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821BCA" w14:textId="77777777" w:rsidR="003E2016" w:rsidRPr="006D12C7" w:rsidRDefault="00550ACC" w:rsidP="003E2016">
      <w:pPr>
        <w:tabs>
          <w:tab w:val="num" w:pos="1080"/>
          <w:tab w:val="left" w:leader="dot" w:pos="10034"/>
        </w:tabs>
        <w:spacing w:before="120"/>
        <w:jc w:val="right"/>
        <w:rPr>
          <w:rFonts w:ascii="Arial Narrow" w:hAnsi="Arial Narrow" w:cs="Arial"/>
        </w:rPr>
      </w:pPr>
      <w:r>
        <w:rPr>
          <w:rFonts w:ascii="Arial Narrow" w:hAnsi="Arial Narrow" w:cs="Arial"/>
        </w:rPr>
        <w:t>P</w:t>
      </w:r>
      <w:r w:rsidR="003E2016" w:rsidRPr="006D12C7">
        <w:rPr>
          <w:rFonts w:ascii="Arial Narrow" w:hAnsi="Arial Narrow" w:cs="Arial"/>
        </w:rPr>
        <w:t>ríloha č. 1 súťažných podkladov</w:t>
      </w:r>
      <w:r w:rsidR="00163F64">
        <w:rPr>
          <w:rFonts w:ascii="Arial Narrow" w:hAnsi="Arial Narrow" w:cs="Arial"/>
        </w:rPr>
        <w:t xml:space="preserve"> – Opis predmetu zákazky</w:t>
      </w:r>
    </w:p>
    <w:p w14:paraId="78710A8B" w14:textId="77777777" w:rsidR="00645436" w:rsidRPr="006D12C7" w:rsidRDefault="00645436" w:rsidP="00645436">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23AE6192" w14:textId="77777777" w:rsidR="00645436" w:rsidRPr="006D12C7" w:rsidRDefault="00645436" w:rsidP="00645436">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3E1E73E" w14:textId="77777777" w:rsidR="00645436" w:rsidRPr="006D12C7" w:rsidRDefault="00645436" w:rsidP="00645436">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C71211F" w14:textId="77777777" w:rsidR="00645436" w:rsidRPr="006D12C7" w:rsidRDefault="00645436" w:rsidP="00645436">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B1075CE" w14:textId="77777777" w:rsidR="00645436" w:rsidRPr="006D12C7" w:rsidRDefault="00645436" w:rsidP="00645436">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21844DFC" w14:textId="77777777" w:rsidR="00645436" w:rsidRPr="006D12C7" w:rsidRDefault="00645436" w:rsidP="00645436">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BB07078" w14:textId="77777777" w:rsidR="00645436" w:rsidRPr="006D12C7" w:rsidRDefault="00645436" w:rsidP="00645436">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AD7A713" w14:textId="77777777" w:rsidR="00645436" w:rsidRPr="006D12C7" w:rsidRDefault="00645436" w:rsidP="00645436">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E316AED" w14:textId="77777777" w:rsidR="00B224FA" w:rsidRPr="006D12C7" w:rsidRDefault="00B224FA" w:rsidP="00645436">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8DFFD01" w14:textId="77777777" w:rsidR="00645436" w:rsidRPr="006D12C7" w:rsidRDefault="00645436" w:rsidP="00645436">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3FA19C2" w14:textId="77777777" w:rsidR="00645436" w:rsidRPr="006D12C7" w:rsidRDefault="00645436" w:rsidP="00645436">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CBAEDD5" w14:textId="77777777" w:rsidR="00645436" w:rsidRPr="006D12C7" w:rsidRDefault="00645436" w:rsidP="00645436">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A42F3B9" w14:textId="77777777" w:rsidR="00645436" w:rsidRDefault="00645436" w:rsidP="00645436">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58CD70C" w14:textId="77777777" w:rsidR="001C5F4A" w:rsidRDefault="001C5F4A" w:rsidP="00645436">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722D535" w14:textId="77777777" w:rsidR="001C5F4A" w:rsidRPr="006D12C7" w:rsidRDefault="001C5F4A" w:rsidP="00645436">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2E5A10AC" w14:textId="77777777" w:rsidR="00751B97" w:rsidRPr="006D12C7" w:rsidRDefault="00751B97" w:rsidP="00645436">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03E55B9" w14:textId="77777777" w:rsidR="00751B97" w:rsidRDefault="00751B97" w:rsidP="00645436">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26B7FBD" w14:textId="77777777" w:rsidR="00163F64" w:rsidRPr="006D12C7" w:rsidRDefault="00163F64" w:rsidP="00645436">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1102DDB" w14:textId="77777777" w:rsidR="00751B97" w:rsidRPr="006D12C7" w:rsidRDefault="00751B97" w:rsidP="00645436">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4BC0D3F" w14:textId="77777777" w:rsidR="00645436" w:rsidRPr="006D12C7" w:rsidRDefault="00645436" w:rsidP="00645436">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D54D679" w14:textId="77777777" w:rsidR="00645436" w:rsidRPr="006D12C7" w:rsidRDefault="00645436" w:rsidP="00645436">
      <w:pPr>
        <w:rPr>
          <w:rFonts w:ascii="Arial Narrow" w:hAnsi="Arial Narrow" w:cs="Arial"/>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645436" w:rsidRPr="006D12C7" w14:paraId="4ED4281E" w14:textId="77777777" w:rsidTr="00730CBC">
        <w:trPr>
          <w:trHeight w:val="2700"/>
        </w:trPr>
        <w:tc>
          <w:tcPr>
            <w:tcW w:w="9214" w:type="dxa"/>
          </w:tcPr>
          <w:p w14:paraId="0AB4965C" w14:textId="77777777" w:rsidR="00645436" w:rsidRPr="006D12C7" w:rsidRDefault="00645436" w:rsidP="00730CBC">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CF8F5F4" w14:textId="77777777" w:rsidR="00645436" w:rsidRPr="006D12C7" w:rsidRDefault="00645436" w:rsidP="00730CBC">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60063C4" w14:textId="77777777" w:rsidR="00645436" w:rsidRDefault="00645436" w:rsidP="00730CBC">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8000CAD" w14:textId="77777777" w:rsidR="00F83455" w:rsidRPr="006D12C7" w:rsidRDefault="00F83455" w:rsidP="00730CBC">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4F324B6" w14:textId="77777777" w:rsidR="00645436" w:rsidRPr="001A0DDC" w:rsidRDefault="00B54B52" w:rsidP="00730CBC">
            <w:pPr>
              <w:tabs>
                <w:tab w:val="num" w:pos="1080"/>
                <w:tab w:val="left" w:leader="dot" w:pos="10034"/>
              </w:tabs>
              <w:spacing w:before="120"/>
              <w:jc w:val="center"/>
              <w:rPr>
                <w:rFonts w:ascii="Arial Narrow" w:hAnsi="Arial Narrow" w:cs="Arial"/>
                <w:caps/>
                <w:sz w:val="30"/>
                <w:szCs w:val="30"/>
              </w:rPr>
            </w:pPr>
            <w:r w:rsidRPr="001A0DDC">
              <w:rPr>
                <w:rFonts w:ascii="Arial Narrow" w:hAnsi="Arial Narrow" w:cs="Arial"/>
                <w:b/>
                <w:smallCaps/>
                <w:sz w:val="30"/>
                <w:szCs w:val="30"/>
              </w:rPr>
              <w:t>opis predmetu zákazky</w:t>
            </w:r>
          </w:p>
        </w:tc>
      </w:tr>
    </w:tbl>
    <w:p w14:paraId="3C13E41C" w14:textId="77777777" w:rsidR="00645436" w:rsidRPr="006D12C7" w:rsidRDefault="00645436" w:rsidP="00645436">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222DE83" w14:textId="77777777" w:rsidR="00645436" w:rsidRPr="006D12C7" w:rsidRDefault="00645436" w:rsidP="00BD79FF">
      <w:pPr>
        <w:tabs>
          <w:tab w:val="clear" w:pos="2160"/>
          <w:tab w:val="clear" w:pos="2880"/>
          <w:tab w:val="clear" w:pos="4500"/>
          <w:tab w:val="left" w:pos="709"/>
        </w:tabs>
        <w:spacing w:before="120" w:after="160"/>
        <w:ind w:left="567" w:hanging="567"/>
        <w:jc w:val="both"/>
        <w:rPr>
          <w:rFonts w:ascii="Arial Narrow" w:hAnsi="Arial Narrow" w:cs="Arial"/>
          <w:sz w:val="22"/>
          <w:szCs w:val="22"/>
        </w:rPr>
      </w:pPr>
      <w:r w:rsidRPr="006D12C7">
        <w:rPr>
          <w:rFonts w:ascii="Arial Narrow" w:hAnsi="Arial Narrow" w:cs="Arial"/>
          <w:b/>
          <w:smallCaps/>
          <w:sz w:val="24"/>
          <w:szCs w:val="24"/>
        </w:rPr>
        <w:br w:type="page"/>
      </w:r>
    </w:p>
    <w:p w14:paraId="6EBF2758" w14:textId="77777777" w:rsidR="00BD79FF" w:rsidRPr="00FF5FE0" w:rsidRDefault="009B3F69" w:rsidP="00FF5FE0">
      <w:pPr>
        <w:pStyle w:val="Nadpis1"/>
        <w:spacing w:before="0"/>
        <w:jc w:val="both"/>
        <w:rPr>
          <w:rFonts w:ascii="Arial Narrow" w:hAnsi="Arial Narrow"/>
          <w:color w:val="000000"/>
        </w:rPr>
      </w:pPr>
      <w:r w:rsidRPr="00FF5FE0">
        <w:rPr>
          <w:rFonts w:ascii="Arial Narrow" w:hAnsi="Arial Narrow"/>
          <w:color w:val="000000"/>
        </w:rPr>
        <w:lastRenderedPageBreak/>
        <w:t>Opis predmetu zákazky</w:t>
      </w:r>
    </w:p>
    <w:p w14:paraId="3655606B" w14:textId="77777777" w:rsidR="002B5BB8" w:rsidRDefault="002B5BB8" w:rsidP="002B5BB8">
      <w:pPr>
        <w:pStyle w:val="Nadpis1"/>
        <w:spacing w:before="0"/>
        <w:jc w:val="both"/>
        <w:rPr>
          <w:rFonts w:ascii="Arial Narrow" w:hAnsi="Arial Narrow"/>
          <w:color w:val="000000"/>
          <w:sz w:val="22"/>
          <w:szCs w:val="22"/>
        </w:rPr>
      </w:pPr>
    </w:p>
    <w:p w14:paraId="0460AFAF" w14:textId="77777777" w:rsidR="00E035C6" w:rsidRPr="002B5BB8" w:rsidRDefault="002B5BB8" w:rsidP="00E035C6">
      <w:pPr>
        <w:pStyle w:val="Nadpis1"/>
        <w:spacing w:before="0"/>
        <w:jc w:val="both"/>
        <w:rPr>
          <w:rFonts w:ascii="Arial Narrow" w:hAnsi="Arial Narrow"/>
          <w:color w:val="000000"/>
        </w:rPr>
      </w:pPr>
      <w:r w:rsidRPr="002B5BB8">
        <w:rPr>
          <w:rFonts w:ascii="Arial Narrow" w:hAnsi="Arial Narrow"/>
          <w:color w:val="000000"/>
        </w:rPr>
        <w:t>Produktové skupiny produktov Oracle a s nimi súvisiace služby</w:t>
      </w:r>
      <w:r w:rsidR="00E035C6">
        <w:rPr>
          <w:rFonts w:ascii="Arial Narrow" w:hAnsi="Arial Narrow"/>
          <w:color w:val="000000"/>
        </w:rPr>
        <w:t>,</w:t>
      </w:r>
      <w:r w:rsidR="00E035C6" w:rsidRPr="00E035C6">
        <w:rPr>
          <w:rFonts w:ascii="Arial Narrow" w:hAnsi="Arial Narrow"/>
          <w:color w:val="000000"/>
        </w:rPr>
        <w:t xml:space="preserve"> </w:t>
      </w:r>
      <w:r w:rsidR="00E035C6">
        <w:rPr>
          <w:rFonts w:ascii="Arial Narrow" w:hAnsi="Arial Narrow"/>
          <w:color w:val="000000"/>
        </w:rPr>
        <w:t>vrátane služieb technickej podpory</w:t>
      </w:r>
      <w:r w:rsidR="007801FA">
        <w:rPr>
          <w:rFonts w:ascii="Arial Narrow" w:hAnsi="Arial Narrow"/>
          <w:color w:val="000000"/>
        </w:rPr>
        <w:t xml:space="preserve"> a cloudových služieb</w:t>
      </w:r>
    </w:p>
    <w:p w14:paraId="0C4072A4" w14:textId="77777777" w:rsidR="002B5BB8" w:rsidRPr="002B5BB8" w:rsidRDefault="002B5BB8" w:rsidP="002B5BB8">
      <w:pPr>
        <w:pStyle w:val="Nadpis1"/>
        <w:spacing w:before="0"/>
        <w:jc w:val="both"/>
        <w:rPr>
          <w:rFonts w:ascii="Arial Narrow" w:hAnsi="Arial Narrow"/>
          <w:color w:val="000000"/>
        </w:rPr>
      </w:pPr>
    </w:p>
    <w:p w14:paraId="1F7ABB8C" w14:textId="77777777" w:rsidR="00F2646B" w:rsidRPr="00B76355" w:rsidRDefault="00F2646B" w:rsidP="00F2646B">
      <w:pPr>
        <w:pStyle w:val="Nadpis1"/>
        <w:numPr>
          <w:ilvl w:val="0"/>
          <w:numId w:val="40"/>
        </w:numPr>
        <w:tabs>
          <w:tab w:val="clear" w:pos="2160"/>
          <w:tab w:val="clear" w:pos="2880"/>
          <w:tab w:val="clear" w:pos="4500"/>
        </w:tabs>
        <w:spacing w:line="276" w:lineRule="auto"/>
        <w:jc w:val="both"/>
        <w:rPr>
          <w:rFonts w:ascii="Arial Narrow" w:hAnsi="Arial Narrow"/>
          <w:color w:val="000000"/>
          <w:sz w:val="22"/>
          <w:szCs w:val="22"/>
        </w:rPr>
      </w:pPr>
      <w:r w:rsidRPr="00B76355">
        <w:rPr>
          <w:rFonts w:ascii="Arial Narrow" w:hAnsi="Arial Narrow"/>
          <w:color w:val="000000"/>
          <w:sz w:val="22"/>
          <w:szCs w:val="22"/>
        </w:rPr>
        <w:t>Databázové produkty</w:t>
      </w:r>
    </w:p>
    <w:p w14:paraId="4279A5A7" w14:textId="77777777" w:rsidR="00F2646B" w:rsidRPr="00B76355" w:rsidRDefault="00F2646B" w:rsidP="00F2646B">
      <w:pPr>
        <w:pStyle w:val="Nadpis2"/>
        <w:numPr>
          <w:ilvl w:val="1"/>
          <w:numId w:val="40"/>
        </w:numPr>
        <w:tabs>
          <w:tab w:val="clear" w:pos="1260"/>
          <w:tab w:val="clear" w:pos="2160"/>
          <w:tab w:val="clear" w:pos="2880"/>
          <w:tab w:val="clear" w:pos="4500"/>
        </w:tabs>
        <w:spacing w:before="240" w:after="60" w:line="276" w:lineRule="auto"/>
        <w:jc w:val="both"/>
        <w:rPr>
          <w:rFonts w:ascii="Arial Narrow" w:hAnsi="Arial Narrow"/>
          <w:color w:val="000000"/>
          <w:sz w:val="22"/>
          <w:szCs w:val="22"/>
        </w:rPr>
      </w:pPr>
      <w:r w:rsidRPr="00B76355">
        <w:rPr>
          <w:rFonts w:ascii="Arial Narrow" w:hAnsi="Arial Narrow"/>
          <w:color w:val="000000"/>
          <w:sz w:val="22"/>
          <w:szCs w:val="22"/>
        </w:rPr>
        <w:t>Oracle databáza</w:t>
      </w:r>
    </w:p>
    <w:p w14:paraId="4FD4CF8F" w14:textId="77777777" w:rsidR="00F2646B" w:rsidRPr="00B76355" w:rsidRDefault="00F2646B" w:rsidP="00F2646B">
      <w:pPr>
        <w:pStyle w:val="Bezriadkovania"/>
        <w:spacing w:line="276" w:lineRule="auto"/>
        <w:jc w:val="both"/>
        <w:rPr>
          <w:rFonts w:ascii="Arial Narrow" w:hAnsi="Arial Narrow"/>
          <w:color w:val="000000"/>
        </w:rPr>
      </w:pPr>
    </w:p>
    <w:p w14:paraId="322B7D43" w14:textId="77777777" w:rsidR="00F2646B" w:rsidRPr="00B76355" w:rsidRDefault="00F2646B" w:rsidP="00F2646B">
      <w:pPr>
        <w:pStyle w:val="Bezriadkovania"/>
        <w:spacing w:after="240" w:line="276" w:lineRule="auto"/>
        <w:jc w:val="both"/>
        <w:rPr>
          <w:rFonts w:ascii="Arial Narrow" w:hAnsi="Arial Narrow"/>
          <w:color w:val="000000"/>
        </w:rPr>
      </w:pPr>
      <w:r w:rsidRPr="00B76355">
        <w:rPr>
          <w:rFonts w:ascii="Arial Narrow" w:hAnsi="Arial Narrow"/>
          <w:color w:val="000000"/>
        </w:rPr>
        <w:t>Oracle databáza je relačný systém riadenia bázy dát, ďalej len DB, ktorý poskytuje spoľahlivú a vysoko bezpečnú správu dát pre rôzne aplikácie, aj s kriticky dôležitým poslaním, pre prostredia na veľkoobjemové spracovanie transakcií, dátové sklady s intenzívnou prevádzkou dopytov ako aj náročné internetové aplikácie. Jej integrálnou súčasťou sú nástroje a funkcionalita na splnenie požiadaviek dostupnosti vrátane disaster recovery (ochrana pred katastrofou), škálovateľnosti (výkonu) a bezpečnosti aplikácií s kriticky dôležitým poslaním.</w:t>
      </w:r>
    </w:p>
    <w:p w14:paraId="497144C9" w14:textId="77777777" w:rsidR="00F2646B" w:rsidRPr="00B76355" w:rsidRDefault="00F2646B" w:rsidP="00F2646B">
      <w:pPr>
        <w:pStyle w:val="Bezriadkovania"/>
        <w:spacing w:after="240" w:line="276" w:lineRule="auto"/>
        <w:jc w:val="both"/>
        <w:rPr>
          <w:rFonts w:ascii="Arial Narrow" w:hAnsi="Arial Narrow"/>
          <w:color w:val="000000"/>
        </w:rPr>
      </w:pPr>
      <w:r w:rsidRPr="00B76355">
        <w:rPr>
          <w:rFonts w:ascii="Arial Narrow" w:hAnsi="Arial Narrow"/>
          <w:color w:val="000000"/>
        </w:rPr>
        <w:t>Systém poskytuje množinu funkcií na vývoj aplikácií vrátane SQL, objektovo-relačných schopností, XML a Java programových rozhraní, podporu pre písanie uložených procedúr a spúšťačov. DB zároveň poskytuje vysoký výkon, škálovateľnosť, dostupnosť a bezpečnostné funkcie, ktoré sú pre vývojárov aplikácií všeobecne transparentné. Oracle databáza podporuje všetky štandardné dátové typy, ako aj všetky natívne uloženia XML dokumentov, textových dokumentov, obrázkov a iných tzv. komplexných dátových typov alebo objektových dát.</w:t>
      </w:r>
    </w:p>
    <w:p w14:paraId="1968BDDF" w14:textId="77777777" w:rsidR="00F2646B" w:rsidRPr="00B76355" w:rsidRDefault="00F2646B" w:rsidP="00F2646B">
      <w:pPr>
        <w:pStyle w:val="Bezriadkovania"/>
        <w:spacing w:after="240" w:line="276" w:lineRule="auto"/>
        <w:jc w:val="both"/>
        <w:rPr>
          <w:rFonts w:ascii="Arial Narrow" w:hAnsi="Arial Narrow"/>
          <w:color w:val="000000"/>
        </w:rPr>
      </w:pPr>
      <w:r w:rsidRPr="00B76355">
        <w:rPr>
          <w:rFonts w:ascii="Arial Narrow" w:hAnsi="Arial Narrow"/>
          <w:color w:val="000000"/>
        </w:rPr>
        <w:t>Z hľadiska bezpečnosti systém obsahuje funkcie, ktoré umožňujú zaručiť ochranu dát uložených v databáze, prenášaných po sieti vrátane kontroly ich integrity, funkcie umožňujúce vysokú granularitu diferenciácie prístupových práv, ako aj vysokú granularitu auditovania. Ochrana dát a sprostredkovanie prístupu k dátam až na úroveň jednotlivého záznamu je zabudovaná priamo do databázy.</w:t>
      </w:r>
      <w:r w:rsidR="00852721">
        <w:rPr>
          <w:rFonts w:ascii="Arial Narrow" w:hAnsi="Arial Narrow"/>
          <w:color w:val="000000"/>
        </w:rPr>
        <w:t xml:space="preserve"> </w:t>
      </w:r>
      <w:r w:rsidRPr="00B76355">
        <w:rPr>
          <w:rFonts w:ascii="Arial Narrow" w:hAnsi="Arial Narrow"/>
          <w:color w:val="000000"/>
        </w:rPr>
        <w:t>Pre zvýšenie bezpečnosti sú k dispozícii služby rozšírenej (posilnenej) autentifikácie používateľov s možnosťou integrácie priemyselných autentifikačných algoritmov, ako aj možnosť centralizácie správy identít vrátane databázových používateľov pomocou ich uloženia a správy v LDAP kompatibilnom formáte.</w:t>
      </w:r>
    </w:p>
    <w:p w14:paraId="6248C83C" w14:textId="77777777" w:rsidR="00F2646B" w:rsidRPr="00B76355" w:rsidRDefault="00F2646B" w:rsidP="00F2646B">
      <w:pPr>
        <w:pStyle w:val="Bezriadkovania"/>
        <w:spacing w:after="240" w:line="276" w:lineRule="auto"/>
        <w:jc w:val="both"/>
        <w:rPr>
          <w:rFonts w:ascii="Arial Narrow" w:hAnsi="Arial Narrow"/>
          <w:color w:val="000000"/>
        </w:rPr>
      </w:pPr>
      <w:r w:rsidRPr="00B76355">
        <w:rPr>
          <w:rFonts w:ascii="Arial Narrow" w:hAnsi="Arial Narrow"/>
          <w:color w:val="000000"/>
        </w:rPr>
        <w:t>Systém podporuje transparentné nasadenie jednej databázy na viacerých serveroch v hardvérovom klastri, v dôsledku čoho možno dosiahnuť odolnosť voči výpadkom hardvéru, či voči plánovaným odstávkam. Systém poskytuje technológiu rýchlej obnovy po výpadku, ktorá umožní redukovať čas potrebný na obnovu databázy a zároveň predpokladať čas potrebný na obnovu.</w:t>
      </w:r>
    </w:p>
    <w:p w14:paraId="1D3696CB" w14:textId="77777777" w:rsidR="00F2646B" w:rsidRPr="008C76AB" w:rsidRDefault="00F2646B" w:rsidP="008C76AB">
      <w:pPr>
        <w:jc w:val="both"/>
        <w:rPr>
          <w:rFonts w:ascii="Arial Narrow" w:hAnsi="Arial Narrow"/>
          <w:color w:val="000000"/>
          <w:sz w:val="22"/>
          <w:szCs w:val="22"/>
        </w:rPr>
      </w:pPr>
      <w:r w:rsidRPr="00B76355">
        <w:rPr>
          <w:rFonts w:ascii="Arial Narrow" w:hAnsi="Arial Narrow"/>
          <w:color w:val="000000"/>
          <w:sz w:val="22"/>
          <w:szCs w:val="22"/>
        </w:rPr>
        <w:t>Funkcionalita Oracle Sharding distribuuje a replikuje dáta medzi samostatné databázy, pričom každá databáza je označovaná ako frakcia (Shard). Oracle Sharding distribuuje dáta do rôznych frakcií tak, že každá frakcia má rovnaké stĺpce, ale odlišnú podmnožinu riadkov tabuľky. Aplikácie, ktoré pracujú s databázou rozdelenou na frakcie môžu dosiahnuť lineárnu škálovateľnosť, extrémnu dostupnosť a distribúciu geografických údajov.</w:t>
      </w:r>
      <w:r w:rsidR="008C76AB">
        <w:rPr>
          <w:rFonts w:ascii="Arial Narrow" w:hAnsi="Arial Narrow"/>
          <w:color w:val="000000"/>
          <w:sz w:val="22"/>
          <w:szCs w:val="22"/>
        </w:rPr>
        <w:t xml:space="preserve"> </w:t>
      </w:r>
      <w:r w:rsidRPr="008C76AB">
        <w:rPr>
          <w:rFonts w:ascii="Arial Narrow" w:hAnsi="Arial Narrow"/>
          <w:color w:val="000000"/>
          <w:sz w:val="22"/>
          <w:szCs w:val="22"/>
        </w:rPr>
        <w:t>DB systém umožňuje prevádzkovanie geograficky oddelenej záložnej databázy obsahujúcej rovnocennú</w:t>
      </w:r>
      <w:r w:rsidR="008C76AB" w:rsidRPr="008C76AB">
        <w:rPr>
          <w:rFonts w:ascii="Arial Narrow" w:hAnsi="Arial Narrow"/>
          <w:color w:val="000000"/>
          <w:sz w:val="22"/>
          <w:szCs w:val="22"/>
        </w:rPr>
        <w:t xml:space="preserve"> </w:t>
      </w:r>
      <w:r w:rsidRPr="008C76AB">
        <w:rPr>
          <w:rFonts w:ascii="Arial Narrow" w:hAnsi="Arial Narrow"/>
          <w:color w:val="000000"/>
          <w:sz w:val="22"/>
          <w:szCs w:val="22"/>
        </w:rPr>
        <w:t>a transakčne konzistentnú kópiu dát primárnej databázy. Technológia podporuje propagáciu zmien realizovaných na primárnom sídle do záložného s nulovou stratou dát v prípade zlyhania primárneho sídla. Technológia umožňuje automatickú detekciu zlyhania primárneho sídla a následné naštartovanie záložného v roli nového primárneho sídla.</w:t>
      </w:r>
    </w:p>
    <w:p w14:paraId="524399ED" w14:textId="77777777" w:rsidR="00F2646B" w:rsidRPr="00B76355" w:rsidRDefault="00F2646B" w:rsidP="00F2646B">
      <w:pPr>
        <w:pStyle w:val="Bezriadkovania"/>
        <w:spacing w:line="276" w:lineRule="auto"/>
        <w:jc w:val="both"/>
        <w:rPr>
          <w:rFonts w:ascii="Arial Narrow" w:hAnsi="Arial Narrow"/>
          <w:color w:val="000000"/>
        </w:rPr>
      </w:pPr>
      <w:r w:rsidRPr="00B76355">
        <w:rPr>
          <w:rFonts w:ascii="Arial Narrow" w:hAnsi="Arial Narrow"/>
          <w:color w:val="000000"/>
        </w:rPr>
        <w:t>Súčasťou DB systému je integrovaný grafický manažovací nástroj, ktorý umožňuje automatizáciu procesu</w:t>
      </w:r>
      <w:r w:rsidR="008C76AB">
        <w:rPr>
          <w:rFonts w:ascii="Arial Narrow" w:hAnsi="Arial Narrow"/>
          <w:color w:val="000000"/>
        </w:rPr>
        <w:t xml:space="preserve"> </w:t>
      </w:r>
      <w:r w:rsidRPr="00B76355">
        <w:rPr>
          <w:rFonts w:ascii="Arial Narrow" w:hAnsi="Arial Narrow"/>
          <w:color w:val="000000"/>
        </w:rPr>
        <w:t>správy RDBMS, detekciu a správu dostupnosti, automatické prepnutie na záložné sídlo v prípade potreby, monitorovanie výkonnosti, plánovanie zdrojov, detekciu problémov, sledovanie, definovanie, plánovanie a realizáciu zmien, automatické ladenie výkonu a priestoru databázy a SQL príkazov.</w:t>
      </w:r>
    </w:p>
    <w:p w14:paraId="0674EB13" w14:textId="77777777" w:rsidR="00F2646B" w:rsidRPr="00B76355" w:rsidRDefault="00F2646B" w:rsidP="00F2646B">
      <w:pPr>
        <w:pStyle w:val="Bezriadkovania"/>
        <w:spacing w:line="276" w:lineRule="auto"/>
        <w:jc w:val="both"/>
        <w:rPr>
          <w:rFonts w:ascii="Arial Narrow" w:hAnsi="Arial Narrow"/>
          <w:color w:val="000000"/>
        </w:rPr>
      </w:pPr>
    </w:p>
    <w:p w14:paraId="4E6AE070" w14:textId="77777777" w:rsidR="00F2646B" w:rsidRPr="00B76355" w:rsidRDefault="003902C4" w:rsidP="00F2646B">
      <w:pPr>
        <w:pStyle w:val="Nadpis2"/>
        <w:numPr>
          <w:ilvl w:val="1"/>
          <w:numId w:val="40"/>
        </w:numPr>
        <w:tabs>
          <w:tab w:val="clear" w:pos="1260"/>
          <w:tab w:val="clear" w:pos="2160"/>
          <w:tab w:val="clear" w:pos="2880"/>
          <w:tab w:val="clear" w:pos="4500"/>
        </w:tabs>
        <w:spacing w:before="240" w:after="60" w:line="276" w:lineRule="auto"/>
        <w:jc w:val="both"/>
        <w:rPr>
          <w:rFonts w:ascii="Arial Narrow" w:hAnsi="Arial Narrow"/>
          <w:color w:val="000000"/>
          <w:sz w:val="22"/>
          <w:szCs w:val="22"/>
        </w:rPr>
      </w:pPr>
      <w:r>
        <w:rPr>
          <w:rFonts w:ascii="Arial Narrow" w:hAnsi="Arial Narrow"/>
          <w:color w:val="000000"/>
          <w:sz w:val="22"/>
          <w:szCs w:val="22"/>
        </w:rPr>
        <w:t>Rozšírenia (o</w:t>
      </w:r>
      <w:r w:rsidR="00F2646B" w:rsidRPr="00B76355">
        <w:rPr>
          <w:rFonts w:ascii="Arial Narrow" w:hAnsi="Arial Narrow"/>
          <w:color w:val="000000"/>
          <w:sz w:val="22"/>
          <w:szCs w:val="22"/>
        </w:rPr>
        <w:t>pcie</w:t>
      </w:r>
      <w:r>
        <w:rPr>
          <w:rFonts w:ascii="Arial Narrow" w:hAnsi="Arial Narrow"/>
          <w:color w:val="000000"/>
          <w:sz w:val="22"/>
          <w:szCs w:val="22"/>
        </w:rPr>
        <w:t>)</w:t>
      </w:r>
      <w:r w:rsidR="00F2646B" w:rsidRPr="00B76355">
        <w:rPr>
          <w:rFonts w:ascii="Arial Narrow" w:hAnsi="Arial Narrow"/>
          <w:color w:val="000000"/>
          <w:sz w:val="22"/>
          <w:szCs w:val="22"/>
        </w:rPr>
        <w:t xml:space="preserve"> databázy Enterprise Edition </w:t>
      </w:r>
    </w:p>
    <w:p w14:paraId="75310CCA" w14:textId="77777777" w:rsidR="00F2646B" w:rsidRPr="00B76355" w:rsidRDefault="00F2646B" w:rsidP="00F2646B">
      <w:pPr>
        <w:pStyle w:val="Bezriadkovania"/>
        <w:spacing w:line="276" w:lineRule="auto"/>
        <w:jc w:val="both"/>
        <w:rPr>
          <w:rFonts w:ascii="Arial Narrow" w:hAnsi="Arial Narrow"/>
          <w:color w:val="000000"/>
        </w:rPr>
      </w:pPr>
    </w:p>
    <w:p w14:paraId="75C494FF" w14:textId="77777777" w:rsidR="00F2646B" w:rsidRPr="00B76355" w:rsidRDefault="00F2646B" w:rsidP="00F2646B">
      <w:pPr>
        <w:pStyle w:val="Nadpis3"/>
        <w:keepNext w:val="0"/>
        <w:numPr>
          <w:ilvl w:val="2"/>
          <w:numId w:val="40"/>
        </w:numPr>
        <w:tabs>
          <w:tab w:val="clear" w:pos="2160"/>
          <w:tab w:val="clear" w:pos="2329"/>
          <w:tab w:val="clear" w:pos="2880"/>
          <w:tab w:val="clear" w:pos="4500"/>
        </w:tabs>
        <w:spacing w:before="0" w:after="240"/>
        <w:ind w:left="787"/>
        <w:rPr>
          <w:rFonts w:ascii="Arial Narrow" w:hAnsi="Arial Narrow"/>
          <w:color w:val="000000"/>
          <w:sz w:val="22"/>
        </w:rPr>
      </w:pPr>
      <w:r w:rsidRPr="00B76355">
        <w:rPr>
          <w:rFonts w:ascii="Arial Narrow" w:hAnsi="Arial Narrow"/>
          <w:color w:val="000000"/>
          <w:sz w:val="22"/>
        </w:rPr>
        <w:t xml:space="preserve"> Real Application Clusters</w:t>
      </w:r>
    </w:p>
    <w:p w14:paraId="1194DEF8" w14:textId="77777777" w:rsidR="00F2646B" w:rsidRPr="00B76355" w:rsidRDefault="00F2646B" w:rsidP="00F2646B">
      <w:pPr>
        <w:pStyle w:val="Bezriadkovania"/>
        <w:spacing w:line="276" w:lineRule="auto"/>
        <w:jc w:val="both"/>
        <w:rPr>
          <w:rFonts w:ascii="Arial Narrow" w:hAnsi="Arial Narrow"/>
          <w:color w:val="000000"/>
        </w:rPr>
      </w:pPr>
      <w:r w:rsidRPr="00B76355">
        <w:rPr>
          <w:rFonts w:ascii="Arial Narrow" w:hAnsi="Arial Narrow"/>
          <w:color w:val="000000"/>
        </w:rPr>
        <w:lastRenderedPageBreak/>
        <w:t>Oracle Real Application Clusters (RAC) je klastrová databáza využívajúca výpočtový výkon viacerých navzájom prepojených serverov. Oracle Real Application Clusters poskytuje takmer lineárnu škálovateľnosť a vysokú dostupnosť pre akúkoľvek aplikáciu využívajúcu konfiguráciu klastrovaného hardvéru.</w:t>
      </w:r>
    </w:p>
    <w:p w14:paraId="173A8BF7" w14:textId="77777777" w:rsidR="00F2646B" w:rsidRPr="00B76355" w:rsidRDefault="00F2646B" w:rsidP="00F2646B">
      <w:pPr>
        <w:pStyle w:val="Bezriadkovania"/>
        <w:spacing w:line="276" w:lineRule="auto"/>
        <w:jc w:val="both"/>
        <w:rPr>
          <w:rFonts w:ascii="Arial Narrow" w:hAnsi="Arial Narrow"/>
          <w:color w:val="000000"/>
        </w:rPr>
      </w:pPr>
      <w:r w:rsidRPr="00B76355">
        <w:rPr>
          <w:rFonts w:ascii="Arial Narrow" w:hAnsi="Arial Narrow"/>
          <w:color w:val="000000"/>
        </w:rPr>
        <w:t>RAC podporuje transparentné nasadenie jednej databázy na viacerých serveroch v hardvérovom klastri, v dôsledku čoho možno dosiahnuť odolnosť voči výpadkom hardvéru či voči plánovaným odstávkam, umožňuje prístup k jednej zdieľanej databáze z viacerých uzlov klastra s cieľom poskytnúť výkon, ktorý škáluje s hardvérovým prostredím. Systém poskytuje technológiu rýchlej obnovy po výpadku, ktorá umožní redukovať čas potrebný na obnovu databázy a zároveň predpokladať čas potrebný na obnovu. Súčasťou RAC je aj Automatic Storage Management (ASM) a Oracle Clusterware. Spojením využitia ASM a Oracle Clusterware sa virtualizujú úložiská dát a databázové servery.</w:t>
      </w:r>
    </w:p>
    <w:p w14:paraId="3C183B3A" w14:textId="77777777" w:rsidR="00F2646B" w:rsidRPr="00B76355" w:rsidRDefault="00F2646B" w:rsidP="00F2646B">
      <w:pPr>
        <w:pStyle w:val="Bezriadkovania"/>
        <w:spacing w:line="276" w:lineRule="auto"/>
        <w:jc w:val="both"/>
        <w:rPr>
          <w:rFonts w:ascii="Arial Narrow" w:hAnsi="Arial Narrow"/>
          <w:color w:val="000000"/>
        </w:rPr>
      </w:pPr>
    </w:p>
    <w:p w14:paraId="08A4F844" w14:textId="77777777" w:rsidR="00F2646B" w:rsidRPr="00B76355" w:rsidRDefault="00F2646B" w:rsidP="00F2646B">
      <w:pPr>
        <w:pStyle w:val="Nadpis3"/>
        <w:keepNext w:val="0"/>
        <w:numPr>
          <w:ilvl w:val="2"/>
          <w:numId w:val="40"/>
        </w:numPr>
        <w:tabs>
          <w:tab w:val="clear" w:pos="2160"/>
          <w:tab w:val="clear" w:pos="2329"/>
          <w:tab w:val="clear" w:pos="2880"/>
          <w:tab w:val="clear" w:pos="4500"/>
        </w:tabs>
        <w:spacing w:before="0" w:after="240"/>
        <w:ind w:left="787"/>
        <w:rPr>
          <w:rFonts w:ascii="Arial Narrow" w:hAnsi="Arial Narrow"/>
          <w:color w:val="000000"/>
          <w:sz w:val="22"/>
        </w:rPr>
      </w:pPr>
      <w:r w:rsidRPr="00B76355">
        <w:rPr>
          <w:rFonts w:ascii="Arial Narrow" w:hAnsi="Arial Narrow"/>
          <w:color w:val="000000"/>
          <w:sz w:val="22"/>
        </w:rPr>
        <w:t>Data Guard, Active Data Guard</w:t>
      </w:r>
    </w:p>
    <w:p w14:paraId="3BD4F42A" w14:textId="77777777" w:rsidR="00F2646B" w:rsidRPr="00B76355" w:rsidRDefault="00F2646B" w:rsidP="00F2646B">
      <w:pPr>
        <w:pStyle w:val="Bezriadkovania"/>
        <w:spacing w:line="276" w:lineRule="auto"/>
        <w:jc w:val="both"/>
        <w:rPr>
          <w:rFonts w:ascii="Arial Narrow" w:hAnsi="Arial Narrow"/>
          <w:color w:val="000000"/>
        </w:rPr>
      </w:pPr>
      <w:r w:rsidRPr="00B76355">
        <w:rPr>
          <w:rFonts w:ascii="Arial Narrow" w:hAnsi="Arial Narrow"/>
          <w:color w:val="000000"/>
        </w:rPr>
        <w:t>DB systém umožňuje prevádzkovanie geograficky oddelenej záložnej databázy obsahujúcej rovnocennú</w:t>
      </w:r>
      <w:r w:rsidR="00852721">
        <w:rPr>
          <w:rFonts w:ascii="Arial Narrow" w:hAnsi="Arial Narrow"/>
          <w:color w:val="000000"/>
        </w:rPr>
        <w:t xml:space="preserve"> </w:t>
      </w:r>
      <w:r w:rsidRPr="00B76355">
        <w:rPr>
          <w:rFonts w:ascii="Arial Narrow" w:hAnsi="Arial Narrow"/>
          <w:color w:val="000000"/>
        </w:rPr>
        <w:t>a transakčne konzistentnú kópiu dát primárnej databázy. Technológia podporuje propagáciu zmien realizovaných na primárnom sídle do záložného s nulovou stratou dát v prípade zlyhania primárneho sídla.</w:t>
      </w:r>
      <w:r w:rsidR="00852721">
        <w:rPr>
          <w:rFonts w:ascii="Arial Narrow" w:hAnsi="Arial Narrow"/>
          <w:color w:val="000000"/>
        </w:rPr>
        <w:t xml:space="preserve"> </w:t>
      </w:r>
      <w:r w:rsidRPr="00B76355">
        <w:rPr>
          <w:rFonts w:ascii="Arial Narrow" w:hAnsi="Arial Narrow"/>
          <w:color w:val="000000"/>
        </w:rPr>
        <w:t>Technológia umožňuje automatickú detekciu zlyhania primárneho sídla a následné naštartovanie záložného v roli nového primárneho sídla. Rozšírením tejto funkcionality je poskytnutie záložného sídla na čítanie (Read Only Query Apply) za súčasne bežiacej aplikácie transakčných zmien z primárneho sídla. Toto rozšírenie sa volá Active Data Guard.</w:t>
      </w:r>
    </w:p>
    <w:p w14:paraId="73A7B038" w14:textId="77777777" w:rsidR="00F2646B" w:rsidRPr="00B76355" w:rsidRDefault="00F2646B" w:rsidP="00F2646B">
      <w:pPr>
        <w:pStyle w:val="Bezriadkovania"/>
        <w:spacing w:line="276" w:lineRule="auto"/>
        <w:jc w:val="both"/>
        <w:rPr>
          <w:rFonts w:ascii="Arial Narrow" w:hAnsi="Arial Narrow"/>
          <w:color w:val="000000"/>
        </w:rPr>
      </w:pPr>
    </w:p>
    <w:p w14:paraId="032040B2" w14:textId="77777777" w:rsidR="00F2646B" w:rsidRPr="00B76355" w:rsidRDefault="00F2646B" w:rsidP="00F2646B">
      <w:pPr>
        <w:pStyle w:val="Nadpis3"/>
        <w:keepNext w:val="0"/>
        <w:numPr>
          <w:ilvl w:val="2"/>
          <w:numId w:val="40"/>
        </w:numPr>
        <w:tabs>
          <w:tab w:val="clear" w:pos="2160"/>
          <w:tab w:val="clear" w:pos="2329"/>
          <w:tab w:val="clear" w:pos="2880"/>
          <w:tab w:val="clear" w:pos="4500"/>
        </w:tabs>
        <w:spacing w:before="0" w:after="240"/>
        <w:ind w:left="787"/>
        <w:rPr>
          <w:rFonts w:ascii="Arial Narrow" w:hAnsi="Arial Narrow"/>
          <w:color w:val="000000"/>
          <w:sz w:val="22"/>
        </w:rPr>
      </w:pPr>
      <w:r w:rsidRPr="00B76355">
        <w:rPr>
          <w:rFonts w:ascii="Arial Narrow" w:hAnsi="Arial Narrow"/>
          <w:color w:val="000000"/>
          <w:sz w:val="22"/>
        </w:rPr>
        <w:t>Partitioning</w:t>
      </w:r>
    </w:p>
    <w:p w14:paraId="075E92F5" w14:textId="77777777" w:rsidR="00F2646B" w:rsidRPr="00B76355" w:rsidRDefault="00F2646B" w:rsidP="00F2646B">
      <w:pPr>
        <w:pStyle w:val="Bezriadkovania"/>
        <w:spacing w:line="276" w:lineRule="auto"/>
        <w:jc w:val="both"/>
        <w:rPr>
          <w:rFonts w:ascii="Arial Narrow" w:hAnsi="Arial Narrow"/>
          <w:color w:val="000000"/>
        </w:rPr>
      </w:pPr>
      <w:r w:rsidRPr="00B76355">
        <w:rPr>
          <w:rFonts w:ascii="Arial Narrow" w:hAnsi="Arial Narrow"/>
          <w:color w:val="000000"/>
        </w:rPr>
        <w:t>Oracle Partitioning dopĺňa prostredie pre správu dát OLTP aplikácií a dátových skladov (DWH), výrazne zjednodušuje správu, umožňuje vyššiu dostupnosť a zvyšuje výkon pri spracovaní veľko-objemových databázových tabuliek a ich indexov. Oracle Partitioning umožňuje rozdelenie tabuliek na samostatne spravovateľné menšie časti, pričom sa zachová jednotný pohľad na dáta na úrovni aplikácie. Podporuje komplexné spektrum metód delenia na partície – List, Range, Hash, Interval, REF, Virtual column based, Composite. Implementácia Partitioningu je z pohľadu aplikácie a prístupu k dátam transparentná.</w:t>
      </w:r>
    </w:p>
    <w:p w14:paraId="52386D83" w14:textId="77777777" w:rsidR="00F2646B" w:rsidRPr="00B76355" w:rsidRDefault="00F2646B" w:rsidP="00F2646B">
      <w:pPr>
        <w:pStyle w:val="Bezriadkovania"/>
        <w:spacing w:line="276" w:lineRule="auto"/>
        <w:jc w:val="both"/>
        <w:rPr>
          <w:rFonts w:ascii="Arial Narrow" w:hAnsi="Arial Narrow"/>
          <w:color w:val="000000"/>
        </w:rPr>
      </w:pPr>
    </w:p>
    <w:p w14:paraId="59CE2760" w14:textId="77777777" w:rsidR="00F2646B" w:rsidRPr="00B76355" w:rsidRDefault="00F2646B" w:rsidP="00F2646B">
      <w:pPr>
        <w:pStyle w:val="Nadpis3"/>
        <w:keepNext w:val="0"/>
        <w:numPr>
          <w:ilvl w:val="2"/>
          <w:numId w:val="40"/>
        </w:numPr>
        <w:tabs>
          <w:tab w:val="clear" w:pos="2160"/>
          <w:tab w:val="clear" w:pos="2329"/>
          <w:tab w:val="clear" w:pos="2880"/>
          <w:tab w:val="clear" w:pos="4500"/>
        </w:tabs>
        <w:spacing w:before="0" w:after="240"/>
        <w:ind w:left="787"/>
        <w:rPr>
          <w:rFonts w:ascii="Arial Narrow" w:hAnsi="Arial Narrow"/>
          <w:color w:val="000000"/>
          <w:sz w:val="22"/>
        </w:rPr>
      </w:pPr>
      <w:r w:rsidRPr="00B76355">
        <w:rPr>
          <w:rFonts w:ascii="Arial Narrow" w:hAnsi="Arial Narrow"/>
          <w:color w:val="000000"/>
          <w:sz w:val="22"/>
        </w:rPr>
        <w:t>Oracle Label Security</w:t>
      </w:r>
    </w:p>
    <w:p w14:paraId="54C974E7" w14:textId="77777777" w:rsidR="00F2646B" w:rsidRPr="00B76355" w:rsidRDefault="00F2646B" w:rsidP="00F2646B">
      <w:pPr>
        <w:pStyle w:val="Bezriadkovania"/>
        <w:spacing w:line="276" w:lineRule="auto"/>
        <w:jc w:val="both"/>
        <w:rPr>
          <w:rFonts w:ascii="Arial Narrow" w:hAnsi="Arial Narrow"/>
          <w:color w:val="000000"/>
        </w:rPr>
      </w:pPr>
      <w:r w:rsidRPr="00B76355">
        <w:rPr>
          <w:rFonts w:ascii="Arial Narrow" w:hAnsi="Arial Narrow"/>
          <w:color w:val="000000"/>
        </w:rPr>
        <w:t>Oracle Label Security (OLS) je metódou implementácie bezpečnosti v riešeniach ktoré vyžadujú riadenie prístupu k dátam. Metóda je implementovaná prostredníctvom tzv. „security policy“ – čiže pomocou obmedzovania prístupu k dátam na základe „policy“ pravidiel.</w:t>
      </w:r>
    </w:p>
    <w:p w14:paraId="4F969264" w14:textId="77777777" w:rsidR="00F2646B" w:rsidRPr="00B76355" w:rsidRDefault="00F2646B" w:rsidP="00F2646B">
      <w:pPr>
        <w:pStyle w:val="Bezriadkovania"/>
        <w:spacing w:line="276" w:lineRule="auto"/>
        <w:jc w:val="both"/>
        <w:rPr>
          <w:rFonts w:ascii="Arial Narrow" w:hAnsi="Arial Narrow"/>
          <w:color w:val="000000"/>
        </w:rPr>
      </w:pPr>
      <w:r w:rsidRPr="00B76355">
        <w:rPr>
          <w:rFonts w:ascii="Arial Narrow" w:hAnsi="Arial Narrow"/>
          <w:color w:val="000000"/>
        </w:rPr>
        <w:t>OLS je nadstavbou Oracle Virtual Private Database. Obe môžu koexistovať v jednej databáze. OLS je rozšírením Enterprise edície databázového servera. OLS je uprednostňovaná v prípadoch, keď je prístup obmedzovaný na báze hodnotenia senzitivity dát. Je to out-of-the-box riešenie, nevyžadujúce programovanie.</w:t>
      </w:r>
    </w:p>
    <w:p w14:paraId="5E7AE350" w14:textId="77777777" w:rsidR="00F2646B" w:rsidRPr="00B76355" w:rsidRDefault="00F2646B" w:rsidP="00F2646B">
      <w:pPr>
        <w:pStyle w:val="Bezriadkovania"/>
        <w:spacing w:line="276" w:lineRule="auto"/>
        <w:jc w:val="both"/>
        <w:rPr>
          <w:rFonts w:ascii="Arial Narrow" w:hAnsi="Arial Narrow"/>
          <w:color w:val="000000"/>
        </w:rPr>
      </w:pPr>
    </w:p>
    <w:p w14:paraId="2B6F5DDD" w14:textId="77777777" w:rsidR="00F2646B" w:rsidRPr="00B76355" w:rsidRDefault="00F2646B" w:rsidP="00F2646B">
      <w:pPr>
        <w:pStyle w:val="Nadpis3"/>
        <w:keepNext w:val="0"/>
        <w:numPr>
          <w:ilvl w:val="2"/>
          <w:numId w:val="40"/>
        </w:numPr>
        <w:tabs>
          <w:tab w:val="clear" w:pos="2160"/>
          <w:tab w:val="clear" w:pos="2329"/>
          <w:tab w:val="clear" w:pos="2880"/>
          <w:tab w:val="clear" w:pos="4500"/>
        </w:tabs>
        <w:spacing w:before="0" w:after="240"/>
        <w:ind w:left="787"/>
        <w:rPr>
          <w:rFonts w:ascii="Arial Narrow" w:hAnsi="Arial Narrow"/>
          <w:color w:val="000000"/>
          <w:sz w:val="22"/>
        </w:rPr>
      </w:pPr>
      <w:r w:rsidRPr="00B76355">
        <w:rPr>
          <w:rFonts w:ascii="Arial Narrow" w:hAnsi="Arial Narrow"/>
          <w:color w:val="000000"/>
          <w:sz w:val="22"/>
        </w:rPr>
        <w:t>Advanced Security</w:t>
      </w:r>
    </w:p>
    <w:p w14:paraId="6A70AD0B" w14:textId="77777777" w:rsidR="00F2646B" w:rsidRPr="00B76355" w:rsidRDefault="00F2646B" w:rsidP="00F2646B">
      <w:pPr>
        <w:pStyle w:val="Bezriadkovania"/>
        <w:spacing w:line="276" w:lineRule="auto"/>
        <w:jc w:val="both"/>
        <w:rPr>
          <w:rFonts w:ascii="Arial Narrow" w:hAnsi="Arial Narrow"/>
          <w:color w:val="000000"/>
        </w:rPr>
      </w:pPr>
      <w:r w:rsidRPr="00B76355">
        <w:rPr>
          <w:rFonts w:ascii="Arial Narrow" w:hAnsi="Arial Narrow"/>
          <w:color w:val="000000"/>
        </w:rPr>
        <w:t xml:space="preserve">Oracle Advanced Security (ASO) poskytuje transparentné šifrovanie dát uložených v databáze (pozn.: sieťové šifrovanie pre údaje prechádzajúce sieťou – šifrovanie dátových balíkov presúvaných po sieti - je integrálnou súčasťou jadra Oracle databázy). Okrem toho poskytuje kompletný systém silných autentifikačných služieb pre databázu Oracle. Transparentné dátové šifrovanie umožňuje šifrovať údaje v databáze bez potreby meniť aplikácie, čím ochraňuje dáta napr. pred zneužitím po odcudzení databázovej zálohy. Sieťové šifrovanie je implementované použitím štandardných šifrovacích algoritmov a algoritmov na kontrolu integrity. </w:t>
      </w:r>
    </w:p>
    <w:p w14:paraId="7FAB5CF4" w14:textId="77777777" w:rsidR="00F2646B" w:rsidRPr="00B76355" w:rsidRDefault="00F2646B" w:rsidP="00F2646B">
      <w:pPr>
        <w:pStyle w:val="Bezriadkovania"/>
        <w:spacing w:line="276" w:lineRule="auto"/>
        <w:jc w:val="both"/>
        <w:rPr>
          <w:rFonts w:ascii="Arial Narrow" w:hAnsi="Arial Narrow"/>
          <w:color w:val="000000"/>
        </w:rPr>
      </w:pPr>
      <w:r w:rsidRPr="00B76355">
        <w:rPr>
          <w:rFonts w:ascii="Arial Narrow" w:hAnsi="Arial Narrow"/>
          <w:color w:val="000000"/>
        </w:rPr>
        <w:t>ASO rozšírenie poskytuje možnosť výberu algoritmov a sily šifrovacích kľúčov. Silné autentifikačné služby podporujú komplexný systém štandardných autentifikačných riešení od iných dodávateľov. Autentifikačné rozšírenia ponúkajú možnosť prihlásenia jedným vstupom do databázy Oracle v súčinnosti s existujúcimi autentifikačnými metódami a dvojfaktorovými autentifikačnými metódami, ako sú inteligentné karty a odtlačky prstov.</w:t>
      </w:r>
    </w:p>
    <w:p w14:paraId="6C19F44C" w14:textId="77777777" w:rsidR="00F2646B" w:rsidRPr="00B76355" w:rsidRDefault="00F2646B" w:rsidP="00F2646B">
      <w:pPr>
        <w:pStyle w:val="Bezriadkovania"/>
        <w:spacing w:line="276" w:lineRule="auto"/>
        <w:jc w:val="both"/>
        <w:rPr>
          <w:rFonts w:ascii="Arial Narrow" w:hAnsi="Arial Narrow"/>
          <w:color w:val="000000"/>
        </w:rPr>
      </w:pPr>
      <w:r w:rsidRPr="00B76355">
        <w:rPr>
          <w:rFonts w:ascii="Arial Narrow" w:hAnsi="Arial Narrow"/>
          <w:color w:val="000000"/>
        </w:rPr>
        <w:lastRenderedPageBreak/>
        <w:t>Data Redaction – funkcionalita, ktorá je súčasťou ASO poskytuje selektívne, on-the-fly redigovanie citlivých dát vo výsledkoch SQL dotazov (result set) pred ich zobrazením do aplikácie. To znamená, že neautorizovaný používatelia nemôžu vidieť citlivé dáta. Data Redaction nemodifikuje zdrojové dáta, ani dáta uložené v pamäťových štruktúrach databázy, iba formátuje výstup, ktorý sa následne zobrazí používateľovi alebo v aplikácii. Spôsob redigovania je definovaný pravidlami, je realizovaný diferencovane pre rôznych používateľov alebo skupiny, funguje podmienečne (na báze identity, IP adresy alebo aplikačného identifikátora), umožňuje úplné alebo čiastočné prekrytie (transformáciu) dát, náhodné premiešanie alebo zámenu dát za definované vzory.</w:t>
      </w:r>
    </w:p>
    <w:p w14:paraId="3ABE0AF6" w14:textId="77777777" w:rsidR="00F2646B" w:rsidRPr="00B76355" w:rsidRDefault="00F2646B" w:rsidP="00F2646B">
      <w:pPr>
        <w:pStyle w:val="Bezriadkovania"/>
        <w:spacing w:line="276" w:lineRule="auto"/>
        <w:jc w:val="both"/>
        <w:rPr>
          <w:rFonts w:ascii="Arial Narrow" w:hAnsi="Arial Narrow"/>
          <w:color w:val="000000"/>
        </w:rPr>
      </w:pPr>
    </w:p>
    <w:p w14:paraId="27B742E1" w14:textId="77777777" w:rsidR="00F2646B" w:rsidRPr="00B76355" w:rsidRDefault="00F2646B" w:rsidP="00F2646B">
      <w:pPr>
        <w:pStyle w:val="Nadpis3"/>
        <w:keepNext w:val="0"/>
        <w:numPr>
          <w:ilvl w:val="2"/>
          <w:numId w:val="40"/>
        </w:numPr>
        <w:tabs>
          <w:tab w:val="clear" w:pos="2160"/>
          <w:tab w:val="clear" w:pos="2329"/>
          <w:tab w:val="clear" w:pos="2880"/>
          <w:tab w:val="clear" w:pos="4500"/>
        </w:tabs>
        <w:spacing w:before="0" w:after="240"/>
        <w:ind w:left="787"/>
        <w:rPr>
          <w:rFonts w:ascii="Arial Narrow" w:hAnsi="Arial Narrow"/>
          <w:color w:val="000000"/>
          <w:sz w:val="22"/>
        </w:rPr>
      </w:pPr>
      <w:r w:rsidRPr="00B76355">
        <w:rPr>
          <w:rFonts w:ascii="Arial Narrow" w:hAnsi="Arial Narrow"/>
          <w:color w:val="000000"/>
          <w:sz w:val="22"/>
        </w:rPr>
        <w:t>Database Vault</w:t>
      </w:r>
    </w:p>
    <w:p w14:paraId="3C8D7E77" w14:textId="77777777" w:rsidR="00F2646B" w:rsidRPr="00B76355" w:rsidRDefault="00F2646B" w:rsidP="00F2646B">
      <w:pPr>
        <w:pStyle w:val="Bezriadkovania"/>
        <w:spacing w:line="276" w:lineRule="auto"/>
        <w:jc w:val="both"/>
        <w:rPr>
          <w:rFonts w:ascii="Arial Narrow" w:hAnsi="Arial Narrow"/>
          <w:color w:val="000000"/>
        </w:rPr>
      </w:pPr>
      <w:r w:rsidRPr="00B76355">
        <w:rPr>
          <w:rFonts w:ascii="Arial Narrow" w:hAnsi="Arial Narrow"/>
          <w:color w:val="000000"/>
        </w:rPr>
        <w:t>Database Vault je technológia, ktorá umožňuje implementovať segregáciu prístupových práv tak, aby vysoko privilegovaní používatelia ako napr. databázoví administrátori mohli vykonávať štandardnú administráciu databázy, ale zároveň nemali možnosť pristupovať k aplikačným dátam.</w:t>
      </w:r>
    </w:p>
    <w:p w14:paraId="1B397512" w14:textId="77777777" w:rsidR="00F2646B" w:rsidRPr="00B76355" w:rsidRDefault="00F2646B" w:rsidP="00F2646B">
      <w:pPr>
        <w:autoSpaceDE w:val="0"/>
        <w:autoSpaceDN w:val="0"/>
        <w:adjustRightInd w:val="0"/>
        <w:jc w:val="both"/>
        <w:rPr>
          <w:rFonts w:ascii="Arial Narrow" w:hAnsi="Arial Narrow"/>
          <w:color w:val="000000"/>
          <w:sz w:val="22"/>
          <w:szCs w:val="22"/>
        </w:rPr>
      </w:pPr>
      <w:r w:rsidRPr="00B76355">
        <w:rPr>
          <w:rFonts w:ascii="Arial Narrow" w:hAnsi="Arial Narrow"/>
          <w:color w:val="000000"/>
          <w:sz w:val="22"/>
          <w:szCs w:val="22"/>
        </w:rPr>
        <w:t>Podstatou implementácie je možnosť vytvoriť v databáze tzv. bezpečnú oblasť – realm. Security administrátor do tejto oblasti vloží chránený objekt napr. tabuľku s dátami, pričom majiteľ tabuľky (owner) je iný používateľ, ako security administrátor. K takto zabezpečeným dátam sa nedostane žiadny používateľ. Ani majiteľ tabuľky, ani ten, ktorý má systémové právo čítať všetky tabuľky databázy (select any table), pokým mu na to security administrátor nedá oprávnenie. Samotný security administrátor nemá právo s objektom manipulovať, avšak môže prideľovať práva iným používateľom.</w:t>
      </w:r>
    </w:p>
    <w:p w14:paraId="064D0537" w14:textId="77777777" w:rsidR="00F2646B" w:rsidRPr="00B76355" w:rsidRDefault="00F2646B" w:rsidP="00F2646B">
      <w:pPr>
        <w:autoSpaceDE w:val="0"/>
        <w:autoSpaceDN w:val="0"/>
        <w:adjustRightInd w:val="0"/>
        <w:jc w:val="both"/>
        <w:rPr>
          <w:rFonts w:ascii="Arial Narrow" w:hAnsi="Arial Narrow"/>
          <w:color w:val="000000"/>
          <w:sz w:val="22"/>
          <w:szCs w:val="22"/>
        </w:rPr>
      </w:pPr>
    </w:p>
    <w:p w14:paraId="53CDC201" w14:textId="77777777" w:rsidR="00F2646B" w:rsidRPr="00B76355" w:rsidRDefault="00F2646B" w:rsidP="00F2646B">
      <w:pPr>
        <w:pStyle w:val="Nadpis3"/>
        <w:keepNext w:val="0"/>
        <w:numPr>
          <w:ilvl w:val="2"/>
          <w:numId w:val="40"/>
        </w:numPr>
        <w:tabs>
          <w:tab w:val="clear" w:pos="2160"/>
          <w:tab w:val="clear" w:pos="2329"/>
          <w:tab w:val="clear" w:pos="2880"/>
          <w:tab w:val="clear" w:pos="4500"/>
        </w:tabs>
        <w:spacing w:before="0" w:after="240"/>
        <w:ind w:left="787"/>
        <w:rPr>
          <w:rFonts w:ascii="Arial Narrow" w:hAnsi="Arial Narrow"/>
          <w:color w:val="000000"/>
          <w:sz w:val="22"/>
        </w:rPr>
      </w:pPr>
      <w:r w:rsidRPr="00B76355">
        <w:rPr>
          <w:rFonts w:ascii="Arial Narrow" w:hAnsi="Arial Narrow"/>
          <w:color w:val="000000"/>
          <w:sz w:val="22"/>
        </w:rPr>
        <w:t>Real Application Testing</w:t>
      </w:r>
    </w:p>
    <w:p w14:paraId="179894F4" w14:textId="77777777" w:rsidR="00F2646B" w:rsidRPr="00B76355" w:rsidRDefault="00F2646B" w:rsidP="00F2646B">
      <w:pPr>
        <w:autoSpaceDE w:val="0"/>
        <w:autoSpaceDN w:val="0"/>
        <w:adjustRightInd w:val="0"/>
        <w:jc w:val="both"/>
        <w:rPr>
          <w:rFonts w:ascii="Arial Narrow" w:hAnsi="Arial Narrow"/>
          <w:color w:val="000000"/>
          <w:sz w:val="22"/>
          <w:szCs w:val="22"/>
        </w:rPr>
      </w:pPr>
      <w:r w:rsidRPr="00B76355">
        <w:rPr>
          <w:rFonts w:ascii="Arial Narrow" w:hAnsi="Arial Narrow"/>
          <w:color w:val="000000"/>
          <w:sz w:val="22"/>
          <w:szCs w:val="22"/>
        </w:rPr>
        <w:t>Adaptácia na nové technológie, verzie operačných systémov, serverov alebo aplikácií prináša do biznis-kritických IT systémov určité riziko. Real Application Testing (RAT) umožňuje eliminovať toto riziko. RAT poskytuje funkcie pre zachytenie reálnej záťaže vygenerovanej používateľmi na produkčnom</w:t>
      </w:r>
    </w:p>
    <w:p w14:paraId="53972064" w14:textId="77777777" w:rsidR="00F2646B" w:rsidRPr="00B76355" w:rsidRDefault="00F2646B" w:rsidP="00F2646B">
      <w:pPr>
        <w:autoSpaceDE w:val="0"/>
        <w:autoSpaceDN w:val="0"/>
        <w:adjustRightInd w:val="0"/>
        <w:jc w:val="both"/>
        <w:rPr>
          <w:rFonts w:ascii="Arial Narrow" w:hAnsi="Arial Narrow"/>
          <w:color w:val="000000"/>
          <w:sz w:val="22"/>
          <w:szCs w:val="22"/>
        </w:rPr>
      </w:pPr>
      <w:r w:rsidRPr="00B76355">
        <w:rPr>
          <w:rFonts w:ascii="Arial Narrow" w:hAnsi="Arial Narrow"/>
          <w:color w:val="000000"/>
          <w:sz w:val="22"/>
          <w:szCs w:val="22"/>
        </w:rPr>
        <w:t>prostredí a jej následné prehranie na zmenenom testovacom prostredí.</w:t>
      </w:r>
    </w:p>
    <w:p w14:paraId="67C28EAB" w14:textId="77777777" w:rsidR="00F2646B" w:rsidRPr="00B76355" w:rsidRDefault="00F2646B" w:rsidP="00F2646B">
      <w:pPr>
        <w:autoSpaceDE w:val="0"/>
        <w:autoSpaceDN w:val="0"/>
        <w:adjustRightInd w:val="0"/>
        <w:jc w:val="both"/>
        <w:rPr>
          <w:rFonts w:ascii="Arial Narrow" w:hAnsi="Arial Narrow"/>
          <w:color w:val="000000"/>
          <w:sz w:val="22"/>
          <w:szCs w:val="22"/>
        </w:rPr>
      </w:pPr>
      <w:r w:rsidRPr="00B76355">
        <w:rPr>
          <w:rFonts w:ascii="Arial Narrow" w:hAnsi="Arial Narrow"/>
          <w:color w:val="000000"/>
          <w:sz w:val="22"/>
          <w:szCs w:val="22"/>
        </w:rPr>
        <w:t xml:space="preserve">Zachytené môže byť </w:t>
      </w:r>
      <w:r w:rsidR="00852721" w:rsidRPr="00B76355">
        <w:rPr>
          <w:rFonts w:ascii="Arial Narrow" w:hAnsi="Arial Narrow"/>
          <w:color w:val="000000"/>
          <w:sz w:val="22"/>
          <w:szCs w:val="22"/>
        </w:rPr>
        <w:t>ľubovoľne</w:t>
      </w:r>
      <w:r w:rsidRPr="00B76355">
        <w:rPr>
          <w:rFonts w:ascii="Arial Narrow" w:hAnsi="Arial Narrow"/>
          <w:color w:val="000000"/>
          <w:sz w:val="22"/>
          <w:szCs w:val="22"/>
        </w:rPr>
        <w:t xml:space="preserve"> zvolené obdobie, napr. hodina, jeden pracovný deň alebo celý týždeň. Počas týchto krokov sa zbierajú rôzne výkonnostné a funkčné štatistiky, ktoré pomáhajú veľmi presne odhadnúť, aký dopad bude mať zmena na reálnu prácu používateľov. Okrem toho umožňuje identifikovať a ladiť prípadné zistené nedostatky ešte pred uvedením zmeny do produkcie.</w:t>
      </w:r>
    </w:p>
    <w:p w14:paraId="2DE81701" w14:textId="77777777" w:rsidR="00F2646B" w:rsidRPr="00B76355" w:rsidRDefault="00F2646B" w:rsidP="00F2646B">
      <w:pPr>
        <w:autoSpaceDE w:val="0"/>
        <w:autoSpaceDN w:val="0"/>
        <w:adjustRightInd w:val="0"/>
        <w:jc w:val="both"/>
        <w:rPr>
          <w:rFonts w:ascii="Arial Narrow" w:hAnsi="Arial Narrow"/>
          <w:color w:val="000000"/>
          <w:sz w:val="22"/>
          <w:szCs w:val="22"/>
        </w:rPr>
      </w:pPr>
    </w:p>
    <w:p w14:paraId="3BC755E2" w14:textId="77777777" w:rsidR="00F2646B" w:rsidRPr="00B76355" w:rsidRDefault="00F2646B" w:rsidP="00F2646B">
      <w:pPr>
        <w:pStyle w:val="Nadpis3"/>
        <w:keepNext w:val="0"/>
        <w:numPr>
          <w:ilvl w:val="2"/>
          <w:numId w:val="40"/>
        </w:numPr>
        <w:tabs>
          <w:tab w:val="clear" w:pos="2160"/>
          <w:tab w:val="clear" w:pos="2329"/>
          <w:tab w:val="clear" w:pos="2880"/>
          <w:tab w:val="clear" w:pos="4500"/>
        </w:tabs>
        <w:spacing w:before="0" w:after="240"/>
        <w:ind w:left="787"/>
        <w:rPr>
          <w:rFonts w:ascii="Arial Narrow" w:hAnsi="Arial Narrow"/>
          <w:color w:val="000000"/>
          <w:sz w:val="22"/>
        </w:rPr>
      </w:pPr>
      <w:r w:rsidRPr="00B76355">
        <w:rPr>
          <w:rFonts w:ascii="Arial Narrow" w:hAnsi="Arial Narrow"/>
          <w:color w:val="000000"/>
          <w:sz w:val="22"/>
        </w:rPr>
        <w:t>Advanced Compression</w:t>
      </w:r>
    </w:p>
    <w:p w14:paraId="693694BE" w14:textId="77777777" w:rsidR="00F2646B" w:rsidRPr="00B76355" w:rsidRDefault="00F2646B" w:rsidP="00F2646B">
      <w:pPr>
        <w:autoSpaceDE w:val="0"/>
        <w:autoSpaceDN w:val="0"/>
        <w:adjustRightInd w:val="0"/>
        <w:jc w:val="both"/>
        <w:rPr>
          <w:rFonts w:ascii="Arial Narrow" w:hAnsi="Arial Narrow"/>
          <w:color w:val="000000"/>
          <w:sz w:val="22"/>
          <w:szCs w:val="22"/>
        </w:rPr>
      </w:pPr>
      <w:r w:rsidRPr="00B76355">
        <w:rPr>
          <w:rFonts w:ascii="Arial Narrow" w:hAnsi="Arial Narrow"/>
          <w:color w:val="000000"/>
          <w:sz w:val="22"/>
          <w:szCs w:val="22"/>
        </w:rPr>
        <w:t>Advanced Compression umožňuje zvládnuť uloženie rastúceho množstva údajov (ktoré sa v priemere strojnásobia každých pár rokov) nákladovo efektívnym spôsobom. Oracle Advanced Compression komprimuje akýkoľvek typ dát vrátane štruktúrovaných a neštruktúrovaných dát, ako sú dokumenty, obrazy a multimédiá, ako aj dáta v sieťovej prevádzke a dáta v procese zálohovania. Vďaka tomu Oracle Advanced Compression umožňuje využívať prostriedky efektívnejšie a znížiť náklady na úložiská dát.</w:t>
      </w:r>
    </w:p>
    <w:p w14:paraId="6DF52E76" w14:textId="77777777" w:rsidR="00F2646B" w:rsidRPr="00B76355" w:rsidRDefault="00F2646B" w:rsidP="00F2646B">
      <w:pPr>
        <w:autoSpaceDE w:val="0"/>
        <w:autoSpaceDN w:val="0"/>
        <w:adjustRightInd w:val="0"/>
        <w:jc w:val="both"/>
        <w:rPr>
          <w:rFonts w:ascii="Arial Narrow" w:hAnsi="Arial Narrow"/>
          <w:color w:val="000000"/>
          <w:sz w:val="22"/>
          <w:szCs w:val="22"/>
        </w:rPr>
      </w:pPr>
    </w:p>
    <w:p w14:paraId="72046537" w14:textId="77777777" w:rsidR="00F2646B" w:rsidRPr="00B76355" w:rsidRDefault="00F2646B" w:rsidP="00F2646B">
      <w:pPr>
        <w:pStyle w:val="Nadpis3"/>
        <w:keepNext w:val="0"/>
        <w:numPr>
          <w:ilvl w:val="2"/>
          <w:numId w:val="40"/>
        </w:numPr>
        <w:tabs>
          <w:tab w:val="clear" w:pos="2160"/>
          <w:tab w:val="clear" w:pos="2329"/>
          <w:tab w:val="clear" w:pos="2880"/>
          <w:tab w:val="clear" w:pos="4500"/>
        </w:tabs>
        <w:spacing w:before="0" w:after="240"/>
        <w:ind w:left="787"/>
        <w:rPr>
          <w:rFonts w:ascii="Arial Narrow" w:hAnsi="Arial Narrow"/>
          <w:color w:val="000000"/>
          <w:sz w:val="22"/>
        </w:rPr>
      </w:pPr>
      <w:r w:rsidRPr="00B76355">
        <w:rPr>
          <w:rFonts w:ascii="Arial Narrow" w:hAnsi="Arial Narrow"/>
          <w:color w:val="000000"/>
          <w:sz w:val="22"/>
        </w:rPr>
        <w:t>Spatial and Graph</w:t>
      </w:r>
    </w:p>
    <w:p w14:paraId="2DABF507" w14:textId="77777777" w:rsidR="00F2646B" w:rsidRPr="00B76355" w:rsidRDefault="00F2646B" w:rsidP="00F2646B">
      <w:pPr>
        <w:autoSpaceDE w:val="0"/>
        <w:autoSpaceDN w:val="0"/>
        <w:adjustRightInd w:val="0"/>
        <w:jc w:val="both"/>
        <w:rPr>
          <w:rFonts w:ascii="Arial Narrow" w:hAnsi="Arial Narrow"/>
          <w:color w:val="000000"/>
          <w:sz w:val="22"/>
          <w:szCs w:val="22"/>
        </w:rPr>
      </w:pPr>
      <w:r w:rsidRPr="00B76355">
        <w:rPr>
          <w:rFonts w:ascii="Arial Narrow" w:hAnsi="Arial Narrow"/>
          <w:color w:val="000000"/>
          <w:sz w:val="22"/>
          <w:szCs w:val="22"/>
        </w:rPr>
        <w:t>Oracle Spatial umožňuje používateľom a vývojárom aplikácií jednoduchým spôsobom integrovať priestorové dáta do podnikových aplikácií. Oracle Spatial uľahčuje analýzu na báze priestorových vzťahov asociovaných dát, napríklad blízkosť vodných zdrojov alebo meracích zariadení k miestu znečistenia v rámci určitého teritória a vizualizáciu nameraných hodnôt v jednotlivých lokalitách. Oracle Spatial spravuje priestorové dáta v štandardnej databáze, čo umožňuje integráciu aplikácií na úrovni databázy. To umožňuje nástrojom a aplikáciám rôznych dodávateľov pristupovať k priestorovým dátam, pomocou SQL alebo webových služieb, priamo z databázy Oracle, čo zabezpečuje vzájomnú integráciu aplikácií a minimalizuje náklady na prevádzku, správu a školenia.</w:t>
      </w:r>
    </w:p>
    <w:p w14:paraId="38E3E5BC" w14:textId="77777777" w:rsidR="00F2646B" w:rsidRPr="00B76355" w:rsidRDefault="00F2646B" w:rsidP="00F2646B">
      <w:pPr>
        <w:autoSpaceDE w:val="0"/>
        <w:autoSpaceDN w:val="0"/>
        <w:adjustRightInd w:val="0"/>
        <w:jc w:val="both"/>
        <w:rPr>
          <w:rFonts w:ascii="Arial Narrow" w:hAnsi="Arial Narrow"/>
          <w:color w:val="000000"/>
          <w:sz w:val="22"/>
          <w:szCs w:val="22"/>
        </w:rPr>
      </w:pPr>
      <w:r w:rsidRPr="00B76355">
        <w:rPr>
          <w:rFonts w:ascii="Arial Narrow" w:hAnsi="Arial Narrow"/>
          <w:color w:val="000000"/>
          <w:sz w:val="22"/>
          <w:szCs w:val="22"/>
        </w:rPr>
        <w:t xml:space="preserve">Oracle Graph funkcionalita v databáze podporuje implementáciu aplikácií na tvorbu rôznych typov grafov, vrátane sieťových grafov, topologických vzťahových a grafov vlastností. K dispozícii sú zabudované analytické </w:t>
      </w:r>
      <w:r w:rsidR="00852721" w:rsidRPr="00B76355">
        <w:rPr>
          <w:rFonts w:ascii="Arial Narrow" w:hAnsi="Arial Narrow"/>
          <w:color w:val="000000"/>
          <w:sz w:val="22"/>
          <w:szCs w:val="22"/>
        </w:rPr>
        <w:t>algoritmy</w:t>
      </w:r>
      <w:r w:rsidRPr="00B76355">
        <w:rPr>
          <w:rFonts w:ascii="Arial Narrow" w:hAnsi="Arial Narrow"/>
          <w:color w:val="000000"/>
          <w:sz w:val="22"/>
          <w:szCs w:val="22"/>
        </w:rPr>
        <w:t xml:space="preserve"> a pamäťové funkcie, ktoré umožňujú analýzu sociálnych sietí, internetu vecí, entít a aplikačných funkcií.</w:t>
      </w:r>
    </w:p>
    <w:p w14:paraId="19F12F1F" w14:textId="77777777" w:rsidR="00F2646B" w:rsidRPr="00B76355" w:rsidRDefault="00F2646B" w:rsidP="00F2646B">
      <w:pPr>
        <w:autoSpaceDE w:val="0"/>
        <w:autoSpaceDN w:val="0"/>
        <w:adjustRightInd w:val="0"/>
        <w:jc w:val="both"/>
        <w:rPr>
          <w:rFonts w:ascii="Arial Narrow" w:hAnsi="Arial Narrow"/>
          <w:color w:val="000000"/>
          <w:sz w:val="22"/>
          <w:szCs w:val="22"/>
        </w:rPr>
      </w:pPr>
    </w:p>
    <w:p w14:paraId="54A97939" w14:textId="77777777" w:rsidR="00F2646B" w:rsidRPr="00B76355" w:rsidRDefault="00F2646B" w:rsidP="00F2646B">
      <w:pPr>
        <w:pStyle w:val="Nadpis3"/>
        <w:keepNext w:val="0"/>
        <w:numPr>
          <w:ilvl w:val="2"/>
          <w:numId w:val="40"/>
        </w:numPr>
        <w:tabs>
          <w:tab w:val="clear" w:pos="2160"/>
          <w:tab w:val="clear" w:pos="2329"/>
          <w:tab w:val="clear" w:pos="2880"/>
          <w:tab w:val="clear" w:pos="4500"/>
        </w:tabs>
        <w:spacing w:before="0" w:after="240"/>
        <w:ind w:left="787"/>
        <w:rPr>
          <w:rFonts w:ascii="Arial Narrow" w:hAnsi="Arial Narrow"/>
          <w:color w:val="000000"/>
          <w:sz w:val="22"/>
        </w:rPr>
      </w:pPr>
      <w:r w:rsidRPr="00B76355">
        <w:rPr>
          <w:rFonts w:ascii="Arial Narrow" w:hAnsi="Arial Narrow"/>
          <w:color w:val="000000"/>
          <w:sz w:val="22"/>
        </w:rPr>
        <w:t>Advanced Analytics</w:t>
      </w:r>
    </w:p>
    <w:p w14:paraId="049C6C0F" w14:textId="77777777" w:rsidR="00F2646B" w:rsidRPr="00B76355" w:rsidRDefault="00F2646B" w:rsidP="00F2646B">
      <w:pPr>
        <w:autoSpaceDE w:val="0"/>
        <w:autoSpaceDN w:val="0"/>
        <w:adjustRightInd w:val="0"/>
        <w:jc w:val="both"/>
        <w:rPr>
          <w:rFonts w:ascii="Arial Narrow" w:hAnsi="Arial Narrow"/>
          <w:color w:val="000000"/>
          <w:sz w:val="22"/>
          <w:szCs w:val="22"/>
        </w:rPr>
      </w:pPr>
      <w:r w:rsidRPr="00B76355">
        <w:rPr>
          <w:rFonts w:ascii="Arial Narrow" w:hAnsi="Arial Narrow"/>
          <w:color w:val="000000"/>
          <w:sz w:val="22"/>
          <w:szCs w:val="22"/>
        </w:rPr>
        <w:t xml:space="preserve">Oracle Advanced Analytics umožňuje používateľom produkovať prediktívne informácie, na základe ktorých možno prijímať opatrenia a vytvárať integrované aplikácie business intelligence. Použitím tejto funkcionality, môžu používatelia nachádzať vzory a indikácie skryté v údajoch. Vývojári aplikácií môžu rýchlo zautomatizovať </w:t>
      </w:r>
      <w:r w:rsidRPr="00B76355">
        <w:rPr>
          <w:rFonts w:ascii="Arial Narrow" w:hAnsi="Arial Narrow"/>
          <w:color w:val="000000"/>
          <w:sz w:val="22"/>
          <w:szCs w:val="22"/>
        </w:rPr>
        <w:lastRenderedPageBreak/>
        <w:t>objavovanie a distribúciu nových informácií business intelligence – predikcie, vzory a objavy – v rámci celej svojej organizácie.</w:t>
      </w:r>
    </w:p>
    <w:p w14:paraId="7FEA2196" w14:textId="77777777" w:rsidR="00F2646B" w:rsidRPr="00B76355" w:rsidRDefault="00F2646B" w:rsidP="00F2646B">
      <w:pPr>
        <w:autoSpaceDE w:val="0"/>
        <w:autoSpaceDN w:val="0"/>
        <w:adjustRightInd w:val="0"/>
        <w:jc w:val="both"/>
        <w:rPr>
          <w:rFonts w:ascii="Arial Narrow" w:hAnsi="Arial Narrow"/>
          <w:color w:val="000000"/>
          <w:sz w:val="22"/>
          <w:szCs w:val="22"/>
        </w:rPr>
      </w:pPr>
    </w:p>
    <w:p w14:paraId="541762CA" w14:textId="77777777" w:rsidR="00F2646B" w:rsidRPr="00B76355" w:rsidRDefault="00F2646B" w:rsidP="00F2646B">
      <w:pPr>
        <w:pStyle w:val="Nadpis3"/>
        <w:keepNext w:val="0"/>
        <w:numPr>
          <w:ilvl w:val="2"/>
          <w:numId w:val="40"/>
        </w:numPr>
        <w:tabs>
          <w:tab w:val="clear" w:pos="2160"/>
          <w:tab w:val="clear" w:pos="2329"/>
          <w:tab w:val="clear" w:pos="2880"/>
          <w:tab w:val="clear" w:pos="4500"/>
        </w:tabs>
        <w:spacing w:before="0" w:after="240"/>
        <w:ind w:left="787"/>
        <w:rPr>
          <w:rFonts w:ascii="Arial Narrow" w:hAnsi="Arial Narrow"/>
          <w:color w:val="000000"/>
          <w:sz w:val="22"/>
        </w:rPr>
      </w:pPr>
      <w:r w:rsidRPr="00B76355">
        <w:rPr>
          <w:rFonts w:ascii="Arial Narrow" w:hAnsi="Arial Narrow"/>
          <w:color w:val="000000"/>
          <w:sz w:val="22"/>
        </w:rPr>
        <w:t>OLAP (On-Line Analytical Processing)</w:t>
      </w:r>
    </w:p>
    <w:p w14:paraId="2035BD6C" w14:textId="77777777" w:rsidR="00F2646B" w:rsidRPr="00B76355" w:rsidRDefault="00F2646B" w:rsidP="00F2646B">
      <w:pPr>
        <w:autoSpaceDE w:val="0"/>
        <w:autoSpaceDN w:val="0"/>
        <w:adjustRightInd w:val="0"/>
        <w:jc w:val="both"/>
        <w:rPr>
          <w:rFonts w:ascii="Arial Narrow" w:hAnsi="Arial Narrow"/>
          <w:color w:val="000000"/>
          <w:sz w:val="22"/>
          <w:szCs w:val="22"/>
        </w:rPr>
      </w:pPr>
      <w:r w:rsidRPr="00B76355">
        <w:rPr>
          <w:rFonts w:ascii="Arial Narrow" w:hAnsi="Arial Narrow"/>
          <w:color w:val="000000"/>
          <w:sz w:val="22"/>
          <w:szCs w:val="22"/>
        </w:rPr>
        <w:t>OLAP je plne funkčný server online analytického spracovania (OLAP), ktorý je súčasťou databázy. OLAP možno použiť pre oblasť aplikácií business intelligence, a to zlepšením výkonu dopytov na báze SQL a ich obohatením analytickým obsahom. OLAP umožňuje centralizovanú správu údajov a podnikových pravidiel na bezpečnej, škálovateľnej a podnikovo orientovanej platforme.</w:t>
      </w:r>
    </w:p>
    <w:p w14:paraId="48B08A23" w14:textId="77777777" w:rsidR="00F2646B" w:rsidRPr="00B76355" w:rsidRDefault="00F2646B" w:rsidP="00F2646B">
      <w:pPr>
        <w:autoSpaceDE w:val="0"/>
        <w:autoSpaceDN w:val="0"/>
        <w:adjustRightInd w:val="0"/>
        <w:jc w:val="both"/>
        <w:rPr>
          <w:rFonts w:ascii="Arial Narrow" w:hAnsi="Arial Narrow"/>
          <w:color w:val="000000"/>
          <w:sz w:val="22"/>
          <w:szCs w:val="22"/>
        </w:rPr>
      </w:pPr>
    </w:p>
    <w:p w14:paraId="37B03981" w14:textId="77777777" w:rsidR="00F2646B" w:rsidRPr="00B76355" w:rsidRDefault="00F2646B" w:rsidP="00F2646B">
      <w:pPr>
        <w:pStyle w:val="Nadpis3"/>
        <w:keepNext w:val="0"/>
        <w:numPr>
          <w:ilvl w:val="2"/>
          <w:numId w:val="40"/>
        </w:numPr>
        <w:tabs>
          <w:tab w:val="clear" w:pos="2160"/>
          <w:tab w:val="clear" w:pos="2329"/>
          <w:tab w:val="clear" w:pos="2880"/>
          <w:tab w:val="clear" w:pos="4500"/>
        </w:tabs>
        <w:spacing w:before="0" w:after="240"/>
        <w:ind w:left="787"/>
        <w:rPr>
          <w:rFonts w:ascii="Arial Narrow" w:hAnsi="Arial Narrow"/>
          <w:color w:val="000000"/>
          <w:sz w:val="22"/>
        </w:rPr>
      </w:pPr>
      <w:r w:rsidRPr="00B76355">
        <w:rPr>
          <w:rFonts w:ascii="Arial Narrow" w:hAnsi="Arial Narrow"/>
          <w:color w:val="000000"/>
          <w:sz w:val="22"/>
        </w:rPr>
        <w:t>Database In-Memory</w:t>
      </w:r>
    </w:p>
    <w:p w14:paraId="7E9AED11" w14:textId="77777777" w:rsidR="00F2646B" w:rsidRPr="00B76355" w:rsidRDefault="00F2646B" w:rsidP="00F2646B">
      <w:pPr>
        <w:autoSpaceDE w:val="0"/>
        <w:autoSpaceDN w:val="0"/>
        <w:adjustRightInd w:val="0"/>
        <w:jc w:val="both"/>
        <w:rPr>
          <w:rFonts w:ascii="Arial Narrow" w:hAnsi="Arial Narrow"/>
          <w:color w:val="000000"/>
          <w:sz w:val="22"/>
          <w:szCs w:val="22"/>
        </w:rPr>
      </w:pPr>
      <w:r w:rsidRPr="00B76355">
        <w:rPr>
          <w:rFonts w:ascii="Arial Narrow" w:hAnsi="Arial Narrow"/>
          <w:color w:val="000000"/>
          <w:sz w:val="22"/>
          <w:szCs w:val="22"/>
        </w:rPr>
        <w:t xml:space="preserve">Oracle In-Memory Database  umožňuje zlepšiť reakčné časy transakcií v aplikáciách a ich výkon ukladaním výkonovo dôležitých podmnožín databázy Oracle do cache v aplikačnej vrstve. Automatická synchronizácia údajov medzi cache a databázou Oracle zabezpečuje konzistentnosť údajov. Vďaka umiestneniu údajov bližšie k aplikácii a vďaka spracovaniu dopytov v pamäťovej databáze dokážu aplikácie pristupovať k údajom, zachytávať ich alebo aktualizovať mnohokrát rýchlejšie. </w:t>
      </w:r>
    </w:p>
    <w:p w14:paraId="188591E6" w14:textId="77777777" w:rsidR="00F2646B" w:rsidRPr="00B76355" w:rsidRDefault="00F2646B" w:rsidP="00F2646B">
      <w:pPr>
        <w:autoSpaceDE w:val="0"/>
        <w:autoSpaceDN w:val="0"/>
        <w:adjustRightInd w:val="0"/>
        <w:jc w:val="both"/>
        <w:rPr>
          <w:rFonts w:ascii="Arial Narrow" w:hAnsi="Arial Narrow"/>
          <w:color w:val="000000"/>
          <w:sz w:val="22"/>
          <w:szCs w:val="22"/>
        </w:rPr>
      </w:pPr>
    </w:p>
    <w:p w14:paraId="573AED9C" w14:textId="77777777" w:rsidR="00F2646B" w:rsidRPr="00B76355" w:rsidRDefault="00F2646B" w:rsidP="00F2646B">
      <w:pPr>
        <w:pStyle w:val="Nadpis3"/>
        <w:keepNext w:val="0"/>
        <w:numPr>
          <w:ilvl w:val="2"/>
          <w:numId w:val="40"/>
        </w:numPr>
        <w:tabs>
          <w:tab w:val="clear" w:pos="2160"/>
          <w:tab w:val="clear" w:pos="2329"/>
          <w:tab w:val="clear" w:pos="2880"/>
          <w:tab w:val="clear" w:pos="4500"/>
        </w:tabs>
        <w:spacing w:before="0" w:after="240"/>
        <w:ind w:left="787"/>
        <w:rPr>
          <w:rFonts w:ascii="Arial Narrow" w:hAnsi="Arial Narrow"/>
          <w:color w:val="000000"/>
          <w:sz w:val="22"/>
        </w:rPr>
      </w:pPr>
      <w:r w:rsidRPr="00B76355">
        <w:rPr>
          <w:rFonts w:ascii="Arial Narrow" w:hAnsi="Arial Narrow"/>
          <w:color w:val="000000"/>
          <w:sz w:val="22"/>
        </w:rPr>
        <w:t>Multitenant Option</w:t>
      </w:r>
    </w:p>
    <w:p w14:paraId="0ABA5756" w14:textId="77777777" w:rsidR="00F2646B" w:rsidRPr="00B76355" w:rsidRDefault="00F2646B" w:rsidP="00F2646B">
      <w:pPr>
        <w:autoSpaceDE w:val="0"/>
        <w:autoSpaceDN w:val="0"/>
        <w:adjustRightInd w:val="0"/>
        <w:jc w:val="both"/>
        <w:rPr>
          <w:rFonts w:ascii="Arial Narrow" w:hAnsi="Arial Narrow"/>
          <w:color w:val="000000"/>
          <w:sz w:val="22"/>
          <w:szCs w:val="22"/>
        </w:rPr>
      </w:pPr>
      <w:r w:rsidRPr="00B76355">
        <w:rPr>
          <w:rFonts w:ascii="Arial Narrow" w:hAnsi="Arial Narrow"/>
          <w:color w:val="000000"/>
          <w:sz w:val="22"/>
          <w:szCs w:val="22"/>
        </w:rPr>
        <w:t>zahŕňa možnosť nasadiť Oracle databázu v architektúre, ktorá prináša vysokú úroveň konsolidácie databázových prostredí (backend) bez zmien pre existujúce aplikácie. Zároveň táto architektúra adresuje prácnosť poskytovania databáz, aplikovania záplat a konsolidácie databáz. Multitenant (</w:t>
      </w:r>
      <w:r w:rsidR="00852721" w:rsidRPr="00B76355">
        <w:rPr>
          <w:rFonts w:ascii="Arial Narrow" w:hAnsi="Arial Narrow"/>
          <w:color w:val="000000"/>
          <w:sz w:val="22"/>
          <w:szCs w:val="22"/>
        </w:rPr>
        <w:t>kontajnerová</w:t>
      </w:r>
      <w:r w:rsidRPr="00B76355">
        <w:rPr>
          <w:rFonts w:ascii="Arial Narrow" w:hAnsi="Arial Narrow"/>
          <w:color w:val="000000"/>
          <w:sz w:val="22"/>
          <w:szCs w:val="22"/>
        </w:rPr>
        <w:t xml:space="preserve">) architektúra umožňuje vytvárať jednoduchým spôsobom tzv. databázové </w:t>
      </w:r>
      <w:r w:rsidR="00852721" w:rsidRPr="00B76355">
        <w:rPr>
          <w:rFonts w:ascii="Arial Narrow" w:hAnsi="Arial Narrow"/>
          <w:color w:val="000000"/>
          <w:sz w:val="22"/>
          <w:szCs w:val="22"/>
        </w:rPr>
        <w:t>kontajnery</w:t>
      </w:r>
      <w:r w:rsidRPr="00B76355">
        <w:rPr>
          <w:rFonts w:ascii="Arial Narrow" w:hAnsi="Arial Narrow"/>
          <w:color w:val="000000"/>
          <w:sz w:val="22"/>
          <w:szCs w:val="22"/>
        </w:rPr>
        <w:t xml:space="preserve"> (Pluggable Database) a pripájať ich k spoločnému DB koreňu, ktorý poskytuje spoločné pamäťové štruktúry, DB procesy a kompletnú DB funkcionalitu ako je RAC a DataGuard. </w:t>
      </w:r>
      <w:r w:rsidR="00852721" w:rsidRPr="00B76355">
        <w:rPr>
          <w:rFonts w:ascii="Arial Narrow" w:hAnsi="Arial Narrow"/>
          <w:color w:val="000000"/>
          <w:sz w:val="22"/>
          <w:szCs w:val="22"/>
        </w:rPr>
        <w:t>Kontain</w:t>
      </w:r>
      <w:r w:rsidR="00852721">
        <w:rPr>
          <w:rFonts w:ascii="Arial Narrow" w:hAnsi="Arial Narrow"/>
          <w:color w:val="000000"/>
          <w:sz w:val="22"/>
          <w:szCs w:val="22"/>
        </w:rPr>
        <w:t>e</w:t>
      </w:r>
      <w:r w:rsidR="00852721" w:rsidRPr="00B76355">
        <w:rPr>
          <w:rFonts w:ascii="Arial Narrow" w:hAnsi="Arial Narrow"/>
          <w:color w:val="000000"/>
          <w:sz w:val="22"/>
          <w:szCs w:val="22"/>
        </w:rPr>
        <w:t xml:space="preserve">rová </w:t>
      </w:r>
      <w:r w:rsidRPr="00B76355">
        <w:rPr>
          <w:rFonts w:ascii="Arial Narrow" w:hAnsi="Arial Narrow"/>
          <w:color w:val="000000"/>
          <w:sz w:val="22"/>
          <w:szCs w:val="22"/>
        </w:rPr>
        <w:t xml:space="preserve">architektúra umožňuje simultánne prevádzkovanie databáz, vďaka spoločným komponentom  spravovať tieto databázy akoby to bola len jedna databáza, pričom izolácia jednotlivých DB </w:t>
      </w:r>
      <w:r w:rsidR="00852721" w:rsidRPr="00B76355">
        <w:rPr>
          <w:rFonts w:ascii="Arial Narrow" w:hAnsi="Arial Narrow"/>
          <w:color w:val="000000"/>
          <w:sz w:val="22"/>
          <w:szCs w:val="22"/>
        </w:rPr>
        <w:t>kontajnerov</w:t>
      </w:r>
      <w:r w:rsidRPr="00B76355">
        <w:rPr>
          <w:rFonts w:ascii="Arial Narrow" w:hAnsi="Arial Narrow"/>
          <w:color w:val="000000"/>
          <w:sz w:val="22"/>
          <w:szCs w:val="22"/>
        </w:rPr>
        <w:t xml:space="preserve"> zostáva zachovaná a nevyžaduje ani zmenu aplikácií, ani zmenu v prístupových právach. Vďaka tomuto nasadeniu je možné dosiahnuť vyššiu mieru konsolidácie backend-ov a úsporu nákladov na ich prevádzku.</w:t>
      </w:r>
    </w:p>
    <w:p w14:paraId="29B533AB" w14:textId="77777777" w:rsidR="00F2646B" w:rsidRPr="00B76355" w:rsidRDefault="00F2646B" w:rsidP="00F2646B">
      <w:pPr>
        <w:pStyle w:val="Odsekzoznamu"/>
        <w:jc w:val="both"/>
        <w:rPr>
          <w:rFonts w:ascii="Arial Narrow" w:hAnsi="Arial Narrow"/>
          <w:color w:val="000000"/>
          <w:sz w:val="22"/>
          <w:szCs w:val="22"/>
        </w:rPr>
      </w:pPr>
    </w:p>
    <w:p w14:paraId="278BEE28" w14:textId="77777777" w:rsidR="00F2646B" w:rsidRPr="00B76355" w:rsidRDefault="00F2646B" w:rsidP="00F2646B">
      <w:pPr>
        <w:pStyle w:val="Nadpis2"/>
        <w:numPr>
          <w:ilvl w:val="1"/>
          <w:numId w:val="40"/>
        </w:numPr>
        <w:tabs>
          <w:tab w:val="clear" w:pos="1260"/>
          <w:tab w:val="clear" w:pos="2160"/>
          <w:tab w:val="clear" w:pos="2880"/>
          <w:tab w:val="clear" w:pos="4500"/>
        </w:tabs>
        <w:spacing w:before="240" w:after="60" w:line="276" w:lineRule="auto"/>
        <w:jc w:val="both"/>
        <w:rPr>
          <w:rFonts w:ascii="Arial Narrow" w:hAnsi="Arial Narrow"/>
          <w:color w:val="000000"/>
          <w:sz w:val="22"/>
          <w:szCs w:val="22"/>
        </w:rPr>
      </w:pPr>
      <w:r w:rsidRPr="00B76355">
        <w:rPr>
          <w:rFonts w:ascii="Arial Narrow" w:hAnsi="Arial Narrow"/>
          <w:color w:val="000000"/>
          <w:sz w:val="22"/>
          <w:szCs w:val="22"/>
        </w:rPr>
        <w:t>Manažment databázy</w:t>
      </w:r>
    </w:p>
    <w:p w14:paraId="3E3C2F80" w14:textId="77777777" w:rsidR="00F2646B" w:rsidRPr="00B76355" w:rsidRDefault="00F2646B" w:rsidP="00F2646B">
      <w:pPr>
        <w:pStyle w:val="Bezriadkovania"/>
        <w:spacing w:line="276" w:lineRule="auto"/>
        <w:jc w:val="both"/>
        <w:rPr>
          <w:rFonts w:ascii="Arial Narrow" w:hAnsi="Arial Narrow"/>
          <w:color w:val="000000"/>
        </w:rPr>
      </w:pPr>
      <w:r w:rsidRPr="00B76355">
        <w:rPr>
          <w:rFonts w:ascii="Arial Narrow" w:hAnsi="Arial Narrow"/>
          <w:color w:val="000000"/>
        </w:rPr>
        <w:t>Súčasťou DB systému je integrovaný grafický manažovací nástroj, ktorý umožňuje automatizáciu procesu</w:t>
      </w:r>
    </w:p>
    <w:p w14:paraId="25F71978" w14:textId="77777777" w:rsidR="00F2646B" w:rsidRPr="00B76355" w:rsidRDefault="00F2646B" w:rsidP="00F2646B">
      <w:pPr>
        <w:pStyle w:val="Bezriadkovania"/>
        <w:spacing w:line="276" w:lineRule="auto"/>
        <w:jc w:val="both"/>
        <w:rPr>
          <w:rFonts w:ascii="Arial Narrow" w:hAnsi="Arial Narrow"/>
          <w:color w:val="000000"/>
        </w:rPr>
      </w:pPr>
      <w:r w:rsidRPr="00B76355">
        <w:rPr>
          <w:rFonts w:ascii="Arial Narrow" w:hAnsi="Arial Narrow"/>
          <w:color w:val="000000"/>
        </w:rPr>
        <w:t>správy RDBMS, detekciu a správu dostupnosti, automatické prepnutie na záložné sídlo v prípade potreby, monitorovanie výkonnosti, plánovanie zdrojov, detekciu problémov, sledovanie, definovanie, plánovanie a realizáciu zmien, automatické ladenie výkonu a priestoru databázy a SQL príkazov.</w:t>
      </w:r>
    </w:p>
    <w:p w14:paraId="1398CD83" w14:textId="77777777" w:rsidR="00F2646B" w:rsidRPr="00B76355" w:rsidRDefault="00F2646B" w:rsidP="00F2646B">
      <w:pPr>
        <w:pStyle w:val="Bezriadkovania"/>
        <w:spacing w:line="276" w:lineRule="auto"/>
        <w:jc w:val="both"/>
        <w:rPr>
          <w:rFonts w:ascii="Arial Narrow" w:hAnsi="Arial Narrow"/>
          <w:color w:val="000000"/>
        </w:rPr>
      </w:pPr>
    </w:p>
    <w:p w14:paraId="6810E7EA" w14:textId="77777777" w:rsidR="00F2646B" w:rsidRPr="00B76355" w:rsidRDefault="00F2646B" w:rsidP="00F2646B">
      <w:pPr>
        <w:pStyle w:val="Nadpis3"/>
        <w:keepNext w:val="0"/>
        <w:numPr>
          <w:ilvl w:val="2"/>
          <w:numId w:val="40"/>
        </w:numPr>
        <w:tabs>
          <w:tab w:val="clear" w:pos="2160"/>
          <w:tab w:val="clear" w:pos="2329"/>
          <w:tab w:val="clear" w:pos="2880"/>
          <w:tab w:val="clear" w:pos="4500"/>
        </w:tabs>
        <w:spacing w:before="0" w:after="240"/>
        <w:ind w:left="787"/>
        <w:rPr>
          <w:rFonts w:ascii="Arial Narrow" w:hAnsi="Arial Narrow"/>
          <w:color w:val="000000"/>
          <w:sz w:val="22"/>
        </w:rPr>
      </w:pPr>
      <w:r w:rsidRPr="00B76355">
        <w:rPr>
          <w:rFonts w:ascii="Arial Narrow" w:hAnsi="Arial Narrow"/>
          <w:color w:val="000000"/>
          <w:sz w:val="22"/>
        </w:rPr>
        <w:t>Diagnostic Pack</w:t>
      </w:r>
    </w:p>
    <w:p w14:paraId="6B9DE73A" w14:textId="77777777" w:rsidR="00F2646B" w:rsidRPr="00B76355" w:rsidRDefault="00F2646B" w:rsidP="00F2646B">
      <w:pPr>
        <w:pStyle w:val="Bezriadkovania"/>
        <w:spacing w:line="276" w:lineRule="auto"/>
        <w:jc w:val="both"/>
        <w:rPr>
          <w:rFonts w:ascii="Arial Narrow" w:hAnsi="Arial Narrow"/>
          <w:color w:val="000000"/>
        </w:rPr>
      </w:pPr>
      <w:r w:rsidRPr="00B76355">
        <w:rPr>
          <w:rFonts w:ascii="Arial Narrow" w:hAnsi="Arial Narrow"/>
          <w:color w:val="000000"/>
        </w:rPr>
        <w:t>Oracle Diagnostics Pack je komplexný systém nástrojov automatickej diagnostiky a monitorovania výkonu zabudovaný do ústredného databázového mechanizmu a do nástroja Oracle Enterprise Manager. Bez závislosti od toho, či sa jedná o správu jednej alebo viac databáz, Oracle Diagnostics Pack poskytuje kompletné, efektívne a jednoducho použiteľné riešenie na správu výkonu prostredia databázy Oracle. Keď sa používa ako súčasť Enterprise Manager Cloud Control, nástroj Diagnostics Pack poskytuje kompletný prehľad o výkonnosti a dostupnosti, a centralizovaný repozitár na účely diagnostiky výkonu, čo značne zjednodušuje úlohu správy veľkých databázových systémov. Diagnostics Pack zahŕňa, okrem iného, Automatic Workload Repository (AWR) – repozitár diagnostických dát a štatistiky o výkonnosti, Automatic Database Diagnostic Monitor (ADDM) – diagnostický engine v databáze a viacero typov tzv. Advisor-ov zjednodušujúcich a automatizujúcich štandardné výkony databázového správcu.</w:t>
      </w:r>
    </w:p>
    <w:p w14:paraId="23BC9981" w14:textId="77777777" w:rsidR="00F2646B" w:rsidRPr="00B76355" w:rsidRDefault="00F2646B" w:rsidP="00F2646B">
      <w:pPr>
        <w:pStyle w:val="Bezriadkovania"/>
        <w:spacing w:line="276" w:lineRule="auto"/>
        <w:jc w:val="both"/>
        <w:rPr>
          <w:rFonts w:ascii="Arial Narrow" w:hAnsi="Arial Narrow"/>
          <w:color w:val="000000"/>
        </w:rPr>
      </w:pPr>
    </w:p>
    <w:p w14:paraId="1559A00A" w14:textId="77777777" w:rsidR="00F2646B" w:rsidRPr="00B76355" w:rsidRDefault="00F2646B" w:rsidP="00F2646B">
      <w:pPr>
        <w:pStyle w:val="Nadpis3"/>
        <w:keepNext w:val="0"/>
        <w:numPr>
          <w:ilvl w:val="2"/>
          <w:numId w:val="40"/>
        </w:numPr>
        <w:tabs>
          <w:tab w:val="clear" w:pos="2160"/>
          <w:tab w:val="clear" w:pos="2329"/>
          <w:tab w:val="clear" w:pos="2880"/>
          <w:tab w:val="clear" w:pos="4500"/>
        </w:tabs>
        <w:spacing w:before="0" w:after="240"/>
        <w:ind w:left="787"/>
        <w:rPr>
          <w:rFonts w:ascii="Arial Narrow" w:hAnsi="Arial Narrow"/>
          <w:color w:val="000000"/>
          <w:sz w:val="22"/>
        </w:rPr>
      </w:pPr>
      <w:r w:rsidRPr="00B76355">
        <w:rPr>
          <w:rFonts w:ascii="Arial Narrow" w:hAnsi="Arial Narrow"/>
          <w:color w:val="000000"/>
          <w:sz w:val="22"/>
        </w:rPr>
        <w:t>Tuning Pack</w:t>
      </w:r>
    </w:p>
    <w:p w14:paraId="2A5D5FA0" w14:textId="77777777" w:rsidR="00F2646B" w:rsidRPr="00B76355" w:rsidRDefault="00F2646B" w:rsidP="00F2646B">
      <w:pPr>
        <w:pStyle w:val="Bezriadkovania"/>
        <w:spacing w:line="276" w:lineRule="auto"/>
        <w:jc w:val="both"/>
        <w:rPr>
          <w:rFonts w:ascii="Arial Narrow" w:hAnsi="Arial Narrow"/>
          <w:color w:val="000000"/>
        </w:rPr>
      </w:pPr>
      <w:r w:rsidRPr="00B76355">
        <w:rPr>
          <w:rFonts w:ascii="Arial Narrow" w:hAnsi="Arial Narrow"/>
          <w:color w:val="000000"/>
        </w:rPr>
        <w:t>Oracle Tuning Pack má k dispozícii funkcionalitu s jednoduchým spôsobom použitia, ktorá automatizuje celý proces ladenia aplikácií. Vylepšenie výkonu SQL sa dosahuje prostredníctvom tzv. poradcov, ktorí sú</w:t>
      </w:r>
      <w:r w:rsidR="003902C4">
        <w:rPr>
          <w:rFonts w:ascii="Arial Narrow" w:hAnsi="Arial Narrow"/>
          <w:color w:val="000000"/>
        </w:rPr>
        <w:t xml:space="preserve"> </w:t>
      </w:r>
      <w:r w:rsidRPr="00B76355">
        <w:rPr>
          <w:rFonts w:ascii="Arial Narrow" w:hAnsi="Arial Narrow"/>
          <w:color w:val="000000"/>
        </w:rPr>
        <w:t>integrovaní s nástrojmi Enterprise Manager Cloud Control a spolu poskytujú úplné riešenie</w:t>
      </w:r>
      <w:r w:rsidR="003902C4">
        <w:rPr>
          <w:rFonts w:ascii="Arial Narrow" w:hAnsi="Arial Narrow"/>
          <w:color w:val="000000"/>
        </w:rPr>
        <w:t xml:space="preserve"> </w:t>
      </w:r>
      <w:r w:rsidRPr="00B76355">
        <w:rPr>
          <w:rFonts w:ascii="Arial Narrow" w:hAnsi="Arial Narrow"/>
          <w:color w:val="000000"/>
        </w:rPr>
        <w:t xml:space="preserve">automatizácie zložitých a časovo </w:t>
      </w:r>
      <w:r w:rsidRPr="00B76355">
        <w:rPr>
          <w:rFonts w:ascii="Arial Narrow" w:hAnsi="Arial Narrow"/>
          <w:color w:val="000000"/>
        </w:rPr>
        <w:lastRenderedPageBreak/>
        <w:t>náročných úloh ladenia aplikácií. Tuning Pack vyžaduje pre svoje fungovanie licenciu Diagnostics Pack a zahŕňa nasledujúce funkcie:</w:t>
      </w:r>
    </w:p>
    <w:p w14:paraId="5B2A353F" w14:textId="77777777" w:rsidR="00F2646B" w:rsidRPr="00B76355" w:rsidRDefault="00F2646B" w:rsidP="00F2646B">
      <w:pPr>
        <w:pStyle w:val="Bezriadkovania"/>
        <w:spacing w:line="276" w:lineRule="auto"/>
        <w:ind w:left="720"/>
        <w:jc w:val="both"/>
        <w:rPr>
          <w:rFonts w:ascii="Arial Narrow" w:hAnsi="Arial Narrow"/>
          <w:color w:val="000000"/>
        </w:rPr>
      </w:pPr>
      <w:r w:rsidRPr="00B76355">
        <w:rPr>
          <w:rFonts w:ascii="Arial Narrow" w:hAnsi="Arial Narrow"/>
          <w:color w:val="000000"/>
        </w:rPr>
        <w:t>• SQL Access Advisor</w:t>
      </w:r>
    </w:p>
    <w:p w14:paraId="7D498D98" w14:textId="77777777" w:rsidR="00F2646B" w:rsidRPr="00B76355" w:rsidRDefault="00F2646B" w:rsidP="00F2646B">
      <w:pPr>
        <w:pStyle w:val="Bezriadkovania"/>
        <w:spacing w:line="276" w:lineRule="auto"/>
        <w:ind w:left="720"/>
        <w:jc w:val="both"/>
        <w:rPr>
          <w:rFonts w:ascii="Arial Narrow" w:hAnsi="Arial Narrow"/>
          <w:color w:val="000000"/>
        </w:rPr>
      </w:pPr>
      <w:r w:rsidRPr="00B76355">
        <w:rPr>
          <w:rFonts w:ascii="Arial Narrow" w:hAnsi="Arial Narrow"/>
          <w:color w:val="000000"/>
        </w:rPr>
        <w:t>• SQL Tuning Advisor</w:t>
      </w:r>
    </w:p>
    <w:p w14:paraId="09CA0D03" w14:textId="77777777" w:rsidR="00F2646B" w:rsidRPr="00B76355" w:rsidRDefault="00F2646B" w:rsidP="00F2646B">
      <w:pPr>
        <w:pStyle w:val="Bezriadkovania"/>
        <w:spacing w:line="276" w:lineRule="auto"/>
        <w:ind w:left="720"/>
        <w:jc w:val="both"/>
        <w:rPr>
          <w:rFonts w:ascii="Arial Narrow" w:hAnsi="Arial Narrow"/>
          <w:color w:val="000000"/>
        </w:rPr>
      </w:pPr>
      <w:r w:rsidRPr="00B76355">
        <w:rPr>
          <w:rFonts w:ascii="Arial Narrow" w:hAnsi="Arial Narrow"/>
          <w:color w:val="000000"/>
        </w:rPr>
        <w:t>• SQL Tuning Sets</w:t>
      </w:r>
    </w:p>
    <w:p w14:paraId="2761EB42" w14:textId="77777777" w:rsidR="00F2646B" w:rsidRPr="00B76355" w:rsidRDefault="00F2646B" w:rsidP="00F2646B">
      <w:pPr>
        <w:pStyle w:val="Bezriadkovania"/>
        <w:spacing w:line="276" w:lineRule="auto"/>
        <w:ind w:left="720"/>
        <w:jc w:val="both"/>
        <w:rPr>
          <w:rFonts w:ascii="Arial Narrow" w:hAnsi="Arial Narrow"/>
          <w:color w:val="000000"/>
        </w:rPr>
      </w:pPr>
      <w:r w:rsidRPr="00B76355">
        <w:rPr>
          <w:rFonts w:ascii="Arial Narrow" w:hAnsi="Arial Narrow"/>
          <w:color w:val="000000"/>
        </w:rPr>
        <w:t>• reorganizáciu objektov</w:t>
      </w:r>
    </w:p>
    <w:p w14:paraId="728AFB2C" w14:textId="77777777" w:rsidR="00F2646B" w:rsidRPr="00B76355" w:rsidRDefault="00F2646B" w:rsidP="00F2646B">
      <w:pPr>
        <w:pStyle w:val="Bezriadkovania"/>
        <w:spacing w:line="276" w:lineRule="auto"/>
        <w:jc w:val="both"/>
        <w:rPr>
          <w:rFonts w:ascii="Arial Narrow" w:hAnsi="Arial Narrow"/>
          <w:color w:val="000000"/>
        </w:rPr>
      </w:pPr>
    </w:p>
    <w:p w14:paraId="58D2A9AA" w14:textId="77777777" w:rsidR="00F2646B" w:rsidRPr="00B76355" w:rsidRDefault="00F2646B" w:rsidP="00F2646B">
      <w:pPr>
        <w:pStyle w:val="Nadpis3"/>
        <w:keepNext w:val="0"/>
        <w:numPr>
          <w:ilvl w:val="2"/>
          <w:numId w:val="40"/>
        </w:numPr>
        <w:tabs>
          <w:tab w:val="clear" w:pos="2160"/>
          <w:tab w:val="clear" w:pos="2329"/>
          <w:tab w:val="clear" w:pos="2880"/>
          <w:tab w:val="clear" w:pos="4500"/>
        </w:tabs>
        <w:spacing w:before="0" w:after="240"/>
        <w:ind w:left="787"/>
        <w:rPr>
          <w:rFonts w:ascii="Arial Narrow" w:hAnsi="Arial Narrow"/>
          <w:color w:val="000000"/>
          <w:sz w:val="22"/>
        </w:rPr>
      </w:pPr>
      <w:r w:rsidRPr="00B76355">
        <w:rPr>
          <w:rFonts w:ascii="Arial Narrow" w:hAnsi="Arial Narrow"/>
          <w:color w:val="000000"/>
          <w:sz w:val="22"/>
        </w:rPr>
        <w:t>Database Lifecycle Management Pack</w:t>
      </w:r>
    </w:p>
    <w:p w14:paraId="24C3C124" w14:textId="77777777" w:rsidR="00F2646B" w:rsidRPr="00B76355" w:rsidRDefault="00F2646B" w:rsidP="00F2646B">
      <w:pPr>
        <w:pStyle w:val="Bezriadkovania"/>
        <w:spacing w:line="276" w:lineRule="auto"/>
        <w:jc w:val="both"/>
        <w:rPr>
          <w:rFonts w:ascii="Arial Narrow" w:hAnsi="Arial Narrow"/>
          <w:color w:val="000000"/>
        </w:rPr>
      </w:pPr>
      <w:r w:rsidRPr="00B76355">
        <w:rPr>
          <w:rFonts w:ascii="Arial Narrow" w:hAnsi="Arial Narrow"/>
          <w:color w:val="000000"/>
        </w:rPr>
        <w:t>združuje funkcion</w:t>
      </w:r>
      <w:r w:rsidR="00852721">
        <w:rPr>
          <w:rFonts w:ascii="Arial Narrow" w:hAnsi="Arial Narrow"/>
          <w:color w:val="000000"/>
        </w:rPr>
        <w:t>a</w:t>
      </w:r>
      <w:r w:rsidRPr="00B76355">
        <w:rPr>
          <w:rFonts w:ascii="Arial Narrow" w:hAnsi="Arial Narrow"/>
          <w:color w:val="000000"/>
        </w:rPr>
        <w:t>litu Change Management, Configuration Management a Provisioning. Change management umožňuje databázovým administrátorom robiť zložité zmeny v objektoch schém bezpečne, sledovať zmeny v schémach a databázach v priebehu času, robiť kópie schém alebo objektov a porovnávať a synchronizovať schémy a databázy. Provisioning funkcionalita umožňuje propagovať definície objektov na jednu alebo viacero lokalít, klonovať objekty schém s podmnožinou dát a plánovať zmeny schém v priebehu životnosti databázy a jej aplikácií.</w:t>
      </w:r>
    </w:p>
    <w:p w14:paraId="04D54884" w14:textId="77777777" w:rsidR="00F2646B" w:rsidRPr="00B76355" w:rsidRDefault="00F2646B" w:rsidP="00F2646B">
      <w:pPr>
        <w:autoSpaceDE w:val="0"/>
        <w:autoSpaceDN w:val="0"/>
        <w:adjustRightInd w:val="0"/>
        <w:jc w:val="both"/>
        <w:rPr>
          <w:rFonts w:ascii="Arial Narrow" w:hAnsi="Arial Narrow"/>
          <w:color w:val="000000"/>
          <w:sz w:val="22"/>
          <w:szCs w:val="22"/>
        </w:rPr>
      </w:pPr>
      <w:r w:rsidRPr="00B76355">
        <w:rPr>
          <w:rFonts w:ascii="Arial Narrow" w:hAnsi="Arial Narrow"/>
          <w:color w:val="000000"/>
          <w:sz w:val="22"/>
          <w:szCs w:val="22"/>
        </w:rPr>
        <w:t>Configuration management umožňuje databázovým administrátorom sledovať informácie o konfigurácii hardvéru a softvéru pre hostiteľské počítače a databázy spravované systémom Enterprise Manager. Tieto informácie sa môžu potom prezerať, prehľadávať, porovnávať, exportovať a historicky sledovať. Balík ponúka aj funkcie správy stratégie a správy opráv na základe informácií o konfigurácii. Aby sa uľahčilo nasadzovanie, je k dispozícii aj klonovacia funkcionalita pre softvér Oracle, ako aj akékoľvek súvisiace databázy. Kľúčový prínos zabezpečuje možnosť porovnávať konfiguráciu dvoch databáz kvôli rýchlejšiemu riešeniu problémov.</w:t>
      </w:r>
    </w:p>
    <w:p w14:paraId="054B998B" w14:textId="77777777" w:rsidR="00F2646B" w:rsidRPr="00B76355" w:rsidRDefault="00F2646B" w:rsidP="00F2646B">
      <w:pPr>
        <w:autoSpaceDE w:val="0"/>
        <w:autoSpaceDN w:val="0"/>
        <w:adjustRightInd w:val="0"/>
        <w:jc w:val="both"/>
        <w:rPr>
          <w:rFonts w:ascii="Arial Narrow" w:hAnsi="Arial Narrow"/>
          <w:color w:val="000000"/>
          <w:sz w:val="22"/>
          <w:szCs w:val="22"/>
        </w:rPr>
      </w:pPr>
    </w:p>
    <w:p w14:paraId="404E15B4" w14:textId="77777777" w:rsidR="00F2646B" w:rsidRPr="00B76355" w:rsidRDefault="00F2646B" w:rsidP="00F2646B">
      <w:pPr>
        <w:pStyle w:val="Nadpis3"/>
        <w:keepNext w:val="0"/>
        <w:numPr>
          <w:ilvl w:val="2"/>
          <w:numId w:val="40"/>
        </w:numPr>
        <w:tabs>
          <w:tab w:val="clear" w:pos="2160"/>
          <w:tab w:val="clear" w:pos="2329"/>
          <w:tab w:val="clear" w:pos="2880"/>
          <w:tab w:val="clear" w:pos="4500"/>
        </w:tabs>
        <w:spacing w:before="0" w:after="240"/>
        <w:ind w:left="787"/>
        <w:rPr>
          <w:rFonts w:ascii="Arial Narrow" w:hAnsi="Arial Narrow"/>
          <w:color w:val="000000"/>
          <w:sz w:val="22"/>
        </w:rPr>
      </w:pPr>
      <w:r w:rsidRPr="00B76355">
        <w:rPr>
          <w:rFonts w:ascii="Arial Narrow" w:hAnsi="Arial Narrow"/>
          <w:color w:val="000000"/>
          <w:sz w:val="22"/>
        </w:rPr>
        <w:t>Cloud Management Pack for Oracle Database</w:t>
      </w:r>
    </w:p>
    <w:p w14:paraId="0EA37AAD" w14:textId="77777777" w:rsidR="00F2646B" w:rsidRPr="00B76355" w:rsidRDefault="00F2646B" w:rsidP="00F2646B">
      <w:pPr>
        <w:pStyle w:val="Bezriadkovania"/>
        <w:spacing w:line="276" w:lineRule="auto"/>
        <w:jc w:val="both"/>
        <w:rPr>
          <w:rFonts w:ascii="Arial Narrow" w:hAnsi="Arial Narrow"/>
          <w:color w:val="000000"/>
        </w:rPr>
      </w:pPr>
      <w:r w:rsidRPr="00B76355">
        <w:rPr>
          <w:rFonts w:ascii="Arial Narrow" w:hAnsi="Arial Narrow"/>
          <w:color w:val="000000"/>
        </w:rPr>
        <w:t>poskytuje funkcionalitu, ktorá umožňuje pripraviť prostredie databázového cloudu a prevádzkovať servisný model DBaaS. Uvedená funkcionalita zahŕňa aj nasledovné vlastnosti:</w:t>
      </w:r>
    </w:p>
    <w:p w14:paraId="30A601FC" w14:textId="77777777" w:rsidR="00F2646B" w:rsidRPr="00B76355" w:rsidRDefault="00F2646B" w:rsidP="00F2646B">
      <w:pPr>
        <w:pStyle w:val="Bezriadkovania"/>
        <w:numPr>
          <w:ilvl w:val="0"/>
          <w:numId w:val="41"/>
        </w:numPr>
        <w:spacing w:line="276" w:lineRule="auto"/>
        <w:jc w:val="both"/>
        <w:rPr>
          <w:rFonts w:ascii="Arial Narrow" w:hAnsi="Arial Narrow"/>
          <w:color w:val="000000"/>
        </w:rPr>
      </w:pPr>
      <w:r w:rsidRPr="00B76355">
        <w:rPr>
          <w:rFonts w:ascii="Arial Narrow" w:hAnsi="Arial Narrow"/>
          <w:color w:val="000000"/>
        </w:rPr>
        <w:t>poskytovanie databázy na fyzickej infraštruktúre prostredníctvom self-</w:t>
      </w:r>
      <w:r w:rsidR="00852721" w:rsidRPr="00B76355">
        <w:rPr>
          <w:rFonts w:ascii="Arial Narrow" w:hAnsi="Arial Narrow"/>
          <w:color w:val="000000"/>
        </w:rPr>
        <w:t>servi</w:t>
      </w:r>
      <w:r w:rsidR="00852721">
        <w:rPr>
          <w:rFonts w:ascii="Arial Narrow" w:hAnsi="Arial Narrow"/>
          <w:color w:val="000000"/>
        </w:rPr>
        <w:t>ce</w:t>
      </w:r>
      <w:r w:rsidR="00852721" w:rsidRPr="00B76355">
        <w:rPr>
          <w:rFonts w:ascii="Arial Narrow" w:hAnsi="Arial Narrow"/>
          <w:color w:val="000000"/>
        </w:rPr>
        <w:t xml:space="preserve"> </w:t>
      </w:r>
      <w:r w:rsidRPr="00B76355">
        <w:rPr>
          <w:rFonts w:ascii="Arial Narrow" w:hAnsi="Arial Narrow"/>
          <w:color w:val="000000"/>
        </w:rPr>
        <w:t>rozhrania</w:t>
      </w:r>
    </w:p>
    <w:p w14:paraId="6BA6F0CB" w14:textId="77777777" w:rsidR="00F2646B" w:rsidRPr="00B76355" w:rsidRDefault="00F2646B" w:rsidP="00F2646B">
      <w:pPr>
        <w:pStyle w:val="Bezriadkovania"/>
        <w:numPr>
          <w:ilvl w:val="0"/>
          <w:numId w:val="41"/>
        </w:numPr>
        <w:spacing w:line="276" w:lineRule="auto"/>
        <w:jc w:val="both"/>
        <w:rPr>
          <w:rFonts w:ascii="Arial Narrow" w:hAnsi="Arial Narrow"/>
          <w:color w:val="000000"/>
        </w:rPr>
      </w:pPr>
      <w:r w:rsidRPr="00B76355">
        <w:rPr>
          <w:rFonts w:ascii="Arial Narrow" w:hAnsi="Arial Narrow"/>
          <w:color w:val="000000"/>
        </w:rPr>
        <w:t>podpora služby poskytovanej na single inštancii, ale aj na klastrovej konfigurácii s RAC</w:t>
      </w:r>
    </w:p>
    <w:p w14:paraId="7E708A30" w14:textId="77777777" w:rsidR="00F2646B" w:rsidRPr="00B76355" w:rsidRDefault="00F2646B" w:rsidP="00F2646B">
      <w:pPr>
        <w:pStyle w:val="Bezriadkovania"/>
        <w:numPr>
          <w:ilvl w:val="0"/>
          <w:numId w:val="41"/>
        </w:numPr>
        <w:spacing w:line="276" w:lineRule="auto"/>
        <w:jc w:val="both"/>
        <w:rPr>
          <w:rFonts w:ascii="Arial Narrow" w:hAnsi="Arial Narrow"/>
          <w:color w:val="000000"/>
        </w:rPr>
      </w:pPr>
      <w:r w:rsidRPr="00B76355">
        <w:rPr>
          <w:rFonts w:ascii="Arial Narrow" w:hAnsi="Arial Narrow"/>
          <w:color w:val="000000"/>
        </w:rPr>
        <w:t>riadenie zdrojov na báze pravidiel</w:t>
      </w:r>
    </w:p>
    <w:p w14:paraId="3E7249C0" w14:textId="77777777" w:rsidR="00F2646B" w:rsidRPr="00B76355" w:rsidRDefault="00F2646B" w:rsidP="00F2646B">
      <w:pPr>
        <w:pStyle w:val="Bezriadkovania"/>
        <w:numPr>
          <w:ilvl w:val="0"/>
          <w:numId w:val="41"/>
        </w:numPr>
        <w:spacing w:line="276" w:lineRule="auto"/>
        <w:jc w:val="both"/>
        <w:rPr>
          <w:rFonts w:ascii="Arial Narrow" w:hAnsi="Arial Narrow"/>
          <w:color w:val="000000"/>
        </w:rPr>
      </w:pPr>
      <w:r w:rsidRPr="00B76355">
        <w:rPr>
          <w:rFonts w:ascii="Arial Narrow" w:hAnsi="Arial Narrow"/>
          <w:color w:val="000000"/>
        </w:rPr>
        <w:t>meranie spotreby služieb a spoplatňovanie na báze fixného poplatku a využívaných zdrojov podľa definovaných metrík</w:t>
      </w:r>
    </w:p>
    <w:p w14:paraId="41841D65" w14:textId="77777777" w:rsidR="00F2646B" w:rsidRPr="00B76355" w:rsidRDefault="00F2646B" w:rsidP="00F2646B">
      <w:pPr>
        <w:pStyle w:val="Bezriadkovania"/>
        <w:numPr>
          <w:ilvl w:val="0"/>
          <w:numId w:val="41"/>
        </w:numPr>
        <w:spacing w:line="276" w:lineRule="auto"/>
        <w:jc w:val="both"/>
        <w:rPr>
          <w:rFonts w:ascii="Arial Narrow" w:hAnsi="Arial Narrow"/>
          <w:color w:val="000000"/>
        </w:rPr>
      </w:pPr>
      <w:r w:rsidRPr="00B76355">
        <w:rPr>
          <w:rFonts w:ascii="Arial Narrow" w:hAnsi="Arial Narrow"/>
          <w:color w:val="000000"/>
        </w:rPr>
        <w:t>prístup k self-service portálu cez programovacie rozhranie</w:t>
      </w:r>
    </w:p>
    <w:p w14:paraId="046892F2" w14:textId="77777777" w:rsidR="00F2646B" w:rsidRPr="00B76355" w:rsidRDefault="00F2646B" w:rsidP="00F2646B">
      <w:pPr>
        <w:autoSpaceDE w:val="0"/>
        <w:autoSpaceDN w:val="0"/>
        <w:adjustRightInd w:val="0"/>
        <w:jc w:val="both"/>
        <w:rPr>
          <w:rFonts w:ascii="Arial Narrow" w:hAnsi="Arial Narrow"/>
          <w:color w:val="000000"/>
          <w:sz w:val="22"/>
          <w:szCs w:val="22"/>
        </w:rPr>
      </w:pPr>
    </w:p>
    <w:p w14:paraId="3ADA0CEE" w14:textId="77777777" w:rsidR="00F2646B" w:rsidRPr="00B76355" w:rsidRDefault="00F2646B" w:rsidP="00F2646B">
      <w:pPr>
        <w:pStyle w:val="Nadpis3"/>
        <w:keepNext w:val="0"/>
        <w:numPr>
          <w:ilvl w:val="2"/>
          <w:numId w:val="40"/>
        </w:numPr>
        <w:tabs>
          <w:tab w:val="clear" w:pos="2160"/>
          <w:tab w:val="clear" w:pos="2329"/>
          <w:tab w:val="clear" w:pos="2880"/>
          <w:tab w:val="clear" w:pos="4500"/>
        </w:tabs>
        <w:spacing w:before="0" w:after="240"/>
        <w:ind w:left="787"/>
        <w:rPr>
          <w:rFonts w:ascii="Arial Narrow" w:hAnsi="Arial Narrow"/>
          <w:color w:val="000000"/>
          <w:sz w:val="22"/>
        </w:rPr>
      </w:pPr>
      <w:r w:rsidRPr="00B76355">
        <w:rPr>
          <w:rFonts w:ascii="Arial Narrow" w:hAnsi="Arial Narrow"/>
          <w:color w:val="000000"/>
          <w:sz w:val="22"/>
        </w:rPr>
        <w:t>Data Masking and Subsetting Pack</w:t>
      </w:r>
    </w:p>
    <w:p w14:paraId="5A2ED715" w14:textId="77777777" w:rsidR="00F2646B" w:rsidRPr="00B76355" w:rsidRDefault="00F2646B" w:rsidP="00F2646B">
      <w:pPr>
        <w:autoSpaceDE w:val="0"/>
        <w:autoSpaceDN w:val="0"/>
        <w:adjustRightInd w:val="0"/>
        <w:jc w:val="both"/>
        <w:rPr>
          <w:rFonts w:ascii="Arial Narrow" w:hAnsi="Arial Narrow"/>
          <w:color w:val="000000"/>
          <w:sz w:val="22"/>
          <w:szCs w:val="22"/>
        </w:rPr>
      </w:pPr>
      <w:r w:rsidRPr="00B76355">
        <w:rPr>
          <w:rFonts w:ascii="Arial Narrow" w:hAnsi="Arial Narrow"/>
          <w:color w:val="000000"/>
          <w:sz w:val="22"/>
          <w:szCs w:val="22"/>
        </w:rPr>
        <w:t>Oracle Data Masking Pack umožňuje zdieľanie produkčných dát v testovacích prostrediach s vývojármi aplikácií alebo softvérovými testermi bez porušovania politík súkromia alebo dôvernosti. Data Masking Pack, súčasť produktového radu riešení správy databáz Enterprise Manager, pomáha databázovým administrátorom a správcom bezpečnosti informácií nahrádzať citlivé dáta realistickými, ale očistenými dátami na základe pravidiel maskovania.</w:t>
      </w:r>
    </w:p>
    <w:p w14:paraId="51FE2B8D" w14:textId="77777777" w:rsidR="00F2646B" w:rsidRPr="00B76355" w:rsidRDefault="00F2646B" w:rsidP="00F2646B">
      <w:pPr>
        <w:autoSpaceDE w:val="0"/>
        <w:autoSpaceDN w:val="0"/>
        <w:adjustRightInd w:val="0"/>
        <w:jc w:val="both"/>
        <w:rPr>
          <w:rFonts w:ascii="Arial Narrow" w:hAnsi="Arial Narrow"/>
          <w:color w:val="000000"/>
          <w:sz w:val="22"/>
          <w:szCs w:val="22"/>
        </w:rPr>
      </w:pPr>
      <w:r w:rsidRPr="00B76355">
        <w:rPr>
          <w:rFonts w:ascii="Arial Narrow" w:hAnsi="Arial Narrow"/>
          <w:color w:val="000000"/>
          <w:sz w:val="22"/>
          <w:szCs w:val="22"/>
        </w:rPr>
        <w:t>Súčasťou produktu je funkcionalita, ktorá umožňuje vytvárať podmnožiny z produkčných dát definovaním pravidiel pre vytvorenie dávky (podmnožiny), čím sa obmedzuje množstvo dát exportovaných z produkčného prostredia</w:t>
      </w:r>
    </w:p>
    <w:p w14:paraId="1ED9A1C8" w14:textId="77777777" w:rsidR="00F2646B" w:rsidRPr="00B76355" w:rsidRDefault="00F2646B" w:rsidP="00F2646B">
      <w:pPr>
        <w:pStyle w:val="Nadpis2"/>
        <w:numPr>
          <w:ilvl w:val="1"/>
          <w:numId w:val="40"/>
        </w:numPr>
        <w:tabs>
          <w:tab w:val="clear" w:pos="1260"/>
          <w:tab w:val="clear" w:pos="2160"/>
          <w:tab w:val="clear" w:pos="2880"/>
          <w:tab w:val="clear" w:pos="4500"/>
        </w:tabs>
        <w:spacing w:before="240" w:after="60" w:line="276" w:lineRule="auto"/>
        <w:jc w:val="both"/>
        <w:rPr>
          <w:rFonts w:ascii="Arial Narrow" w:hAnsi="Arial Narrow"/>
          <w:color w:val="000000"/>
          <w:sz w:val="22"/>
          <w:szCs w:val="22"/>
        </w:rPr>
      </w:pPr>
      <w:r w:rsidRPr="00B76355">
        <w:rPr>
          <w:rFonts w:ascii="Arial Narrow" w:hAnsi="Arial Narrow"/>
          <w:color w:val="000000"/>
          <w:sz w:val="22"/>
          <w:szCs w:val="22"/>
        </w:rPr>
        <w:t>Produkty pre zvýšenie kontroly zabezpečenia dát</w:t>
      </w:r>
    </w:p>
    <w:p w14:paraId="1E203C2B" w14:textId="77777777" w:rsidR="00F2646B" w:rsidRPr="00B76355" w:rsidRDefault="00F2646B" w:rsidP="00F2646B">
      <w:pPr>
        <w:ind w:left="360"/>
        <w:jc w:val="both"/>
        <w:rPr>
          <w:rFonts w:ascii="Arial Narrow" w:hAnsi="Arial Narrow"/>
          <w:color w:val="000000"/>
          <w:sz w:val="22"/>
          <w:szCs w:val="22"/>
        </w:rPr>
      </w:pPr>
    </w:p>
    <w:p w14:paraId="55B0EE2C" w14:textId="77777777" w:rsidR="00F2646B" w:rsidRPr="00B76355" w:rsidRDefault="00F2646B" w:rsidP="00F2646B">
      <w:pPr>
        <w:pStyle w:val="Nadpis3"/>
        <w:keepNext w:val="0"/>
        <w:numPr>
          <w:ilvl w:val="2"/>
          <w:numId w:val="40"/>
        </w:numPr>
        <w:tabs>
          <w:tab w:val="clear" w:pos="2160"/>
          <w:tab w:val="clear" w:pos="2329"/>
          <w:tab w:val="clear" w:pos="2880"/>
          <w:tab w:val="clear" w:pos="4500"/>
        </w:tabs>
        <w:spacing w:before="0" w:after="240"/>
        <w:ind w:left="787"/>
        <w:rPr>
          <w:rFonts w:ascii="Arial Narrow" w:hAnsi="Arial Narrow"/>
          <w:color w:val="000000"/>
          <w:sz w:val="22"/>
        </w:rPr>
      </w:pPr>
      <w:r w:rsidRPr="00B76355">
        <w:rPr>
          <w:rFonts w:ascii="Arial Narrow" w:hAnsi="Arial Narrow"/>
          <w:color w:val="000000"/>
          <w:sz w:val="22"/>
        </w:rPr>
        <w:t>Audit Vault and Database Firewall</w:t>
      </w:r>
    </w:p>
    <w:p w14:paraId="7FAE02CB" w14:textId="77777777" w:rsidR="00F2646B" w:rsidRPr="00B76355" w:rsidRDefault="00F2646B" w:rsidP="00F2646B">
      <w:pPr>
        <w:autoSpaceDE w:val="0"/>
        <w:autoSpaceDN w:val="0"/>
        <w:adjustRightInd w:val="0"/>
        <w:jc w:val="both"/>
        <w:rPr>
          <w:rFonts w:ascii="Arial Narrow" w:hAnsi="Arial Narrow"/>
          <w:color w:val="000000"/>
          <w:sz w:val="22"/>
          <w:szCs w:val="22"/>
        </w:rPr>
      </w:pPr>
      <w:r w:rsidRPr="00B76355">
        <w:rPr>
          <w:rFonts w:ascii="Arial Narrow" w:hAnsi="Arial Narrow"/>
          <w:color w:val="000000"/>
          <w:sz w:val="22"/>
          <w:szCs w:val="22"/>
        </w:rPr>
        <w:t>je integrovaný produkt, ktorý sa skladá z dvoch komponentov Audit Vault a Database Firewall, ktoré môžu byť prevádzkované aj samostatne. Oba produkty využívajú spoločné vysoko zabezpečené dátové úložisko Audit Vault (AV), ktorý umožňuje bezpečne centralizovať auditné údaje získané monitoringom databázových aktivít (štandardným auditom) v rámci všetkých systémov do jediného auditného dátového skladu. AV je bezpečný, škálovateľný, spoľahlivý a vysoko dostupný produkt, ktorý umožňuje zhromažďovanie, monitorovanie, uchovávanie, overovanie a výkazníctvo auditných údajov.</w:t>
      </w:r>
    </w:p>
    <w:p w14:paraId="51AE2CC4" w14:textId="77777777" w:rsidR="00F2646B" w:rsidRPr="00B76355" w:rsidRDefault="00F2646B" w:rsidP="00F2646B">
      <w:pPr>
        <w:autoSpaceDE w:val="0"/>
        <w:autoSpaceDN w:val="0"/>
        <w:adjustRightInd w:val="0"/>
        <w:jc w:val="both"/>
        <w:rPr>
          <w:rFonts w:ascii="Arial Narrow" w:hAnsi="Arial Narrow"/>
          <w:color w:val="000000"/>
          <w:sz w:val="22"/>
          <w:szCs w:val="22"/>
        </w:rPr>
      </w:pPr>
      <w:r w:rsidRPr="00B76355">
        <w:rPr>
          <w:rFonts w:ascii="Arial Narrow" w:hAnsi="Arial Narrow"/>
          <w:color w:val="000000"/>
          <w:sz w:val="22"/>
          <w:szCs w:val="22"/>
        </w:rPr>
        <w:t xml:space="preserve">Toto riešenie umožňuje automatizáciu konsolidácie a sledovanie </w:t>
      </w:r>
      <w:r w:rsidR="00852721" w:rsidRPr="00B76355">
        <w:rPr>
          <w:rFonts w:ascii="Arial Narrow" w:hAnsi="Arial Narrow"/>
          <w:color w:val="000000"/>
          <w:sz w:val="22"/>
          <w:szCs w:val="22"/>
        </w:rPr>
        <w:t>auditných</w:t>
      </w:r>
      <w:r w:rsidRPr="00B76355">
        <w:rPr>
          <w:rFonts w:ascii="Arial Narrow" w:hAnsi="Arial Narrow"/>
          <w:color w:val="000000"/>
          <w:sz w:val="22"/>
          <w:szCs w:val="22"/>
        </w:rPr>
        <w:t xml:space="preserve"> dát, ktoré sú výsledkom auditu v non-Oracle a Oracle databázach. AV má k dispozícii a poskytuje robustné integrované bezpečnostné prvky, ktoré zabraňujú neoprávnenému prístupu ku konsolidovaným </w:t>
      </w:r>
      <w:r w:rsidR="00852721" w:rsidRPr="00B76355">
        <w:rPr>
          <w:rFonts w:ascii="Arial Narrow" w:hAnsi="Arial Narrow"/>
          <w:color w:val="000000"/>
          <w:sz w:val="22"/>
          <w:szCs w:val="22"/>
        </w:rPr>
        <w:t>auditným</w:t>
      </w:r>
      <w:r w:rsidRPr="00B76355">
        <w:rPr>
          <w:rFonts w:ascii="Arial Narrow" w:hAnsi="Arial Narrow"/>
          <w:color w:val="000000"/>
          <w:sz w:val="22"/>
          <w:szCs w:val="22"/>
        </w:rPr>
        <w:t xml:space="preserve"> údajom vrátane prístupu privilegovaných </w:t>
      </w:r>
      <w:r w:rsidRPr="00B76355">
        <w:rPr>
          <w:rFonts w:ascii="Arial Narrow" w:hAnsi="Arial Narrow"/>
          <w:color w:val="000000"/>
          <w:sz w:val="22"/>
          <w:szCs w:val="22"/>
        </w:rPr>
        <w:lastRenderedPageBreak/>
        <w:t>používateľov. Hlavnou myšlienkou AV je vytvoriť bezpečnú konsolidovanú databázu, do ktorej sú presúvané logy (</w:t>
      </w:r>
      <w:r w:rsidR="00852721" w:rsidRPr="00B76355">
        <w:rPr>
          <w:rFonts w:ascii="Arial Narrow" w:hAnsi="Arial Narrow"/>
          <w:color w:val="000000"/>
          <w:sz w:val="22"/>
          <w:szCs w:val="22"/>
        </w:rPr>
        <w:t>auditné</w:t>
      </w:r>
      <w:r w:rsidRPr="00B76355">
        <w:rPr>
          <w:rFonts w:ascii="Arial Narrow" w:hAnsi="Arial Narrow"/>
          <w:color w:val="000000"/>
          <w:sz w:val="22"/>
          <w:szCs w:val="22"/>
        </w:rPr>
        <w:t xml:space="preserve"> záznamy) z monitorovaných databáz v reálnom čase.</w:t>
      </w:r>
    </w:p>
    <w:p w14:paraId="21F84155" w14:textId="77777777" w:rsidR="00F2646B" w:rsidRPr="00B76355" w:rsidRDefault="00F2646B" w:rsidP="00F2646B">
      <w:pPr>
        <w:autoSpaceDE w:val="0"/>
        <w:autoSpaceDN w:val="0"/>
        <w:adjustRightInd w:val="0"/>
        <w:jc w:val="both"/>
        <w:rPr>
          <w:rFonts w:ascii="Arial Narrow" w:hAnsi="Arial Narrow"/>
          <w:color w:val="000000"/>
          <w:sz w:val="22"/>
          <w:szCs w:val="22"/>
        </w:rPr>
      </w:pPr>
      <w:r w:rsidRPr="00B76355">
        <w:rPr>
          <w:rFonts w:ascii="Arial Narrow" w:hAnsi="Arial Narrow"/>
          <w:color w:val="000000"/>
          <w:sz w:val="22"/>
          <w:szCs w:val="22"/>
        </w:rPr>
        <w:t>Z hľadiska architektúry má AV dve základné komponenty – server a </w:t>
      </w:r>
      <w:r w:rsidR="00852721" w:rsidRPr="00B76355">
        <w:rPr>
          <w:rFonts w:ascii="Arial Narrow" w:hAnsi="Arial Narrow"/>
          <w:color w:val="000000"/>
          <w:sz w:val="22"/>
          <w:szCs w:val="22"/>
        </w:rPr>
        <w:t>klientsku</w:t>
      </w:r>
      <w:r w:rsidRPr="00B76355">
        <w:rPr>
          <w:rFonts w:ascii="Arial Narrow" w:hAnsi="Arial Narrow"/>
          <w:color w:val="000000"/>
          <w:sz w:val="22"/>
          <w:szCs w:val="22"/>
        </w:rPr>
        <w:t xml:space="preserve"> časť. Klienti sú z hľadiska právomocí a funkcionality používanej AV aplikácie rozdelení na dve základné skupiny – audítor a administrátor.</w:t>
      </w:r>
    </w:p>
    <w:p w14:paraId="4BEF2375" w14:textId="77777777" w:rsidR="00F2646B" w:rsidRPr="00B76355" w:rsidRDefault="00F2646B" w:rsidP="00F2646B">
      <w:pPr>
        <w:autoSpaceDE w:val="0"/>
        <w:autoSpaceDN w:val="0"/>
        <w:adjustRightInd w:val="0"/>
        <w:jc w:val="both"/>
        <w:rPr>
          <w:rFonts w:ascii="Arial Narrow" w:hAnsi="Arial Narrow"/>
          <w:color w:val="000000"/>
          <w:sz w:val="22"/>
          <w:szCs w:val="22"/>
        </w:rPr>
      </w:pPr>
      <w:r w:rsidRPr="00B76355">
        <w:rPr>
          <w:rFonts w:ascii="Arial Narrow" w:hAnsi="Arial Narrow"/>
          <w:color w:val="000000"/>
          <w:sz w:val="22"/>
          <w:szCs w:val="22"/>
        </w:rPr>
        <w:t>AV aplikácia pre audítora má k dispozícii grafické rozhranie - tenkého klienta cez web browser. Súčasťou aplikácie je sada predpripravených reportov, ktoré sú vytvorené na základe štandardných požiadaviek reportingu vyplývajúceho z nariadení typu SOX, HIPAA, PCI DSS a podobne. Dátová schéma AV je zverejnená v dokumentácii. Vďaka tomu si každý koncový používateľ - audítor môže pripraviť aj neštandardné reporty podľa potreby buď cez rozhranie AV klienta, alebo inými nástrojmi ako je napr. BI reporting a podobne.</w:t>
      </w:r>
    </w:p>
    <w:p w14:paraId="30302795" w14:textId="77777777" w:rsidR="00F2646B" w:rsidRPr="00B76355" w:rsidRDefault="00F2646B" w:rsidP="00F2646B">
      <w:pPr>
        <w:autoSpaceDE w:val="0"/>
        <w:autoSpaceDN w:val="0"/>
        <w:adjustRightInd w:val="0"/>
        <w:jc w:val="both"/>
        <w:rPr>
          <w:rFonts w:ascii="Arial Narrow" w:hAnsi="Arial Narrow"/>
          <w:color w:val="000000"/>
          <w:sz w:val="22"/>
          <w:szCs w:val="22"/>
        </w:rPr>
      </w:pPr>
    </w:p>
    <w:p w14:paraId="426B3E12" w14:textId="77777777" w:rsidR="00F2646B" w:rsidRPr="00B76355" w:rsidRDefault="00F2646B" w:rsidP="00F2646B">
      <w:pPr>
        <w:autoSpaceDE w:val="0"/>
        <w:autoSpaceDN w:val="0"/>
        <w:adjustRightInd w:val="0"/>
        <w:jc w:val="both"/>
        <w:rPr>
          <w:rFonts w:ascii="Arial Narrow" w:hAnsi="Arial Narrow"/>
          <w:color w:val="000000"/>
          <w:sz w:val="22"/>
          <w:szCs w:val="22"/>
        </w:rPr>
      </w:pPr>
      <w:r w:rsidRPr="00B76355">
        <w:rPr>
          <w:rFonts w:ascii="Arial Narrow" w:hAnsi="Arial Narrow"/>
          <w:color w:val="000000"/>
          <w:sz w:val="22"/>
          <w:szCs w:val="22"/>
        </w:rPr>
        <w:t>Database Firewall (DBFW) je produkt, ktorý dopĺňa tradičné nástroje na monitorovanie databáz o nástroje na monitoring a blokovanie SQL príkazov odoslaných do databázy. DBFW umožňuje sofistikovanú analýzu gramatiky SQL príkazov odoslaných do databázy, monitoruje prevádzku databázy, nespolieha sa na administratívne náročné porovnávanie regulárnych výrazov, ale skúma SQL extrémne výkonným a presným „gramatickým strojom – analyzátorom“ (grammar engine) na vykonávacej úrovni SQL.</w:t>
      </w:r>
    </w:p>
    <w:p w14:paraId="27390232" w14:textId="77777777" w:rsidR="00F2646B" w:rsidRPr="00B76355" w:rsidRDefault="00F2646B" w:rsidP="00F2646B">
      <w:pPr>
        <w:autoSpaceDE w:val="0"/>
        <w:autoSpaceDN w:val="0"/>
        <w:adjustRightInd w:val="0"/>
        <w:jc w:val="both"/>
        <w:rPr>
          <w:rFonts w:ascii="Arial Narrow" w:hAnsi="Arial Narrow"/>
          <w:color w:val="000000"/>
          <w:sz w:val="22"/>
          <w:szCs w:val="22"/>
        </w:rPr>
      </w:pPr>
    </w:p>
    <w:p w14:paraId="511600D8" w14:textId="77777777" w:rsidR="00F2646B" w:rsidRPr="00B76355" w:rsidRDefault="00F2646B" w:rsidP="00F2646B">
      <w:pPr>
        <w:pStyle w:val="Nadpis3"/>
        <w:keepNext w:val="0"/>
        <w:numPr>
          <w:ilvl w:val="2"/>
          <w:numId w:val="40"/>
        </w:numPr>
        <w:tabs>
          <w:tab w:val="clear" w:pos="2160"/>
          <w:tab w:val="clear" w:pos="2329"/>
          <w:tab w:val="clear" w:pos="2880"/>
          <w:tab w:val="clear" w:pos="4500"/>
        </w:tabs>
        <w:spacing w:before="0" w:after="240"/>
        <w:ind w:left="787"/>
        <w:rPr>
          <w:rFonts w:ascii="Arial Narrow" w:hAnsi="Arial Narrow"/>
          <w:color w:val="000000"/>
          <w:sz w:val="22"/>
        </w:rPr>
      </w:pPr>
      <w:r w:rsidRPr="00B76355">
        <w:rPr>
          <w:rFonts w:ascii="Arial Narrow" w:hAnsi="Arial Narrow"/>
          <w:color w:val="000000"/>
          <w:sz w:val="22"/>
        </w:rPr>
        <w:t>Key Vault</w:t>
      </w:r>
    </w:p>
    <w:p w14:paraId="542B3FA6" w14:textId="77777777" w:rsidR="00F2646B" w:rsidRPr="00B76355" w:rsidRDefault="00F2646B" w:rsidP="00F2646B">
      <w:pPr>
        <w:autoSpaceDE w:val="0"/>
        <w:autoSpaceDN w:val="0"/>
        <w:adjustRightInd w:val="0"/>
        <w:jc w:val="both"/>
        <w:rPr>
          <w:rFonts w:ascii="Arial Narrow" w:hAnsi="Arial Narrow"/>
          <w:color w:val="000000"/>
          <w:sz w:val="22"/>
          <w:szCs w:val="22"/>
        </w:rPr>
      </w:pPr>
      <w:r w:rsidRPr="00B76355">
        <w:rPr>
          <w:rFonts w:ascii="Arial Narrow" w:hAnsi="Arial Narrow"/>
          <w:color w:val="000000"/>
          <w:sz w:val="22"/>
          <w:szCs w:val="22"/>
        </w:rPr>
        <w:t xml:space="preserve">je samostatný </w:t>
      </w:r>
      <w:r w:rsidR="00852721" w:rsidRPr="00B76355">
        <w:rPr>
          <w:rFonts w:ascii="Arial Narrow" w:hAnsi="Arial Narrow"/>
          <w:color w:val="000000"/>
          <w:sz w:val="22"/>
          <w:szCs w:val="22"/>
        </w:rPr>
        <w:t>vysoko dostupný</w:t>
      </w:r>
      <w:r w:rsidRPr="00B76355">
        <w:rPr>
          <w:rFonts w:ascii="Arial Narrow" w:hAnsi="Arial Narrow"/>
          <w:color w:val="000000"/>
          <w:sz w:val="22"/>
          <w:szCs w:val="22"/>
        </w:rPr>
        <w:t xml:space="preserve">, vysoko bezpečný a škálovateľný produkt určený na ukladanie, ochranu a správu šifrovacích kľúčov, resp. tzv. Secrets. </w:t>
      </w:r>
    </w:p>
    <w:p w14:paraId="1A35B3B3" w14:textId="77777777" w:rsidR="00F2646B" w:rsidRPr="00B76355" w:rsidRDefault="00F2646B" w:rsidP="00F2646B">
      <w:pPr>
        <w:autoSpaceDE w:val="0"/>
        <w:autoSpaceDN w:val="0"/>
        <w:adjustRightInd w:val="0"/>
        <w:jc w:val="both"/>
        <w:rPr>
          <w:rFonts w:ascii="Arial Narrow" w:hAnsi="Arial Narrow"/>
          <w:color w:val="000000"/>
          <w:sz w:val="22"/>
          <w:szCs w:val="22"/>
        </w:rPr>
      </w:pPr>
      <w:r w:rsidRPr="00B76355">
        <w:rPr>
          <w:rFonts w:ascii="Arial Narrow" w:hAnsi="Arial Narrow"/>
          <w:color w:val="000000"/>
          <w:sz w:val="22"/>
          <w:szCs w:val="22"/>
        </w:rPr>
        <w:t>Key Vault je softvérový appliance na báze bezpečných verzií produktov Oracle Linux, Oracle Database Enterprise Edition a všetkých jej bezpečnostných rozšírení, ktorý je distribuovaný vo forme ISO image.</w:t>
      </w:r>
    </w:p>
    <w:p w14:paraId="193B9F30" w14:textId="77777777" w:rsidR="00F2646B" w:rsidRPr="00B76355" w:rsidRDefault="00F2646B" w:rsidP="00F2646B">
      <w:pPr>
        <w:jc w:val="both"/>
        <w:rPr>
          <w:rFonts w:ascii="Arial Narrow" w:hAnsi="Arial Narrow"/>
          <w:color w:val="000000"/>
          <w:sz w:val="22"/>
          <w:szCs w:val="22"/>
        </w:rPr>
      </w:pPr>
      <w:r w:rsidRPr="00B76355">
        <w:rPr>
          <w:rFonts w:ascii="Arial Narrow" w:hAnsi="Arial Narrow"/>
          <w:color w:val="000000"/>
          <w:sz w:val="22"/>
          <w:szCs w:val="22"/>
        </w:rPr>
        <w:t xml:space="preserve">Key Vault je možné nasadiť aj vo </w:t>
      </w:r>
      <w:r w:rsidR="00852721" w:rsidRPr="00B76355">
        <w:rPr>
          <w:rFonts w:ascii="Arial Narrow" w:hAnsi="Arial Narrow"/>
          <w:color w:val="000000"/>
          <w:sz w:val="22"/>
          <w:szCs w:val="22"/>
        </w:rPr>
        <w:t>vysoko dostupnom</w:t>
      </w:r>
      <w:r w:rsidRPr="00B76355">
        <w:rPr>
          <w:rFonts w:ascii="Arial Narrow" w:hAnsi="Arial Narrow"/>
          <w:color w:val="000000"/>
          <w:sz w:val="22"/>
          <w:szCs w:val="22"/>
        </w:rPr>
        <w:t xml:space="preserve"> režime pre vyššiu úroveň </w:t>
      </w:r>
      <w:r w:rsidR="00852721" w:rsidRPr="00B76355">
        <w:rPr>
          <w:rFonts w:ascii="Arial Narrow" w:hAnsi="Arial Narrow"/>
          <w:color w:val="000000"/>
          <w:sz w:val="22"/>
          <w:szCs w:val="22"/>
        </w:rPr>
        <w:t>dostupnosti</w:t>
      </w:r>
      <w:r w:rsidRPr="00B76355">
        <w:rPr>
          <w:rFonts w:ascii="Arial Narrow" w:hAnsi="Arial Narrow"/>
          <w:color w:val="000000"/>
          <w:sz w:val="22"/>
          <w:szCs w:val="22"/>
        </w:rPr>
        <w:t xml:space="preserve"> prevádzky úložiska kľúčov. Key Vault je možné nasadiť v on-line režime, off line alebo len ako miesto pre bezpečné zálohovanie Secrets a bezpečnostných súborov či kľúčov. Key Vault podporuje priemyselný štandard OASIS KMIP (Key Management Interoperability Protocol) .</w:t>
      </w:r>
    </w:p>
    <w:p w14:paraId="1F56C104" w14:textId="77777777" w:rsidR="00F2646B" w:rsidRPr="00B76355" w:rsidRDefault="00F2646B" w:rsidP="00F2646B">
      <w:pPr>
        <w:autoSpaceDE w:val="0"/>
        <w:autoSpaceDN w:val="0"/>
        <w:adjustRightInd w:val="0"/>
        <w:jc w:val="both"/>
        <w:rPr>
          <w:rFonts w:ascii="Arial Narrow" w:hAnsi="Arial Narrow"/>
          <w:color w:val="000000"/>
          <w:sz w:val="22"/>
          <w:szCs w:val="22"/>
        </w:rPr>
      </w:pPr>
    </w:p>
    <w:p w14:paraId="5E37825B" w14:textId="77777777" w:rsidR="00F2646B" w:rsidRPr="00B76355" w:rsidRDefault="00F2646B" w:rsidP="00F2646B">
      <w:pPr>
        <w:pStyle w:val="Nadpis2"/>
        <w:numPr>
          <w:ilvl w:val="1"/>
          <w:numId w:val="40"/>
        </w:numPr>
        <w:tabs>
          <w:tab w:val="clear" w:pos="1260"/>
          <w:tab w:val="clear" w:pos="2160"/>
          <w:tab w:val="clear" w:pos="2880"/>
          <w:tab w:val="clear" w:pos="4500"/>
        </w:tabs>
        <w:spacing w:before="240" w:after="60" w:line="276" w:lineRule="auto"/>
        <w:jc w:val="both"/>
        <w:rPr>
          <w:rFonts w:ascii="Arial Narrow" w:hAnsi="Arial Narrow"/>
          <w:color w:val="000000"/>
          <w:sz w:val="22"/>
          <w:szCs w:val="22"/>
        </w:rPr>
      </w:pPr>
      <w:r w:rsidRPr="00B76355">
        <w:rPr>
          <w:rFonts w:ascii="Arial Narrow" w:hAnsi="Arial Narrow"/>
          <w:color w:val="000000"/>
          <w:sz w:val="22"/>
          <w:szCs w:val="22"/>
        </w:rPr>
        <w:t>Ostatné databázové produkty</w:t>
      </w:r>
    </w:p>
    <w:p w14:paraId="1290B6FA" w14:textId="77777777" w:rsidR="00F2646B" w:rsidRPr="00B76355" w:rsidRDefault="00F2646B" w:rsidP="00F2646B">
      <w:pPr>
        <w:autoSpaceDE w:val="0"/>
        <w:autoSpaceDN w:val="0"/>
        <w:adjustRightInd w:val="0"/>
        <w:jc w:val="both"/>
        <w:rPr>
          <w:rFonts w:ascii="Arial Narrow" w:hAnsi="Arial Narrow"/>
          <w:color w:val="000000"/>
          <w:sz w:val="22"/>
          <w:szCs w:val="22"/>
        </w:rPr>
      </w:pPr>
    </w:p>
    <w:p w14:paraId="54C84719" w14:textId="77777777" w:rsidR="00F2646B" w:rsidRPr="00B76355" w:rsidRDefault="00F2646B" w:rsidP="00F2646B">
      <w:pPr>
        <w:pStyle w:val="Nadpis3"/>
        <w:keepNext w:val="0"/>
        <w:numPr>
          <w:ilvl w:val="2"/>
          <w:numId w:val="40"/>
        </w:numPr>
        <w:tabs>
          <w:tab w:val="clear" w:pos="2160"/>
          <w:tab w:val="clear" w:pos="2329"/>
          <w:tab w:val="clear" w:pos="2880"/>
          <w:tab w:val="clear" w:pos="4500"/>
        </w:tabs>
        <w:spacing w:before="0" w:after="240"/>
        <w:ind w:left="787"/>
        <w:rPr>
          <w:rFonts w:ascii="Arial Narrow" w:hAnsi="Arial Narrow"/>
          <w:color w:val="000000"/>
          <w:sz w:val="22"/>
        </w:rPr>
      </w:pPr>
      <w:r w:rsidRPr="00B76355">
        <w:rPr>
          <w:rFonts w:ascii="Arial Narrow" w:hAnsi="Arial Narrow"/>
          <w:color w:val="000000"/>
          <w:sz w:val="22"/>
        </w:rPr>
        <w:t>NoSQL Database</w:t>
      </w:r>
    </w:p>
    <w:p w14:paraId="225C5F5A" w14:textId="77777777" w:rsidR="00F2646B" w:rsidRPr="00B76355" w:rsidRDefault="00F2646B" w:rsidP="00F2646B">
      <w:pPr>
        <w:pStyle w:val="Bezriadkovania"/>
        <w:spacing w:line="276" w:lineRule="auto"/>
        <w:jc w:val="both"/>
        <w:rPr>
          <w:rFonts w:ascii="Arial Narrow" w:hAnsi="Arial Narrow"/>
          <w:color w:val="000000"/>
        </w:rPr>
      </w:pPr>
      <w:r w:rsidRPr="00B76355">
        <w:rPr>
          <w:rFonts w:ascii="Arial Narrow" w:hAnsi="Arial Narrow"/>
          <w:color w:val="000000"/>
        </w:rPr>
        <w:t xml:space="preserve">poskytuje sieťovo dostupné niekoľko terabytové distribuované úložisko, ktoré má predikovateľnú latenciu a dáta sú v ňom uložené vo formáte kľúč/hodnota. Spôsob uloženia dát je vysoko flexibilný, pričom samotný kľúč obsahuje informáciu najmenšieho a najväčšieho kľúča vo forme reťazca, a tento je asociovaný so samotnými dátami (obsahom, resp. </w:t>
      </w:r>
      <w:r w:rsidR="00852721" w:rsidRPr="00B76355">
        <w:rPr>
          <w:rFonts w:ascii="Arial Narrow" w:hAnsi="Arial Narrow"/>
          <w:color w:val="000000"/>
        </w:rPr>
        <w:t>hodnotou</w:t>
      </w:r>
      <w:r w:rsidRPr="00B76355">
        <w:rPr>
          <w:rFonts w:ascii="Arial Narrow" w:hAnsi="Arial Narrow"/>
          <w:color w:val="000000"/>
        </w:rPr>
        <w:t>)  uloženými vo formáte JSON alebo „opaque“ (nešpecifikovaná sada bytov). NoSQL poskytuje všetky operácie CRUD (Cretae, Read, Update, Delete) s nastaviteľnou a garantovanou životnosťou (trvácnosťou) a konzistenciou.</w:t>
      </w:r>
    </w:p>
    <w:p w14:paraId="4CC2CE4B" w14:textId="77777777" w:rsidR="00F2646B" w:rsidRPr="00B76355" w:rsidRDefault="00F2646B" w:rsidP="00F2646B">
      <w:pPr>
        <w:pStyle w:val="Bezriadkovania"/>
        <w:spacing w:line="276" w:lineRule="auto"/>
        <w:jc w:val="both"/>
        <w:rPr>
          <w:rFonts w:ascii="Arial Narrow" w:hAnsi="Arial Narrow"/>
          <w:color w:val="000000"/>
        </w:rPr>
      </w:pPr>
      <w:r w:rsidRPr="00B76355">
        <w:rPr>
          <w:rFonts w:ascii="Arial Narrow" w:hAnsi="Arial Narrow"/>
          <w:color w:val="000000"/>
        </w:rPr>
        <w:t>Rovnako je v NoSQL k dispozícii silný a flexibilný transakčný model, ktorý zjednodušuje aplikačný vývoj.</w:t>
      </w:r>
    </w:p>
    <w:p w14:paraId="687101D7" w14:textId="77777777" w:rsidR="00F2646B" w:rsidRPr="00B76355" w:rsidRDefault="00F2646B" w:rsidP="00F2646B">
      <w:pPr>
        <w:pStyle w:val="Bezriadkovania"/>
        <w:spacing w:line="276" w:lineRule="auto"/>
        <w:jc w:val="both"/>
        <w:rPr>
          <w:rFonts w:ascii="Arial Narrow" w:hAnsi="Arial Narrow"/>
          <w:color w:val="000000"/>
        </w:rPr>
      </w:pPr>
      <w:r w:rsidRPr="00B76355">
        <w:rPr>
          <w:rFonts w:ascii="Arial Narrow" w:hAnsi="Arial Narrow"/>
          <w:color w:val="000000"/>
        </w:rPr>
        <w:t xml:space="preserve">NoSQL Database je dizajnovaná ako </w:t>
      </w:r>
      <w:r w:rsidR="00852721" w:rsidRPr="00B76355">
        <w:rPr>
          <w:rFonts w:ascii="Arial Narrow" w:hAnsi="Arial Narrow"/>
          <w:color w:val="000000"/>
        </w:rPr>
        <w:t>vysoko dostupný</w:t>
      </w:r>
      <w:r w:rsidRPr="00B76355">
        <w:rPr>
          <w:rFonts w:ascii="Arial Narrow" w:hAnsi="Arial Narrow"/>
          <w:color w:val="000000"/>
        </w:rPr>
        <w:t xml:space="preserve"> a extrémne škálovateľný systém, s predikovateľnou úrovňou priepustnosti a latencie, s minimálnymi požiadavkami na administráciu (správu).</w:t>
      </w:r>
    </w:p>
    <w:p w14:paraId="526072D7" w14:textId="77777777" w:rsidR="00F2646B" w:rsidRPr="00B76355" w:rsidRDefault="00F2646B" w:rsidP="00F2646B">
      <w:pPr>
        <w:autoSpaceDE w:val="0"/>
        <w:autoSpaceDN w:val="0"/>
        <w:adjustRightInd w:val="0"/>
        <w:jc w:val="both"/>
        <w:rPr>
          <w:rFonts w:ascii="Arial Narrow" w:hAnsi="Arial Narrow"/>
          <w:color w:val="000000"/>
          <w:sz w:val="22"/>
          <w:szCs w:val="22"/>
        </w:rPr>
      </w:pPr>
    </w:p>
    <w:p w14:paraId="592284DC" w14:textId="77777777" w:rsidR="00F2646B" w:rsidRPr="00B76355" w:rsidRDefault="00F2646B" w:rsidP="00F2646B">
      <w:pPr>
        <w:pStyle w:val="Nadpis3"/>
        <w:keepNext w:val="0"/>
        <w:numPr>
          <w:ilvl w:val="2"/>
          <w:numId w:val="40"/>
        </w:numPr>
        <w:tabs>
          <w:tab w:val="clear" w:pos="2160"/>
          <w:tab w:val="clear" w:pos="2329"/>
          <w:tab w:val="clear" w:pos="2880"/>
          <w:tab w:val="clear" w:pos="4500"/>
        </w:tabs>
        <w:spacing w:before="0" w:after="240"/>
        <w:ind w:left="787"/>
        <w:rPr>
          <w:rFonts w:ascii="Arial Narrow" w:hAnsi="Arial Narrow"/>
          <w:color w:val="000000"/>
          <w:sz w:val="22"/>
        </w:rPr>
      </w:pPr>
      <w:r w:rsidRPr="00B76355">
        <w:rPr>
          <w:rFonts w:ascii="Arial Narrow" w:hAnsi="Arial Narrow"/>
          <w:color w:val="000000"/>
          <w:sz w:val="22"/>
        </w:rPr>
        <w:t xml:space="preserve">MySQL </w:t>
      </w:r>
    </w:p>
    <w:p w14:paraId="1C4FD533" w14:textId="77777777" w:rsidR="00F2646B" w:rsidRPr="00B76355" w:rsidRDefault="00F2646B" w:rsidP="00F2646B">
      <w:pPr>
        <w:jc w:val="both"/>
        <w:rPr>
          <w:rFonts w:ascii="Arial Narrow" w:hAnsi="Arial Narrow"/>
          <w:sz w:val="22"/>
          <w:szCs w:val="22"/>
        </w:rPr>
      </w:pPr>
      <w:r w:rsidRPr="00B76355">
        <w:rPr>
          <w:rFonts w:ascii="Arial Narrow" w:hAnsi="Arial Narrow"/>
          <w:sz w:val="22"/>
          <w:szCs w:val="22"/>
          <w:lang w:eastAsia="x-none"/>
        </w:rPr>
        <w:t xml:space="preserve">MySQL je open source relačná databáza. Komerčné edície </w:t>
      </w:r>
      <w:r w:rsidRPr="00B76355">
        <w:rPr>
          <w:rFonts w:ascii="Arial Narrow" w:hAnsi="Arial Narrow"/>
          <w:sz w:val="22"/>
          <w:szCs w:val="22"/>
        </w:rPr>
        <w:t xml:space="preserve">MySQL poskytujú technickú podporu a pokročilé vlastnosti na podporu enterprise aplikácií. K dispozícii sú nasledovné komerčné edície: </w:t>
      </w:r>
    </w:p>
    <w:p w14:paraId="3DB2C0DF" w14:textId="77777777" w:rsidR="00F2646B" w:rsidRPr="00B76355" w:rsidRDefault="00F2646B" w:rsidP="00F2646B">
      <w:pPr>
        <w:pStyle w:val="Odsekzoznamu"/>
        <w:numPr>
          <w:ilvl w:val="0"/>
          <w:numId w:val="48"/>
        </w:numPr>
        <w:tabs>
          <w:tab w:val="clear" w:pos="2160"/>
          <w:tab w:val="clear" w:pos="2880"/>
          <w:tab w:val="clear" w:pos="4500"/>
        </w:tabs>
        <w:autoSpaceDE w:val="0"/>
        <w:autoSpaceDN w:val="0"/>
        <w:adjustRightInd w:val="0"/>
        <w:spacing w:after="200" w:line="276" w:lineRule="auto"/>
        <w:ind w:left="714" w:hanging="357"/>
        <w:contextualSpacing/>
        <w:jc w:val="both"/>
        <w:rPr>
          <w:rFonts w:ascii="Arial Narrow" w:hAnsi="Arial Narrow" w:cs="Calibri"/>
          <w:color w:val="000000"/>
          <w:sz w:val="22"/>
          <w:szCs w:val="22"/>
        </w:rPr>
      </w:pPr>
      <w:r w:rsidRPr="00B76355">
        <w:rPr>
          <w:rFonts w:ascii="Arial Narrow" w:hAnsi="Arial Narrow" w:cs="Calibri"/>
          <w:color w:val="000000"/>
          <w:sz w:val="22"/>
          <w:szCs w:val="22"/>
        </w:rPr>
        <w:t>MySQL Enterprise Edition</w:t>
      </w:r>
    </w:p>
    <w:p w14:paraId="0D9DFF76" w14:textId="77777777" w:rsidR="00F2646B" w:rsidRPr="00B76355" w:rsidRDefault="00F2646B" w:rsidP="00F2646B">
      <w:pPr>
        <w:pStyle w:val="Odsekzoznamu"/>
        <w:numPr>
          <w:ilvl w:val="0"/>
          <w:numId w:val="48"/>
        </w:numPr>
        <w:tabs>
          <w:tab w:val="clear" w:pos="2160"/>
          <w:tab w:val="clear" w:pos="2880"/>
          <w:tab w:val="clear" w:pos="4500"/>
        </w:tabs>
        <w:autoSpaceDE w:val="0"/>
        <w:autoSpaceDN w:val="0"/>
        <w:adjustRightInd w:val="0"/>
        <w:spacing w:after="200" w:line="276" w:lineRule="auto"/>
        <w:ind w:left="714" w:hanging="357"/>
        <w:contextualSpacing/>
        <w:jc w:val="both"/>
        <w:rPr>
          <w:rFonts w:ascii="Arial Narrow" w:hAnsi="Arial Narrow" w:cs="Calibri"/>
          <w:color w:val="000000"/>
          <w:sz w:val="22"/>
          <w:szCs w:val="22"/>
        </w:rPr>
      </w:pPr>
      <w:r w:rsidRPr="00B76355">
        <w:rPr>
          <w:rFonts w:ascii="Arial Narrow" w:hAnsi="Arial Narrow" w:cs="Calibri"/>
          <w:color w:val="000000"/>
          <w:sz w:val="22"/>
          <w:szCs w:val="22"/>
        </w:rPr>
        <w:t>MySQL Standard Edition</w:t>
      </w:r>
    </w:p>
    <w:p w14:paraId="015DFA2F" w14:textId="77777777" w:rsidR="00F2646B" w:rsidRPr="00B76355" w:rsidRDefault="00F2646B" w:rsidP="00F2646B">
      <w:pPr>
        <w:pStyle w:val="Odsekzoznamu"/>
        <w:numPr>
          <w:ilvl w:val="0"/>
          <w:numId w:val="48"/>
        </w:numPr>
        <w:tabs>
          <w:tab w:val="clear" w:pos="2160"/>
          <w:tab w:val="clear" w:pos="2880"/>
          <w:tab w:val="clear" w:pos="4500"/>
        </w:tabs>
        <w:autoSpaceDE w:val="0"/>
        <w:autoSpaceDN w:val="0"/>
        <w:adjustRightInd w:val="0"/>
        <w:spacing w:after="200" w:line="276" w:lineRule="auto"/>
        <w:ind w:left="714" w:hanging="357"/>
        <w:contextualSpacing/>
        <w:jc w:val="both"/>
        <w:rPr>
          <w:rFonts w:ascii="Arial Narrow" w:hAnsi="Arial Narrow" w:cs="Calibri"/>
          <w:color w:val="000000"/>
          <w:sz w:val="22"/>
          <w:szCs w:val="22"/>
        </w:rPr>
      </w:pPr>
      <w:r w:rsidRPr="00B76355">
        <w:rPr>
          <w:rFonts w:ascii="Arial Narrow" w:hAnsi="Arial Narrow" w:cs="Calibri"/>
          <w:color w:val="000000"/>
          <w:sz w:val="22"/>
          <w:szCs w:val="22"/>
        </w:rPr>
        <w:t>MySQL Cluster Carrier Grade Edition</w:t>
      </w:r>
    </w:p>
    <w:p w14:paraId="0D5385EA" w14:textId="77777777" w:rsidR="00F2646B" w:rsidRPr="00B76355" w:rsidRDefault="00F2646B" w:rsidP="00F2646B">
      <w:pPr>
        <w:pStyle w:val="Odsekzoznamu"/>
        <w:numPr>
          <w:ilvl w:val="0"/>
          <w:numId w:val="48"/>
        </w:numPr>
        <w:tabs>
          <w:tab w:val="clear" w:pos="2160"/>
          <w:tab w:val="clear" w:pos="2880"/>
          <w:tab w:val="clear" w:pos="4500"/>
        </w:tabs>
        <w:autoSpaceDE w:val="0"/>
        <w:autoSpaceDN w:val="0"/>
        <w:adjustRightInd w:val="0"/>
        <w:spacing w:before="240" w:after="200" w:line="276" w:lineRule="auto"/>
        <w:ind w:left="714" w:hanging="357"/>
        <w:contextualSpacing/>
        <w:jc w:val="both"/>
        <w:rPr>
          <w:rFonts w:ascii="Arial Narrow" w:hAnsi="Arial Narrow" w:cs="Calibri"/>
          <w:color w:val="000000"/>
          <w:sz w:val="22"/>
          <w:szCs w:val="22"/>
        </w:rPr>
      </w:pPr>
      <w:r w:rsidRPr="00B76355">
        <w:rPr>
          <w:rFonts w:ascii="Arial Narrow" w:hAnsi="Arial Narrow" w:cs="Calibri"/>
          <w:color w:val="000000"/>
          <w:sz w:val="22"/>
          <w:szCs w:val="22"/>
        </w:rPr>
        <w:t>MySQL Classic Edition (dostupné len pre ISV, OEM partnerov)</w:t>
      </w:r>
    </w:p>
    <w:p w14:paraId="58451542" w14:textId="77777777" w:rsidR="00F2646B" w:rsidRDefault="00F2646B" w:rsidP="00F2646B">
      <w:pPr>
        <w:pStyle w:val="Odsekzoznamu"/>
        <w:autoSpaceDE w:val="0"/>
        <w:autoSpaceDN w:val="0"/>
        <w:adjustRightInd w:val="0"/>
        <w:spacing w:before="240"/>
        <w:ind w:left="0"/>
        <w:jc w:val="both"/>
        <w:rPr>
          <w:rFonts w:ascii="Arial Narrow" w:hAnsi="Arial Narrow"/>
        </w:rPr>
      </w:pPr>
    </w:p>
    <w:p w14:paraId="6D4D739B" w14:textId="77777777" w:rsidR="00F2646B" w:rsidRPr="00B76355" w:rsidRDefault="00F2646B" w:rsidP="00F2646B">
      <w:pPr>
        <w:pStyle w:val="Odsekzoznamu"/>
        <w:autoSpaceDE w:val="0"/>
        <w:autoSpaceDN w:val="0"/>
        <w:adjustRightInd w:val="0"/>
        <w:spacing w:before="240"/>
        <w:ind w:left="0"/>
        <w:jc w:val="both"/>
        <w:rPr>
          <w:rFonts w:ascii="Arial Narrow" w:hAnsi="Arial Narrow"/>
          <w:sz w:val="22"/>
          <w:szCs w:val="22"/>
        </w:rPr>
      </w:pPr>
      <w:r w:rsidRPr="00B76355">
        <w:rPr>
          <w:rFonts w:ascii="Arial Narrow" w:hAnsi="Arial Narrow"/>
          <w:sz w:val="22"/>
          <w:szCs w:val="22"/>
        </w:rPr>
        <w:t xml:space="preserve">MySQL Enterprise Edition a Cluster CGE edícia obsahuje komplexnú sadu pokročilých funkcií, nástrojov pre správu a technickú podporu s cieľom poskytnúť vysokú úroveň škálovateľnosti, bezpečnosti, spoľahlivosti a dostupnosti služby MySQL. </w:t>
      </w:r>
    </w:p>
    <w:p w14:paraId="4F58F5BF" w14:textId="77777777" w:rsidR="00F2646B" w:rsidRPr="00B76355" w:rsidRDefault="00F2646B" w:rsidP="00F2646B">
      <w:pPr>
        <w:pStyle w:val="Nadpis1"/>
        <w:numPr>
          <w:ilvl w:val="0"/>
          <w:numId w:val="40"/>
        </w:numPr>
        <w:tabs>
          <w:tab w:val="clear" w:pos="2160"/>
          <w:tab w:val="clear" w:pos="2880"/>
          <w:tab w:val="clear" w:pos="4500"/>
        </w:tabs>
        <w:spacing w:line="276" w:lineRule="auto"/>
        <w:jc w:val="both"/>
        <w:rPr>
          <w:rFonts w:ascii="Arial Narrow" w:hAnsi="Arial Narrow"/>
          <w:color w:val="000000"/>
          <w:sz w:val="22"/>
          <w:szCs w:val="22"/>
        </w:rPr>
      </w:pPr>
      <w:r w:rsidRPr="00B76355">
        <w:rPr>
          <w:rFonts w:ascii="Arial Narrow" w:hAnsi="Arial Narrow"/>
          <w:color w:val="000000"/>
          <w:sz w:val="22"/>
          <w:szCs w:val="22"/>
        </w:rPr>
        <w:lastRenderedPageBreak/>
        <w:t>Middleware produkty</w:t>
      </w:r>
    </w:p>
    <w:p w14:paraId="22D884B8" w14:textId="77777777" w:rsidR="00F2646B" w:rsidRPr="00B76355" w:rsidRDefault="00F2646B" w:rsidP="00F2646B">
      <w:pPr>
        <w:pStyle w:val="Nadpis2"/>
        <w:numPr>
          <w:ilvl w:val="1"/>
          <w:numId w:val="40"/>
        </w:numPr>
        <w:tabs>
          <w:tab w:val="clear" w:pos="1260"/>
          <w:tab w:val="clear" w:pos="2160"/>
          <w:tab w:val="clear" w:pos="2880"/>
          <w:tab w:val="clear" w:pos="4500"/>
        </w:tabs>
        <w:spacing w:before="240" w:after="60" w:line="276" w:lineRule="auto"/>
        <w:jc w:val="both"/>
        <w:rPr>
          <w:rFonts w:ascii="Arial Narrow" w:hAnsi="Arial Narrow"/>
          <w:color w:val="000000"/>
          <w:sz w:val="22"/>
          <w:szCs w:val="22"/>
        </w:rPr>
      </w:pPr>
      <w:r w:rsidRPr="00B76355">
        <w:rPr>
          <w:rFonts w:ascii="Arial Narrow" w:hAnsi="Arial Narrow"/>
          <w:color w:val="000000"/>
          <w:sz w:val="22"/>
          <w:szCs w:val="22"/>
        </w:rPr>
        <w:t>Produkty aplikačného server</w:t>
      </w:r>
      <w:r w:rsidR="0013677A">
        <w:rPr>
          <w:rFonts w:ascii="Arial Narrow" w:hAnsi="Arial Narrow"/>
          <w:color w:val="000000"/>
          <w:sz w:val="22"/>
          <w:szCs w:val="22"/>
        </w:rPr>
        <w:t>a</w:t>
      </w:r>
    </w:p>
    <w:p w14:paraId="676842A2" w14:textId="77777777" w:rsidR="00F2646B" w:rsidRPr="00B76355" w:rsidRDefault="00F2646B" w:rsidP="00F2646B">
      <w:pPr>
        <w:jc w:val="both"/>
        <w:rPr>
          <w:rFonts w:ascii="Arial Narrow" w:hAnsi="Arial Narrow"/>
          <w:color w:val="000000"/>
          <w:sz w:val="22"/>
          <w:szCs w:val="22"/>
        </w:rPr>
      </w:pPr>
    </w:p>
    <w:p w14:paraId="25D13F1C" w14:textId="77777777" w:rsidR="00F2646B" w:rsidRPr="00B76355" w:rsidRDefault="00F2646B" w:rsidP="00F2646B">
      <w:pPr>
        <w:pStyle w:val="Nadpis3"/>
        <w:keepNext w:val="0"/>
        <w:numPr>
          <w:ilvl w:val="2"/>
          <w:numId w:val="40"/>
        </w:numPr>
        <w:tabs>
          <w:tab w:val="clear" w:pos="2160"/>
          <w:tab w:val="clear" w:pos="2329"/>
          <w:tab w:val="clear" w:pos="2880"/>
          <w:tab w:val="clear" w:pos="4500"/>
        </w:tabs>
        <w:spacing w:before="0" w:after="240"/>
        <w:ind w:left="787"/>
        <w:rPr>
          <w:rFonts w:ascii="Arial Narrow" w:hAnsi="Arial Narrow"/>
          <w:color w:val="000000"/>
          <w:sz w:val="22"/>
        </w:rPr>
      </w:pPr>
      <w:r w:rsidRPr="00B76355">
        <w:rPr>
          <w:rFonts w:ascii="Arial Narrow" w:hAnsi="Arial Narrow"/>
          <w:color w:val="000000"/>
          <w:sz w:val="22"/>
        </w:rPr>
        <w:t xml:space="preserve">  Toplink and Application Development Framework</w:t>
      </w:r>
    </w:p>
    <w:p w14:paraId="676ECB1E" w14:textId="77777777" w:rsidR="00F2646B" w:rsidRPr="00B76355" w:rsidRDefault="00F2646B" w:rsidP="00F2646B">
      <w:pPr>
        <w:pStyle w:val="Bezriadkovania"/>
        <w:spacing w:line="276" w:lineRule="auto"/>
        <w:jc w:val="both"/>
        <w:rPr>
          <w:rFonts w:ascii="Arial Narrow" w:hAnsi="Arial Narrow"/>
          <w:color w:val="000000"/>
        </w:rPr>
      </w:pPr>
      <w:r w:rsidRPr="00B76355">
        <w:rPr>
          <w:rFonts w:ascii="Arial Narrow" w:hAnsi="Arial Narrow"/>
          <w:color w:val="000000"/>
        </w:rPr>
        <w:t>Oracle TopLink je progresívna Java persistence architektúra, ktorá integruje objekty, XML a relačné údaje, pričom vývojárom umožňuje ľahko ukladať a získavať Java objekty pracujúce s dátami v reláciách.</w:t>
      </w:r>
    </w:p>
    <w:p w14:paraId="207335B6" w14:textId="77777777" w:rsidR="00F2646B" w:rsidRPr="00B76355" w:rsidRDefault="00F2646B" w:rsidP="00F2646B">
      <w:pPr>
        <w:pStyle w:val="Bezriadkovania"/>
        <w:spacing w:line="276" w:lineRule="auto"/>
        <w:jc w:val="both"/>
        <w:rPr>
          <w:rFonts w:ascii="Arial Narrow" w:hAnsi="Arial Narrow"/>
          <w:color w:val="000000"/>
        </w:rPr>
      </w:pPr>
      <w:r w:rsidRPr="00B76355">
        <w:rPr>
          <w:rFonts w:ascii="Arial Narrow" w:hAnsi="Arial Narrow"/>
          <w:color w:val="000000"/>
        </w:rPr>
        <w:t>Oracle Application Development Framework (ADF) je progresívny, J2EE rámec rýchleho vývoja aplikácií, ktorý vývojárom umožňuje sústrediť sa na podstatné aspekty účelu daného softvéru namiesto kódovania základných prvkov.</w:t>
      </w:r>
    </w:p>
    <w:p w14:paraId="7EE04B99" w14:textId="77777777" w:rsidR="00F2646B" w:rsidRPr="00B76355" w:rsidRDefault="00F2646B" w:rsidP="00F2646B">
      <w:pPr>
        <w:pStyle w:val="Bezriadkovania"/>
        <w:spacing w:line="276" w:lineRule="auto"/>
        <w:jc w:val="both"/>
        <w:rPr>
          <w:rFonts w:ascii="Arial Narrow" w:hAnsi="Arial Narrow"/>
          <w:color w:val="000000"/>
        </w:rPr>
      </w:pPr>
    </w:p>
    <w:p w14:paraId="7DC12D88" w14:textId="77777777" w:rsidR="00F2646B" w:rsidRPr="00B76355" w:rsidRDefault="00F2646B" w:rsidP="00F2646B">
      <w:pPr>
        <w:pStyle w:val="Nadpis3"/>
        <w:keepNext w:val="0"/>
        <w:numPr>
          <w:ilvl w:val="2"/>
          <w:numId w:val="40"/>
        </w:numPr>
        <w:tabs>
          <w:tab w:val="clear" w:pos="2160"/>
          <w:tab w:val="clear" w:pos="2329"/>
          <w:tab w:val="clear" w:pos="2880"/>
          <w:tab w:val="clear" w:pos="4500"/>
        </w:tabs>
        <w:spacing w:before="0" w:after="240"/>
        <w:ind w:left="787"/>
        <w:rPr>
          <w:rFonts w:ascii="Arial Narrow" w:hAnsi="Arial Narrow"/>
          <w:color w:val="000000"/>
          <w:sz w:val="22"/>
        </w:rPr>
      </w:pPr>
      <w:r w:rsidRPr="00B76355">
        <w:rPr>
          <w:rFonts w:ascii="Arial Narrow" w:hAnsi="Arial Narrow"/>
          <w:color w:val="000000"/>
          <w:sz w:val="22"/>
        </w:rPr>
        <w:t xml:space="preserve">  WebLogic Server Standard/Enterprise Edition</w:t>
      </w:r>
    </w:p>
    <w:p w14:paraId="76FCAB78" w14:textId="77777777" w:rsidR="00F2646B" w:rsidRPr="00B76355" w:rsidRDefault="00F2646B" w:rsidP="00F2646B">
      <w:pPr>
        <w:pStyle w:val="Bezriadkovania"/>
        <w:spacing w:line="276" w:lineRule="auto"/>
        <w:jc w:val="both"/>
        <w:rPr>
          <w:rFonts w:ascii="Arial Narrow" w:hAnsi="Arial Narrow"/>
          <w:color w:val="000000"/>
        </w:rPr>
      </w:pPr>
      <w:r w:rsidRPr="00B76355">
        <w:rPr>
          <w:rFonts w:ascii="Arial Narrow" w:hAnsi="Arial Narrow"/>
          <w:color w:val="000000"/>
        </w:rPr>
        <w:t>Oracle WebLogic Server je J2EE aplikačný server pre moderné dátové centrá. Dokáže plne využívať najnovšie hardvérové architektúry, vrátane 64-bitovej architektúry, viac jadrových počítačových systémov a vysoko rýchlostných sietí. Ponúka osvedčené technológie klasteringu, viacdoménovej správy a diagnostických nástrojov. Disponuje zabudovanou podporou vysokej dostupnosti, kvalitným monitoringom a správou. Weblogic Server je dostupný v troch edíciách: Weblogic Server Standard Edition, Weblogic Server Enterprise Edition a Weblogic Suite.</w:t>
      </w:r>
    </w:p>
    <w:p w14:paraId="564B1E8B" w14:textId="77777777" w:rsidR="00F2646B" w:rsidRPr="00B76355" w:rsidRDefault="00F2646B" w:rsidP="00F2646B">
      <w:pPr>
        <w:pStyle w:val="Bezriadkovania"/>
        <w:spacing w:line="276" w:lineRule="auto"/>
        <w:jc w:val="both"/>
        <w:rPr>
          <w:rFonts w:ascii="Arial Narrow" w:hAnsi="Arial Narrow"/>
          <w:color w:val="000000"/>
        </w:rPr>
      </w:pPr>
      <w:r w:rsidRPr="00B76355">
        <w:rPr>
          <w:rFonts w:ascii="Arial Narrow" w:hAnsi="Arial Narrow"/>
          <w:color w:val="000000"/>
        </w:rPr>
        <w:t>Pridanie klastrovania do Oracle WebLogic Servera v Enterprise Edícii pomáha udržovať systém v prevádzke aj pri kolísaní záťaže alebo pri vzniku nepredvídaných výpadkov. Pre zaistenie dostatočného výkonu aplikácií sú využívané dostupné možnosti diagnostiky, ktoré sa využívajú aj na produkčných systémoch bez ovplyvnenia výkonu. Oracle WebLogic server plne podporuje štandard J2EE 7 ako aj Spring framework v development, runtime aj monitoring úrovni.</w:t>
      </w:r>
    </w:p>
    <w:p w14:paraId="1ADF8F64" w14:textId="77777777" w:rsidR="00F2646B" w:rsidRPr="00B76355" w:rsidRDefault="00F2646B" w:rsidP="00F2646B">
      <w:pPr>
        <w:pStyle w:val="Bezriadkovania"/>
        <w:spacing w:line="276" w:lineRule="auto"/>
        <w:jc w:val="both"/>
        <w:rPr>
          <w:rFonts w:ascii="Arial Narrow" w:hAnsi="Arial Narrow"/>
          <w:color w:val="000000"/>
        </w:rPr>
      </w:pPr>
      <w:r w:rsidRPr="00B76355">
        <w:rPr>
          <w:rFonts w:ascii="Arial Narrow" w:hAnsi="Arial Narrow"/>
          <w:color w:val="000000"/>
        </w:rPr>
        <w:t>Oracle WebLogic Server Enterprise Edition zahŕňa štandardnú infraštruktúru Java EE 7 na vytváranie, nasadzovanie a spravovanie vysokovýkonných aplikácií na báze Java, Web Service, JMS správ a JCA adaptéra. Zahŕňa runtime server v súlade s Java EE, vývojové rámce (Oracle Application Development Framework, Oracle TopLink a Kodo Enterprise) a administračnú konzolu, overenú technológiu klastrovania, medzidoménovú správu a diagnostické nástroje. Klastrovanie poskytuje hladkú migráciu a prepnutie na zálohu z jedného servera na druhý pri zabezpečení kontinuálnej prevádzky pre aplikácie a kritické služby. Hĺbková diagnostika a detekcia pretečenia pamäte, ktorú poskytuje pripojený Oracle Enterprise Manager Diagnostics Pack for Oracle Middleware, môže pomôcť úplne zabrániť narušeniu chodu aplikácií odhalením zdrojovej príčiny problémov vrátane výkonových úzkych miest, zlého využívania pamäte a ďalších konfiguračných anomálií. Weblogic Suite obsahuje unikátnu produktovú kombináciu WebLogic Server, Coherence a Jrockit/JAVA JVM.</w:t>
      </w:r>
    </w:p>
    <w:p w14:paraId="0D8CC174" w14:textId="77777777" w:rsidR="00F2646B" w:rsidRDefault="00F2646B" w:rsidP="00F2646B">
      <w:pPr>
        <w:pStyle w:val="Bezriadkovania"/>
        <w:spacing w:line="276" w:lineRule="auto"/>
        <w:jc w:val="both"/>
        <w:rPr>
          <w:rFonts w:ascii="Arial Narrow" w:hAnsi="Arial Narrow"/>
          <w:color w:val="000000"/>
        </w:rPr>
      </w:pPr>
    </w:p>
    <w:p w14:paraId="6BE6359C" w14:textId="77777777" w:rsidR="00DF3B21" w:rsidRDefault="00DF3B21" w:rsidP="00F2646B">
      <w:pPr>
        <w:pStyle w:val="Bezriadkovania"/>
        <w:spacing w:line="276" w:lineRule="auto"/>
        <w:jc w:val="both"/>
        <w:rPr>
          <w:rFonts w:ascii="Arial Narrow" w:hAnsi="Arial Narrow"/>
          <w:color w:val="000000"/>
        </w:rPr>
      </w:pPr>
    </w:p>
    <w:p w14:paraId="79A3A3E5" w14:textId="77777777" w:rsidR="00DF3B21" w:rsidRPr="00B76355" w:rsidRDefault="00DF3B21" w:rsidP="00F2646B">
      <w:pPr>
        <w:pStyle w:val="Bezriadkovania"/>
        <w:spacing w:line="276" w:lineRule="auto"/>
        <w:jc w:val="both"/>
        <w:rPr>
          <w:rFonts w:ascii="Arial Narrow" w:hAnsi="Arial Narrow"/>
          <w:color w:val="000000"/>
        </w:rPr>
      </w:pPr>
    </w:p>
    <w:p w14:paraId="15D37CB5" w14:textId="77777777" w:rsidR="00F2646B" w:rsidRPr="00B76355" w:rsidRDefault="00F2646B" w:rsidP="00F2646B">
      <w:pPr>
        <w:pStyle w:val="Nadpis3"/>
        <w:keepNext w:val="0"/>
        <w:numPr>
          <w:ilvl w:val="2"/>
          <w:numId w:val="40"/>
        </w:numPr>
        <w:tabs>
          <w:tab w:val="clear" w:pos="2160"/>
          <w:tab w:val="clear" w:pos="2329"/>
          <w:tab w:val="clear" w:pos="2880"/>
          <w:tab w:val="clear" w:pos="4500"/>
        </w:tabs>
        <w:spacing w:before="0" w:after="240"/>
        <w:ind w:left="787"/>
        <w:rPr>
          <w:rFonts w:ascii="Arial Narrow" w:hAnsi="Arial Narrow"/>
          <w:color w:val="000000"/>
          <w:sz w:val="22"/>
        </w:rPr>
      </w:pPr>
      <w:r w:rsidRPr="00B76355">
        <w:rPr>
          <w:rFonts w:ascii="Arial Narrow" w:hAnsi="Arial Narrow"/>
          <w:color w:val="000000"/>
          <w:sz w:val="22"/>
        </w:rPr>
        <w:t>Web Tier</w:t>
      </w:r>
    </w:p>
    <w:p w14:paraId="6D63F09C" w14:textId="77777777" w:rsidR="00F2646B" w:rsidRPr="00B76355" w:rsidRDefault="00F2646B" w:rsidP="00F2646B">
      <w:pPr>
        <w:pStyle w:val="Bezriadkovania"/>
        <w:spacing w:line="276" w:lineRule="auto"/>
        <w:jc w:val="both"/>
        <w:rPr>
          <w:rFonts w:ascii="Arial Narrow" w:hAnsi="Arial Narrow"/>
          <w:color w:val="000000"/>
        </w:rPr>
      </w:pPr>
      <w:r w:rsidRPr="00B76355">
        <w:rPr>
          <w:rFonts w:ascii="Arial Narrow" w:hAnsi="Arial Narrow"/>
          <w:color w:val="000000"/>
        </w:rPr>
        <w:t>Oracle Web Tier je HTTP Server je webovou vrstvou pre Oracle Fusion Middleware. Poskytuje HTTP listener pre Oracle WebLogic Server framework a sprostredkúva statický obsah, dynamický obsah a aplikácie pre internetových používateľov. Oracle HTTP Listener je jednoducho integrovateľný s produktami Oracle aj s produktami iných dodávateľov.</w:t>
      </w:r>
    </w:p>
    <w:p w14:paraId="2E128E1A" w14:textId="77777777" w:rsidR="00F2646B" w:rsidRPr="00B76355" w:rsidRDefault="00F2646B" w:rsidP="00F2646B">
      <w:pPr>
        <w:pStyle w:val="Bezriadkovania"/>
        <w:spacing w:line="276" w:lineRule="auto"/>
        <w:jc w:val="both"/>
        <w:rPr>
          <w:rFonts w:ascii="Arial Narrow" w:hAnsi="Arial Narrow"/>
          <w:color w:val="000000"/>
        </w:rPr>
      </w:pPr>
    </w:p>
    <w:p w14:paraId="18E257FC" w14:textId="77777777" w:rsidR="00F2646B" w:rsidRPr="00B76355" w:rsidRDefault="00F2646B" w:rsidP="00F2646B">
      <w:pPr>
        <w:pStyle w:val="Nadpis3"/>
        <w:keepNext w:val="0"/>
        <w:numPr>
          <w:ilvl w:val="2"/>
          <w:numId w:val="40"/>
        </w:numPr>
        <w:tabs>
          <w:tab w:val="clear" w:pos="2160"/>
          <w:tab w:val="clear" w:pos="2329"/>
          <w:tab w:val="clear" w:pos="2880"/>
          <w:tab w:val="clear" w:pos="4500"/>
        </w:tabs>
        <w:spacing w:before="0" w:after="240"/>
        <w:ind w:left="787"/>
        <w:rPr>
          <w:rFonts w:ascii="Arial Narrow" w:hAnsi="Arial Narrow"/>
          <w:color w:val="000000"/>
          <w:sz w:val="22"/>
        </w:rPr>
      </w:pPr>
      <w:r w:rsidRPr="00B76355">
        <w:rPr>
          <w:rFonts w:ascii="Arial Narrow" w:hAnsi="Arial Narrow"/>
          <w:color w:val="000000"/>
          <w:sz w:val="22"/>
        </w:rPr>
        <w:t xml:space="preserve"> Internet Application Server Enterprise Edition</w:t>
      </w:r>
    </w:p>
    <w:p w14:paraId="3E561E89" w14:textId="77777777" w:rsidR="00F2646B" w:rsidRPr="00B76355" w:rsidRDefault="00F2646B" w:rsidP="00F2646B">
      <w:pPr>
        <w:pStyle w:val="Bezriadkovania"/>
        <w:spacing w:line="276" w:lineRule="auto"/>
        <w:jc w:val="both"/>
        <w:rPr>
          <w:rFonts w:ascii="Arial Narrow" w:hAnsi="Arial Narrow"/>
          <w:color w:val="000000"/>
        </w:rPr>
      </w:pPr>
      <w:r w:rsidRPr="00B76355">
        <w:rPr>
          <w:rFonts w:ascii="Arial Narrow" w:hAnsi="Arial Narrow"/>
          <w:color w:val="000000"/>
        </w:rPr>
        <w:t>Oracle Internet Application Server je integrovaný balík middleware riešení obsahujúci tradičné Oracle technológie ako Oracle Container for J2EE (OC4J), Oracle Web Cache, Oracle HTTP Server, Oracle Forms, Oracle Reports, Oracle Portal a Oracle Discoverer.</w:t>
      </w:r>
    </w:p>
    <w:p w14:paraId="08DE4C42" w14:textId="77777777" w:rsidR="00F2646B" w:rsidRPr="00B76355" w:rsidRDefault="00F2646B" w:rsidP="00F2646B">
      <w:pPr>
        <w:pStyle w:val="Bezriadkovania"/>
        <w:spacing w:line="276" w:lineRule="auto"/>
        <w:jc w:val="both"/>
        <w:rPr>
          <w:rFonts w:ascii="Arial Narrow" w:hAnsi="Arial Narrow"/>
          <w:color w:val="000000"/>
        </w:rPr>
      </w:pPr>
    </w:p>
    <w:p w14:paraId="53203553" w14:textId="77777777" w:rsidR="00F2646B" w:rsidRPr="00B76355" w:rsidRDefault="00F2646B" w:rsidP="00F2646B">
      <w:pPr>
        <w:pStyle w:val="Nadpis3"/>
        <w:keepNext w:val="0"/>
        <w:numPr>
          <w:ilvl w:val="2"/>
          <w:numId w:val="40"/>
        </w:numPr>
        <w:tabs>
          <w:tab w:val="clear" w:pos="2160"/>
          <w:tab w:val="clear" w:pos="2329"/>
          <w:tab w:val="clear" w:pos="2880"/>
          <w:tab w:val="clear" w:pos="4500"/>
        </w:tabs>
        <w:spacing w:before="0" w:after="240"/>
        <w:ind w:left="787"/>
        <w:rPr>
          <w:rFonts w:ascii="Arial Narrow" w:hAnsi="Arial Narrow"/>
          <w:color w:val="000000"/>
          <w:sz w:val="22"/>
        </w:rPr>
      </w:pPr>
      <w:r w:rsidRPr="00B76355">
        <w:rPr>
          <w:rFonts w:ascii="Arial Narrow" w:hAnsi="Arial Narrow"/>
          <w:color w:val="000000"/>
          <w:sz w:val="22"/>
        </w:rPr>
        <w:t xml:space="preserve"> Oracle Coherence</w:t>
      </w:r>
    </w:p>
    <w:p w14:paraId="15AA9795" w14:textId="77777777" w:rsidR="00F2646B" w:rsidRPr="00B76355" w:rsidRDefault="00F2646B" w:rsidP="00F2646B">
      <w:pPr>
        <w:pStyle w:val="Bezriadkovania"/>
        <w:spacing w:line="276" w:lineRule="auto"/>
        <w:jc w:val="both"/>
        <w:rPr>
          <w:rFonts w:ascii="Arial Narrow" w:hAnsi="Arial Narrow"/>
          <w:color w:val="000000"/>
        </w:rPr>
      </w:pPr>
      <w:r w:rsidRPr="00B76355">
        <w:rPr>
          <w:rFonts w:ascii="Arial Narrow" w:hAnsi="Arial Narrow"/>
          <w:color w:val="000000"/>
        </w:rPr>
        <w:lastRenderedPageBreak/>
        <w:t>Oracle Coherence je riešenie pamäťového gridu aplikačných/dátových objektov, ktoré umožňuje zákazníkom predikovateľne škálovať dôležité aplikácie, a to poskytovaním okamžitého prístupu k často používaným dátam a objektom.</w:t>
      </w:r>
    </w:p>
    <w:p w14:paraId="4C85EE38" w14:textId="77777777" w:rsidR="00F2646B" w:rsidRPr="00B76355" w:rsidRDefault="00F2646B" w:rsidP="00F2646B">
      <w:pPr>
        <w:pStyle w:val="Nadpis2"/>
        <w:numPr>
          <w:ilvl w:val="1"/>
          <w:numId w:val="40"/>
        </w:numPr>
        <w:tabs>
          <w:tab w:val="clear" w:pos="1260"/>
          <w:tab w:val="clear" w:pos="2160"/>
          <w:tab w:val="clear" w:pos="2880"/>
          <w:tab w:val="clear" w:pos="4500"/>
        </w:tabs>
        <w:spacing w:before="240" w:after="60" w:line="276" w:lineRule="auto"/>
        <w:jc w:val="both"/>
        <w:rPr>
          <w:rFonts w:ascii="Arial Narrow" w:hAnsi="Arial Narrow"/>
          <w:color w:val="000000"/>
          <w:sz w:val="22"/>
          <w:szCs w:val="22"/>
        </w:rPr>
      </w:pPr>
      <w:r w:rsidRPr="00B76355">
        <w:rPr>
          <w:rFonts w:ascii="Arial Narrow" w:hAnsi="Arial Narrow"/>
          <w:color w:val="000000"/>
          <w:sz w:val="22"/>
          <w:szCs w:val="22"/>
        </w:rPr>
        <w:t>Dátová integrácia</w:t>
      </w:r>
    </w:p>
    <w:p w14:paraId="4910B1EF" w14:textId="77777777" w:rsidR="00F2646B" w:rsidRPr="00B76355" w:rsidRDefault="00F2646B" w:rsidP="00F2646B">
      <w:pPr>
        <w:jc w:val="both"/>
        <w:rPr>
          <w:rFonts w:ascii="Arial Narrow" w:hAnsi="Arial Narrow"/>
          <w:sz w:val="22"/>
          <w:szCs w:val="22"/>
          <w:lang w:eastAsia="x-none"/>
        </w:rPr>
      </w:pPr>
    </w:p>
    <w:p w14:paraId="208704A1" w14:textId="77777777" w:rsidR="00F2646B" w:rsidRPr="00B76355" w:rsidRDefault="00F2646B" w:rsidP="00F2646B">
      <w:pPr>
        <w:pStyle w:val="Nadpis3"/>
        <w:keepNext w:val="0"/>
        <w:numPr>
          <w:ilvl w:val="2"/>
          <w:numId w:val="40"/>
        </w:numPr>
        <w:tabs>
          <w:tab w:val="clear" w:pos="2160"/>
          <w:tab w:val="clear" w:pos="2329"/>
          <w:tab w:val="clear" w:pos="2880"/>
          <w:tab w:val="clear" w:pos="4500"/>
        </w:tabs>
        <w:spacing w:before="0" w:after="240"/>
        <w:ind w:left="787"/>
        <w:rPr>
          <w:rFonts w:ascii="Arial Narrow" w:hAnsi="Arial Narrow"/>
          <w:color w:val="000000"/>
          <w:sz w:val="22"/>
        </w:rPr>
      </w:pPr>
      <w:r w:rsidRPr="00B76355">
        <w:rPr>
          <w:rFonts w:ascii="Arial Narrow" w:hAnsi="Arial Narrow"/>
          <w:color w:val="000000"/>
          <w:sz w:val="22"/>
        </w:rPr>
        <w:t>Oracle Data Integrator Enterprise Edition</w:t>
      </w:r>
    </w:p>
    <w:p w14:paraId="76C9500E" w14:textId="77777777" w:rsidR="00F2646B" w:rsidRPr="00B76355" w:rsidRDefault="00F2646B" w:rsidP="00F2646B">
      <w:pPr>
        <w:pStyle w:val="Bezriadkovania"/>
        <w:spacing w:line="276" w:lineRule="auto"/>
        <w:jc w:val="both"/>
        <w:rPr>
          <w:rFonts w:ascii="Arial Narrow" w:hAnsi="Arial Narrow"/>
          <w:color w:val="000000"/>
        </w:rPr>
      </w:pPr>
      <w:r w:rsidRPr="00B76355">
        <w:rPr>
          <w:rFonts w:ascii="Arial Narrow" w:hAnsi="Arial Narrow"/>
          <w:color w:val="000000"/>
        </w:rPr>
        <w:t>Oracle data Integrator Enterprise Edition je nástroj, ktorý zabezpečuje vysoko výkonné prenosy a transformácie dát medzi jednotlivými systémami v dávkach, v reálnom čase, v synchrónnom aj asynchrónnom režime. Medzi unikátne vlastnosti tejto platformy patrí EL-T architektúra, knowledge moduly, deklaratívny vývoj a zabudovaná konektivita na všetky dôležité databázy, analytické aplikácie a SOA infraštruktúru.</w:t>
      </w:r>
    </w:p>
    <w:p w14:paraId="24111270" w14:textId="77777777" w:rsidR="00F2646B" w:rsidRPr="00B76355" w:rsidRDefault="00F2646B" w:rsidP="00F2646B">
      <w:pPr>
        <w:pStyle w:val="Bezriadkovania"/>
        <w:spacing w:line="276" w:lineRule="auto"/>
        <w:jc w:val="both"/>
        <w:rPr>
          <w:rFonts w:ascii="Arial Narrow" w:hAnsi="Arial Narrow"/>
          <w:color w:val="000000"/>
        </w:rPr>
      </w:pPr>
    </w:p>
    <w:p w14:paraId="3DFD1526" w14:textId="77777777" w:rsidR="00F2646B" w:rsidRPr="00B76355" w:rsidRDefault="00F2646B" w:rsidP="00F2646B">
      <w:pPr>
        <w:pStyle w:val="Bezriadkovania"/>
        <w:spacing w:line="276" w:lineRule="auto"/>
        <w:jc w:val="both"/>
        <w:rPr>
          <w:rFonts w:ascii="Arial Narrow" w:hAnsi="Arial Narrow"/>
          <w:color w:val="000000"/>
        </w:rPr>
      </w:pPr>
    </w:p>
    <w:p w14:paraId="31213111" w14:textId="77777777" w:rsidR="00F2646B" w:rsidRPr="00B76355" w:rsidRDefault="00F2646B" w:rsidP="00F2646B">
      <w:pPr>
        <w:pStyle w:val="Nadpis3"/>
        <w:keepNext w:val="0"/>
        <w:numPr>
          <w:ilvl w:val="2"/>
          <w:numId w:val="40"/>
        </w:numPr>
        <w:tabs>
          <w:tab w:val="clear" w:pos="2160"/>
          <w:tab w:val="clear" w:pos="2329"/>
          <w:tab w:val="clear" w:pos="2880"/>
          <w:tab w:val="clear" w:pos="4500"/>
        </w:tabs>
        <w:spacing w:before="0" w:after="240"/>
        <w:ind w:left="787"/>
        <w:rPr>
          <w:rFonts w:ascii="Arial Narrow" w:hAnsi="Arial Narrow"/>
          <w:color w:val="000000"/>
          <w:sz w:val="22"/>
        </w:rPr>
      </w:pPr>
      <w:r w:rsidRPr="00B76355">
        <w:rPr>
          <w:rFonts w:ascii="Arial Narrow" w:hAnsi="Arial Narrow"/>
          <w:color w:val="000000"/>
          <w:sz w:val="22"/>
        </w:rPr>
        <w:t>GoldenGate</w:t>
      </w:r>
    </w:p>
    <w:p w14:paraId="61641FFB" w14:textId="77777777" w:rsidR="00F2646B" w:rsidRPr="00B76355" w:rsidRDefault="00F2646B" w:rsidP="00F2646B">
      <w:pPr>
        <w:pStyle w:val="Odsekzoznamu"/>
        <w:ind w:left="0"/>
        <w:jc w:val="both"/>
        <w:rPr>
          <w:rFonts w:ascii="Arial Narrow" w:hAnsi="Arial Narrow"/>
          <w:color w:val="000000"/>
          <w:sz w:val="22"/>
          <w:szCs w:val="22"/>
        </w:rPr>
      </w:pPr>
      <w:r w:rsidRPr="00B76355">
        <w:rPr>
          <w:rFonts w:ascii="Arial Narrow" w:hAnsi="Arial Narrow"/>
          <w:color w:val="000000"/>
          <w:sz w:val="22"/>
          <w:szCs w:val="22"/>
        </w:rPr>
        <w:t xml:space="preserve">GoldenGate je vysoko výkonný software zabezpečujúci dvojsmernú replikáciu v heterogénnom prostredí. Tento nástroj zachytáva, transformuje a prenáša databázové transakcie pre širokú škálu platforiem so zachovaním transakčnej integrity a s minimálnym dopadom na systémy. </w:t>
      </w:r>
    </w:p>
    <w:p w14:paraId="592BD2F9" w14:textId="77777777" w:rsidR="00F2646B" w:rsidRPr="00B76355" w:rsidRDefault="00F2646B" w:rsidP="00F2646B">
      <w:pPr>
        <w:pStyle w:val="Odsekzoznamu"/>
        <w:ind w:left="0"/>
        <w:jc w:val="both"/>
        <w:rPr>
          <w:rFonts w:ascii="Arial Narrow" w:hAnsi="Arial Narrow"/>
          <w:color w:val="000000"/>
          <w:sz w:val="22"/>
          <w:szCs w:val="22"/>
        </w:rPr>
      </w:pPr>
      <w:r w:rsidRPr="00B76355">
        <w:rPr>
          <w:rFonts w:ascii="Arial Narrow" w:hAnsi="Arial Narrow"/>
          <w:color w:val="000000"/>
          <w:sz w:val="22"/>
          <w:szCs w:val="22"/>
        </w:rPr>
        <w:t>Uplatnenie nástroja GoldenGate je možné v nasledovných oblastiach:</w:t>
      </w:r>
    </w:p>
    <w:p w14:paraId="01497ECA" w14:textId="77777777" w:rsidR="00F2646B" w:rsidRPr="00B76355" w:rsidRDefault="00F2646B" w:rsidP="00F2646B">
      <w:pPr>
        <w:pStyle w:val="Odsekzoznamu"/>
        <w:numPr>
          <w:ilvl w:val="0"/>
          <w:numId w:val="42"/>
        </w:numPr>
        <w:tabs>
          <w:tab w:val="clear" w:pos="2160"/>
          <w:tab w:val="clear" w:pos="2880"/>
          <w:tab w:val="clear" w:pos="4500"/>
        </w:tabs>
        <w:spacing w:line="276" w:lineRule="auto"/>
        <w:ind w:left="454" w:firstLine="0"/>
        <w:jc w:val="both"/>
        <w:rPr>
          <w:rFonts w:ascii="Arial Narrow" w:hAnsi="Arial Narrow"/>
          <w:color w:val="000000"/>
          <w:sz w:val="22"/>
          <w:szCs w:val="22"/>
        </w:rPr>
      </w:pPr>
      <w:r w:rsidRPr="00B76355">
        <w:rPr>
          <w:rFonts w:ascii="Arial Narrow" w:hAnsi="Arial Narrow"/>
          <w:color w:val="000000"/>
          <w:sz w:val="22"/>
          <w:szCs w:val="22"/>
        </w:rPr>
        <w:t>Migrácie bez výpadkov (zero downtime migration)</w:t>
      </w:r>
    </w:p>
    <w:p w14:paraId="7B91C72C" w14:textId="77777777" w:rsidR="00F2646B" w:rsidRPr="00B76355" w:rsidRDefault="00F2646B" w:rsidP="00F2646B">
      <w:pPr>
        <w:pStyle w:val="Odsekzoznamu"/>
        <w:numPr>
          <w:ilvl w:val="0"/>
          <w:numId w:val="42"/>
        </w:numPr>
        <w:tabs>
          <w:tab w:val="clear" w:pos="2160"/>
          <w:tab w:val="clear" w:pos="2880"/>
          <w:tab w:val="clear" w:pos="4500"/>
        </w:tabs>
        <w:spacing w:line="276" w:lineRule="auto"/>
        <w:ind w:left="454" w:firstLine="0"/>
        <w:jc w:val="both"/>
        <w:rPr>
          <w:rFonts w:ascii="Arial Narrow" w:hAnsi="Arial Narrow"/>
          <w:color w:val="000000"/>
          <w:sz w:val="22"/>
          <w:szCs w:val="22"/>
        </w:rPr>
      </w:pPr>
      <w:r w:rsidRPr="00B76355">
        <w:rPr>
          <w:rFonts w:ascii="Arial Narrow" w:hAnsi="Arial Narrow"/>
          <w:color w:val="000000"/>
          <w:sz w:val="22"/>
          <w:szCs w:val="22"/>
        </w:rPr>
        <w:t>Ochrana dát a zotavenie sa z porúch</w:t>
      </w:r>
    </w:p>
    <w:p w14:paraId="2292E13E" w14:textId="77777777" w:rsidR="00F2646B" w:rsidRPr="00B76355" w:rsidRDefault="00F2646B" w:rsidP="00F2646B">
      <w:pPr>
        <w:pStyle w:val="Odsekzoznamu"/>
        <w:numPr>
          <w:ilvl w:val="0"/>
          <w:numId w:val="42"/>
        </w:numPr>
        <w:tabs>
          <w:tab w:val="clear" w:pos="2160"/>
          <w:tab w:val="clear" w:pos="2880"/>
          <w:tab w:val="clear" w:pos="4500"/>
        </w:tabs>
        <w:spacing w:line="276" w:lineRule="auto"/>
        <w:ind w:left="454" w:firstLine="0"/>
        <w:jc w:val="both"/>
        <w:rPr>
          <w:rFonts w:ascii="Arial Narrow" w:hAnsi="Arial Narrow"/>
          <w:color w:val="000000"/>
          <w:sz w:val="22"/>
          <w:szCs w:val="22"/>
        </w:rPr>
      </w:pPr>
      <w:r w:rsidRPr="00B76355">
        <w:rPr>
          <w:rFonts w:ascii="Arial Narrow" w:hAnsi="Arial Narrow"/>
          <w:color w:val="000000"/>
          <w:sz w:val="22"/>
          <w:szCs w:val="22"/>
        </w:rPr>
        <w:t>Presmerovanie read-only operácií a iné databázy</w:t>
      </w:r>
    </w:p>
    <w:p w14:paraId="77D7C915" w14:textId="77777777" w:rsidR="00F2646B" w:rsidRPr="00B76355" w:rsidRDefault="00F2646B" w:rsidP="00F2646B">
      <w:pPr>
        <w:pStyle w:val="Odsekzoznamu"/>
        <w:numPr>
          <w:ilvl w:val="0"/>
          <w:numId w:val="42"/>
        </w:numPr>
        <w:tabs>
          <w:tab w:val="clear" w:pos="2160"/>
          <w:tab w:val="clear" w:pos="2880"/>
          <w:tab w:val="clear" w:pos="4500"/>
        </w:tabs>
        <w:spacing w:line="276" w:lineRule="auto"/>
        <w:ind w:left="454" w:firstLine="0"/>
        <w:jc w:val="both"/>
        <w:rPr>
          <w:rFonts w:ascii="Arial Narrow" w:hAnsi="Arial Narrow"/>
          <w:color w:val="000000"/>
          <w:sz w:val="22"/>
          <w:szCs w:val="22"/>
        </w:rPr>
      </w:pPr>
      <w:r w:rsidRPr="00B76355">
        <w:rPr>
          <w:rFonts w:ascii="Arial Narrow" w:hAnsi="Arial Narrow"/>
          <w:color w:val="000000"/>
          <w:sz w:val="22"/>
          <w:szCs w:val="22"/>
        </w:rPr>
        <w:t>Real-time dátové sklady</w:t>
      </w:r>
    </w:p>
    <w:p w14:paraId="2C4A285C" w14:textId="77777777" w:rsidR="00F2646B" w:rsidRPr="00B76355" w:rsidRDefault="00F2646B" w:rsidP="00F2646B">
      <w:pPr>
        <w:pStyle w:val="Odsekzoznamu"/>
        <w:numPr>
          <w:ilvl w:val="0"/>
          <w:numId w:val="42"/>
        </w:numPr>
        <w:tabs>
          <w:tab w:val="clear" w:pos="2160"/>
          <w:tab w:val="clear" w:pos="2880"/>
          <w:tab w:val="clear" w:pos="4500"/>
        </w:tabs>
        <w:spacing w:line="276" w:lineRule="auto"/>
        <w:ind w:left="454" w:firstLine="0"/>
        <w:jc w:val="both"/>
        <w:rPr>
          <w:rFonts w:ascii="Arial Narrow" w:hAnsi="Arial Narrow"/>
          <w:color w:val="000000"/>
          <w:sz w:val="22"/>
          <w:szCs w:val="22"/>
        </w:rPr>
      </w:pPr>
      <w:r w:rsidRPr="00B76355">
        <w:rPr>
          <w:rFonts w:ascii="Arial Narrow" w:hAnsi="Arial Narrow"/>
          <w:color w:val="000000"/>
          <w:sz w:val="22"/>
          <w:szCs w:val="22"/>
        </w:rPr>
        <w:t>Distribúcia informácií medzi databázami</w:t>
      </w:r>
    </w:p>
    <w:p w14:paraId="33FB2378" w14:textId="77777777" w:rsidR="00F2646B" w:rsidRPr="00B76355" w:rsidRDefault="00F2646B" w:rsidP="00F2646B">
      <w:pPr>
        <w:pStyle w:val="Odsekzoznamu"/>
        <w:jc w:val="both"/>
        <w:rPr>
          <w:rFonts w:ascii="Arial Narrow" w:hAnsi="Arial Narrow"/>
          <w:color w:val="000000"/>
          <w:sz w:val="22"/>
          <w:szCs w:val="22"/>
        </w:rPr>
      </w:pPr>
    </w:p>
    <w:p w14:paraId="448C8876" w14:textId="77777777" w:rsidR="00F2646B" w:rsidRPr="00B76355" w:rsidRDefault="00F2646B" w:rsidP="00F2646B">
      <w:pPr>
        <w:pStyle w:val="Odsekzoznamu"/>
        <w:jc w:val="both"/>
        <w:rPr>
          <w:rFonts w:ascii="Arial Narrow" w:hAnsi="Arial Narrow"/>
          <w:color w:val="000000"/>
          <w:sz w:val="22"/>
          <w:szCs w:val="22"/>
        </w:rPr>
      </w:pPr>
    </w:p>
    <w:p w14:paraId="5E5BF6D9" w14:textId="77777777" w:rsidR="00F2646B" w:rsidRPr="00B76355" w:rsidRDefault="00F2646B" w:rsidP="00F2646B">
      <w:pPr>
        <w:pStyle w:val="Nadpis3"/>
        <w:keepNext w:val="0"/>
        <w:numPr>
          <w:ilvl w:val="2"/>
          <w:numId w:val="40"/>
        </w:numPr>
        <w:tabs>
          <w:tab w:val="clear" w:pos="2160"/>
          <w:tab w:val="clear" w:pos="2329"/>
          <w:tab w:val="clear" w:pos="2880"/>
          <w:tab w:val="clear" w:pos="4500"/>
        </w:tabs>
        <w:spacing w:before="0" w:after="240"/>
        <w:ind w:left="787"/>
        <w:rPr>
          <w:rFonts w:ascii="Arial Narrow" w:hAnsi="Arial Narrow"/>
          <w:color w:val="000000"/>
          <w:sz w:val="22"/>
        </w:rPr>
      </w:pPr>
      <w:r w:rsidRPr="00B76355">
        <w:rPr>
          <w:rFonts w:ascii="Arial Narrow" w:hAnsi="Arial Narrow"/>
          <w:color w:val="000000"/>
          <w:sz w:val="22"/>
        </w:rPr>
        <w:t>Oracle Enterprise Metadata Management</w:t>
      </w:r>
    </w:p>
    <w:p w14:paraId="0919D6D3" w14:textId="77777777" w:rsidR="00F2646B" w:rsidRPr="00B76355" w:rsidRDefault="00F2646B" w:rsidP="00F2646B">
      <w:pPr>
        <w:pStyle w:val="Odsekzoznamu"/>
        <w:ind w:left="0"/>
        <w:jc w:val="both"/>
        <w:rPr>
          <w:rFonts w:ascii="Arial Narrow" w:hAnsi="Arial Narrow"/>
          <w:color w:val="000000"/>
          <w:sz w:val="22"/>
          <w:szCs w:val="22"/>
        </w:rPr>
      </w:pPr>
      <w:r w:rsidRPr="00B76355">
        <w:rPr>
          <w:rFonts w:ascii="Arial Narrow" w:hAnsi="Arial Narrow"/>
          <w:color w:val="000000"/>
          <w:sz w:val="22"/>
          <w:szCs w:val="22"/>
        </w:rPr>
        <w:t>Oracle Enterprise Metadata Management (OEMM) je platforma pre komplexnú správu dát. Platforma OEMM dokáže zbierať a katalogizovať metadata prakticky od ľubovoľného poskytovateľa metadát, vrátane relačných dát, Hadoop, ETL, BI, modelovanie  dát a pod.  OEMM však nie len úložiskom metadát, ale umožňuje aj  interaktívne vyhľadávanie a prezeranie metadát a súčasne poskytuje informácie o pôvode dát, analýzy dopadu, analýzy sémantickej definície a sémantického použitia. Pokročilé algoritmy platformy OEMM prepájajú metadata od jednotlivých poskytovateľov  a poskytujú úplnú cestu dát od zdroja k zostave a naopak.</w:t>
      </w:r>
    </w:p>
    <w:p w14:paraId="3F531706" w14:textId="77777777" w:rsidR="00F2646B" w:rsidRDefault="00F2646B" w:rsidP="00F2646B">
      <w:pPr>
        <w:pStyle w:val="Odsekzoznamu"/>
        <w:jc w:val="both"/>
        <w:rPr>
          <w:rFonts w:ascii="Arial Narrow" w:hAnsi="Arial Narrow"/>
          <w:color w:val="000000"/>
          <w:sz w:val="22"/>
          <w:szCs w:val="22"/>
        </w:rPr>
      </w:pPr>
    </w:p>
    <w:p w14:paraId="71A707C2" w14:textId="77777777" w:rsidR="00DF3B21" w:rsidRPr="00B76355" w:rsidRDefault="00DF3B21" w:rsidP="00F2646B">
      <w:pPr>
        <w:pStyle w:val="Odsekzoznamu"/>
        <w:jc w:val="both"/>
        <w:rPr>
          <w:rFonts w:ascii="Arial Narrow" w:hAnsi="Arial Narrow"/>
          <w:color w:val="000000"/>
          <w:sz w:val="22"/>
          <w:szCs w:val="22"/>
        </w:rPr>
      </w:pPr>
    </w:p>
    <w:p w14:paraId="2FE1A1BA" w14:textId="77777777" w:rsidR="00F2646B" w:rsidRPr="00B76355" w:rsidRDefault="00F2646B" w:rsidP="00F2646B">
      <w:pPr>
        <w:pStyle w:val="Nadpis3"/>
        <w:keepNext w:val="0"/>
        <w:numPr>
          <w:ilvl w:val="2"/>
          <w:numId w:val="40"/>
        </w:numPr>
        <w:tabs>
          <w:tab w:val="clear" w:pos="2160"/>
          <w:tab w:val="clear" w:pos="2329"/>
          <w:tab w:val="clear" w:pos="2880"/>
          <w:tab w:val="clear" w:pos="4500"/>
        </w:tabs>
        <w:spacing w:before="0" w:after="240"/>
        <w:ind w:left="787"/>
        <w:rPr>
          <w:rFonts w:ascii="Arial Narrow" w:hAnsi="Arial Narrow"/>
          <w:color w:val="000000"/>
          <w:sz w:val="22"/>
        </w:rPr>
      </w:pPr>
      <w:r w:rsidRPr="00B76355">
        <w:rPr>
          <w:rFonts w:ascii="Arial Narrow" w:hAnsi="Arial Narrow"/>
          <w:color w:val="000000"/>
          <w:sz w:val="22"/>
        </w:rPr>
        <w:t>Oracle Enterprise Data Quality</w:t>
      </w:r>
    </w:p>
    <w:p w14:paraId="7E0626F8" w14:textId="77777777" w:rsidR="00F2646B" w:rsidRPr="00B76355" w:rsidRDefault="00F2646B" w:rsidP="00F2646B">
      <w:pPr>
        <w:jc w:val="both"/>
        <w:rPr>
          <w:rFonts w:ascii="Arial Narrow" w:hAnsi="Arial Narrow"/>
          <w:color w:val="000000"/>
          <w:sz w:val="22"/>
          <w:szCs w:val="22"/>
        </w:rPr>
      </w:pPr>
      <w:r w:rsidRPr="00B76355">
        <w:rPr>
          <w:rFonts w:ascii="Arial Narrow" w:hAnsi="Arial Narrow"/>
          <w:color w:val="000000"/>
          <w:sz w:val="22"/>
          <w:szCs w:val="22"/>
        </w:rPr>
        <w:t xml:space="preserve">Oracle Enterprise Data Quality (EDQ) poskytuje komplexné riešenie pre riadenie kvality dát a preto je vhodným podporným nástrojom pre budovanie podnikových systémov alebo doplnkom pre riešenia ako sú Data Management, Data Governance, Business Intelligence, CRM, apod. Oracle Enterprise Data Quality ponúka nasledovnú funkcionalitu: </w:t>
      </w:r>
    </w:p>
    <w:p w14:paraId="4D120675" w14:textId="77777777" w:rsidR="00F2646B" w:rsidRPr="00B76355" w:rsidRDefault="00F2646B" w:rsidP="00F2646B">
      <w:pPr>
        <w:pStyle w:val="Odsekzoznamu"/>
        <w:numPr>
          <w:ilvl w:val="0"/>
          <w:numId w:val="42"/>
        </w:numPr>
        <w:tabs>
          <w:tab w:val="clear" w:pos="2160"/>
          <w:tab w:val="clear" w:pos="2880"/>
          <w:tab w:val="clear" w:pos="4500"/>
        </w:tabs>
        <w:spacing w:line="276" w:lineRule="auto"/>
        <w:ind w:left="454" w:firstLine="0"/>
        <w:jc w:val="both"/>
        <w:rPr>
          <w:rFonts w:ascii="Arial Narrow" w:hAnsi="Arial Narrow"/>
          <w:color w:val="000000"/>
          <w:sz w:val="22"/>
          <w:szCs w:val="22"/>
        </w:rPr>
      </w:pPr>
      <w:r w:rsidRPr="00B76355">
        <w:rPr>
          <w:rFonts w:ascii="Arial Narrow" w:hAnsi="Arial Narrow"/>
          <w:color w:val="000000"/>
          <w:sz w:val="22"/>
          <w:szCs w:val="22"/>
        </w:rPr>
        <w:t>analýzu, profilovanie a audit dát</w:t>
      </w:r>
    </w:p>
    <w:p w14:paraId="478E94D7" w14:textId="77777777" w:rsidR="00F2646B" w:rsidRPr="00B76355" w:rsidRDefault="00F2646B" w:rsidP="00F2646B">
      <w:pPr>
        <w:pStyle w:val="Odsekzoznamu"/>
        <w:numPr>
          <w:ilvl w:val="0"/>
          <w:numId w:val="42"/>
        </w:numPr>
        <w:tabs>
          <w:tab w:val="clear" w:pos="2160"/>
          <w:tab w:val="clear" w:pos="2880"/>
          <w:tab w:val="clear" w:pos="4500"/>
        </w:tabs>
        <w:spacing w:line="276" w:lineRule="auto"/>
        <w:ind w:left="454" w:firstLine="0"/>
        <w:jc w:val="both"/>
        <w:rPr>
          <w:rFonts w:ascii="Arial Narrow" w:hAnsi="Arial Narrow"/>
          <w:color w:val="000000"/>
          <w:sz w:val="22"/>
          <w:szCs w:val="22"/>
        </w:rPr>
      </w:pPr>
      <w:r w:rsidRPr="00B76355">
        <w:rPr>
          <w:rFonts w:ascii="Arial Narrow" w:hAnsi="Arial Narrow"/>
          <w:color w:val="000000"/>
          <w:sz w:val="22"/>
          <w:szCs w:val="22"/>
        </w:rPr>
        <w:t>syntaktická analýza a štandardizácia dát</w:t>
      </w:r>
    </w:p>
    <w:p w14:paraId="43F0C9E2" w14:textId="77777777" w:rsidR="00F2646B" w:rsidRPr="00B76355" w:rsidRDefault="00F2646B" w:rsidP="00F2646B">
      <w:pPr>
        <w:pStyle w:val="Odsekzoznamu"/>
        <w:numPr>
          <w:ilvl w:val="0"/>
          <w:numId w:val="42"/>
        </w:numPr>
        <w:tabs>
          <w:tab w:val="clear" w:pos="2160"/>
          <w:tab w:val="clear" w:pos="2880"/>
          <w:tab w:val="clear" w:pos="4500"/>
        </w:tabs>
        <w:spacing w:line="276" w:lineRule="auto"/>
        <w:ind w:left="454" w:firstLine="0"/>
        <w:jc w:val="both"/>
        <w:rPr>
          <w:rFonts w:ascii="Arial Narrow" w:hAnsi="Arial Narrow"/>
          <w:color w:val="000000"/>
          <w:sz w:val="22"/>
          <w:szCs w:val="22"/>
        </w:rPr>
      </w:pPr>
      <w:r w:rsidRPr="00B76355">
        <w:rPr>
          <w:rFonts w:ascii="Arial Narrow" w:hAnsi="Arial Narrow"/>
          <w:color w:val="000000"/>
          <w:sz w:val="22"/>
          <w:szCs w:val="22"/>
        </w:rPr>
        <w:t>vyhľadávanie duplicity a zlučovanie</w:t>
      </w:r>
    </w:p>
    <w:p w14:paraId="077DAB69" w14:textId="77777777" w:rsidR="00F2646B" w:rsidRPr="00B76355" w:rsidRDefault="00F2646B" w:rsidP="00F2646B">
      <w:pPr>
        <w:pStyle w:val="Odsekzoznamu"/>
        <w:numPr>
          <w:ilvl w:val="0"/>
          <w:numId w:val="42"/>
        </w:numPr>
        <w:tabs>
          <w:tab w:val="clear" w:pos="2160"/>
          <w:tab w:val="clear" w:pos="2880"/>
          <w:tab w:val="clear" w:pos="4500"/>
        </w:tabs>
        <w:spacing w:line="276" w:lineRule="auto"/>
        <w:ind w:left="454" w:firstLine="0"/>
        <w:jc w:val="both"/>
        <w:rPr>
          <w:rFonts w:ascii="Arial Narrow" w:hAnsi="Arial Narrow"/>
          <w:color w:val="000000"/>
          <w:sz w:val="22"/>
          <w:szCs w:val="22"/>
        </w:rPr>
      </w:pPr>
      <w:r w:rsidRPr="00B76355">
        <w:rPr>
          <w:rFonts w:ascii="Arial Narrow" w:hAnsi="Arial Narrow"/>
          <w:color w:val="000000"/>
          <w:sz w:val="22"/>
          <w:szCs w:val="22"/>
        </w:rPr>
        <w:t>Case management</w:t>
      </w:r>
    </w:p>
    <w:p w14:paraId="7B25997B" w14:textId="77777777" w:rsidR="00F2646B" w:rsidRPr="00B76355" w:rsidRDefault="00F2646B" w:rsidP="00F2646B">
      <w:pPr>
        <w:pStyle w:val="Odsekzoznamu"/>
        <w:numPr>
          <w:ilvl w:val="0"/>
          <w:numId w:val="42"/>
        </w:numPr>
        <w:tabs>
          <w:tab w:val="clear" w:pos="2160"/>
          <w:tab w:val="clear" w:pos="2880"/>
          <w:tab w:val="clear" w:pos="4500"/>
        </w:tabs>
        <w:spacing w:line="276" w:lineRule="auto"/>
        <w:ind w:left="454" w:firstLine="0"/>
        <w:jc w:val="both"/>
        <w:rPr>
          <w:rFonts w:ascii="Arial Narrow" w:hAnsi="Arial Narrow"/>
          <w:color w:val="000000"/>
          <w:sz w:val="22"/>
          <w:szCs w:val="22"/>
        </w:rPr>
      </w:pPr>
      <w:r w:rsidRPr="00B76355">
        <w:rPr>
          <w:rFonts w:ascii="Arial Narrow" w:hAnsi="Arial Narrow"/>
          <w:color w:val="000000"/>
          <w:sz w:val="22"/>
          <w:szCs w:val="22"/>
        </w:rPr>
        <w:t>overovanie adries</w:t>
      </w:r>
    </w:p>
    <w:p w14:paraId="6C7E08AE" w14:textId="77777777" w:rsidR="00F2646B" w:rsidRPr="00B76355" w:rsidRDefault="00F2646B" w:rsidP="00F2646B">
      <w:pPr>
        <w:pStyle w:val="Odsekzoznamu"/>
        <w:jc w:val="both"/>
        <w:rPr>
          <w:rFonts w:ascii="Arial Narrow" w:hAnsi="Arial Narrow"/>
          <w:color w:val="000000"/>
          <w:sz w:val="22"/>
          <w:szCs w:val="22"/>
        </w:rPr>
      </w:pPr>
    </w:p>
    <w:p w14:paraId="3A1FE4EF" w14:textId="77777777" w:rsidR="00F2646B" w:rsidRPr="00B76355" w:rsidRDefault="00F2646B" w:rsidP="00F2646B">
      <w:pPr>
        <w:pStyle w:val="Nadpis2"/>
        <w:numPr>
          <w:ilvl w:val="1"/>
          <w:numId w:val="40"/>
        </w:numPr>
        <w:tabs>
          <w:tab w:val="clear" w:pos="1260"/>
          <w:tab w:val="clear" w:pos="2160"/>
          <w:tab w:val="clear" w:pos="2880"/>
          <w:tab w:val="clear" w:pos="4500"/>
        </w:tabs>
        <w:spacing w:before="240" w:after="60" w:line="276" w:lineRule="auto"/>
        <w:jc w:val="both"/>
        <w:rPr>
          <w:rFonts w:ascii="Arial Narrow" w:hAnsi="Arial Narrow"/>
          <w:color w:val="000000"/>
          <w:sz w:val="22"/>
          <w:szCs w:val="22"/>
        </w:rPr>
      </w:pPr>
      <w:r w:rsidRPr="00B76355">
        <w:rPr>
          <w:rFonts w:ascii="Arial Narrow" w:hAnsi="Arial Narrow"/>
          <w:color w:val="000000"/>
          <w:sz w:val="22"/>
          <w:szCs w:val="22"/>
        </w:rPr>
        <w:t xml:space="preserve">WebLogic Suite </w:t>
      </w:r>
      <w:r w:rsidR="00936136">
        <w:rPr>
          <w:rFonts w:ascii="Arial Narrow" w:hAnsi="Arial Narrow"/>
          <w:color w:val="000000"/>
          <w:sz w:val="22"/>
          <w:szCs w:val="22"/>
        </w:rPr>
        <w:t>rozšírenia (</w:t>
      </w:r>
      <w:r w:rsidRPr="00B76355">
        <w:rPr>
          <w:rFonts w:ascii="Arial Narrow" w:hAnsi="Arial Narrow"/>
          <w:color w:val="000000"/>
          <w:sz w:val="22"/>
          <w:szCs w:val="22"/>
        </w:rPr>
        <w:t>opcie</w:t>
      </w:r>
      <w:r w:rsidR="00936136">
        <w:rPr>
          <w:rFonts w:ascii="Arial Narrow" w:hAnsi="Arial Narrow"/>
          <w:color w:val="000000"/>
          <w:sz w:val="22"/>
          <w:szCs w:val="22"/>
        </w:rPr>
        <w:t>)</w:t>
      </w:r>
    </w:p>
    <w:p w14:paraId="749E8A0D" w14:textId="77777777" w:rsidR="00F2646B" w:rsidRPr="00B76355" w:rsidRDefault="00F2646B" w:rsidP="00F2646B">
      <w:pPr>
        <w:jc w:val="both"/>
        <w:rPr>
          <w:rFonts w:ascii="Arial Narrow" w:hAnsi="Arial Narrow"/>
          <w:color w:val="000000"/>
          <w:sz w:val="22"/>
          <w:szCs w:val="22"/>
        </w:rPr>
      </w:pPr>
    </w:p>
    <w:p w14:paraId="0122FDC7" w14:textId="77777777" w:rsidR="00F2646B" w:rsidRPr="00B76355" w:rsidRDefault="00F2646B" w:rsidP="00F2646B">
      <w:pPr>
        <w:pStyle w:val="Nadpis3"/>
        <w:keepNext w:val="0"/>
        <w:numPr>
          <w:ilvl w:val="2"/>
          <w:numId w:val="40"/>
        </w:numPr>
        <w:tabs>
          <w:tab w:val="clear" w:pos="2160"/>
          <w:tab w:val="clear" w:pos="2329"/>
          <w:tab w:val="clear" w:pos="2880"/>
          <w:tab w:val="clear" w:pos="4500"/>
        </w:tabs>
        <w:spacing w:before="0" w:after="240"/>
        <w:ind w:left="787"/>
        <w:rPr>
          <w:rFonts w:ascii="Arial Narrow" w:hAnsi="Arial Narrow"/>
          <w:color w:val="000000"/>
          <w:sz w:val="22"/>
        </w:rPr>
      </w:pPr>
      <w:r w:rsidRPr="00B76355">
        <w:rPr>
          <w:rFonts w:ascii="Arial Narrow" w:hAnsi="Arial Narrow"/>
          <w:color w:val="000000"/>
          <w:sz w:val="22"/>
        </w:rPr>
        <w:t>Oracle BPEL Process Manager</w:t>
      </w:r>
    </w:p>
    <w:p w14:paraId="366E61E2" w14:textId="77777777" w:rsidR="00F2646B" w:rsidRPr="00B76355" w:rsidRDefault="00F2646B" w:rsidP="00F2646B">
      <w:pPr>
        <w:spacing w:after="240"/>
        <w:jc w:val="both"/>
        <w:rPr>
          <w:rFonts w:ascii="Arial Narrow" w:hAnsi="Arial Narrow"/>
          <w:color w:val="000000"/>
          <w:sz w:val="22"/>
          <w:szCs w:val="22"/>
        </w:rPr>
      </w:pPr>
      <w:r w:rsidRPr="00B76355">
        <w:rPr>
          <w:rFonts w:ascii="Arial Narrow" w:hAnsi="Arial Narrow"/>
          <w:color w:val="000000"/>
          <w:sz w:val="22"/>
          <w:szCs w:val="22"/>
        </w:rPr>
        <w:lastRenderedPageBreak/>
        <w:t>BPEL je štandard pre zostavenie súboru diskrétnych služieb do kompletných procesov, umožňujúci radikálne zníženie nákladov a zložitosti integračných projektov. Oracle BPEL Process Manager ponúka komplexnú a ľahko použiteľnú infraštruktúru pre návrh, implementáciu a spúšťanie správu obchodných procesov BPEL.</w:t>
      </w:r>
    </w:p>
    <w:p w14:paraId="43ADE37C" w14:textId="77777777" w:rsidR="00F2646B" w:rsidRPr="00B76355" w:rsidRDefault="00F2646B" w:rsidP="00F2646B">
      <w:pPr>
        <w:pStyle w:val="Nadpis3"/>
        <w:keepNext w:val="0"/>
        <w:numPr>
          <w:ilvl w:val="2"/>
          <w:numId w:val="40"/>
        </w:numPr>
        <w:tabs>
          <w:tab w:val="clear" w:pos="2160"/>
          <w:tab w:val="clear" w:pos="2329"/>
          <w:tab w:val="clear" w:pos="2880"/>
          <w:tab w:val="clear" w:pos="4500"/>
        </w:tabs>
        <w:spacing w:before="0" w:after="240"/>
        <w:ind w:left="787"/>
        <w:rPr>
          <w:rFonts w:ascii="Arial Narrow" w:hAnsi="Arial Narrow"/>
          <w:color w:val="000000"/>
          <w:sz w:val="22"/>
        </w:rPr>
      </w:pPr>
      <w:r w:rsidRPr="00B76355">
        <w:rPr>
          <w:rFonts w:ascii="Arial Narrow" w:hAnsi="Arial Narrow"/>
          <w:color w:val="000000"/>
          <w:sz w:val="22"/>
        </w:rPr>
        <w:t xml:space="preserve"> Service Bus</w:t>
      </w:r>
    </w:p>
    <w:p w14:paraId="00FCDCD3" w14:textId="77777777" w:rsidR="00F2646B" w:rsidRPr="00B76355" w:rsidRDefault="00F2646B" w:rsidP="00F2646B">
      <w:pPr>
        <w:pStyle w:val="Odsekzoznamu"/>
        <w:ind w:left="0"/>
        <w:jc w:val="both"/>
        <w:rPr>
          <w:rFonts w:ascii="Arial Narrow" w:hAnsi="Arial Narrow"/>
          <w:color w:val="000000"/>
          <w:sz w:val="22"/>
          <w:szCs w:val="22"/>
        </w:rPr>
      </w:pPr>
      <w:r w:rsidRPr="00B76355">
        <w:rPr>
          <w:rFonts w:ascii="Arial Narrow" w:hAnsi="Arial Narrow"/>
          <w:color w:val="000000"/>
          <w:sz w:val="22"/>
          <w:szCs w:val="22"/>
        </w:rPr>
        <w:t>Enterprise Service Bus (ESB) je základným prvkom integračnej infraštruktúry. Predstavuje spoločný konfiguračný, aktivačný a riadiaci bod pre všetky služby poskytované rezortnými informačnými systémami. Použitie SB vývojármi a konfiguračnými administrátormi umožňuje odbremeniť sa od infraštruktúrnych aspektov vývoja (transportné protokoly, bezpečnosť, monitoring) a sústrediť sa na logiku služby.</w:t>
      </w:r>
    </w:p>
    <w:p w14:paraId="7FB036C8" w14:textId="77777777" w:rsidR="00F2646B" w:rsidRPr="00B76355" w:rsidRDefault="00F2646B" w:rsidP="00F2646B">
      <w:pPr>
        <w:pStyle w:val="Odsekzoznamu"/>
        <w:ind w:left="0"/>
        <w:jc w:val="both"/>
        <w:rPr>
          <w:rFonts w:ascii="Arial Narrow" w:hAnsi="Arial Narrow"/>
          <w:color w:val="000000"/>
          <w:sz w:val="22"/>
          <w:szCs w:val="22"/>
        </w:rPr>
      </w:pPr>
      <w:r w:rsidRPr="00B76355">
        <w:rPr>
          <w:rFonts w:ascii="Arial Narrow" w:hAnsi="Arial Narrow"/>
          <w:color w:val="000000"/>
          <w:sz w:val="22"/>
          <w:szCs w:val="22"/>
        </w:rPr>
        <w:t>Service Bus poskytuje riešenia pre nasledovné potreby:</w:t>
      </w:r>
    </w:p>
    <w:p w14:paraId="26329656" w14:textId="77777777" w:rsidR="00F2646B" w:rsidRPr="00B76355" w:rsidRDefault="00F2646B" w:rsidP="00F2646B">
      <w:pPr>
        <w:pStyle w:val="Odsekzoznamu"/>
        <w:numPr>
          <w:ilvl w:val="0"/>
          <w:numId w:val="43"/>
        </w:numPr>
        <w:tabs>
          <w:tab w:val="clear" w:pos="2160"/>
          <w:tab w:val="clear" w:pos="2880"/>
          <w:tab w:val="clear" w:pos="4500"/>
        </w:tabs>
        <w:spacing w:line="276" w:lineRule="auto"/>
        <w:contextualSpacing/>
        <w:jc w:val="both"/>
        <w:rPr>
          <w:rFonts w:ascii="Arial Narrow" w:hAnsi="Arial Narrow"/>
          <w:color w:val="000000"/>
          <w:sz w:val="22"/>
          <w:szCs w:val="22"/>
        </w:rPr>
      </w:pPr>
      <w:r w:rsidRPr="00B76355">
        <w:rPr>
          <w:rFonts w:ascii="Arial Narrow" w:hAnsi="Arial Narrow"/>
          <w:color w:val="000000"/>
          <w:sz w:val="22"/>
          <w:szCs w:val="22"/>
        </w:rPr>
        <w:t>Transparentnosť pripojenia a umiestnenia</w:t>
      </w:r>
    </w:p>
    <w:p w14:paraId="7DBE3409" w14:textId="77777777" w:rsidR="00F2646B" w:rsidRPr="00B76355" w:rsidRDefault="00F2646B" w:rsidP="00F2646B">
      <w:pPr>
        <w:pStyle w:val="Odsekzoznamu"/>
        <w:numPr>
          <w:ilvl w:val="0"/>
          <w:numId w:val="43"/>
        </w:numPr>
        <w:tabs>
          <w:tab w:val="clear" w:pos="2160"/>
          <w:tab w:val="clear" w:pos="2880"/>
          <w:tab w:val="clear" w:pos="4500"/>
        </w:tabs>
        <w:spacing w:after="200" w:line="276" w:lineRule="auto"/>
        <w:contextualSpacing/>
        <w:jc w:val="both"/>
        <w:rPr>
          <w:rFonts w:ascii="Arial Narrow" w:hAnsi="Arial Narrow"/>
          <w:color w:val="000000"/>
          <w:sz w:val="22"/>
          <w:szCs w:val="22"/>
        </w:rPr>
      </w:pPr>
      <w:r w:rsidRPr="00B76355">
        <w:rPr>
          <w:rFonts w:ascii="Arial Narrow" w:hAnsi="Arial Narrow"/>
          <w:color w:val="000000"/>
          <w:sz w:val="22"/>
          <w:szCs w:val="22"/>
        </w:rPr>
        <w:t>Mediácia-sprostredkovanie</w:t>
      </w:r>
    </w:p>
    <w:p w14:paraId="04DF3276" w14:textId="77777777" w:rsidR="00F2646B" w:rsidRPr="00B76355" w:rsidRDefault="00F2646B" w:rsidP="00F2646B">
      <w:pPr>
        <w:pStyle w:val="Odsekzoznamu"/>
        <w:numPr>
          <w:ilvl w:val="0"/>
          <w:numId w:val="43"/>
        </w:numPr>
        <w:tabs>
          <w:tab w:val="clear" w:pos="2160"/>
          <w:tab w:val="clear" w:pos="2880"/>
          <w:tab w:val="clear" w:pos="4500"/>
        </w:tabs>
        <w:spacing w:after="200" w:line="276" w:lineRule="auto"/>
        <w:contextualSpacing/>
        <w:jc w:val="both"/>
        <w:rPr>
          <w:rFonts w:ascii="Arial Narrow" w:hAnsi="Arial Narrow"/>
          <w:color w:val="000000"/>
          <w:sz w:val="22"/>
          <w:szCs w:val="22"/>
        </w:rPr>
      </w:pPr>
      <w:r w:rsidRPr="00B76355">
        <w:rPr>
          <w:rFonts w:ascii="Arial Narrow" w:hAnsi="Arial Narrow"/>
          <w:color w:val="000000"/>
          <w:sz w:val="22"/>
          <w:szCs w:val="22"/>
        </w:rPr>
        <w:t>Transformácia schémy</w:t>
      </w:r>
    </w:p>
    <w:p w14:paraId="019F8FA5" w14:textId="77777777" w:rsidR="00F2646B" w:rsidRPr="00B76355" w:rsidRDefault="00F2646B" w:rsidP="00F2646B">
      <w:pPr>
        <w:pStyle w:val="Odsekzoznamu"/>
        <w:numPr>
          <w:ilvl w:val="0"/>
          <w:numId w:val="43"/>
        </w:numPr>
        <w:tabs>
          <w:tab w:val="clear" w:pos="2160"/>
          <w:tab w:val="clear" w:pos="2880"/>
          <w:tab w:val="clear" w:pos="4500"/>
        </w:tabs>
        <w:spacing w:after="200" w:line="276" w:lineRule="auto"/>
        <w:contextualSpacing/>
        <w:jc w:val="both"/>
        <w:rPr>
          <w:rFonts w:ascii="Arial Narrow" w:hAnsi="Arial Narrow"/>
          <w:color w:val="000000"/>
          <w:sz w:val="22"/>
          <w:szCs w:val="22"/>
        </w:rPr>
      </w:pPr>
      <w:r w:rsidRPr="00B76355">
        <w:rPr>
          <w:rFonts w:ascii="Arial Narrow" w:hAnsi="Arial Narrow"/>
          <w:color w:val="000000"/>
          <w:sz w:val="22"/>
          <w:szCs w:val="22"/>
        </w:rPr>
        <w:t>Skladanie služieb</w:t>
      </w:r>
    </w:p>
    <w:p w14:paraId="615657F3" w14:textId="77777777" w:rsidR="00F2646B" w:rsidRPr="00B76355" w:rsidRDefault="00F2646B" w:rsidP="00F2646B">
      <w:pPr>
        <w:pStyle w:val="Odsekzoznamu"/>
        <w:numPr>
          <w:ilvl w:val="0"/>
          <w:numId w:val="43"/>
        </w:numPr>
        <w:tabs>
          <w:tab w:val="clear" w:pos="2160"/>
          <w:tab w:val="clear" w:pos="2880"/>
          <w:tab w:val="clear" w:pos="4500"/>
        </w:tabs>
        <w:spacing w:after="200" w:line="276" w:lineRule="auto"/>
        <w:contextualSpacing/>
        <w:jc w:val="both"/>
        <w:rPr>
          <w:rFonts w:ascii="Arial Narrow" w:hAnsi="Arial Narrow"/>
          <w:color w:val="000000"/>
          <w:sz w:val="22"/>
          <w:szCs w:val="22"/>
        </w:rPr>
      </w:pPr>
      <w:r w:rsidRPr="00B76355">
        <w:rPr>
          <w:rFonts w:ascii="Arial Narrow" w:hAnsi="Arial Narrow"/>
          <w:color w:val="000000"/>
          <w:sz w:val="22"/>
          <w:szCs w:val="22"/>
        </w:rPr>
        <w:t>Load Balancing – Rozdeľovanie Záťaže</w:t>
      </w:r>
    </w:p>
    <w:p w14:paraId="4878E928" w14:textId="77777777" w:rsidR="00F2646B" w:rsidRPr="00B76355" w:rsidRDefault="00F2646B" w:rsidP="00F2646B">
      <w:pPr>
        <w:pStyle w:val="Odsekzoznamu"/>
        <w:numPr>
          <w:ilvl w:val="0"/>
          <w:numId w:val="43"/>
        </w:numPr>
        <w:tabs>
          <w:tab w:val="clear" w:pos="2160"/>
          <w:tab w:val="clear" w:pos="2880"/>
          <w:tab w:val="clear" w:pos="4500"/>
        </w:tabs>
        <w:spacing w:after="200" w:line="276" w:lineRule="auto"/>
        <w:contextualSpacing/>
        <w:jc w:val="both"/>
        <w:rPr>
          <w:rFonts w:ascii="Arial Narrow" w:hAnsi="Arial Narrow"/>
          <w:color w:val="000000"/>
          <w:sz w:val="22"/>
          <w:szCs w:val="22"/>
        </w:rPr>
      </w:pPr>
      <w:r w:rsidRPr="00B76355">
        <w:rPr>
          <w:rFonts w:ascii="Arial Narrow" w:hAnsi="Arial Narrow"/>
          <w:color w:val="000000"/>
          <w:sz w:val="22"/>
          <w:szCs w:val="22"/>
        </w:rPr>
        <w:t>Presadzovanie Bezpečnosti</w:t>
      </w:r>
    </w:p>
    <w:p w14:paraId="61958DB4" w14:textId="77777777" w:rsidR="00F2646B" w:rsidRPr="00B76355" w:rsidRDefault="00F2646B" w:rsidP="00F2646B">
      <w:pPr>
        <w:pStyle w:val="Odsekzoznamu"/>
        <w:numPr>
          <w:ilvl w:val="0"/>
          <w:numId w:val="43"/>
        </w:numPr>
        <w:tabs>
          <w:tab w:val="clear" w:pos="2160"/>
          <w:tab w:val="clear" w:pos="2880"/>
          <w:tab w:val="clear" w:pos="4500"/>
        </w:tabs>
        <w:spacing w:after="200" w:line="276" w:lineRule="auto"/>
        <w:contextualSpacing/>
        <w:jc w:val="both"/>
        <w:rPr>
          <w:rFonts w:ascii="Arial Narrow" w:hAnsi="Arial Narrow"/>
          <w:color w:val="000000"/>
          <w:sz w:val="22"/>
          <w:szCs w:val="22"/>
        </w:rPr>
      </w:pPr>
      <w:r w:rsidRPr="00B76355">
        <w:rPr>
          <w:rFonts w:ascii="Arial Narrow" w:hAnsi="Arial Narrow"/>
          <w:color w:val="000000"/>
          <w:sz w:val="22"/>
          <w:szCs w:val="22"/>
        </w:rPr>
        <w:t>Monitorovanie</w:t>
      </w:r>
    </w:p>
    <w:p w14:paraId="416A1AFE" w14:textId="77777777" w:rsidR="00F2646B" w:rsidRPr="00B76355" w:rsidRDefault="00F2646B" w:rsidP="00F2646B">
      <w:pPr>
        <w:pStyle w:val="Odsekzoznamu"/>
        <w:numPr>
          <w:ilvl w:val="0"/>
          <w:numId w:val="43"/>
        </w:numPr>
        <w:tabs>
          <w:tab w:val="clear" w:pos="2160"/>
          <w:tab w:val="clear" w:pos="2880"/>
          <w:tab w:val="clear" w:pos="4500"/>
        </w:tabs>
        <w:spacing w:after="200" w:line="276" w:lineRule="auto"/>
        <w:jc w:val="both"/>
        <w:rPr>
          <w:rFonts w:ascii="Arial Narrow" w:hAnsi="Arial Narrow"/>
          <w:color w:val="000000"/>
          <w:sz w:val="22"/>
          <w:szCs w:val="22"/>
        </w:rPr>
      </w:pPr>
      <w:r w:rsidRPr="00B76355">
        <w:rPr>
          <w:rFonts w:ascii="Arial Narrow" w:hAnsi="Arial Narrow"/>
          <w:color w:val="000000"/>
          <w:sz w:val="22"/>
          <w:szCs w:val="22"/>
        </w:rPr>
        <w:t>Konfigurácia</w:t>
      </w:r>
    </w:p>
    <w:p w14:paraId="1E9A4BA1" w14:textId="77777777" w:rsidR="00F2646B" w:rsidRPr="00B76355" w:rsidRDefault="00F2646B" w:rsidP="00F2646B">
      <w:pPr>
        <w:pStyle w:val="Odsekzoznamu"/>
        <w:jc w:val="both"/>
        <w:rPr>
          <w:rFonts w:ascii="Arial Narrow" w:hAnsi="Arial Narrow"/>
          <w:color w:val="000000"/>
          <w:sz w:val="22"/>
          <w:szCs w:val="22"/>
        </w:rPr>
      </w:pPr>
    </w:p>
    <w:p w14:paraId="205432A9" w14:textId="77777777" w:rsidR="00F2646B" w:rsidRPr="00B76355" w:rsidRDefault="00F2646B" w:rsidP="00F2646B">
      <w:pPr>
        <w:pStyle w:val="Nadpis3"/>
        <w:keepNext w:val="0"/>
        <w:numPr>
          <w:ilvl w:val="2"/>
          <w:numId w:val="40"/>
        </w:numPr>
        <w:tabs>
          <w:tab w:val="clear" w:pos="2160"/>
          <w:tab w:val="clear" w:pos="2329"/>
          <w:tab w:val="clear" w:pos="2880"/>
          <w:tab w:val="clear" w:pos="4500"/>
        </w:tabs>
        <w:spacing w:before="0" w:after="240"/>
        <w:ind w:left="787"/>
        <w:rPr>
          <w:rFonts w:ascii="Arial Narrow" w:hAnsi="Arial Narrow"/>
          <w:color w:val="000000"/>
          <w:sz w:val="22"/>
        </w:rPr>
      </w:pPr>
      <w:r w:rsidRPr="00B76355">
        <w:rPr>
          <w:rFonts w:ascii="Arial Narrow" w:hAnsi="Arial Narrow"/>
          <w:color w:val="000000"/>
          <w:sz w:val="22"/>
        </w:rPr>
        <w:t xml:space="preserve"> SOA Suite for Oracle Middleware</w:t>
      </w:r>
    </w:p>
    <w:p w14:paraId="592848B2" w14:textId="77777777" w:rsidR="00F2646B" w:rsidRPr="00B76355" w:rsidRDefault="00F2646B" w:rsidP="00F2646B">
      <w:pPr>
        <w:pStyle w:val="Odsekzoznamu"/>
        <w:ind w:left="0"/>
        <w:jc w:val="both"/>
        <w:rPr>
          <w:rFonts w:ascii="Arial Narrow" w:hAnsi="Arial Narrow"/>
          <w:color w:val="000000"/>
          <w:sz w:val="22"/>
          <w:szCs w:val="22"/>
        </w:rPr>
      </w:pPr>
      <w:r w:rsidRPr="00B76355">
        <w:rPr>
          <w:rFonts w:ascii="Arial Narrow" w:hAnsi="Arial Narrow"/>
          <w:color w:val="000000"/>
          <w:sz w:val="22"/>
          <w:szCs w:val="22"/>
        </w:rPr>
        <w:t>SOA Suite obsahuje:</w:t>
      </w:r>
    </w:p>
    <w:p w14:paraId="7979C38E" w14:textId="77777777" w:rsidR="00F2646B" w:rsidRPr="00B76355" w:rsidRDefault="00F2646B" w:rsidP="00F2646B">
      <w:pPr>
        <w:pStyle w:val="Odsekzoznamu"/>
        <w:numPr>
          <w:ilvl w:val="0"/>
          <w:numId w:val="65"/>
        </w:numPr>
        <w:tabs>
          <w:tab w:val="clear" w:pos="2160"/>
          <w:tab w:val="clear" w:pos="2880"/>
          <w:tab w:val="clear" w:pos="4500"/>
        </w:tabs>
        <w:spacing w:line="276" w:lineRule="auto"/>
        <w:jc w:val="both"/>
        <w:rPr>
          <w:rFonts w:ascii="Arial Narrow" w:hAnsi="Arial Narrow"/>
          <w:i/>
          <w:color w:val="000000"/>
          <w:sz w:val="22"/>
          <w:szCs w:val="22"/>
        </w:rPr>
      </w:pPr>
      <w:r w:rsidRPr="00B76355">
        <w:rPr>
          <w:rFonts w:ascii="Arial Narrow" w:hAnsi="Arial Narrow"/>
          <w:i/>
          <w:color w:val="000000"/>
          <w:sz w:val="22"/>
          <w:szCs w:val="22"/>
        </w:rPr>
        <w:t>Oracle BPEL Process Manager</w:t>
      </w:r>
    </w:p>
    <w:p w14:paraId="4F501832" w14:textId="77777777" w:rsidR="00F2646B" w:rsidRPr="00B76355" w:rsidRDefault="00F2646B" w:rsidP="00F2646B">
      <w:pPr>
        <w:pStyle w:val="Odsekzoznamu"/>
        <w:ind w:left="0"/>
        <w:jc w:val="both"/>
        <w:rPr>
          <w:rFonts w:ascii="Arial Narrow" w:hAnsi="Arial Narrow"/>
          <w:color w:val="000000"/>
          <w:sz w:val="22"/>
          <w:szCs w:val="22"/>
        </w:rPr>
      </w:pPr>
      <w:r w:rsidRPr="00B76355">
        <w:rPr>
          <w:rFonts w:ascii="Arial Narrow" w:hAnsi="Arial Narrow"/>
          <w:color w:val="000000"/>
          <w:sz w:val="22"/>
          <w:szCs w:val="22"/>
        </w:rPr>
        <w:t>BPEL je štandard pre zostavenie súboru diskrétnych služieb do kompletných procesov, umožňujúci radikálne zníženie nákladov a zložitosti integračných projektov. Oracle BPEL Process Manager ponúka komplexnú a ľahko použiteľnú infraštruktúru pre návrh, implementáciu a spúšťanie správu obchodných procesov BPEL.</w:t>
      </w:r>
    </w:p>
    <w:p w14:paraId="4EBD0882" w14:textId="77777777" w:rsidR="00F2646B" w:rsidRPr="00B76355" w:rsidRDefault="00F2646B" w:rsidP="00F2646B">
      <w:pPr>
        <w:pStyle w:val="Odsekzoznamu"/>
        <w:numPr>
          <w:ilvl w:val="0"/>
          <w:numId w:val="65"/>
        </w:numPr>
        <w:tabs>
          <w:tab w:val="clear" w:pos="2160"/>
          <w:tab w:val="clear" w:pos="2880"/>
          <w:tab w:val="clear" w:pos="4500"/>
        </w:tabs>
        <w:spacing w:line="276" w:lineRule="auto"/>
        <w:jc w:val="both"/>
        <w:rPr>
          <w:rFonts w:ascii="Arial Narrow" w:hAnsi="Arial Narrow"/>
          <w:i/>
          <w:color w:val="000000"/>
          <w:sz w:val="22"/>
          <w:szCs w:val="22"/>
        </w:rPr>
      </w:pPr>
      <w:r w:rsidRPr="00B76355">
        <w:rPr>
          <w:rFonts w:ascii="Arial Narrow" w:hAnsi="Arial Narrow"/>
          <w:i/>
          <w:color w:val="000000"/>
          <w:sz w:val="22"/>
          <w:szCs w:val="22"/>
        </w:rPr>
        <w:t>Oracle BAM</w:t>
      </w:r>
    </w:p>
    <w:p w14:paraId="44FC54F8" w14:textId="77777777" w:rsidR="00F2646B" w:rsidRPr="00B76355" w:rsidRDefault="00F2646B" w:rsidP="00F2646B">
      <w:pPr>
        <w:pStyle w:val="Odsekzoznamu"/>
        <w:ind w:left="0"/>
        <w:jc w:val="both"/>
        <w:rPr>
          <w:rFonts w:ascii="Arial Narrow" w:hAnsi="Arial Narrow"/>
          <w:color w:val="000000"/>
          <w:sz w:val="22"/>
          <w:szCs w:val="22"/>
        </w:rPr>
      </w:pPr>
      <w:r w:rsidRPr="00B76355">
        <w:rPr>
          <w:rFonts w:ascii="Arial Narrow" w:hAnsi="Arial Narrow"/>
          <w:color w:val="000000"/>
          <w:sz w:val="22"/>
          <w:szCs w:val="22"/>
        </w:rPr>
        <w:t>Kľúčové schopnosti Oracle BAM zahŕňajú: Personalizovateľný real-time dashboard s použitím patentovanej technológie Active Data veľké množstvo aktualizácií dát za sekundu a uchovávať v pamäťovej cache. BAM poskytuje kompletný udalostný procesing a operatívnu business inteligence. Poskytuje bohatú vizualizáciu a ľahké použitie, pomocou dizajnovacieho nástroja Active Studio je možné rýchlo vytvoriť bohaté reporty zobrazované cez Web browser, ktoré môžu monitorovať množstvo rozličných objektov uložených v Active Data Cache a byť zobrazované 38 rôznymi typmi náhľadov a grafov.</w:t>
      </w:r>
    </w:p>
    <w:p w14:paraId="1F547D98" w14:textId="77777777" w:rsidR="00F2646B" w:rsidRPr="00B76355" w:rsidRDefault="00F2646B" w:rsidP="00F2646B">
      <w:pPr>
        <w:pStyle w:val="Odsekzoznamu"/>
        <w:numPr>
          <w:ilvl w:val="0"/>
          <w:numId w:val="65"/>
        </w:numPr>
        <w:tabs>
          <w:tab w:val="clear" w:pos="2160"/>
          <w:tab w:val="clear" w:pos="2880"/>
          <w:tab w:val="clear" w:pos="4500"/>
        </w:tabs>
        <w:spacing w:after="200" w:line="276" w:lineRule="auto"/>
        <w:contextualSpacing/>
        <w:jc w:val="both"/>
        <w:rPr>
          <w:rFonts w:ascii="Arial Narrow" w:hAnsi="Arial Narrow"/>
          <w:i/>
          <w:color w:val="000000"/>
          <w:sz w:val="22"/>
          <w:szCs w:val="22"/>
        </w:rPr>
      </w:pPr>
      <w:r w:rsidRPr="00B76355">
        <w:rPr>
          <w:rFonts w:ascii="Arial Narrow" w:hAnsi="Arial Narrow"/>
          <w:i/>
          <w:color w:val="000000"/>
          <w:sz w:val="22"/>
          <w:szCs w:val="22"/>
        </w:rPr>
        <w:t>Oracle Web Services Manager</w:t>
      </w:r>
    </w:p>
    <w:p w14:paraId="0762FF59" w14:textId="77777777" w:rsidR="00F2646B" w:rsidRPr="00B76355" w:rsidRDefault="00F2646B" w:rsidP="00F2646B">
      <w:pPr>
        <w:pStyle w:val="Odsekzoznamu"/>
        <w:ind w:left="0"/>
        <w:jc w:val="both"/>
        <w:rPr>
          <w:rFonts w:ascii="Arial Narrow" w:hAnsi="Arial Narrow"/>
          <w:color w:val="000000"/>
          <w:sz w:val="22"/>
          <w:szCs w:val="22"/>
        </w:rPr>
      </w:pPr>
      <w:r w:rsidRPr="00B76355">
        <w:rPr>
          <w:rFonts w:ascii="Arial Narrow" w:hAnsi="Arial Narrow"/>
          <w:color w:val="000000"/>
          <w:sz w:val="22"/>
          <w:szCs w:val="22"/>
        </w:rPr>
        <w:t>poskytuje nástroje na vytváranie bezpečnostných a prevádzkových politík, ktoré možno vrstviť na nové alebo existujúce aplikácie a webové služby spolu s riadiacimi dashboardami na monitorovanie týchto politík v priebehu ich realizácie v záujme zabezpečenia úrovní služieb a vyhýbania sa potenciálnym problémom.</w:t>
      </w:r>
    </w:p>
    <w:p w14:paraId="7BEAA59C" w14:textId="77777777" w:rsidR="00F2646B" w:rsidRPr="00B76355" w:rsidRDefault="00F2646B" w:rsidP="00F2646B">
      <w:pPr>
        <w:pStyle w:val="Odsekzoznamu"/>
        <w:numPr>
          <w:ilvl w:val="0"/>
          <w:numId w:val="65"/>
        </w:numPr>
        <w:tabs>
          <w:tab w:val="clear" w:pos="2160"/>
          <w:tab w:val="clear" w:pos="2880"/>
          <w:tab w:val="clear" w:pos="4500"/>
        </w:tabs>
        <w:spacing w:after="200" w:line="276" w:lineRule="auto"/>
        <w:contextualSpacing/>
        <w:jc w:val="both"/>
        <w:rPr>
          <w:rFonts w:ascii="Arial Narrow" w:hAnsi="Arial Narrow"/>
          <w:i/>
          <w:color w:val="000000"/>
          <w:sz w:val="22"/>
          <w:szCs w:val="22"/>
        </w:rPr>
      </w:pPr>
      <w:r w:rsidRPr="00B76355">
        <w:rPr>
          <w:rFonts w:ascii="Arial Narrow" w:hAnsi="Arial Narrow"/>
          <w:i/>
          <w:color w:val="000000"/>
          <w:sz w:val="22"/>
          <w:szCs w:val="22"/>
        </w:rPr>
        <w:t>Oracle Business Rules</w:t>
      </w:r>
    </w:p>
    <w:p w14:paraId="73E05F49" w14:textId="77777777" w:rsidR="00F2646B" w:rsidRPr="00B76355" w:rsidRDefault="00F2646B" w:rsidP="00F2646B">
      <w:pPr>
        <w:pStyle w:val="Odsekzoznamu"/>
        <w:ind w:left="0"/>
        <w:jc w:val="both"/>
        <w:rPr>
          <w:rFonts w:ascii="Arial Narrow" w:hAnsi="Arial Narrow"/>
          <w:color w:val="000000"/>
          <w:sz w:val="22"/>
          <w:szCs w:val="22"/>
        </w:rPr>
      </w:pPr>
      <w:r w:rsidRPr="00B76355">
        <w:rPr>
          <w:rFonts w:ascii="Arial Narrow" w:hAnsi="Arial Narrow"/>
          <w:color w:val="000000"/>
          <w:sz w:val="22"/>
          <w:szCs w:val="22"/>
        </w:rPr>
        <w:t>umožňujú realizáciu dynamických rozhodnutí počas behu. Okrem iných funkcií umožňujú aplikácii rýchle prispôsobenie regulačným a konkurenčným tlakom. Toto zvýšenie agility je možné, pretože procesní analytici pomocou Oracle Business Rules môžu vytvárať a meniť obchodné pravidlá, ktoré sú oddelené od kódu aplikácie. Pomocou Oracle Business Rules, môže byť procesný analytik zmeniť obchodné pravidlá bez toho, aby sa zastavil chod biznis procesov. Externalizácia obchodných pravidiel umožňuje procesným analytikom riadiť obchodné pravidlá priamo, bez účasti procesných vývojárov.</w:t>
      </w:r>
    </w:p>
    <w:p w14:paraId="01B4590D" w14:textId="77777777" w:rsidR="00F2646B" w:rsidRPr="00B76355" w:rsidRDefault="00F2646B" w:rsidP="00F2646B">
      <w:pPr>
        <w:pStyle w:val="Odsekzoznamu"/>
        <w:numPr>
          <w:ilvl w:val="0"/>
          <w:numId w:val="65"/>
        </w:numPr>
        <w:tabs>
          <w:tab w:val="clear" w:pos="2160"/>
          <w:tab w:val="clear" w:pos="2880"/>
          <w:tab w:val="clear" w:pos="4500"/>
        </w:tabs>
        <w:spacing w:after="200" w:line="276" w:lineRule="auto"/>
        <w:contextualSpacing/>
        <w:jc w:val="both"/>
        <w:rPr>
          <w:rFonts w:ascii="Arial Narrow" w:hAnsi="Arial Narrow"/>
          <w:i/>
          <w:color w:val="000000"/>
          <w:sz w:val="22"/>
          <w:szCs w:val="22"/>
        </w:rPr>
      </w:pPr>
      <w:r w:rsidRPr="00B76355">
        <w:rPr>
          <w:rFonts w:ascii="Arial Narrow" w:hAnsi="Arial Narrow"/>
          <w:i/>
          <w:color w:val="000000"/>
          <w:sz w:val="22"/>
          <w:szCs w:val="22"/>
        </w:rPr>
        <w:t>Oracle Human Workflow</w:t>
      </w:r>
    </w:p>
    <w:p w14:paraId="7EC8FFFE" w14:textId="77777777" w:rsidR="00F2646B" w:rsidRPr="00B76355" w:rsidRDefault="00F2646B" w:rsidP="00F2646B">
      <w:pPr>
        <w:pStyle w:val="Odsekzoznamu"/>
        <w:ind w:left="0"/>
        <w:jc w:val="both"/>
        <w:rPr>
          <w:rFonts w:ascii="Arial Narrow" w:hAnsi="Arial Narrow"/>
          <w:color w:val="000000"/>
          <w:sz w:val="22"/>
          <w:szCs w:val="22"/>
        </w:rPr>
      </w:pPr>
      <w:r w:rsidRPr="00B76355">
        <w:rPr>
          <w:rFonts w:ascii="Arial Narrow" w:hAnsi="Arial Narrow"/>
          <w:color w:val="000000"/>
          <w:sz w:val="22"/>
          <w:szCs w:val="22"/>
        </w:rPr>
        <w:t>ktoré umožnia vstup ľudí do procesu a interakcie s pripojením systémov a služieb v rámci end-to-end procesného toku. Ľudské úlohy sú zodpovedné za manipuláciu so všetkými interakciami s používateľmi alebo skupinami, ktoré sa zúčastňujú obchodných procesov.</w:t>
      </w:r>
    </w:p>
    <w:p w14:paraId="00119CEE" w14:textId="77777777" w:rsidR="00F2646B" w:rsidRPr="00B76355" w:rsidRDefault="00F2646B" w:rsidP="00F2646B">
      <w:pPr>
        <w:pStyle w:val="Odsekzoznamu"/>
        <w:ind w:left="0"/>
        <w:jc w:val="both"/>
        <w:rPr>
          <w:rFonts w:ascii="Arial Narrow" w:hAnsi="Arial Narrow"/>
          <w:color w:val="000000"/>
          <w:sz w:val="22"/>
          <w:szCs w:val="22"/>
        </w:rPr>
      </w:pPr>
    </w:p>
    <w:p w14:paraId="3EBDFEFF" w14:textId="77777777" w:rsidR="00F2646B" w:rsidRPr="00B76355" w:rsidRDefault="00F2646B" w:rsidP="00F2646B">
      <w:pPr>
        <w:pStyle w:val="Nadpis3"/>
        <w:keepNext w:val="0"/>
        <w:numPr>
          <w:ilvl w:val="2"/>
          <w:numId w:val="40"/>
        </w:numPr>
        <w:tabs>
          <w:tab w:val="clear" w:pos="2160"/>
          <w:tab w:val="clear" w:pos="2329"/>
          <w:tab w:val="clear" w:pos="2880"/>
          <w:tab w:val="clear" w:pos="4500"/>
        </w:tabs>
        <w:spacing w:before="0" w:after="240"/>
        <w:ind w:left="787"/>
        <w:rPr>
          <w:rFonts w:ascii="Arial Narrow" w:hAnsi="Arial Narrow"/>
          <w:color w:val="000000"/>
          <w:sz w:val="22"/>
        </w:rPr>
      </w:pPr>
      <w:r w:rsidRPr="00B76355">
        <w:rPr>
          <w:rFonts w:ascii="Arial Narrow" w:hAnsi="Arial Narrow"/>
          <w:color w:val="000000"/>
          <w:sz w:val="22"/>
        </w:rPr>
        <w:t xml:space="preserve"> Unified Business Process Management Suite</w:t>
      </w:r>
    </w:p>
    <w:p w14:paraId="19EC60BF" w14:textId="77777777" w:rsidR="00F2646B" w:rsidRPr="00B76355" w:rsidRDefault="00F2646B" w:rsidP="00F2646B">
      <w:pPr>
        <w:pStyle w:val="Odsekzoznamu"/>
        <w:ind w:left="0"/>
        <w:jc w:val="both"/>
        <w:rPr>
          <w:rFonts w:ascii="Arial Narrow" w:hAnsi="Arial Narrow"/>
          <w:color w:val="000000"/>
          <w:sz w:val="22"/>
          <w:szCs w:val="22"/>
        </w:rPr>
      </w:pPr>
      <w:r w:rsidRPr="00B76355">
        <w:rPr>
          <w:rFonts w:ascii="Arial Narrow" w:hAnsi="Arial Narrow"/>
          <w:color w:val="000000"/>
          <w:sz w:val="22"/>
          <w:szCs w:val="22"/>
        </w:rPr>
        <w:t xml:space="preserve">Oracle Unified BPM Suite obsahuje jednoducho použiteľné nástroje na modelovanie a optimalizáciu obchodných procesov, nástroje systémovej integrácie, riadiace panely na monitorovanie obchodných procesov a nástroje case manažmentu pre koncových užívateľov. Unifikovaná suita BPM softvéru zabezpečuje rýchlejšie získanie pridanej hodnoty, spoluprácu business a IT používateľov a nižšie celkové náklady (TCO). </w:t>
      </w:r>
    </w:p>
    <w:p w14:paraId="1C4833EA" w14:textId="77777777" w:rsidR="00F2646B" w:rsidRPr="00B76355" w:rsidRDefault="00F2646B" w:rsidP="00F2646B">
      <w:pPr>
        <w:pStyle w:val="Odsekzoznamu"/>
        <w:ind w:left="0"/>
        <w:jc w:val="both"/>
        <w:rPr>
          <w:rFonts w:ascii="Arial Narrow" w:hAnsi="Arial Narrow"/>
          <w:color w:val="000000"/>
          <w:sz w:val="22"/>
          <w:szCs w:val="22"/>
        </w:rPr>
      </w:pPr>
    </w:p>
    <w:p w14:paraId="18FC5826" w14:textId="77777777" w:rsidR="00F2646B" w:rsidRPr="00B76355" w:rsidRDefault="00F2646B" w:rsidP="00F2646B">
      <w:pPr>
        <w:pStyle w:val="Nadpis2"/>
        <w:numPr>
          <w:ilvl w:val="1"/>
          <w:numId w:val="40"/>
        </w:numPr>
        <w:tabs>
          <w:tab w:val="clear" w:pos="1260"/>
          <w:tab w:val="clear" w:pos="2160"/>
          <w:tab w:val="clear" w:pos="2880"/>
          <w:tab w:val="clear" w:pos="4500"/>
        </w:tabs>
        <w:spacing w:before="240" w:after="60" w:line="276" w:lineRule="auto"/>
        <w:jc w:val="both"/>
        <w:rPr>
          <w:rFonts w:ascii="Arial Narrow" w:hAnsi="Arial Narrow"/>
          <w:color w:val="000000"/>
          <w:sz w:val="22"/>
          <w:szCs w:val="22"/>
        </w:rPr>
      </w:pPr>
      <w:r w:rsidRPr="00B76355">
        <w:rPr>
          <w:rFonts w:ascii="Arial Narrow" w:hAnsi="Arial Narrow"/>
          <w:color w:val="000000"/>
          <w:sz w:val="22"/>
          <w:szCs w:val="22"/>
        </w:rPr>
        <w:t>Manažment aplikačného servera</w:t>
      </w:r>
    </w:p>
    <w:p w14:paraId="23CE6FDD" w14:textId="77777777" w:rsidR="00F2646B" w:rsidRPr="00B76355" w:rsidRDefault="00F2646B" w:rsidP="00F2646B">
      <w:pPr>
        <w:jc w:val="both"/>
        <w:rPr>
          <w:rFonts w:ascii="Arial Narrow" w:hAnsi="Arial Narrow"/>
          <w:color w:val="000000"/>
          <w:sz w:val="22"/>
          <w:szCs w:val="22"/>
        </w:rPr>
      </w:pPr>
    </w:p>
    <w:p w14:paraId="41A644C1" w14:textId="77777777" w:rsidR="00F2646B" w:rsidRPr="00B76355" w:rsidRDefault="00F2646B" w:rsidP="00F2646B">
      <w:pPr>
        <w:pStyle w:val="Nadpis3"/>
        <w:keepNext w:val="0"/>
        <w:numPr>
          <w:ilvl w:val="2"/>
          <w:numId w:val="40"/>
        </w:numPr>
        <w:tabs>
          <w:tab w:val="clear" w:pos="2160"/>
          <w:tab w:val="clear" w:pos="2329"/>
          <w:tab w:val="clear" w:pos="2880"/>
          <w:tab w:val="clear" w:pos="4500"/>
        </w:tabs>
        <w:spacing w:before="0" w:after="240"/>
        <w:ind w:left="787"/>
        <w:rPr>
          <w:rFonts w:ascii="Arial Narrow" w:hAnsi="Arial Narrow"/>
          <w:color w:val="000000"/>
          <w:sz w:val="22"/>
        </w:rPr>
      </w:pPr>
      <w:r w:rsidRPr="00B76355">
        <w:rPr>
          <w:rFonts w:ascii="Arial Narrow" w:hAnsi="Arial Narrow"/>
          <w:color w:val="000000"/>
          <w:sz w:val="22"/>
        </w:rPr>
        <w:t xml:space="preserve"> Oracle Enterprise Manager</w:t>
      </w:r>
    </w:p>
    <w:p w14:paraId="22A8874B" w14:textId="77777777" w:rsidR="00F2646B" w:rsidRPr="00B76355" w:rsidRDefault="00F2646B" w:rsidP="00F2646B">
      <w:pPr>
        <w:pStyle w:val="Odsekzoznamu"/>
        <w:ind w:left="0"/>
        <w:jc w:val="both"/>
        <w:rPr>
          <w:rFonts w:ascii="Arial Narrow" w:hAnsi="Arial Narrow"/>
          <w:color w:val="000000"/>
          <w:sz w:val="22"/>
          <w:szCs w:val="22"/>
        </w:rPr>
      </w:pPr>
      <w:r w:rsidRPr="00B76355">
        <w:rPr>
          <w:rFonts w:ascii="Arial Narrow" w:hAnsi="Arial Narrow"/>
          <w:color w:val="000000"/>
          <w:sz w:val="22"/>
          <w:szCs w:val="22"/>
        </w:rPr>
        <w:t xml:space="preserve">Oracle Enterprise Manager je online webová aplikácia, ktorá poskytuje jednotné </w:t>
      </w:r>
      <w:r w:rsidR="00852721" w:rsidRPr="00B76355">
        <w:rPr>
          <w:rFonts w:ascii="Arial Narrow" w:hAnsi="Arial Narrow"/>
          <w:color w:val="000000"/>
          <w:sz w:val="22"/>
          <w:szCs w:val="22"/>
        </w:rPr>
        <w:t>manažment</w:t>
      </w:r>
      <w:r w:rsidRPr="00B76355">
        <w:rPr>
          <w:rFonts w:ascii="Arial Narrow" w:hAnsi="Arial Narrow"/>
          <w:color w:val="000000"/>
          <w:sz w:val="22"/>
          <w:szCs w:val="22"/>
        </w:rPr>
        <w:t xml:space="preserve"> rozhranie pre všetky aplikácie postavené na Oracle technológii. V kombinácii s Oracle WebLogic Server Management Pack Enterprise Edition spravuje všetky Weblogic aplikácie v lokálnom dátovom centre ako aj v cloude. Využitie management packov znižuje náklady a eliminuje riziká spojené s prevádzkou systémov. </w:t>
      </w:r>
    </w:p>
    <w:p w14:paraId="365B004B" w14:textId="77777777" w:rsidR="00F2646B" w:rsidRPr="00B76355" w:rsidRDefault="00F2646B" w:rsidP="00F2646B">
      <w:pPr>
        <w:pStyle w:val="Odsekzoznamu"/>
        <w:ind w:left="0"/>
        <w:jc w:val="both"/>
        <w:rPr>
          <w:rFonts w:ascii="Arial Narrow" w:hAnsi="Arial Narrow"/>
          <w:color w:val="000000"/>
          <w:sz w:val="22"/>
          <w:szCs w:val="22"/>
        </w:rPr>
      </w:pPr>
    </w:p>
    <w:p w14:paraId="5C2711FD" w14:textId="77777777" w:rsidR="00F2646B" w:rsidRPr="00B76355" w:rsidRDefault="00F2646B" w:rsidP="00F2646B">
      <w:pPr>
        <w:pStyle w:val="Nadpis3"/>
        <w:keepNext w:val="0"/>
        <w:numPr>
          <w:ilvl w:val="2"/>
          <w:numId w:val="40"/>
        </w:numPr>
        <w:tabs>
          <w:tab w:val="clear" w:pos="2160"/>
          <w:tab w:val="clear" w:pos="2329"/>
          <w:tab w:val="clear" w:pos="2880"/>
          <w:tab w:val="clear" w:pos="4500"/>
        </w:tabs>
        <w:spacing w:before="0" w:after="240"/>
        <w:ind w:left="787"/>
        <w:rPr>
          <w:rFonts w:ascii="Arial Narrow" w:hAnsi="Arial Narrow"/>
          <w:color w:val="000000"/>
          <w:sz w:val="22"/>
        </w:rPr>
      </w:pPr>
      <w:r w:rsidRPr="00B76355">
        <w:rPr>
          <w:rFonts w:ascii="Arial Narrow" w:hAnsi="Arial Narrow"/>
          <w:color w:val="000000"/>
          <w:sz w:val="22"/>
        </w:rPr>
        <w:t>Weblogic Server Management pack Enterprise Edition</w:t>
      </w:r>
    </w:p>
    <w:p w14:paraId="61EA0175" w14:textId="77777777" w:rsidR="00F2646B" w:rsidRPr="00B76355" w:rsidRDefault="00F2646B" w:rsidP="00F2646B">
      <w:pPr>
        <w:pStyle w:val="Odsekzoznamu"/>
        <w:ind w:left="0"/>
        <w:jc w:val="both"/>
        <w:rPr>
          <w:rFonts w:ascii="Arial Narrow" w:hAnsi="Arial Narrow"/>
          <w:color w:val="000000"/>
          <w:sz w:val="22"/>
          <w:szCs w:val="22"/>
        </w:rPr>
      </w:pPr>
      <w:r w:rsidRPr="00B76355">
        <w:rPr>
          <w:rFonts w:ascii="Arial Narrow" w:hAnsi="Arial Narrow"/>
          <w:color w:val="000000"/>
          <w:sz w:val="22"/>
          <w:szCs w:val="22"/>
        </w:rPr>
        <w:t>The Oracle WebLogic Server Management Pack Enterprise Edition zlepšuje výkonnosť aplikácií vďaka automatickej detekcii úzkych hrdiel, rýchlej diagnostike výkonnostných problémov a identifikácii príčin.  Medzi základnú funkcionalitu pat</w:t>
      </w:r>
      <w:r w:rsidR="00852721">
        <w:rPr>
          <w:rFonts w:ascii="Arial Narrow" w:hAnsi="Arial Narrow"/>
          <w:color w:val="000000"/>
          <w:sz w:val="22"/>
          <w:szCs w:val="22"/>
        </w:rPr>
        <w:t>r</w:t>
      </w:r>
      <w:r w:rsidRPr="00B76355">
        <w:rPr>
          <w:rFonts w:ascii="Arial Narrow" w:hAnsi="Arial Narrow"/>
          <w:color w:val="000000"/>
          <w:sz w:val="22"/>
          <w:szCs w:val="22"/>
        </w:rPr>
        <w:t>í: centrálne riadenie viacerých domén, konfiguračný manažment, automatizácia provisioningu a patchovania, sledovanie výkonnosti, sledovanie SLA pre aplikácie</w:t>
      </w:r>
    </w:p>
    <w:p w14:paraId="6946CA94" w14:textId="77777777" w:rsidR="00F2646B" w:rsidRPr="00B76355" w:rsidRDefault="00F2646B" w:rsidP="00F2646B">
      <w:pPr>
        <w:pStyle w:val="Odsekzoznamu"/>
        <w:ind w:left="0"/>
        <w:jc w:val="both"/>
        <w:rPr>
          <w:rFonts w:ascii="Arial Narrow" w:hAnsi="Arial Narrow"/>
          <w:color w:val="000000"/>
          <w:sz w:val="22"/>
          <w:szCs w:val="22"/>
        </w:rPr>
      </w:pPr>
    </w:p>
    <w:p w14:paraId="5BD6913E" w14:textId="77777777" w:rsidR="00F2646B" w:rsidRPr="00B76355" w:rsidRDefault="00F2646B" w:rsidP="00F2646B">
      <w:pPr>
        <w:pStyle w:val="Nadpis3"/>
        <w:keepNext w:val="0"/>
        <w:numPr>
          <w:ilvl w:val="2"/>
          <w:numId w:val="40"/>
        </w:numPr>
        <w:tabs>
          <w:tab w:val="clear" w:pos="2160"/>
          <w:tab w:val="clear" w:pos="2329"/>
          <w:tab w:val="clear" w:pos="2880"/>
          <w:tab w:val="clear" w:pos="4500"/>
        </w:tabs>
        <w:spacing w:before="0" w:after="240"/>
        <w:ind w:left="787"/>
        <w:rPr>
          <w:rFonts w:ascii="Arial Narrow" w:hAnsi="Arial Narrow"/>
          <w:color w:val="000000"/>
          <w:sz w:val="22"/>
        </w:rPr>
      </w:pPr>
      <w:r w:rsidRPr="00B76355">
        <w:rPr>
          <w:rFonts w:ascii="Arial Narrow" w:hAnsi="Arial Narrow"/>
          <w:color w:val="000000"/>
          <w:sz w:val="22"/>
        </w:rPr>
        <w:t xml:space="preserve"> Cloud Management pack for Oracle Fusion Middleware</w:t>
      </w:r>
    </w:p>
    <w:p w14:paraId="518ECC91" w14:textId="77777777" w:rsidR="00F2646B" w:rsidRPr="00B76355" w:rsidRDefault="00F2646B" w:rsidP="00F2646B">
      <w:pPr>
        <w:pStyle w:val="Odsekzoznamu"/>
        <w:ind w:left="0"/>
        <w:jc w:val="both"/>
        <w:rPr>
          <w:rFonts w:ascii="Arial Narrow" w:hAnsi="Arial Narrow"/>
          <w:color w:val="000000"/>
          <w:sz w:val="22"/>
          <w:szCs w:val="22"/>
        </w:rPr>
      </w:pPr>
      <w:r w:rsidRPr="00B76355">
        <w:rPr>
          <w:rFonts w:ascii="Arial Narrow" w:hAnsi="Arial Narrow"/>
          <w:color w:val="000000"/>
          <w:sz w:val="22"/>
          <w:szCs w:val="22"/>
        </w:rPr>
        <w:t>Cloud Management Pack pre Oracle Fusion Middleware pomáha vytvoriť Middleware cloud a prevádzkovať Middleware (alebo Platformu) vo forme „cloud služieb“.</w:t>
      </w:r>
    </w:p>
    <w:p w14:paraId="6E4AB6BB" w14:textId="77777777" w:rsidR="00F2646B" w:rsidRPr="00B76355" w:rsidRDefault="00F2646B" w:rsidP="00F2646B">
      <w:pPr>
        <w:pStyle w:val="Odsekzoznamu"/>
        <w:jc w:val="both"/>
        <w:rPr>
          <w:rFonts w:ascii="Arial Narrow" w:hAnsi="Arial Narrow"/>
          <w:color w:val="000000"/>
          <w:sz w:val="22"/>
          <w:szCs w:val="22"/>
        </w:rPr>
      </w:pPr>
    </w:p>
    <w:p w14:paraId="43511EE4" w14:textId="77777777" w:rsidR="00F2646B" w:rsidRPr="00B76355" w:rsidRDefault="00F2646B" w:rsidP="00F2646B">
      <w:pPr>
        <w:pStyle w:val="Nadpis2"/>
        <w:numPr>
          <w:ilvl w:val="1"/>
          <w:numId w:val="40"/>
        </w:numPr>
        <w:tabs>
          <w:tab w:val="clear" w:pos="1260"/>
          <w:tab w:val="clear" w:pos="2160"/>
          <w:tab w:val="clear" w:pos="2880"/>
          <w:tab w:val="clear" w:pos="4500"/>
        </w:tabs>
        <w:spacing w:before="240" w:after="60" w:line="276" w:lineRule="auto"/>
        <w:jc w:val="both"/>
        <w:rPr>
          <w:rFonts w:ascii="Arial Narrow" w:hAnsi="Arial Narrow"/>
          <w:color w:val="000000"/>
          <w:sz w:val="22"/>
          <w:szCs w:val="22"/>
        </w:rPr>
      </w:pPr>
      <w:r w:rsidRPr="00B76355">
        <w:rPr>
          <w:rFonts w:ascii="Arial Narrow" w:hAnsi="Arial Narrow"/>
          <w:color w:val="000000"/>
          <w:sz w:val="22"/>
          <w:szCs w:val="22"/>
        </w:rPr>
        <w:t>Fusion Middleware adapters</w:t>
      </w:r>
    </w:p>
    <w:p w14:paraId="1A1AED84" w14:textId="77777777" w:rsidR="00F2646B" w:rsidRPr="00B76355" w:rsidRDefault="00F2646B" w:rsidP="00F2646B">
      <w:pPr>
        <w:pStyle w:val="Odsekzoznamu"/>
        <w:ind w:left="792"/>
        <w:jc w:val="both"/>
        <w:rPr>
          <w:rFonts w:ascii="Arial Narrow" w:hAnsi="Arial Narrow"/>
          <w:color w:val="000000"/>
          <w:sz w:val="22"/>
          <w:szCs w:val="22"/>
        </w:rPr>
      </w:pPr>
    </w:p>
    <w:p w14:paraId="1616AEE2" w14:textId="77777777" w:rsidR="00F2646B" w:rsidRPr="00B76355" w:rsidRDefault="00F2646B" w:rsidP="00F2646B">
      <w:pPr>
        <w:pStyle w:val="Odsekzoznamu"/>
        <w:ind w:left="0"/>
        <w:jc w:val="both"/>
        <w:rPr>
          <w:rFonts w:ascii="Arial Narrow" w:hAnsi="Arial Narrow"/>
          <w:color w:val="000000"/>
          <w:sz w:val="22"/>
          <w:szCs w:val="22"/>
        </w:rPr>
      </w:pPr>
      <w:r w:rsidRPr="00B76355">
        <w:rPr>
          <w:rFonts w:ascii="Arial Narrow" w:hAnsi="Arial Narrow"/>
          <w:color w:val="000000"/>
          <w:sz w:val="22"/>
          <w:szCs w:val="22"/>
        </w:rPr>
        <w:t>Oracle Integračné adaptéry sú súčasť Oracle Fusion Middleware. Technologicky predstavujú servisný prístup k rôznym informačným zdrojom, ktoré sa nachádzajú v IT prostredí. Využívajú štandardy platformy JEE. Adaptéry sú dostupné na všetky súčasti Oracle Fusion Middleware. Poskytujú jednoduchý, flexibilný a rýchly prístup k podnikovým aplikáciám v reálnom čase.</w:t>
      </w:r>
    </w:p>
    <w:p w14:paraId="7F3FC3FA" w14:textId="77777777" w:rsidR="00F2646B" w:rsidRPr="00B76355" w:rsidRDefault="00F2646B" w:rsidP="00F2646B">
      <w:pPr>
        <w:pStyle w:val="Odsekzoznamu"/>
        <w:ind w:left="0"/>
        <w:jc w:val="both"/>
        <w:rPr>
          <w:rFonts w:ascii="Arial Narrow" w:hAnsi="Arial Narrow"/>
          <w:color w:val="000000"/>
          <w:sz w:val="22"/>
          <w:szCs w:val="22"/>
        </w:rPr>
      </w:pPr>
      <w:r w:rsidRPr="00B76355">
        <w:rPr>
          <w:rFonts w:ascii="Arial Narrow" w:hAnsi="Arial Narrow"/>
          <w:color w:val="000000"/>
          <w:sz w:val="22"/>
          <w:szCs w:val="22"/>
        </w:rPr>
        <w:t>Vlastnosti adaptérov:</w:t>
      </w:r>
    </w:p>
    <w:p w14:paraId="4C4E50A5" w14:textId="77777777" w:rsidR="00F2646B" w:rsidRPr="00B76355" w:rsidRDefault="00852721" w:rsidP="00F2646B">
      <w:pPr>
        <w:pStyle w:val="Odsekzoznamu"/>
        <w:numPr>
          <w:ilvl w:val="0"/>
          <w:numId w:val="44"/>
        </w:numPr>
        <w:tabs>
          <w:tab w:val="clear" w:pos="2160"/>
          <w:tab w:val="clear" w:pos="2880"/>
          <w:tab w:val="clear" w:pos="4500"/>
        </w:tabs>
        <w:spacing w:after="200" w:line="276" w:lineRule="auto"/>
        <w:contextualSpacing/>
        <w:jc w:val="both"/>
        <w:rPr>
          <w:rFonts w:ascii="Arial Narrow" w:hAnsi="Arial Narrow"/>
          <w:color w:val="000000"/>
          <w:sz w:val="22"/>
          <w:szCs w:val="22"/>
        </w:rPr>
      </w:pPr>
      <w:r w:rsidRPr="00B76355">
        <w:rPr>
          <w:rFonts w:ascii="Arial Narrow" w:hAnsi="Arial Narrow"/>
          <w:color w:val="000000"/>
          <w:sz w:val="22"/>
          <w:szCs w:val="22"/>
        </w:rPr>
        <w:t>Obojsmerná</w:t>
      </w:r>
      <w:r w:rsidR="00F2646B" w:rsidRPr="00B76355">
        <w:rPr>
          <w:rFonts w:ascii="Arial Narrow" w:hAnsi="Arial Narrow"/>
          <w:color w:val="000000"/>
          <w:sz w:val="22"/>
          <w:szCs w:val="22"/>
        </w:rPr>
        <w:t xml:space="preserve"> konektivita</w:t>
      </w:r>
    </w:p>
    <w:p w14:paraId="7378A979" w14:textId="77777777" w:rsidR="00F2646B" w:rsidRPr="00B76355" w:rsidRDefault="00F2646B" w:rsidP="00F2646B">
      <w:pPr>
        <w:pStyle w:val="Odsekzoznamu"/>
        <w:numPr>
          <w:ilvl w:val="1"/>
          <w:numId w:val="44"/>
        </w:numPr>
        <w:tabs>
          <w:tab w:val="clear" w:pos="2160"/>
          <w:tab w:val="clear" w:pos="2880"/>
          <w:tab w:val="clear" w:pos="4500"/>
        </w:tabs>
        <w:spacing w:after="200" w:line="276" w:lineRule="auto"/>
        <w:contextualSpacing/>
        <w:jc w:val="both"/>
        <w:rPr>
          <w:rFonts w:ascii="Arial Narrow" w:hAnsi="Arial Narrow"/>
          <w:color w:val="000000"/>
          <w:sz w:val="22"/>
          <w:szCs w:val="22"/>
        </w:rPr>
      </w:pPr>
      <w:r w:rsidRPr="00B76355">
        <w:rPr>
          <w:rFonts w:ascii="Arial Narrow" w:hAnsi="Arial Narrow"/>
          <w:color w:val="000000"/>
          <w:sz w:val="22"/>
          <w:szCs w:val="22"/>
        </w:rPr>
        <w:t>Synchronous Request-Response</w:t>
      </w:r>
    </w:p>
    <w:p w14:paraId="770A777F" w14:textId="77777777" w:rsidR="00F2646B" w:rsidRPr="00B76355" w:rsidRDefault="00F2646B" w:rsidP="00F2646B">
      <w:pPr>
        <w:pStyle w:val="Odsekzoznamu"/>
        <w:numPr>
          <w:ilvl w:val="1"/>
          <w:numId w:val="44"/>
        </w:numPr>
        <w:tabs>
          <w:tab w:val="clear" w:pos="2160"/>
          <w:tab w:val="clear" w:pos="2880"/>
          <w:tab w:val="clear" w:pos="4500"/>
        </w:tabs>
        <w:spacing w:after="200" w:line="276" w:lineRule="auto"/>
        <w:contextualSpacing/>
        <w:jc w:val="both"/>
        <w:rPr>
          <w:rFonts w:ascii="Arial Narrow" w:hAnsi="Arial Narrow"/>
          <w:color w:val="000000"/>
          <w:sz w:val="22"/>
          <w:szCs w:val="22"/>
        </w:rPr>
      </w:pPr>
      <w:r w:rsidRPr="00B76355">
        <w:rPr>
          <w:rFonts w:ascii="Arial Narrow" w:hAnsi="Arial Narrow"/>
          <w:color w:val="000000"/>
          <w:sz w:val="22"/>
          <w:szCs w:val="22"/>
        </w:rPr>
        <w:t>Publish/Subscribe</w:t>
      </w:r>
    </w:p>
    <w:p w14:paraId="67973CBE" w14:textId="77777777" w:rsidR="00F2646B" w:rsidRPr="00B76355" w:rsidRDefault="00F2646B" w:rsidP="00F2646B">
      <w:pPr>
        <w:pStyle w:val="Odsekzoznamu"/>
        <w:numPr>
          <w:ilvl w:val="0"/>
          <w:numId w:val="44"/>
        </w:numPr>
        <w:tabs>
          <w:tab w:val="clear" w:pos="2160"/>
          <w:tab w:val="clear" w:pos="2880"/>
          <w:tab w:val="clear" w:pos="4500"/>
        </w:tabs>
        <w:spacing w:after="200" w:line="276" w:lineRule="auto"/>
        <w:contextualSpacing/>
        <w:jc w:val="both"/>
        <w:rPr>
          <w:rFonts w:ascii="Arial Narrow" w:hAnsi="Arial Narrow"/>
          <w:color w:val="000000"/>
          <w:sz w:val="22"/>
          <w:szCs w:val="22"/>
        </w:rPr>
      </w:pPr>
      <w:r w:rsidRPr="00B76355">
        <w:rPr>
          <w:rFonts w:ascii="Arial Narrow" w:hAnsi="Arial Narrow"/>
          <w:color w:val="000000"/>
          <w:sz w:val="22"/>
          <w:szCs w:val="22"/>
        </w:rPr>
        <w:t>Pripojenie na podnikové aplikácie typu</w:t>
      </w:r>
    </w:p>
    <w:p w14:paraId="30023DBC" w14:textId="77777777" w:rsidR="00F2646B" w:rsidRPr="00B76355" w:rsidRDefault="00F2646B" w:rsidP="00F2646B">
      <w:pPr>
        <w:pStyle w:val="Odsekzoznamu"/>
        <w:numPr>
          <w:ilvl w:val="1"/>
          <w:numId w:val="44"/>
        </w:numPr>
        <w:tabs>
          <w:tab w:val="clear" w:pos="2160"/>
          <w:tab w:val="clear" w:pos="2880"/>
          <w:tab w:val="clear" w:pos="4500"/>
        </w:tabs>
        <w:spacing w:after="200" w:line="276" w:lineRule="auto"/>
        <w:contextualSpacing/>
        <w:jc w:val="both"/>
        <w:rPr>
          <w:rFonts w:ascii="Arial Narrow" w:hAnsi="Arial Narrow"/>
          <w:color w:val="000000"/>
          <w:sz w:val="22"/>
          <w:szCs w:val="22"/>
        </w:rPr>
      </w:pPr>
      <w:r w:rsidRPr="00B76355">
        <w:rPr>
          <w:rFonts w:ascii="Arial Narrow" w:hAnsi="Arial Narrow"/>
          <w:color w:val="000000"/>
          <w:sz w:val="22"/>
          <w:szCs w:val="22"/>
        </w:rPr>
        <w:t>SAP</w:t>
      </w:r>
    </w:p>
    <w:p w14:paraId="610720AC" w14:textId="77777777" w:rsidR="00F2646B" w:rsidRPr="00B76355" w:rsidRDefault="00F2646B" w:rsidP="00F2646B">
      <w:pPr>
        <w:pStyle w:val="Odsekzoznamu"/>
        <w:numPr>
          <w:ilvl w:val="1"/>
          <w:numId w:val="44"/>
        </w:numPr>
        <w:tabs>
          <w:tab w:val="clear" w:pos="2160"/>
          <w:tab w:val="clear" w:pos="2880"/>
          <w:tab w:val="clear" w:pos="4500"/>
        </w:tabs>
        <w:spacing w:after="200" w:line="276" w:lineRule="auto"/>
        <w:contextualSpacing/>
        <w:jc w:val="both"/>
        <w:rPr>
          <w:rFonts w:ascii="Arial Narrow" w:hAnsi="Arial Narrow"/>
          <w:color w:val="000000"/>
          <w:sz w:val="22"/>
          <w:szCs w:val="22"/>
        </w:rPr>
      </w:pPr>
      <w:r w:rsidRPr="00B76355">
        <w:rPr>
          <w:rFonts w:ascii="Arial Narrow" w:hAnsi="Arial Narrow"/>
          <w:color w:val="000000"/>
          <w:sz w:val="22"/>
          <w:szCs w:val="22"/>
        </w:rPr>
        <w:t>Siebel</w:t>
      </w:r>
    </w:p>
    <w:p w14:paraId="697D5C58" w14:textId="77777777" w:rsidR="00F2646B" w:rsidRPr="00B76355" w:rsidRDefault="00F2646B" w:rsidP="00187F83">
      <w:pPr>
        <w:pStyle w:val="Odsekzoznamu"/>
        <w:numPr>
          <w:ilvl w:val="1"/>
          <w:numId w:val="44"/>
        </w:numPr>
        <w:tabs>
          <w:tab w:val="clear" w:pos="2160"/>
          <w:tab w:val="clear" w:pos="2880"/>
          <w:tab w:val="clear" w:pos="4500"/>
        </w:tabs>
        <w:spacing w:after="200" w:line="276" w:lineRule="auto"/>
        <w:ind w:left="2228" w:hanging="357"/>
        <w:contextualSpacing/>
        <w:jc w:val="both"/>
        <w:rPr>
          <w:rFonts w:ascii="Arial Narrow" w:hAnsi="Arial Narrow"/>
          <w:color w:val="000000"/>
          <w:sz w:val="22"/>
          <w:szCs w:val="22"/>
        </w:rPr>
      </w:pPr>
      <w:r w:rsidRPr="00B76355">
        <w:rPr>
          <w:rFonts w:ascii="Arial Narrow" w:hAnsi="Arial Narrow"/>
          <w:color w:val="000000"/>
          <w:sz w:val="22"/>
          <w:szCs w:val="22"/>
        </w:rPr>
        <w:t>Peoplesoft</w:t>
      </w:r>
    </w:p>
    <w:p w14:paraId="094C9176" w14:textId="77777777" w:rsidR="00F2646B" w:rsidRPr="00B76355" w:rsidRDefault="00F2646B" w:rsidP="00187F83">
      <w:pPr>
        <w:pStyle w:val="Odsekzoznamu"/>
        <w:numPr>
          <w:ilvl w:val="1"/>
          <w:numId w:val="44"/>
        </w:numPr>
        <w:tabs>
          <w:tab w:val="clear" w:pos="2160"/>
          <w:tab w:val="clear" w:pos="2880"/>
          <w:tab w:val="clear" w:pos="4500"/>
        </w:tabs>
        <w:spacing w:after="200" w:line="276" w:lineRule="auto"/>
        <w:ind w:left="2228" w:hanging="357"/>
        <w:contextualSpacing/>
        <w:jc w:val="both"/>
        <w:rPr>
          <w:rFonts w:ascii="Arial Narrow" w:hAnsi="Arial Narrow"/>
          <w:color w:val="000000"/>
          <w:sz w:val="22"/>
          <w:szCs w:val="22"/>
        </w:rPr>
      </w:pPr>
      <w:r w:rsidRPr="00B76355">
        <w:rPr>
          <w:rFonts w:ascii="Arial Narrow" w:hAnsi="Arial Narrow"/>
          <w:color w:val="000000"/>
          <w:sz w:val="22"/>
          <w:szCs w:val="22"/>
        </w:rPr>
        <w:t>J.D.Edwards</w:t>
      </w:r>
    </w:p>
    <w:p w14:paraId="59750826" w14:textId="77777777" w:rsidR="00F2646B" w:rsidRPr="00B76355" w:rsidRDefault="00F2646B" w:rsidP="00187F83">
      <w:pPr>
        <w:pStyle w:val="Odsekzoznamu"/>
        <w:numPr>
          <w:ilvl w:val="1"/>
          <w:numId w:val="44"/>
        </w:numPr>
        <w:tabs>
          <w:tab w:val="clear" w:pos="2160"/>
          <w:tab w:val="clear" w:pos="2880"/>
          <w:tab w:val="clear" w:pos="4500"/>
        </w:tabs>
        <w:spacing w:after="200" w:line="276" w:lineRule="auto"/>
        <w:ind w:left="2228" w:hanging="357"/>
        <w:contextualSpacing/>
        <w:jc w:val="both"/>
        <w:rPr>
          <w:rFonts w:ascii="Arial Narrow" w:hAnsi="Arial Narrow"/>
          <w:color w:val="000000"/>
          <w:sz w:val="22"/>
          <w:szCs w:val="22"/>
        </w:rPr>
      </w:pPr>
      <w:r w:rsidRPr="00B76355">
        <w:rPr>
          <w:rFonts w:ascii="Arial Narrow" w:hAnsi="Arial Narrow"/>
          <w:color w:val="000000"/>
          <w:sz w:val="22"/>
          <w:szCs w:val="22"/>
        </w:rPr>
        <w:t>Oracle Apps</w:t>
      </w:r>
    </w:p>
    <w:p w14:paraId="79C6810D" w14:textId="77777777" w:rsidR="00F2646B" w:rsidRPr="00B76355" w:rsidRDefault="00F2646B" w:rsidP="00F2646B">
      <w:pPr>
        <w:pStyle w:val="Odsekzoznamu"/>
        <w:numPr>
          <w:ilvl w:val="0"/>
          <w:numId w:val="44"/>
        </w:numPr>
        <w:tabs>
          <w:tab w:val="clear" w:pos="2160"/>
          <w:tab w:val="clear" w:pos="2880"/>
          <w:tab w:val="clear" w:pos="4500"/>
        </w:tabs>
        <w:spacing w:after="200" w:line="276" w:lineRule="auto"/>
        <w:contextualSpacing/>
        <w:jc w:val="both"/>
        <w:rPr>
          <w:rFonts w:ascii="Arial Narrow" w:hAnsi="Arial Narrow"/>
          <w:color w:val="000000"/>
          <w:sz w:val="22"/>
          <w:szCs w:val="22"/>
        </w:rPr>
      </w:pPr>
      <w:r w:rsidRPr="00B76355">
        <w:rPr>
          <w:rFonts w:ascii="Arial Narrow" w:hAnsi="Arial Narrow"/>
          <w:color w:val="000000"/>
          <w:sz w:val="22"/>
          <w:szCs w:val="22"/>
        </w:rPr>
        <w:t>Legacy a Mainframy</w:t>
      </w:r>
    </w:p>
    <w:p w14:paraId="4F51DB77" w14:textId="77777777" w:rsidR="00F2646B" w:rsidRPr="00B76355" w:rsidRDefault="00F2646B" w:rsidP="00187F83">
      <w:pPr>
        <w:pStyle w:val="Odsekzoznamu"/>
        <w:numPr>
          <w:ilvl w:val="1"/>
          <w:numId w:val="44"/>
        </w:numPr>
        <w:tabs>
          <w:tab w:val="clear" w:pos="2160"/>
          <w:tab w:val="clear" w:pos="2880"/>
          <w:tab w:val="clear" w:pos="4500"/>
        </w:tabs>
        <w:spacing w:after="200" w:line="276" w:lineRule="auto"/>
        <w:ind w:left="2228" w:hanging="357"/>
        <w:contextualSpacing/>
        <w:jc w:val="both"/>
        <w:rPr>
          <w:rFonts w:ascii="Arial Narrow" w:hAnsi="Arial Narrow"/>
          <w:color w:val="000000"/>
          <w:sz w:val="22"/>
          <w:szCs w:val="22"/>
        </w:rPr>
      </w:pPr>
      <w:r w:rsidRPr="00B76355">
        <w:rPr>
          <w:rFonts w:ascii="Arial Narrow" w:hAnsi="Arial Narrow"/>
          <w:color w:val="000000"/>
          <w:sz w:val="22"/>
          <w:szCs w:val="22"/>
        </w:rPr>
        <w:t>Tuxedo</w:t>
      </w:r>
    </w:p>
    <w:p w14:paraId="125D34EE" w14:textId="77777777" w:rsidR="00F2646B" w:rsidRPr="00B76355" w:rsidRDefault="00F2646B" w:rsidP="00187F83">
      <w:pPr>
        <w:pStyle w:val="Odsekzoznamu"/>
        <w:numPr>
          <w:ilvl w:val="1"/>
          <w:numId w:val="44"/>
        </w:numPr>
        <w:tabs>
          <w:tab w:val="clear" w:pos="2160"/>
          <w:tab w:val="clear" w:pos="2880"/>
          <w:tab w:val="clear" w:pos="4500"/>
        </w:tabs>
        <w:spacing w:after="200" w:line="276" w:lineRule="auto"/>
        <w:ind w:left="2228" w:hanging="357"/>
        <w:contextualSpacing/>
        <w:jc w:val="both"/>
        <w:rPr>
          <w:rFonts w:ascii="Arial Narrow" w:hAnsi="Arial Narrow"/>
          <w:color w:val="000000"/>
          <w:sz w:val="22"/>
          <w:szCs w:val="22"/>
        </w:rPr>
      </w:pPr>
      <w:r w:rsidRPr="00B76355">
        <w:rPr>
          <w:rFonts w:ascii="Arial Narrow" w:hAnsi="Arial Narrow"/>
          <w:color w:val="000000"/>
          <w:sz w:val="22"/>
          <w:szCs w:val="22"/>
        </w:rPr>
        <w:t>VSAM</w:t>
      </w:r>
    </w:p>
    <w:p w14:paraId="1CC459FE" w14:textId="77777777" w:rsidR="00F2646B" w:rsidRPr="00B76355" w:rsidRDefault="00F2646B" w:rsidP="00187F83">
      <w:pPr>
        <w:pStyle w:val="Odsekzoznamu"/>
        <w:numPr>
          <w:ilvl w:val="1"/>
          <w:numId w:val="44"/>
        </w:numPr>
        <w:tabs>
          <w:tab w:val="clear" w:pos="2160"/>
          <w:tab w:val="clear" w:pos="2880"/>
          <w:tab w:val="clear" w:pos="4500"/>
        </w:tabs>
        <w:spacing w:after="200" w:line="276" w:lineRule="auto"/>
        <w:ind w:left="2228" w:hanging="357"/>
        <w:contextualSpacing/>
        <w:jc w:val="both"/>
        <w:rPr>
          <w:rFonts w:ascii="Arial Narrow" w:hAnsi="Arial Narrow"/>
          <w:color w:val="000000"/>
          <w:sz w:val="22"/>
          <w:szCs w:val="22"/>
        </w:rPr>
      </w:pPr>
      <w:r w:rsidRPr="00B76355">
        <w:rPr>
          <w:rFonts w:ascii="Arial Narrow" w:hAnsi="Arial Narrow"/>
          <w:color w:val="000000"/>
          <w:sz w:val="22"/>
          <w:szCs w:val="22"/>
        </w:rPr>
        <w:t>CICS</w:t>
      </w:r>
    </w:p>
    <w:p w14:paraId="33BD1C59" w14:textId="77777777" w:rsidR="00F2646B" w:rsidRPr="00B76355" w:rsidRDefault="00F2646B" w:rsidP="00187F83">
      <w:pPr>
        <w:pStyle w:val="Odsekzoznamu"/>
        <w:numPr>
          <w:ilvl w:val="1"/>
          <w:numId w:val="44"/>
        </w:numPr>
        <w:tabs>
          <w:tab w:val="clear" w:pos="2160"/>
          <w:tab w:val="clear" w:pos="2880"/>
          <w:tab w:val="clear" w:pos="4500"/>
        </w:tabs>
        <w:spacing w:after="200" w:line="276" w:lineRule="auto"/>
        <w:ind w:left="2228" w:hanging="357"/>
        <w:contextualSpacing/>
        <w:jc w:val="both"/>
        <w:rPr>
          <w:rFonts w:ascii="Arial Narrow" w:hAnsi="Arial Narrow"/>
          <w:color w:val="000000"/>
          <w:sz w:val="22"/>
          <w:szCs w:val="22"/>
        </w:rPr>
      </w:pPr>
      <w:r w:rsidRPr="00B76355">
        <w:rPr>
          <w:rFonts w:ascii="Arial Narrow" w:hAnsi="Arial Narrow"/>
          <w:color w:val="000000"/>
          <w:sz w:val="22"/>
          <w:szCs w:val="22"/>
        </w:rPr>
        <w:t>IMS/TM &amp; IMS/DB</w:t>
      </w:r>
    </w:p>
    <w:p w14:paraId="78F54936" w14:textId="77777777" w:rsidR="00F2646B" w:rsidRPr="00B76355" w:rsidRDefault="00F2646B" w:rsidP="00F2646B">
      <w:pPr>
        <w:pStyle w:val="Odsekzoznamu"/>
        <w:numPr>
          <w:ilvl w:val="0"/>
          <w:numId w:val="44"/>
        </w:numPr>
        <w:tabs>
          <w:tab w:val="clear" w:pos="2160"/>
          <w:tab w:val="clear" w:pos="2880"/>
          <w:tab w:val="clear" w:pos="4500"/>
        </w:tabs>
        <w:spacing w:after="200" w:line="276" w:lineRule="auto"/>
        <w:contextualSpacing/>
        <w:jc w:val="both"/>
        <w:rPr>
          <w:rFonts w:ascii="Arial Narrow" w:hAnsi="Arial Narrow"/>
          <w:color w:val="000000"/>
          <w:sz w:val="22"/>
          <w:szCs w:val="22"/>
        </w:rPr>
      </w:pPr>
      <w:r w:rsidRPr="00B76355">
        <w:rPr>
          <w:rFonts w:ascii="Arial Narrow" w:hAnsi="Arial Narrow"/>
          <w:color w:val="000000"/>
          <w:sz w:val="22"/>
          <w:szCs w:val="22"/>
        </w:rPr>
        <w:t>Technológie a protokoly</w:t>
      </w:r>
    </w:p>
    <w:p w14:paraId="7506965F" w14:textId="77777777" w:rsidR="00F2646B" w:rsidRPr="00B76355" w:rsidRDefault="00F2646B" w:rsidP="00F2646B">
      <w:pPr>
        <w:pStyle w:val="Odsekzoznamu"/>
        <w:numPr>
          <w:ilvl w:val="1"/>
          <w:numId w:val="44"/>
        </w:numPr>
        <w:tabs>
          <w:tab w:val="clear" w:pos="2160"/>
          <w:tab w:val="clear" w:pos="2880"/>
          <w:tab w:val="clear" w:pos="4500"/>
        </w:tabs>
        <w:spacing w:after="200" w:line="276" w:lineRule="auto"/>
        <w:contextualSpacing/>
        <w:jc w:val="both"/>
        <w:rPr>
          <w:rFonts w:ascii="Arial Narrow" w:hAnsi="Arial Narrow"/>
          <w:color w:val="000000"/>
          <w:sz w:val="22"/>
          <w:szCs w:val="22"/>
        </w:rPr>
      </w:pPr>
      <w:r w:rsidRPr="00B76355">
        <w:rPr>
          <w:rFonts w:ascii="Arial Narrow" w:hAnsi="Arial Narrow"/>
          <w:color w:val="000000"/>
          <w:sz w:val="22"/>
          <w:szCs w:val="22"/>
        </w:rPr>
        <w:t>Files</w:t>
      </w:r>
    </w:p>
    <w:p w14:paraId="18C3C129" w14:textId="77777777" w:rsidR="00F2646B" w:rsidRPr="00B76355" w:rsidRDefault="00F2646B" w:rsidP="00F2646B">
      <w:pPr>
        <w:pStyle w:val="Odsekzoznamu"/>
        <w:numPr>
          <w:ilvl w:val="1"/>
          <w:numId w:val="44"/>
        </w:numPr>
        <w:tabs>
          <w:tab w:val="clear" w:pos="2160"/>
          <w:tab w:val="clear" w:pos="2880"/>
          <w:tab w:val="clear" w:pos="4500"/>
        </w:tabs>
        <w:spacing w:after="200" w:line="276" w:lineRule="auto"/>
        <w:contextualSpacing/>
        <w:jc w:val="both"/>
        <w:rPr>
          <w:rFonts w:ascii="Arial Narrow" w:hAnsi="Arial Narrow"/>
          <w:color w:val="000000"/>
          <w:sz w:val="22"/>
          <w:szCs w:val="22"/>
        </w:rPr>
      </w:pPr>
      <w:r w:rsidRPr="00B76355">
        <w:rPr>
          <w:rFonts w:ascii="Arial Narrow" w:hAnsi="Arial Narrow"/>
          <w:color w:val="000000"/>
          <w:sz w:val="22"/>
          <w:szCs w:val="22"/>
        </w:rPr>
        <w:t>FTP</w:t>
      </w:r>
    </w:p>
    <w:p w14:paraId="28D6051B" w14:textId="77777777" w:rsidR="00F2646B" w:rsidRPr="00B76355" w:rsidRDefault="00F2646B" w:rsidP="00F2646B">
      <w:pPr>
        <w:pStyle w:val="Odsekzoznamu"/>
        <w:numPr>
          <w:ilvl w:val="1"/>
          <w:numId w:val="44"/>
        </w:numPr>
        <w:tabs>
          <w:tab w:val="clear" w:pos="2160"/>
          <w:tab w:val="clear" w:pos="2880"/>
          <w:tab w:val="clear" w:pos="4500"/>
        </w:tabs>
        <w:spacing w:after="200" w:line="276" w:lineRule="auto"/>
        <w:contextualSpacing/>
        <w:jc w:val="both"/>
        <w:rPr>
          <w:rFonts w:ascii="Arial Narrow" w:hAnsi="Arial Narrow"/>
          <w:color w:val="000000"/>
          <w:sz w:val="22"/>
          <w:szCs w:val="22"/>
        </w:rPr>
      </w:pPr>
      <w:r w:rsidRPr="00B76355">
        <w:rPr>
          <w:rFonts w:ascii="Arial Narrow" w:hAnsi="Arial Narrow"/>
          <w:color w:val="000000"/>
          <w:sz w:val="22"/>
          <w:szCs w:val="22"/>
        </w:rPr>
        <w:t>Database</w:t>
      </w:r>
    </w:p>
    <w:p w14:paraId="358EB407" w14:textId="77777777" w:rsidR="00F2646B" w:rsidRPr="00B76355" w:rsidRDefault="00F2646B" w:rsidP="00F2646B">
      <w:pPr>
        <w:pStyle w:val="Odsekzoznamu"/>
        <w:numPr>
          <w:ilvl w:val="1"/>
          <w:numId w:val="44"/>
        </w:numPr>
        <w:tabs>
          <w:tab w:val="clear" w:pos="2160"/>
          <w:tab w:val="clear" w:pos="2880"/>
          <w:tab w:val="clear" w:pos="4500"/>
        </w:tabs>
        <w:spacing w:after="200" w:line="276" w:lineRule="auto"/>
        <w:contextualSpacing/>
        <w:jc w:val="both"/>
        <w:rPr>
          <w:rFonts w:ascii="Arial Narrow" w:hAnsi="Arial Narrow"/>
          <w:color w:val="000000"/>
          <w:sz w:val="22"/>
          <w:szCs w:val="22"/>
        </w:rPr>
      </w:pPr>
      <w:r w:rsidRPr="00B76355">
        <w:rPr>
          <w:rFonts w:ascii="Arial Narrow" w:hAnsi="Arial Narrow"/>
          <w:color w:val="000000"/>
          <w:sz w:val="22"/>
          <w:szCs w:val="22"/>
        </w:rPr>
        <w:t>AQ</w:t>
      </w:r>
    </w:p>
    <w:p w14:paraId="3E9D3481" w14:textId="77777777" w:rsidR="00F2646B" w:rsidRPr="00B76355" w:rsidRDefault="00F2646B" w:rsidP="00F2646B">
      <w:pPr>
        <w:pStyle w:val="Odsekzoznamu"/>
        <w:numPr>
          <w:ilvl w:val="1"/>
          <w:numId w:val="44"/>
        </w:numPr>
        <w:tabs>
          <w:tab w:val="clear" w:pos="2160"/>
          <w:tab w:val="clear" w:pos="2880"/>
          <w:tab w:val="clear" w:pos="4500"/>
        </w:tabs>
        <w:spacing w:after="200" w:line="276" w:lineRule="auto"/>
        <w:contextualSpacing/>
        <w:jc w:val="both"/>
        <w:rPr>
          <w:rFonts w:ascii="Arial Narrow" w:hAnsi="Arial Narrow"/>
          <w:color w:val="000000"/>
          <w:sz w:val="22"/>
          <w:szCs w:val="22"/>
        </w:rPr>
      </w:pPr>
      <w:r w:rsidRPr="00B76355">
        <w:rPr>
          <w:rFonts w:ascii="Arial Narrow" w:hAnsi="Arial Narrow"/>
          <w:color w:val="000000"/>
          <w:sz w:val="22"/>
          <w:szCs w:val="22"/>
        </w:rPr>
        <w:t>JMS</w:t>
      </w:r>
    </w:p>
    <w:p w14:paraId="2FF4090A" w14:textId="77777777" w:rsidR="00F2646B" w:rsidRPr="00B76355" w:rsidRDefault="00F2646B" w:rsidP="00F2646B">
      <w:pPr>
        <w:pStyle w:val="Odsekzoznamu"/>
        <w:numPr>
          <w:ilvl w:val="0"/>
          <w:numId w:val="44"/>
        </w:numPr>
        <w:tabs>
          <w:tab w:val="clear" w:pos="2160"/>
          <w:tab w:val="clear" w:pos="2880"/>
          <w:tab w:val="clear" w:pos="4500"/>
        </w:tabs>
        <w:spacing w:after="200" w:line="276" w:lineRule="auto"/>
        <w:contextualSpacing/>
        <w:jc w:val="both"/>
        <w:rPr>
          <w:rFonts w:ascii="Arial Narrow" w:hAnsi="Arial Narrow"/>
          <w:color w:val="000000"/>
          <w:sz w:val="22"/>
          <w:szCs w:val="22"/>
        </w:rPr>
      </w:pPr>
      <w:r w:rsidRPr="00B76355">
        <w:rPr>
          <w:rFonts w:ascii="Arial Narrow" w:hAnsi="Arial Narrow"/>
          <w:color w:val="000000"/>
          <w:sz w:val="22"/>
          <w:szCs w:val="22"/>
        </w:rPr>
        <w:t>Podporované štandardy</w:t>
      </w:r>
    </w:p>
    <w:p w14:paraId="400B85BF" w14:textId="77777777" w:rsidR="00F2646B" w:rsidRPr="00B76355" w:rsidRDefault="00F2646B" w:rsidP="00187F83">
      <w:pPr>
        <w:pStyle w:val="Odsekzoznamu"/>
        <w:spacing w:line="276" w:lineRule="auto"/>
        <w:ind w:left="1871"/>
        <w:jc w:val="both"/>
        <w:rPr>
          <w:rFonts w:ascii="Arial Narrow" w:hAnsi="Arial Narrow"/>
          <w:color w:val="000000"/>
          <w:sz w:val="22"/>
          <w:szCs w:val="22"/>
        </w:rPr>
      </w:pPr>
      <w:r w:rsidRPr="00B76355">
        <w:rPr>
          <w:rFonts w:ascii="Arial Narrow" w:hAnsi="Arial Narrow"/>
          <w:color w:val="000000"/>
          <w:sz w:val="22"/>
          <w:szCs w:val="22"/>
        </w:rPr>
        <w:t xml:space="preserve">− </w:t>
      </w:r>
      <w:r w:rsidR="00187F83">
        <w:rPr>
          <w:rFonts w:ascii="Arial Narrow" w:hAnsi="Arial Narrow"/>
          <w:color w:val="000000"/>
          <w:sz w:val="22"/>
          <w:szCs w:val="22"/>
        </w:rPr>
        <w:tab/>
        <w:t xml:space="preserve"> </w:t>
      </w:r>
      <w:r w:rsidRPr="00B76355">
        <w:rPr>
          <w:rFonts w:ascii="Arial Narrow" w:hAnsi="Arial Narrow"/>
          <w:color w:val="000000"/>
          <w:sz w:val="22"/>
          <w:szCs w:val="22"/>
        </w:rPr>
        <w:t>JCA 1.5</w:t>
      </w:r>
    </w:p>
    <w:p w14:paraId="1516C44F" w14:textId="77777777" w:rsidR="00F2646B" w:rsidRPr="00B76355" w:rsidRDefault="00F2646B" w:rsidP="00187F83">
      <w:pPr>
        <w:pStyle w:val="Odsekzoznamu"/>
        <w:spacing w:line="276" w:lineRule="auto"/>
        <w:ind w:left="1871"/>
        <w:jc w:val="both"/>
        <w:rPr>
          <w:rFonts w:ascii="Arial Narrow" w:hAnsi="Arial Narrow"/>
          <w:color w:val="000000"/>
          <w:sz w:val="22"/>
          <w:szCs w:val="22"/>
        </w:rPr>
      </w:pPr>
      <w:r w:rsidRPr="00B76355">
        <w:rPr>
          <w:rFonts w:ascii="Arial Narrow" w:hAnsi="Arial Narrow"/>
          <w:color w:val="000000"/>
          <w:sz w:val="22"/>
          <w:szCs w:val="22"/>
        </w:rPr>
        <w:t xml:space="preserve">− </w:t>
      </w:r>
      <w:r w:rsidR="00187F83">
        <w:rPr>
          <w:rFonts w:ascii="Arial Narrow" w:hAnsi="Arial Narrow"/>
          <w:color w:val="000000"/>
          <w:sz w:val="22"/>
          <w:szCs w:val="22"/>
        </w:rPr>
        <w:tab/>
        <w:t xml:space="preserve"> </w:t>
      </w:r>
      <w:r w:rsidRPr="00B76355">
        <w:rPr>
          <w:rFonts w:ascii="Arial Narrow" w:hAnsi="Arial Narrow"/>
          <w:color w:val="000000"/>
          <w:sz w:val="22"/>
          <w:szCs w:val="22"/>
        </w:rPr>
        <w:t>XML</w:t>
      </w:r>
    </w:p>
    <w:p w14:paraId="2575CEF6" w14:textId="77777777" w:rsidR="00F2646B" w:rsidRPr="00B76355" w:rsidRDefault="00F2646B" w:rsidP="00187F83">
      <w:pPr>
        <w:pStyle w:val="Odsekzoznamu"/>
        <w:spacing w:line="276" w:lineRule="auto"/>
        <w:ind w:left="1871"/>
        <w:jc w:val="both"/>
        <w:rPr>
          <w:rFonts w:ascii="Arial Narrow" w:hAnsi="Arial Narrow"/>
          <w:color w:val="000000"/>
          <w:sz w:val="22"/>
          <w:szCs w:val="22"/>
        </w:rPr>
      </w:pPr>
      <w:r w:rsidRPr="00B76355">
        <w:rPr>
          <w:rFonts w:ascii="Arial Narrow" w:hAnsi="Arial Narrow"/>
          <w:color w:val="000000"/>
          <w:sz w:val="22"/>
          <w:szCs w:val="22"/>
        </w:rPr>
        <w:lastRenderedPageBreak/>
        <w:t xml:space="preserve">− </w:t>
      </w:r>
      <w:r w:rsidR="00187F83">
        <w:rPr>
          <w:rFonts w:ascii="Arial Narrow" w:hAnsi="Arial Narrow"/>
          <w:color w:val="000000"/>
          <w:sz w:val="22"/>
          <w:szCs w:val="22"/>
        </w:rPr>
        <w:tab/>
        <w:t xml:space="preserve"> </w:t>
      </w:r>
      <w:r w:rsidRPr="00B76355">
        <w:rPr>
          <w:rFonts w:ascii="Arial Narrow" w:hAnsi="Arial Narrow"/>
          <w:color w:val="000000"/>
          <w:sz w:val="22"/>
          <w:szCs w:val="22"/>
        </w:rPr>
        <w:t>WSDL</w:t>
      </w:r>
    </w:p>
    <w:p w14:paraId="3391790D" w14:textId="77777777" w:rsidR="00F2646B" w:rsidRPr="00B76355" w:rsidRDefault="00F2646B" w:rsidP="00187F83">
      <w:pPr>
        <w:pStyle w:val="Odsekzoznamu"/>
        <w:tabs>
          <w:tab w:val="left" w:pos="2410"/>
        </w:tabs>
        <w:spacing w:line="276" w:lineRule="auto"/>
        <w:ind w:left="1871"/>
        <w:jc w:val="both"/>
        <w:rPr>
          <w:rFonts w:ascii="Arial Narrow" w:hAnsi="Arial Narrow"/>
          <w:color w:val="000000"/>
          <w:sz w:val="22"/>
          <w:szCs w:val="22"/>
        </w:rPr>
      </w:pPr>
      <w:r w:rsidRPr="00B76355">
        <w:rPr>
          <w:rFonts w:ascii="Arial Narrow" w:hAnsi="Arial Narrow"/>
          <w:color w:val="000000"/>
          <w:sz w:val="22"/>
          <w:szCs w:val="22"/>
        </w:rPr>
        <w:t xml:space="preserve">− </w:t>
      </w:r>
      <w:r w:rsidR="00187F83">
        <w:rPr>
          <w:rFonts w:ascii="Arial Narrow" w:hAnsi="Arial Narrow"/>
          <w:color w:val="000000"/>
          <w:sz w:val="22"/>
          <w:szCs w:val="22"/>
        </w:rPr>
        <w:tab/>
        <w:t xml:space="preserve"> </w:t>
      </w:r>
      <w:r w:rsidRPr="00B76355">
        <w:rPr>
          <w:rFonts w:ascii="Arial Narrow" w:hAnsi="Arial Narrow"/>
          <w:color w:val="000000"/>
          <w:sz w:val="22"/>
          <w:szCs w:val="22"/>
        </w:rPr>
        <w:t>WSIF</w:t>
      </w:r>
    </w:p>
    <w:p w14:paraId="6EDDBEB6" w14:textId="77777777" w:rsidR="00F2646B" w:rsidRPr="00B76355" w:rsidRDefault="00F2646B" w:rsidP="00F2646B">
      <w:pPr>
        <w:pStyle w:val="Odsekzoznamu"/>
        <w:numPr>
          <w:ilvl w:val="0"/>
          <w:numId w:val="46"/>
        </w:numPr>
        <w:tabs>
          <w:tab w:val="clear" w:pos="2160"/>
          <w:tab w:val="clear" w:pos="2880"/>
          <w:tab w:val="clear" w:pos="4500"/>
        </w:tabs>
        <w:spacing w:after="200" w:line="276" w:lineRule="auto"/>
        <w:contextualSpacing/>
        <w:jc w:val="both"/>
        <w:rPr>
          <w:rFonts w:ascii="Arial Narrow" w:hAnsi="Arial Narrow"/>
          <w:color w:val="000000"/>
          <w:sz w:val="22"/>
          <w:szCs w:val="22"/>
        </w:rPr>
      </w:pPr>
      <w:r w:rsidRPr="00B76355">
        <w:rPr>
          <w:rFonts w:ascii="Arial Narrow" w:hAnsi="Arial Narrow"/>
          <w:color w:val="000000"/>
          <w:sz w:val="22"/>
          <w:szCs w:val="22"/>
        </w:rPr>
        <w:t>Ľahko použiteľné a bohato vybavené nástroje pre návrh</w:t>
      </w:r>
    </w:p>
    <w:p w14:paraId="4BEA47E6" w14:textId="77777777" w:rsidR="00F2646B" w:rsidRPr="00B76355" w:rsidRDefault="00F2646B" w:rsidP="00F2646B">
      <w:pPr>
        <w:pStyle w:val="Odsekzoznamu"/>
        <w:ind w:left="1872"/>
        <w:jc w:val="both"/>
        <w:rPr>
          <w:rFonts w:ascii="Arial Narrow" w:hAnsi="Arial Narrow"/>
          <w:color w:val="000000"/>
          <w:sz w:val="22"/>
          <w:szCs w:val="22"/>
        </w:rPr>
      </w:pPr>
      <w:r w:rsidRPr="00B76355">
        <w:rPr>
          <w:rFonts w:ascii="Arial Narrow" w:hAnsi="Arial Narrow"/>
          <w:color w:val="000000"/>
          <w:sz w:val="22"/>
          <w:szCs w:val="22"/>
        </w:rPr>
        <w:t>− Prehľadávanie a vyhľadávanie aplikačných metadát</w:t>
      </w:r>
    </w:p>
    <w:p w14:paraId="75D51F17" w14:textId="77777777" w:rsidR="00F2646B" w:rsidRPr="00B76355" w:rsidRDefault="00F2646B" w:rsidP="00F2646B">
      <w:pPr>
        <w:pStyle w:val="Odsekzoznamu"/>
        <w:ind w:left="1872"/>
        <w:jc w:val="both"/>
        <w:rPr>
          <w:rFonts w:ascii="Arial Narrow" w:hAnsi="Arial Narrow"/>
          <w:color w:val="000000"/>
          <w:sz w:val="22"/>
          <w:szCs w:val="22"/>
        </w:rPr>
      </w:pPr>
      <w:r w:rsidRPr="00B76355">
        <w:rPr>
          <w:rFonts w:ascii="Arial Narrow" w:hAnsi="Arial Narrow"/>
          <w:color w:val="000000"/>
          <w:sz w:val="22"/>
          <w:szCs w:val="22"/>
        </w:rPr>
        <w:t>− Generovanie XSD, WSDL schém</w:t>
      </w:r>
    </w:p>
    <w:p w14:paraId="0C169BB6" w14:textId="77777777" w:rsidR="00F2646B" w:rsidRPr="00B76355" w:rsidRDefault="00F2646B" w:rsidP="00F2646B">
      <w:pPr>
        <w:pStyle w:val="Odsekzoznamu"/>
        <w:numPr>
          <w:ilvl w:val="0"/>
          <w:numId w:val="45"/>
        </w:numPr>
        <w:tabs>
          <w:tab w:val="clear" w:pos="2160"/>
          <w:tab w:val="clear" w:pos="2880"/>
          <w:tab w:val="clear" w:pos="4500"/>
        </w:tabs>
        <w:spacing w:after="200" w:line="276" w:lineRule="auto"/>
        <w:ind w:left="1418" w:hanging="284"/>
        <w:contextualSpacing/>
        <w:jc w:val="both"/>
        <w:rPr>
          <w:rFonts w:ascii="Arial Narrow" w:hAnsi="Arial Narrow"/>
          <w:color w:val="000000"/>
          <w:sz w:val="22"/>
          <w:szCs w:val="22"/>
        </w:rPr>
      </w:pPr>
      <w:r w:rsidRPr="00B76355">
        <w:rPr>
          <w:rFonts w:ascii="Arial Narrow" w:hAnsi="Arial Narrow"/>
          <w:color w:val="000000"/>
          <w:sz w:val="22"/>
          <w:szCs w:val="22"/>
        </w:rPr>
        <w:t>Robustná a overená technológia</w:t>
      </w:r>
    </w:p>
    <w:p w14:paraId="5A604D63" w14:textId="77777777" w:rsidR="00F2646B" w:rsidRPr="00B76355" w:rsidRDefault="00F2646B" w:rsidP="00F2646B">
      <w:pPr>
        <w:pStyle w:val="Odsekzoznamu"/>
        <w:ind w:left="1872"/>
        <w:jc w:val="both"/>
        <w:rPr>
          <w:rFonts w:ascii="Arial Narrow" w:hAnsi="Arial Narrow"/>
          <w:color w:val="000000"/>
          <w:sz w:val="22"/>
          <w:szCs w:val="22"/>
        </w:rPr>
      </w:pPr>
      <w:r w:rsidRPr="00B76355">
        <w:rPr>
          <w:rFonts w:ascii="Arial Narrow" w:hAnsi="Arial Narrow"/>
          <w:color w:val="000000"/>
          <w:sz w:val="22"/>
          <w:szCs w:val="22"/>
        </w:rPr>
        <w:t>− Garantované doručovanie správ medzi systémami</w:t>
      </w:r>
    </w:p>
    <w:p w14:paraId="3B85B89D" w14:textId="77777777" w:rsidR="00F2646B" w:rsidRPr="00B76355" w:rsidRDefault="00F2646B" w:rsidP="00F2646B">
      <w:pPr>
        <w:pStyle w:val="Odsekzoznamu"/>
        <w:ind w:left="1872"/>
        <w:jc w:val="both"/>
        <w:rPr>
          <w:rFonts w:ascii="Arial Narrow" w:hAnsi="Arial Narrow"/>
          <w:color w:val="000000"/>
          <w:sz w:val="22"/>
          <w:szCs w:val="22"/>
        </w:rPr>
      </w:pPr>
      <w:r w:rsidRPr="00B76355">
        <w:rPr>
          <w:rFonts w:ascii="Arial Narrow" w:hAnsi="Arial Narrow"/>
          <w:color w:val="000000"/>
          <w:sz w:val="22"/>
          <w:szCs w:val="22"/>
        </w:rPr>
        <w:t>− Pokročilá správa a riešenie chybových stavov</w:t>
      </w:r>
    </w:p>
    <w:p w14:paraId="14083D39" w14:textId="77777777" w:rsidR="00F2646B" w:rsidRPr="00B76355" w:rsidRDefault="00B16FB6" w:rsidP="00F2646B">
      <w:pPr>
        <w:pStyle w:val="Odsekzoznamu"/>
        <w:ind w:left="1872"/>
        <w:jc w:val="both"/>
        <w:rPr>
          <w:rFonts w:ascii="Arial Narrow" w:hAnsi="Arial Narrow"/>
          <w:color w:val="000000"/>
          <w:sz w:val="22"/>
          <w:szCs w:val="22"/>
        </w:rPr>
      </w:pPr>
      <w:r w:rsidRPr="00B76355">
        <w:rPr>
          <w:rFonts w:ascii="Arial Narrow" w:hAnsi="Arial Narrow"/>
          <w:color w:val="000000"/>
          <w:sz w:val="22"/>
          <w:szCs w:val="22"/>
        </w:rPr>
        <w:t>−</w:t>
      </w:r>
      <w:r w:rsidR="00F2646B" w:rsidRPr="00B76355">
        <w:rPr>
          <w:rFonts w:ascii="Arial Narrow" w:hAnsi="Arial Narrow"/>
          <w:color w:val="000000"/>
          <w:sz w:val="22"/>
          <w:szCs w:val="22"/>
        </w:rPr>
        <w:t xml:space="preserve"> Škálovateľné</w:t>
      </w:r>
    </w:p>
    <w:p w14:paraId="1B21738C" w14:textId="77777777" w:rsidR="00F2646B" w:rsidRPr="00B76355" w:rsidRDefault="00F2646B" w:rsidP="00F2646B">
      <w:pPr>
        <w:pStyle w:val="Odsekzoznamu"/>
        <w:ind w:left="1872"/>
        <w:jc w:val="both"/>
        <w:rPr>
          <w:rFonts w:ascii="Arial Narrow" w:hAnsi="Arial Narrow"/>
          <w:color w:val="000000"/>
          <w:sz w:val="22"/>
          <w:szCs w:val="22"/>
        </w:rPr>
      </w:pPr>
    </w:p>
    <w:p w14:paraId="6D5A9268" w14:textId="77777777" w:rsidR="00F2646B" w:rsidRPr="00B76355" w:rsidRDefault="00F2646B" w:rsidP="00F2646B">
      <w:pPr>
        <w:pStyle w:val="Nadpis2"/>
        <w:numPr>
          <w:ilvl w:val="1"/>
          <w:numId w:val="40"/>
        </w:numPr>
        <w:tabs>
          <w:tab w:val="clear" w:pos="1260"/>
          <w:tab w:val="clear" w:pos="2160"/>
          <w:tab w:val="clear" w:pos="2880"/>
          <w:tab w:val="clear" w:pos="4500"/>
        </w:tabs>
        <w:spacing w:before="240" w:after="60" w:line="276" w:lineRule="auto"/>
        <w:jc w:val="both"/>
        <w:rPr>
          <w:rFonts w:ascii="Arial Narrow" w:hAnsi="Arial Narrow"/>
          <w:color w:val="000000"/>
          <w:sz w:val="22"/>
          <w:szCs w:val="22"/>
        </w:rPr>
      </w:pPr>
      <w:r w:rsidRPr="00B76355">
        <w:rPr>
          <w:rFonts w:ascii="Arial Narrow" w:hAnsi="Arial Narrow"/>
          <w:color w:val="000000"/>
          <w:sz w:val="22"/>
          <w:szCs w:val="22"/>
        </w:rPr>
        <w:t>Business Intelligence</w:t>
      </w:r>
    </w:p>
    <w:p w14:paraId="46AF83BC" w14:textId="77777777" w:rsidR="00F2646B" w:rsidRPr="00B76355" w:rsidRDefault="00F2646B" w:rsidP="00F2646B">
      <w:pPr>
        <w:pStyle w:val="Nadpis3"/>
        <w:keepNext w:val="0"/>
        <w:numPr>
          <w:ilvl w:val="2"/>
          <w:numId w:val="40"/>
        </w:numPr>
        <w:tabs>
          <w:tab w:val="clear" w:pos="2160"/>
          <w:tab w:val="clear" w:pos="2329"/>
          <w:tab w:val="clear" w:pos="2880"/>
          <w:tab w:val="clear" w:pos="4500"/>
        </w:tabs>
        <w:spacing w:before="0" w:after="240"/>
        <w:ind w:left="787"/>
        <w:rPr>
          <w:rFonts w:ascii="Arial Narrow" w:hAnsi="Arial Narrow"/>
          <w:color w:val="000000"/>
          <w:sz w:val="22"/>
        </w:rPr>
      </w:pPr>
      <w:r w:rsidRPr="00B76355">
        <w:rPr>
          <w:rFonts w:ascii="Arial Narrow" w:hAnsi="Arial Narrow"/>
          <w:color w:val="000000"/>
          <w:sz w:val="22"/>
        </w:rPr>
        <w:t>Business Intelligence Suite Extended Edition</w:t>
      </w:r>
    </w:p>
    <w:p w14:paraId="565DA920" w14:textId="77777777" w:rsidR="00F2646B" w:rsidRPr="00B76355" w:rsidRDefault="00F2646B" w:rsidP="00F2646B">
      <w:pPr>
        <w:pStyle w:val="Odsekzoznamu"/>
        <w:ind w:left="0"/>
        <w:jc w:val="both"/>
        <w:rPr>
          <w:rFonts w:ascii="Arial Narrow" w:hAnsi="Arial Narrow"/>
          <w:color w:val="000000"/>
          <w:sz w:val="22"/>
          <w:szCs w:val="22"/>
        </w:rPr>
      </w:pPr>
      <w:r w:rsidRPr="00B76355">
        <w:rPr>
          <w:rFonts w:ascii="Arial Narrow" w:hAnsi="Arial Narrow"/>
          <w:color w:val="000000"/>
          <w:sz w:val="22"/>
          <w:szCs w:val="22"/>
        </w:rPr>
        <w:t>Oracle Business Intelligence poskytuje široký rozsah BI funkcionality postavenej na jednotnej infraštruktúre. Súčasťou platformy sú interaktívne panely, ad-hoc analýzy, zasielanie upozornení a výstrah, nástroje pre tvorbu podnikových a finančných zostáv, OLAP analýzy a prezentácia výsledkov, prostredie pre Scorecards a Strategy Management, možnosť vyvolania biznis procesu priamo z prostredia web prehliadača, nástroje na prehľadávanie a spoluprácu, prístup z mobilných zariadení, integráciu s balíkom MS Office a nástroje pre správu prostredia.</w:t>
      </w:r>
    </w:p>
    <w:p w14:paraId="622E04B1" w14:textId="77777777" w:rsidR="00F2646B" w:rsidRPr="00B76355" w:rsidRDefault="00F2646B" w:rsidP="00F2646B">
      <w:pPr>
        <w:pStyle w:val="Odsekzoznamu"/>
        <w:ind w:left="0"/>
        <w:jc w:val="both"/>
        <w:rPr>
          <w:rFonts w:ascii="Arial Narrow" w:hAnsi="Arial Narrow"/>
          <w:color w:val="000000"/>
          <w:sz w:val="22"/>
          <w:szCs w:val="22"/>
        </w:rPr>
      </w:pPr>
      <w:r w:rsidRPr="00B76355">
        <w:rPr>
          <w:rFonts w:ascii="Arial Narrow" w:hAnsi="Arial Narrow"/>
          <w:color w:val="000000"/>
          <w:sz w:val="22"/>
          <w:szCs w:val="22"/>
        </w:rPr>
        <w:t xml:space="preserve">Infraštruktúra, ktorá podporuje širokú škálu BI funkcionality je postavená na jednotnom informačnom modeli, ktorý zjednocuje metadáta pre všetky koncové nástroje. Jednotná </w:t>
      </w:r>
      <w:r w:rsidR="00852721" w:rsidRPr="00B76355">
        <w:rPr>
          <w:rFonts w:ascii="Arial Narrow" w:hAnsi="Arial Narrow"/>
          <w:color w:val="000000"/>
          <w:sz w:val="22"/>
          <w:szCs w:val="22"/>
        </w:rPr>
        <w:t>mandátová</w:t>
      </w:r>
      <w:r w:rsidRPr="00B76355">
        <w:rPr>
          <w:rFonts w:ascii="Arial Narrow" w:hAnsi="Arial Narrow"/>
          <w:color w:val="000000"/>
          <w:sz w:val="22"/>
          <w:szCs w:val="22"/>
        </w:rPr>
        <w:t xml:space="preserve"> vrstva uchovávaná na BI Serveri zabezpečuje konzistentnú prezentáciu informácií a zároveň znižuje náklady na vlastnenie. </w:t>
      </w:r>
    </w:p>
    <w:p w14:paraId="1A76F2DD" w14:textId="77777777" w:rsidR="00F2646B" w:rsidRPr="00B76355" w:rsidRDefault="00F2646B" w:rsidP="00F2646B">
      <w:pPr>
        <w:pStyle w:val="Odsekzoznamu"/>
        <w:ind w:left="0"/>
        <w:jc w:val="both"/>
        <w:rPr>
          <w:rFonts w:ascii="Arial Narrow" w:hAnsi="Arial Narrow"/>
          <w:color w:val="000000"/>
          <w:sz w:val="22"/>
          <w:szCs w:val="22"/>
        </w:rPr>
      </w:pPr>
      <w:r w:rsidRPr="00B76355">
        <w:rPr>
          <w:rFonts w:ascii="Arial Narrow" w:hAnsi="Arial Narrow"/>
          <w:color w:val="000000"/>
          <w:sz w:val="22"/>
          <w:szCs w:val="22"/>
        </w:rPr>
        <w:t xml:space="preserve">Business Intelligence Suite Extended Edition obsahuje nasledovné komponenty: </w:t>
      </w:r>
    </w:p>
    <w:p w14:paraId="604FC5BA" w14:textId="77777777" w:rsidR="00F2646B" w:rsidRPr="00B76355" w:rsidRDefault="00F2646B" w:rsidP="00F2646B">
      <w:pPr>
        <w:pStyle w:val="Odsekzoznamu"/>
        <w:numPr>
          <w:ilvl w:val="0"/>
          <w:numId w:val="45"/>
        </w:numPr>
        <w:tabs>
          <w:tab w:val="clear" w:pos="2160"/>
          <w:tab w:val="clear" w:pos="2880"/>
          <w:tab w:val="clear" w:pos="4500"/>
        </w:tabs>
        <w:spacing w:after="200" w:line="276" w:lineRule="auto"/>
        <w:ind w:left="1276"/>
        <w:contextualSpacing/>
        <w:jc w:val="both"/>
        <w:rPr>
          <w:rFonts w:ascii="Arial Narrow" w:hAnsi="Arial Narrow"/>
          <w:color w:val="000000"/>
          <w:sz w:val="22"/>
          <w:szCs w:val="22"/>
        </w:rPr>
      </w:pPr>
      <w:r w:rsidRPr="00B76355">
        <w:rPr>
          <w:rFonts w:ascii="Arial Narrow" w:hAnsi="Arial Narrow"/>
          <w:color w:val="000000"/>
          <w:sz w:val="22"/>
          <w:szCs w:val="22"/>
        </w:rPr>
        <w:t xml:space="preserve">Business Intelligence Server Enterprise Edition – </w:t>
      </w:r>
      <w:r w:rsidR="00852721" w:rsidRPr="00B76355">
        <w:rPr>
          <w:rFonts w:ascii="Arial Narrow" w:hAnsi="Arial Narrow"/>
          <w:color w:val="000000"/>
          <w:sz w:val="22"/>
          <w:szCs w:val="22"/>
        </w:rPr>
        <w:t>mandátová</w:t>
      </w:r>
      <w:r w:rsidRPr="00B76355">
        <w:rPr>
          <w:rFonts w:ascii="Arial Narrow" w:hAnsi="Arial Narrow"/>
          <w:color w:val="000000"/>
          <w:sz w:val="22"/>
          <w:szCs w:val="22"/>
        </w:rPr>
        <w:t xml:space="preserve"> vrstva </w:t>
      </w:r>
    </w:p>
    <w:p w14:paraId="6F61484F" w14:textId="77777777" w:rsidR="00F2646B" w:rsidRPr="00B76355" w:rsidRDefault="00F2646B" w:rsidP="00F2646B">
      <w:pPr>
        <w:pStyle w:val="Odsekzoznamu"/>
        <w:numPr>
          <w:ilvl w:val="0"/>
          <w:numId w:val="45"/>
        </w:numPr>
        <w:tabs>
          <w:tab w:val="clear" w:pos="2160"/>
          <w:tab w:val="clear" w:pos="2880"/>
          <w:tab w:val="clear" w:pos="4500"/>
        </w:tabs>
        <w:spacing w:after="200" w:line="276" w:lineRule="auto"/>
        <w:ind w:left="1276"/>
        <w:contextualSpacing/>
        <w:jc w:val="both"/>
        <w:rPr>
          <w:rFonts w:ascii="Arial Narrow" w:hAnsi="Arial Narrow"/>
          <w:color w:val="000000"/>
          <w:sz w:val="22"/>
          <w:szCs w:val="22"/>
        </w:rPr>
      </w:pPr>
      <w:r w:rsidRPr="00B76355">
        <w:rPr>
          <w:rFonts w:ascii="Arial Narrow" w:hAnsi="Arial Narrow"/>
          <w:color w:val="000000"/>
          <w:sz w:val="22"/>
          <w:szCs w:val="22"/>
        </w:rPr>
        <w:t>Answers – ad-hoc analýzy vo web prostredí</w:t>
      </w:r>
    </w:p>
    <w:p w14:paraId="021FF371" w14:textId="77777777" w:rsidR="00F2646B" w:rsidRPr="00B76355" w:rsidRDefault="00F2646B" w:rsidP="00F2646B">
      <w:pPr>
        <w:pStyle w:val="Odsekzoznamu"/>
        <w:numPr>
          <w:ilvl w:val="0"/>
          <w:numId w:val="45"/>
        </w:numPr>
        <w:tabs>
          <w:tab w:val="clear" w:pos="2160"/>
          <w:tab w:val="clear" w:pos="2880"/>
          <w:tab w:val="clear" w:pos="4500"/>
        </w:tabs>
        <w:spacing w:after="200" w:line="276" w:lineRule="auto"/>
        <w:ind w:left="1276"/>
        <w:contextualSpacing/>
        <w:jc w:val="both"/>
        <w:rPr>
          <w:rFonts w:ascii="Arial Narrow" w:hAnsi="Arial Narrow"/>
          <w:color w:val="000000"/>
          <w:sz w:val="22"/>
          <w:szCs w:val="22"/>
        </w:rPr>
      </w:pPr>
      <w:r w:rsidRPr="00B76355">
        <w:rPr>
          <w:rFonts w:ascii="Arial Narrow" w:hAnsi="Arial Narrow"/>
          <w:color w:val="000000"/>
          <w:sz w:val="22"/>
          <w:szCs w:val="22"/>
        </w:rPr>
        <w:t xml:space="preserve">Interactive Dashboard - personalizovaný, interaktívny webový panel s prezentovanými kľúčovými výkonnostnými ukazovateľmi (KPI), analýzami vo forme tabuliek, mier, grafov, súhrnných zostáv a riadenými analýzami </w:t>
      </w:r>
    </w:p>
    <w:p w14:paraId="1ECAE987" w14:textId="77777777" w:rsidR="00F2646B" w:rsidRPr="00B76355" w:rsidRDefault="00F2646B" w:rsidP="00F2646B">
      <w:pPr>
        <w:pStyle w:val="Odsekzoznamu"/>
        <w:numPr>
          <w:ilvl w:val="0"/>
          <w:numId w:val="45"/>
        </w:numPr>
        <w:tabs>
          <w:tab w:val="clear" w:pos="2160"/>
          <w:tab w:val="clear" w:pos="2880"/>
          <w:tab w:val="clear" w:pos="4500"/>
        </w:tabs>
        <w:spacing w:after="200" w:line="276" w:lineRule="auto"/>
        <w:ind w:left="1276"/>
        <w:contextualSpacing/>
        <w:jc w:val="both"/>
        <w:rPr>
          <w:rFonts w:ascii="Arial Narrow" w:hAnsi="Arial Narrow"/>
          <w:color w:val="000000"/>
          <w:sz w:val="22"/>
          <w:szCs w:val="22"/>
        </w:rPr>
      </w:pPr>
      <w:r w:rsidRPr="00B76355">
        <w:rPr>
          <w:rFonts w:ascii="Arial Narrow" w:hAnsi="Arial Narrow"/>
          <w:color w:val="000000"/>
          <w:sz w:val="22"/>
          <w:szCs w:val="22"/>
        </w:rPr>
        <w:t xml:space="preserve">Delivers - prostredie, ktoré umožňuje definovať akcie integrované do Interactive Dashboards </w:t>
      </w:r>
    </w:p>
    <w:p w14:paraId="696DB1B7" w14:textId="77777777" w:rsidR="00F2646B" w:rsidRPr="00B76355" w:rsidRDefault="00F2646B" w:rsidP="00F2646B">
      <w:pPr>
        <w:pStyle w:val="Odsekzoznamu"/>
        <w:numPr>
          <w:ilvl w:val="0"/>
          <w:numId w:val="45"/>
        </w:numPr>
        <w:tabs>
          <w:tab w:val="clear" w:pos="2160"/>
          <w:tab w:val="clear" w:pos="2880"/>
          <w:tab w:val="clear" w:pos="4500"/>
        </w:tabs>
        <w:spacing w:after="200" w:line="276" w:lineRule="auto"/>
        <w:ind w:left="1276"/>
        <w:contextualSpacing/>
        <w:jc w:val="both"/>
        <w:rPr>
          <w:rFonts w:ascii="Arial Narrow" w:hAnsi="Arial Narrow"/>
          <w:color w:val="000000"/>
          <w:sz w:val="22"/>
          <w:szCs w:val="22"/>
        </w:rPr>
      </w:pPr>
      <w:r w:rsidRPr="00B76355">
        <w:rPr>
          <w:rFonts w:ascii="Arial Narrow" w:hAnsi="Arial Narrow"/>
          <w:color w:val="000000"/>
          <w:sz w:val="22"/>
          <w:szCs w:val="22"/>
        </w:rPr>
        <w:t>Named User Plus license of Server Administrator – licencia pre metadata administrátora</w:t>
      </w:r>
    </w:p>
    <w:p w14:paraId="3047A9E0" w14:textId="77777777" w:rsidR="00F2646B" w:rsidRPr="00B76355" w:rsidRDefault="00F2646B" w:rsidP="00F2646B">
      <w:pPr>
        <w:pStyle w:val="Odsekzoznamu"/>
        <w:ind w:left="792"/>
        <w:jc w:val="both"/>
        <w:rPr>
          <w:rFonts w:ascii="Arial Narrow" w:hAnsi="Arial Narrow"/>
          <w:color w:val="000000"/>
          <w:sz w:val="22"/>
          <w:szCs w:val="22"/>
        </w:rPr>
      </w:pPr>
    </w:p>
    <w:p w14:paraId="484CBB89" w14:textId="77777777" w:rsidR="00F2646B" w:rsidRPr="00B76355" w:rsidRDefault="00F2646B" w:rsidP="00F2646B">
      <w:pPr>
        <w:pStyle w:val="Nadpis3"/>
        <w:keepNext w:val="0"/>
        <w:numPr>
          <w:ilvl w:val="2"/>
          <w:numId w:val="40"/>
        </w:numPr>
        <w:tabs>
          <w:tab w:val="clear" w:pos="2160"/>
          <w:tab w:val="clear" w:pos="2329"/>
          <w:tab w:val="clear" w:pos="2880"/>
          <w:tab w:val="clear" w:pos="4500"/>
        </w:tabs>
        <w:spacing w:before="0" w:after="240"/>
        <w:ind w:left="787"/>
        <w:rPr>
          <w:rFonts w:ascii="Arial Narrow" w:hAnsi="Arial Narrow"/>
          <w:color w:val="000000"/>
          <w:sz w:val="22"/>
        </w:rPr>
      </w:pPr>
      <w:r w:rsidRPr="00B76355">
        <w:rPr>
          <w:rFonts w:ascii="Arial Narrow" w:hAnsi="Arial Narrow"/>
          <w:color w:val="000000"/>
          <w:sz w:val="22"/>
        </w:rPr>
        <w:t xml:space="preserve">  Business Intelligence Suite Extended Edidtion Options </w:t>
      </w:r>
    </w:p>
    <w:p w14:paraId="42C34359" w14:textId="77777777" w:rsidR="00F2646B" w:rsidRPr="00B76355" w:rsidRDefault="00F2646B" w:rsidP="00F2646B">
      <w:pPr>
        <w:pStyle w:val="Odsekzoznamu"/>
        <w:spacing w:after="240"/>
        <w:ind w:left="0"/>
        <w:jc w:val="both"/>
        <w:rPr>
          <w:rFonts w:ascii="Arial Narrow" w:hAnsi="Arial Narrow"/>
          <w:color w:val="000000"/>
          <w:sz w:val="22"/>
          <w:szCs w:val="22"/>
        </w:rPr>
      </w:pPr>
      <w:r w:rsidRPr="00B76355">
        <w:rPr>
          <w:rFonts w:ascii="Arial Narrow" w:hAnsi="Arial Narrow"/>
          <w:i/>
          <w:color w:val="000000"/>
          <w:sz w:val="22"/>
          <w:szCs w:val="22"/>
        </w:rPr>
        <w:t xml:space="preserve">Business Intelligence Management Pack – </w:t>
      </w:r>
      <w:r w:rsidRPr="00B76355">
        <w:rPr>
          <w:rFonts w:ascii="Arial Narrow" w:hAnsi="Arial Narrow"/>
          <w:color w:val="000000"/>
          <w:sz w:val="22"/>
          <w:szCs w:val="22"/>
        </w:rPr>
        <w:t>rozširuje funkcionalitu centrálnej management konzoly pre Oracle prostredie Oracle Enterprise Manager Cloud Control o funkcie na riadenie konfigurácií, monitorovanie výkonnosti BI aplikácií a poskytuje prostredie pre centralizovanú správu systému Oracle Business Intelligence</w:t>
      </w:r>
    </w:p>
    <w:p w14:paraId="57FB793C" w14:textId="77777777" w:rsidR="00F2646B" w:rsidRPr="00B76355" w:rsidRDefault="00F2646B" w:rsidP="00F2646B">
      <w:pPr>
        <w:pStyle w:val="Nadpis3"/>
        <w:keepNext w:val="0"/>
        <w:numPr>
          <w:ilvl w:val="2"/>
          <w:numId w:val="40"/>
        </w:numPr>
        <w:tabs>
          <w:tab w:val="clear" w:pos="2160"/>
          <w:tab w:val="clear" w:pos="2329"/>
          <w:tab w:val="clear" w:pos="2880"/>
          <w:tab w:val="clear" w:pos="4500"/>
        </w:tabs>
        <w:spacing w:before="0" w:after="240"/>
        <w:ind w:left="787"/>
        <w:rPr>
          <w:rFonts w:ascii="Arial Narrow" w:hAnsi="Arial Narrow"/>
          <w:color w:val="000000"/>
          <w:sz w:val="22"/>
        </w:rPr>
      </w:pPr>
      <w:r w:rsidRPr="00B76355">
        <w:rPr>
          <w:rFonts w:ascii="Arial Narrow" w:hAnsi="Arial Narrow"/>
          <w:color w:val="000000"/>
          <w:sz w:val="22"/>
        </w:rPr>
        <w:t xml:space="preserve">  Real-Time Decision </w:t>
      </w:r>
    </w:p>
    <w:p w14:paraId="6566CCB5" w14:textId="77777777" w:rsidR="00F2646B" w:rsidRPr="00B76355" w:rsidRDefault="00F2646B" w:rsidP="00F2646B">
      <w:pPr>
        <w:pStyle w:val="Odsekzoznamu"/>
        <w:ind w:left="0"/>
        <w:jc w:val="both"/>
        <w:rPr>
          <w:rFonts w:ascii="Arial Narrow" w:hAnsi="Arial Narrow"/>
          <w:color w:val="000000"/>
          <w:sz w:val="22"/>
          <w:szCs w:val="22"/>
        </w:rPr>
      </w:pPr>
      <w:r w:rsidRPr="00B76355">
        <w:rPr>
          <w:rFonts w:ascii="Arial Narrow" w:hAnsi="Arial Narrow"/>
          <w:i/>
          <w:color w:val="000000"/>
          <w:sz w:val="22"/>
          <w:szCs w:val="22"/>
        </w:rPr>
        <w:t xml:space="preserve">Oracle Real-Time Decision server </w:t>
      </w:r>
      <w:r w:rsidRPr="00B76355">
        <w:rPr>
          <w:rFonts w:ascii="Arial Narrow" w:hAnsi="Arial Narrow"/>
          <w:color w:val="000000"/>
          <w:sz w:val="22"/>
          <w:szCs w:val="22"/>
        </w:rPr>
        <w:t>spája obchodné pravidlá, data mining a prediktívnu analytiku, čím podporuje riešenia pre riadenie podnikového rozhodovania v reálnom čase. Umožňuje zapracovanie informácií v reálnom čase do akéhokoľvek typu podnikového procesu alebo interakcie so zákazníkmi. Vysokovýkonný transakčný server prináša rozhodnutia a odporúčania v reálnom čase. Tento server automaticky premieta rozhodnutia do podnikového procesu alebo výstupy integruje do nástrojov pre komunikáciu s klientami.</w:t>
      </w:r>
    </w:p>
    <w:p w14:paraId="33C83AC2" w14:textId="77777777" w:rsidR="00F2646B" w:rsidRPr="00B76355" w:rsidRDefault="00F2646B" w:rsidP="00F2646B">
      <w:pPr>
        <w:pStyle w:val="Odsekzoznamu"/>
        <w:ind w:left="0"/>
        <w:jc w:val="both"/>
        <w:rPr>
          <w:rFonts w:ascii="Arial Narrow" w:hAnsi="Arial Narrow"/>
          <w:color w:val="000000"/>
          <w:sz w:val="22"/>
          <w:szCs w:val="22"/>
        </w:rPr>
      </w:pPr>
    </w:p>
    <w:p w14:paraId="2382F9BF" w14:textId="77777777" w:rsidR="00F2646B" w:rsidRPr="00B76355" w:rsidRDefault="00F2646B" w:rsidP="00F2646B">
      <w:pPr>
        <w:pStyle w:val="Nadpis3"/>
        <w:keepNext w:val="0"/>
        <w:numPr>
          <w:ilvl w:val="2"/>
          <w:numId w:val="40"/>
        </w:numPr>
        <w:tabs>
          <w:tab w:val="clear" w:pos="2160"/>
          <w:tab w:val="clear" w:pos="2329"/>
          <w:tab w:val="clear" w:pos="2880"/>
          <w:tab w:val="clear" w:pos="4500"/>
        </w:tabs>
        <w:spacing w:before="0" w:after="240"/>
        <w:ind w:left="787"/>
        <w:rPr>
          <w:rFonts w:ascii="Arial Narrow" w:hAnsi="Arial Narrow"/>
          <w:color w:val="000000"/>
          <w:sz w:val="22"/>
        </w:rPr>
      </w:pPr>
      <w:r w:rsidRPr="00B76355">
        <w:rPr>
          <w:rFonts w:ascii="Arial Narrow" w:hAnsi="Arial Narrow"/>
          <w:color w:val="000000"/>
          <w:sz w:val="22"/>
        </w:rPr>
        <w:t xml:space="preserve"> Hyperion Business Intelligence Technology</w:t>
      </w:r>
    </w:p>
    <w:p w14:paraId="72B3E2FC" w14:textId="77777777" w:rsidR="00F2646B" w:rsidRPr="00B76355" w:rsidRDefault="00F2646B" w:rsidP="00F2646B">
      <w:pPr>
        <w:pStyle w:val="Odsekzoznamu"/>
        <w:ind w:left="0"/>
        <w:jc w:val="both"/>
        <w:rPr>
          <w:rFonts w:ascii="Arial Narrow" w:hAnsi="Arial Narrow"/>
          <w:color w:val="000000"/>
          <w:sz w:val="22"/>
          <w:szCs w:val="22"/>
        </w:rPr>
      </w:pPr>
      <w:r w:rsidRPr="00B76355">
        <w:rPr>
          <w:rFonts w:ascii="Arial Narrow" w:hAnsi="Arial Narrow"/>
          <w:i/>
          <w:color w:val="000000"/>
          <w:sz w:val="22"/>
          <w:szCs w:val="22"/>
        </w:rPr>
        <w:t>Essbasse Plus</w:t>
      </w:r>
      <w:r w:rsidRPr="00B76355">
        <w:rPr>
          <w:rFonts w:ascii="Arial Narrow" w:hAnsi="Arial Narrow"/>
          <w:color w:val="000000"/>
          <w:sz w:val="22"/>
          <w:szCs w:val="22"/>
        </w:rPr>
        <w:t xml:space="preserve"> - OLAP (Online Analytical Processing) server, ktorý poskytuje prostredie pre nasadenie predpripravených alebo vlastných analytických a EPM aplikácií. Oracle Essbase je spolu s Oracle BI Suite Extended Edition Plus súčasťou tzv. Oracle BI Suite Foundation Edition.</w:t>
      </w:r>
    </w:p>
    <w:p w14:paraId="7A17CC23" w14:textId="77777777" w:rsidR="00F2646B" w:rsidRDefault="00F2646B" w:rsidP="00F2646B">
      <w:pPr>
        <w:pStyle w:val="Odsekzoznamu"/>
        <w:ind w:left="0"/>
        <w:jc w:val="both"/>
        <w:rPr>
          <w:rFonts w:ascii="Arial Narrow" w:hAnsi="Arial Narrow"/>
          <w:color w:val="000000"/>
          <w:sz w:val="22"/>
          <w:szCs w:val="22"/>
        </w:rPr>
      </w:pPr>
      <w:r w:rsidRPr="00B76355">
        <w:rPr>
          <w:rFonts w:ascii="Arial Narrow" w:hAnsi="Arial Narrow"/>
          <w:color w:val="000000"/>
          <w:sz w:val="22"/>
          <w:szCs w:val="22"/>
        </w:rPr>
        <w:t>Essbase server prináša business používateľom prostredie pre vývoj aplikácií, ktoré umožňujú modelovanie komplexných business scenárov. Kľúčová sila Essbase servera spočíva v možnosti zapisovať dáta do dátovej kocky s preddefinovaným prístupom, čo je využívané pri vývoji aplikácií pre plánovanie, „forward looking“ aplikácií, modelovanie scenárov a "what if" analýzy.</w:t>
      </w:r>
    </w:p>
    <w:p w14:paraId="7DFF5ECF" w14:textId="77777777" w:rsidR="003B6170" w:rsidRDefault="003B6170" w:rsidP="00F2646B">
      <w:pPr>
        <w:pStyle w:val="Odsekzoznamu"/>
        <w:ind w:left="0"/>
        <w:jc w:val="both"/>
        <w:rPr>
          <w:rFonts w:ascii="Arial Narrow" w:hAnsi="Arial Narrow"/>
          <w:color w:val="000000"/>
          <w:sz w:val="22"/>
          <w:szCs w:val="22"/>
        </w:rPr>
      </w:pPr>
    </w:p>
    <w:p w14:paraId="48E53465" w14:textId="77777777" w:rsidR="003B6170" w:rsidRPr="00B76355" w:rsidRDefault="003B6170" w:rsidP="00F2646B">
      <w:pPr>
        <w:pStyle w:val="Odsekzoznamu"/>
        <w:ind w:left="0"/>
        <w:jc w:val="both"/>
        <w:rPr>
          <w:rFonts w:ascii="Arial Narrow" w:hAnsi="Arial Narrow"/>
          <w:color w:val="000000"/>
          <w:sz w:val="22"/>
          <w:szCs w:val="22"/>
        </w:rPr>
      </w:pPr>
    </w:p>
    <w:p w14:paraId="1C17D0A6" w14:textId="77777777" w:rsidR="00F2646B" w:rsidRPr="00B76355" w:rsidRDefault="00F2646B" w:rsidP="003B6170">
      <w:pPr>
        <w:pStyle w:val="Nadpis2"/>
        <w:numPr>
          <w:ilvl w:val="1"/>
          <w:numId w:val="40"/>
        </w:numPr>
        <w:tabs>
          <w:tab w:val="clear" w:pos="1260"/>
          <w:tab w:val="clear" w:pos="2160"/>
          <w:tab w:val="clear" w:pos="2880"/>
          <w:tab w:val="clear" w:pos="4500"/>
        </w:tabs>
        <w:spacing w:before="0" w:after="60" w:line="276" w:lineRule="auto"/>
        <w:jc w:val="both"/>
        <w:rPr>
          <w:rFonts w:ascii="Arial Narrow" w:hAnsi="Arial Narrow"/>
          <w:color w:val="000000"/>
          <w:sz w:val="22"/>
          <w:szCs w:val="22"/>
        </w:rPr>
      </w:pPr>
      <w:r w:rsidRPr="00B76355">
        <w:rPr>
          <w:rFonts w:ascii="Arial Narrow" w:hAnsi="Arial Narrow"/>
          <w:color w:val="000000"/>
          <w:sz w:val="22"/>
          <w:szCs w:val="22"/>
        </w:rPr>
        <w:lastRenderedPageBreak/>
        <w:t>Web Center produkty</w:t>
      </w:r>
    </w:p>
    <w:p w14:paraId="58AC2E7E" w14:textId="77777777" w:rsidR="00F2646B" w:rsidRPr="00B76355" w:rsidRDefault="00F2646B" w:rsidP="003B6170">
      <w:pPr>
        <w:pStyle w:val="Nadpis3"/>
        <w:numPr>
          <w:ilvl w:val="0"/>
          <w:numId w:val="0"/>
        </w:numPr>
        <w:spacing w:before="0"/>
        <w:ind w:left="720"/>
        <w:rPr>
          <w:rFonts w:ascii="Arial Narrow" w:hAnsi="Arial Narrow"/>
          <w:color w:val="000000"/>
          <w:sz w:val="22"/>
        </w:rPr>
      </w:pPr>
      <w:r w:rsidRPr="00B76355">
        <w:rPr>
          <w:rFonts w:ascii="Arial Narrow" w:hAnsi="Arial Narrow"/>
          <w:color w:val="000000"/>
          <w:sz w:val="22"/>
        </w:rPr>
        <w:t xml:space="preserve">  </w:t>
      </w:r>
    </w:p>
    <w:p w14:paraId="60808ED5" w14:textId="77777777" w:rsidR="00F2646B" w:rsidRPr="00B76355" w:rsidRDefault="00F2646B" w:rsidP="003B6170">
      <w:pPr>
        <w:pStyle w:val="Nadpis3"/>
        <w:keepNext w:val="0"/>
        <w:numPr>
          <w:ilvl w:val="2"/>
          <w:numId w:val="40"/>
        </w:numPr>
        <w:tabs>
          <w:tab w:val="clear" w:pos="2160"/>
          <w:tab w:val="clear" w:pos="2329"/>
          <w:tab w:val="clear" w:pos="2880"/>
          <w:tab w:val="clear" w:pos="4500"/>
        </w:tabs>
        <w:spacing w:before="0" w:after="240"/>
        <w:ind w:left="787"/>
        <w:rPr>
          <w:rFonts w:ascii="Arial Narrow" w:hAnsi="Arial Narrow"/>
          <w:color w:val="000000"/>
          <w:sz w:val="22"/>
        </w:rPr>
      </w:pPr>
      <w:r w:rsidRPr="00B76355">
        <w:rPr>
          <w:rFonts w:ascii="Arial Narrow" w:hAnsi="Arial Narrow"/>
          <w:color w:val="000000"/>
          <w:sz w:val="22"/>
        </w:rPr>
        <w:t>Webcenter Portal</w:t>
      </w:r>
    </w:p>
    <w:p w14:paraId="3EF47345" w14:textId="77777777" w:rsidR="00F2646B" w:rsidRPr="00B76355" w:rsidRDefault="00F2646B" w:rsidP="00F2646B">
      <w:pPr>
        <w:pStyle w:val="Odsekzoznamu"/>
        <w:ind w:left="0"/>
        <w:jc w:val="both"/>
        <w:rPr>
          <w:rFonts w:ascii="Arial Narrow" w:hAnsi="Arial Narrow"/>
          <w:color w:val="000000"/>
          <w:sz w:val="22"/>
          <w:szCs w:val="22"/>
        </w:rPr>
      </w:pPr>
      <w:r w:rsidRPr="00B76355">
        <w:rPr>
          <w:rFonts w:ascii="Arial Narrow" w:hAnsi="Arial Narrow"/>
          <w:color w:val="000000"/>
          <w:sz w:val="22"/>
          <w:szCs w:val="22"/>
        </w:rPr>
        <w:t>Oracle WebCenter Portal je moderné riešenie pre rýchle budovanie zákazníckych portálov postavené na otvorenej J2EE architektúre, využívajúce priemyselné štandardy na integráciu s existujúcimi aplikáciami a infraštruktúrou.</w:t>
      </w:r>
    </w:p>
    <w:p w14:paraId="42F6FB81" w14:textId="77777777" w:rsidR="00F2646B" w:rsidRPr="00B76355" w:rsidRDefault="00F2646B" w:rsidP="00F2646B">
      <w:pPr>
        <w:pStyle w:val="Odsekzoznamu"/>
        <w:ind w:left="0"/>
        <w:jc w:val="both"/>
        <w:rPr>
          <w:rFonts w:ascii="Arial Narrow" w:hAnsi="Arial Narrow"/>
          <w:color w:val="000000"/>
          <w:sz w:val="22"/>
          <w:szCs w:val="22"/>
        </w:rPr>
      </w:pPr>
      <w:r w:rsidRPr="00B76355">
        <w:rPr>
          <w:rFonts w:ascii="Arial Narrow" w:hAnsi="Arial Narrow"/>
          <w:color w:val="000000"/>
          <w:sz w:val="22"/>
          <w:szCs w:val="22"/>
        </w:rPr>
        <w:t>Oracle WebCenter Portal poskytuje širokú škálu možností a nástrojov na realizáciu aplikačných služieb, ktoré má portál poskytovať:</w:t>
      </w:r>
    </w:p>
    <w:p w14:paraId="181B4AC0" w14:textId="77777777" w:rsidR="00F2646B" w:rsidRPr="00B76355" w:rsidRDefault="00F2646B" w:rsidP="00F2646B">
      <w:pPr>
        <w:pStyle w:val="Odsekzoznamu"/>
        <w:numPr>
          <w:ilvl w:val="0"/>
          <w:numId w:val="45"/>
        </w:numPr>
        <w:tabs>
          <w:tab w:val="clear" w:pos="2160"/>
          <w:tab w:val="clear" w:pos="2880"/>
          <w:tab w:val="clear" w:pos="4500"/>
        </w:tabs>
        <w:spacing w:line="276" w:lineRule="auto"/>
        <w:ind w:left="1276"/>
        <w:contextualSpacing/>
        <w:jc w:val="both"/>
        <w:rPr>
          <w:rFonts w:ascii="Arial Narrow" w:hAnsi="Arial Narrow"/>
          <w:color w:val="000000"/>
          <w:sz w:val="22"/>
          <w:szCs w:val="22"/>
        </w:rPr>
      </w:pPr>
      <w:r w:rsidRPr="00B76355">
        <w:rPr>
          <w:rFonts w:ascii="Arial Narrow" w:hAnsi="Arial Narrow"/>
          <w:color w:val="000000"/>
          <w:sz w:val="22"/>
          <w:szCs w:val="22"/>
        </w:rPr>
        <w:t>Jednoduché aplikácie pozostávajúce z jednej, resp. série obrazoviek, ktoré zatiaľ nie sú súčasťou žiadneho aplikačného systému je možné vytvoriť ako JSF stránky/task flows pomocou Oracle Application Development Framework (ADF) – sady návrhových vzorov, knižníc aplikačných/business komponentov a predpripravených prvkov používateľského rozhrania.</w:t>
      </w:r>
    </w:p>
    <w:p w14:paraId="6A0F54C8" w14:textId="77777777" w:rsidR="00F2646B" w:rsidRPr="00B76355" w:rsidRDefault="00F2646B" w:rsidP="00F2646B">
      <w:pPr>
        <w:pStyle w:val="Odsekzoznamu"/>
        <w:numPr>
          <w:ilvl w:val="0"/>
          <w:numId w:val="45"/>
        </w:numPr>
        <w:tabs>
          <w:tab w:val="clear" w:pos="2160"/>
          <w:tab w:val="clear" w:pos="2880"/>
          <w:tab w:val="clear" w:pos="4500"/>
        </w:tabs>
        <w:spacing w:after="200" w:line="276" w:lineRule="auto"/>
        <w:ind w:left="1276"/>
        <w:contextualSpacing/>
        <w:jc w:val="both"/>
        <w:rPr>
          <w:rFonts w:ascii="Arial Narrow" w:hAnsi="Arial Narrow"/>
          <w:color w:val="000000"/>
          <w:sz w:val="22"/>
          <w:szCs w:val="22"/>
        </w:rPr>
      </w:pPr>
      <w:r w:rsidRPr="00B76355">
        <w:rPr>
          <w:rFonts w:ascii="Arial Narrow" w:hAnsi="Arial Narrow"/>
          <w:color w:val="000000"/>
          <w:sz w:val="22"/>
          <w:szCs w:val="22"/>
        </w:rPr>
        <w:t>Existujúce aplikácie publikované vo forme WSRP je možné jednoducho zakomponovať do portálu.</w:t>
      </w:r>
    </w:p>
    <w:p w14:paraId="69345CDD" w14:textId="77777777" w:rsidR="00F2646B" w:rsidRPr="00B76355" w:rsidRDefault="00F2646B" w:rsidP="00F2646B">
      <w:pPr>
        <w:pStyle w:val="Odsekzoznamu"/>
        <w:numPr>
          <w:ilvl w:val="0"/>
          <w:numId w:val="45"/>
        </w:numPr>
        <w:tabs>
          <w:tab w:val="clear" w:pos="2160"/>
          <w:tab w:val="clear" w:pos="2880"/>
          <w:tab w:val="clear" w:pos="4500"/>
        </w:tabs>
        <w:spacing w:after="200" w:line="276" w:lineRule="auto"/>
        <w:ind w:left="1276"/>
        <w:contextualSpacing/>
        <w:jc w:val="both"/>
        <w:rPr>
          <w:rFonts w:ascii="Arial Narrow" w:hAnsi="Arial Narrow"/>
          <w:color w:val="000000"/>
          <w:sz w:val="22"/>
          <w:szCs w:val="22"/>
        </w:rPr>
      </w:pPr>
      <w:r w:rsidRPr="00B76355">
        <w:rPr>
          <w:rFonts w:ascii="Arial Narrow" w:hAnsi="Arial Narrow"/>
          <w:color w:val="000000"/>
          <w:sz w:val="22"/>
          <w:szCs w:val="22"/>
        </w:rPr>
        <w:t>Aplikácie, ku ktorým existuje rozhranie vo forme JSP/JSF, je možné sprístupniť na portáli pomocou komponentu JSF portlet bridge.</w:t>
      </w:r>
    </w:p>
    <w:p w14:paraId="18DB6CD2" w14:textId="77777777" w:rsidR="00F2646B" w:rsidRPr="00B76355" w:rsidRDefault="00F2646B" w:rsidP="00F2646B">
      <w:pPr>
        <w:pStyle w:val="Odsekzoznamu"/>
        <w:numPr>
          <w:ilvl w:val="0"/>
          <w:numId w:val="45"/>
        </w:numPr>
        <w:tabs>
          <w:tab w:val="clear" w:pos="2160"/>
          <w:tab w:val="clear" w:pos="2880"/>
          <w:tab w:val="clear" w:pos="4500"/>
        </w:tabs>
        <w:spacing w:after="200" w:line="276" w:lineRule="auto"/>
        <w:ind w:left="1276"/>
        <w:contextualSpacing/>
        <w:jc w:val="both"/>
        <w:rPr>
          <w:rFonts w:ascii="Arial Narrow" w:hAnsi="Arial Narrow"/>
          <w:color w:val="000000"/>
          <w:sz w:val="22"/>
          <w:szCs w:val="22"/>
        </w:rPr>
      </w:pPr>
      <w:r w:rsidRPr="00B76355">
        <w:rPr>
          <w:rFonts w:ascii="Arial Narrow" w:hAnsi="Arial Narrow"/>
          <w:color w:val="000000"/>
          <w:sz w:val="22"/>
          <w:szCs w:val="22"/>
        </w:rPr>
        <w:t>HTML komponenty/fragmenty z existujúcich web stránok je možné umiestňovať na stránke portálu vo forme tzv. mash-up.</w:t>
      </w:r>
    </w:p>
    <w:p w14:paraId="34EA624C" w14:textId="77777777" w:rsidR="00F2646B" w:rsidRPr="00B76355" w:rsidRDefault="00F2646B" w:rsidP="00F2646B">
      <w:pPr>
        <w:pStyle w:val="Odsekzoznamu"/>
        <w:numPr>
          <w:ilvl w:val="0"/>
          <w:numId w:val="45"/>
        </w:numPr>
        <w:tabs>
          <w:tab w:val="clear" w:pos="2160"/>
          <w:tab w:val="clear" w:pos="2880"/>
          <w:tab w:val="clear" w:pos="4500"/>
        </w:tabs>
        <w:spacing w:after="200" w:line="276" w:lineRule="auto"/>
        <w:ind w:left="1276"/>
        <w:contextualSpacing/>
        <w:jc w:val="both"/>
        <w:rPr>
          <w:rFonts w:ascii="Arial Narrow" w:hAnsi="Arial Narrow"/>
          <w:color w:val="000000"/>
          <w:sz w:val="22"/>
          <w:szCs w:val="22"/>
        </w:rPr>
      </w:pPr>
      <w:r w:rsidRPr="00B76355">
        <w:rPr>
          <w:rFonts w:ascii="Arial Narrow" w:hAnsi="Arial Narrow"/>
          <w:color w:val="000000"/>
          <w:sz w:val="22"/>
          <w:szCs w:val="22"/>
        </w:rPr>
        <w:t>Dáta v relačných databázach, súboroch, alebo publikované vo forme web služieb je možné vizualizovať a v rôznych prezentačných formách publikovať na portáli.</w:t>
      </w:r>
    </w:p>
    <w:p w14:paraId="1EC9C551" w14:textId="77777777" w:rsidR="00F2646B" w:rsidRPr="00B76355" w:rsidRDefault="00F2646B" w:rsidP="00F2646B">
      <w:pPr>
        <w:pStyle w:val="Odsekzoznamu"/>
        <w:ind w:left="0"/>
        <w:jc w:val="both"/>
        <w:rPr>
          <w:rFonts w:ascii="Arial Narrow" w:hAnsi="Arial Narrow"/>
          <w:color w:val="000000"/>
          <w:sz w:val="22"/>
          <w:szCs w:val="22"/>
        </w:rPr>
      </w:pPr>
      <w:r w:rsidRPr="00B76355">
        <w:rPr>
          <w:rFonts w:ascii="Arial Narrow" w:hAnsi="Arial Narrow"/>
          <w:color w:val="000000"/>
          <w:sz w:val="22"/>
          <w:szCs w:val="22"/>
        </w:rPr>
        <w:t>Aplikačné a prezentačné prvky vytvorené niektorým z uvedených spôsobov tvoria katalóg komponentov, ktoré je možné vo forme portletov umiestňovať na stránky portálu. V kombinácii s jednoduchým, deklaratívnym spôsobom vytvárania portálových stránok na základe predpripravených šablón tak poskytuje WebCenter silný nástroj na budovanie portálov vhodný aj pre „business“ používateľov bez špeciálnych IT zručností.</w:t>
      </w:r>
    </w:p>
    <w:p w14:paraId="3DA387BF" w14:textId="77777777" w:rsidR="00F2646B" w:rsidRDefault="00F2646B" w:rsidP="00F2646B">
      <w:pPr>
        <w:pStyle w:val="Odsekzoznamu"/>
        <w:ind w:left="0"/>
        <w:jc w:val="both"/>
        <w:rPr>
          <w:rFonts w:ascii="Arial Narrow" w:hAnsi="Arial Narrow"/>
          <w:color w:val="000000"/>
          <w:sz w:val="22"/>
          <w:szCs w:val="22"/>
        </w:rPr>
      </w:pPr>
      <w:r w:rsidRPr="00B76355">
        <w:rPr>
          <w:rFonts w:ascii="Arial Narrow" w:hAnsi="Arial Narrow"/>
          <w:color w:val="000000"/>
          <w:sz w:val="22"/>
          <w:szCs w:val="22"/>
        </w:rPr>
        <w:t>Všetky produkty použité v návrhu riešenia využívajú spoločnú infraštruktúru pre správu a monitorovanie. Jej súčasťou sú aj nástroje na konfiguráciu žurnálovania a prehľadávanie žurnálových súborov, možnosť nastavenia notifikácií a proaktívneho riešenia potenciálnych problémov.</w:t>
      </w:r>
    </w:p>
    <w:p w14:paraId="459B83A0" w14:textId="77777777" w:rsidR="00700050" w:rsidRPr="00B76355" w:rsidRDefault="00700050" w:rsidP="00F2646B">
      <w:pPr>
        <w:pStyle w:val="Odsekzoznamu"/>
        <w:ind w:left="0"/>
        <w:jc w:val="both"/>
        <w:rPr>
          <w:rFonts w:ascii="Arial Narrow" w:hAnsi="Arial Narrow"/>
          <w:color w:val="000000"/>
          <w:sz w:val="22"/>
          <w:szCs w:val="22"/>
        </w:rPr>
      </w:pPr>
    </w:p>
    <w:p w14:paraId="7A1577C6" w14:textId="77777777" w:rsidR="00F2646B" w:rsidRPr="00B76355" w:rsidRDefault="00F2646B" w:rsidP="00F2646B">
      <w:pPr>
        <w:pStyle w:val="Nadpis3"/>
        <w:keepNext w:val="0"/>
        <w:numPr>
          <w:ilvl w:val="2"/>
          <w:numId w:val="40"/>
        </w:numPr>
        <w:tabs>
          <w:tab w:val="clear" w:pos="2160"/>
          <w:tab w:val="clear" w:pos="2329"/>
          <w:tab w:val="clear" w:pos="2880"/>
          <w:tab w:val="clear" w:pos="4500"/>
        </w:tabs>
        <w:spacing w:before="0" w:after="240"/>
        <w:ind w:left="787"/>
        <w:rPr>
          <w:rFonts w:ascii="Arial Narrow" w:hAnsi="Arial Narrow"/>
          <w:color w:val="000000"/>
          <w:sz w:val="22"/>
        </w:rPr>
      </w:pPr>
      <w:r w:rsidRPr="00B76355">
        <w:rPr>
          <w:rFonts w:ascii="Arial Narrow" w:hAnsi="Arial Narrow"/>
          <w:color w:val="000000"/>
          <w:sz w:val="22"/>
        </w:rPr>
        <w:t xml:space="preserve"> Webcenter Content</w:t>
      </w:r>
    </w:p>
    <w:p w14:paraId="24A0E14A" w14:textId="77777777" w:rsidR="00F2646B" w:rsidRPr="00B76355" w:rsidRDefault="00F2646B" w:rsidP="00F2646B">
      <w:pPr>
        <w:pStyle w:val="Odsekzoznamu"/>
        <w:ind w:left="0"/>
        <w:jc w:val="both"/>
        <w:rPr>
          <w:rFonts w:ascii="Arial Narrow" w:hAnsi="Arial Narrow"/>
          <w:color w:val="000000"/>
          <w:sz w:val="22"/>
          <w:szCs w:val="22"/>
        </w:rPr>
      </w:pPr>
      <w:r w:rsidRPr="00B76355">
        <w:rPr>
          <w:rFonts w:ascii="Arial Narrow" w:hAnsi="Arial Narrow"/>
          <w:color w:val="000000"/>
          <w:sz w:val="22"/>
          <w:szCs w:val="22"/>
        </w:rPr>
        <w:t>Oracle WebCenter Content je unifikovanou platformou, kompletne pokrývajúcou potreby správy a prístupu k neštrukturovanému obsahu. Poskytuje organizáciám jednotný depozitár pre ukladanie obsahu a jeho sprístupnenie podnikovým používateľom v požadovanom formáte, či v kontexte podnikových aplikácií či obchodných procesov. Vďaka modulárnej architektúre je možné podľa potreby aktivovať ďalšie dodatočné moduly –pre jemnejšie riadenie prístupu (ACL), organizovanie dokumentov do virtuálnych priečinkov, konverziu dokumentov, úzku integráciu s prostredím Windows  dektop a mnohé ďalšie.</w:t>
      </w:r>
    </w:p>
    <w:p w14:paraId="4AEF9F2F" w14:textId="77777777" w:rsidR="00F2646B" w:rsidRDefault="00F2646B" w:rsidP="00F2646B">
      <w:pPr>
        <w:pStyle w:val="Odsekzoznamu"/>
        <w:ind w:left="0"/>
        <w:jc w:val="both"/>
        <w:rPr>
          <w:rFonts w:ascii="Arial Narrow" w:hAnsi="Arial Narrow"/>
          <w:color w:val="000000"/>
          <w:sz w:val="22"/>
          <w:szCs w:val="22"/>
        </w:rPr>
      </w:pPr>
      <w:r w:rsidRPr="00B76355">
        <w:rPr>
          <w:rFonts w:ascii="Arial Narrow" w:hAnsi="Arial Narrow"/>
          <w:color w:val="000000"/>
          <w:sz w:val="22"/>
          <w:szCs w:val="22"/>
        </w:rPr>
        <w:t>Jadrom produktu WebCenter Content je Content Server, poskytujúci centralizovaný, zabezpečený depozitár obsahu umožňujúci správu obsahu počas všetkých fáz jeho životného cyklu – od tvorby, cez schvaľovanie, publikovanie, vyhľadávanie až po exspirovanie a archiváciu. Používatelia môžu vkladať a pristupovať k obsahu cez intuitívne web rozhranie, prípadne priamo z prostredia Windows Desktop.</w:t>
      </w:r>
    </w:p>
    <w:p w14:paraId="65BABCF7" w14:textId="77777777" w:rsidR="00DF3B21" w:rsidRPr="00B76355" w:rsidRDefault="00DF3B21" w:rsidP="00F2646B">
      <w:pPr>
        <w:pStyle w:val="Odsekzoznamu"/>
        <w:ind w:left="0"/>
        <w:jc w:val="both"/>
        <w:rPr>
          <w:rFonts w:ascii="Arial Narrow" w:hAnsi="Arial Narrow"/>
          <w:color w:val="000000"/>
          <w:sz w:val="22"/>
          <w:szCs w:val="22"/>
        </w:rPr>
      </w:pPr>
    </w:p>
    <w:p w14:paraId="47F04957" w14:textId="77777777" w:rsidR="00F2646B" w:rsidRPr="00B76355" w:rsidRDefault="00F2646B" w:rsidP="00F2646B">
      <w:pPr>
        <w:pStyle w:val="Nadpis3"/>
        <w:keepNext w:val="0"/>
        <w:numPr>
          <w:ilvl w:val="2"/>
          <w:numId w:val="40"/>
        </w:numPr>
        <w:tabs>
          <w:tab w:val="clear" w:pos="2160"/>
          <w:tab w:val="clear" w:pos="2329"/>
          <w:tab w:val="clear" w:pos="2880"/>
          <w:tab w:val="clear" w:pos="4500"/>
        </w:tabs>
        <w:spacing w:before="0" w:after="240"/>
        <w:ind w:left="787"/>
        <w:rPr>
          <w:rFonts w:ascii="Arial Narrow" w:hAnsi="Arial Narrow"/>
          <w:color w:val="000000"/>
          <w:sz w:val="22"/>
        </w:rPr>
      </w:pPr>
      <w:r w:rsidRPr="00B76355">
        <w:rPr>
          <w:rFonts w:ascii="Arial Narrow" w:hAnsi="Arial Narrow"/>
          <w:color w:val="000000"/>
          <w:sz w:val="22"/>
        </w:rPr>
        <w:t xml:space="preserve"> Webcenter Sites</w:t>
      </w:r>
    </w:p>
    <w:p w14:paraId="683A60E0" w14:textId="77777777" w:rsidR="00F2646B" w:rsidRPr="00B76355" w:rsidRDefault="00F2646B" w:rsidP="00F2646B">
      <w:pPr>
        <w:pStyle w:val="Odsekzoznamu"/>
        <w:ind w:left="0"/>
        <w:jc w:val="both"/>
        <w:rPr>
          <w:rFonts w:ascii="Arial Narrow" w:hAnsi="Arial Narrow"/>
          <w:color w:val="000000"/>
          <w:sz w:val="22"/>
          <w:szCs w:val="22"/>
        </w:rPr>
      </w:pPr>
      <w:r w:rsidRPr="00B76355">
        <w:rPr>
          <w:rFonts w:ascii="Arial Narrow" w:hAnsi="Arial Narrow"/>
          <w:color w:val="000000"/>
          <w:sz w:val="22"/>
          <w:szCs w:val="22"/>
        </w:rPr>
        <w:t>Webcenter Sites ponúka jednoduchý spôsob tvorby portálových sídel a publikovania obsahu a úpravy rozloženia metódou drag-and-drop, ktorý nevyžaduje žiadne špeciálne technické či IT zručnosti. Tvorba portálu a jeho obsahu je tak priamo v rukách „business“ používateľov (tvorcovia obsahu, marketing,...), čím sa výrazne zvyšuje dynamika a aktuálnosť obsahu na portáli, pri súčasnom odbremenení IT oddelenia od rutinných činností spojených s publikovaním a aktualizáciou web portálu. Na tvorbu a formátovanie obsahu je možné používať buď tradičné kancelárske nástroje ako MS Office, alebo využiť intuitívne rozhranie na tvorbu obsahu, ktoré je súčasťou riešenia.</w:t>
      </w:r>
    </w:p>
    <w:p w14:paraId="22A35C26" w14:textId="77777777" w:rsidR="00F2646B" w:rsidRPr="00B76355" w:rsidRDefault="00F2646B" w:rsidP="00F2646B">
      <w:pPr>
        <w:pStyle w:val="Odsekzoznamu"/>
        <w:ind w:left="0"/>
        <w:jc w:val="both"/>
        <w:rPr>
          <w:rFonts w:ascii="Arial Narrow" w:hAnsi="Arial Narrow"/>
          <w:color w:val="000000"/>
          <w:sz w:val="22"/>
          <w:szCs w:val="22"/>
        </w:rPr>
      </w:pPr>
      <w:r w:rsidRPr="00B76355">
        <w:rPr>
          <w:rFonts w:ascii="Arial Narrow" w:hAnsi="Arial Narrow"/>
          <w:color w:val="000000"/>
          <w:sz w:val="22"/>
          <w:szCs w:val="22"/>
        </w:rPr>
        <w:t>Používatelia s vyššími privilégiami a administrátori majú k dispozícii rozšírené rozhranie prostredníctvom ktorého vedia vytvárať a spravovať sofistikované web rozhranie.</w:t>
      </w:r>
    </w:p>
    <w:p w14:paraId="7012F16C" w14:textId="77777777" w:rsidR="00F2646B" w:rsidRPr="00B76355" w:rsidRDefault="00F2646B" w:rsidP="00F2646B">
      <w:pPr>
        <w:pStyle w:val="Odsekzoznamu"/>
        <w:ind w:left="0"/>
        <w:jc w:val="both"/>
        <w:rPr>
          <w:rFonts w:ascii="Arial Narrow" w:hAnsi="Arial Narrow"/>
          <w:color w:val="000000"/>
          <w:sz w:val="22"/>
          <w:szCs w:val="22"/>
        </w:rPr>
      </w:pPr>
      <w:r w:rsidRPr="00B76355">
        <w:rPr>
          <w:rFonts w:ascii="Arial Narrow" w:hAnsi="Arial Narrow"/>
          <w:color w:val="000000"/>
          <w:sz w:val="22"/>
          <w:szCs w:val="22"/>
        </w:rPr>
        <w:t>Výkonný systém na vyhodnocovanie pravidiel s intuitívnym rozhraním umožňuje definovať segmenty návštevníkov a vytvoriť pravidlá, určujúce aký obsah sa má primárne zobrazovať jednotlivým segmentom. Je možné definovať a kombinovať viaceré typy kritérií a dosiahnuť požadovanú granularitu zákazníckych segmentov. Každý návštevník pristupujúci na stránku je zaradený do jedného, alebo viacerých segmentov prostredníctvom implicitných (región, z ktorého pristupuje, správanie na stránke, linky na ktoré klikol) a explicitných (na základe informácií z profilu pri registrovaných používateľoch) kritérií.</w:t>
      </w:r>
    </w:p>
    <w:p w14:paraId="21C4B159" w14:textId="77777777" w:rsidR="00F2646B" w:rsidRPr="00B76355" w:rsidRDefault="00F2646B" w:rsidP="00F2646B">
      <w:pPr>
        <w:pStyle w:val="Odsekzoznamu"/>
        <w:ind w:left="0"/>
        <w:jc w:val="both"/>
        <w:rPr>
          <w:rFonts w:ascii="Arial Narrow" w:hAnsi="Arial Narrow"/>
          <w:color w:val="000000"/>
          <w:sz w:val="22"/>
          <w:szCs w:val="22"/>
        </w:rPr>
      </w:pPr>
      <w:r w:rsidRPr="00B76355">
        <w:rPr>
          <w:rFonts w:ascii="Arial Narrow" w:hAnsi="Arial Narrow"/>
          <w:color w:val="000000"/>
          <w:sz w:val="22"/>
          <w:szCs w:val="22"/>
        </w:rPr>
        <w:lastRenderedPageBreak/>
        <w:t>Súčasťou je analytický nástroj na sledovanie návštevnosti jednotlivých stránok a častí portálu, ako aj podrobnú analýzu aký typ obsahu najčastejšie upúta špecifický segment návštevníkov. To umožňuje spätne optimalizovať segmenty návštevníkov a pravidlá pre výber cieleného obsahu.</w:t>
      </w:r>
    </w:p>
    <w:p w14:paraId="11D47994" w14:textId="77777777" w:rsidR="00F2646B" w:rsidRDefault="00F2646B" w:rsidP="00F2646B">
      <w:pPr>
        <w:pStyle w:val="Odsekzoznamu"/>
        <w:ind w:left="0"/>
        <w:jc w:val="both"/>
        <w:rPr>
          <w:rFonts w:ascii="Arial Narrow" w:hAnsi="Arial Narrow"/>
          <w:color w:val="000000"/>
          <w:sz w:val="22"/>
          <w:szCs w:val="22"/>
        </w:rPr>
      </w:pPr>
      <w:r w:rsidRPr="00B76355">
        <w:rPr>
          <w:rFonts w:ascii="Arial Narrow" w:hAnsi="Arial Narrow"/>
          <w:color w:val="000000"/>
          <w:sz w:val="22"/>
          <w:szCs w:val="22"/>
        </w:rPr>
        <w:t>Webcenter Sites obsahuje Web 2.0 technológie, umožňujúce návštevníkom prispievať a tvoriť vlastný  obsah – komentáre, známkovanie (rating), recenzie, blogy. Zákazník dostane súčasne k dispozícii robustný nástroj na moderovanie obsahu generovaného návštevníkmi. Moderovanie môže byť automatizované, v podobe označovania príspevkov na základe kľúčových slov, spam filtra, blacklistov resp. príznakov vytváraných samotnými návštevníkmi.</w:t>
      </w:r>
    </w:p>
    <w:p w14:paraId="1F48D8DE" w14:textId="77777777" w:rsidR="00DF3B21" w:rsidRPr="00B76355" w:rsidRDefault="00DF3B21" w:rsidP="00F2646B">
      <w:pPr>
        <w:pStyle w:val="Odsekzoznamu"/>
        <w:ind w:left="0"/>
        <w:jc w:val="both"/>
        <w:rPr>
          <w:rFonts w:ascii="Arial Narrow" w:hAnsi="Arial Narrow"/>
          <w:color w:val="000000"/>
          <w:sz w:val="22"/>
          <w:szCs w:val="22"/>
        </w:rPr>
      </w:pPr>
    </w:p>
    <w:p w14:paraId="48B475AB" w14:textId="77777777" w:rsidR="00F2646B" w:rsidRPr="00B76355" w:rsidRDefault="00F2646B" w:rsidP="00F2646B">
      <w:pPr>
        <w:pStyle w:val="Nadpis3"/>
        <w:keepNext w:val="0"/>
        <w:numPr>
          <w:ilvl w:val="2"/>
          <w:numId w:val="40"/>
        </w:numPr>
        <w:tabs>
          <w:tab w:val="clear" w:pos="2160"/>
          <w:tab w:val="clear" w:pos="2329"/>
          <w:tab w:val="clear" w:pos="2880"/>
          <w:tab w:val="clear" w:pos="4500"/>
        </w:tabs>
        <w:spacing w:before="0" w:after="240"/>
        <w:ind w:left="787"/>
        <w:rPr>
          <w:rFonts w:ascii="Arial Narrow" w:hAnsi="Arial Narrow"/>
          <w:color w:val="000000"/>
          <w:sz w:val="22"/>
        </w:rPr>
      </w:pPr>
      <w:r w:rsidRPr="00B76355">
        <w:rPr>
          <w:rFonts w:ascii="Arial Narrow" w:hAnsi="Arial Narrow"/>
          <w:color w:val="000000"/>
          <w:sz w:val="22"/>
        </w:rPr>
        <w:t xml:space="preserve"> Webcenter Suite Plus</w:t>
      </w:r>
    </w:p>
    <w:p w14:paraId="4E1303BA" w14:textId="77777777" w:rsidR="00F2646B" w:rsidRPr="00B76355" w:rsidRDefault="00F2646B" w:rsidP="00F2646B">
      <w:pPr>
        <w:pStyle w:val="Odsekzoznamu"/>
        <w:ind w:left="142"/>
        <w:jc w:val="both"/>
        <w:rPr>
          <w:rFonts w:ascii="Arial Narrow" w:hAnsi="Arial Narrow"/>
          <w:color w:val="000000"/>
          <w:sz w:val="22"/>
          <w:szCs w:val="22"/>
        </w:rPr>
      </w:pPr>
      <w:r w:rsidRPr="00B76355">
        <w:rPr>
          <w:rFonts w:ascii="Arial Narrow" w:hAnsi="Arial Narrow"/>
          <w:color w:val="000000"/>
          <w:sz w:val="22"/>
          <w:szCs w:val="22"/>
        </w:rPr>
        <w:t>Webcenter Suite Plus je balík obsahujúci Webcenter Portal, Webcenter Content a Webcenter Sites.</w:t>
      </w:r>
    </w:p>
    <w:p w14:paraId="4A82D1E8" w14:textId="77777777" w:rsidR="00F2646B" w:rsidRPr="00B76355" w:rsidRDefault="00F2646B" w:rsidP="00F2646B">
      <w:pPr>
        <w:pStyle w:val="Odsekzoznamu"/>
        <w:ind w:left="142"/>
        <w:jc w:val="both"/>
        <w:rPr>
          <w:rFonts w:ascii="Arial Narrow" w:hAnsi="Arial Narrow"/>
          <w:color w:val="000000"/>
          <w:sz w:val="22"/>
          <w:szCs w:val="22"/>
        </w:rPr>
      </w:pPr>
    </w:p>
    <w:p w14:paraId="17BB9B3C" w14:textId="77777777" w:rsidR="00F2646B" w:rsidRPr="00B76355" w:rsidRDefault="00F2646B" w:rsidP="00F2646B">
      <w:pPr>
        <w:pStyle w:val="Nadpis2"/>
        <w:numPr>
          <w:ilvl w:val="1"/>
          <w:numId w:val="40"/>
        </w:numPr>
        <w:tabs>
          <w:tab w:val="clear" w:pos="1260"/>
          <w:tab w:val="clear" w:pos="2160"/>
          <w:tab w:val="clear" w:pos="2880"/>
          <w:tab w:val="clear" w:pos="4500"/>
        </w:tabs>
        <w:spacing w:before="240" w:after="60" w:line="276" w:lineRule="auto"/>
        <w:jc w:val="both"/>
        <w:rPr>
          <w:rFonts w:ascii="Arial Narrow" w:hAnsi="Arial Narrow"/>
          <w:color w:val="000000"/>
          <w:sz w:val="22"/>
          <w:szCs w:val="22"/>
        </w:rPr>
      </w:pPr>
      <w:r w:rsidRPr="00B76355">
        <w:rPr>
          <w:rFonts w:ascii="Arial Narrow" w:hAnsi="Arial Narrow"/>
          <w:color w:val="000000"/>
          <w:sz w:val="22"/>
          <w:szCs w:val="22"/>
        </w:rPr>
        <w:t>Identity management</w:t>
      </w:r>
    </w:p>
    <w:p w14:paraId="133EFA22" w14:textId="77777777" w:rsidR="00F2646B" w:rsidRPr="00B76355" w:rsidRDefault="00F2646B" w:rsidP="00F2646B">
      <w:pPr>
        <w:pStyle w:val="Nadpis3"/>
        <w:numPr>
          <w:ilvl w:val="0"/>
          <w:numId w:val="0"/>
        </w:numPr>
        <w:ind w:left="720"/>
        <w:rPr>
          <w:rFonts w:ascii="Arial Narrow" w:hAnsi="Arial Narrow"/>
          <w:color w:val="000000"/>
          <w:sz w:val="22"/>
        </w:rPr>
      </w:pPr>
    </w:p>
    <w:p w14:paraId="720E99B4" w14:textId="77777777" w:rsidR="00F2646B" w:rsidRPr="00B76355" w:rsidRDefault="00F2646B" w:rsidP="00F2646B">
      <w:pPr>
        <w:pStyle w:val="Nadpis3"/>
        <w:keepNext w:val="0"/>
        <w:numPr>
          <w:ilvl w:val="2"/>
          <w:numId w:val="40"/>
        </w:numPr>
        <w:tabs>
          <w:tab w:val="clear" w:pos="2160"/>
          <w:tab w:val="clear" w:pos="2329"/>
          <w:tab w:val="clear" w:pos="2880"/>
          <w:tab w:val="clear" w:pos="4500"/>
        </w:tabs>
        <w:spacing w:before="0" w:after="240"/>
        <w:ind w:left="787"/>
        <w:rPr>
          <w:rFonts w:ascii="Arial Narrow" w:hAnsi="Arial Narrow"/>
          <w:color w:val="000000"/>
          <w:sz w:val="22"/>
        </w:rPr>
      </w:pPr>
      <w:r w:rsidRPr="00B76355">
        <w:rPr>
          <w:rFonts w:ascii="Arial Narrow" w:hAnsi="Arial Narrow"/>
          <w:color w:val="000000"/>
          <w:sz w:val="22"/>
        </w:rPr>
        <w:t xml:space="preserve"> Identity Manager</w:t>
      </w:r>
    </w:p>
    <w:p w14:paraId="352B86CD" w14:textId="77777777" w:rsidR="00F2646B" w:rsidRPr="00B76355" w:rsidRDefault="00F2646B" w:rsidP="00F2646B">
      <w:pPr>
        <w:pStyle w:val="Odsekzoznamu"/>
        <w:ind w:left="0"/>
        <w:jc w:val="both"/>
        <w:rPr>
          <w:rFonts w:ascii="Arial Narrow" w:hAnsi="Arial Narrow"/>
          <w:color w:val="000000"/>
          <w:sz w:val="22"/>
          <w:szCs w:val="22"/>
        </w:rPr>
      </w:pPr>
      <w:r w:rsidRPr="00B76355">
        <w:rPr>
          <w:rFonts w:ascii="Arial Narrow" w:hAnsi="Arial Narrow"/>
          <w:color w:val="000000"/>
          <w:sz w:val="22"/>
          <w:szCs w:val="22"/>
        </w:rPr>
        <w:t>Oracle Identity Manager (OIM) je riešenie pre správu podnikových používateľov, ktoré automaticky spravuje prístupové práva v podnikových systémoch.  Pri  nástupe nového zamestnanca OIM načíta údaje o jeho pracovnej pozícii (napr. z personalistiky) a následne automaticky vytvorí používateľské účty v podnikových systémoch (Windows doména, mailový systém, intranetový portál, podnikové aplikácie,...) vždy so zodpovedajúcimi oprávneniami. Rovnako sú automaticky vykonávané zmeny v oprávneniach pri zmene pracovnej pozície, resp. zrušenie účtov pri odchode zamestnanca.</w:t>
      </w:r>
    </w:p>
    <w:p w14:paraId="61DF3C6A" w14:textId="77777777" w:rsidR="00F2646B" w:rsidRPr="00B76355" w:rsidRDefault="00F2646B" w:rsidP="00F2646B">
      <w:pPr>
        <w:pStyle w:val="Odsekzoznamu"/>
        <w:ind w:left="0"/>
        <w:jc w:val="both"/>
        <w:rPr>
          <w:rFonts w:ascii="Arial Narrow" w:hAnsi="Arial Narrow"/>
          <w:color w:val="000000"/>
          <w:sz w:val="22"/>
          <w:szCs w:val="22"/>
        </w:rPr>
      </w:pPr>
      <w:r w:rsidRPr="00B76355">
        <w:rPr>
          <w:rFonts w:ascii="Arial Narrow" w:hAnsi="Arial Narrow"/>
          <w:color w:val="000000"/>
          <w:sz w:val="22"/>
          <w:szCs w:val="22"/>
        </w:rPr>
        <w:t>Vďaka konektorovom, ktoré existujú pre väčšinu bežne  používaných systémov, nevyžaduje integrácia s podnikovými systémami žiadny zásah do samotných integrovaných systémov.</w:t>
      </w:r>
    </w:p>
    <w:p w14:paraId="4C1D9575" w14:textId="77777777" w:rsidR="00F2646B" w:rsidRDefault="00F2646B" w:rsidP="00F2646B">
      <w:pPr>
        <w:pStyle w:val="Odsekzoznamu"/>
        <w:ind w:left="0"/>
        <w:jc w:val="both"/>
        <w:rPr>
          <w:rFonts w:ascii="Arial Narrow" w:hAnsi="Arial Narrow"/>
          <w:color w:val="000000"/>
          <w:sz w:val="22"/>
          <w:szCs w:val="22"/>
        </w:rPr>
      </w:pPr>
      <w:r w:rsidRPr="00B76355">
        <w:rPr>
          <w:rFonts w:ascii="Arial Narrow" w:hAnsi="Arial Narrow"/>
          <w:color w:val="000000"/>
          <w:sz w:val="22"/>
          <w:szCs w:val="22"/>
        </w:rPr>
        <w:t>Oracle Identity Manager  uchováva históriu všetkých nastavení a oprávnení. Vie preto poskytnúť prehľad nie len o aktuálnom stave oprávnení používateľov v spravovaných systémoch, ale aj informácie o nastavení oprávnení  v konkrétnom čase v minulosti.</w:t>
      </w:r>
    </w:p>
    <w:p w14:paraId="25FB9960" w14:textId="77777777" w:rsidR="00DF3B21" w:rsidRPr="00B76355" w:rsidRDefault="00DF3B21" w:rsidP="00F2646B">
      <w:pPr>
        <w:pStyle w:val="Odsekzoznamu"/>
        <w:ind w:left="0"/>
        <w:jc w:val="both"/>
        <w:rPr>
          <w:rFonts w:ascii="Arial Narrow" w:hAnsi="Arial Narrow"/>
          <w:color w:val="000000"/>
          <w:sz w:val="22"/>
          <w:szCs w:val="22"/>
        </w:rPr>
      </w:pPr>
    </w:p>
    <w:p w14:paraId="4037B29E" w14:textId="77777777" w:rsidR="00F2646B" w:rsidRPr="00B76355" w:rsidRDefault="00F2646B" w:rsidP="00F2646B">
      <w:pPr>
        <w:pStyle w:val="Nadpis3"/>
        <w:keepNext w:val="0"/>
        <w:numPr>
          <w:ilvl w:val="2"/>
          <w:numId w:val="40"/>
        </w:numPr>
        <w:tabs>
          <w:tab w:val="clear" w:pos="2160"/>
          <w:tab w:val="clear" w:pos="2329"/>
          <w:tab w:val="clear" w:pos="2880"/>
          <w:tab w:val="clear" w:pos="4500"/>
        </w:tabs>
        <w:spacing w:before="0" w:after="240"/>
        <w:ind w:left="787"/>
        <w:rPr>
          <w:rFonts w:ascii="Arial Narrow" w:hAnsi="Arial Narrow"/>
          <w:color w:val="000000"/>
          <w:sz w:val="22"/>
        </w:rPr>
      </w:pPr>
      <w:r w:rsidRPr="00B76355">
        <w:rPr>
          <w:rFonts w:ascii="Arial Narrow" w:hAnsi="Arial Narrow"/>
          <w:color w:val="000000"/>
          <w:sz w:val="22"/>
        </w:rPr>
        <w:t xml:space="preserve"> Access Manager</w:t>
      </w:r>
    </w:p>
    <w:p w14:paraId="33CC40D3" w14:textId="77777777" w:rsidR="00F2646B" w:rsidRPr="00B76355" w:rsidRDefault="00F2646B" w:rsidP="00F2646B">
      <w:pPr>
        <w:pStyle w:val="Odsekzoznamu"/>
        <w:ind w:left="0"/>
        <w:jc w:val="both"/>
        <w:rPr>
          <w:rFonts w:ascii="Arial Narrow" w:hAnsi="Arial Narrow"/>
          <w:color w:val="000000"/>
          <w:sz w:val="22"/>
          <w:szCs w:val="22"/>
        </w:rPr>
      </w:pPr>
      <w:r w:rsidRPr="00B76355">
        <w:rPr>
          <w:rFonts w:ascii="Arial Narrow" w:hAnsi="Arial Narrow"/>
          <w:color w:val="000000"/>
          <w:sz w:val="22"/>
          <w:szCs w:val="22"/>
        </w:rPr>
        <w:t>Oracle Access Manager (OAM) je riešenie pre riadenie prístupu k web aplikáciám a single sign-on (SSO). Poskytuje autentifikáciu, autorizáciu, web single sign-on a auditovanie prístupu k web aplikáciám. OAM je jednoducho integrovateľný s aplikáciami, pre ktoré poskytuje autentifikáciu a SSO a nevyžaduje ich výraznú zmenu. Prístup k aplikáciám je riadený prostredníctvom agenta nasadeného na web serveri cez ktorý používatelia pristupujú k web aplikáciám. Agenti sú certifikovaní s veľkým množstvom rôznych web serverov.</w:t>
      </w:r>
    </w:p>
    <w:p w14:paraId="3DDFA7EF" w14:textId="77777777" w:rsidR="00F2646B" w:rsidRPr="00B76355" w:rsidRDefault="00F2646B" w:rsidP="00F2646B">
      <w:pPr>
        <w:pStyle w:val="Odsekzoznamu"/>
        <w:ind w:left="0"/>
        <w:jc w:val="both"/>
        <w:rPr>
          <w:rFonts w:ascii="Arial Narrow" w:hAnsi="Arial Narrow"/>
          <w:color w:val="000000"/>
          <w:sz w:val="22"/>
          <w:szCs w:val="22"/>
        </w:rPr>
      </w:pPr>
      <w:r w:rsidRPr="00B76355">
        <w:rPr>
          <w:rFonts w:ascii="Arial Narrow" w:hAnsi="Arial Narrow"/>
          <w:color w:val="000000"/>
          <w:sz w:val="22"/>
          <w:szCs w:val="22"/>
        </w:rPr>
        <w:t>OAM podporuje tzv. „Windows Native Authentication“, čo znamená, že v prípade prístupu používateľa z pracovnej stanice s operačným systémom Windows nie je potrebná jeho autentifikácia pri prístupe k web aplikáciám – identita používateľa je prevzatá z jeho Windows relácie.</w:t>
      </w:r>
    </w:p>
    <w:p w14:paraId="483A4807" w14:textId="77777777" w:rsidR="00F2646B" w:rsidRPr="00B76355" w:rsidRDefault="00F2646B" w:rsidP="00F2646B">
      <w:pPr>
        <w:pStyle w:val="Odsekzoznamu"/>
        <w:ind w:left="0"/>
        <w:jc w:val="both"/>
        <w:rPr>
          <w:rFonts w:ascii="Arial Narrow" w:hAnsi="Arial Narrow"/>
          <w:color w:val="000000"/>
          <w:sz w:val="22"/>
          <w:szCs w:val="22"/>
        </w:rPr>
      </w:pPr>
    </w:p>
    <w:p w14:paraId="7EEA03F7" w14:textId="77777777" w:rsidR="00F2646B" w:rsidRPr="00B76355" w:rsidRDefault="00F2646B" w:rsidP="00F2646B">
      <w:pPr>
        <w:pStyle w:val="Nadpis3"/>
        <w:keepNext w:val="0"/>
        <w:numPr>
          <w:ilvl w:val="2"/>
          <w:numId w:val="40"/>
        </w:numPr>
        <w:tabs>
          <w:tab w:val="clear" w:pos="2160"/>
          <w:tab w:val="clear" w:pos="2329"/>
          <w:tab w:val="clear" w:pos="2880"/>
          <w:tab w:val="clear" w:pos="4500"/>
        </w:tabs>
        <w:spacing w:before="0" w:after="240"/>
        <w:ind w:left="787"/>
        <w:rPr>
          <w:rFonts w:ascii="Arial Narrow" w:hAnsi="Arial Narrow"/>
          <w:color w:val="000000"/>
          <w:sz w:val="22"/>
        </w:rPr>
      </w:pPr>
      <w:r w:rsidRPr="00B76355">
        <w:rPr>
          <w:rFonts w:ascii="Arial Narrow" w:hAnsi="Arial Narrow"/>
          <w:color w:val="000000"/>
          <w:sz w:val="22"/>
        </w:rPr>
        <w:t xml:space="preserve"> Identity Federation</w:t>
      </w:r>
    </w:p>
    <w:p w14:paraId="72A7093F" w14:textId="77777777" w:rsidR="00F2646B" w:rsidRDefault="00F2646B" w:rsidP="00F2646B">
      <w:pPr>
        <w:pStyle w:val="Odsekzoznamu"/>
        <w:ind w:left="0"/>
        <w:jc w:val="both"/>
        <w:rPr>
          <w:rFonts w:ascii="Arial Narrow" w:hAnsi="Arial Narrow"/>
          <w:color w:val="000000"/>
          <w:sz w:val="22"/>
          <w:szCs w:val="22"/>
        </w:rPr>
      </w:pPr>
      <w:r w:rsidRPr="00B76355">
        <w:rPr>
          <w:rFonts w:ascii="Arial Narrow" w:hAnsi="Arial Narrow"/>
          <w:color w:val="000000"/>
          <w:sz w:val="22"/>
          <w:szCs w:val="22"/>
        </w:rPr>
        <w:t>Oracle identity Federation (OIF) je kompletné riešenie pre odovzdávanie informácií o identitách medzi  partnermi a doménami  bezpečným spôsobom. Príkladom využitia môže byť požiadavka publikovanie neverejných informácií na partnerskom/B25B portáli – prístup má byť limitovaný pre vybranú skupinu zamestnancov partnerských organizácií. Oracle Identity Federation umožňuje zabezpečiť prístup želanej množine používateľov bez nutnosti udržovania lokálneho zoznamu týchto používateľov – autentifikácia používateľov je realizovaná na strane partnerskej organizácie, ktorá bezpečným spôsobom odovzdá informáciu o pristupujúcom používateľovi B2B portálu. Oracle Identity Federation podporuje priemyselné štandardu ako SAML a WS-Federation.</w:t>
      </w:r>
    </w:p>
    <w:p w14:paraId="0D1AB318" w14:textId="77777777" w:rsidR="00DF3B21" w:rsidRPr="00B76355" w:rsidRDefault="00DF3B21" w:rsidP="00F2646B">
      <w:pPr>
        <w:pStyle w:val="Odsekzoznamu"/>
        <w:ind w:left="0"/>
        <w:jc w:val="both"/>
        <w:rPr>
          <w:rFonts w:ascii="Arial Narrow" w:hAnsi="Arial Narrow"/>
          <w:color w:val="000000"/>
          <w:sz w:val="22"/>
          <w:szCs w:val="22"/>
        </w:rPr>
      </w:pPr>
    </w:p>
    <w:p w14:paraId="54556746" w14:textId="77777777" w:rsidR="00F2646B" w:rsidRPr="00B76355" w:rsidRDefault="00F2646B" w:rsidP="00F2646B">
      <w:pPr>
        <w:pStyle w:val="Nadpis3"/>
        <w:keepNext w:val="0"/>
        <w:numPr>
          <w:ilvl w:val="2"/>
          <w:numId w:val="40"/>
        </w:numPr>
        <w:tabs>
          <w:tab w:val="clear" w:pos="2160"/>
          <w:tab w:val="clear" w:pos="2329"/>
          <w:tab w:val="clear" w:pos="2880"/>
          <w:tab w:val="clear" w:pos="4500"/>
        </w:tabs>
        <w:spacing w:before="0" w:after="240"/>
        <w:ind w:left="787"/>
        <w:rPr>
          <w:rFonts w:ascii="Arial Narrow" w:hAnsi="Arial Narrow"/>
          <w:color w:val="000000"/>
          <w:sz w:val="22"/>
        </w:rPr>
      </w:pPr>
      <w:r w:rsidRPr="00B76355">
        <w:rPr>
          <w:rFonts w:ascii="Arial Narrow" w:hAnsi="Arial Narrow"/>
          <w:color w:val="000000"/>
          <w:sz w:val="22"/>
        </w:rPr>
        <w:t xml:space="preserve"> Oracle Enterprise Single Sign-on</w:t>
      </w:r>
    </w:p>
    <w:p w14:paraId="6B67D42D" w14:textId="77777777" w:rsidR="00F2646B" w:rsidRDefault="00F2646B" w:rsidP="00F2646B">
      <w:pPr>
        <w:pStyle w:val="Odsekzoznamu"/>
        <w:ind w:left="142"/>
        <w:jc w:val="both"/>
        <w:rPr>
          <w:rFonts w:ascii="Arial Narrow" w:hAnsi="Arial Narrow"/>
          <w:color w:val="000000"/>
          <w:sz w:val="22"/>
          <w:szCs w:val="22"/>
        </w:rPr>
      </w:pPr>
      <w:r w:rsidRPr="00B76355">
        <w:rPr>
          <w:rFonts w:ascii="Arial Narrow" w:hAnsi="Arial Narrow"/>
          <w:color w:val="000000"/>
          <w:sz w:val="22"/>
          <w:szCs w:val="22"/>
        </w:rPr>
        <w:t xml:space="preserve">Oracle Enterprise Single Sign-On (eSSO) eliminuje potrebu pamätať si a spravovať heslá pre akýkoľvek typ aplikácie. Ak má používateľ na pracovnej stanici nainštalovaný eSSO Logon Manager, jednoducho sa prihlási do Windows a  eSSO Logon Manager zariadi všetko ostatné – ako používateľ spúšťa jednotlivé aplikácie, eSSO </w:t>
      </w:r>
      <w:r w:rsidRPr="00B76355">
        <w:rPr>
          <w:rFonts w:ascii="Arial Narrow" w:hAnsi="Arial Narrow"/>
          <w:color w:val="000000"/>
          <w:sz w:val="22"/>
          <w:szCs w:val="22"/>
        </w:rPr>
        <w:lastRenderedPageBreak/>
        <w:t>Logon Manager ho automaticky prihlasuje menom a heslom príslušnej aplikácie. Okrem prihlasovania dokáže eSSO automaticky obslúžiť aj požiadavky na zmenu hesla.</w:t>
      </w:r>
    </w:p>
    <w:p w14:paraId="0943A3D5" w14:textId="77777777" w:rsidR="00DF3B21" w:rsidRPr="00B76355" w:rsidRDefault="00DF3B21" w:rsidP="00F2646B">
      <w:pPr>
        <w:pStyle w:val="Odsekzoznamu"/>
        <w:ind w:left="142"/>
        <w:jc w:val="both"/>
        <w:rPr>
          <w:rFonts w:ascii="Arial Narrow" w:hAnsi="Arial Narrow"/>
          <w:color w:val="000000"/>
          <w:sz w:val="22"/>
          <w:szCs w:val="22"/>
        </w:rPr>
      </w:pPr>
    </w:p>
    <w:p w14:paraId="02F0E1FF" w14:textId="77777777" w:rsidR="00F2646B" w:rsidRPr="00B76355" w:rsidRDefault="00F2646B" w:rsidP="00F2646B">
      <w:pPr>
        <w:pStyle w:val="Nadpis3"/>
        <w:keepNext w:val="0"/>
        <w:numPr>
          <w:ilvl w:val="2"/>
          <w:numId w:val="40"/>
        </w:numPr>
        <w:tabs>
          <w:tab w:val="clear" w:pos="2160"/>
          <w:tab w:val="clear" w:pos="2329"/>
          <w:tab w:val="clear" w:pos="2880"/>
          <w:tab w:val="clear" w:pos="4500"/>
        </w:tabs>
        <w:spacing w:before="0" w:after="240"/>
        <w:ind w:left="787"/>
        <w:rPr>
          <w:rFonts w:ascii="Arial Narrow" w:hAnsi="Arial Narrow"/>
          <w:color w:val="000000"/>
          <w:sz w:val="22"/>
        </w:rPr>
      </w:pPr>
      <w:r w:rsidRPr="00B76355">
        <w:rPr>
          <w:rFonts w:ascii="Arial Narrow" w:hAnsi="Arial Narrow"/>
          <w:color w:val="000000"/>
          <w:sz w:val="22"/>
        </w:rPr>
        <w:t xml:space="preserve"> Oracle Directory Services Plus</w:t>
      </w:r>
    </w:p>
    <w:p w14:paraId="6E1AAF47" w14:textId="77777777" w:rsidR="00F2646B" w:rsidRDefault="00F2646B" w:rsidP="00F2646B">
      <w:pPr>
        <w:pStyle w:val="Odsekzoznamu"/>
        <w:ind w:left="142"/>
        <w:jc w:val="both"/>
        <w:rPr>
          <w:rFonts w:ascii="Arial Narrow" w:hAnsi="Arial Narrow"/>
          <w:color w:val="000000"/>
          <w:sz w:val="22"/>
          <w:szCs w:val="22"/>
        </w:rPr>
      </w:pPr>
      <w:r w:rsidRPr="00B76355">
        <w:rPr>
          <w:rFonts w:ascii="Arial Narrow" w:hAnsi="Arial Narrow"/>
          <w:color w:val="000000"/>
          <w:sz w:val="22"/>
          <w:szCs w:val="22"/>
        </w:rPr>
        <w:t>Oracle Unified Directory (OUD) je kompletná LDAP adresárová služba typu „all-in-one“ - poskytujúca LDAP úložisko, LDAP proxy, synchronizáciu a virtuálnu LDAP službu. Jadrom je vysoko výkonný LDAP server, škálovateľný do miliárd položiek. OUD je flexibilné, jednoducho inštalovateľné riešenie ľahko manažovateľné a vhodné do podnikového prostredia pre podporu kritických aplikácií.</w:t>
      </w:r>
    </w:p>
    <w:p w14:paraId="10C3271E" w14:textId="77777777" w:rsidR="00DF3B21" w:rsidRPr="00B76355" w:rsidRDefault="00DF3B21" w:rsidP="00F2646B">
      <w:pPr>
        <w:pStyle w:val="Odsekzoznamu"/>
        <w:ind w:left="142"/>
        <w:jc w:val="both"/>
        <w:rPr>
          <w:rFonts w:ascii="Arial Narrow" w:hAnsi="Arial Narrow"/>
          <w:color w:val="000000"/>
          <w:sz w:val="22"/>
          <w:szCs w:val="22"/>
        </w:rPr>
      </w:pPr>
    </w:p>
    <w:p w14:paraId="29C058BB" w14:textId="77777777" w:rsidR="00F2646B" w:rsidRPr="00B76355" w:rsidRDefault="00F2646B" w:rsidP="00F2646B">
      <w:pPr>
        <w:pStyle w:val="Nadpis3"/>
        <w:keepNext w:val="0"/>
        <w:numPr>
          <w:ilvl w:val="2"/>
          <w:numId w:val="40"/>
        </w:numPr>
        <w:tabs>
          <w:tab w:val="clear" w:pos="2160"/>
          <w:tab w:val="clear" w:pos="2329"/>
          <w:tab w:val="clear" w:pos="2880"/>
          <w:tab w:val="clear" w:pos="4500"/>
        </w:tabs>
        <w:spacing w:before="0" w:after="240"/>
        <w:ind w:left="787"/>
        <w:rPr>
          <w:rFonts w:ascii="Arial Narrow" w:hAnsi="Arial Narrow"/>
          <w:color w:val="000000"/>
          <w:sz w:val="22"/>
        </w:rPr>
      </w:pPr>
      <w:r w:rsidRPr="00B76355">
        <w:rPr>
          <w:rFonts w:ascii="Arial Narrow" w:hAnsi="Arial Narrow"/>
          <w:color w:val="000000"/>
          <w:sz w:val="22"/>
        </w:rPr>
        <w:t xml:space="preserve"> Management pack Plus for Identity Management</w:t>
      </w:r>
    </w:p>
    <w:p w14:paraId="5318C590" w14:textId="77777777" w:rsidR="00F2646B" w:rsidRPr="00B76355" w:rsidRDefault="00F2646B" w:rsidP="00F2646B">
      <w:pPr>
        <w:pStyle w:val="Odsekzoznamu"/>
        <w:ind w:left="142"/>
        <w:jc w:val="both"/>
        <w:rPr>
          <w:rFonts w:ascii="Arial Narrow" w:hAnsi="Arial Narrow"/>
          <w:color w:val="000000"/>
          <w:sz w:val="22"/>
          <w:szCs w:val="22"/>
        </w:rPr>
      </w:pPr>
      <w:r w:rsidRPr="00B76355">
        <w:rPr>
          <w:rFonts w:ascii="Arial Narrow" w:hAnsi="Arial Narrow"/>
          <w:color w:val="000000"/>
          <w:sz w:val="22"/>
          <w:szCs w:val="22"/>
        </w:rPr>
        <w:t>Management Pack Plus for Identity Management je rozšírenie Oracle Enterprise Managera – integrovaného riešenia pre správu IT prostredia od spoločnosti Oracle. K dispozícii je nástroj na vyhľadávanie/detekciu IDM komponentov v IT prostredí organizácie a ich zaradenie medzi monitorované/spravované systémy. Následne umožňuje Management Pack Plus for Identity Management monitorovať širokú škálu výkonnostných ukazovateľov a zasielať proaktívne upozornenia pri dosiahnutí definovaných kritických hodnôt. Správcovia majú k dispozícii kompletný nástroj na správu konfigurácií, umožňujúci sledovanie zmien v konfiguráciách, ukladanie konfigurácií v podobe overených šablón a porovnávanie konfigurácií jednotlivých komponentov pre zabezpečenie ich konzistencie. Je možné nastaviť kritériá definované v “zmluve o poskytovaní služieb“ a kontrolovať výkonnosť a dostupnosť IDM komponentov voči týmto kritériám.</w:t>
      </w:r>
    </w:p>
    <w:p w14:paraId="78601806" w14:textId="77777777" w:rsidR="00F2646B" w:rsidRPr="00B76355" w:rsidRDefault="00F2646B" w:rsidP="00F2646B">
      <w:pPr>
        <w:pStyle w:val="Nadpis1"/>
        <w:numPr>
          <w:ilvl w:val="0"/>
          <w:numId w:val="40"/>
        </w:numPr>
        <w:tabs>
          <w:tab w:val="clear" w:pos="2160"/>
          <w:tab w:val="clear" w:pos="2880"/>
          <w:tab w:val="clear" w:pos="4500"/>
        </w:tabs>
        <w:spacing w:line="276" w:lineRule="auto"/>
        <w:jc w:val="both"/>
        <w:rPr>
          <w:rFonts w:ascii="Arial Narrow" w:hAnsi="Arial Narrow"/>
          <w:color w:val="000000"/>
          <w:sz w:val="22"/>
          <w:szCs w:val="22"/>
        </w:rPr>
      </w:pPr>
      <w:r w:rsidRPr="00B76355">
        <w:rPr>
          <w:rFonts w:ascii="Arial Narrow" w:hAnsi="Arial Narrow"/>
          <w:color w:val="000000"/>
          <w:sz w:val="22"/>
          <w:szCs w:val="22"/>
        </w:rPr>
        <w:t>Cloudové služby</w:t>
      </w:r>
    </w:p>
    <w:p w14:paraId="1986A1E8" w14:textId="77777777" w:rsidR="00F2646B" w:rsidRPr="00B76355" w:rsidRDefault="00F2646B" w:rsidP="00F2646B">
      <w:pPr>
        <w:jc w:val="both"/>
        <w:rPr>
          <w:rFonts w:ascii="Arial Narrow" w:hAnsi="Arial Narrow"/>
          <w:sz w:val="22"/>
          <w:szCs w:val="22"/>
        </w:rPr>
      </w:pPr>
    </w:p>
    <w:p w14:paraId="5CFE0158" w14:textId="77777777" w:rsidR="00F2646B" w:rsidRDefault="00F2646B" w:rsidP="00F2646B">
      <w:pPr>
        <w:jc w:val="both"/>
        <w:rPr>
          <w:rFonts w:ascii="Arial Narrow" w:hAnsi="Arial Narrow"/>
          <w:sz w:val="22"/>
          <w:szCs w:val="22"/>
        </w:rPr>
      </w:pPr>
      <w:r w:rsidRPr="00B76355">
        <w:rPr>
          <w:rFonts w:ascii="Arial Narrow" w:hAnsi="Arial Narrow"/>
          <w:sz w:val="22"/>
          <w:szCs w:val="22"/>
        </w:rPr>
        <w:t xml:space="preserve">Spoločnosť Oracle je dodávateľom cloudových služieb vo všetkých troch servisných modeloch: softvéru ako služby (SaaS), platformy ako služby (PaaS) a infraštruktúry ako služby (IaaS). Okrem spomínaných modelov je možné využívať Oracle Cloud IaaS a PaaS ponuku lokálne,  v dátovom centre zákazníka, vo forme Cloud@Customer nasadenia. </w:t>
      </w:r>
    </w:p>
    <w:p w14:paraId="7588CE7E" w14:textId="77777777" w:rsidR="00D71DF8" w:rsidRDefault="00D71DF8" w:rsidP="00F2646B">
      <w:pPr>
        <w:jc w:val="both"/>
        <w:rPr>
          <w:rFonts w:ascii="Arial Narrow" w:hAnsi="Arial Narrow"/>
          <w:sz w:val="22"/>
          <w:szCs w:val="22"/>
        </w:rPr>
      </w:pPr>
    </w:p>
    <w:p w14:paraId="1C66A638" w14:textId="77777777" w:rsidR="00D71DF8" w:rsidRPr="00B76355" w:rsidRDefault="00D71DF8" w:rsidP="00F2646B">
      <w:pPr>
        <w:jc w:val="both"/>
        <w:rPr>
          <w:rFonts w:ascii="Arial Narrow" w:hAnsi="Arial Narrow"/>
          <w:sz w:val="22"/>
          <w:szCs w:val="22"/>
        </w:rPr>
      </w:pPr>
    </w:p>
    <w:p w14:paraId="1786726D" w14:textId="77777777" w:rsidR="00F2646B" w:rsidRPr="00B76355" w:rsidRDefault="00F2646B" w:rsidP="00F2646B">
      <w:pPr>
        <w:jc w:val="both"/>
        <w:rPr>
          <w:rFonts w:ascii="Arial Narrow" w:hAnsi="Arial Narrow"/>
          <w:sz w:val="22"/>
          <w:szCs w:val="22"/>
        </w:rPr>
      </w:pPr>
    </w:p>
    <w:p w14:paraId="1BE070D4" w14:textId="77777777" w:rsidR="00F2646B" w:rsidRPr="00B76355" w:rsidRDefault="00F2646B" w:rsidP="00F2646B">
      <w:pPr>
        <w:pStyle w:val="Nadpis2"/>
        <w:numPr>
          <w:ilvl w:val="1"/>
          <w:numId w:val="40"/>
        </w:numPr>
        <w:tabs>
          <w:tab w:val="clear" w:pos="1260"/>
          <w:tab w:val="clear" w:pos="2160"/>
          <w:tab w:val="clear" w:pos="2880"/>
          <w:tab w:val="clear" w:pos="4500"/>
        </w:tabs>
        <w:spacing w:before="240" w:after="60" w:line="276" w:lineRule="auto"/>
        <w:jc w:val="both"/>
        <w:rPr>
          <w:rFonts w:ascii="Arial Narrow" w:hAnsi="Arial Narrow"/>
          <w:sz w:val="22"/>
          <w:szCs w:val="22"/>
        </w:rPr>
      </w:pPr>
      <w:r w:rsidRPr="00B76355">
        <w:rPr>
          <w:rFonts w:ascii="Arial Narrow" w:hAnsi="Arial Narrow"/>
          <w:sz w:val="22"/>
          <w:szCs w:val="22"/>
        </w:rPr>
        <w:t xml:space="preserve">Definícia základných pojmov: </w:t>
      </w:r>
    </w:p>
    <w:p w14:paraId="0C553575" w14:textId="77777777" w:rsidR="00F2646B" w:rsidRPr="00B76355" w:rsidRDefault="00F2646B" w:rsidP="00F2646B">
      <w:pPr>
        <w:jc w:val="both"/>
        <w:rPr>
          <w:rFonts w:ascii="Arial Narrow" w:hAnsi="Arial Narrow"/>
          <w:sz w:val="22"/>
          <w:szCs w:val="22"/>
        </w:rPr>
      </w:pPr>
    </w:p>
    <w:p w14:paraId="3BF08513" w14:textId="77777777" w:rsidR="00F2646B" w:rsidRPr="00B76355" w:rsidRDefault="00F2646B" w:rsidP="00F2646B">
      <w:pPr>
        <w:jc w:val="both"/>
        <w:rPr>
          <w:rFonts w:ascii="Arial Narrow" w:hAnsi="Arial Narrow"/>
          <w:sz w:val="22"/>
          <w:szCs w:val="22"/>
        </w:rPr>
      </w:pPr>
      <w:r w:rsidRPr="00B76355">
        <w:rPr>
          <w:rFonts w:ascii="Arial Narrow" w:hAnsi="Arial Narrow"/>
          <w:i/>
          <w:sz w:val="22"/>
          <w:szCs w:val="22"/>
        </w:rPr>
        <w:t>Oracle Compute Unit (OCPU)</w:t>
      </w:r>
      <w:r w:rsidRPr="00B76355">
        <w:rPr>
          <w:rFonts w:ascii="Arial Narrow" w:hAnsi="Arial Narrow"/>
          <w:sz w:val="22"/>
          <w:szCs w:val="22"/>
        </w:rPr>
        <w:t xml:space="preserve"> – základná jednotka pre výpočtový výkon, je definovaná ako ekvivalent jedného fyzického jadra Intel Xeon procesora s aktivovanou technológiou Hyper threading. Každé OCPU zodpovedá dvom </w:t>
      </w:r>
      <w:r w:rsidR="00014048" w:rsidRPr="00B76355">
        <w:rPr>
          <w:rFonts w:ascii="Arial Narrow" w:hAnsi="Arial Narrow"/>
          <w:sz w:val="22"/>
          <w:szCs w:val="22"/>
        </w:rPr>
        <w:t>hardvérovým</w:t>
      </w:r>
      <w:r w:rsidRPr="00B76355">
        <w:rPr>
          <w:rFonts w:ascii="Arial Narrow" w:hAnsi="Arial Narrow"/>
          <w:sz w:val="22"/>
          <w:szCs w:val="22"/>
        </w:rPr>
        <w:t xml:space="preserve"> vláknam (threads),  známym ako vCPUs.</w:t>
      </w:r>
    </w:p>
    <w:p w14:paraId="152DECE4" w14:textId="77777777" w:rsidR="00F2646B" w:rsidRPr="00B76355" w:rsidRDefault="00F2646B" w:rsidP="00F2646B">
      <w:pPr>
        <w:jc w:val="both"/>
        <w:rPr>
          <w:rFonts w:ascii="Arial Narrow" w:hAnsi="Arial Narrow"/>
          <w:sz w:val="22"/>
          <w:szCs w:val="22"/>
        </w:rPr>
      </w:pPr>
    </w:p>
    <w:p w14:paraId="1DE5A924" w14:textId="77777777" w:rsidR="00F2646B" w:rsidRPr="00B76355" w:rsidRDefault="00F2646B" w:rsidP="00F2646B">
      <w:pPr>
        <w:jc w:val="both"/>
        <w:rPr>
          <w:rFonts w:ascii="Arial Narrow" w:hAnsi="Arial Narrow"/>
          <w:sz w:val="22"/>
          <w:szCs w:val="22"/>
        </w:rPr>
      </w:pPr>
      <w:r w:rsidRPr="00B76355">
        <w:rPr>
          <w:rFonts w:ascii="Arial Narrow" w:hAnsi="Arial Narrow"/>
          <w:i/>
          <w:sz w:val="22"/>
          <w:szCs w:val="22"/>
        </w:rPr>
        <w:t xml:space="preserve">Shape </w:t>
      </w:r>
      <w:r w:rsidRPr="00B76355">
        <w:rPr>
          <w:rFonts w:ascii="Arial Narrow" w:hAnsi="Arial Narrow"/>
          <w:sz w:val="22"/>
          <w:szCs w:val="22"/>
        </w:rPr>
        <w:t>– preddefinovaný profil s priradenými CPU a pamäťovými zdrojmi. V „General Purpose shape“ je ku 1 OCPU priradené 7,5 GB pamäte, v „High Memory shape“ je ku 1 OCPU priradené 15 GB pamäte. Štandardné profily majú priradené 1, 2, 4, 8 alebo 16 OCPU.</w:t>
      </w:r>
    </w:p>
    <w:p w14:paraId="0E969A68" w14:textId="77777777" w:rsidR="00F2646B" w:rsidRPr="00B76355" w:rsidRDefault="00F2646B" w:rsidP="00F2646B">
      <w:pPr>
        <w:jc w:val="both"/>
        <w:rPr>
          <w:rFonts w:ascii="Arial Narrow" w:hAnsi="Arial Narrow"/>
          <w:sz w:val="22"/>
          <w:szCs w:val="22"/>
        </w:rPr>
      </w:pPr>
      <w:r w:rsidRPr="00B76355">
        <w:rPr>
          <w:rFonts w:ascii="Arial Narrow" w:hAnsi="Arial Narrow"/>
          <w:i/>
          <w:sz w:val="22"/>
          <w:szCs w:val="22"/>
        </w:rPr>
        <w:t>Universal credits –</w:t>
      </w:r>
      <w:r w:rsidRPr="00B76355">
        <w:rPr>
          <w:rFonts w:ascii="Arial Narrow" w:hAnsi="Arial Narrow"/>
          <w:sz w:val="22"/>
          <w:szCs w:val="22"/>
        </w:rPr>
        <w:t xml:space="preserve"> model pre nákup a spotrebu cloud kreditov, možno využiť pre všetky dostupné IaaS a PaaS služby.</w:t>
      </w:r>
    </w:p>
    <w:p w14:paraId="42AE3078" w14:textId="77777777" w:rsidR="00F2646B" w:rsidRPr="00B76355" w:rsidRDefault="00F2646B" w:rsidP="00F2646B">
      <w:pPr>
        <w:numPr>
          <w:ilvl w:val="0"/>
          <w:numId w:val="65"/>
        </w:numPr>
        <w:tabs>
          <w:tab w:val="clear" w:pos="2160"/>
          <w:tab w:val="clear" w:pos="2880"/>
          <w:tab w:val="clear" w:pos="4500"/>
        </w:tabs>
        <w:spacing w:line="276" w:lineRule="auto"/>
        <w:jc w:val="both"/>
        <w:rPr>
          <w:rFonts w:ascii="Arial Narrow" w:hAnsi="Arial Narrow"/>
          <w:sz w:val="22"/>
          <w:szCs w:val="22"/>
        </w:rPr>
      </w:pPr>
      <w:r w:rsidRPr="00B76355">
        <w:rPr>
          <w:rFonts w:ascii="Arial Narrow" w:hAnsi="Arial Narrow"/>
          <w:i/>
          <w:sz w:val="22"/>
          <w:szCs w:val="22"/>
        </w:rPr>
        <w:t xml:space="preserve">Monthly Flex – </w:t>
      </w:r>
      <w:r w:rsidRPr="00B76355">
        <w:rPr>
          <w:rFonts w:ascii="Arial Narrow" w:hAnsi="Arial Narrow"/>
          <w:sz w:val="22"/>
          <w:szCs w:val="22"/>
        </w:rPr>
        <w:t>predpokladaná fixná mesačná spotreba, cenovo zvýhodnená, objednanie na minimálne rok vopred</w:t>
      </w:r>
    </w:p>
    <w:p w14:paraId="2F863746" w14:textId="77777777" w:rsidR="00F2646B" w:rsidRPr="00B76355" w:rsidRDefault="00F2646B" w:rsidP="00F2646B">
      <w:pPr>
        <w:numPr>
          <w:ilvl w:val="0"/>
          <w:numId w:val="65"/>
        </w:numPr>
        <w:tabs>
          <w:tab w:val="clear" w:pos="2160"/>
          <w:tab w:val="clear" w:pos="2880"/>
          <w:tab w:val="clear" w:pos="4500"/>
        </w:tabs>
        <w:spacing w:after="200" w:line="276" w:lineRule="auto"/>
        <w:jc w:val="both"/>
        <w:rPr>
          <w:rFonts w:ascii="Arial Narrow" w:hAnsi="Arial Narrow"/>
          <w:i/>
          <w:sz w:val="22"/>
          <w:szCs w:val="22"/>
        </w:rPr>
      </w:pPr>
      <w:r w:rsidRPr="00B76355">
        <w:rPr>
          <w:rFonts w:ascii="Arial Narrow" w:hAnsi="Arial Narrow"/>
          <w:i/>
          <w:sz w:val="22"/>
          <w:szCs w:val="22"/>
        </w:rPr>
        <w:t xml:space="preserve">Pay-as-you-go – </w:t>
      </w:r>
      <w:r w:rsidRPr="00B76355">
        <w:rPr>
          <w:rFonts w:ascii="Arial Narrow" w:hAnsi="Arial Narrow"/>
          <w:sz w:val="22"/>
          <w:szCs w:val="22"/>
        </w:rPr>
        <w:t>elastické platby na základe spotreby bez záväzku</w:t>
      </w:r>
    </w:p>
    <w:p w14:paraId="4B033D70" w14:textId="77777777" w:rsidR="00F2646B" w:rsidRPr="00B76355" w:rsidRDefault="00F2646B" w:rsidP="00F2646B">
      <w:pPr>
        <w:jc w:val="both"/>
        <w:rPr>
          <w:rFonts w:ascii="Arial Narrow" w:hAnsi="Arial Narrow"/>
          <w:i/>
          <w:sz w:val="22"/>
          <w:szCs w:val="22"/>
        </w:rPr>
      </w:pPr>
    </w:p>
    <w:p w14:paraId="5658D6B1" w14:textId="77777777" w:rsidR="00F2646B" w:rsidRPr="00B76355" w:rsidRDefault="00F2646B" w:rsidP="00F2646B">
      <w:pPr>
        <w:pStyle w:val="Nadpis2"/>
        <w:numPr>
          <w:ilvl w:val="1"/>
          <w:numId w:val="40"/>
        </w:numPr>
        <w:tabs>
          <w:tab w:val="clear" w:pos="1260"/>
          <w:tab w:val="clear" w:pos="2160"/>
          <w:tab w:val="clear" w:pos="2880"/>
          <w:tab w:val="clear" w:pos="4500"/>
        </w:tabs>
        <w:spacing w:before="240" w:line="276" w:lineRule="auto"/>
        <w:jc w:val="both"/>
        <w:rPr>
          <w:rFonts w:ascii="Arial Narrow" w:hAnsi="Arial Narrow"/>
          <w:color w:val="000000"/>
          <w:sz w:val="22"/>
          <w:szCs w:val="22"/>
        </w:rPr>
      </w:pPr>
      <w:r w:rsidRPr="00B76355">
        <w:rPr>
          <w:rFonts w:ascii="Arial Narrow" w:hAnsi="Arial Narrow"/>
          <w:color w:val="000000"/>
          <w:sz w:val="22"/>
          <w:szCs w:val="22"/>
        </w:rPr>
        <w:t xml:space="preserve"> IaaS</w:t>
      </w:r>
    </w:p>
    <w:p w14:paraId="29311872" w14:textId="77777777" w:rsidR="00F2646B" w:rsidRPr="00B76355" w:rsidRDefault="00F2646B" w:rsidP="00F2646B">
      <w:pPr>
        <w:pStyle w:val="Odsekzoznamu"/>
        <w:jc w:val="both"/>
        <w:rPr>
          <w:rFonts w:ascii="Arial Narrow" w:hAnsi="Arial Narrow"/>
          <w:color w:val="000000"/>
          <w:sz w:val="22"/>
          <w:szCs w:val="22"/>
        </w:rPr>
      </w:pPr>
    </w:p>
    <w:p w14:paraId="5B83A694" w14:textId="77777777" w:rsidR="00F2646B" w:rsidRPr="00B76355" w:rsidRDefault="00F2646B" w:rsidP="00F2646B">
      <w:pPr>
        <w:jc w:val="both"/>
        <w:rPr>
          <w:rFonts w:ascii="Arial Narrow" w:hAnsi="Arial Narrow"/>
          <w:color w:val="000000"/>
          <w:sz w:val="22"/>
          <w:szCs w:val="22"/>
        </w:rPr>
      </w:pPr>
      <w:r w:rsidRPr="00B76355">
        <w:rPr>
          <w:rFonts w:ascii="Arial Narrow" w:hAnsi="Arial Narrow"/>
          <w:color w:val="000000"/>
          <w:sz w:val="22"/>
          <w:szCs w:val="22"/>
        </w:rPr>
        <w:t xml:space="preserve">Cieľom infraštruktúry ako služby je poskytnúť prostredie pre prevádzku rôznych typov aplikácií s možnosťou aktivácie-deaktivácie a škálovania služby podľa potreby. V prostredí infraštruktúry si zákazník môže nainštalovať Oracle softvér, vlastný softvér alebo softvér tretích strán. IaaS služby sú rozdelené do nasledovných oblastí: Compute, Storage, Networking a Ravello. </w:t>
      </w:r>
    </w:p>
    <w:p w14:paraId="649A5B72" w14:textId="77777777" w:rsidR="00F2646B" w:rsidRPr="00B76355" w:rsidRDefault="00F2646B" w:rsidP="00F2646B">
      <w:pPr>
        <w:jc w:val="both"/>
        <w:rPr>
          <w:rFonts w:ascii="Arial Narrow" w:hAnsi="Arial Narrow"/>
          <w:color w:val="000000"/>
          <w:sz w:val="22"/>
          <w:szCs w:val="22"/>
        </w:rPr>
      </w:pPr>
    </w:p>
    <w:p w14:paraId="10B322E5" w14:textId="77777777" w:rsidR="00F2646B" w:rsidRPr="00B76355" w:rsidRDefault="00F2646B" w:rsidP="00F2646B">
      <w:pPr>
        <w:pStyle w:val="Odsekzoznamu"/>
        <w:jc w:val="both"/>
        <w:rPr>
          <w:rFonts w:ascii="Arial Narrow" w:hAnsi="Arial Narrow"/>
          <w:color w:val="000000"/>
          <w:sz w:val="22"/>
          <w:szCs w:val="22"/>
        </w:rPr>
      </w:pPr>
    </w:p>
    <w:p w14:paraId="434E760B" w14:textId="77777777" w:rsidR="00F2646B" w:rsidRPr="00B76355" w:rsidRDefault="00F2646B" w:rsidP="00F2646B">
      <w:pPr>
        <w:pStyle w:val="Nadpis3"/>
        <w:keepNext w:val="0"/>
        <w:numPr>
          <w:ilvl w:val="2"/>
          <w:numId w:val="40"/>
        </w:numPr>
        <w:tabs>
          <w:tab w:val="clear" w:pos="2160"/>
          <w:tab w:val="clear" w:pos="2329"/>
          <w:tab w:val="clear" w:pos="2880"/>
          <w:tab w:val="clear" w:pos="4500"/>
        </w:tabs>
        <w:spacing w:before="0" w:after="240"/>
        <w:ind w:left="787"/>
        <w:rPr>
          <w:rFonts w:ascii="Arial Narrow" w:hAnsi="Arial Narrow"/>
          <w:color w:val="000000"/>
          <w:sz w:val="22"/>
        </w:rPr>
      </w:pPr>
      <w:r w:rsidRPr="00B76355">
        <w:rPr>
          <w:rFonts w:ascii="Arial Narrow" w:hAnsi="Arial Narrow"/>
          <w:color w:val="000000"/>
          <w:sz w:val="22"/>
        </w:rPr>
        <w:t>Compute</w:t>
      </w:r>
    </w:p>
    <w:p w14:paraId="34136F72" w14:textId="77777777" w:rsidR="00F2646B" w:rsidRPr="00B76355" w:rsidRDefault="00F2646B" w:rsidP="00F2646B">
      <w:pPr>
        <w:jc w:val="both"/>
        <w:rPr>
          <w:rFonts w:ascii="Arial Narrow" w:hAnsi="Arial Narrow"/>
          <w:color w:val="000000"/>
          <w:sz w:val="22"/>
          <w:szCs w:val="22"/>
        </w:rPr>
      </w:pPr>
      <w:r w:rsidRPr="00B76355">
        <w:rPr>
          <w:rFonts w:ascii="Arial Narrow" w:hAnsi="Arial Narrow"/>
          <w:i/>
          <w:color w:val="000000"/>
          <w:sz w:val="22"/>
          <w:szCs w:val="22"/>
        </w:rPr>
        <w:lastRenderedPageBreak/>
        <w:t>Oracle Compute Cloud Service</w:t>
      </w:r>
      <w:r w:rsidRPr="00B76355">
        <w:rPr>
          <w:rFonts w:ascii="Arial Narrow" w:hAnsi="Arial Narrow"/>
          <w:color w:val="000000"/>
          <w:sz w:val="22"/>
          <w:szCs w:val="22"/>
        </w:rPr>
        <w:t xml:space="preserve"> – poskytuje elastickú výpočtovú kapacitu a umožňuje aktivovať prostredia virtuálnych serverov s potrebným úložiskom a sieťovými zdrojmi, spravovať a škálovať virtuálnu topológiu. Súčasťou Compute Cloud Service je Block storage – úložisko pripojené ku VM, ktoré slúži ako file systém virtuálneho servera.</w:t>
      </w:r>
    </w:p>
    <w:p w14:paraId="68A72E05" w14:textId="77777777" w:rsidR="00F2646B" w:rsidRPr="00B76355" w:rsidRDefault="00F2646B" w:rsidP="00F2646B">
      <w:pPr>
        <w:jc w:val="both"/>
        <w:rPr>
          <w:rFonts w:ascii="Arial Narrow" w:hAnsi="Arial Narrow"/>
          <w:i/>
          <w:color w:val="000000"/>
          <w:sz w:val="22"/>
          <w:szCs w:val="22"/>
        </w:rPr>
      </w:pPr>
    </w:p>
    <w:p w14:paraId="709D6C33" w14:textId="77777777" w:rsidR="00F2646B" w:rsidRPr="00B76355" w:rsidRDefault="00F2646B" w:rsidP="00F2646B">
      <w:pPr>
        <w:jc w:val="both"/>
        <w:rPr>
          <w:rFonts w:ascii="Arial Narrow" w:hAnsi="Arial Narrow"/>
          <w:color w:val="000000"/>
          <w:sz w:val="22"/>
          <w:szCs w:val="22"/>
        </w:rPr>
      </w:pPr>
      <w:r w:rsidRPr="00B76355">
        <w:rPr>
          <w:rFonts w:ascii="Arial Narrow" w:hAnsi="Arial Narrow"/>
          <w:i/>
          <w:color w:val="000000"/>
          <w:sz w:val="22"/>
          <w:szCs w:val="22"/>
        </w:rPr>
        <w:t>Oracle Bare Metal Cloud Service</w:t>
      </w:r>
      <w:r w:rsidRPr="00B76355">
        <w:rPr>
          <w:rFonts w:ascii="Arial Narrow" w:hAnsi="Arial Narrow"/>
          <w:color w:val="000000"/>
          <w:sz w:val="22"/>
          <w:szCs w:val="22"/>
        </w:rPr>
        <w:t xml:space="preserve"> kombinuje elasticitu a výhody verejného cloudu s kontrolou granularity, bezpečnosťou a predpovedateľným výkonom typickým pre lokálnu infraštruktúru; poskytuje cenovo efektívne, vysoko výkonné a vysoko dostupné infraštruktúrne služby. Možnosť priniesť vlastnú virtualizáciu do cloud prostredia, prevádzkovať databázu a iné aplikácie v Bare Metal implementácii.</w:t>
      </w:r>
    </w:p>
    <w:p w14:paraId="624CE06E" w14:textId="77777777" w:rsidR="00F2646B" w:rsidRPr="00B76355" w:rsidRDefault="00F2646B" w:rsidP="00F2646B">
      <w:pPr>
        <w:pStyle w:val="Odsekzoznamu"/>
        <w:jc w:val="both"/>
        <w:rPr>
          <w:rFonts w:ascii="Arial Narrow" w:hAnsi="Arial Narrow"/>
          <w:color w:val="000000"/>
          <w:sz w:val="22"/>
          <w:szCs w:val="22"/>
        </w:rPr>
      </w:pPr>
    </w:p>
    <w:p w14:paraId="3A4AB833" w14:textId="77777777" w:rsidR="00F2646B" w:rsidRPr="00B76355" w:rsidRDefault="00F2646B" w:rsidP="00F2646B">
      <w:pPr>
        <w:pStyle w:val="Nadpis3"/>
        <w:keepNext w:val="0"/>
        <w:numPr>
          <w:ilvl w:val="2"/>
          <w:numId w:val="40"/>
        </w:numPr>
        <w:tabs>
          <w:tab w:val="clear" w:pos="2160"/>
          <w:tab w:val="clear" w:pos="2329"/>
          <w:tab w:val="clear" w:pos="2880"/>
          <w:tab w:val="clear" w:pos="4500"/>
        </w:tabs>
        <w:spacing w:before="0" w:after="240"/>
        <w:ind w:left="787"/>
        <w:rPr>
          <w:rFonts w:ascii="Arial Narrow" w:hAnsi="Arial Narrow"/>
          <w:color w:val="000000"/>
          <w:sz w:val="22"/>
        </w:rPr>
      </w:pPr>
      <w:r w:rsidRPr="00B76355">
        <w:rPr>
          <w:rFonts w:ascii="Arial Narrow" w:hAnsi="Arial Narrow"/>
          <w:color w:val="000000"/>
          <w:sz w:val="22"/>
        </w:rPr>
        <w:t xml:space="preserve">  Storage </w:t>
      </w:r>
    </w:p>
    <w:p w14:paraId="5F894701" w14:textId="77777777" w:rsidR="00F2646B" w:rsidRPr="00B76355" w:rsidRDefault="00F2646B" w:rsidP="00F2646B">
      <w:pPr>
        <w:jc w:val="both"/>
        <w:rPr>
          <w:rFonts w:ascii="Arial Narrow" w:hAnsi="Arial Narrow"/>
          <w:color w:val="000000"/>
          <w:sz w:val="22"/>
          <w:szCs w:val="22"/>
        </w:rPr>
      </w:pPr>
      <w:r w:rsidRPr="00B76355">
        <w:rPr>
          <w:rFonts w:ascii="Arial Narrow" w:hAnsi="Arial Narrow"/>
          <w:color w:val="000000"/>
          <w:sz w:val="22"/>
          <w:szCs w:val="22"/>
        </w:rPr>
        <w:t>Oracle Storage Cloud Service poskytuje riešenie objektového úložiska pre súbory a neštrukturované dáta, ako aj úložisko pre zálohy rôzneho druhu. Oracle Storage Cloud Service ukladá dáta vo forme objektov do „bucketov“. Všetky objekty alebo b</w:t>
      </w:r>
      <w:r w:rsidR="00014048">
        <w:rPr>
          <w:rFonts w:ascii="Arial Narrow" w:hAnsi="Arial Narrow"/>
          <w:color w:val="000000"/>
          <w:sz w:val="22"/>
          <w:szCs w:val="22"/>
        </w:rPr>
        <w:t>u</w:t>
      </w:r>
      <w:r w:rsidRPr="00B76355">
        <w:rPr>
          <w:rFonts w:ascii="Arial Narrow" w:hAnsi="Arial Narrow"/>
          <w:color w:val="000000"/>
          <w:sz w:val="22"/>
          <w:szCs w:val="22"/>
        </w:rPr>
        <w:t xml:space="preserve">ckety vytvorené v prostredí Oracle Cloud Storage Service sú replikované na viaceré storage uzly. Rozoznávame nasledovné typy služieb pre úložisko: </w:t>
      </w:r>
      <w:r w:rsidRPr="00B76355">
        <w:rPr>
          <w:rFonts w:ascii="Arial Narrow" w:hAnsi="Arial Narrow"/>
          <w:i/>
          <w:color w:val="000000"/>
          <w:sz w:val="22"/>
          <w:szCs w:val="22"/>
        </w:rPr>
        <w:t>Object Storage</w:t>
      </w:r>
      <w:r w:rsidRPr="00B76355">
        <w:rPr>
          <w:rFonts w:ascii="Arial Narrow" w:hAnsi="Arial Narrow"/>
          <w:color w:val="000000"/>
          <w:sz w:val="22"/>
          <w:szCs w:val="22"/>
        </w:rPr>
        <w:t xml:space="preserve"> - </w:t>
      </w:r>
      <w:r w:rsidRPr="00B76355">
        <w:rPr>
          <w:rFonts w:ascii="Arial Narrow" w:hAnsi="Arial Narrow"/>
          <w:sz w:val="22"/>
          <w:szCs w:val="22"/>
        </w:rPr>
        <w:t xml:space="preserve">cenovo výhodné riešenie pre zálohovanie biznis kritických súborov a dát alebo môže slúžiť ako webové úložisko pre binárne dáta. </w:t>
      </w:r>
      <w:r w:rsidRPr="00B76355">
        <w:rPr>
          <w:rFonts w:ascii="Arial Narrow" w:hAnsi="Arial Narrow"/>
          <w:i/>
          <w:sz w:val="22"/>
          <w:szCs w:val="22"/>
        </w:rPr>
        <w:t>Archive Storage</w:t>
      </w:r>
      <w:r w:rsidRPr="00B76355">
        <w:rPr>
          <w:rFonts w:ascii="Arial Narrow" w:hAnsi="Arial Narrow"/>
          <w:sz w:val="22"/>
          <w:szCs w:val="22"/>
        </w:rPr>
        <w:t xml:space="preserve"> - ideálne pre veľké objemy dát, ktoré sa už nemenia napr. e-mailové archívy, digitálne video, vedecké dáta, zabezpečovanie údajov – úložisko pre digitálny archív.</w:t>
      </w:r>
    </w:p>
    <w:p w14:paraId="3075E055" w14:textId="77777777" w:rsidR="00F2646B" w:rsidRPr="00B76355" w:rsidRDefault="00F2646B" w:rsidP="00F2646B">
      <w:pPr>
        <w:pStyle w:val="Odsekzoznamu"/>
        <w:jc w:val="both"/>
        <w:rPr>
          <w:rFonts w:ascii="Arial Narrow" w:hAnsi="Arial Narrow"/>
          <w:color w:val="000000"/>
          <w:sz w:val="22"/>
          <w:szCs w:val="22"/>
        </w:rPr>
      </w:pPr>
    </w:p>
    <w:p w14:paraId="352BF718" w14:textId="77777777" w:rsidR="00F2646B" w:rsidRPr="00B76355" w:rsidRDefault="00F2646B" w:rsidP="00F2646B">
      <w:pPr>
        <w:pStyle w:val="Nadpis3"/>
        <w:keepNext w:val="0"/>
        <w:numPr>
          <w:ilvl w:val="2"/>
          <w:numId w:val="40"/>
        </w:numPr>
        <w:tabs>
          <w:tab w:val="clear" w:pos="2160"/>
          <w:tab w:val="clear" w:pos="2329"/>
          <w:tab w:val="clear" w:pos="2880"/>
          <w:tab w:val="clear" w:pos="4500"/>
        </w:tabs>
        <w:spacing w:before="0" w:after="240"/>
        <w:ind w:left="787"/>
        <w:rPr>
          <w:rFonts w:ascii="Arial Narrow" w:hAnsi="Arial Narrow"/>
          <w:color w:val="000000"/>
          <w:sz w:val="22"/>
        </w:rPr>
      </w:pPr>
      <w:r w:rsidRPr="00B76355">
        <w:rPr>
          <w:rFonts w:ascii="Arial Narrow" w:hAnsi="Arial Narrow"/>
          <w:color w:val="000000"/>
          <w:sz w:val="22"/>
        </w:rPr>
        <w:t xml:space="preserve">  Network</w:t>
      </w:r>
    </w:p>
    <w:p w14:paraId="72B321DE" w14:textId="77777777" w:rsidR="00F2646B" w:rsidRPr="00B76355" w:rsidRDefault="00F2646B" w:rsidP="00F2646B">
      <w:pPr>
        <w:jc w:val="both"/>
        <w:rPr>
          <w:rFonts w:ascii="Arial Narrow" w:hAnsi="Arial Narrow"/>
          <w:color w:val="000000"/>
          <w:sz w:val="22"/>
          <w:szCs w:val="22"/>
        </w:rPr>
      </w:pPr>
      <w:r w:rsidRPr="00B76355">
        <w:rPr>
          <w:rFonts w:ascii="Arial Narrow" w:hAnsi="Arial Narrow"/>
          <w:color w:val="000000"/>
          <w:sz w:val="22"/>
          <w:szCs w:val="22"/>
        </w:rPr>
        <w:t>Služby spadajúce do skupiny Network Cloud Service poskytujú zabezpečenú komunikáciu medzi dátovým centrom zákazníka a Oracle Cloud prostredím.</w:t>
      </w:r>
    </w:p>
    <w:p w14:paraId="5D272CCB" w14:textId="77777777" w:rsidR="00F2646B" w:rsidRPr="00B76355" w:rsidRDefault="00F2646B" w:rsidP="00F2646B">
      <w:pPr>
        <w:jc w:val="both"/>
        <w:rPr>
          <w:rFonts w:ascii="Arial Narrow" w:hAnsi="Arial Narrow"/>
          <w:color w:val="000000"/>
          <w:sz w:val="22"/>
          <w:szCs w:val="22"/>
        </w:rPr>
      </w:pPr>
    </w:p>
    <w:p w14:paraId="42EE5E5C" w14:textId="77777777" w:rsidR="00F2646B" w:rsidRPr="00B76355" w:rsidRDefault="00F2646B" w:rsidP="00F2646B">
      <w:pPr>
        <w:pStyle w:val="Nadpis3"/>
        <w:keepNext w:val="0"/>
        <w:numPr>
          <w:ilvl w:val="2"/>
          <w:numId w:val="40"/>
        </w:numPr>
        <w:tabs>
          <w:tab w:val="clear" w:pos="2160"/>
          <w:tab w:val="clear" w:pos="2329"/>
          <w:tab w:val="clear" w:pos="2880"/>
          <w:tab w:val="clear" w:pos="4500"/>
        </w:tabs>
        <w:spacing w:before="0" w:after="240"/>
        <w:ind w:left="787"/>
        <w:rPr>
          <w:rFonts w:ascii="Arial Narrow" w:hAnsi="Arial Narrow"/>
          <w:color w:val="000000"/>
          <w:sz w:val="22"/>
        </w:rPr>
      </w:pPr>
      <w:r w:rsidRPr="00B76355">
        <w:rPr>
          <w:rFonts w:ascii="Arial Narrow" w:hAnsi="Arial Narrow"/>
          <w:color w:val="000000"/>
          <w:sz w:val="22"/>
        </w:rPr>
        <w:t xml:space="preserve"> Ravello </w:t>
      </w:r>
    </w:p>
    <w:p w14:paraId="4DA6B781" w14:textId="77777777" w:rsidR="00F2646B" w:rsidRPr="00B76355" w:rsidRDefault="00F2646B" w:rsidP="00F2646B">
      <w:pPr>
        <w:jc w:val="both"/>
        <w:rPr>
          <w:rFonts w:ascii="Arial Narrow" w:hAnsi="Arial Narrow"/>
          <w:color w:val="000000"/>
          <w:sz w:val="22"/>
          <w:szCs w:val="22"/>
        </w:rPr>
      </w:pPr>
      <w:r w:rsidRPr="00B76355">
        <w:rPr>
          <w:rFonts w:ascii="Arial Narrow" w:hAnsi="Arial Narrow"/>
          <w:color w:val="000000"/>
          <w:sz w:val="22"/>
          <w:szCs w:val="22"/>
        </w:rPr>
        <w:t xml:space="preserve">Ravello je cloud technológia umožňujúca prevádzkovať aplikácie z VMware platformy v prostredí cloudu bez potreby zmeny konfigurácie virtuálnych serverov, sieťového nastavenia a úložiska. Táto služba umožňuje zákazníkom jednoducho presunúť vlastné virtuálne servery do cloudu bez toho, aby museli meniť svoje aplikačné prostredie. Ravello zapuzdrí aplikáciu (zloženú z viacerých VM) a prevádzkuje vo vlastnom hypervízore na cloud infraštruktúre. </w:t>
      </w:r>
    </w:p>
    <w:p w14:paraId="0FDA9FAA" w14:textId="77777777" w:rsidR="00F2646B" w:rsidRPr="00B76355" w:rsidRDefault="00F2646B" w:rsidP="00F2646B">
      <w:pPr>
        <w:pStyle w:val="Nadpis2"/>
        <w:numPr>
          <w:ilvl w:val="1"/>
          <w:numId w:val="40"/>
        </w:numPr>
        <w:tabs>
          <w:tab w:val="clear" w:pos="1260"/>
          <w:tab w:val="clear" w:pos="2160"/>
          <w:tab w:val="clear" w:pos="2880"/>
          <w:tab w:val="clear" w:pos="4500"/>
        </w:tabs>
        <w:spacing w:before="240" w:after="240" w:line="276" w:lineRule="auto"/>
        <w:ind w:left="788" w:hanging="431"/>
        <w:jc w:val="both"/>
        <w:rPr>
          <w:rFonts w:ascii="Arial Narrow" w:hAnsi="Arial Narrow"/>
          <w:color w:val="000000"/>
          <w:sz w:val="22"/>
          <w:szCs w:val="22"/>
        </w:rPr>
      </w:pPr>
      <w:r w:rsidRPr="00B76355">
        <w:rPr>
          <w:rFonts w:ascii="Arial Narrow" w:hAnsi="Arial Narrow"/>
          <w:color w:val="000000"/>
          <w:sz w:val="22"/>
          <w:szCs w:val="22"/>
        </w:rPr>
        <w:t xml:space="preserve"> PaaS</w:t>
      </w:r>
    </w:p>
    <w:p w14:paraId="512C0164" w14:textId="77777777" w:rsidR="00F2646B" w:rsidRPr="00B76355" w:rsidRDefault="00F2646B" w:rsidP="00F2646B">
      <w:pPr>
        <w:pStyle w:val="Nadpis3"/>
        <w:keepNext w:val="0"/>
        <w:numPr>
          <w:ilvl w:val="2"/>
          <w:numId w:val="40"/>
        </w:numPr>
        <w:tabs>
          <w:tab w:val="clear" w:pos="2160"/>
          <w:tab w:val="clear" w:pos="2329"/>
          <w:tab w:val="clear" w:pos="2880"/>
          <w:tab w:val="clear" w:pos="4500"/>
        </w:tabs>
        <w:spacing w:before="0" w:after="240"/>
        <w:ind w:left="787"/>
        <w:rPr>
          <w:rFonts w:ascii="Arial Narrow" w:hAnsi="Arial Narrow"/>
          <w:color w:val="000000"/>
          <w:sz w:val="22"/>
        </w:rPr>
      </w:pPr>
      <w:r w:rsidRPr="00B76355">
        <w:rPr>
          <w:rFonts w:ascii="Arial Narrow" w:hAnsi="Arial Narrow"/>
          <w:color w:val="000000"/>
          <w:sz w:val="22"/>
        </w:rPr>
        <w:t>Data Management</w:t>
      </w:r>
    </w:p>
    <w:p w14:paraId="203E41DB" w14:textId="77777777" w:rsidR="00F2646B" w:rsidRPr="00B76355" w:rsidRDefault="00F2646B" w:rsidP="00F2646B">
      <w:pPr>
        <w:jc w:val="both"/>
        <w:rPr>
          <w:rFonts w:ascii="Arial Narrow" w:hAnsi="Arial Narrow"/>
          <w:color w:val="000000"/>
          <w:sz w:val="22"/>
          <w:szCs w:val="22"/>
        </w:rPr>
      </w:pPr>
      <w:r w:rsidRPr="00B76355">
        <w:rPr>
          <w:rFonts w:ascii="Arial Narrow" w:hAnsi="Arial Narrow"/>
          <w:color w:val="000000"/>
          <w:sz w:val="22"/>
          <w:szCs w:val="22"/>
        </w:rPr>
        <w:t xml:space="preserve">Oblasť Data Managementu poskytuje sadu služieb pre budovanie a správu aplikácií riadených dátami. </w:t>
      </w:r>
    </w:p>
    <w:p w14:paraId="0F7130F3" w14:textId="77777777" w:rsidR="00F2646B" w:rsidRPr="00B76355" w:rsidRDefault="00F2646B" w:rsidP="00F2646B">
      <w:pPr>
        <w:jc w:val="both"/>
        <w:rPr>
          <w:rFonts w:ascii="Arial Narrow" w:hAnsi="Arial Narrow"/>
          <w:color w:val="000000"/>
          <w:sz w:val="22"/>
          <w:szCs w:val="22"/>
        </w:rPr>
      </w:pPr>
      <w:r w:rsidRPr="00B76355">
        <w:rPr>
          <w:rFonts w:ascii="Arial Narrow" w:hAnsi="Arial Narrow"/>
          <w:i/>
          <w:color w:val="000000"/>
          <w:sz w:val="22"/>
          <w:szCs w:val="22"/>
        </w:rPr>
        <w:t>Oracle Database Cloud Service</w:t>
      </w:r>
      <w:r w:rsidRPr="00B76355">
        <w:rPr>
          <w:rFonts w:ascii="Arial Narrow" w:hAnsi="Arial Narrow"/>
          <w:color w:val="000000"/>
          <w:sz w:val="22"/>
          <w:szCs w:val="22"/>
        </w:rPr>
        <w:t xml:space="preserve"> poskytuje dedikovanú inštanciu databázy vo vlastnom virtuálnom serveri. V cloud prostredí sú poskytované nasledovné databázové služby:</w:t>
      </w:r>
    </w:p>
    <w:p w14:paraId="046F8B36" w14:textId="77777777" w:rsidR="00F2646B" w:rsidRPr="00B76355" w:rsidRDefault="00F2646B" w:rsidP="00F2646B">
      <w:pPr>
        <w:numPr>
          <w:ilvl w:val="0"/>
          <w:numId w:val="63"/>
        </w:numPr>
        <w:tabs>
          <w:tab w:val="clear" w:pos="2160"/>
          <w:tab w:val="clear" w:pos="2880"/>
          <w:tab w:val="clear" w:pos="4500"/>
        </w:tabs>
        <w:spacing w:line="276" w:lineRule="auto"/>
        <w:jc w:val="both"/>
        <w:rPr>
          <w:rFonts w:ascii="Arial Narrow" w:hAnsi="Arial Narrow"/>
          <w:color w:val="000000"/>
          <w:sz w:val="22"/>
          <w:szCs w:val="22"/>
        </w:rPr>
      </w:pPr>
      <w:r w:rsidRPr="00B76355">
        <w:rPr>
          <w:rFonts w:ascii="Arial Narrow" w:hAnsi="Arial Narrow"/>
          <w:color w:val="000000"/>
          <w:sz w:val="22"/>
          <w:szCs w:val="22"/>
        </w:rPr>
        <w:t>Standard Edition 2 - súčasťou služby je kryptovanie úložiska</w:t>
      </w:r>
    </w:p>
    <w:p w14:paraId="463C3B2F" w14:textId="77777777" w:rsidR="00F2646B" w:rsidRPr="00B76355" w:rsidRDefault="00F2646B" w:rsidP="00F2646B">
      <w:pPr>
        <w:numPr>
          <w:ilvl w:val="0"/>
          <w:numId w:val="63"/>
        </w:numPr>
        <w:tabs>
          <w:tab w:val="clear" w:pos="2160"/>
          <w:tab w:val="clear" w:pos="2880"/>
          <w:tab w:val="clear" w:pos="4500"/>
        </w:tabs>
        <w:spacing w:line="276" w:lineRule="auto"/>
        <w:jc w:val="both"/>
        <w:rPr>
          <w:rFonts w:ascii="Arial Narrow" w:hAnsi="Arial Narrow"/>
          <w:color w:val="000000"/>
          <w:sz w:val="22"/>
          <w:szCs w:val="22"/>
        </w:rPr>
      </w:pPr>
      <w:r w:rsidRPr="00B76355">
        <w:rPr>
          <w:rFonts w:ascii="Arial Narrow" w:hAnsi="Arial Narrow"/>
          <w:color w:val="000000"/>
          <w:sz w:val="22"/>
          <w:szCs w:val="22"/>
        </w:rPr>
        <w:t>Enterprise Edition - súčasťou služby je kryptovanie úložiska a Data Guard funkcionalita</w:t>
      </w:r>
    </w:p>
    <w:p w14:paraId="0FB74621" w14:textId="77777777" w:rsidR="00F2646B" w:rsidRPr="00B76355" w:rsidRDefault="00F2646B" w:rsidP="00F2646B">
      <w:pPr>
        <w:numPr>
          <w:ilvl w:val="0"/>
          <w:numId w:val="63"/>
        </w:numPr>
        <w:tabs>
          <w:tab w:val="clear" w:pos="2160"/>
          <w:tab w:val="clear" w:pos="2880"/>
          <w:tab w:val="clear" w:pos="4500"/>
        </w:tabs>
        <w:spacing w:line="276" w:lineRule="auto"/>
        <w:jc w:val="both"/>
        <w:rPr>
          <w:rFonts w:ascii="Arial Narrow" w:hAnsi="Arial Narrow"/>
          <w:color w:val="000000"/>
          <w:sz w:val="22"/>
          <w:szCs w:val="22"/>
        </w:rPr>
      </w:pPr>
      <w:r w:rsidRPr="00B76355">
        <w:rPr>
          <w:rFonts w:ascii="Arial Narrow" w:hAnsi="Arial Narrow"/>
          <w:color w:val="000000"/>
          <w:sz w:val="22"/>
          <w:szCs w:val="22"/>
        </w:rPr>
        <w:t>Enterprise Edition High Performance - súčasťou služby sú všetky rozšírenia databázy okrem funkcionality pre vysokú dostupnosť a In-Memory spracovanie</w:t>
      </w:r>
    </w:p>
    <w:p w14:paraId="050A217B" w14:textId="77777777" w:rsidR="00F2646B" w:rsidRPr="00B76355" w:rsidRDefault="00F2646B" w:rsidP="00F2646B">
      <w:pPr>
        <w:numPr>
          <w:ilvl w:val="0"/>
          <w:numId w:val="63"/>
        </w:numPr>
        <w:tabs>
          <w:tab w:val="clear" w:pos="2160"/>
          <w:tab w:val="clear" w:pos="2880"/>
          <w:tab w:val="clear" w:pos="4500"/>
        </w:tabs>
        <w:spacing w:line="276" w:lineRule="auto"/>
        <w:jc w:val="both"/>
        <w:rPr>
          <w:rFonts w:ascii="Arial Narrow" w:hAnsi="Arial Narrow"/>
          <w:color w:val="000000"/>
          <w:sz w:val="22"/>
          <w:szCs w:val="22"/>
        </w:rPr>
      </w:pPr>
      <w:r w:rsidRPr="00B76355">
        <w:rPr>
          <w:rFonts w:ascii="Arial Narrow" w:hAnsi="Arial Narrow"/>
          <w:color w:val="000000"/>
          <w:sz w:val="22"/>
          <w:szCs w:val="22"/>
        </w:rPr>
        <w:t>Enterprise Edition Extreme Performance – súčasťou služby sú všetky rozšírenia databázy, zahrnuté aj Real Application Clusters, Active Data Guard a Database In-memory</w:t>
      </w:r>
    </w:p>
    <w:p w14:paraId="70B315B7" w14:textId="77777777" w:rsidR="00F2646B" w:rsidRPr="00B76355" w:rsidRDefault="00F2646B" w:rsidP="00F2646B">
      <w:pPr>
        <w:jc w:val="both"/>
        <w:rPr>
          <w:rFonts w:ascii="Arial Narrow" w:hAnsi="Arial Narrow"/>
          <w:color w:val="000000"/>
          <w:sz w:val="22"/>
          <w:szCs w:val="22"/>
        </w:rPr>
      </w:pPr>
    </w:p>
    <w:p w14:paraId="215509DD" w14:textId="77777777" w:rsidR="00F2646B" w:rsidRPr="00B76355" w:rsidRDefault="00F2646B" w:rsidP="00F2646B">
      <w:pPr>
        <w:jc w:val="both"/>
        <w:rPr>
          <w:rFonts w:ascii="Arial Narrow" w:hAnsi="Arial Narrow"/>
          <w:color w:val="000000"/>
          <w:sz w:val="22"/>
          <w:szCs w:val="22"/>
        </w:rPr>
      </w:pPr>
      <w:r w:rsidRPr="00B76355">
        <w:rPr>
          <w:rFonts w:ascii="Arial Narrow" w:hAnsi="Arial Narrow"/>
          <w:color w:val="000000"/>
          <w:sz w:val="22"/>
          <w:szCs w:val="22"/>
        </w:rPr>
        <w:t>K hlavným charakteristikám cloud inštancie patrí automatické zálohovanie, grafické rozhranie pre zjednodušené aplikovanie záplat a správy databáz prostredníctvom cloud nástrojov. Database Cloud Service poskytuje prístup prostredníctvom SQL*Net rozhrania, Enterprise Managera a ostatných štandardných databázových nástrojov. Okrem toho môžu administrátori na správu Oracle Cloud Service použiť grafické rozhranie, rozhranie príkazového riadku alebo publikované REST API služby.</w:t>
      </w:r>
    </w:p>
    <w:p w14:paraId="56682AD7" w14:textId="77777777" w:rsidR="00F2646B" w:rsidRPr="00B76355" w:rsidRDefault="00F2646B" w:rsidP="00F2646B">
      <w:pPr>
        <w:jc w:val="both"/>
        <w:rPr>
          <w:rFonts w:ascii="Arial Narrow" w:hAnsi="Arial Narrow"/>
          <w:color w:val="000000"/>
          <w:sz w:val="22"/>
          <w:szCs w:val="22"/>
        </w:rPr>
      </w:pPr>
    </w:p>
    <w:p w14:paraId="754065D9" w14:textId="77777777" w:rsidR="00F2646B" w:rsidRPr="00B76355" w:rsidRDefault="00F2646B" w:rsidP="00F2646B">
      <w:pPr>
        <w:jc w:val="both"/>
        <w:rPr>
          <w:rFonts w:ascii="Arial Narrow" w:hAnsi="Arial Narrow"/>
          <w:color w:val="000000"/>
          <w:sz w:val="22"/>
          <w:szCs w:val="22"/>
        </w:rPr>
      </w:pPr>
      <w:r w:rsidRPr="00B76355">
        <w:rPr>
          <w:rFonts w:ascii="Arial Narrow" w:hAnsi="Arial Narrow"/>
          <w:i/>
          <w:color w:val="000000"/>
          <w:sz w:val="22"/>
          <w:szCs w:val="22"/>
        </w:rPr>
        <w:t>Big Data Cloud Service</w:t>
      </w:r>
      <w:r w:rsidRPr="00B76355">
        <w:rPr>
          <w:rFonts w:ascii="Arial Narrow" w:hAnsi="Arial Narrow"/>
          <w:color w:val="000000"/>
          <w:sz w:val="22"/>
          <w:szCs w:val="22"/>
        </w:rPr>
        <w:t xml:space="preserve"> poskytuje prístup ku predkonfigurovanému Big Data prostrediu, ktoré obsahuje predinštalovanú Cloudera distribúciu Apache Hadoop a Apache Spark spolu s konektormi pre ľahší prístup k dátam uloženými na hadoop klastri. Túto platformu je možné použiť na zdieľanie a analýzu veľkých objemov dát generovaných na sociálnych sieťach, v mailoch, web logoch, rôznych senzoroch a iných technologických zariadeniach.</w:t>
      </w:r>
    </w:p>
    <w:p w14:paraId="42903DAD" w14:textId="77777777" w:rsidR="00F2646B" w:rsidRPr="00B76355" w:rsidRDefault="00F2646B" w:rsidP="00F2646B">
      <w:pPr>
        <w:jc w:val="both"/>
        <w:rPr>
          <w:rFonts w:ascii="Arial Narrow" w:hAnsi="Arial Narrow"/>
          <w:i/>
          <w:color w:val="000000"/>
          <w:sz w:val="22"/>
          <w:szCs w:val="22"/>
        </w:rPr>
      </w:pPr>
      <w:r w:rsidRPr="00B76355">
        <w:rPr>
          <w:rFonts w:ascii="Arial Narrow" w:hAnsi="Arial Narrow"/>
          <w:color w:val="000000"/>
          <w:sz w:val="22"/>
          <w:szCs w:val="22"/>
        </w:rPr>
        <w:lastRenderedPageBreak/>
        <w:t xml:space="preserve">Ďalšie cloudové služby pre manažment dát: </w:t>
      </w:r>
      <w:r w:rsidRPr="00B76355">
        <w:rPr>
          <w:rFonts w:ascii="Arial Narrow" w:hAnsi="Arial Narrow"/>
          <w:i/>
          <w:color w:val="000000"/>
          <w:sz w:val="22"/>
          <w:szCs w:val="22"/>
        </w:rPr>
        <w:t>MySQL, NoSQL, Event Hub (Apache Kafka)</w:t>
      </w:r>
    </w:p>
    <w:p w14:paraId="329AFBD4" w14:textId="77777777" w:rsidR="00F2646B" w:rsidRPr="00B76355" w:rsidRDefault="00F2646B" w:rsidP="00F2646B">
      <w:pPr>
        <w:jc w:val="both"/>
        <w:rPr>
          <w:rFonts w:ascii="Arial Narrow" w:hAnsi="Arial Narrow"/>
          <w:i/>
          <w:color w:val="000000"/>
          <w:sz w:val="22"/>
          <w:szCs w:val="22"/>
        </w:rPr>
      </w:pPr>
    </w:p>
    <w:p w14:paraId="7EBBAFA8" w14:textId="77777777" w:rsidR="00F2646B" w:rsidRPr="00B76355" w:rsidRDefault="00F2646B" w:rsidP="00F2646B">
      <w:pPr>
        <w:pStyle w:val="Nadpis3"/>
        <w:keepNext w:val="0"/>
        <w:numPr>
          <w:ilvl w:val="2"/>
          <w:numId w:val="40"/>
        </w:numPr>
        <w:tabs>
          <w:tab w:val="clear" w:pos="2160"/>
          <w:tab w:val="clear" w:pos="2329"/>
          <w:tab w:val="clear" w:pos="2880"/>
          <w:tab w:val="clear" w:pos="4500"/>
        </w:tabs>
        <w:spacing w:before="0" w:after="240"/>
        <w:ind w:left="787"/>
        <w:rPr>
          <w:rFonts w:ascii="Arial Narrow" w:hAnsi="Arial Narrow"/>
          <w:color w:val="000000"/>
          <w:sz w:val="22"/>
        </w:rPr>
      </w:pPr>
      <w:r w:rsidRPr="00B76355">
        <w:rPr>
          <w:rFonts w:ascii="Arial Narrow" w:hAnsi="Arial Narrow"/>
          <w:color w:val="000000"/>
          <w:sz w:val="22"/>
        </w:rPr>
        <w:t>Application Development</w:t>
      </w:r>
    </w:p>
    <w:p w14:paraId="014EB05A" w14:textId="77777777" w:rsidR="00F2646B" w:rsidRPr="00B76355" w:rsidRDefault="00F2646B" w:rsidP="00F2646B">
      <w:pPr>
        <w:jc w:val="both"/>
        <w:rPr>
          <w:rFonts w:ascii="Arial Narrow" w:hAnsi="Arial Narrow"/>
          <w:color w:val="000000"/>
          <w:sz w:val="22"/>
          <w:szCs w:val="22"/>
        </w:rPr>
      </w:pPr>
      <w:r w:rsidRPr="00B76355">
        <w:rPr>
          <w:rFonts w:ascii="Arial Narrow" w:hAnsi="Arial Narrow"/>
          <w:color w:val="000000"/>
          <w:sz w:val="22"/>
          <w:szCs w:val="22"/>
        </w:rPr>
        <w:t>Oracle cloud riešenie pre oblasť Application Development tvorí komplexná sada produktov a služieb pre zjednodušený vývoj a rýchle nasadenie s cieľom agilnejšieho vývojového cyklu. Do tejto skupiny patria služby ako:</w:t>
      </w:r>
    </w:p>
    <w:p w14:paraId="42D02AF6" w14:textId="77777777" w:rsidR="00F2646B" w:rsidRPr="00B76355" w:rsidRDefault="00F2646B" w:rsidP="00F2646B">
      <w:pPr>
        <w:numPr>
          <w:ilvl w:val="0"/>
          <w:numId w:val="113"/>
        </w:numPr>
        <w:tabs>
          <w:tab w:val="clear" w:pos="2160"/>
          <w:tab w:val="clear" w:pos="2880"/>
          <w:tab w:val="clear" w:pos="4500"/>
        </w:tabs>
        <w:spacing w:line="276" w:lineRule="auto"/>
        <w:jc w:val="both"/>
        <w:rPr>
          <w:rFonts w:ascii="Arial Narrow" w:hAnsi="Arial Narrow"/>
          <w:color w:val="000000"/>
          <w:sz w:val="22"/>
          <w:szCs w:val="22"/>
        </w:rPr>
      </w:pPr>
      <w:r w:rsidRPr="00B76355">
        <w:rPr>
          <w:rFonts w:ascii="Arial Narrow" w:hAnsi="Arial Narrow"/>
          <w:i/>
          <w:color w:val="000000"/>
          <w:sz w:val="22"/>
          <w:szCs w:val="22"/>
        </w:rPr>
        <w:t>Developer Cloud Service</w:t>
      </w:r>
      <w:r w:rsidRPr="00B76355">
        <w:rPr>
          <w:rFonts w:ascii="Arial Narrow" w:hAnsi="Arial Narrow"/>
          <w:color w:val="000000"/>
          <w:sz w:val="22"/>
          <w:szCs w:val="22"/>
        </w:rPr>
        <w:t xml:space="preserve"> - cloud platforma poskytujúca prostredie na podporu vývoja softvérových projektov, má zabudované prvky pre sledovanie a prioritizáciu úloh, riadenie verzií, kontinuálnu integráciu kódu,  spoluprácu v tíme</w:t>
      </w:r>
    </w:p>
    <w:p w14:paraId="470CF709" w14:textId="77777777" w:rsidR="00F2646B" w:rsidRPr="00B76355" w:rsidRDefault="00F2646B" w:rsidP="00F2646B">
      <w:pPr>
        <w:numPr>
          <w:ilvl w:val="0"/>
          <w:numId w:val="113"/>
        </w:numPr>
        <w:tabs>
          <w:tab w:val="clear" w:pos="2160"/>
          <w:tab w:val="clear" w:pos="2880"/>
          <w:tab w:val="clear" w:pos="4500"/>
        </w:tabs>
        <w:spacing w:line="276" w:lineRule="auto"/>
        <w:jc w:val="both"/>
        <w:rPr>
          <w:rFonts w:ascii="Arial Narrow" w:hAnsi="Arial Narrow"/>
          <w:sz w:val="22"/>
          <w:szCs w:val="22"/>
        </w:rPr>
      </w:pPr>
      <w:r w:rsidRPr="00B76355">
        <w:rPr>
          <w:rFonts w:ascii="Arial Narrow" w:hAnsi="Arial Narrow"/>
          <w:i/>
          <w:color w:val="000000"/>
          <w:sz w:val="22"/>
          <w:szCs w:val="22"/>
        </w:rPr>
        <w:t>Java Cloud Service</w:t>
      </w:r>
      <w:r w:rsidRPr="00B76355">
        <w:rPr>
          <w:rFonts w:ascii="Arial Narrow" w:hAnsi="Arial Narrow"/>
          <w:color w:val="000000"/>
          <w:sz w:val="22"/>
          <w:szCs w:val="22"/>
        </w:rPr>
        <w:t xml:space="preserve"> – rýchle, samoobslužné vytvorenie komplexných viac vrstvových prostredí postavených na </w:t>
      </w:r>
      <w:r w:rsidRPr="00B76355">
        <w:rPr>
          <w:rFonts w:ascii="Arial Narrow" w:hAnsi="Arial Narrow"/>
          <w:sz w:val="22"/>
          <w:szCs w:val="22"/>
        </w:rPr>
        <w:t>Oracle WebLogic Server a Oracle Coherence vo verejnom cloude. Grafické rozhranie, REST API ako aj príkazový riadok pre manažment prostredia.</w:t>
      </w:r>
    </w:p>
    <w:p w14:paraId="576DE724" w14:textId="77777777" w:rsidR="00F2646B" w:rsidRPr="00B76355" w:rsidRDefault="00F2646B" w:rsidP="00F2646B">
      <w:pPr>
        <w:numPr>
          <w:ilvl w:val="0"/>
          <w:numId w:val="113"/>
        </w:numPr>
        <w:tabs>
          <w:tab w:val="clear" w:pos="2160"/>
          <w:tab w:val="clear" w:pos="2880"/>
          <w:tab w:val="clear" w:pos="4500"/>
        </w:tabs>
        <w:spacing w:line="276" w:lineRule="auto"/>
        <w:jc w:val="both"/>
        <w:rPr>
          <w:rFonts w:ascii="Arial Narrow" w:hAnsi="Arial Narrow"/>
          <w:color w:val="000000"/>
          <w:sz w:val="22"/>
          <w:szCs w:val="22"/>
        </w:rPr>
      </w:pPr>
      <w:r w:rsidRPr="00B76355">
        <w:rPr>
          <w:rFonts w:ascii="Arial Narrow" w:hAnsi="Arial Narrow"/>
          <w:bCs/>
          <w:i/>
          <w:iCs/>
          <w:color w:val="000000"/>
          <w:sz w:val="22"/>
          <w:szCs w:val="22"/>
        </w:rPr>
        <w:t xml:space="preserve">Mobile Cloud Service – </w:t>
      </w:r>
      <w:r w:rsidRPr="00B76355">
        <w:rPr>
          <w:rFonts w:ascii="Arial Narrow" w:hAnsi="Arial Narrow"/>
          <w:bCs/>
          <w:iCs/>
          <w:color w:val="000000"/>
          <w:sz w:val="22"/>
          <w:szCs w:val="22"/>
        </w:rPr>
        <w:t>rýchly, bezpečný a jednoduchý vývoj a nasadenie mobilných aplikácií</w:t>
      </w:r>
      <w:r w:rsidRPr="00B76355">
        <w:rPr>
          <w:rFonts w:ascii="Arial Narrow" w:hAnsi="Arial Narrow"/>
          <w:bCs/>
          <w:i/>
          <w:iCs/>
          <w:color w:val="000000"/>
          <w:sz w:val="22"/>
          <w:szCs w:val="22"/>
        </w:rPr>
        <w:t xml:space="preserve"> </w:t>
      </w:r>
    </w:p>
    <w:p w14:paraId="2E4925DF" w14:textId="77777777" w:rsidR="00F2646B" w:rsidRPr="00B76355" w:rsidRDefault="00F2646B" w:rsidP="00F2646B">
      <w:pPr>
        <w:jc w:val="both"/>
        <w:rPr>
          <w:rFonts w:ascii="Arial Narrow" w:hAnsi="Arial Narrow"/>
          <w:color w:val="000000"/>
          <w:sz w:val="22"/>
          <w:szCs w:val="22"/>
        </w:rPr>
      </w:pPr>
      <w:r w:rsidRPr="00B76355">
        <w:rPr>
          <w:rFonts w:ascii="Arial Narrow" w:hAnsi="Arial Narrow"/>
          <w:color w:val="000000"/>
          <w:sz w:val="22"/>
          <w:szCs w:val="22"/>
        </w:rPr>
        <w:t xml:space="preserve"> </w:t>
      </w:r>
    </w:p>
    <w:p w14:paraId="473EB507" w14:textId="77777777" w:rsidR="00F2646B" w:rsidRPr="00B76355" w:rsidRDefault="00F2646B" w:rsidP="00F2646B">
      <w:pPr>
        <w:jc w:val="both"/>
        <w:rPr>
          <w:rFonts w:ascii="Arial Narrow" w:hAnsi="Arial Narrow"/>
          <w:i/>
          <w:color w:val="000000"/>
          <w:sz w:val="22"/>
          <w:szCs w:val="22"/>
        </w:rPr>
      </w:pPr>
      <w:r w:rsidRPr="00B76355">
        <w:rPr>
          <w:rFonts w:ascii="Arial Narrow" w:hAnsi="Arial Narrow"/>
          <w:color w:val="000000"/>
          <w:sz w:val="22"/>
          <w:szCs w:val="22"/>
        </w:rPr>
        <w:t xml:space="preserve">Ďalšie cloudové služby pre podporu </w:t>
      </w:r>
      <w:r w:rsidR="00014048">
        <w:rPr>
          <w:rFonts w:ascii="Arial Narrow" w:hAnsi="Arial Narrow"/>
          <w:color w:val="000000"/>
          <w:sz w:val="22"/>
          <w:szCs w:val="22"/>
        </w:rPr>
        <w:t>vývoj</w:t>
      </w:r>
      <w:r w:rsidR="00014048" w:rsidRPr="00B76355">
        <w:rPr>
          <w:rFonts w:ascii="Arial Narrow" w:hAnsi="Arial Narrow"/>
          <w:color w:val="000000"/>
          <w:sz w:val="22"/>
          <w:szCs w:val="22"/>
        </w:rPr>
        <w:t>a</w:t>
      </w:r>
      <w:r w:rsidRPr="00B76355">
        <w:rPr>
          <w:rFonts w:ascii="Arial Narrow" w:hAnsi="Arial Narrow"/>
          <w:color w:val="000000"/>
          <w:sz w:val="22"/>
          <w:szCs w:val="22"/>
        </w:rPr>
        <w:t xml:space="preserve"> aplikácií: </w:t>
      </w:r>
      <w:r w:rsidRPr="00B76355">
        <w:rPr>
          <w:rFonts w:ascii="Arial Narrow" w:hAnsi="Arial Narrow"/>
          <w:i/>
          <w:color w:val="000000"/>
          <w:sz w:val="22"/>
          <w:szCs w:val="22"/>
        </w:rPr>
        <w:t>Application Container Cloud, Application Builder, Messaging, API catalog</w:t>
      </w:r>
    </w:p>
    <w:p w14:paraId="4BB39F4A" w14:textId="77777777" w:rsidR="00F2646B" w:rsidRPr="00B76355" w:rsidRDefault="00F2646B" w:rsidP="00F2646B">
      <w:pPr>
        <w:jc w:val="both"/>
        <w:rPr>
          <w:rFonts w:ascii="Arial Narrow" w:hAnsi="Arial Narrow"/>
          <w:color w:val="000000"/>
          <w:sz w:val="22"/>
          <w:szCs w:val="22"/>
        </w:rPr>
      </w:pPr>
    </w:p>
    <w:p w14:paraId="44F2BA3E" w14:textId="77777777" w:rsidR="00F2646B" w:rsidRPr="00B76355" w:rsidRDefault="00F2646B" w:rsidP="00F2646B">
      <w:pPr>
        <w:pStyle w:val="Nadpis3"/>
        <w:keepNext w:val="0"/>
        <w:numPr>
          <w:ilvl w:val="2"/>
          <w:numId w:val="40"/>
        </w:numPr>
        <w:tabs>
          <w:tab w:val="clear" w:pos="2160"/>
          <w:tab w:val="clear" w:pos="2329"/>
          <w:tab w:val="clear" w:pos="2880"/>
          <w:tab w:val="clear" w:pos="4500"/>
        </w:tabs>
        <w:spacing w:before="0" w:after="240"/>
        <w:ind w:left="787"/>
        <w:rPr>
          <w:rFonts w:ascii="Arial Narrow" w:hAnsi="Arial Narrow"/>
          <w:color w:val="000000"/>
          <w:sz w:val="22"/>
        </w:rPr>
      </w:pPr>
      <w:r w:rsidRPr="00B76355">
        <w:rPr>
          <w:rFonts w:ascii="Arial Narrow" w:hAnsi="Arial Narrow"/>
          <w:color w:val="000000"/>
          <w:sz w:val="22"/>
        </w:rPr>
        <w:t>Integration</w:t>
      </w:r>
    </w:p>
    <w:p w14:paraId="2EDFA6A1" w14:textId="77777777" w:rsidR="00F2646B" w:rsidRPr="00B76355" w:rsidRDefault="00F2646B" w:rsidP="00F2646B">
      <w:pPr>
        <w:jc w:val="both"/>
        <w:rPr>
          <w:rFonts w:ascii="Arial Narrow" w:hAnsi="Arial Narrow"/>
          <w:color w:val="000000"/>
          <w:sz w:val="22"/>
          <w:szCs w:val="22"/>
        </w:rPr>
      </w:pPr>
      <w:r w:rsidRPr="00B76355">
        <w:rPr>
          <w:rFonts w:ascii="Arial Narrow" w:hAnsi="Arial Narrow"/>
          <w:color w:val="000000"/>
          <w:sz w:val="22"/>
          <w:szCs w:val="22"/>
        </w:rPr>
        <w:t>Komplexná, unifikovaná sada komponentov hladko integruje on-premise a cloudové aplikácie a služby. Umožňuje rýchle nasadenie, sprístupnenie, správu a prepojenie Oracle a treťostranných aplikácií, znižuje  zložitosť pri realizácii „integrovanej organizácie“. Do tejto skupiny patria služby:</w:t>
      </w:r>
      <w:r w:rsidRPr="00B76355">
        <w:rPr>
          <w:rFonts w:ascii="Arial Narrow" w:hAnsi="Arial Narrow"/>
          <w:i/>
          <w:color w:val="000000"/>
          <w:sz w:val="22"/>
          <w:szCs w:val="22"/>
        </w:rPr>
        <w:t xml:space="preserve"> Integration Cloud Service, SOA Cloud Service, Data Integrator Cloud Service, Process Cloud Service, API Platform Cloud Service, Golden Gate Cloud Service, Internet of Things Cloud Service</w:t>
      </w:r>
      <w:r w:rsidRPr="00B76355">
        <w:rPr>
          <w:rFonts w:ascii="Arial Narrow" w:hAnsi="Arial Narrow"/>
          <w:color w:val="000000"/>
          <w:sz w:val="22"/>
          <w:szCs w:val="22"/>
        </w:rPr>
        <w:t>.</w:t>
      </w:r>
    </w:p>
    <w:p w14:paraId="55083A9D" w14:textId="77777777" w:rsidR="00F2646B" w:rsidRPr="00B76355" w:rsidRDefault="00F2646B" w:rsidP="00F2646B">
      <w:pPr>
        <w:jc w:val="both"/>
        <w:rPr>
          <w:rFonts w:ascii="Arial Narrow" w:hAnsi="Arial Narrow"/>
          <w:color w:val="000000"/>
          <w:sz w:val="22"/>
          <w:szCs w:val="22"/>
        </w:rPr>
      </w:pPr>
    </w:p>
    <w:p w14:paraId="37BD87DB" w14:textId="77777777" w:rsidR="00F2646B" w:rsidRPr="00B76355" w:rsidRDefault="00F2646B" w:rsidP="00F2646B">
      <w:pPr>
        <w:pStyle w:val="Nadpis3"/>
        <w:keepNext w:val="0"/>
        <w:numPr>
          <w:ilvl w:val="2"/>
          <w:numId w:val="40"/>
        </w:numPr>
        <w:tabs>
          <w:tab w:val="clear" w:pos="2160"/>
          <w:tab w:val="clear" w:pos="2329"/>
          <w:tab w:val="clear" w:pos="2880"/>
          <w:tab w:val="clear" w:pos="4500"/>
        </w:tabs>
        <w:spacing w:before="0" w:after="240"/>
        <w:ind w:left="787"/>
        <w:rPr>
          <w:rFonts w:ascii="Arial Narrow" w:hAnsi="Arial Narrow"/>
          <w:color w:val="000000"/>
          <w:sz w:val="22"/>
        </w:rPr>
      </w:pPr>
      <w:r w:rsidRPr="00B76355">
        <w:rPr>
          <w:rFonts w:ascii="Arial Narrow" w:hAnsi="Arial Narrow"/>
          <w:color w:val="000000"/>
          <w:sz w:val="22"/>
        </w:rPr>
        <w:t>Content and Experience</w:t>
      </w:r>
    </w:p>
    <w:p w14:paraId="7D11A8D5" w14:textId="77777777" w:rsidR="00F2646B" w:rsidRPr="00B76355" w:rsidRDefault="00F2646B" w:rsidP="00F2646B">
      <w:pPr>
        <w:jc w:val="both"/>
        <w:rPr>
          <w:rFonts w:ascii="Arial Narrow" w:hAnsi="Arial Narrow"/>
          <w:color w:val="000000"/>
          <w:sz w:val="22"/>
          <w:szCs w:val="22"/>
        </w:rPr>
      </w:pPr>
      <w:r w:rsidRPr="00B76355">
        <w:rPr>
          <w:rFonts w:ascii="Arial Narrow" w:hAnsi="Arial Narrow"/>
          <w:color w:val="000000"/>
          <w:sz w:val="22"/>
          <w:szCs w:val="22"/>
        </w:rPr>
        <w:t>Oracle Content and Experience Cloud je cloudový systém pre ukladanie a správu dokumentov, sprostredkúvajúci omni-channel prístup k obsahu a jeho prezentáciu. Silná podpora pre kolaboráciu a schvaľovacie procesy pomáha pri tvorbe a publikovaní obsahu a pomáha angažovať zákazníkov a zamestnancov.</w:t>
      </w:r>
    </w:p>
    <w:p w14:paraId="2986F023" w14:textId="77777777" w:rsidR="00F2646B" w:rsidRPr="00B76355" w:rsidRDefault="00F2646B" w:rsidP="00F2646B">
      <w:pPr>
        <w:jc w:val="both"/>
        <w:rPr>
          <w:rFonts w:ascii="Arial Narrow" w:hAnsi="Arial Narrow"/>
          <w:color w:val="000000"/>
          <w:sz w:val="22"/>
          <w:szCs w:val="22"/>
        </w:rPr>
      </w:pPr>
    </w:p>
    <w:p w14:paraId="38B732D3" w14:textId="77777777" w:rsidR="00F2646B" w:rsidRPr="00B76355" w:rsidRDefault="00F2646B" w:rsidP="00F2646B">
      <w:pPr>
        <w:pStyle w:val="Nadpis3"/>
        <w:keepNext w:val="0"/>
        <w:numPr>
          <w:ilvl w:val="2"/>
          <w:numId w:val="40"/>
        </w:numPr>
        <w:tabs>
          <w:tab w:val="clear" w:pos="2160"/>
          <w:tab w:val="clear" w:pos="2329"/>
          <w:tab w:val="clear" w:pos="2880"/>
          <w:tab w:val="clear" w:pos="4500"/>
        </w:tabs>
        <w:spacing w:before="0" w:after="240"/>
        <w:ind w:left="787"/>
        <w:rPr>
          <w:rFonts w:ascii="Arial Narrow" w:hAnsi="Arial Narrow"/>
          <w:color w:val="000000"/>
          <w:sz w:val="22"/>
        </w:rPr>
      </w:pPr>
      <w:r w:rsidRPr="00B76355">
        <w:rPr>
          <w:rFonts w:ascii="Arial Narrow" w:hAnsi="Arial Narrow"/>
          <w:color w:val="000000"/>
          <w:sz w:val="22"/>
        </w:rPr>
        <w:t>Business Analytics</w:t>
      </w:r>
    </w:p>
    <w:p w14:paraId="6725A6C3" w14:textId="77777777" w:rsidR="00F2646B" w:rsidRPr="00B76355" w:rsidRDefault="00F2646B" w:rsidP="00F2646B">
      <w:pPr>
        <w:jc w:val="both"/>
        <w:rPr>
          <w:rFonts w:ascii="Arial Narrow" w:hAnsi="Arial Narrow"/>
          <w:i/>
          <w:color w:val="000000"/>
          <w:sz w:val="22"/>
          <w:szCs w:val="22"/>
        </w:rPr>
      </w:pPr>
      <w:r w:rsidRPr="00B76355">
        <w:rPr>
          <w:rFonts w:ascii="Arial Narrow" w:hAnsi="Arial Narrow"/>
          <w:color w:val="000000"/>
          <w:sz w:val="22"/>
          <w:szCs w:val="22"/>
        </w:rPr>
        <w:t xml:space="preserve">Kompletné a integrované riešenia, ktoré umožňujú využívať širokú škálu informácií pre efektívnejšiu prevádzku a kvalifikovanejšie rozhodovanie. Poskytujú prehľad o každom aspekte organizácie, inšpirujú k  budovaniu stratégie, plánovaniu a optimalizácii fungovania organizácie. Patria sem služby ako </w:t>
      </w:r>
      <w:r w:rsidRPr="00B76355">
        <w:rPr>
          <w:rFonts w:ascii="Arial Narrow" w:hAnsi="Arial Narrow"/>
          <w:i/>
          <w:color w:val="000000"/>
          <w:sz w:val="22"/>
          <w:szCs w:val="22"/>
        </w:rPr>
        <w:t>Big Data Preparation, Big Data Discovery, Business Intelligence, Data Visualisation, Essbase.</w:t>
      </w:r>
    </w:p>
    <w:p w14:paraId="2A7B6613" w14:textId="77777777" w:rsidR="00F2646B" w:rsidRPr="00B76355" w:rsidRDefault="00F2646B" w:rsidP="00F2646B">
      <w:pPr>
        <w:jc w:val="both"/>
        <w:rPr>
          <w:rFonts w:ascii="Arial Narrow" w:hAnsi="Arial Narrow"/>
          <w:color w:val="000000"/>
          <w:sz w:val="22"/>
          <w:szCs w:val="22"/>
        </w:rPr>
      </w:pPr>
    </w:p>
    <w:p w14:paraId="5B07BB92" w14:textId="77777777" w:rsidR="00F2646B" w:rsidRPr="00B76355" w:rsidRDefault="00F2646B" w:rsidP="00F2646B">
      <w:pPr>
        <w:pStyle w:val="Nadpis3"/>
        <w:keepNext w:val="0"/>
        <w:numPr>
          <w:ilvl w:val="2"/>
          <w:numId w:val="40"/>
        </w:numPr>
        <w:tabs>
          <w:tab w:val="clear" w:pos="2160"/>
          <w:tab w:val="clear" w:pos="2329"/>
          <w:tab w:val="clear" w:pos="2880"/>
          <w:tab w:val="clear" w:pos="4500"/>
        </w:tabs>
        <w:spacing w:before="0" w:after="240"/>
        <w:ind w:left="787"/>
        <w:rPr>
          <w:rFonts w:ascii="Arial Narrow" w:hAnsi="Arial Narrow"/>
          <w:color w:val="000000"/>
          <w:sz w:val="22"/>
        </w:rPr>
      </w:pPr>
      <w:r w:rsidRPr="00B76355">
        <w:rPr>
          <w:rFonts w:ascii="Arial Narrow" w:hAnsi="Arial Narrow"/>
          <w:color w:val="000000"/>
          <w:sz w:val="22"/>
        </w:rPr>
        <w:t>Management</w:t>
      </w:r>
    </w:p>
    <w:p w14:paraId="52B3B39E" w14:textId="77777777" w:rsidR="00F2646B" w:rsidRPr="00B76355" w:rsidRDefault="00F2646B" w:rsidP="00F2646B">
      <w:pPr>
        <w:jc w:val="both"/>
        <w:rPr>
          <w:rFonts w:ascii="Arial Narrow" w:hAnsi="Arial Narrow"/>
          <w:i/>
          <w:color w:val="000000"/>
          <w:sz w:val="22"/>
          <w:szCs w:val="22"/>
        </w:rPr>
      </w:pPr>
      <w:r w:rsidRPr="00B76355">
        <w:rPr>
          <w:rFonts w:ascii="Arial Narrow" w:hAnsi="Arial Narrow"/>
          <w:color w:val="000000"/>
          <w:sz w:val="22"/>
          <w:szCs w:val="22"/>
        </w:rPr>
        <w:t xml:space="preserve">Oracle Management Cloud (OMC) je sada moderných, integrovaných cloud služieb pre monitorovanie, správu a analytiku, postavená na škálovateľnej big data platforme, ktorá poskytuje analýzu v reálnom čase a detailné technické a business informácie. S OMC môžu zákazníci rýchlejšie riešiť aplikačné problémy a prevádzkovať IT ako „obchodnú organizáciu“. OCM obsahuje moduly </w:t>
      </w:r>
      <w:r w:rsidRPr="00B76355">
        <w:rPr>
          <w:rFonts w:ascii="Arial Narrow" w:hAnsi="Arial Narrow"/>
          <w:i/>
          <w:color w:val="000000"/>
          <w:sz w:val="22"/>
          <w:szCs w:val="22"/>
        </w:rPr>
        <w:t xml:space="preserve">Application Performance Monitoring,  Infrastructure Monitoring, IT Analytics, Log Analytics, Security Monitoring and Analytics, Compliance a Orchestration. </w:t>
      </w:r>
    </w:p>
    <w:p w14:paraId="52FE9D99" w14:textId="77777777" w:rsidR="00F2646B" w:rsidRPr="00B76355" w:rsidRDefault="00F2646B" w:rsidP="00F2646B">
      <w:pPr>
        <w:jc w:val="both"/>
        <w:rPr>
          <w:rFonts w:ascii="Arial Narrow" w:hAnsi="Arial Narrow"/>
          <w:color w:val="000000"/>
          <w:sz w:val="22"/>
          <w:szCs w:val="22"/>
        </w:rPr>
      </w:pPr>
    </w:p>
    <w:p w14:paraId="0CF0D153" w14:textId="77777777" w:rsidR="00F2646B" w:rsidRPr="00B76355" w:rsidRDefault="00F2646B" w:rsidP="00F2646B">
      <w:pPr>
        <w:pStyle w:val="Nadpis3"/>
        <w:keepNext w:val="0"/>
        <w:numPr>
          <w:ilvl w:val="2"/>
          <w:numId w:val="40"/>
        </w:numPr>
        <w:tabs>
          <w:tab w:val="clear" w:pos="2160"/>
          <w:tab w:val="clear" w:pos="2329"/>
          <w:tab w:val="clear" w:pos="2880"/>
          <w:tab w:val="clear" w:pos="4500"/>
        </w:tabs>
        <w:spacing w:before="0" w:after="240"/>
        <w:ind w:left="787"/>
        <w:rPr>
          <w:rFonts w:ascii="Arial Narrow" w:hAnsi="Arial Narrow"/>
          <w:color w:val="000000"/>
          <w:sz w:val="22"/>
        </w:rPr>
      </w:pPr>
      <w:r w:rsidRPr="00B76355">
        <w:rPr>
          <w:rFonts w:ascii="Arial Narrow" w:hAnsi="Arial Narrow"/>
          <w:color w:val="000000"/>
          <w:sz w:val="22"/>
        </w:rPr>
        <w:t>Security</w:t>
      </w:r>
    </w:p>
    <w:p w14:paraId="0D9B0F5C" w14:textId="77777777" w:rsidR="00F2646B" w:rsidRPr="00B76355" w:rsidRDefault="00F2646B" w:rsidP="00F2646B">
      <w:pPr>
        <w:jc w:val="both"/>
        <w:rPr>
          <w:rFonts w:ascii="Arial Narrow" w:hAnsi="Arial Narrow"/>
          <w:color w:val="000000"/>
          <w:sz w:val="22"/>
          <w:szCs w:val="22"/>
        </w:rPr>
      </w:pPr>
      <w:r w:rsidRPr="00B76355">
        <w:rPr>
          <w:rFonts w:ascii="Arial Narrow" w:hAnsi="Arial Narrow"/>
          <w:color w:val="000000"/>
          <w:sz w:val="22"/>
          <w:szCs w:val="22"/>
        </w:rPr>
        <w:t xml:space="preserve">Sada cloud služieb novej generácie pre riešenie podnikovej bezpečnosti a správu identít. Obsahuje na otvorených štandardoch postavené riešenie pre jednotnú správu identít, jednotné prihlásenie (Single sign-on) a riadenie prístupu on-premise aj v cloude. Služba </w:t>
      </w:r>
      <w:r w:rsidRPr="00B76355">
        <w:rPr>
          <w:rFonts w:ascii="Arial Narrow" w:hAnsi="Arial Narrow"/>
          <w:i/>
          <w:color w:val="000000"/>
          <w:sz w:val="22"/>
          <w:szCs w:val="22"/>
        </w:rPr>
        <w:t>Cloud Access Security Broker</w:t>
      </w:r>
      <w:r w:rsidRPr="00B76355">
        <w:rPr>
          <w:rFonts w:ascii="Arial Narrow" w:hAnsi="Arial Narrow"/>
          <w:color w:val="000000"/>
          <w:sz w:val="22"/>
          <w:szCs w:val="22"/>
        </w:rPr>
        <w:t xml:space="preserve"> využíva technológie big data a machine learning na odhaľovanie bezpečnostných rizík pri využívaní cloud aplikácií a služieb.</w:t>
      </w:r>
    </w:p>
    <w:p w14:paraId="10A8E45D" w14:textId="77777777" w:rsidR="00F2646B" w:rsidRPr="00B76355" w:rsidRDefault="00F2646B" w:rsidP="00F2646B">
      <w:pPr>
        <w:jc w:val="both"/>
        <w:rPr>
          <w:rFonts w:ascii="Arial Narrow" w:hAnsi="Arial Narrow"/>
          <w:color w:val="000000"/>
          <w:sz w:val="22"/>
          <w:szCs w:val="22"/>
        </w:rPr>
      </w:pPr>
    </w:p>
    <w:p w14:paraId="3A4D7025" w14:textId="77777777" w:rsidR="00F2646B" w:rsidRPr="00B76355" w:rsidRDefault="00F2646B" w:rsidP="00F2646B">
      <w:pPr>
        <w:pStyle w:val="Nadpis2"/>
        <w:numPr>
          <w:ilvl w:val="1"/>
          <w:numId w:val="40"/>
        </w:numPr>
        <w:tabs>
          <w:tab w:val="clear" w:pos="1260"/>
          <w:tab w:val="clear" w:pos="2160"/>
          <w:tab w:val="clear" w:pos="2880"/>
          <w:tab w:val="clear" w:pos="4500"/>
        </w:tabs>
        <w:spacing w:before="240" w:after="60" w:line="276" w:lineRule="auto"/>
        <w:jc w:val="both"/>
        <w:rPr>
          <w:rFonts w:ascii="Arial Narrow" w:hAnsi="Arial Narrow"/>
          <w:color w:val="000000"/>
          <w:sz w:val="22"/>
          <w:szCs w:val="22"/>
        </w:rPr>
      </w:pPr>
      <w:r w:rsidRPr="00B76355">
        <w:rPr>
          <w:rFonts w:ascii="Arial Narrow" w:hAnsi="Arial Narrow"/>
          <w:color w:val="000000"/>
          <w:sz w:val="22"/>
          <w:szCs w:val="22"/>
        </w:rPr>
        <w:t>Cloud@Customer</w:t>
      </w:r>
    </w:p>
    <w:p w14:paraId="47D4034C" w14:textId="77777777" w:rsidR="00F2646B" w:rsidRPr="00B76355" w:rsidRDefault="00F2646B" w:rsidP="00F2646B">
      <w:pPr>
        <w:jc w:val="both"/>
        <w:rPr>
          <w:rFonts w:ascii="Arial Narrow" w:hAnsi="Arial Narrow"/>
          <w:sz w:val="22"/>
          <w:szCs w:val="22"/>
          <w:lang w:eastAsia="x-none"/>
        </w:rPr>
      </w:pPr>
    </w:p>
    <w:p w14:paraId="2B8F5BDE" w14:textId="77777777" w:rsidR="00F2646B" w:rsidRPr="00B76355" w:rsidRDefault="00F2646B" w:rsidP="00F2646B">
      <w:pPr>
        <w:pStyle w:val="Odsekzoznamu"/>
        <w:ind w:left="0"/>
        <w:jc w:val="both"/>
        <w:rPr>
          <w:rFonts w:ascii="Arial Narrow" w:hAnsi="Arial Narrow"/>
          <w:color w:val="000000"/>
          <w:sz w:val="22"/>
          <w:szCs w:val="22"/>
        </w:rPr>
      </w:pPr>
      <w:r w:rsidRPr="00B76355">
        <w:rPr>
          <w:rFonts w:ascii="Arial Narrow" w:hAnsi="Arial Narrow"/>
          <w:color w:val="000000"/>
          <w:sz w:val="22"/>
          <w:szCs w:val="22"/>
        </w:rPr>
        <w:t xml:space="preserve">V prípade obáv o bezpečnosť dát, latenciu verejnej siete alebo interné predpisy neumožňujú použitie verejného cloudu, ponúkame možnosť použitia platformy Cloud@Customer. Táto služba prináša zákazníkom možnosť </w:t>
      </w:r>
      <w:r w:rsidRPr="00B76355">
        <w:rPr>
          <w:rFonts w:ascii="Arial Narrow" w:hAnsi="Arial Narrow"/>
          <w:color w:val="000000"/>
          <w:sz w:val="22"/>
          <w:szCs w:val="22"/>
        </w:rPr>
        <w:lastRenderedPageBreak/>
        <w:t xml:space="preserve">prevádzky cloud služieb priamo v dátovom centre zákazníka a tak umožňuje konzumovať elastické on-demand služby bez obáv o dátovú bezpečnosť a sieťové pripojenie. Oracle zabezpečuje inštaláciu, konfiguráciu, patchovanie, správu životného cyklu, modernizáciu a monitoring celého prostredia a zákazník pristupuje a využíva IaaS a PaaS služby v rovnakej podobe ako vo verejnom cloude. </w:t>
      </w:r>
    </w:p>
    <w:p w14:paraId="35C424A6" w14:textId="77777777" w:rsidR="00F2646B" w:rsidRPr="00B76355" w:rsidRDefault="00F2646B" w:rsidP="00F2646B">
      <w:pPr>
        <w:pStyle w:val="Odsekzoznamu"/>
        <w:ind w:left="0"/>
        <w:jc w:val="both"/>
        <w:rPr>
          <w:rFonts w:ascii="Arial Narrow" w:hAnsi="Arial Narrow"/>
          <w:color w:val="000000"/>
          <w:sz w:val="22"/>
          <w:szCs w:val="22"/>
        </w:rPr>
      </w:pPr>
    </w:p>
    <w:p w14:paraId="40BEB558" w14:textId="77777777" w:rsidR="00F2646B" w:rsidRPr="00B76355" w:rsidRDefault="00F2646B" w:rsidP="00F2646B">
      <w:pPr>
        <w:pStyle w:val="Nadpis3"/>
        <w:keepNext w:val="0"/>
        <w:numPr>
          <w:ilvl w:val="2"/>
          <w:numId w:val="40"/>
        </w:numPr>
        <w:tabs>
          <w:tab w:val="clear" w:pos="2160"/>
          <w:tab w:val="clear" w:pos="2329"/>
          <w:tab w:val="clear" w:pos="2880"/>
          <w:tab w:val="clear" w:pos="4500"/>
        </w:tabs>
        <w:spacing w:before="0" w:after="240"/>
        <w:ind w:left="787"/>
        <w:rPr>
          <w:rFonts w:ascii="Arial Narrow" w:hAnsi="Arial Narrow"/>
          <w:color w:val="000000"/>
          <w:sz w:val="22"/>
        </w:rPr>
      </w:pPr>
      <w:r w:rsidRPr="00B76355">
        <w:rPr>
          <w:rFonts w:ascii="Arial Narrow" w:hAnsi="Arial Narrow"/>
          <w:color w:val="000000"/>
          <w:sz w:val="22"/>
        </w:rPr>
        <w:t>Oracle Cloud at Customer</w:t>
      </w:r>
    </w:p>
    <w:p w14:paraId="6F3FBDEB" w14:textId="77777777" w:rsidR="00F2646B" w:rsidRPr="00B76355" w:rsidRDefault="00F2646B" w:rsidP="00F2646B">
      <w:pPr>
        <w:pStyle w:val="Odsekzoznamu"/>
        <w:ind w:left="0"/>
        <w:jc w:val="both"/>
        <w:rPr>
          <w:rFonts w:ascii="Arial Narrow" w:hAnsi="Arial Narrow"/>
          <w:color w:val="000000"/>
          <w:sz w:val="22"/>
          <w:szCs w:val="22"/>
        </w:rPr>
      </w:pPr>
      <w:r w:rsidRPr="00B76355">
        <w:rPr>
          <w:rFonts w:ascii="Arial Narrow" w:hAnsi="Arial Narrow"/>
          <w:sz w:val="22"/>
          <w:szCs w:val="22"/>
        </w:rPr>
        <w:t xml:space="preserve">Oracle Cloud at Customer (OCC) umožňuje zákazníkom prevádzkovať Oracle Cloud IaaS a PaaS služby vo vlastnom dátovom centre prostredníctvom predplatenej služby. </w:t>
      </w:r>
      <w:r w:rsidRPr="00B76355">
        <w:rPr>
          <w:rFonts w:ascii="Arial Narrow" w:hAnsi="Arial Narrow"/>
          <w:color w:val="000000"/>
          <w:sz w:val="22"/>
          <w:szCs w:val="22"/>
        </w:rPr>
        <w:t xml:space="preserve">Predplatné OCC služby zahŕňa poplatok za IaaS služby, ktoré umožňujú vytvárať virtuálne servery s potrebným úložiskom a sieťovými zdrojmi s podporou škálovania a managementu v prostredí cloudu. Ak sa zákazník rozhodne pre používanie PaaS služieb, je možné obstarať si tieto služby samostatne. Ponuka IaaS a PaaS služieb umožňuje migrovať aplikácie od rôznych dodávateľov do prostredia OCC. </w:t>
      </w:r>
    </w:p>
    <w:p w14:paraId="7B65CF1D" w14:textId="77777777" w:rsidR="00F2646B" w:rsidRPr="00B76355" w:rsidRDefault="00F2646B" w:rsidP="00F2646B">
      <w:pPr>
        <w:pStyle w:val="Odsekzoznamu"/>
        <w:ind w:left="0"/>
        <w:jc w:val="both"/>
        <w:rPr>
          <w:rFonts w:ascii="Arial Narrow" w:hAnsi="Arial Narrow"/>
          <w:color w:val="000000"/>
          <w:sz w:val="22"/>
          <w:szCs w:val="22"/>
        </w:rPr>
      </w:pPr>
    </w:p>
    <w:p w14:paraId="0BC7775C" w14:textId="77777777" w:rsidR="00F2646B" w:rsidRPr="00B76355" w:rsidRDefault="00F2646B" w:rsidP="00F2646B">
      <w:pPr>
        <w:pStyle w:val="Nadpis3"/>
        <w:keepNext w:val="0"/>
        <w:numPr>
          <w:ilvl w:val="2"/>
          <w:numId w:val="40"/>
        </w:numPr>
        <w:tabs>
          <w:tab w:val="clear" w:pos="2160"/>
          <w:tab w:val="clear" w:pos="2329"/>
          <w:tab w:val="clear" w:pos="2880"/>
          <w:tab w:val="clear" w:pos="4500"/>
        </w:tabs>
        <w:spacing w:before="0" w:after="240"/>
        <w:ind w:left="787"/>
        <w:rPr>
          <w:rFonts w:ascii="Arial Narrow" w:hAnsi="Arial Narrow"/>
          <w:color w:val="000000"/>
          <w:sz w:val="22"/>
        </w:rPr>
      </w:pPr>
      <w:r w:rsidRPr="00B76355">
        <w:rPr>
          <w:rFonts w:ascii="Arial Narrow" w:hAnsi="Arial Narrow"/>
          <w:color w:val="000000"/>
          <w:sz w:val="22"/>
        </w:rPr>
        <w:t>Oracle Database Exadata Cloud at Customer Infrastructure</w:t>
      </w:r>
    </w:p>
    <w:p w14:paraId="7E3AC695" w14:textId="77777777" w:rsidR="00F2646B" w:rsidRPr="00B76355" w:rsidRDefault="00F2646B" w:rsidP="00F2646B">
      <w:pPr>
        <w:pStyle w:val="Odsekzoznamu"/>
        <w:ind w:left="0"/>
        <w:jc w:val="both"/>
        <w:rPr>
          <w:rFonts w:ascii="Arial Narrow" w:hAnsi="Arial Narrow"/>
          <w:sz w:val="22"/>
          <w:szCs w:val="22"/>
        </w:rPr>
      </w:pPr>
      <w:r w:rsidRPr="00B76355">
        <w:rPr>
          <w:rFonts w:ascii="Arial Narrow" w:hAnsi="Arial Narrow"/>
          <w:sz w:val="22"/>
          <w:szCs w:val="22"/>
        </w:rPr>
        <w:t>Exadata Cloud at Customer prináša Exadata platformu prevádzkovanú a dodávanú ako služba v dátovom centre zákazníka. Mesačný poplatok sa skladá z dvoch položiek: náklady na infraštruktúru a náklady na aktívne jadrá, ktoré sú zalicencované Oracle databázou Enterprise Edition so všetkými opciami. Jednotlivé jadrá možno aktivovať/deaktivovať podľa potreby.</w:t>
      </w:r>
    </w:p>
    <w:p w14:paraId="2FE12AE1" w14:textId="77777777" w:rsidR="00F2646B" w:rsidRPr="00B76355" w:rsidRDefault="00F2646B" w:rsidP="00F2646B">
      <w:pPr>
        <w:pStyle w:val="Odsekzoznamu"/>
        <w:ind w:left="0"/>
        <w:jc w:val="both"/>
        <w:rPr>
          <w:rFonts w:ascii="Arial Narrow" w:hAnsi="Arial Narrow"/>
          <w:sz w:val="22"/>
          <w:szCs w:val="22"/>
        </w:rPr>
      </w:pPr>
    </w:p>
    <w:p w14:paraId="6C36D12D" w14:textId="77777777" w:rsidR="00F2646B" w:rsidRPr="00B76355" w:rsidRDefault="00F2646B" w:rsidP="00F2646B">
      <w:pPr>
        <w:pStyle w:val="Nadpis3"/>
        <w:keepNext w:val="0"/>
        <w:numPr>
          <w:ilvl w:val="2"/>
          <w:numId w:val="40"/>
        </w:numPr>
        <w:tabs>
          <w:tab w:val="clear" w:pos="2160"/>
          <w:tab w:val="clear" w:pos="2329"/>
          <w:tab w:val="clear" w:pos="2880"/>
          <w:tab w:val="clear" w:pos="4500"/>
        </w:tabs>
        <w:spacing w:before="0" w:after="240"/>
        <w:ind w:left="787"/>
        <w:rPr>
          <w:rFonts w:ascii="Arial Narrow" w:hAnsi="Arial Narrow"/>
          <w:color w:val="000000"/>
          <w:sz w:val="22"/>
        </w:rPr>
      </w:pPr>
      <w:r w:rsidRPr="00B76355">
        <w:rPr>
          <w:rFonts w:ascii="Arial Narrow" w:hAnsi="Arial Narrow"/>
          <w:color w:val="000000"/>
          <w:sz w:val="22"/>
        </w:rPr>
        <w:t>Oracle Big Data Cloud at Customer</w:t>
      </w:r>
    </w:p>
    <w:p w14:paraId="0E03AA94" w14:textId="77777777" w:rsidR="00F2646B" w:rsidRPr="00700050" w:rsidRDefault="00F2646B" w:rsidP="00700050">
      <w:pPr>
        <w:pStyle w:val="Odsekzoznamu"/>
        <w:ind w:left="0"/>
        <w:jc w:val="both"/>
        <w:rPr>
          <w:rFonts w:ascii="Arial Narrow" w:hAnsi="Arial Narrow"/>
          <w:sz w:val="22"/>
          <w:szCs w:val="22"/>
        </w:rPr>
      </w:pPr>
      <w:r w:rsidRPr="00700050">
        <w:rPr>
          <w:rFonts w:ascii="Arial Narrow" w:hAnsi="Arial Narrow"/>
          <w:sz w:val="22"/>
          <w:szCs w:val="22"/>
        </w:rPr>
        <w:t>Oracle Big Data Cloud at Customer prináša Hadoop a Spark platformu ako bezpečnú, automatizovanú a vysoko výkonnú službu, ktorá môže byť plne integrovaná s existujúcimi podnikovými dátami v Oracle Database a Oracle Applications.</w:t>
      </w:r>
    </w:p>
    <w:p w14:paraId="3DB3B3BA" w14:textId="77777777" w:rsidR="00F2646B" w:rsidRPr="00B76355" w:rsidRDefault="00F2646B" w:rsidP="00F2646B">
      <w:pPr>
        <w:pStyle w:val="Nadpis1"/>
        <w:numPr>
          <w:ilvl w:val="0"/>
          <w:numId w:val="40"/>
        </w:numPr>
        <w:tabs>
          <w:tab w:val="clear" w:pos="2160"/>
          <w:tab w:val="clear" w:pos="2880"/>
          <w:tab w:val="clear" w:pos="4500"/>
        </w:tabs>
        <w:spacing w:line="276" w:lineRule="auto"/>
        <w:jc w:val="both"/>
        <w:rPr>
          <w:rFonts w:ascii="Arial Narrow" w:hAnsi="Arial Narrow"/>
          <w:color w:val="000000"/>
          <w:sz w:val="22"/>
          <w:szCs w:val="22"/>
        </w:rPr>
      </w:pPr>
      <w:r w:rsidRPr="00B76355">
        <w:rPr>
          <w:rFonts w:ascii="Arial Narrow" w:hAnsi="Arial Narrow"/>
          <w:color w:val="000000"/>
          <w:sz w:val="22"/>
          <w:szCs w:val="22"/>
        </w:rPr>
        <w:t>Oracle hardware</w:t>
      </w:r>
    </w:p>
    <w:p w14:paraId="3202B6BF" w14:textId="77777777" w:rsidR="00F2646B" w:rsidRPr="00B76355" w:rsidRDefault="00F2646B" w:rsidP="00F2646B">
      <w:pPr>
        <w:jc w:val="both"/>
        <w:rPr>
          <w:rFonts w:ascii="Arial Narrow" w:hAnsi="Arial Narrow"/>
          <w:color w:val="000000"/>
          <w:sz w:val="22"/>
          <w:szCs w:val="22"/>
        </w:rPr>
      </w:pPr>
    </w:p>
    <w:p w14:paraId="2D297E80" w14:textId="77777777" w:rsidR="00F2646B" w:rsidRPr="00B76355" w:rsidRDefault="00F2646B" w:rsidP="00F2646B">
      <w:pPr>
        <w:pStyle w:val="Odsekzoznamu"/>
        <w:numPr>
          <w:ilvl w:val="1"/>
          <w:numId w:val="40"/>
        </w:numPr>
        <w:tabs>
          <w:tab w:val="clear" w:pos="2160"/>
          <w:tab w:val="clear" w:pos="2880"/>
          <w:tab w:val="clear" w:pos="4500"/>
        </w:tabs>
        <w:spacing w:after="200" w:line="276" w:lineRule="auto"/>
        <w:contextualSpacing/>
        <w:jc w:val="both"/>
        <w:rPr>
          <w:rFonts w:ascii="Arial Narrow" w:hAnsi="Arial Narrow"/>
          <w:b/>
          <w:bCs/>
          <w:i/>
          <w:iCs/>
          <w:color w:val="000000"/>
          <w:sz w:val="22"/>
          <w:szCs w:val="22"/>
        </w:rPr>
      </w:pPr>
      <w:r w:rsidRPr="00B76355">
        <w:rPr>
          <w:rFonts w:ascii="Arial Narrow" w:hAnsi="Arial Narrow"/>
          <w:b/>
          <w:bCs/>
          <w:i/>
          <w:iCs/>
          <w:color w:val="000000"/>
          <w:sz w:val="22"/>
          <w:szCs w:val="22"/>
        </w:rPr>
        <w:t>Oracle Engineered Systems</w:t>
      </w:r>
    </w:p>
    <w:p w14:paraId="2BE6C86C" w14:textId="77777777" w:rsidR="00F2646B" w:rsidRPr="00B76355" w:rsidRDefault="00F2646B" w:rsidP="00F2646B">
      <w:pPr>
        <w:pStyle w:val="Odsekzoznamu"/>
        <w:jc w:val="both"/>
        <w:rPr>
          <w:rFonts w:ascii="Arial Narrow" w:hAnsi="Arial Narrow"/>
          <w:color w:val="000000"/>
          <w:sz w:val="22"/>
          <w:szCs w:val="22"/>
        </w:rPr>
      </w:pPr>
    </w:p>
    <w:p w14:paraId="4FA39B7E" w14:textId="77777777" w:rsidR="00F2646B" w:rsidRPr="00B76355" w:rsidRDefault="00F2646B" w:rsidP="00F2646B">
      <w:pPr>
        <w:pStyle w:val="Nadpis3"/>
        <w:keepNext w:val="0"/>
        <w:numPr>
          <w:ilvl w:val="2"/>
          <w:numId w:val="40"/>
        </w:numPr>
        <w:tabs>
          <w:tab w:val="clear" w:pos="2160"/>
          <w:tab w:val="clear" w:pos="2329"/>
          <w:tab w:val="clear" w:pos="2880"/>
          <w:tab w:val="clear" w:pos="4500"/>
        </w:tabs>
        <w:spacing w:before="0" w:after="240"/>
        <w:ind w:left="787"/>
        <w:rPr>
          <w:rFonts w:ascii="Arial Narrow" w:hAnsi="Arial Narrow"/>
          <w:color w:val="000000"/>
          <w:sz w:val="22"/>
        </w:rPr>
      </w:pPr>
      <w:r w:rsidRPr="00B76355">
        <w:rPr>
          <w:rFonts w:ascii="Arial Narrow" w:hAnsi="Arial Narrow"/>
          <w:color w:val="000000"/>
          <w:sz w:val="22"/>
        </w:rPr>
        <w:t xml:space="preserve"> Exadata</w:t>
      </w:r>
    </w:p>
    <w:p w14:paraId="52911CD2" w14:textId="77777777" w:rsidR="00F2646B" w:rsidRPr="00B76355" w:rsidRDefault="00F2646B" w:rsidP="00F2646B">
      <w:pPr>
        <w:autoSpaceDE w:val="0"/>
        <w:autoSpaceDN w:val="0"/>
        <w:adjustRightInd w:val="0"/>
        <w:jc w:val="both"/>
        <w:rPr>
          <w:rFonts w:ascii="Arial Narrow" w:hAnsi="Arial Narrow" w:cs="Calibri"/>
          <w:color w:val="000000"/>
          <w:sz w:val="22"/>
          <w:szCs w:val="22"/>
        </w:rPr>
      </w:pPr>
      <w:r w:rsidRPr="00B76355">
        <w:rPr>
          <w:rFonts w:ascii="Arial Narrow" w:hAnsi="Arial Narrow" w:cs="Calibri"/>
          <w:color w:val="000000"/>
          <w:sz w:val="22"/>
          <w:szCs w:val="22"/>
        </w:rPr>
        <w:t>Oracle Exadata Database Machine predstavuje unikátny integrovaný systém schopný zaistiť extrémny výkon a vysokú dostupnosť všetkým databázovým aplikáciám postaveným na databáze Oracle. Oracle Exadata zahŕňa databázový software, servery, siete a storage. Vzájomná predintegrácia všetkých softvérových aj hardvérových komponentov umožňuje dosiahnuť nielen výrazne vyšší výkon, ale vďaka jednoduchšej inštalácii skrátiť dobu od dodania po uvedenie do prevádzky. Nezanedbateľnou výhodou je aj zjednodušenie správy systému a minimalizovanie problémov pri inštalácii a následných aktualizáciách.</w:t>
      </w:r>
    </w:p>
    <w:p w14:paraId="240B7B48" w14:textId="77777777" w:rsidR="00F2646B" w:rsidRPr="00B76355" w:rsidRDefault="00F2646B" w:rsidP="00F2646B">
      <w:pPr>
        <w:pStyle w:val="Odsekzoznamu"/>
        <w:jc w:val="both"/>
        <w:rPr>
          <w:rFonts w:ascii="Arial Narrow" w:hAnsi="Arial Narrow"/>
          <w:color w:val="000000"/>
          <w:sz w:val="22"/>
          <w:szCs w:val="22"/>
        </w:rPr>
      </w:pPr>
    </w:p>
    <w:p w14:paraId="67854E93" w14:textId="77777777" w:rsidR="00F2646B" w:rsidRPr="00B76355" w:rsidRDefault="00F2646B" w:rsidP="00F2646B">
      <w:pPr>
        <w:autoSpaceDE w:val="0"/>
        <w:autoSpaceDN w:val="0"/>
        <w:adjustRightInd w:val="0"/>
        <w:jc w:val="both"/>
        <w:rPr>
          <w:rFonts w:ascii="Arial Narrow" w:hAnsi="Arial Narrow" w:cs="Calibri"/>
          <w:color w:val="000000"/>
          <w:sz w:val="22"/>
          <w:szCs w:val="22"/>
        </w:rPr>
      </w:pPr>
      <w:r w:rsidRPr="00B76355">
        <w:rPr>
          <w:rFonts w:ascii="Arial Narrow" w:hAnsi="Arial Narrow" w:cs="Calibri"/>
          <w:color w:val="000000"/>
          <w:sz w:val="22"/>
          <w:szCs w:val="22"/>
        </w:rPr>
        <w:t>Oracle Exadata poskytuje nasledovné výhody pre všetky typy aplikácií:</w:t>
      </w:r>
    </w:p>
    <w:p w14:paraId="002439F1" w14:textId="77777777" w:rsidR="00F2646B" w:rsidRPr="00B76355" w:rsidRDefault="00F2646B" w:rsidP="00F2646B">
      <w:pPr>
        <w:pStyle w:val="obodybullet"/>
        <w:numPr>
          <w:ilvl w:val="0"/>
          <w:numId w:val="48"/>
        </w:numPr>
        <w:adjustRightInd w:val="0"/>
        <w:spacing w:after="0" w:line="276" w:lineRule="auto"/>
        <w:ind w:left="714" w:hanging="357"/>
        <w:jc w:val="both"/>
        <w:rPr>
          <w:rFonts w:ascii="Arial Narrow" w:eastAsia="Calibri" w:hAnsi="Arial Narrow" w:cs="Calibri"/>
          <w:sz w:val="22"/>
          <w:szCs w:val="22"/>
          <w:lang w:val="sk-SK"/>
        </w:rPr>
      </w:pPr>
      <w:r w:rsidRPr="00B76355">
        <w:rPr>
          <w:rFonts w:ascii="Arial Narrow" w:eastAsia="Calibri" w:hAnsi="Arial Narrow" w:cs="Calibri"/>
          <w:sz w:val="22"/>
          <w:szCs w:val="22"/>
          <w:lang w:val="sk-SK"/>
        </w:rPr>
        <w:t>Škálovateľná architektúra pre výpočtové uzly aj storage zariadenia</w:t>
      </w:r>
    </w:p>
    <w:p w14:paraId="08CF928B" w14:textId="77777777" w:rsidR="00F2646B" w:rsidRPr="00B76355" w:rsidRDefault="00F2646B" w:rsidP="00F2646B">
      <w:pPr>
        <w:pStyle w:val="obodybullet"/>
        <w:numPr>
          <w:ilvl w:val="0"/>
          <w:numId w:val="48"/>
        </w:numPr>
        <w:adjustRightInd w:val="0"/>
        <w:spacing w:after="0" w:line="276" w:lineRule="auto"/>
        <w:ind w:left="714" w:hanging="357"/>
        <w:jc w:val="both"/>
        <w:rPr>
          <w:rFonts w:ascii="Arial Narrow" w:eastAsia="Calibri" w:hAnsi="Arial Narrow" w:cs="Calibri"/>
          <w:sz w:val="22"/>
          <w:szCs w:val="22"/>
          <w:lang w:val="sk-SK"/>
        </w:rPr>
      </w:pPr>
      <w:r w:rsidRPr="00B76355">
        <w:rPr>
          <w:rFonts w:ascii="Arial Narrow" w:eastAsia="Calibri" w:hAnsi="Arial Narrow" w:cs="Calibri"/>
          <w:sz w:val="22"/>
          <w:szCs w:val="22"/>
          <w:lang w:val="sk-SK"/>
        </w:rPr>
        <w:t>Unikátny Storage Server Software na zvýšenie výkonnosti, ktorý má implementované nasledovné vlastnosti:</w:t>
      </w:r>
    </w:p>
    <w:p w14:paraId="1E35969F" w14:textId="77777777" w:rsidR="00F2646B" w:rsidRPr="00B76355" w:rsidRDefault="00F2646B" w:rsidP="00F2646B">
      <w:pPr>
        <w:pStyle w:val="Odsekzoznamu"/>
        <w:numPr>
          <w:ilvl w:val="1"/>
          <w:numId w:val="48"/>
        </w:numPr>
        <w:tabs>
          <w:tab w:val="clear" w:pos="2160"/>
          <w:tab w:val="clear" w:pos="2880"/>
          <w:tab w:val="clear" w:pos="4500"/>
        </w:tabs>
        <w:autoSpaceDE w:val="0"/>
        <w:autoSpaceDN w:val="0"/>
        <w:adjustRightInd w:val="0"/>
        <w:spacing w:line="276" w:lineRule="auto"/>
        <w:contextualSpacing/>
        <w:jc w:val="both"/>
        <w:rPr>
          <w:rFonts w:ascii="Arial Narrow" w:hAnsi="Arial Narrow" w:cs="Calibri"/>
          <w:color w:val="000000"/>
          <w:sz w:val="22"/>
          <w:szCs w:val="22"/>
        </w:rPr>
      </w:pPr>
      <w:r w:rsidRPr="00B76355">
        <w:rPr>
          <w:rFonts w:ascii="Arial Narrow" w:hAnsi="Arial Narrow" w:cs="Calibri"/>
          <w:color w:val="000000"/>
          <w:sz w:val="22"/>
          <w:szCs w:val="22"/>
        </w:rPr>
        <w:t>Smart Scan odbremeňuje databázové servery a znižuje množstvo prenášaných dát, filtrovanie a spracovanie dát je vykonávané na storage zariadeniach</w:t>
      </w:r>
    </w:p>
    <w:p w14:paraId="08E0157E" w14:textId="77777777" w:rsidR="00F2646B" w:rsidRPr="00B76355" w:rsidRDefault="00F2646B" w:rsidP="00F2646B">
      <w:pPr>
        <w:pStyle w:val="Odsekzoznamu"/>
        <w:numPr>
          <w:ilvl w:val="1"/>
          <w:numId w:val="48"/>
        </w:numPr>
        <w:tabs>
          <w:tab w:val="clear" w:pos="2160"/>
          <w:tab w:val="clear" w:pos="2880"/>
          <w:tab w:val="clear" w:pos="4500"/>
        </w:tabs>
        <w:autoSpaceDE w:val="0"/>
        <w:autoSpaceDN w:val="0"/>
        <w:adjustRightInd w:val="0"/>
        <w:spacing w:line="276" w:lineRule="auto"/>
        <w:contextualSpacing/>
        <w:jc w:val="both"/>
        <w:rPr>
          <w:rFonts w:ascii="Arial Narrow" w:hAnsi="Arial Narrow" w:cs="Calibri"/>
          <w:color w:val="000000"/>
          <w:sz w:val="22"/>
          <w:szCs w:val="22"/>
        </w:rPr>
      </w:pPr>
      <w:r w:rsidRPr="00B76355">
        <w:rPr>
          <w:rFonts w:ascii="Arial Narrow" w:hAnsi="Arial Narrow" w:cs="Calibri"/>
          <w:color w:val="000000"/>
          <w:sz w:val="22"/>
          <w:szCs w:val="22"/>
        </w:rPr>
        <w:t>Integrovaná Flash cache pre zrýchlenie I/O operácií, automatický databázou optimalizovaný storage tiering</w:t>
      </w:r>
    </w:p>
    <w:p w14:paraId="17A52ECC" w14:textId="77777777" w:rsidR="00F2646B" w:rsidRPr="00B76355" w:rsidRDefault="00F2646B" w:rsidP="00F2646B">
      <w:pPr>
        <w:pStyle w:val="Odsekzoznamu"/>
        <w:numPr>
          <w:ilvl w:val="1"/>
          <w:numId w:val="48"/>
        </w:numPr>
        <w:tabs>
          <w:tab w:val="clear" w:pos="2160"/>
          <w:tab w:val="clear" w:pos="2880"/>
          <w:tab w:val="clear" w:pos="4500"/>
        </w:tabs>
        <w:autoSpaceDE w:val="0"/>
        <w:autoSpaceDN w:val="0"/>
        <w:adjustRightInd w:val="0"/>
        <w:spacing w:line="276" w:lineRule="auto"/>
        <w:contextualSpacing/>
        <w:jc w:val="both"/>
        <w:rPr>
          <w:rFonts w:ascii="Arial Narrow" w:hAnsi="Arial Narrow" w:cs="Calibri"/>
          <w:color w:val="000000"/>
          <w:sz w:val="22"/>
          <w:szCs w:val="22"/>
        </w:rPr>
      </w:pPr>
      <w:r w:rsidRPr="00B76355">
        <w:rPr>
          <w:rFonts w:ascii="Arial Narrow" w:hAnsi="Arial Narrow" w:cs="Calibri"/>
          <w:color w:val="000000"/>
          <w:sz w:val="22"/>
          <w:szCs w:val="22"/>
        </w:rPr>
        <w:t>Hybridná kompresia – vďaka vysokým kompresným pomerom znižuje požiadavky na diskový priestor</w:t>
      </w:r>
    </w:p>
    <w:p w14:paraId="370103CA" w14:textId="77777777" w:rsidR="00F2646B" w:rsidRPr="00B76355" w:rsidRDefault="00F2646B" w:rsidP="00F2646B">
      <w:pPr>
        <w:pStyle w:val="Odsekzoznamu"/>
        <w:numPr>
          <w:ilvl w:val="1"/>
          <w:numId w:val="48"/>
        </w:numPr>
        <w:tabs>
          <w:tab w:val="clear" w:pos="2160"/>
          <w:tab w:val="clear" w:pos="2880"/>
          <w:tab w:val="clear" w:pos="4500"/>
        </w:tabs>
        <w:autoSpaceDE w:val="0"/>
        <w:autoSpaceDN w:val="0"/>
        <w:adjustRightInd w:val="0"/>
        <w:spacing w:line="276" w:lineRule="auto"/>
        <w:contextualSpacing/>
        <w:jc w:val="both"/>
        <w:rPr>
          <w:rFonts w:ascii="Arial Narrow" w:hAnsi="Arial Narrow" w:cs="Calibri"/>
          <w:color w:val="000000"/>
          <w:sz w:val="22"/>
          <w:szCs w:val="22"/>
        </w:rPr>
      </w:pPr>
      <w:r w:rsidRPr="00B76355">
        <w:rPr>
          <w:rFonts w:ascii="Arial Narrow" w:hAnsi="Arial Narrow" w:cs="Calibri"/>
          <w:color w:val="000000"/>
          <w:sz w:val="22"/>
          <w:szCs w:val="22"/>
        </w:rPr>
        <w:t>Resource manažér na riadenie prístupu ku CPU a I/O zdrojom v prípade konsolidovaného prostredia</w:t>
      </w:r>
    </w:p>
    <w:p w14:paraId="3CFB3D01" w14:textId="77777777" w:rsidR="00F2646B" w:rsidRPr="00B76355" w:rsidRDefault="00F2646B" w:rsidP="00F2646B">
      <w:pPr>
        <w:pStyle w:val="obodybullet"/>
        <w:numPr>
          <w:ilvl w:val="0"/>
          <w:numId w:val="48"/>
        </w:numPr>
        <w:adjustRightInd w:val="0"/>
        <w:spacing w:after="0" w:line="276" w:lineRule="auto"/>
        <w:ind w:left="714" w:hanging="357"/>
        <w:jc w:val="both"/>
        <w:rPr>
          <w:rFonts w:ascii="Arial Narrow" w:hAnsi="Arial Narrow" w:cs="Calibri"/>
          <w:sz w:val="22"/>
          <w:szCs w:val="22"/>
          <w:lang w:val="sk-SK"/>
        </w:rPr>
      </w:pPr>
      <w:r w:rsidRPr="00B76355">
        <w:rPr>
          <w:rFonts w:ascii="Arial Narrow" w:eastAsia="Calibri" w:hAnsi="Arial Narrow" w:cs="Calibri"/>
          <w:sz w:val="22"/>
          <w:szCs w:val="22"/>
          <w:lang w:val="sk-SK"/>
        </w:rPr>
        <w:t>Vysokorýchlostné prepojenie pomocou Infiniband 80 Gbit/s s veľmi nízkou latenciou</w:t>
      </w:r>
    </w:p>
    <w:p w14:paraId="0D601EA4" w14:textId="77777777" w:rsidR="00F2646B" w:rsidRPr="00B76355" w:rsidRDefault="00F2646B" w:rsidP="00F2646B">
      <w:pPr>
        <w:pStyle w:val="obodybullet"/>
        <w:numPr>
          <w:ilvl w:val="0"/>
          <w:numId w:val="48"/>
        </w:numPr>
        <w:adjustRightInd w:val="0"/>
        <w:spacing w:after="0" w:line="276" w:lineRule="auto"/>
        <w:ind w:left="714" w:hanging="357"/>
        <w:jc w:val="both"/>
        <w:rPr>
          <w:rFonts w:ascii="Arial Narrow" w:hAnsi="Arial Narrow" w:cs="Calibri"/>
          <w:sz w:val="22"/>
          <w:szCs w:val="22"/>
          <w:lang w:val="sk-SK"/>
        </w:rPr>
      </w:pPr>
      <w:r w:rsidRPr="00B76355">
        <w:rPr>
          <w:rFonts w:ascii="Arial Narrow" w:hAnsi="Arial Narrow" w:cs="Calibri"/>
          <w:sz w:val="22"/>
          <w:szCs w:val="22"/>
          <w:lang w:val="sk-SK"/>
        </w:rPr>
        <w:t>Vysoká dostupnosť podporená na úrovni všetkých komponentov: databázové servery prostredníctvom technológie Real Application Clusters, Storage Servery, sieťová infraštruktúra, napájanie</w:t>
      </w:r>
    </w:p>
    <w:p w14:paraId="3B8433CC" w14:textId="77777777" w:rsidR="00F2646B" w:rsidRPr="00B76355" w:rsidRDefault="00F2646B" w:rsidP="00F2646B">
      <w:pPr>
        <w:pStyle w:val="obodybullet"/>
        <w:numPr>
          <w:ilvl w:val="0"/>
          <w:numId w:val="48"/>
        </w:numPr>
        <w:adjustRightInd w:val="0"/>
        <w:spacing w:after="0" w:line="276" w:lineRule="auto"/>
        <w:ind w:left="714" w:hanging="357"/>
        <w:jc w:val="both"/>
        <w:rPr>
          <w:rFonts w:ascii="Arial Narrow" w:hAnsi="Arial Narrow" w:cs="Calibri"/>
          <w:sz w:val="22"/>
          <w:szCs w:val="22"/>
          <w:lang w:val="sk-SK"/>
        </w:rPr>
      </w:pPr>
      <w:r w:rsidRPr="00B76355">
        <w:rPr>
          <w:rFonts w:ascii="Arial Narrow" w:hAnsi="Arial Narrow" w:cs="Calibri"/>
          <w:sz w:val="22"/>
          <w:szCs w:val="22"/>
          <w:lang w:val="sk-SK"/>
        </w:rPr>
        <w:t xml:space="preserve">Podpora virtualizácie </w:t>
      </w:r>
    </w:p>
    <w:p w14:paraId="59C3F81E" w14:textId="77777777" w:rsidR="00F2646B" w:rsidRPr="00B76355" w:rsidRDefault="00F2646B" w:rsidP="00F2646B">
      <w:pPr>
        <w:pStyle w:val="Odsekzoznamu"/>
        <w:numPr>
          <w:ilvl w:val="1"/>
          <w:numId w:val="48"/>
        </w:numPr>
        <w:tabs>
          <w:tab w:val="clear" w:pos="2160"/>
          <w:tab w:val="clear" w:pos="2880"/>
          <w:tab w:val="clear" w:pos="4500"/>
        </w:tabs>
        <w:autoSpaceDE w:val="0"/>
        <w:autoSpaceDN w:val="0"/>
        <w:adjustRightInd w:val="0"/>
        <w:spacing w:line="276" w:lineRule="auto"/>
        <w:contextualSpacing/>
        <w:jc w:val="both"/>
        <w:rPr>
          <w:rFonts w:ascii="Arial Narrow" w:hAnsi="Arial Narrow" w:cs="Calibri"/>
          <w:color w:val="000000"/>
          <w:sz w:val="22"/>
          <w:szCs w:val="22"/>
        </w:rPr>
      </w:pPr>
      <w:r w:rsidRPr="00B76355">
        <w:rPr>
          <w:rFonts w:ascii="Arial Narrow" w:hAnsi="Arial Narrow" w:cs="Calibri"/>
          <w:color w:val="000000"/>
          <w:sz w:val="22"/>
          <w:szCs w:val="22"/>
        </w:rPr>
        <w:lastRenderedPageBreak/>
        <w:t>Izolácia rôznych prostredí v jednom zariadení (oddelenie vývojového/testovacieho prostredia od produkcie, rôzne požiadavky na licencovanie rôznych prostredí)</w:t>
      </w:r>
    </w:p>
    <w:p w14:paraId="4E127D06" w14:textId="77777777" w:rsidR="00F2646B" w:rsidRPr="00B76355" w:rsidRDefault="00F2646B" w:rsidP="00F2646B">
      <w:pPr>
        <w:pStyle w:val="Odsekzoznamu"/>
        <w:numPr>
          <w:ilvl w:val="1"/>
          <w:numId w:val="48"/>
        </w:numPr>
        <w:tabs>
          <w:tab w:val="clear" w:pos="2160"/>
          <w:tab w:val="clear" w:pos="2880"/>
          <w:tab w:val="clear" w:pos="4500"/>
        </w:tabs>
        <w:autoSpaceDE w:val="0"/>
        <w:autoSpaceDN w:val="0"/>
        <w:adjustRightInd w:val="0"/>
        <w:spacing w:line="276" w:lineRule="auto"/>
        <w:contextualSpacing/>
        <w:jc w:val="both"/>
        <w:rPr>
          <w:rFonts w:ascii="Arial Narrow" w:hAnsi="Arial Narrow" w:cs="Calibri"/>
          <w:color w:val="000000"/>
          <w:sz w:val="22"/>
          <w:szCs w:val="22"/>
        </w:rPr>
      </w:pPr>
      <w:r w:rsidRPr="00B76355">
        <w:rPr>
          <w:rFonts w:ascii="Arial Narrow" w:hAnsi="Arial Narrow" w:cs="Calibri"/>
          <w:color w:val="000000"/>
          <w:sz w:val="22"/>
          <w:szCs w:val="22"/>
        </w:rPr>
        <w:t>Exadata virtual machines môžu dynamicky rozširovať alebo znižovať potrebné CPU a pamäť na základe požiadaviek aplikácií</w:t>
      </w:r>
    </w:p>
    <w:p w14:paraId="36533F20" w14:textId="77777777" w:rsidR="00F2646B" w:rsidRPr="00B76355" w:rsidRDefault="00F2646B" w:rsidP="00F2646B">
      <w:pPr>
        <w:pStyle w:val="obodybullet"/>
        <w:numPr>
          <w:ilvl w:val="0"/>
          <w:numId w:val="48"/>
        </w:numPr>
        <w:adjustRightInd w:val="0"/>
        <w:spacing w:after="0" w:line="276" w:lineRule="auto"/>
        <w:ind w:left="714" w:hanging="357"/>
        <w:jc w:val="both"/>
        <w:rPr>
          <w:rFonts w:ascii="Arial Narrow" w:hAnsi="Arial Narrow" w:cs="Calibri"/>
          <w:sz w:val="22"/>
          <w:szCs w:val="22"/>
          <w:lang w:val="sk-SK"/>
        </w:rPr>
      </w:pPr>
      <w:r w:rsidRPr="00B76355">
        <w:rPr>
          <w:rFonts w:ascii="Arial Narrow" w:hAnsi="Arial Narrow" w:cs="Calibri"/>
          <w:sz w:val="22"/>
          <w:szCs w:val="22"/>
          <w:lang w:val="sk-SK"/>
        </w:rPr>
        <w:t>Rýchla príprava vývojových a testovacích prostredí s využitím Exadata shapshots – podpora všetkých Exadata vlastností aj na snapshotoch</w:t>
      </w:r>
    </w:p>
    <w:p w14:paraId="32A97057" w14:textId="77777777" w:rsidR="00F2646B" w:rsidRPr="00B76355" w:rsidRDefault="00F2646B" w:rsidP="00F2646B">
      <w:pPr>
        <w:pStyle w:val="Odsekzoznamu"/>
        <w:numPr>
          <w:ilvl w:val="0"/>
          <w:numId w:val="48"/>
        </w:numPr>
        <w:tabs>
          <w:tab w:val="clear" w:pos="2160"/>
          <w:tab w:val="clear" w:pos="2880"/>
          <w:tab w:val="clear" w:pos="4500"/>
        </w:tabs>
        <w:autoSpaceDE w:val="0"/>
        <w:autoSpaceDN w:val="0"/>
        <w:adjustRightInd w:val="0"/>
        <w:spacing w:line="276" w:lineRule="auto"/>
        <w:ind w:left="714" w:hanging="357"/>
        <w:contextualSpacing/>
        <w:jc w:val="both"/>
        <w:rPr>
          <w:rFonts w:ascii="Arial Narrow" w:hAnsi="Arial Narrow" w:cs="Calibri"/>
          <w:color w:val="000000"/>
          <w:sz w:val="22"/>
          <w:szCs w:val="22"/>
        </w:rPr>
      </w:pPr>
      <w:r w:rsidRPr="00B76355">
        <w:rPr>
          <w:rFonts w:ascii="Arial Narrow" w:hAnsi="Arial Narrow" w:cs="Calibri"/>
          <w:color w:val="000000"/>
          <w:sz w:val="22"/>
          <w:szCs w:val="22"/>
        </w:rPr>
        <w:t>Nižšie náklady na prevádzku celého riešenia – nižšie náklady na spotrebu elektrickej energie, priestor v dátovom centre ako aj jednoduchšia administrácia: menej komponentov v riešení, ktoré sú navzájom integrované, zjednodušené aplikovanie patchov, podpora od jedného dodávateľa pre celý systém</w:t>
      </w:r>
    </w:p>
    <w:p w14:paraId="2947788C" w14:textId="77777777" w:rsidR="00F2646B" w:rsidRPr="00B76355" w:rsidRDefault="00F2646B" w:rsidP="00F2646B">
      <w:pPr>
        <w:pStyle w:val="Odsekzoznamu"/>
        <w:jc w:val="both"/>
        <w:rPr>
          <w:rFonts w:ascii="Arial Narrow" w:hAnsi="Arial Narrow"/>
          <w:color w:val="000000"/>
          <w:sz w:val="22"/>
          <w:szCs w:val="22"/>
        </w:rPr>
      </w:pPr>
    </w:p>
    <w:p w14:paraId="35E85C84" w14:textId="77777777" w:rsidR="00F2646B" w:rsidRPr="00B76355" w:rsidRDefault="00F2646B" w:rsidP="00F2646B">
      <w:pPr>
        <w:autoSpaceDE w:val="0"/>
        <w:autoSpaceDN w:val="0"/>
        <w:adjustRightInd w:val="0"/>
        <w:jc w:val="both"/>
        <w:rPr>
          <w:rStyle w:val="hps"/>
          <w:rFonts w:ascii="Arial Narrow" w:hAnsi="Arial Narrow"/>
          <w:color w:val="000000"/>
          <w:sz w:val="22"/>
          <w:szCs w:val="22"/>
        </w:rPr>
      </w:pPr>
      <w:r w:rsidRPr="00B76355">
        <w:rPr>
          <w:rStyle w:val="hps"/>
          <w:rFonts w:ascii="Arial Narrow" w:hAnsi="Arial Narrow"/>
          <w:color w:val="000000"/>
          <w:sz w:val="22"/>
          <w:szCs w:val="22"/>
        </w:rPr>
        <w:t>Exadata</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Database</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Machine</w:t>
      </w:r>
      <w:r w:rsidRPr="00B76355">
        <w:rPr>
          <w:rFonts w:ascii="Arial Narrow" w:hAnsi="Arial Narrow"/>
          <w:color w:val="000000"/>
          <w:sz w:val="22"/>
          <w:szCs w:val="22"/>
        </w:rPr>
        <w:t xml:space="preserve"> je postavená na škálovateľnej </w:t>
      </w:r>
      <w:r w:rsidRPr="00B76355">
        <w:rPr>
          <w:rStyle w:val="hps"/>
          <w:rFonts w:ascii="Arial Narrow" w:hAnsi="Arial Narrow"/>
          <w:color w:val="000000"/>
          <w:sz w:val="22"/>
          <w:szCs w:val="22"/>
        </w:rPr>
        <w:t>architektúre</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pre</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databázové servery</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aj storage</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 xml:space="preserve">servery. Narastajúce požiadavky na infraštruktúru je možné naplniť pridaním databázových serverov, úložiska alebo siete tak, aby </w:t>
      </w:r>
      <w:r w:rsidR="00014048" w:rsidRPr="00B76355">
        <w:rPr>
          <w:rStyle w:val="hps"/>
          <w:rFonts w:ascii="Arial Narrow" w:hAnsi="Arial Narrow"/>
          <w:color w:val="000000"/>
          <w:sz w:val="22"/>
          <w:szCs w:val="22"/>
        </w:rPr>
        <w:t>bol</w:t>
      </w:r>
      <w:r w:rsidR="00014048">
        <w:rPr>
          <w:rStyle w:val="hps"/>
          <w:rFonts w:ascii="Arial Narrow" w:hAnsi="Arial Narrow"/>
          <w:color w:val="000000"/>
          <w:sz w:val="22"/>
          <w:szCs w:val="22"/>
        </w:rPr>
        <w:t>a</w:t>
      </w:r>
      <w:r w:rsidR="00014048" w:rsidRPr="00B76355">
        <w:rPr>
          <w:rStyle w:val="hps"/>
          <w:rFonts w:ascii="Arial Narrow" w:hAnsi="Arial Narrow"/>
          <w:color w:val="000000"/>
          <w:sz w:val="22"/>
          <w:szCs w:val="22"/>
        </w:rPr>
        <w:t xml:space="preserve"> </w:t>
      </w:r>
      <w:r w:rsidRPr="00B76355">
        <w:rPr>
          <w:rStyle w:val="hps"/>
          <w:rFonts w:ascii="Arial Narrow" w:hAnsi="Arial Narrow"/>
          <w:color w:val="000000"/>
          <w:sz w:val="22"/>
          <w:szCs w:val="22"/>
        </w:rPr>
        <w:t xml:space="preserve">dosiahnutá škálovateľnosť bez úzkych miest. </w:t>
      </w:r>
    </w:p>
    <w:p w14:paraId="2E31FCA3" w14:textId="77777777" w:rsidR="00F2646B" w:rsidRPr="00B76355" w:rsidRDefault="00F2646B" w:rsidP="00F2646B">
      <w:pPr>
        <w:autoSpaceDE w:val="0"/>
        <w:autoSpaceDN w:val="0"/>
        <w:adjustRightInd w:val="0"/>
        <w:jc w:val="both"/>
        <w:rPr>
          <w:rFonts w:ascii="Arial Narrow" w:hAnsi="Arial Narrow" w:cs="Calibri"/>
          <w:color w:val="000000"/>
          <w:sz w:val="22"/>
          <w:szCs w:val="22"/>
        </w:rPr>
      </w:pPr>
      <w:r w:rsidRPr="00B76355">
        <w:rPr>
          <w:rFonts w:ascii="Arial Narrow" w:hAnsi="Arial Narrow" w:cs="Calibri"/>
          <w:color w:val="000000"/>
          <w:sz w:val="22"/>
          <w:szCs w:val="22"/>
        </w:rPr>
        <w:t xml:space="preserve">Dostupné sú 4 základné modely Oracle Exadata DB Machine </w:t>
      </w:r>
      <w:r w:rsidRPr="00B76355">
        <w:rPr>
          <w:rFonts w:ascii="Arial Narrow" w:eastAsia="MS Mincho" w:hAnsi="Arial Narrow" w:cs="Calibri"/>
          <w:color w:val="000000"/>
          <w:sz w:val="22"/>
          <w:szCs w:val="22"/>
          <w:lang w:eastAsia="ja-JP"/>
        </w:rPr>
        <w:t xml:space="preserve">s </w:t>
      </w:r>
      <w:r w:rsidRPr="00B76355">
        <w:rPr>
          <w:rFonts w:ascii="Arial Narrow" w:hAnsi="Arial Narrow" w:cs="Calibri"/>
          <w:color w:val="000000"/>
          <w:sz w:val="22"/>
          <w:szCs w:val="22"/>
        </w:rPr>
        <w:t xml:space="preserve">možnosťou ľubovolného rozšírenia:  </w:t>
      </w:r>
    </w:p>
    <w:p w14:paraId="4EB5B408" w14:textId="77777777" w:rsidR="00F2646B" w:rsidRPr="00B76355" w:rsidRDefault="00F2646B" w:rsidP="00F2646B">
      <w:pPr>
        <w:pStyle w:val="Odsekzoznamu"/>
        <w:numPr>
          <w:ilvl w:val="1"/>
          <w:numId w:val="48"/>
        </w:numPr>
        <w:tabs>
          <w:tab w:val="clear" w:pos="2160"/>
          <w:tab w:val="clear" w:pos="2880"/>
          <w:tab w:val="clear" w:pos="4500"/>
        </w:tabs>
        <w:autoSpaceDE w:val="0"/>
        <w:autoSpaceDN w:val="0"/>
        <w:adjustRightInd w:val="0"/>
        <w:spacing w:line="276" w:lineRule="auto"/>
        <w:contextualSpacing/>
        <w:jc w:val="both"/>
        <w:rPr>
          <w:rFonts w:ascii="Arial Narrow" w:hAnsi="Arial Narrow" w:cs="Calibri"/>
          <w:color w:val="000000"/>
          <w:sz w:val="22"/>
          <w:szCs w:val="22"/>
        </w:rPr>
      </w:pPr>
      <w:r w:rsidRPr="00B76355">
        <w:rPr>
          <w:rFonts w:ascii="Arial Narrow" w:hAnsi="Arial Narrow" w:cs="Calibri"/>
          <w:color w:val="000000"/>
          <w:sz w:val="22"/>
          <w:szCs w:val="22"/>
        </w:rPr>
        <w:t xml:space="preserve">Database Machine Eight Rack, </w:t>
      </w:r>
    </w:p>
    <w:p w14:paraId="2BC8874D" w14:textId="77777777" w:rsidR="00F2646B" w:rsidRPr="00B76355" w:rsidRDefault="00F2646B" w:rsidP="00F2646B">
      <w:pPr>
        <w:pStyle w:val="Odsekzoznamu"/>
        <w:numPr>
          <w:ilvl w:val="1"/>
          <w:numId w:val="48"/>
        </w:numPr>
        <w:tabs>
          <w:tab w:val="clear" w:pos="2160"/>
          <w:tab w:val="clear" w:pos="2880"/>
          <w:tab w:val="clear" w:pos="4500"/>
        </w:tabs>
        <w:autoSpaceDE w:val="0"/>
        <w:autoSpaceDN w:val="0"/>
        <w:adjustRightInd w:val="0"/>
        <w:spacing w:line="276" w:lineRule="auto"/>
        <w:contextualSpacing/>
        <w:jc w:val="both"/>
        <w:rPr>
          <w:rFonts w:ascii="Arial Narrow" w:hAnsi="Arial Narrow" w:cs="Calibri"/>
          <w:color w:val="000000"/>
          <w:sz w:val="22"/>
          <w:szCs w:val="22"/>
        </w:rPr>
      </w:pPr>
      <w:r w:rsidRPr="00B76355">
        <w:rPr>
          <w:rFonts w:ascii="Arial Narrow" w:hAnsi="Arial Narrow" w:cs="Calibri"/>
          <w:color w:val="000000"/>
          <w:sz w:val="22"/>
          <w:szCs w:val="22"/>
        </w:rPr>
        <w:t xml:space="preserve">Database Machine Quarter Rack,  </w:t>
      </w:r>
    </w:p>
    <w:p w14:paraId="46FB5A22" w14:textId="77777777" w:rsidR="00F2646B" w:rsidRPr="00B76355" w:rsidRDefault="00F2646B" w:rsidP="00F2646B">
      <w:pPr>
        <w:pStyle w:val="Odsekzoznamu"/>
        <w:numPr>
          <w:ilvl w:val="1"/>
          <w:numId w:val="48"/>
        </w:numPr>
        <w:tabs>
          <w:tab w:val="clear" w:pos="2160"/>
          <w:tab w:val="clear" w:pos="2880"/>
          <w:tab w:val="clear" w:pos="4500"/>
        </w:tabs>
        <w:autoSpaceDE w:val="0"/>
        <w:autoSpaceDN w:val="0"/>
        <w:adjustRightInd w:val="0"/>
        <w:spacing w:line="276" w:lineRule="auto"/>
        <w:contextualSpacing/>
        <w:jc w:val="both"/>
        <w:rPr>
          <w:rFonts w:ascii="Arial Narrow" w:hAnsi="Arial Narrow" w:cs="Calibri"/>
          <w:color w:val="000000"/>
          <w:sz w:val="22"/>
          <w:szCs w:val="22"/>
        </w:rPr>
      </w:pPr>
      <w:r w:rsidRPr="00B76355">
        <w:rPr>
          <w:rFonts w:ascii="Arial Narrow" w:hAnsi="Arial Narrow" w:cs="Calibri"/>
          <w:color w:val="000000"/>
          <w:sz w:val="22"/>
          <w:szCs w:val="22"/>
        </w:rPr>
        <w:t>Database Machine Half Rack</w:t>
      </w:r>
    </w:p>
    <w:p w14:paraId="33BD96EE" w14:textId="77777777" w:rsidR="00F2646B" w:rsidRPr="00B76355" w:rsidRDefault="00F2646B" w:rsidP="00F2646B">
      <w:pPr>
        <w:pStyle w:val="Odsekzoznamu"/>
        <w:numPr>
          <w:ilvl w:val="1"/>
          <w:numId w:val="48"/>
        </w:numPr>
        <w:tabs>
          <w:tab w:val="clear" w:pos="2160"/>
          <w:tab w:val="clear" w:pos="2880"/>
          <w:tab w:val="clear" w:pos="4500"/>
        </w:tabs>
        <w:autoSpaceDE w:val="0"/>
        <w:autoSpaceDN w:val="0"/>
        <w:adjustRightInd w:val="0"/>
        <w:spacing w:line="276" w:lineRule="auto"/>
        <w:contextualSpacing/>
        <w:jc w:val="both"/>
        <w:rPr>
          <w:rFonts w:ascii="Arial Narrow" w:hAnsi="Arial Narrow" w:cs="Calibri"/>
          <w:color w:val="000000"/>
          <w:sz w:val="22"/>
          <w:szCs w:val="22"/>
        </w:rPr>
      </w:pPr>
      <w:r w:rsidRPr="00B76355">
        <w:rPr>
          <w:rFonts w:ascii="Arial Narrow" w:hAnsi="Arial Narrow" w:cs="Calibri"/>
          <w:color w:val="000000"/>
          <w:sz w:val="22"/>
          <w:szCs w:val="22"/>
        </w:rPr>
        <w:t xml:space="preserve">Database Machine Full Rack. </w:t>
      </w:r>
    </w:p>
    <w:p w14:paraId="0B53F45E" w14:textId="77777777" w:rsidR="00F2646B" w:rsidRPr="00B76355" w:rsidRDefault="00F2646B" w:rsidP="00F2646B">
      <w:pPr>
        <w:pStyle w:val="Odsekzoznamu"/>
        <w:autoSpaceDE w:val="0"/>
        <w:autoSpaceDN w:val="0"/>
        <w:adjustRightInd w:val="0"/>
        <w:spacing w:before="240" w:after="120"/>
        <w:ind w:left="0"/>
        <w:jc w:val="both"/>
        <w:rPr>
          <w:rFonts w:ascii="Arial Narrow" w:hAnsi="Arial Narrow" w:cs="Calibri"/>
          <w:color w:val="000000"/>
          <w:sz w:val="22"/>
          <w:szCs w:val="22"/>
        </w:rPr>
      </w:pPr>
      <w:r w:rsidRPr="00B76355">
        <w:rPr>
          <w:rFonts w:ascii="Arial Narrow" w:hAnsi="Arial Narrow" w:cs="Calibri"/>
          <w:color w:val="000000"/>
          <w:sz w:val="22"/>
          <w:szCs w:val="22"/>
        </w:rPr>
        <w:t xml:space="preserve">Každý z uvedených modelov je možné obstarať v konfigurácii s flashovými (Extreme Flash) alebo vysoko kapacitnými (High Capacity) diskami. </w:t>
      </w:r>
    </w:p>
    <w:p w14:paraId="2ED26DB3" w14:textId="77777777" w:rsidR="00F2646B" w:rsidRPr="00B76355" w:rsidRDefault="00F2646B" w:rsidP="00F2646B">
      <w:pPr>
        <w:pStyle w:val="Odsekzoznamu"/>
        <w:autoSpaceDE w:val="0"/>
        <w:autoSpaceDN w:val="0"/>
        <w:adjustRightInd w:val="0"/>
        <w:spacing w:before="240" w:after="120"/>
        <w:ind w:left="0"/>
        <w:jc w:val="both"/>
        <w:rPr>
          <w:rFonts w:ascii="Arial Narrow" w:hAnsi="Arial Narrow" w:cs="Calibri"/>
          <w:color w:val="000000"/>
          <w:sz w:val="22"/>
          <w:szCs w:val="22"/>
        </w:rPr>
      </w:pPr>
    </w:p>
    <w:p w14:paraId="59C744AB" w14:textId="77777777" w:rsidR="00F2646B" w:rsidRPr="00B76355" w:rsidRDefault="00F2646B" w:rsidP="00F2646B">
      <w:pPr>
        <w:pStyle w:val="Nadpis3"/>
        <w:keepNext w:val="0"/>
        <w:numPr>
          <w:ilvl w:val="2"/>
          <w:numId w:val="40"/>
        </w:numPr>
        <w:tabs>
          <w:tab w:val="clear" w:pos="2160"/>
          <w:tab w:val="clear" w:pos="2329"/>
          <w:tab w:val="clear" w:pos="2880"/>
          <w:tab w:val="clear" w:pos="4500"/>
        </w:tabs>
        <w:spacing w:before="0" w:after="240"/>
        <w:ind w:left="787"/>
        <w:rPr>
          <w:rFonts w:ascii="Arial Narrow" w:hAnsi="Arial Narrow"/>
          <w:color w:val="000000"/>
          <w:sz w:val="22"/>
        </w:rPr>
      </w:pPr>
      <w:r w:rsidRPr="00B76355">
        <w:rPr>
          <w:rFonts w:ascii="Arial Narrow" w:hAnsi="Arial Narrow"/>
          <w:color w:val="000000"/>
          <w:sz w:val="22"/>
        </w:rPr>
        <w:t xml:space="preserve"> Exalogic</w:t>
      </w:r>
    </w:p>
    <w:p w14:paraId="4CA22964" w14:textId="77777777" w:rsidR="00F2646B" w:rsidRPr="00B76355" w:rsidRDefault="00F2646B" w:rsidP="00F2646B">
      <w:pPr>
        <w:jc w:val="both"/>
        <w:rPr>
          <w:rFonts w:ascii="Arial Narrow" w:hAnsi="Arial Narrow"/>
          <w:color w:val="000000"/>
          <w:sz w:val="22"/>
          <w:szCs w:val="22"/>
        </w:rPr>
      </w:pPr>
      <w:r w:rsidRPr="00B76355">
        <w:rPr>
          <w:rStyle w:val="hps"/>
          <w:rFonts w:ascii="Arial Narrow" w:hAnsi="Arial Narrow"/>
          <w:color w:val="000000"/>
          <w:sz w:val="22"/>
          <w:szCs w:val="22"/>
        </w:rPr>
        <w:t>Oracle</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Exalogic</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Elastic</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Cloud</w:t>
      </w:r>
      <w:r w:rsidRPr="00B76355">
        <w:rPr>
          <w:rFonts w:ascii="Arial Narrow" w:hAnsi="Arial Narrow"/>
          <w:color w:val="000000"/>
          <w:sz w:val="22"/>
          <w:szCs w:val="22"/>
        </w:rPr>
        <w:t xml:space="preserve"> j</w:t>
      </w:r>
      <w:r w:rsidRPr="00B76355">
        <w:rPr>
          <w:rStyle w:val="hps"/>
          <w:rFonts w:ascii="Arial Narrow" w:hAnsi="Arial Narrow"/>
          <w:color w:val="000000"/>
          <w:sz w:val="22"/>
          <w:szCs w:val="22"/>
        </w:rPr>
        <w:t>e</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ideálnou platformou</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pre</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aplikácie</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všetkých</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typov</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od</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 xml:space="preserve">malého </w:t>
      </w:r>
      <w:r w:rsidRPr="00B76355">
        <w:rPr>
          <w:rFonts w:ascii="Arial Narrow" w:hAnsi="Arial Narrow"/>
          <w:color w:val="000000"/>
          <w:sz w:val="22"/>
          <w:szCs w:val="22"/>
        </w:rPr>
        <w:t xml:space="preserve">rozsahu </w:t>
      </w:r>
      <w:r w:rsidRPr="00B76355">
        <w:rPr>
          <w:rStyle w:val="hps"/>
          <w:rFonts w:ascii="Arial Narrow" w:hAnsi="Arial Narrow"/>
          <w:color w:val="000000"/>
          <w:sz w:val="22"/>
          <w:szCs w:val="22"/>
        </w:rPr>
        <w:t>cez najväčšie</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a</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najnáročnejšie</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ERP</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a</w:t>
      </w:r>
      <w:r w:rsidRPr="00B76355">
        <w:rPr>
          <w:rFonts w:ascii="Arial Narrow" w:hAnsi="Arial Narrow"/>
          <w:color w:val="000000"/>
          <w:sz w:val="22"/>
          <w:szCs w:val="22"/>
        </w:rPr>
        <w:t xml:space="preserve">ž po </w:t>
      </w:r>
      <w:r w:rsidRPr="00B76355">
        <w:rPr>
          <w:rStyle w:val="hps"/>
          <w:rFonts w:ascii="Arial Narrow" w:hAnsi="Arial Narrow"/>
          <w:color w:val="000000"/>
          <w:sz w:val="22"/>
          <w:szCs w:val="22"/>
        </w:rPr>
        <w:t>aplikácie „mainframového“ typu</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Kým</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Exalogic</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je</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optimalizovaný</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pre</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podnikové</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Java</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Oracle</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Fusion</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Middleware</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a</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Oracle</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Fusion</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Aplikácie,</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je</w:t>
      </w:r>
      <w:r w:rsidRPr="00B76355">
        <w:rPr>
          <w:rFonts w:ascii="Arial Narrow" w:hAnsi="Arial Narrow"/>
          <w:color w:val="000000"/>
          <w:sz w:val="22"/>
          <w:szCs w:val="22"/>
        </w:rPr>
        <w:t xml:space="preserve"> to </w:t>
      </w:r>
      <w:r w:rsidRPr="00B76355">
        <w:rPr>
          <w:rStyle w:val="hps"/>
          <w:rFonts w:ascii="Arial Narrow" w:hAnsi="Arial Narrow"/>
          <w:color w:val="000000"/>
          <w:sz w:val="22"/>
          <w:szCs w:val="22"/>
        </w:rPr>
        <w:t>aj vynikajúce</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prostredie</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pre</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tisíce</w:t>
      </w:r>
      <w:r w:rsidRPr="00B76355">
        <w:rPr>
          <w:rStyle w:val="atn"/>
          <w:rFonts w:ascii="Arial Narrow" w:hAnsi="Arial Narrow"/>
          <w:color w:val="000000"/>
          <w:sz w:val="22"/>
          <w:szCs w:val="22"/>
        </w:rPr>
        <w:t xml:space="preserve"> ďalších aplikácií určených pre </w:t>
      </w:r>
      <w:r w:rsidRPr="00B76355">
        <w:rPr>
          <w:rStyle w:val="hps"/>
          <w:rFonts w:ascii="Arial Narrow" w:hAnsi="Arial Narrow"/>
          <w:color w:val="000000"/>
          <w:sz w:val="22"/>
          <w:szCs w:val="22"/>
        </w:rPr>
        <w:t>Linux</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a</w:t>
      </w:r>
      <w:r w:rsidRPr="00B76355">
        <w:rPr>
          <w:rFonts w:ascii="Arial Narrow" w:hAnsi="Arial Narrow"/>
          <w:color w:val="000000"/>
          <w:sz w:val="22"/>
          <w:szCs w:val="22"/>
        </w:rPr>
        <w:t> </w:t>
      </w:r>
      <w:r w:rsidRPr="00B76355">
        <w:rPr>
          <w:rStyle w:val="hps"/>
          <w:rFonts w:ascii="Arial Narrow" w:hAnsi="Arial Narrow"/>
          <w:color w:val="000000"/>
          <w:sz w:val="22"/>
          <w:szCs w:val="22"/>
        </w:rPr>
        <w:t>Solaris</w:t>
      </w:r>
      <w:r w:rsidRPr="00B76355">
        <w:rPr>
          <w:rFonts w:ascii="Arial Narrow" w:hAnsi="Arial Narrow"/>
          <w:color w:val="000000"/>
          <w:sz w:val="22"/>
          <w:szCs w:val="22"/>
        </w:rPr>
        <w:t xml:space="preserve">. </w:t>
      </w:r>
    </w:p>
    <w:p w14:paraId="041AAFEF" w14:textId="77777777" w:rsidR="00F2646B" w:rsidRPr="00B76355" w:rsidRDefault="00F2646B" w:rsidP="00F2646B">
      <w:pPr>
        <w:jc w:val="both"/>
        <w:rPr>
          <w:rFonts w:ascii="Arial Narrow" w:hAnsi="Arial Narrow"/>
          <w:color w:val="000000"/>
          <w:sz w:val="22"/>
          <w:szCs w:val="22"/>
        </w:rPr>
      </w:pPr>
      <w:r w:rsidRPr="00B76355">
        <w:rPr>
          <w:rStyle w:val="hps"/>
          <w:rFonts w:ascii="Arial Narrow" w:hAnsi="Arial Narrow"/>
          <w:color w:val="000000"/>
          <w:sz w:val="22"/>
          <w:szCs w:val="22"/>
        </w:rPr>
        <w:t>Exalogic</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je</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navrhnutý</w:t>
      </w:r>
      <w:r w:rsidRPr="00B76355">
        <w:rPr>
          <w:rFonts w:ascii="Arial Narrow" w:hAnsi="Arial Narrow"/>
          <w:color w:val="000000"/>
          <w:sz w:val="22"/>
          <w:szCs w:val="22"/>
        </w:rPr>
        <w:t xml:space="preserve">  ako technický </w:t>
      </w:r>
      <w:r w:rsidRPr="00B76355">
        <w:rPr>
          <w:rStyle w:val="hps"/>
          <w:rFonts w:ascii="Arial Narrow" w:hAnsi="Arial Narrow"/>
          <w:color w:val="000000"/>
          <w:sz w:val="22"/>
          <w:szCs w:val="22"/>
        </w:rPr>
        <w:t>systém</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zahŕňajúci</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hardvérové</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a</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softvérové</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komponenty</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z</w:t>
      </w:r>
      <w:r w:rsidRPr="00B76355">
        <w:rPr>
          <w:rFonts w:ascii="Arial Narrow" w:hAnsi="Arial Narrow"/>
          <w:color w:val="000000"/>
          <w:sz w:val="22"/>
          <w:szCs w:val="22"/>
        </w:rPr>
        <w:t> </w:t>
      </w:r>
      <w:r w:rsidRPr="00B76355">
        <w:rPr>
          <w:rStyle w:val="hps"/>
          <w:rFonts w:ascii="Arial Narrow" w:hAnsi="Arial Narrow"/>
          <w:color w:val="000000"/>
          <w:sz w:val="22"/>
          <w:szCs w:val="22"/>
        </w:rPr>
        <w:t>ktorých každá</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je</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strategickou</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technológiou</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v</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produktovom</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portfóliu</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spoločnosti</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Oracle</w:t>
      </w:r>
      <w:r w:rsidRPr="00B76355">
        <w:rPr>
          <w:rFonts w:ascii="Arial Narrow" w:hAnsi="Arial Narrow"/>
          <w:color w:val="000000"/>
          <w:sz w:val="22"/>
          <w:szCs w:val="22"/>
        </w:rPr>
        <w:t>. Pre Exalogic Elastic Cloud je zásadný InfiniBand. Okrem poskytovania extrémne rýchleho, vysoko-priepustného prepojenia medzi všetkými hardvérovými jednotkami v rámci nasadenia, tiež poskytuje extrémnu škálovateľnosť, izoláciu aplikácií a elastickosť.</w:t>
      </w:r>
    </w:p>
    <w:p w14:paraId="0EDC05B2" w14:textId="77777777" w:rsidR="00F2646B" w:rsidRPr="00B76355" w:rsidRDefault="00F2646B" w:rsidP="00F2646B">
      <w:pPr>
        <w:jc w:val="both"/>
        <w:rPr>
          <w:rStyle w:val="hps"/>
          <w:rFonts w:ascii="Arial Narrow" w:hAnsi="Arial Narrow"/>
          <w:i/>
          <w:color w:val="000000"/>
          <w:sz w:val="22"/>
          <w:szCs w:val="22"/>
        </w:rPr>
      </w:pPr>
      <w:r w:rsidRPr="00B76355">
        <w:rPr>
          <w:rStyle w:val="hps"/>
          <w:rFonts w:ascii="Arial Narrow" w:hAnsi="Arial Narrow"/>
          <w:i/>
          <w:color w:val="000000"/>
          <w:sz w:val="22"/>
          <w:szCs w:val="22"/>
        </w:rPr>
        <w:t>Exalogic Elastic Cloud software</w:t>
      </w:r>
    </w:p>
    <w:p w14:paraId="29D3350A" w14:textId="77777777" w:rsidR="00F2646B" w:rsidRPr="00B76355" w:rsidRDefault="00F2646B" w:rsidP="00F2646B">
      <w:pPr>
        <w:jc w:val="both"/>
        <w:rPr>
          <w:rFonts w:ascii="Arial Narrow" w:hAnsi="Arial Narrow"/>
          <w:color w:val="000000"/>
          <w:sz w:val="22"/>
          <w:szCs w:val="22"/>
        </w:rPr>
      </w:pPr>
      <w:r w:rsidRPr="00B76355">
        <w:rPr>
          <w:rStyle w:val="hps"/>
          <w:rFonts w:ascii="Arial Narrow" w:hAnsi="Arial Narrow"/>
          <w:color w:val="000000"/>
          <w:sz w:val="22"/>
          <w:szCs w:val="22"/>
        </w:rPr>
        <w:t>Java je</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najúspešnejšou</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a</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všadeprítomnou</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implementačnou</w:t>
      </w:r>
      <w:r w:rsidRPr="00B76355">
        <w:rPr>
          <w:rFonts w:ascii="Arial Narrow" w:hAnsi="Arial Narrow"/>
          <w:color w:val="000000"/>
          <w:sz w:val="22"/>
          <w:szCs w:val="22"/>
        </w:rPr>
        <w:t xml:space="preserve"> a </w:t>
      </w:r>
      <w:r w:rsidRPr="00B76355">
        <w:rPr>
          <w:rStyle w:val="hps"/>
          <w:rFonts w:ascii="Arial Narrow" w:hAnsi="Arial Narrow"/>
          <w:color w:val="000000"/>
          <w:sz w:val="22"/>
          <w:szCs w:val="22"/>
        </w:rPr>
        <w:t>aplikačnou</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technológiou</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Exalogic</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bol</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navrhnutý</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od</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základu</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tak</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aby</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poskytol</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ideálne</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prostredie</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pre</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podnikové</w:t>
      </w:r>
      <w:r w:rsidRPr="00B76355">
        <w:rPr>
          <w:rFonts w:ascii="Arial Narrow" w:hAnsi="Arial Narrow"/>
          <w:color w:val="000000"/>
          <w:sz w:val="22"/>
          <w:szCs w:val="22"/>
        </w:rPr>
        <w:t xml:space="preserve"> Java </w:t>
      </w:r>
      <w:r w:rsidRPr="00B76355">
        <w:rPr>
          <w:rStyle w:val="hps"/>
          <w:rFonts w:ascii="Arial Narrow" w:hAnsi="Arial Narrow"/>
          <w:color w:val="000000"/>
          <w:sz w:val="22"/>
          <w:szCs w:val="22"/>
        </w:rPr>
        <w:t>aplikácie</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a</w:t>
      </w:r>
      <w:r w:rsidRPr="00B76355">
        <w:rPr>
          <w:rFonts w:ascii="Arial Narrow" w:hAnsi="Arial Narrow"/>
          <w:color w:val="000000"/>
          <w:sz w:val="22"/>
          <w:szCs w:val="22"/>
        </w:rPr>
        <w:t xml:space="preserve"> infraštruktúru založenú na </w:t>
      </w:r>
      <w:r w:rsidRPr="00B76355">
        <w:rPr>
          <w:rStyle w:val="hps"/>
          <w:rFonts w:ascii="Arial Narrow" w:hAnsi="Arial Narrow"/>
          <w:color w:val="000000"/>
          <w:sz w:val="22"/>
          <w:szCs w:val="22"/>
        </w:rPr>
        <w:t>Jave</w:t>
      </w:r>
      <w:r w:rsidRPr="00B76355">
        <w:rPr>
          <w:rFonts w:ascii="Arial Narrow" w:hAnsi="Arial Narrow"/>
          <w:color w:val="000000"/>
          <w:sz w:val="22"/>
          <w:szCs w:val="22"/>
        </w:rPr>
        <w:t xml:space="preserve">. Aj portfólio </w:t>
      </w:r>
      <w:r w:rsidRPr="00B76355">
        <w:rPr>
          <w:rStyle w:val="hps"/>
          <w:rFonts w:ascii="Arial Narrow" w:hAnsi="Arial Narrow"/>
          <w:color w:val="000000"/>
          <w:sz w:val="22"/>
          <w:szCs w:val="22"/>
        </w:rPr>
        <w:t>Oracle</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Fusion</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Middleware</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je</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navrhnuté</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pre</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nasadenie</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na</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Exalogic</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Oracle</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Exalogic</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Elastic</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Cloud</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Softvér</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obsahuje</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rad</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optimalizácií</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a</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vylepšení</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vykonaných</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v</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základných</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produktoch</w:t>
      </w:r>
      <w:r w:rsidRPr="00B76355">
        <w:rPr>
          <w:rFonts w:ascii="Arial Narrow" w:hAnsi="Arial Narrow"/>
          <w:color w:val="000000"/>
          <w:sz w:val="22"/>
          <w:szCs w:val="22"/>
        </w:rPr>
        <w:t xml:space="preserve"> označených </w:t>
      </w:r>
      <w:r w:rsidRPr="00B76355">
        <w:rPr>
          <w:rStyle w:val="hps"/>
          <w:rFonts w:ascii="Arial Narrow" w:hAnsi="Arial Narrow"/>
          <w:color w:val="000000"/>
          <w:sz w:val="22"/>
          <w:szCs w:val="22"/>
        </w:rPr>
        <w:t>ako Oracle</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WebLogic</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Suite</w:t>
      </w:r>
      <w:r w:rsidRPr="00B76355">
        <w:rPr>
          <w:rFonts w:ascii="Arial Narrow" w:hAnsi="Arial Narrow"/>
          <w:color w:val="000000"/>
          <w:sz w:val="22"/>
          <w:szCs w:val="22"/>
        </w:rPr>
        <w:t xml:space="preserve">. Je to </w:t>
      </w:r>
      <w:r w:rsidRPr="00B76355">
        <w:rPr>
          <w:rStyle w:val="hps"/>
          <w:rFonts w:ascii="Arial Narrow" w:hAnsi="Arial Narrow"/>
          <w:color w:val="000000"/>
          <w:sz w:val="22"/>
          <w:szCs w:val="22"/>
        </w:rPr>
        <w:t>základná</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Java</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infraštruktúra</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na</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 xml:space="preserve">ktorej sa vyvíjajú </w:t>
      </w:r>
      <w:r w:rsidRPr="00B76355">
        <w:rPr>
          <w:rFonts w:ascii="Arial Narrow" w:hAnsi="Arial Narrow"/>
          <w:color w:val="000000"/>
          <w:sz w:val="22"/>
          <w:szCs w:val="22"/>
        </w:rPr>
        <w:t xml:space="preserve"> Oracle </w:t>
      </w:r>
      <w:r w:rsidRPr="00B76355">
        <w:rPr>
          <w:rStyle w:val="hps"/>
          <w:rFonts w:ascii="Arial Narrow" w:hAnsi="Arial Narrow"/>
          <w:color w:val="000000"/>
          <w:sz w:val="22"/>
          <w:szCs w:val="22"/>
        </w:rPr>
        <w:t xml:space="preserve">aplikácie novej </w:t>
      </w:r>
      <w:r w:rsidRPr="00B76355">
        <w:rPr>
          <w:rFonts w:ascii="Arial Narrow" w:hAnsi="Arial Narrow"/>
          <w:color w:val="000000"/>
          <w:sz w:val="22"/>
          <w:szCs w:val="22"/>
        </w:rPr>
        <w:t xml:space="preserve">generácie. </w:t>
      </w:r>
    </w:p>
    <w:p w14:paraId="26A67D07" w14:textId="77777777" w:rsidR="00F2646B" w:rsidRPr="00B76355" w:rsidRDefault="00F2646B" w:rsidP="00F2646B">
      <w:pPr>
        <w:jc w:val="both"/>
        <w:rPr>
          <w:rFonts w:ascii="Arial Narrow" w:hAnsi="Arial Narrow"/>
          <w:color w:val="000000"/>
          <w:sz w:val="22"/>
          <w:szCs w:val="22"/>
        </w:rPr>
      </w:pPr>
      <w:r w:rsidRPr="00B76355">
        <w:rPr>
          <w:rStyle w:val="hps"/>
          <w:rFonts w:ascii="Arial Narrow" w:hAnsi="Arial Narrow"/>
          <w:color w:val="000000"/>
          <w:sz w:val="22"/>
          <w:szCs w:val="22"/>
        </w:rPr>
        <w:t>Exalogic</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tiež</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poskytuje okrem</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unikátnej</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podpory</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pre</w:t>
      </w:r>
      <w:r w:rsidRPr="00B76355">
        <w:rPr>
          <w:rFonts w:ascii="Arial Narrow" w:hAnsi="Arial Narrow"/>
          <w:color w:val="000000"/>
          <w:sz w:val="22"/>
          <w:szCs w:val="22"/>
        </w:rPr>
        <w:t xml:space="preserve"> Java </w:t>
      </w:r>
      <w:r w:rsidRPr="00B76355">
        <w:rPr>
          <w:rStyle w:val="hps"/>
          <w:rFonts w:ascii="Arial Narrow" w:hAnsi="Arial Narrow"/>
          <w:color w:val="000000"/>
          <w:sz w:val="22"/>
          <w:szCs w:val="22"/>
        </w:rPr>
        <w:t>aplikácie</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a</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Oracle</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Fusion</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Middleware</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užívateľom</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možnosť</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voľby</w:t>
      </w:r>
      <w:r w:rsidRPr="00B76355">
        <w:rPr>
          <w:rFonts w:ascii="Arial Narrow" w:hAnsi="Arial Narrow"/>
          <w:color w:val="000000"/>
          <w:sz w:val="22"/>
          <w:szCs w:val="22"/>
        </w:rPr>
        <w:t xml:space="preserve"> medzi </w:t>
      </w:r>
      <w:r w:rsidRPr="00B76355">
        <w:rPr>
          <w:rStyle w:val="hps"/>
          <w:rFonts w:ascii="Arial Narrow" w:hAnsi="Arial Narrow"/>
          <w:color w:val="000000"/>
          <w:sz w:val="22"/>
          <w:szCs w:val="22"/>
        </w:rPr>
        <w:t>operačnými</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systémami Oracle</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Linux</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alebo</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Oracle</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Solaris</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Exalogic</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je</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100</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kompatibilný</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so</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všetkými</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štandardnými</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aplikáciami</w:t>
      </w:r>
      <w:r w:rsidRPr="00B76355">
        <w:rPr>
          <w:rFonts w:ascii="Arial Narrow" w:hAnsi="Arial Narrow"/>
          <w:color w:val="000000"/>
          <w:sz w:val="22"/>
          <w:szCs w:val="22"/>
        </w:rPr>
        <w:t xml:space="preserve"> pre </w:t>
      </w:r>
      <w:r w:rsidRPr="00B76355">
        <w:rPr>
          <w:rStyle w:val="hps"/>
          <w:rFonts w:ascii="Arial Narrow" w:hAnsi="Arial Narrow"/>
          <w:color w:val="000000"/>
          <w:sz w:val="22"/>
          <w:szCs w:val="22"/>
        </w:rPr>
        <w:t>Oracle</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Linux</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a</w:t>
      </w:r>
      <w:r w:rsidRPr="00B76355">
        <w:rPr>
          <w:rFonts w:ascii="Arial Narrow" w:hAnsi="Arial Narrow"/>
          <w:color w:val="000000"/>
          <w:sz w:val="22"/>
          <w:szCs w:val="22"/>
        </w:rPr>
        <w:t xml:space="preserve"> </w:t>
      </w:r>
      <w:r w:rsidRPr="00B76355">
        <w:rPr>
          <w:rStyle w:val="hps"/>
          <w:rFonts w:ascii="Arial Narrow" w:hAnsi="Arial Narrow"/>
          <w:color w:val="000000"/>
          <w:sz w:val="22"/>
          <w:szCs w:val="22"/>
        </w:rPr>
        <w:t>Solaris.</w:t>
      </w:r>
      <w:r w:rsidRPr="00B76355">
        <w:rPr>
          <w:rFonts w:ascii="Arial Narrow" w:hAnsi="Arial Narrow"/>
          <w:color w:val="000000"/>
          <w:sz w:val="22"/>
          <w:szCs w:val="22"/>
        </w:rPr>
        <w:t xml:space="preserve"> </w:t>
      </w:r>
    </w:p>
    <w:p w14:paraId="5C173874" w14:textId="77777777" w:rsidR="00F2646B" w:rsidRPr="00B76355" w:rsidRDefault="00F2646B" w:rsidP="00F2646B">
      <w:pPr>
        <w:pStyle w:val="Odsekzoznamu"/>
        <w:autoSpaceDE w:val="0"/>
        <w:autoSpaceDN w:val="0"/>
        <w:adjustRightInd w:val="0"/>
        <w:spacing w:before="240"/>
        <w:ind w:left="0"/>
        <w:jc w:val="both"/>
        <w:rPr>
          <w:rFonts w:ascii="Arial Narrow" w:hAnsi="Arial Narrow" w:cs="Calibri"/>
          <w:color w:val="000000"/>
          <w:sz w:val="22"/>
          <w:szCs w:val="22"/>
        </w:rPr>
      </w:pPr>
      <w:r w:rsidRPr="00B76355">
        <w:rPr>
          <w:rFonts w:ascii="Arial Narrow" w:hAnsi="Arial Narrow" w:cs="Calibri"/>
          <w:color w:val="000000"/>
          <w:sz w:val="22"/>
          <w:szCs w:val="22"/>
        </w:rPr>
        <w:t xml:space="preserve">Exalogic je </w:t>
      </w:r>
      <w:r w:rsidR="00014048" w:rsidRPr="00B76355">
        <w:rPr>
          <w:rFonts w:ascii="Arial Narrow" w:hAnsi="Arial Narrow" w:cs="Calibri"/>
          <w:color w:val="000000"/>
          <w:sz w:val="22"/>
          <w:szCs w:val="22"/>
        </w:rPr>
        <w:t>dostupný</w:t>
      </w:r>
      <w:r w:rsidRPr="00B76355">
        <w:rPr>
          <w:rFonts w:ascii="Arial Narrow" w:hAnsi="Arial Narrow" w:cs="Calibri"/>
          <w:color w:val="000000"/>
          <w:sz w:val="22"/>
          <w:szCs w:val="22"/>
        </w:rPr>
        <w:t xml:space="preserve"> v nasledovných konfiguráciách:</w:t>
      </w:r>
    </w:p>
    <w:p w14:paraId="01DD9BDA" w14:textId="77777777" w:rsidR="00F2646B" w:rsidRPr="00B76355" w:rsidRDefault="00F2646B" w:rsidP="00F2646B">
      <w:pPr>
        <w:pStyle w:val="Odsekzoznamu"/>
        <w:numPr>
          <w:ilvl w:val="0"/>
          <w:numId w:val="48"/>
        </w:numPr>
        <w:tabs>
          <w:tab w:val="clear" w:pos="2160"/>
          <w:tab w:val="clear" w:pos="2880"/>
          <w:tab w:val="clear" w:pos="4500"/>
        </w:tabs>
        <w:autoSpaceDE w:val="0"/>
        <w:autoSpaceDN w:val="0"/>
        <w:adjustRightInd w:val="0"/>
        <w:spacing w:after="200" w:line="276" w:lineRule="auto"/>
        <w:ind w:left="714" w:hanging="357"/>
        <w:contextualSpacing/>
        <w:jc w:val="both"/>
        <w:rPr>
          <w:rFonts w:ascii="Arial Narrow" w:hAnsi="Arial Narrow" w:cs="Calibri"/>
          <w:color w:val="000000"/>
          <w:sz w:val="22"/>
          <w:szCs w:val="22"/>
        </w:rPr>
      </w:pPr>
      <w:r w:rsidRPr="00B76355">
        <w:rPr>
          <w:rFonts w:ascii="Arial Narrow" w:hAnsi="Arial Narrow" w:cs="Calibri"/>
          <w:color w:val="000000"/>
          <w:sz w:val="22"/>
          <w:szCs w:val="22"/>
        </w:rPr>
        <w:t>Exalogic Elastic Cloud Eighth Rack – 4 výpočtové uzly</w:t>
      </w:r>
    </w:p>
    <w:p w14:paraId="2DB0A847" w14:textId="77777777" w:rsidR="00F2646B" w:rsidRPr="00B76355" w:rsidRDefault="00F2646B" w:rsidP="00F2646B">
      <w:pPr>
        <w:pStyle w:val="Odsekzoznamu"/>
        <w:numPr>
          <w:ilvl w:val="0"/>
          <w:numId w:val="48"/>
        </w:numPr>
        <w:tabs>
          <w:tab w:val="clear" w:pos="2160"/>
          <w:tab w:val="clear" w:pos="2880"/>
          <w:tab w:val="clear" w:pos="4500"/>
        </w:tabs>
        <w:autoSpaceDE w:val="0"/>
        <w:autoSpaceDN w:val="0"/>
        <w:adjustRightInd w:val="0"/>
        <w:spacing w:after="120" w:line="276" w:lineRule="auto"/>
        <w:ind w:left="714" w:hanging="357"/>
        <w:contextualSpacing/>
        <w:jc w:val="both"/>
        <w:rPr>
          <w:rFonts w:ascii="Arial Narrow" w:hAnsi="Arial Narrow" w:cs="Calibri"/>
          <w:color w:val="000000"/>
          <w:sz w:val="22"/>
          <w:szCs w:val="22"/>
        </w:rPr>
      </w:pPr>
      <w:r w:rsidRPr="00B76355">
        <w:rPr>
          <w:rFonts w:ascii="Arial Narrow" w:hAnsi="Arial Narrow" w:cs="Calibri"/>
          <w:color w:val="000000"/>
          <w:sz w:val="22"/>
          <w:szCs w:val="22"/>
        </w:rPr>
        <w:t>Exalogic Elastic Cloud Quarter Rack – 8 výpočtových uzlov</w:t>
      </w:r>
    </w:p>
    <w:p w14:paraId="6D347A78" w14:textId="77777777" w:rsidR="00F2646B" w:rsidRPr="00B76355" w:rsidRDefault="00F2646B" w:rsidP="00F2646B">
      <w:pPr>
        <w:pStyle w:val="Odsekzoznamu"/>
        <w:numPr>
          <w:ilvl w:val="0"/>
          <w:numId w:val="48"/>
        </w:numPr>
        <w:tabs>
          <w:tab w:val="clear" w:pos="2160"/>
          <w:tab w:val="clear" w:pos="2880"/>
          <w:tab w:val="clear" w:pos="4500"/>
        </w:tabs>
        <w:autoSpaceDE w:val="0"/>
        <w:autoSpaceDN w:val="0"/>
        <w:adjustRightInd w:val="0"/>
        <w:spacing w:after="120" w:line="276" w:lineRule="auto"/>
        <w:ind w:left="714" w:hanging="357"/>
        <w:contextualSpacing/>
        <w:jc w:val="both"/>
        <w:rPr>
          <w:rFonts w:ascii="Arial Narrow" w:hAnsi="Arial Narrow" w:cs="Calibri"/>
          <w:color w:val="000000"/>
          <w:sz w:val="22"/>
          <w:szCs w:val="22"/>
        </w:rPr>
      </w:pPr>
      <w:r w:rsidRPr="00B76355">
        <w:rPr>
          <w:rFonts w:ascii="Arial Narrow" w:hAnsi="Arial Narrow" w:cs="Calibri"/>
          <w:color w:val="000000"/>
          <w:sz w:val="22"/>
          <w:szCs w:val="22"/>
        </w:rPr>
        <w:t>Exalogic Elastic Cloud Half Rack - 16 výpočtových uzlov</w:t>
      </w:r>
    </w:p>
    <w:p w14:paraId="114B33CD" w14:textId="77777777" w:rsidR="00F2646B" w:rsidRPr="00B76355" w:rsidRDefault="00F2646B" w:rsidP="00F2646B">
      <w:pPr>
        <w:pStyle w:val="Odsekzoznamu"/>
        <w:numPr>
          <w:ilvl w:val="0"/>
          <w:numId w:val="48"/>
        </w:numPr>
        <w:tabs>
          <w:tab w:val="clear" w:pos="2160"/>
          <w:tab w:val="clear" w:pos="2880"/>
          <w:tab w:val="clear" w:pos="4500"/>
        </w:tabs>
        <w:autoSpaceDE w:val="0"/>
        <w:autoSpaceDN w:val="0"/>
        <w:adjustRightInd w:val="0"/>
        <w:spacing w:after="120" w:line="276" w:lineRule="auto"/>
        <w:ind w:left="714" w:hanging="357"/>
        <w:contextualSpacing/>
        <w:jc w:val="both"/>
        <w:rPr>
          <w:rFonts w:ascii="Arial Narrow" w:hAnsi="Arial Narrow"/>
          <w:color w:val="000000"/>
          <w:sz w:val="22"/>
          <w:szCs w:val="22"/>
        </w:rPr>
      </w:pPr>
      <w:r w:rsidRPr="00B76355">
        <w:rPr>
          <w:rFonts w:ascii="Arial Narrow" w:hAnsi="Arial Narrow" w:cs="Calibri"/>
          <w:color w:val="000000"/>
          <w:sz w:val="22"/>
          <w:szCs w:val="22"/>
        </w:rPr>
        <w:t>Exalogic Elastic Cloud Full Rack – 30 výpočtových uzlov</w:t>
      </w:r>
    </w:p>
    <w:p w14:paraId="0D0EE9A9" w14:textId="77777777" w:rsidR="00F2646B" w:rsidRPr="00B76355" w:rsidRDefault="00F2646B" w:rsidP="00F2646B">
      <w:pPr>
        <w:pStyle w:val="Odsekzoznamu"/>
        <w:autoSpaceDE w:val="0"/>
        <w:autoSpaceDN w:val="0"/>
        <w:adjustRightInd w:val="0"/>
        <w:spacing w:after="120"/>
        <w:ind w:left="357"/>
        <w:jc w:val="both"/>
        <w:rPr>
          <w:rStyle w:val="hps"/>
          <w:rFonts w:ascii="Arial Narrow" w:hAnsi="Arial Narrow"/>
          <w:color w:val="000000"/>
          <w:sz w:val="22"/>
          <w:szCs w:val="22"/>
        </w:rPr>
      </w:pPr>
    </w:p>
    <w:p w14:paraId="1026B5FD" w14:textId="77777777" w:rsidR="00F2646B" w:rsidRPr="00B76355" w:rsidRDefault="00F2646B" w:rsidP="00F2646B">
      <w:pPr>
        <w:pStyle w:val="Nadpis3"/>
        <w:keepNext w:val="0"/>
        <w:numPr>
          <w:ilvl w:val="2"/>
          <w:numId w:val="40"/>
        </w:numPr>
        <w:tabs>
          <w:tab w:val="clear" w:pos="2160"/>
          <w:tab w:val="clear" w:pos="2329"/>
          <w:tab w:val="clear" w:pos="2880"/>
          <w:tab w:val="clear" w:pos="4500"/>
        </w:tabs>
        <w:spacing w:before="0" w:after="240"/>
        <w:ind w:left="787"/>
        <w:rPr>
          <w:rFonts w:ascii="Arial Narrow" w:hAnsi="Arial Narrow"/>
          <w:color w:val="000000"/>
          <w:sz w:val="22"/>
        </w:rPr>
      </w:pPr>
      <w:r w:rsidRPr="00B76355">
        <w:rPr>
          <w:rFonts w:ascii="Arial Narrow" w:hAnsi="Arial Narrow"/>
          <w:color w:val="000000"/>
          <w:sz w:val="22"/>
        </w:rPr>
        <w:t xml:space="preserve"> Big Data Appliance</w:t>
      </w:r>
    </w:p>
    <w:p w14:paraId="38206A3A" w14:textId="77777777" w:rsidR="00F2646B" w:rsidRPr="00B76355" w:rsidRDefault="00F2646B" w:rsidP="00F2646B">
      <w:pPr>
        <w:pStyle w:val="Odsekzoznamu"/>
        <w:ind w:left="0"/>
        <w:jc w:val="both"/>
        <w:rPr>
          <w:rStyle w:val="hps"/>
          <w:rFonts w:ascii="Arial Narrow" w:hAnsi="Arial Narrow"/>
          <w:color w:val="000000"/>
          <w:sz w:val="22"/>
          <w:szCs w:val="22"/>
        </w:rPr>
      </w:pPr>
      <w:r w:rsidRPr="00B76355">
        <w:rPr>
          <w:rStyle w:val="hps"/>
          <w:rFonts w:ascii="Arial Narrow" w:hAnsi="Arial Narrow"/>
          <w:color w:val="000000"/>
          <w:sz w:val="22"/>
          <w:szCs w:val="22"/>
        </w:rPr>
        <w:t xml:space="preserve">Big Data Appliance obsahuje nástroje pre zhromažďovanie a organizáciu širokého spektra štrukturovaných i neštrukturovaných dát z rôznych zdrojov. Nad nimi je následne možné definovať a vykonávať rôzne operácie pomocou nástrojov obsiahnutých v enterprise distribúcii open source Apache Hadoop softvéru – Cloudera. Celý </w:t>
      </w:r>
      <w:r w:rsidRPr="00B76355">
        <w:rPr>
          <w:rStyle w:val="hps"/>
          <w:rFonts w:ascii="Arial Narrow" w:hAnsi="Arial Narrow"/>
          <w:color w:val="000000"/>
          <w:sz w:val="22"/>
          <w:szCs w:val="22"/>
        </w:rPr>
        <w:lastRenderedPageBreak/>
        <w:t>systém podporuje hĺbkové analýzy nad všetkými typmi dát, pre ktoré súčasne poskytuje vysoký výkon, dostupnosť, škálovateľnosť, bezpečnosť a podporu.</w:t>
      </w:r>
    </w:p>
    <w:p w14:paraId="4E97F934" w14:textId="77777777" w:rsidR="00F2646B" w:rsidRPr="00B76355" w:rsidRDefault="00F2646B" w:rsidP="00F2646B">
      <w:pPr>
        <w:ind w:left="25"/>
        <w:jc w:val="both"/>
        <w:rPr>
          <w:rFonts w:ascii="Arial Narrow" w:hAnsi="Arial Narrow" w:cs="Verdana"/>
          <w:iCs/>
          <w:color w:val="000000"/>
          <w:sz w:val="22"/>
          <w:szCs w:val="22"/>
        </w:rPr>
      </w:pPr>
      <w:r w:rsidRPr="00B76355">
        <w:rPr>
          <w:rFonts w:ascii="Arial Narrow" w:hAnsi="Arial Narrow" w:cs="Verdana"/>
          <w:bCs/>
          <w:i/>
          <w:iCs/>
          <w:color w:val="000000"/>
          <w:sz w:val="22"/>
          <w:szCs w:val="22"/>
        </w:rPr>
        <w:t>Big Data Connectors</w:t>
      </w:r>
      <w:r w:rsidRPr="00B76355">
        <w:rPr>
          <w:rFonts w:ascii="Arial Narrow" w:hAnsi="Arial Narrow" w:cs="Verdana"/>
          <w:bCs/>
          <w:iCs/>
          <w:color w:val="000000"/>
          <w:sz w:val="22"/>
          <w:szCs w:val="22"/>
        </w:rPr>
        <w:t xml:space="preserve"> ako voliteľná opcia ku zariadeniu Big Data Appliance zjednodušujú komunikáciu medzi Hadoop klastrom a relačnou databázou pomocou nasledovnej funkcionality:</w:t>
      </w:r>
    </w:p>
    <w:p w14:paraId="37401A54" w14:textId="77777777" w:rsidR="00F2646B" w:rsidRPr="00B76355" w:rsidRDefault="00F2646B" w:rsidP="00F2646B">
      <w:pPr>
        <w:pStyle w:val="Odsekzoznamu"/>
        <w:numPr>
          <w:ilvl w:val="0"/>
          <w:numId w:val="48"/>
        </w:numPr>
        <w:tabs>
          <w:tab w:val="clear" w:pos="2160"/>
          <w:tab w:val="clear" w:pos="2880"/>
          <w:tab w:val="clear" w:pos="4500"/>
        </w:tabs>
        <w:autoSpaceDE w:val="0"/>
        <w:autoSpaceDN w:val="0"/>
        <w:adjustRightInd w:val="0"/>
        <w:spacing w:after="200" w:line="276" w:lineRule="auto"/>
        <w:ind w:left="714" w:hanging="357"/>
        <w:contextualSpacing/>
        <w:jc w:val="both"/>
        <w:rPr>
          <w:rFonts w:ascii="Arial Narrow" w:hAnsi="Arial Narrow" w:cs="Calibri"/>
          <w:color w:val="000000"/>
          <w:sz w:val="22"/>
          <w:szCs w:val="22"/>
        </w:rPr>
      </w:pPr>
      <w:r w:rsidRPr="00B76355">
        <w:rPr>
          <w:rFonts w:ascii="Arial Narrow" w:hAnsi="Arial Narrow" w:cs="Calibri"/>
          <w:color w:val="000000"/>
          <w:sz w:val="22"/>
          <w:szCs w:val="22"/>
        </w:rPr>
        <w:t xml:space="preserve">Oracle SQL Connector for HDFS – dotazovanie dát na BigData platforme z Oracle databázy </w:t>
      </w:r>
    </w:p>
    <w:p w14:paraId="313EEB92" w14:textId="77777777" w:rsidR="00F2646B" w:rsidRPr="00B76355" w:rsidRDefault="00F2646B" w:rsidP="00F2646B">
      <w:pPr>
        <w:pStyle w:val="Odsekzoznamu"/>
        <w:numPr>
          <w:ilvl w:val="0"/>
          <w:numId w:val="48"/>
        </w:numPr>
        <w:tabs>
          <w:tab w:val="clear" w:pos="2160"/>
          <w:tab w:val="clear" w:pos="2880"/>
          <w:tab w:val="clear" w:pos="4500"/>
        </w:tabs>
        <w:autoSpaceDE w:val="0"/>
        <w:autoSpaceDN w:val="0"/>
        <w:adjustRightInd w:val="0"/>
        <w:spacing w:after="200" w:line="276" w:lineRule="auto"/>
        <w:ind w:left="714" w:hanging="357"/>
        <w:contextualSpacing/>
        <w:jc w:val="both"/>
        <w:rPr>
          <w:rFonts w:ascii="Arial Narrow" w:hAnsi="Arial Narrow" w:cs="Calibri"/>
          <w:color w:val="000000"/>
          <w:sz w:val="22"/>
          <w:szCs w:val="22"/>
        </w:rPr>
      </w:pPr>
      <w:r w:rsidRPr="00B76355">
        <w:rPr>
          <w:rFonts w:ascii="Arial Narrow" w:hAnsi="Arial Narrow" w:cs="Calibri"/>
          <w:color w:val="000000"/>
          <w:sz w:val="22"/>
          <w:szCs w:val="22"/>
        </w:rPr>
        <w:t>Oracle Loader for Hadoop - efektívnejšie nahrávanie dát do Oracle DB</w:t>
      </w:r>
    </w:p>
    <w:p w14:paraId="55E01ED3" w14:textId="77777777" w:rsidR="00F2646B" w:rsidRPr="00B76355" w:rsidRDefault="00F2646B" w:rsidP="00F2646B">
      <w:pPr>
        <w:pStyle w:val="Odsekzoznamu"/>
        <w:numPr>
          <w:ilvl w:val="0"/>
          <w:numId w:val="48"/>
        </w:numPr>
        <w:tabs>
          <w:tab w:val="clear" w:pos="2160"/>
          <w:tab w:val="clear" w:pos="2880"/>
          <w:tab w:val="clear" w:pos="4500"/>
        </w:tabs>
        <w:autoSpaceDE w:val="0"/>
        <w:autoSpaceDN w:val="0"/>
        <w:adjustRightInd w:val="0"/>
        <w:spacing w:after="200" w:line="276" w:lineRule="auto"/>
        <w:ind w:left="714" w:hanging="357"/>
        <w:contextualSpacing/>
        <w:jc w:val="both"/>
        <w:rPr>
          <w:rFonts w:ascii="Arial Narrow" w:hAnsi="Arial Narrow" w:cs="Calibri"/>
          <w:color w:val="000000"/>
          <w:sz w:val="22"/>
          <w:szCs w:val="22"/>
        </w:rPr>
      </w:pPr>
      <w:r w:rsidRPr="00B76355">
        <w:rPr>
          <w:rFonts w:ascii="Arial Narrow" w:hAnsi="Arial Narrow" w:cs="Calibri"/>
          <w:color w:val="000000"/>
          <w:sz w:val="22"/>
          <w:szCs w:val="22"/>
        </w:rPr>
        <w:t xml:space="preserve">Oracle Data Integrator Application Adapter for Hadoop - poskytuje integráciu platformy Hadoop do prostredia ODI. Súčasťou sú aj špeciálne Knowledge moduly sú optimalizované pre Hadoop platformu </w:t>
      </w:r>
    </w:p>
    <w:p w14:paraId="120B55E1" w14:textId="77777777" w:rsidR="00F2646B" w:rsidRPr="00B76355" w:rsidRDefault="00F2646B" w:rsidP="00F2646B">
      <w:pPr>
        <w:pStyle w:val="Odsekzoznamu"/>
        <w:numPr>
          <w:ilvl w:val="0"/>
          <w:numId w:val="48"/>
        </w:numPr>
        <w:tabs>
          <w:tab w:val="clear" w:pos="2160"/>
          <w:tab w:val="clear" w:pos="2880"/>
          <w:tab w:val="clear" w:pos="4500"/>
        </w:tabs>
        <w:autoSpaceDE w:val="0"/>
        <w:autoSpaceDN w:val="0"/>
        <w:adjustRightInd w:val="0"/>
        <w:spacing w:after="200" w:line="276" w:lineRule="auto"/>
        <w:ind w:left="714" w:hanging="357"/>
        <w:contextualSpacing/>
        <w:jc w:val="both"/>
        <w:rPr>
          <w:rFonts w:ascii="Arial Narrow" w:hAnsi="Arial Narrow" w:cs="Calibri"/>
          <w:color w:val="000000"/>
          <w:sz w:val="22"/>
          <w:szCs w:val="22"/>
        </w:rPr>
      </w:pPr>
      <w:r w:rsidRPr="00B76355">
        <w:rPr>
          <w:rFonts w:ascii="Arial Narrow" w:hAnsi="Arial Narrow" w:cs="Calibri"/>
          <w:color w:val="000000"/>
          <w:sz w:val="22"/>
          <w:szCs w:val="22"/>
        </w:rPr>
        <w:t xml:space="preserve">Oracle R Connector for Hadoop umožňuje využiť populárny štatistický jazyk R pre spracovanie dát uložených v HDFS a rozširuje tak možnosť použitia jazyka R na prostredia rozsiahlych množín dát. </w:t>
      </w:r>
    </w:p>
    <w:p w14:paraId="57EA4851" w14:textId="77777777" w:rsidR="00F2646B" w:rsidRPr="00B76355" w:rsidRDefault="00F2646B" w:rsidP="00F2646B">
      <w:pPr>
        <w:pStyle w:val="Odsekzoznamu"/>
        <w:numPr>
          <w:ilvl w:val="0"/>
          <w:numId w:val="48"/>
        </w:numPr>
        <w:tabs>
          <w:tab w:val="clear" w:pos="2160"/>
          <w:tab w:val="clear" w:pos="2880"/>
          <w:tab w:val="clear" w:pos="4500"/>
        </w:tabs>
        <w:autoSpaceDE w:val="0"/>
        <w:autoSpaceDN w:val="0"/>
        <w:adjustRightInd w:val="0"/>
        <w:spacing w:after="200" w:line="276" w:lineRule="auto"/>
        <w:ind w:left="714" w:hanging="357"/>
        <w:contextualSpacing/>
        <w:jc w:val="both"/>
        <w:rPr>
          <w:rFonts w:ascii="Arial Narrow" w:hAnsi="Arial Narrow" w:cs="Calibri"/>
          <w:color w:val="000000"/>
          <w:sz w:val="22"/>
          <w:szCs w:val="22"/>
        </w:rPr>
      </w:pPr>
      <w:r w:rsidRPr="00B76355">
        <w:rPr>
          <w:rFonts w:ascii="Arial Narrow" w:hAnsi="Arial Narrow" w:cs="Calibri"/>
          <w:color w:val="000000"/>
          <w:sz w:val="22"/>
          <w:szCs w:val="22"/>
        </w:rPr>
        <w:t>XML query v Hadoop: Oracle XQuery pre Hadoop umožňuje využiť XQuery na spracovanie a transformáciu textu, XML, JSON a Avro obsahu</w:t>
      </w:r>
    </w:p>
    <w:p w14:paraId="51E53260" w14:textId="77777777" w:rsidR="00F2646B" w:rsidRPr="00B76355" w:rsidRDefault="00F2646B" w:rsidP="00F2646B">
      <w:pPr>
        <w:jc w:val="both"/>
        <w:rPr>
          <w:rFonts w:ascii="Arial Narrow" w:hAnsi="Arial Narrow" w:cs="Verdana"/>
          <w:iCs/>
          <w:color w:val="000000"/>
          <w:sz w:val="22"/>
          <w:szCs w:val="22"/>
        </w:rPr>
      </w:pPr>
      <w:r w:rsidRPr="00B76355">
        <w:rPr>
          <w:rStyle w:val="hps"/>
          <w:rFonts w:ascii="Arial Narrow" w:hAnsi="Arial Narrow"/>
          <w:i/>
          <w:color w:val="000000"/>
          <w:sz w:val="22"/>
          <w:szCs w:val="22"/>
        </w:rPr>
        <w:t>Big Data SQL</w:t>
      </w:r>
      <w:r w:rsidRPr="00B76355">
        <w:rPr>
          <w:rStyle w:val="hps"/>
          <w:rFonts w:ascii="Arial Narrow" w:hAnsi="Arial Narrow"/>
          <w:color w:val="000000"/>
          <w:sz w:val="22"/>
          <w:szCs w:val="22"/>
        </w:rPr>
        <w:t xml:space="preserve"> – voliteľná opcia, </w:t>
      </w:r>
      <w:r w:rsidRPr="00B76355">
        <w:rPr>
          <w:rFonts w:ascii="Arial Narrow" w:hAnsi="Arial Narrow" w:cs="Verdana"/>
          <w:iCs/>
          <w:color w:val="000000"/>
          <w:sz w:val="22"/>
          <w:szCs w:val="22"/>
        </w:rPr>
        <w:t>umožňuje súčasne analyzovať dáta uložené v Hadoop klastri, v NoSQL databáze a Oracle databáze, využívajúc existujúce skúsenosti s rozhraním SQL. Táto technológia podporuje kombináciu dát z rôznych zdrojov, analýzu dát na Apache Hadoop a v NoSQL databáze, integráciu Big Data analýz do relačných aplikácií, rozšírenie overenej DB ochrany dát na Hadoop klaster. Vysoko výkonné analýzy prebiehajú v distribuovanej architektúre s využitím technológii SmartScan, Storage Index a so spracovaním predikátov na storage.</w:t>
      </w:r>
    </w:p>
    <w:p w14:paraId="60CA7CBE" w14:textId="77777777" w:rsidR="00F2646B" w:rsidRPr="00B76355" w:rsidRDefault="00F2646B" w:rsidP="00F2646B">
      <w:pPr>
        <w:jc w:val="both"/>
        <w:rPr>
          <w:rFonts w:ascii="Arial Narrow" w:hAnsi="Arial Narrow"/>
          <w:color w:val="000000"/>
          <w:sz w:val="22"/>
          <w:szCs w:val="22"/>
        </w:rPr>
      </w:pPr>
      <w:r w:rsidRPr="00B76355">
        <w:rPr>
          <w:rFonts w:ascii="Arial Narrow" w:hAnsi="Arial Narrow"/>
          <w:i/>
          <w:color w:val="000000"/>
          <w:sz w:val="22"/>
          <w:szCs w:val="22"/>
        </w:rPr>
        <w:t>Big Data Special and Graph</w:t>
      </w:r>
      <w:r w:rsidRPr="00B76355">
        <w:rPr>
          <w:rFonts w:ascii="Arial Narrow" w:hAnsi="Arial Narrow"/>
          <w:color w:val="000000"/>
          <w:sz w:val="22"/>
          <w:szCs w:val="22"/>
        </w:rPr>
        <w:t xml:space="preserve"> - Oracle Big Data Spatial and Graph prináša možnosť analýzy priestorových a grafových dát uložených na Hadoop a NoSQL platforme. Priestorové funkcie zahŕňajú podporu pre obohacovanie dát o informáciu o umiestnení, priestorové filtrovanie a kategorizáciu založenú na vzdialenosti a umiestnení a spracovanie priestorových dát pre vektorové a rastrové spracovanie digitálnej mapy a API pre vizualizáciu máp.</w:t>
      </w:r>
    </w:p>
    <w:p w14:paraId="1CFAE96A" w14:textId="77777777" w:rsidR="00F2646B" w:rsidRPr="00B76355" w:rsidRDefault="00F2646B" w:rsidP="00F2646B">
      <w:pPr>
        <w:pStyle w:val="Nadpis3"/>
        <w:keepNext w:val="0"/>
        <w:numPr>
          <w:ilvl w:val="2"/>
          <w:numId w:val="40"/>
        </w:numPr>
        <w:tabs>
          <w:tab w:val="clear" w:pos="2160"/>
          <w:tab w:val="clear" w:pos="2329"/>
          <w:tab w:val="clear" w:pos="2880"/>
          <w:tab w:val="clear" w:pos="4500"/>
        </w:tabs>
        <w:spacing w:before="0" w:after="240"/>
        <w:ind w:left="787"/>
        <w:rPr>
          <w:rFonts w:ascii="Arial Narrow" w:hAnsi="Arial Narrow"/>
          <w:color w:val="000000"/>
          <w:sz w:val="22"/>
        </w:rPr>
      </w:pPr>
      <w:r w:rsidRPr="00B76355">
        <w:rPr>
          <w:rFonts w:ascii="Arial Narrow" w:hAnsi="Arial Narrow"/>
          <w:color w:val="000000"/>
          <w:sz w:val="22"/>
        </w:rPr>
        <w:t xml:space="preserve"> SuperCluster</w:t>
      </w:r>
    </w:p>
    <w:p w14:paraId="60D950C9" w14:textId="77777777" w:rsidR="00F2646B" w:rsidRPr="00B76355" w:rsidRDefault="00F2646B" w:rsidP="00F2646B">
      <w:pPr>
        <w:pStyle w:val="Normlnywebov"/>
        <w:jc w:val="both"/>
        <w:rPr>
          <w:rFonts w:ascii="Arial Narrow" w:hAnsi="Arial Narrow" w:cs="Arial"/>
          <w:color w:val="000000"/>
          <w:sz w:val="22"/>
          <w:szCs w:val="22"/>
        </w:rPr>
      </w:pPr>
      <w:r w:rsidRPr="00B76355">
        <w:rPr>
          <w:rFonts w:ascii="Arial Narrow" w:hAnsi="Arial Narrow" w:cs="Arial"/>
          <w:color w:val="000000"/>
          <w:sz w:val="22"/>
          <w:szCs w:val="22"/>
        </w:rPr>
        <w:t xml:space="preserve">Oracle SuperCluster predstavuje predinštalovanú bezpečnú cloudovú infraštruktúru pre databázy a aplikácie. Je to inžinierovaný systém, ktorý kombinuje výpočtový hardware na báze SPARC procesorov, sieťové prvky a diskové pole s virtualizáciou, operačným systémom a manažmentom do jedného systému, ktorý je možne extrémne jednoducho nasadiť, zabezpečiť, manažovať a udržiavať.  Oracle SuperCluster ponúka najpokročilejšiu bezpečnosť využívajúc množstvo </w:t>
      </w:r>
      <w:r w:rsidR="00014048" w:rsidRPr="00B76355">
        <w:rPr>
          <w:rFonts w:ascii="Arial Narrow" w:hAnsi="Arial Narrow" w:cs="Arial"/>
          <w:color w:val="000000"/>
          <w:sz w:val="22"/>
          <w:szCs w:val="22"/>
        </w:rPr>
        <w:t>unikátnych</w:t>
      </w:r>
      <w:r w:rsidRPr="00B76355">
        <w:rPr>
          <w:rFonts w:ascii="Arial Narrow" w:hAnsi="Arial Narrow" w:cs="Arial"/>
          <w:color w:val="000000"/>
          <w:sz w:val="22"/>
          <w:szCs w:val="22"/>
        </w:rPr>
        <w:t xml:space="preserve"> bezpečnostných technológii, zadokumentované a otestované celosystémové bezpečnostné prvky, postupy a automatizované nástroje pre verifikáciu súladov s predpismi. Oracle SuperCluster je výkonný inžinierovaný systém vhodný pre široké spektrum záťaže, ktorá siaha od ERP, CRM, dátových skladov až po e-commerce, mobilné aplikácie a real-time analytiku. Je veľmi efektívny čo do priestoru v dátovom centre, spotreby, výpočtových a diskových zdrojov, pamäte a softwarových licencii.</w:t>
      </w:r>
      <w:r w:rsidRPr="00B76355">
        <w:rPr>
          <w:rFonts w:ascii="Arial Narrow" w:hAnsi="Arial Narrow" w:cs="Arial"/>
          <w:color w:val="000000"/>
          <w:sz w:val="22"/>
          <w:szCs w:val="22"/>
        </w:rPr>
        <w:tab/>
      </w:r>
    </w:p>
    <w:p w14:paraId="0BFD2197" w14:textId="77777777" w:rsidR="00F2646B" w:rsidRPr="00B76355" w:rsidRDefault="00F2646B" w:rsidP="00F2646B">
      <w:pPr>
        <w:pStyle w:val="Normlnywebov"/>
        <w:spacing w:before="0" w:beforeAutospacing="0" w:after="0" w:afterAutospacing="0" w:line="276" w:lineRule="auto"/>
        <w:jc w:val="both"/>
        <w:rPr>
          <w:rFonts w:ascii="Arial Narrow" w:hAnsi="Arial Narrow" w:cs="Arial"/>
          <w:color w:val="000000"/>
          <w:sz w:val="22"/>
          <w:szCs w:val="22"/>
        </w:rPr>
      </w:pPr>
      <w:r w:rsidRPr="00B76355">
        <w:rPr>
          <w:rFonts w:ascii="Arial Narrow" w:hAnsi="Arial Narrow" w:cs="Arial"/>
          <w:color w:val="000000"/>
          <w:sz w:val="22"/>
          <w:szCs w:val="22"/>
        </w:rPr>
        <w:t>Kľúčové vlastnosti:</w:t>
      </w:r>
    </w:p>
    <w:p w14:paraId="08FE46EB" w14:textId="77777777" w:rsidR="00F2646B" w:rsidRPr="00B76355" w:rsidRDefault="00F2646B" w:rsidP="00F2646B">
      <w:pPr>
        <w:pStyle w:val="Normlnywebov"/>
        <w:numPr>
          <w:ilvl w:val="0"/>
          <w:numId w:val="49"/>
        </w:numPr>
        <w:spacing w:before="0" w:beforeAutospacing="0" w:line="276" w:lineRule="auto"/>
        <w:jc w:val="both"/>
        <w:rPr>
          <w:rFonts w:ascii="Arial Narrow" w:hAnsi="Arial Narrow" w:cs="Arial"/>
          <w:color w:val="000000"/>
          <w:sz w:val="22"/>
          <w:szCs w:val="22"/>
        </w:rPr>
      </w:pPr>
      <w:r w:rsidRPr="00B76355">
        <w:rPr>
          <w:rFonts w:ascii="Arial Narrow" w:hAnsi="Arial Narrow" w:cs="Arial"/>
          <w:color w:val="000000"/>
          <w:sz w:val="22"/>
          <w:szCs w:val="22"/>
        </w:rPr>
        <w:t xml:space="preserve">Až 512 CPU jadier a 16TB pamäte v jednej rackovej skrini </w:t>
      </w:r>
    </w:p>
    <w:p w14:paraId="1DF36D88" w14:textId="77777777" w:rsidR="00F2646B" w:rsidRPr="00B76355" w:rsidRDefault="00F2646B" w:rsidP="00F2646B">
      <w:pPr>
        <w:pStyle w:val="Normlnywebov"/>
        <w:numPr>
          <w:ilvl w:val="0"/>
          <w:numId w:val="49"/>
        </w:numPr>
        <w:spacing w:before="0" w:beforeAutospacing="0" w:line="276" w:lineRule="auto"/>
        <w:jc w:val="both"/>
        <w:rPr>
          <w:rFonts w:ascii="Arial Narrow" w:hAnsi="Arial Narrow" w:cs="Arial"/>
          <w:color w:val="000000"/>
          <w:sz w:val="22"/>
          <w:szCs w:val="22"/>
        </w:rPr>
      </w:pPr>
      <w:r w:rsidRPr="00B76355">
        <w:rPr>
          <w:rFonts w:ascii="Arial Narrow" w:hAnsi="Arial Narrow" w:cs="Arial"/>
          <w:color w:val="000000"/>
          <w:sz w:val="22"/>
          <w:szCs w:val="22"/>
        </w:rPr>
        <w:t xml:space="preserve">Až 11 Oracle Exadata Storage Serverov v jednej rackovej skrini </w:t>
      </w:r>
    </w:p>
    <w:p w14:paraId="1EBDAAD0" w14:textId="77777777" w:rsidR="00F2646B" w:rsidRPr="00B76355" w:rsidRDefault="00F2646B" w:rsidP="00F2646B">
      <w:pPr>
        <w:pStyle w:val="Normlnywebov"/>
        <w:numPr>
          <w:ilvl w:val="0"/>
          <w:numId w:val="49"/>
        </w:numPr>
        <w:spacing w:before="0" w:beforeAutospacing="0" w:line="276" w:lineRule="auto"/>
        <w:jc w:val="both"/>
        <w:rPr>
          <w:rFonts w:ascii="Arial Narrow" w:hAnsi="Arial Narrow" w:cs="Arial"/>
          <w:color w:val="000000"/>
          <w:sz w:val="22"/>
          <w:szCs w:val="22"/>
        </w:rPr>
      </w:pPr>
      <w:r w:rsidRPr="00B76355">
        <w:rPr>
          <w:rFonts w:ascii="Arial Narrow" w:hAnsi="Arial Narrow" w:cs="Arial"/>
          <w:color w:val="000000"/>
          <w:sz w:val="22"/>
          <w:szCs w:val="22"/>
        </w:rPr>
        <w:t xml:space="preserve">Integrované ZFS diskové pole s kapacitou 160 TB </w:t>
      </w:r>
    </w:p>
    <w:p w14:paraId="6D4EAE13" w14:textId="77777777" w:rsidR="00F2646B" w:rsidRPr="00B76355" w:rsidRDefault="00F2646B" w:rsidP="00F2646B">
      <w:pPr>
        <w:pStyle w:val="Normlnywebov"/>
        <w:numPr>
          <w:ilvl w:val="0"/>
          <w:numId w:val="49"/>
        </w:numPr>
        <w:spacing w:before="0" w:beforeAutospacing="0" w:line="276" w:lineRule="auto"/>
        <w:jc w:val="both"/>
        <w:rPr>
          <w:rFonts w:ascii="Arial Narrow" w:hAnsi="Arial Narrow" w:cs="Arial"/>
          <w:color w:val="000000"/>
          <w:sz w:val="22"/>
          <w:szCs w:val="22"/>
        </w:rPr>
      </w:pPr>
      <w:r w:rsidRPr="00B76355">
        <w:rPr>
          <w:rFonts w:ascii="Arial Narrow" w:hAnsi="Arial Narrow" w:cs="Arial"/>
          <w:color w:val="000000"/>
          <w:sz w:val="22"/>
          <w:szCs w:val="22"/>
        </w:rPr>
        <w:t xml:space="preserve">Až 282 TB diskovej kapacity typu flash </w:t>
      </w:r>
    </w:p>
    <w:p w14:paraId="7E78F7CC" w14:textId="77777777" w:rsidR="00F2646B" w:rsidRPr="00B76355" w:rsidRDefault="00F2646B" w:rsidP="00F2646B">
      <w:pPr>
        <w:pStyle w:val="Normlnywebov"/>
        <w:numPr>
          <w:ilvl w:val="0"/>
          <w:numId w:val="49"/>
        </w:numPr>
        <w:spacing w:before="0" w:beforeAutospacing="0" w:line="276" w:lineRule="auto"/>
        <w:jc w:val="both"/>
        <w:rPr>
          <w:rFonts w:ascii="Arial Narrow" w:hAnsi="Arial Narrow" w:cs="Arial"/>
          <w:color w:val="000000"/>
          <w:sz w:val="22"/>
          <w:szCs w:val="22"/>
        </w:rPr>
      </w:pPr>
      <w:r w:rsidRPr="00B76355">
        <w:rPr>
          <w:rFonts w:ascii="Arial Narrow" w:hAnsi="Arial Narrow" w:cs="Arial"/>
          <w:color w:val="000000"/>
          <w:sz w:val="22"/>
          <w:szCs w:val="22"/>
        </w:rPr>
        <w:t xml:space="preserve">40 Gb/sec (QDR) InfiniBand sieť </w:t>
      </w:r>
    </w:p>
    <w:p w14:paraId="01C758B4" w14:textId="77777777" w:rsidR="00F2646B" w:rsidRPr="00B76355" w:rsidRDefault="00F2646B" w:rsidP="00F2646B">
      <w:pPr>
        <w:pStyle w:val="Normlnywebov"/>
        <w:numPr>
          <w:ilvl w:val="0"/>
          <w:numId w:val="49"/>
        </w:numPr>
        <w:spacing w:before="0" w:beforeAutospacing="0" w:line="276" w:lineRule="auto"/>
        <w:jc w:val="both"/>
        <w:rPr>
          <w:rFonts w:ascii="Arial Narrow" w:hAnsi="Arial Narrow" w:cs="Arial"/>
          <w:color w:val="000000"/>
          <w:sz w:val="22"/>
          <w:szCs w:val="22"/>
        </w:rPr>
      </w:pPr>
      <w:r w:rsidRPr="00B76355">
        <w:rPr>
          <w:rFonts w:ascii="Arial Narrow" w:hAnsi="Arial Narrow" w:cs="Arial"/>
          <w:color w:val="000000"/>
          <w:sz w:val="22"/>
          <w:szCs w:val="22"/>
        </w:rPr>
        <w:t xml:space="preserve">Hybridná stĺpcová kompresia (HCC), ktorá ponúka 10 až 15-násobné kompresné pomery </w:t>
      </w:r>
    </w:p>
    <w:p w14:paraId="57A2B427" w14:textId="77777777" w:rsidR="00F2646B" w:rsidRPr="00B76355" w:rsidRDefault="00F2646B" w:rsidP="00F2646B">
      <w:pPr>
        <w:pStyle w:val="Normlnywebov"/>
        <w:numPr>
          <w:ilvl w:val="0"/>
          <w:numId w:val="49"/>
        </w:numPr>
        <w:spacing w:before="0" w:beforeAutospacing="0" w:line="276" w:lineRule="auto"/>
        <w:jc w:val="both"/>
        <w:rPr>
          <w:rFonts w:ascii="Arial Narrow" w:hAnsi="Arial Narrow" w:cs="Arial"/>
          <w:color w:val="000000"/>
          <w:sz w:val="22"/>
          <w:szCs w:val="22"/>
        </w:rPr>
      </w:pPr>
      <w:r w:rsidRPr="00B76355">
        <w:rPr>
          <w:rFonts w:ascii="Arial Narrow" w:hAnsi="Arial Narrow" w:cs="Arial"/>
          <w:color w:val="000000"/>
          <w:sz w:val="22"/>
          <w:szCs w:val="22"/>
        </w:rPr>
        <w:t xml:space="preserve">Vstavaná virtualizácia bez straty výkonu použitím Oracle VM Server for SPARC a virtualizácie pomocou Oracle Solaris Zón </w:t>
      </w:r>
    </w:p>
    <w:p w14:paraId="17E60FF1" w14:textId="77777777" w:rsidR="00F2646B" w:rsidRPr="00B76355" w:rsidRDefault="00F2646B" w:rsidP="00F2646B">
      <w:pPr>
        <w:pStyle w:val="Normlnywebov"/>
        <w:numPr>
          <w:ilvl w:val="0"/>
          <w:numId w:val="49"/>
        </w:numPr>
        <w:spacing w:before="0" w:beforeAutospacing="0" w:line="276" w:lineRule="auto"/>
        <w:jc w:val="both"/>
        <w:rPr>
          <w:rFonts w:ascii="Arial Narrow" w:hAnsi="Arial Narrow" w:cs="Arial"/>
          <w:color w:val="000000"/>
          <w:sz w:val="22"/>
          <w:szCs w:val="22"/>
        </w:rPr>
      </w:pPr>
      <w:r w:rsidRPr="00B76355">
        <w:rPr>
          <w:rFonts w:ascii="Arial Narrow" w:hAnsi="Arial Narrow" w:cs="Arial"/>
          <w:color w:val="000000"/>
          <w:sz w:val="22"/>
          <w:szCs w:val="22"/>
        </w:rPr>
        <w:t xml:space="preserve">Podpora pre Oracle Solaris 11 a Oracle Solaris 10 </w:t>
      </w:r>
    </w:p>
    <w:p w14:paraId="6FFE5DE0" w14:textId="77777777" w:rsidR="00F2646B" w:rsidRPr="00B76355" w:rsidRDefault="00F2646B" w:rsidP="00F2646B">
      <w:pPr>
        <w:pStyle w:val="Odsekzoznamu"/>
        <w:autoSpaceDE w:val="0"/>
        <w:autoSpaceDN w:val="0"/>
        <w:adjustRightInd w:val="0"/>
        <w:spacing w:before="240"/>
        <w:ind w:left="0"/>
        <w:jc w:val="both"/>
        <w:rPr>
          <w:rFonts w:ascii="Arial Narrow" w:hAnsi="Arial Narrow" w:cs="Calibri"/>
          <w:color w:val="000000"/>
          <w:sz w:val="22"/>
          <w:szCs w:val="22"/>
        </w:rPr>
      </w:pPr>
      <w:r w:rsidRPr="00B76355">
        <w:rPr>
          <w:rFonts w:ascii="Arial Narrow" w:hAnsi="Arial Narrow" w:cs="Calibri"/>
          <w:color w:val="000000"/>
          <w:sz w:val="22"/>
          <w:szCs w:val="22"/>
        </w:rPr>
        <w:t>Supercluster M8 je dostupný v nasledovných konfiguráciách:</w:t>
      </w:r>
    </w:p>
    <w:p w14:paraId="0C64459A" w14:textId="77777777" w:rsidR="00F2646B" w:rsidRPr="00B76355" w:rsidRDefault="00F2646B" w:rsidP="00F2646B">
      <w:pPr>
        <w:pStyle w:val="Odsekzoznamu"/>
        <w:numPr>
          <w:ilvl w:val="0"/>
          <w:numId w:val="48"/>
        </w:numPr>
        <w:tabs>
          <w:tab w:val="clear" w:pos="2160"/>
          <w:tab w:val="clear" w:pos="2880"/>
          <w:tab w:val="clear" w:pos="4500"/>
        </w:tabs>
        <w:autoSpaceDE w:val="0"/>
        <w:autoSpaceDN w:val="0"/>
        <w:adjustRightInd w:val="0"/>
        <w:spacing w:after="200" w:line="276" w:lineRule="auto"/>
        <w:ind w:left="714" w:hanging="357"/>
        <w:contextualSpacing/>
        <w:jc w:val="both"/>
        <w:rPr>
          <w:rFonts w:ascii="Arial Narrow" w:hAnsi="Arial Narrow" w:cs="Calibri"/>
          <w:color w:val="000000"/>
          <w:sz w:val="22"/>
          <w:szCs w:val="22"/>
        </w:rPr>
      </w:pPr>
      <w:r w:rsidRPr="00B76355">
        <w:rPr>
          <w:rFonts w:ascii="Arial Narrow" w:hAnsi="Arial Narrow" w:cs="Calibri"/>
          <w:color w:val="000000"/>
          <w:sz w:val="22"/>
          <w:szCs w:val="22"/>
        </w:rPr>
        <w:t>Supercluster Minimum Rack – 1 výpočtové šasi M8-8, 2 výpočtové uzly M8-8 s jedným M8 procesorom, 3 x Exadata storage servery</w:t>
      </w:r>
    </w:p>
    <w:p w14:paraId="7DCED5B8" w14:textId="77777777" w:rsidR="00F2646B" w:rsidRPr="00B76355" w:rsidRDefault="00F2646B" w:rsidP="00F2646B">
      <w:pPr>
        <w:pStyle w:val="Odsekzoznamu"/>
        <w:numPr>
          <w:ilvl w:val="0"/>
          <w:numId w:val="48"/>
        </w:numPr>
        <w:tabs>
          <w:tab w:val="clear" w:pos="2160"/>
          <w:tab w:val="clear" w:pos="2880"/>
          <w:tab w:val="clear" w:pos="4500"/>
        </w:tabs>
        <w:autoSpaceDE w:val="0"/>
        <w:autoSpaceDN w:val="0"/>
        <w:adjustRightInd w:val="0"/>
        <w:spacing w:after="120" w:line="276" w:lineRule="auto"/>
        <w:ind w:left="714" w:hanging="357"/>
        <w:contextualSpacing/>
        <w:jc w:val="both"/>
        <w:rPr>
          <w:rFonts w:ascii="Arial Narrow" w:hAnsi="Arial Narrow" w:cs="Calibri"/>
          <w:color w:val="000000"/>
          <w:sz w:val="22"/>
          <w:szCs w:val="22"/>
        </w:rPr>
      </w:pPr>
      <w:r w:rsidRPr="00B76355">
        <w:rPr>
          <w:rFonts w:ascii="Arial Narrow" w:hAnsi="Arial Narrow" w:cs="Calibri"/>
          <w:color w:val="000000"/>
          <w:sz w:val="22"/>
          <w:szCs w:val="22"/>
        </w:rPr>
        <w:t>Supercluster Maximum Storage Rack  - 1 výpočtové šasi M8-8, 4 výpočtové uzly M8-8 so štyrmi M8 procesormi, 11 x Exadata storage serverov</w:t>
      </w:r>
    </w:p>
    <w:p w14:paraId="02E9FD91" w14:textId="77777777" w:rsidR="00F2646B" w:rsidRPr="00B76355" w:rsidRDefault="00F2646B" w:rsidP="00F2646B">
      <w:pPr>
        <w:pStyle w:val="Odsekzoznamu"/>
        <w:numPr>
          <w:ilvl w:val="0"/>
          <w:numId w:val="48"/>
        </w:numPr>
        <w:tabs>
          <w:tab w:val="clear" w:pos="2160"/>
          <w:tab w:val="clear" w:pos="2880"/>
          <w:tab w:val="clear" w:pos="4500"/>
        </w:tabs>
        <w:autoSpaceDE w:val="0"/>
        <w:autoSpaceDN w:val="0"/>
        <w:adjustRightInd w:val="0"/>
        <w:spacing w:after="120" w:line="276" w:lineRule="auto"/>
        <w:ind w:left="714" w:hanging="357"/>
        <w:contextualSpacing/>
        <w:jc w:val="both"/>
        <w:rPr>
          <w:rFonts w:ascii="Arial Narrow" w:hAnsi="Arial Narrow" w:cs="Calibri"/>
          <w:color w:val="000000"/>
          <w:sz w:val="22"/>
          <w:szCs w:val="22"/>
        </w:rPr>
      </w:pPr>
      <w:r w:rsidRPr="00B76355">
        <w:rPr>
          <w:rFonts w:ascii="Arial Narrow" w:hAnsi="Arial Narrow" w:cs="Calibri"/>
          <w:color w:val="000000"/>
          <w:sz w:val="22"/>
          <w:szCs w:val="22"/>
        </w:rPr>
        <w:t>Supercluster M8 Maximum Compute Rack  - 2 výpočtové šasi M8-8, každé šasi obsahuje 4 výpočtové uzly M8-8 so štyrmi M8 procesormi, 6 x Exadata storage serverov</w:t>
      </w:r>
    </w:p>
    <w:p w14:paraId="65B151C1" w14:textId="77777777" w:rsidR="00F2646B" w:rsidRPr="00B76355" w:rsidRDefault="00F2646B" w:rsidP="00F2646B">
      <w:pPr>
        <w:pStyle w:val="Odsekzoznamu"/>
        <w:ind w:left="0"/>
        <w:jc w:val="both"/>
        <w:rPr>
          <w:rFonts w:ascii="Arial Narrow" w:hAnsi="Arial Narrow" w:cs="Calibri"/>
          <w:color w:val="000000"/>
          <w:sz w:val="22"/>
          <w:szCs w:val="22"/>
        </w:rPr>
      </w:pPr>
    </w:p>
    <w:p w14:paraId="5E9A4E27" w14:textId="77777777" w:rsidR="00F2646B" w:rsidRPr="00B76355" w:rsidRDefault="00F2646B" w:rsidP="00F2646B">
      <w:pPr>
        <w:pStyle w:val="Nadpis3"/>
        <w:keepNext w:val="0"/>
        <w:numPr>
          <w:ilvl w:val="2"/>
          <w:numId w:val="40"/>
        </w:numPr>
        <w:tabs>
          <w:tab w:val="clear" w:pos="2160"/>
          <w:tab w:val="clear" w:pos="2329"/>
          <w:tab w:val="clear" w:pos="2880"/>
          <w:tab w:val="clear" w:pos="4500"/>
        </w:tabs>
        <w:spacing w:before="0" w:after="240"/>
        <w:ind w:left="787"/>
        <w:rPr>
          <w:rFonts w:ascii="Arial Narrow" w:hAnsi="Arial Narrow"/>
          <w:color w:val="000000"/>
          <w:sz w:val="22"/>
        </w:rPr>
      </w:pPr>
      <w:r w:rsidRPr="00B76355">
        <w:rPr>
          <w:rFonts w:ascii="Arial Narrow" w:hAnsi="Arial Narrow"/>
          <w:color w:val="000000"/>
          <w:sz w:val="22"/>
        </w:rPr>
        <w:t xml:space="preserve"> Oracle Minicluster</w:t>
      </w:r>
    </w:p>
    <w:p w14:paraId="60B5145E" w14:textId="77777777" w:rsidR="00F2646B" w:rsidRPr="00B76355" w:rsidRDefault="00F2646B" w:rsidP="00F2646B">
      <w:pPr>
        <w:pStyle w:val="Normlnywebov"/>
        <w:spacing w:line="276" w:lineRule="auto"/>
        <w:jc w:val="both"/>
        <w:rPr>
          <w:rFonts w:ascii="Arial Narrow" w:hAnsi="Arial Narrow" w:cs="Arial"/>
          <w:color w:val="000000"/>
          <w:sz w:val="22"/>
          <w:szCs w:val="22"/>
        </w:rPr>
      </w:pPr>
      <w:r w:rsidRPr="00B76355">
        <w:rPr>
          <w:rFonts w:ascii="Arial Narrow" w:hAnsi="Arial Narrow" w:cs="Arial"/>
          <w:color w:val="000000"/>
          <w:sz w:val="22"/>
          <w:szCs w:val="22"/>
        </w:rPr>
        <w:lastRenderedPageBreak/>
        <w:t xml:space="preserve">Oracle MiniCluster S7-2 je extrémne jednoduchý a efektívny inžinierovaný systém vhodný na prevádzku enterprise databáz a aplikácii s nekompromisnou bezpečnosťou. Je výbornou voľbou pre menšie záťaže a softwarový vývoj. Oracle MiniCluster S7-2 je jednoduchý na inštaláciu, konfiguráciu, údržbu, optimalizáciu, bezpečnosť a to bez nutnosti špeciálneho tréningu a s minimálnym úsilím. Systém integruje a automatizuje stovky unikátnych bezpečnostných technológii, akou sú kontrola neautorizovaného prístupu do pamäte, obsiahla ochrana dát, hlboká ochrana prístupov do výpočtových, sieťových a diskových komponentov, kompletný monitoring a ponúka auditovateľnosť užívateľov a systémových procesov. Oracle MiniCluster S7-2 je zložený z plne redundantného, vysoko-výkonného diskového poľa typu flash, serverové uzly sú v režime aktívny/aktívny s redundantnou sieťovou konektivitou. Systém využíva Oracle SPARC S7 procesor, ktorý dosahuje vyšší výkon na jadro ako x86 procesory. Minicluster S7-2 pomáha znižovať prevádzkové náklady a umožňuje rýchlejšie nasadenie infraštruktúry do prevádzky. </w:t>
      </w:r>
    </w:p>
    <w:p w14:paraId="1DDB5110" w14:textId="77777777" w:rsidR="00F2646B" w:rsidRPr="00B76355" w:rsidRDefault="00F2646B" w:rsidP="00F2646B">
      <w:pPr>
        <w:pStyle w:val="Normlnywebov"/>
        <w:spacing w:before="0" w:beforeAutospacing="0" w:after="0" w:afterAutospacing="0" w:line="276" w:lineRule="auto"/>
        <w:jc w:val="both"/>
        <w:rPr>
          <w:rFonts w:ascii="Arial Narrow" w:hAnsi="Arial Narrow" w:cs="Arial"/>
          <w:color w:val="000000"/>
          <w:sz w:val="22"/>
          <w:szCs w:val="22"/>
        </w:rPr>
      </w:pPr>
      <w:r w:rsidRPr="00B76355">
        <w:rPr>
          <w:rFonts w:ascii="Arial Narrow" w:hAnsi="Arial Narrow" w:cs="Arial"/>
          <w:color w:val="000000"/>
          <w:sz w:val="22"/>
          <w:szCs w:val="22"/>
        </w:rPr>
        <w:t>Kľúčové vlastnosti:</w:t>
      </w:r>
    </w:p>
    <w:p w14:paraId="01C19068" w14:textId="77777777" w:rsidR="00F2646B" w:rsidRPr="00B76355" w:rsidRDefault="00F2646B" w:rsidP="00F2646B">
      <w:pPr>
        <w:pStyle w:val="Normlnywebov"/>
        <w:numPr>
          <w:ilvl w:val="0"/>
          <w:numId w:val="50"/>
        </w:numPr>
        <w:spacing w:before="0" w:beforeAutospacing="0" w:after="0" w:afterAutospacing="0" w:line="276" w:lineRule="auto"/>
        <w:jc w:val="both"/>
        <w:rPr>
          <w:rFonts w:ascii="Arial Narrow" w:hAnsi="Arial Narrow" w:cs="Arial"/>
          <w:color w:val="000000"/>
          <w:sz w:val="22"/>
          <w:szCs w:val="22"/>
        </w:rPr>
      </w:pPr>
      <w:r w:rsidRPr="00B76355">
        <w:rPr>
          <w:rFonts w:ascii="Arial Narrow" w:hAnsi="Arial Narrow" w:cs="Arial"/>
          <w:color w:val="000000"/>
          <w:sz w:val="22"/>
          <w:szCs w:val="22"/>
        </w:rPr>
        <w:t xml:space="preserve">Oracle MiniCluster S7-2 virtuálny asistent </w:t>
      </w:r>
    </w:p>
    <w:p w14:paraId="79CDA518" w14:textId="77777777" w:rsidR="00F2646B" w:rsidRPr="00B76355" w:rsidRDefault="00F2646B" w:rsidP="00F2646B">
      <w:pPr>
        <w:pStyle w:val="Normlnywebov"/>
        <w:numPr>
          <w:ilvl w:val="0"/>
          <w:numId w:val="50"/>
        </w:numPr>
        <w:spacing w:line="276" w:lineRule="auto"/>
        <w:jc w:val="both"/>
        <w:rPr>
          <w:rFonts w:ascii="Arial Narrow" w:hAnsi="Arial Narrow" w:cs="Arial"/>
          <w:color w:val="000000"/>
          <w:sz w:val="22"/>
          <w:szCs w:val="22"/>
        </w:rPr>
      </w:pPr>
      <w:r w:rsidRPr="00B76355">
        <w:rPr>
          <w:rFonts w:ascii="Arial Narrow" w:hAnsi="Arial Narrow" w:cs="Arial"/>
          <w:color w:val="000000"/>
          <w:sz w:val="22"/>
          <w:szCs w:val="22"/>
        </w:rPr>
        <w:t xml:space="preserve">32 SPARC S7 procesorových jadier a 1 TB pamäte </w:t>
      </w:r>
    </w:p>
    <w:p w14:paraId="61437637" w14:textId="77777777" w:rsidR="00F2646B" w:rsidRPr="00B76355" w:rsidRDefault="00F2646B" w:rsidP="00F2646B">
      <w:pPr>
        <w:pStyle w:val="Normlnywebov"/>
        <w:numPr>
          <w:ilvl w:val="0"/>
          <w:numId w:val="50"/>
        </w:numPr>
        <w:spacing w:line="276" w:lineRule="auto"/>
        <w:jc w:val="both"/>
        <w:rPr>
          <w:rFonts w:ascii="Arial Narrow" w:hAnsi="Arial Narrow" w:cs="Arial"/>
          <w:color w:val="000000"/>
          <w:sz w:val="22"/>
          <w:szCs w:val="22"/>
        </w:rPr>
      </w:pPr>
      <w:r w:rsidRPr="00B76355">
        <w:rPr>
          <w:rFonts w:ascii="Arial Narrow" w:hAnsi="Arial Narrow" w:cs="Arial"/>
          <w:color w:val="000000"/>
          <w:sz w:val="22"/>
          <w:szCs w:val="22"/>
        </w:rPr>
        <w:t xml:space="preserve">Ochrana pamäte a dátovo-analytický akcelerátor (DAX) </w:t>
      </w:r>
    </w:p>
    <w:p w14:paraId="741B0D7E" w14:textId="77777777" w:rsidR="00F2646B" w:rsidRPr="00B76355" w:rsidRDefault="00F2646B" w:rsidP="00F2646B">
      <w:pPr>
        <w:pStyle w:val="Normlnywebov"/>
        <w:numPr>
          <w:ilvl w:val="0"/>
          <w:numId w:val="50"/>
        </w:numPr>
        <w:spacing w:line="276" w:lineRule="auto"/>
        <w:jc w:val="both"/>
        <w:rPr>
          <w:rFonts w:ascii="Arial Narrow" w:hAnsi="Arial Narrow" w:cs="Arial"/>
          <w:color w:val="000000"/>
          <w:sz w:val="22"/>
          <w:szCs w:val="22"/>
        </w:rPr>
      </w:pPr>
      <w:r w:rsidRPr="00B76355">
        <w:rPr>
          <w:rFonts w:ascii="Arial Narrow" w:hAnsi="Arial Narrow" w:cs="Arial"/>
          <w:color w:val="000000"/>
          <w:sz w:val="22"/>
          <w:szCs w:val="22"/>
        </w:rPr>
        <w:t xml:space="preserve">Bezstratové šifrovanie </w:t>
      </w:r>
    </w:p>
    <w:p w14:paraId="4CE1A218" w14:textId="77777777" w:rsidR="00F2646B" w:rsidRPr="00B76355" w:rsidRDefault="00F2646B" w:rsidP="00F2646B">
      <w:pPr>
        <w:pStyle w:val="Normlnywebov"/>
        <w:numPr>
          <w:ilvl w:val="0"/>
          <w:numId w:val="50"/>
        </w:numPr>
        <w:spacing w:line="276" w:lineRule="auto"/>
        <w:jc w:val="both"/>
        <w:rPr>
          <w:rFonts w:ascii="Arial Narrow" w:hAnsi="Arial Narrow" w:cs="Arial"/>
          <w:color w:val="000000"/>
          <w:sz w:val="22"/>
          <w:szCs w:val="22"/>
        </w:rPr>
      </w:pPr>
      <w:r w:rsidRPr="00B76355">
        <w:rPr>
          <w:rFonts w:ascii="Arial Narrow" w:hAnsi="Arial Narrow" w:cs="Arial"/>
          <w:color w:val="000000"/>
          <w:sz w:val="22"/>
          <w:szCs w:val="22"/>
        </w:rPr>
        <w:t xml:space="preserve">35.2 TB hrubej diskovej kapacity typu flash a 60 TB hrubej diskovej kapacity typu rotujúci disk  </w:t>
      </w:r>
    </w:p>
    <w:p w14:paraId="07144E5C" w14:textId="77777777" w:rsidR="00F2646B" w:rsidRPr="00B76355" w:rsidRDefault="00F2646B" w:rsidP="00F2646B">
      <w:pPr>
        <w:pStyle w:val="Normlnywebov"/>
        <w:numPr>
          <w:ilvl w:val="0"/>
          <w:numId w:val="50"/>
        </w:numPr>
        <w:spacing w:line="276" w:lineRule="auto"/>
        <w:jc w:val="both"/>
        <w:rPr>
          <w:rFonts w:ascii="Arial Narrow" w:hAnsi="Arial Narrow" w:cs="Arial"/>
          <w:color w:val="000000"/>
          <w:sz w:val="22"/>
          <w:szCs w:val="22"/>
        </w:rPr>
      </w:pPr>
      <w:r w:rsidRPr="00B76355">
        <w:rPr>
          <w:rFonts w:ascii="Arial Narrow" w:hAnsi="Arial Narrow" w:cs="Arial"/>
          <w:color w:val="000000"/>
          <w:sz w:val="22"/>
          <w:szCs w:val="22"/>
        </w:rPr>
        <w:t>Bezstratová virtualizácia a automatizované nasadzovanie virtualizovaných aplikácii</w:t>
      </w:r>
    </w:p>
    <w:p w14:paraId="310ED885" w14:textId="77777777" w:rsidR="00F2646B" w:rsidRPr="00B76355" w:rsidRDefault="00F2646B" w:rsidP="00F2646B">
      <w:pPr>
        <w:pStyle w:val="Normlnywebov"/>
        <w:numPr>
          <w:ilvl w:val="0"/>
          <w:numId w:val="50"/>
        </w:numPr>
        <w:spacing w:line="276" w:lineRule="auto"/>
        <w:jc w:val="both"/>
        <w:rPr>
          <w:rFonts w:ascii="Arial Narrow" w:hAnsi="Arial Narrow" w:cs="Arial"/>
          <w:color w:val="000000"/>
          <w:sz w:val="22"/>
          <w:szCs w:val="22"/>
        </w:rPr>
      </w:pPr>
      <w:r w:rsidRPr="00B76355">
        <w:rPr>
          <w:rFonts w:ascii="Arial Narrow" w:hAnsi="Arial Narrow" w:cs="Arial"/>
          <w:color w:val="000000"/>
          <w:sz w:val="22"/>
          <w:szCs w:val="22"/>
        </w:rPr>
        <w:t>Vstavaná vysoká dostupnosť</w:t>
      </w:r>
    </w:p>
    <w:p w14:paraId="21952987" w14:textId="77777777" w:rsidR="00F2646B" w:rsidRPr="00B76355" w:rsidRDefault="00F2646B" w:rsidP="00F2646B">
      <w:pPr>
        <w:pStyle w:val="Normlnywebov"/>
        <w:numPr>
          <w:ilvl w:val="0"/>
          <w:numId w:val="50"/>
        </w:numPr>
        <w:spacing w:line="276" w:lineRule="auto"/>
        <w:jc w:val="both"/>
        <w:rPr>
          <w:rFonts w:ascii="Arial Narrow" w:hAnsi="Arial Narrow" w:cs="Arial"/>
          <w:color w:val="000000"/>
          <w:sz w:val="22"/>
          <w:szCs w:val="22"/>
        </w:rPr>
      </w:pPr>
      <w:r w:rsidRPr="00B76355">
        <w:rPr>
          <w:rFonts w:ascii="Arial Narrow" w:hAnsi="Arial Narrow" w:cs="Arial"/>
          <w:color w:val="000000"/>
          <w:sz w:val="22"/>
          <w:szCs w:val="22"/>
        </w:rPr>
        <w:t xml:space="preserve">obsiahla ochrana dát, hlboká ochrana prístupov </w:t>
      </w:r>
    </w:p>
    <w:p w14:paraId="7266F742" w14:textId="77777777" w:rsidR="00F2646B" w:rsidRPr="00B76355" w:rsidRDefault="00F2646B" w:rsidP="00F2646B">
      <w:pPr>
        <w:pStyle w:val="Normlnywebov"/>
        <w:numPr>
          <w:ilvl w:val="0"/>
          <w:numId w:val="50"/>
        </w:numPr>
        <w:spacing w:line="276" w:lineRule="auto"/>
        <w:jc w:val="both"/>
        <w:rPr>
          <w:rFonts w:ascii="Arial Narrow" w:hAnsi="Arial Narrow" w:cs="Arial"/>
          <w:color w:val="000000"/>
          <w:sz w:val="22"/>
          <w:szCs w:val="22"/>
        </w:rPr>
      </w:pPr>
      <w:r w:rsidRPr="00B76355">
        <w:rPr>
          <w:rFonts w:ascii="Arial Narrow" w:hAnsi="Arial Narrow" w:cs="Arial"/>
          <w:color w:val="000000"/>
          <w:sz w:val="22"/>
          <w:szCs w:val="22"/>
        </w:rPr>
        <w:t xml:space="preserve">automatizované nástroje pre verifikáciu súladov s predpismi </w:t>
      </w:r>
    </w:p>
    <w:p w14:paraId="7328894C" w14:textId="77777777" w:rsidR="00F2646B" w:rsidRPr="00B76355" w:rsidRDefault="00F2646B" w:rsidP="00F2646B">
      <w:pPr>
        <w:pStyle w:val="Normlnywebov"/>
        <w:numPr>
          <w:ilvl w:val="0"/>
          <w:numId w:val="50"/>
        </w:numPr>
        <w:spacing w:line="276" w:lineRule="auto"/>
        <w:jc w:val="both"/>
        <w:rPr>
          <w:rFonts w:ascii="Arial Narrow" w:hAnsi="Arial Narrow" w:cs="Arial"/>
          <w:color w:val="000000"/>
          <w:sz w:val="22"/>
          <w:szCs w:val="22"/>
        </w:rPr>
      </w:pPr>
      <w:r w:rsidRPr="00B76355">
        <w:rPr>
          <w:rFonts w:ascii="Arial Narrow" w:hAnsi="Arial Narrow" w:cs="Arial"/>
          <w:color w:val="000000"/>
          <w:sz w:val="22"/>
          <w:szCs w:val="22"/>
        </w:rPr>
        <w:t xml:space="preserve">Automatizovaná inštalácia a bezvýpadková údržba </w:t>
      </w:r>
    </w:p>
    <w:p w14:paraId="75281F38" w14:textId="77777777" w:rsidR="00F2646B" w:rsidRPr="00B76355" w:rsidRDefault="00F2646B" w:rsidP="00F2646B">
      <w:pPr>
        <w:pStyle w:val="Normlnywebov"/>
        <w:numPr>
          <w:ilvl w:val="0"/>
          <w:numId w:val="50"/>
        </w:numPr>
        <w:spacing w:line="276" w:lineRule="auto"/>
        <w:jc w:val="both"/>
        <w:rPr>
          <w:rFonts w:ascii="Arial Narrow" w:hAnsi="Arial Narrow" w:cs="Arial"/>
          <w:color w:val="000000"/>
          <w:sz w:val="22"/>
          <w:szCs w:val="22"/>
        </w:rPr>
      </w:pPr>
      <w:r w:rsidRPr="00B76355">
        <w:rPr>
          <w:rFonts w:ascii="Arial Narrow" w:hAnsi="Arial Narrow" w:cs="Arial"/>
          <w:color w:val="000000"/>
          <w:sz w:val="22"/>
          <w:szCs w:val="22"/>
        </w:rPr>
        <w:t>Automatizované nasadenie Oracle Databázy v RAC režime</w:t>
      </w:r>
    </w:p>
    <w:p w14:paraId="1F4295DE" w14:textId="77777777" w:rsidR="00F2646B" w:rsidRPr="00B76355" w:rsidRDefault="00F2646B" w:rsidP="00F2646B">
      <w:pPr>
        <w:pStyle w:val="Normlnywebov"/>
        <w:numPr>
          <w:ilvl w:val="0"/>
          <w:numId w:val="50"/>
        </w:numPr>
        <w:spacing w:line="276" w:lineRule="auto"/>
        <w:jc w:val="both"/>
        <w:rPr>
          <w:rFonts w:ascii="Arial Narrow" w:hAnsi="Arial Narrow" w:cs="Arial"/>
          <w:color w:val="000000"/>
          <w:sz w:val="22"/>
          <w:szCs w:val="22"/>
        </w:rPr>
      </w:pPr>
      <w:r w:rsidRPr="00B76355">
        <w:rPr>
          <w:rFonts w:ascii="Arial Narrow" w:hAnsi="Arial Narrow" w:cs="Arial"/>
          <w:color w:val="000000"/>
          <w:sz w:val="22"/>
          <w:szCs w:val="22"/>
        </w:rPr>
        <w:t>Samooptimalizácia výkonu</w:t>
      </w:r>
    </w:p>
    <w:p w14:paraId="587C1620" w14:textId="77777777" w:rsidR="00F2646B" w:rsidRPr="00B76355" w:rsidRDefault="00F2646B" w:rsidP="00F2646B">
      <w:pPr>
        <w:pStyle w:val="Nadpis3"/>
        <w:keepNext w:val="0"/>
        <w:numPr>
          <w:ilvl w:val="2"/>
          <w:numId w:val="40"/>
        </w:numPr>
        <w:tabs>
          <w:tab w:val="clear" w:pos="2160"/>
          <w:tab w:val="clear" w:pos="2329"/>
          <w:tab w:val="clear" w:pos="2880"/>
          <w:tab w:val="clear" w:pos="4500"/>
        </w:tabs>
        <w:spacing w:before="0" w:after="240"/>
        <w:ind w:left="787"/>
        <w:rPr>
          <w:rFonts w:ascii="Arial Narrow" w:hAnsi="Arial Narrow"/>
          <w:sz w:val="22"/>
        </w:rPr>
      </w:pPr>
      <w:r w:rsidRPr="00B76355">
        <w:rPr>
          <w:rFonts w:ascii="Arial Narrow" w:hAnsi="Arial Narrow"/>
          <w:sz w:val="22"/>
        </w:rPr>
        <w:t>Oracle Database Appliance</w:t>
      </w:r>
    </w:p>
    <w:p w14:paraId="2B69B779" w14:textId="77777777" w:rsidR="00F2646B" w:rsidRPr="00B76355" w:rsidRDefault="00F2646B" w:rsidP="00F2646B">
      <w:pPr>
        <w:pStyle w:val="Normlnywebov"/>
        <w:spacing w:line="276" w:lineRule="auto"/>
        <w:jc w:val="both"/>
        <w:rPr>
          <w:rFonts w:ascii="Arial Narrow" w:hAnsi="Arial Narrow" w:cs="Arial"/>
          <w:color w:val="000000"/>
          <w:sz w:val="22"/>
          <w:szCs w:val="22"/>
        </w:rPr>
      </w:pPr>
      <w:r w:rsidRPr="00B76355">
        <w:rPr>
          <w:rFonts w:ascii="Arial Narrow" w:hAnsi="Arial Narrow" w:cs="Arial"/>
          <w:color w:val="000000"/>
          <w:sz w:val="22"/>
          <w:szCs w:val="22"/>
        </w:rPr>
        <w:t xml:space="preserve">Oracle Database Appliance X7-2-HA je riešenie na báze x86 procesorov, ktoré zjednodušuje nasadenie, údržbu a podporu </w:t>
      </w:r>
      <w:r w:rsidR="00014048" w:rsidRPr="00B76355">
        <w:rPr>
          <w:rFonts w:ascii="Arial Narrow" w:hAnsi="Arial Narrow" w:cs="Arial"/>
          <w:color w:val="000000"/>
          <w:sz w:val="22"/>
          <w:szCs w:val="22"/>
        </w:rPr>
        <w:t>vysoko dostupných</w:t>
      </w:r>
      <w:r w:rsidRPr="00B76355">
        <w:rPr>
          <w:rFonts w:ascii="Arial Narrow" w:hAnsi="Arial Narrow" w:cs="Arial"/>
          <w:color w:val="000000"/>
          <w:sz w:val="22"/>
          <w:szCs w:val="22"/>
        </w:rPr>
        <w:t xml:space="preserve"> databází a aplikácii. Ponúka plne integrovaný systém, ktorý pozostáva zo software, serverov, diskového poľa a sieťových prvkov. Ponúka služby pre rôznu OLTP záťaž, In-Memory databázy a dátové sklady.  Ponúka zákazníkom možnosť škálovania prostredníctvom postupného licencovania databázových jadier a to bez nákladov spojených s výpadkami, ktoré zvyčajne sprevádzajú hardwarový upgrade tohto typu.</w:t>
      </w:r>
    </w:p>
    <w:p w14:paraId="11B05B60" w14:textId="77777777" w:rsidR="00F2646B" w:rsidRPr="00B76355" w:rsidRDefault="00F2646B" w:rsidP="00F2646B">
      <w:pPr>
        <w:pStyle w:val="Normlnywebov"/>
        <w:spacing w:after="0" w:afterAutospacing="0" w:line="276" w:lineRule="auto"/>
        <w:jc w:val="both"/>
        <w:rPr>
          <w:rFonts w:ascii="Arial Narrow" w:hAnsi="Arial Narrow" w:cs="Arial"/>
          <w:color w:val="000000"/>
          <w:sz w:val="22"/>
          <w:szCs w:val="22"/>
        </w:rPr>
      </w:pPr>
      <w:r w:rsidRPr="00B76355">
        <w:rPr>
          <w:rFonts w:ascii="Arial Narrow" w:hAnsi="Arial Narrow" w:cs="Arial"/>
          <w:color w:val="000000"/>
          <w:sz w:val="22"/>
          <w:szCs w:val="22"/>
        </w:rPr>
        <w:t>Kľúčové vlastnosti Oracle Database Appliance X7-2-HA:</w:t>
      </w:r>
    </w:p>
    <w:p w14:paraId="35AE311E" w14:textId="77777777" w:rsidR="00F2646B" w:rsidRPr="00B76355" w:rsidRDefault="00F2646B" w:rsidP="00F2646B">
      <w:pPr>
        <w:pStyle w:val="Normlnywebov"/>
        <w:numPr>
          <w:ilvl w:val="0"/>
          <w:numId w:val="52"/>
        </w:numPr>
        <w:spacing w:before="0" w:beforeAutospacing="0" w:line="276" w:lineRule="auto"/>
        <w:jc w:val="both"/>
        <w:rPr>
          <w:rFonts w:ascii="Arial Narrow" w:hAnsi="Arial Narrow" w:cs="Arial"/>
          <w:color w:val="000000"/>
          <w:sz w:val="22"/>
          <w:szCs w:val="22"/>
        </w:rPr>
      </w:pPr>
      <w:r w:rsidRPr="00B76355">
        <w:rPr>
          <w:rFonts w:ascii="Arial Narrow" w:hAnsi="Arial Narrow" w:cs="Arial"/>
          <w:color w:val="000000"/>
          <w:sz w:val="22"/>
          <w:szCs w:val="22"/>
        </w:rPr>
        <w:t xml:space="preserve">Plne integrované appliance riešenie pre databázy a aplikácie </w:t>
      </w:r>
    </w:p>
    <w:p w14:paraId="769F0B0F" w14:textId="77777777" w:rsidR="00F2646B" w:rsidRPr="00B76355" w:rsidRDefault="00F2646B" w:rsidP="00F2646B">
      <w:pPr>
        <w:pStyle w:val="Normlnywebov"/>
        <w:numPr>
          <w:ilvl w:val="0"/>
          <w:numId w:val="52"/>
        </w:numPr>
        <w:spacing w:before="0" w:beforeAutospacing="0" w:line="276" w:lineRule="auto"/>
        <w:jc w:val="both"/>
        <w:rPr>
          <w:rFonts w:ascii="Arial Narrow" w:hAnsi="Arial Narrow" w:cs="Arial"/>
          <w:color w:val="000000"/>
          <w:sz w:val="22"/>
          <w:szCs w:val="22"/>
        </w:rPr>
      </w:pPr>
      <w:r w:rsidRPr="00B76355">
        <w:rPr>
          <w:rFonts w:ascii="Arial Narrow" w:hAnsi="Arial Narrow" w:cs="Arial"/>
          <w:color w:val="000000"/>
          <w:sz w:val="22"/>
          <w:szCs w:val="22"/>
        </w:rPr>
        <w:t>Vyžaduje Oracle Database Enterprise Edition</w:t>
      </w:r>
    </w:p>
    <w:p w14:paraId="4E78435F" w14:textId="77777777" w:rsidR="00F2646B" w:rsidRPr="00B76355" w:rsidRDefault="00F2646B" w:rsidP="00F2646B">
      <w:pPr>
        <w:pStyle w:val="Normlnywebov"/>
        <w:numPr>
          <w:ilvl w:val="0"/>
          <w:numId w:val="52"/>
        </w:numPr>
        <w:spacing w:before="0" w:beforeAutospacing="0" w:line="276" w:lineRule="auto"/>
        <w:jc w:val="both"/>
        <w:rPr>
          <w:rFonts w:ascii="Arial Narrow" w:hAnsi="Arial Narrow" w:cs="Arial"/>
          <w:color w:val="000000"/>
          <w:sz w:val="22"/>
          <w:szCs w:val="22"/>
        </w:rPr>
      </w:pPr>
      <w:r w:rsidRPr="00B76355">
        <w:rPr>
          <w:rFonts w:ascii="Arial Narrow" w:hAnsi="Arial Narrow" w:cs="Arial"/>
          <w:color w:val="000000"/>
          <w:sz w:val="22"/>
          <w:szCs w:val="22"/>
        </w:rPr>
        <w:t>Automatizované nasadenie Oracle Databázy v RAC/RAC One node režime</w:t>
      </w:r>
    </w:p>
    <w:p w14:paraId="76BD7657" w14:textId="77777777" w:rsidR="00F2646B" w:rsidRPr="00B76355" w:rsidRDefault="00F2646B" w:rsidP="00F2646B">
      <w:pPr>
        <w:pStyle w:val="Normlnywebov"/>
        <w:numPr>
          <w:ilvl w:val="0"/>
          <w:numId w:val="52"/>
        </w:numPr>
        <w:spacing w:before="0" w:beforeAutospacing="0" w:line="276" w:lineRule="auto"/>
        <w:jc w:val="both"/>
        <w:rPr>
          <w:rFonts w:ascii="Arial Narrow" w:hAnsi="Arial Narrow" w:cs="Arial"/>
          <w:color w:val="000000"/>
          <w:sz w:val="22"/>
          <w:szCs w:val="22"/>
        </w:rPr>
      </w:pPr>
      <w:r w:rsidRPr="00B76355">
        <w:rPr>
          <w:rFonts w:ascii="Arial Narrow" w:hAnsi="Arial Narrow" w:cs="Arial"/>
          <w:color w:val="000000"/>
          <w:sz w:val="22"/>
          <w:szCs w:val="22"/>
        </w:rPr>
        <w:t xml:space="preserve">Oracle Automatic Storage Management </w:t>
      </w:r>
    </w:p>
    <w:p w14:paraId="5D71D7D9" w14:textId="77777777" w:rsidR="00F2646B" w:rsidRPr="00B76355" w:rsidRDefault="00F2646B" w:rsidP="00F2646B">
      <w:pPr>
        <w:pStyle w:val="Normlnywebov"/>
        <w:numPr>
          <w:ilvl w:val="0"/>
          <w:numId w:val="52"/>
        </w:numPr>
        <w:spacing w:before="0" w:beforeAutospacing="0" w:line="276" w:lineRule="auto"/>
        <w:jc w:val="both"/>
        <w:rPr>
          <w:rFonts w:ascii="Arial Narrow" w:hAnsi="Arial Narrow" w:cs="Arial"/>
          <w:color w:val="000000"/>
          <w:sz w:val="22"/>
          <w:szCs w:val="22"/>
        </w:rPr>
      </w:pPr>
      <w:r w:rsidRPr="00B76355">
        <w:rPr>
          <w:rFonts w:ascii="Arial Narrow" w:hAnsi="Arial Narrow" w:cs="Arial"/>
          <w:color w:val="000000"/>
          <w:sz w:val="22"/>
          <w:szCs w:val="22"/>
        </w:rPr>
        <w:t xml:space="preserve">Oracle ASM Cluster File System </w:t>
      </w:r>
    </w:p>
    <w:p w14:paraId="73727D91" w14:textId="77777777" w:rsidR="00F2646B" w:rsidRPr="00B76355" w:rsidRDefault="00F2646B" w:rsidP="00F2646B">
      <w:pPr>
        <w:pStyle w:val="Normlnywebov"/>
        <w:numPr>
          <w:ilvl w:val="0"/>
          <w:numId w:val="52"/>
        </w:numPr>
        <w:spacing w:before="0" w:beforeAutospacing="0" w:line="276" w:lineRule="auto"/>
        <w:jc w:val="both"/>
        <w:rPr>
          <w:rFonts w:ascii="Arial Narrow" w:hAnsi="Arial Narrow" w:cs="Arial"/>
          <w:color w:val="000000"/>
          <w:sz w:val="22"/>
          <w:szCs w:val="22"/>
        </w:rPr>
      </w:pPr>
      <w:r w:rsidRPr="00B76355">
        <w:rPr>
          <w:rFonts w:ascii="Arial Narrow" w:hAnsi="Arial Narrow" w:cs="Arial"/>
          <w:color w:val="000000"/>
          <w:sz w:val="22"/>
          <w:szCs w:val="22"/>
        </w:rPr>
        <w:t xml:space="preserve">Oracle Linux and Oracle VM </w:t>
      </w:r>
    </w:p>
    <w:p w14:paraId="0A48066F" w14:textId="77777777" w:rsidR="00F2646B" w:rsidRPr="00B76355" w:rsidRDefault="00F2646B" w:rsidP="00F2646B">
      <w:pPr>
        <w:pStyle w:val="Normlnywebov"/>
        <w:numPr>
          <w:ilvl w:val="0"/>
          <w:numId w:val="52"/>
        </w:numPr>
        <w:spacing w:before="0" w:beforeAutospacing="0" w:line="276" w:lineRule="auto"/>
        <w:jc w:val="both"/>
        <w:rPr>
          <w:rFonts w:ascii="Arial Narrow" w:hAnsi="Arial Narrow" w:cs="Arial"/>
          <w:color w:val="000000"/>
          <w:sz w:val="22"/>
          <w:szCs w:val="22"/>
        </w:rPr>
      </w:pPr>
      <w:r w:rsidRPr="00B76355">
        <w:rPr>
          <w:rFonts w:ascii="Arial Narrow" w:hAnsi="Arial Narrow" w:cs="Arial"/>
          <w:color w:val="000000"/>
          <w:sz w:val="22"/>
          <w:szCs w:val="22"/>
        </w:rPr>
        <w:t>2 servery s dvoma Intel Xeon procesormi</w:t>
      </w:r>
    </w:p>
    <w:p w14:paraId="082B9364" w14:textId="77777777" w:rsidR="00F2646B" w:rsidRPr="00B76355" w:rsidRDefault="00F2646B" w:rsidP="00F2646B">
      <w:pPr>
        <w:pStyle w:val="Normlnywebov"/>
        <w:numPr>
          <w:ilvl w:val="0"/>
          <w:numId w:val="52"/>
        </w:numPr>
        <w:spacing w:before="0" w:beforeAutospacing="0" w:line="276" w:lineRule="auto"/>
        <w:jc w:val="both"/>
        <w:rPr>
          <w:rFonts w:ascii="Arial Narrow" w:hAnsi="Arial Narrow" w:cs="Arial"/>
          <w:color w:val="000000"/>
          <w:sz w:val="22"/>
          <w:szCs w:val="22"/>
        </w:rPr>
      </w:pPr>
      <w:r w:rsidRPr="00B76355">
        <w:rPr>
          <w:rFonts w:ascii="Arial Narrow" w:hAnsi="Arial Narrow" w:cs="Arial"/>
          <w:color w:val="000000"/>
          <w:sz w:val="22"/>
          <w:szCs w:val="22"/>
        </w:rPr>
        <w:t xml:space="preserve">Až dva storage boxy </w:t>
      </w:r>
    </w:p>
    <w:p w14:paraId="0AC20640" w14:textId="77777777" w:rsidR="00F2646B" w:rsidRPr="00B76355" w:rsidRDefault="00F2646B" w:rsidP="00F2646B">
      <w:pPr>
        <w:pStyle w:val="Normlnywebov"/>
        <w:numPr>
          <w:ilvl w:val="0"/>
          <w:numId w:val="52"/>
        </w:numPr>
        <w:spacing w:before="0" w:beforeAutospacing="0" w:line="276" w:lineRule="auto"/>
        <w:jc w:val="both"/>
        <w:rPr>
          <w:rFonts w:ascii="Arial Narrow" w:hAnsi="Arial Narrow" w:cs="Arial"/>
          <w:color w:val="000000"/>
          <w:sz w:val="22"/>
          <w:szCs w:val="22"/>
        </w:rPr>
      </w:pPr>
      <w:r w:rsidRPr="00B76355">
        <w:rPr>
          <w:rFonts w:ascii="Arial Narrow" w:hAnsi="Arial Narrow" w:cs="Arial"/>
          <w:color w:val="000000"/>
          <w:sz w:val="22"/>
          <w:szCs w:val="22"/>
        </w:rPr>
        <w:t>InfiniBand prepojenie medzi servermi</w:t>
      </w:r>
    </w:p>
    <w:p w14:paraId="50766B17" w14:textId="77777777" w:rsidR="00F2646B" w:rsidRPr="00B76355" w:rsidRDefault="00F2646B" w:rsidP="00F2646B">
      <w:pPr>
        <w:pStyle w:val="Normlnywebov"/>
        <w:numPr>
          <w:ilvl w:val="0"/>
          <w:numId w:val="52"/>
        </w:numPr>
        <w:spacing w:before="0" w:beforeAutospacing="0" w:line="276" w:lineRule="auto"/>
        <w:jc w:val="both"/>
        <w:rPr>
          <w:rFonts w:ascii="Arial Narrow" w:hAnsi="Arial Narrow" w:cs="Arial"/>
          <w:color w:val="000000"/>
          <w:sz w:val="22"/>
          <w:szCs w:val="22"/>
        </w:rPr>
      </w:pPr>
      <w:r w:rsidRPr="00B76355">
        <w:rPr>
          <w:rFonts w:ascii="Arial Narrow" w:hAnsi="Arial Narrow" w:cs="Arial"/>
          <w:color w:val="000000"/>
          <w:sz w:val="22"/>
          <w:szCs w:val="22"/>
        </w:rPr>
        <w:t>SSD disky pre databázové redo-logy a často pristupované dáta</w:t>
      </w:r>
    </w:p>
    <w:p w14:paraId="69F720C7" w14:textId="77777777" w:rsidR="00F2646B" w:rsidRPr="00B76355" w:rsidRDefault="00F2646B" w:rsidP="00F2646B">
      <w:pPr>
        <w:pStyle w:val="Odsekzoznamu"/>
        <w:numPr>
          <w:ilvl w:val="1"/>
          <w:numId w:val="40"/>
        </w:numPr>
        <w:tabs>
          <w:tab w:val="clear" w:pos="2160"/>
          <w:tab w:val="clear" w:pos="2880"/>
          <w:tab w:val="clear" w:pos="4500"/>
        </w:tabs>
        <w:spacing w:after="200" w:line="276" w:lineRule="auto"/>
        <w:contextualSpacing/>
        <w:jc w:val="both"/>
        <w:rPr>
          <w:rFonts w:ascii="Arial Narrow" w:hAnsi="Arial Narrow"/>
          <w:b/>
          <w:bCs/>
          <w:i/>
          <w:iCs/>
          <w:color w:val="000000"/>
          <w:sz w:val="22"/>
          <w:szCs w:val="22"/>
        </w:rPr>
      </w:pPr>
      <w:r w:rsidRPr="00B76355">
        <w:rPr>
          <w:rFonts w:ascii="Arial Narrow" w:hAnsi="Arial Narrow"/>
          <w:b/>
          <w:bCs/>
          <w:i/>
          <w:iCs/>
          <w:color w:val="000000"/>
          <w:sz w:val="22"/>
          <w:szCs w:val="22"/>
        </w:rPr>
        <w:t>Oracle servery</w:t>
      </w:r>
    </w:p>
    <w:p w14:paraId="48B160D0" w14:textId="77777777" w:rsidR="00F2646B" w:rsidRPr="00B76355" w:rsidRDefault="00F2646B" w:rsidP="00F2646B">
      <w:pPr>
        <w:pStyle w:val="Odsekzoznamu"/>
        <w:ind w:left="792"/>
        <w:jc w:val="both"/>
        <w:rPr>
          <w:rFonts w:ascii="Arial Narrow" w:hAnsi="Arial Narrow"/>
          <w:color w:val="000000"/>
          <w:sz w:val="22"/>
          <w:szCs w:val="22"/>
        </w:rPr>
      </w:pPr>
    </w:p>
    <w:p w14:paraId="57DBE254" w14:textId="77777777" w:rsidR="00F2646B" w:rsidRPr="00B76355" w:rsidRDefault="00F2646B" w:rsidP="00F2646B">
      <w:pPr>
        <w:pStyle w:val="Nadpis3"/>
        <w:keepNext w:val="0"/>
        <w:numPr>
          <w:ilvl w:val="2"/>
          <w:numId w:val="40"/>
        </w:numPr>
        <w:tabs>
          <w:tab w:val="clear" w:pos="2160"/>
          <w:tab w:val="clear" w:pos="2329"/>
          <w:tab w:val="clear" w:pos="2880"/>
          <w:tab w:val="clear" w:pos="4500"/>
        </w:tabs>
        <w:spacing w:before="0" w:after="240"/>
        <w:ind w:left="787"/>
        <w:rPr>
          <w:rFonts w:ascii="Arial Narrow" w:hAnsi="Arial Narrow"/>
          <w:sz w:val="22"/>
        </w:rPr>
      </w:pPr>
      <w:r w:rsidRPr="00B76355">
        <w:rPr>
          <w:rFonts w:ascii="Arial Narrow" w:hAnsi="Arial Narrow"/>
          <w:sz w:val="22"/>
        </w:rPr>
        <w:t>Oracle Server X7-2 a X7-2L</w:t>
      </w:r>
    </w:p>
    <w:p w14:paraId="29869765" w14:textId="77777777" w:rsidR="00F2646B" w:rsidRPr="00B76355" w:rsidRDefault="00F2646B" w:rsidP="00F2646B">
      <w:pPr>
        <w:pStyle w:val="Normlnywebov"/>
        <w:spacing w:line="276" w:lineRule="auto"/>
        <w:jc w:val="both"/>
        <w:rPr>
          <w:rFonts w:ascii="Arial Narrow" w:hAnsi="Arial Narrow" w:cs="Arial"/>
          <w:color w:val="000000"/>
          <w:sz w:val="22"/>
          <w:szCs w:val="22"/>
        </w:rPr>
      </w:pPr>
      <w:r w:rsidRPr="00B76355">
        <w:rPr>
          <w:rFonts w:ascii="Arial Narrow" w:hAnsi="Arial Narrow" w:cs="Arial"/>
          <w:color w:val="000000"/>
          <w:sz w:val="22"/>
          <w:szCs w:val="22"/>
        </w:rPr>
        <w:t xml:space="preserve">Oracle Servery X7-2, X7-2L sú dizajnované ako bezpečné a spoľahlivé dvojprocesorové servery. Sú vhodné na prevádzku Oracle databází v prostrediach SAN/NAS a môže poskytovať infraštruktúrne služby v režime IaaS v </w:t>
      </w:r>
      <w:r w:rsidRPr="00B76355">
        <w:rPr>
          <w:rFonts w:ascii="Arial Narrow" w:hAnsi="Arial Narrow" w:cs="Arial"/>
          <w:color w:val="000000"/>
          <w:sz w:val="22"/>
          <w:szCs w:val="22"/>
        </w:rPr>
        <w:lastRenderedPageBreak/>
        <w:t xml:space="preserve">cloudových a virtualizovaných prostrediach, ktoré vyžadujú optimálny pomer medzi hustotou jadier, pamäťou a I/O priepustnosťou.  S podporou NVM Express (NVMe) diskov typu flash, môžu byť Oracle Databázy akcelerované využitím Database Smart Flash Cache, ktorá je vlastnosťou Oracle databázy. Každý server má vstavanú proaktívnu detekciu chýb a pokročilú diagnostiku. Firmware je optimalizovaný pre Oracle operačné systémy a Oracle platformový software, čo zaisťuje vysokú spoľahlivosť aplikáciám. </w:t>
      </w:r>
    </w:p>
    <w:p w14:paraId="2B6AC03B" w14:textId="77777777" w:rsidR="00F2646B" w:rsidRPr="00B76355" w:rsidRDefault="00F2646B" w:rsidP="00F2646B">
      <w:pPr>
        <w:pStyle w:val="Normlnywebov"/>
        <w:spacing w:before="0" w:beforeAutospacing="0" w:after="0" w:afterAutospacing="0" w:line="276" w:lineRule="auto"/>
        <w:jc w:val="both"/>
        <w:rPr>
          <w:rFonts w:ascii="Arial Narrow" w:hAnsi="Arial Narrow"/>
          <w:color w:val="000000"/>
          <w:sz w:val="22"/>
          <w:szCs w:val="22"/>
        </w:rPr>
      </w:pPr>
      <w:r w:rsidRPr="00B76355">
        <w:rPr>
          <w:rFonts w:ascii="Arial Narrow" w:hAnsi="Arial Narrow" w:cs="Arial"/>
          <w:color w:val="000000"/>
          <w:sz w:val="22"/>
          <w:szCs w:val="22"/>
        </w:rPr>
        <w:t>Kľúčové vlastnosti Oracle Server X7-2:</w:t>
      </w:r>
    </w:p>
    <w:p w14:paraId="395D564D" w14:textId="77777777" w:rsidR="00F2646B" w:rsidRPr="00B76355" w:rsidRDefault="00F2646B" w:rsidP="00F2646B">
      <w:pPr>
        <w:pStyle w:val="Normlnywebov"/>
        <w:numPr>
          <w:ilvl w:val="0"/>
          <w:numId w:val="53"/>
        </w:numPr>
        <w:spacing w:before="0" w:beforeAutospacing="0" w:line="276" w:lineRule="auto"/>
        <w:jc w:val="both"/>
        <w:rPr>
          <w:rFonts w:ascii="Arial Narrow" w:hAnsi="Arial Narrow" w:cs="Arial"/>
          <w:color w:val="000000"/>
          <w:sz w:val="22"/>
          <w:szCs w:val="22"/>
        </w:rPr>
      </w:pPr>
      <w:r w:rsidRPr="00B76355">
        <w:rPr>
          <w:rFonts w:ascii="Arial Narrow" w:hAnsi="Arial Narrow" w:cs="Arial"/>
          <w:color w:val="000000"/>
          <w:sz w:val="22"/>
          <w:szCs w:val="22"/>
        </w:rPr>
        <w:t xml:space="preserve">Kompaktný a úsporný 1U server kategórie enterprise </w:t>
      </w:r>
    </w:p>
    <w:p w14:paraId="4CC48AA9" w14:textId="77777777" w:rsidR="00F2646B" w:rsidRPr="00B76355" w:rsidRDefault="00F2646B" w:rsidP="00F2646B">
      <w:pPr>
        <w:pStyle w:val="Normlnywebov"/>
        <w:numPr>
          <w:ilvl w:val="0"/>
          <w:numId w:val="53"/>
        </w:numPr>
        <w:spacing w:before="0" w:beforeAutospacing="0" w:line="276" w:lineRule="auto"/>
        <w:jc w:val="both"/>
        <w:rPr>
          <w:rFonts w:ascii="Arial Narrow" w:hAnsi="Arial Narrow" w:cs="Arial"/>
          <w:color w:val="000000"/>
          <w:sz w:val="22"/>
          <w:szCs w:val="22"/>
        </w:rPr>
      </w:pPr>
      <w:r w:rsidRPr="00B76355">
        <w:rPr>
          <w:rFonts w:ascii="Arial Narrow" w:hAnsi="Arial Narrow" w:cs="Arial"/>
          <w:color w:val="000000"/>
          <w:sz w:val="22"/>
          <w:szCs w:val="22"/>
        </w:rPr>
        <w:t xml:space="preserve">Najvyššia bezpečnosť priamo z výroby </w:t>
      </w:r>
    </w:p>
    <w:p w14:paraId="2B084233" w14:textId="77777777" w:rsidR="00F2646B" w:rsidRPr="00B76355" w:rsidRDefault="00F2646B" w:rsidP="00F2646B">
      <w:pPr>
        <w:pStyle w:val="Normlnywebov"/>
        <w:numPr>
          <w:ilvl w:val="0"/>
          <w:numId w:val="53"/>
        </w:numPr>
        <w:spacing w:before="0" w:beforeAutospacing="0" w:line="276" w:lineRule="auto"/>
        <w:jc w:val="both"/>
        <w:rPr>
          <w:rFonts w:ascii="Arial Narrow" w:hAnsi="Arial Narrow" w:cs="Arial"/>
          <w:color w:val="000000"/>
          <w:sz w:val="22"/>
          <w:szCs w:val="22"/>
        </w:rPr>
      </w:pPr>
      <w:r w:rsidRPr="00B76355">
        <w:rPr>
          <w:rFonts w:ascii="Arial Narrow" w:hAnsi="Arial Narrow" w:cs="Arial"/>
          <w:color w:val="000000"/>
          <w:sz w:val="22"/>
          <w:szCs w:val="22"/>
        </w:rPr>
        <w:t xml:space="preserve">Dva Intel® Xeon® procesory </w:t>
      </w:r>
    </w:p>
    <w:p w14:paraId="76E058F8" w14:textId="77777777" w:rsidR="00F2646B" w:rsidRPr="00B76355" w:rsidRDefault="00F2646B" w:rsidP="00F2646B">
      <w:pPr>
        <w:pStyle w:val="Normlnywebov"/>
        <w:numPr>
          <w:ilvl w:val="0"/>
          <w:numId w:val="53"/>
        </w:numPr>
        <w:spacing w:before="0" w:beforeAutospacing="0" w:line="276" w:lineRule="auto"/>
        <w:jc w:val="both"/>
        <w:rPr>
          <w:rFonts w:ascii="Arial Narrow" w:hAnsi="Arial Narrow" w:cs="Arial"/>
          <w:color w:val="000000"/>
          <w:sz w:val="22"/>
          <w:szCs w:val="22"/>
        </w:rPr>
      </w:pPr>
      <w:r w:rsidRPr="00B76355">
        <w:rPr>
          <w:rFonts w:ascii="Arial Narrow" w:hAnsi="Arial Narrow" w:cs="Arial"/>
          <w:color w:val="000000"/>
          <w:sz w:val="22"/>
          <w:szCs w:val="22"/>
        </w:rPr>
        <w:t xml:space="preserve">24 pamäťových slotov (DIMM) s maximálnou kapacitou 1.5 TB </w:t>
      </w:r>
    </w:p>
    <w:p w14:paraId="17C21603" w14:textId="77777777" w:rsidR="00F2646B" w:rsidRPr="00B76355" w:rsidRDefault="00F2646B" w:rsidP="00F2646B">
      <w:pPr>
        <w:pStyle w:val="Normlnywebov"/>
        <w:numPr>
          <w:ilvl w:val="0"/>
          <w:numId w:val="53"/>
        </w:numPr>
        <w:spacing w:before="0" w:beforeAutospacing="0" w:line="276" w:lineRule="auto"/>
        <w:jc w:val="both"/>
        <w:rPr>
          <w:rFonts w:ascii="Arial Narrow" w:hAnsi="Arial Narrow" w:cs="Arial"/>
          <w:color w:val="000000"/>
          <w:sz w:val="22"/>
          <w:szCs w:val="22"/>
        </w:rPr>
      </w:pPr>
      <w:r w:rsidRPr="00B76355">
        <w:rPr>
          <w:rFonts w:ascii="Arial Narrow" w:hAnsi="Arial Narrow" w:cs="Arial"/>
          <w:color w:val="000000"/>
          <w:sz w:val="22"/>
          <w:szCs w:val="22"/>
        </w:rPr>
        <w:t>Štyri PCIe Gen 3 sloty plus dva 10GBase-T porty alebo dva 25GbE SFP porty</w:t>
      </w:r>
    </w:p>
    <w:p w14:paraId="0BD32492" w14:textId="77777777" w:rsidR="00F2646B" w:rsidRPr="00B76355" w:rsidRDefault="00F2646B" w:rsidP="00F2646B">
      <w:pPr>
        <w:pStyle w:val="Normlnywebov"/>
        <w:numPr>
          <w:ilvl w:val="0"/>
          <w:numId w:val="53"/>
        </w:numPr>
        <w:spacing w:before="0" w:beforeAutospacing="0" w:line="276" w:lineRule="auto"/>
        <w:jc w:val="both"/>
        <w:rPr>
          <w:rFonts w:ascii="Arial Narrow" w:hAnsi="Arial Narrow" w:cs="Arial"/>
          <w:color w:val="000000"/>
          <w:sz w:val="22"/>
          <w:szCs w:val="22"/>
        </w:rPr>
      </w:pPr>
      <w:r w:rsidRPr="00B76355">
        <w:rPr>
          <w:rFonts w:ascii="Arial Narrow" w:hAnsi="Arial Narrow" w:cs="Arial"/>
          <w:color w:val="000000"/>
          <w:sz w:val="22"/>
          <w:szCs w:val="22"/>
        </w:rPr>
        <w:t xml:space="preserve">8 slotov pre NVM Express SSD, vysoko výkonné disky typu flash </w:t>
      </w:r>
    </w:p>
    <w:p w14:paraId="3E2EA059" w14:textId="77777777" w:rsidR="00F2646B" w:rsidRPr="00B76355" w:rsidRDefault="00F2646B" w:rsidP="00F2646B">
      <w:pPr>
        <w:pStyle w:val="Normlnywebov"/>
        <w:numPr>
          <w:ilvl w:val="0"/>
          <w:numId w:val="53"/>
        </w:numPr>
        <w:spacing w:before="0" w:beforeAutospacing="0" w:line="276" w:lineRule="auto"/>
        <w:jc w:val="both"/>
        <w:rPr>
          <w:rFonts w:ascii="Arial Narrow" w:hAnsi="Arial Narrow" w:cs="Arial"/>
          <w:color w:val="000000"/>
          <w:sz w:val="22"/>
          <w:szCs w:val="22"/>
        </w:rPr>
      </w:pPr>
      <w:r w:rsidRPr="00B76355">
        <w:rPr>
          <w:rFonts w:ascii="Arial Narrow" w:hAnsi="Arial Narrow" w:cs="Arial"/>
          <w:color w:val="000000"/>
          <w:sz w:val="22"/>
          <w:szCs w:val="22"/>
        </w:rPr>
        <w:t xml:space="preserve">Redundantné Hot-swap disky, ventilátory a napájanie </w:t>
      </w:r>
    </w:p>
    <w:p w14:paraId="1DCA4FB9" w14:textId="77777777" w:rsidR="00F2646B" w:rsidRPr="00B76355" w:rsidRDefault="00F2646B" w:rsidP="00F2646B">
      <w:pPr>
        <w:pStyle w:val="Normlnywebov"/>
        <w:numPr>
          <w:ilvl w:val="0"/>
          <w:numId w:val="53"/>
        </w:numPr>
        <w:spacing w:before="0" w:beforeAutospacing="0" w:line="276" w:lineRule="auto"/>
        <w:jc w:val="both"/>
        <w:rPr>
          <w:rFonts w:ascii="Arial Narrow" w:hAnsi="Arial Narrow" w:cs="Arial"/>
          <w:color w:val="000000"/>
          <w:sz w:val="22"/>
          <w:szCs w:val="22"/>
        </w:rPr>
      </w:pPr>
      <w:r w:rsidRPr="00B76355">
        <w:rPr>
          <w:rFonts w:ascii="Arial Narrow" w:hAnsi="Arial Narrow" w:cs="Arial"/>
          <w:color w:val="000000"/>
          <w:sz w:val="22"/>
          <w:szCs w:val="22"/>
        </w:rPr>
        <w:t xml:space="preserve">Oracle ILOM </w:t>
      </w:r>
    </w:p>
    <w:p w14:paraId="75613A6E" w14:textId="77777777" w:rsidR="00F2646B" w:rsidRPr="00B76355" w:rsidRDefault="00F2646B" w:rsidP="00F2646B">
      <w:pPr>
        <w:pStyle w:val="Normlnywebov"/>
        <w:spacing w:after="0" w:afterAutospacing="0" w:line="276" w:lineRule="auto"/>
        <w:jc w:val="both"/>
        <w:rPr>
          <w:rFonts w:ascii="Arial Narrow" w:hAnsi="Arial Narrow"/>
          <w:color w:val="000000"/>
          <w:sz w:val="22"/>
          <w:szCs w:val="22"/>
        </w:rPr>
      </w:pPr>
      <w:r w:rsidRPr="00B76355">
        <w:rPr>
          <w:rFonts w:ascii="Arial Narrow" w:hAnsi="Arial Narrow" w:cs="Arial"/>
          <w:color w:val="000000"/>
          <w:sz w:val="22"/>
          <w:szCs w:val="22"/>
        </w:rPr>
        <w:t>Kľúčové vlastnosti Oracle Server X7-2L:</w:t>
      </w:r>
    </w:p>
    <w:p w14:paraId="2E0B8014" w14:textId="77777777" w:rsidR="00F2646B" w:rsidRPr="00B76355" w:rsidRDefault="00F2646B" w:rsidP="00F2646B">
      <w:pPr>
        <w:numPr>
          <w:ilvl w:val="0"/>
          <w:numId w:val="54"/>
        </w:numPr>
        <w:tabs>
          <w:tab w:val="clear" w:pos="2160"/>
          <w:tab w:val="clear" w:pos="2880"/>
          <w:tab w:val="clear" w:pos="4500"/>
        </w:tabs>
        <w:spacing w:after="100" w:afterAutospacing="1" w:line="276" w:lineRule="auto"/>
        <w:jc w:val="both"/>
        <w:rPr>
          <w:rFonts w:ascii="Arial Narrow" w:hAnsi="Arial Narrow" w:cs="Arial"/>
          <w:color w:val="000000"/>
          <w:sz w:val="22"/>
          <w:szCs w:val="22"/>
        </w:rPr>
      </w:pPr>
      <w:r w:rsidRPr="00B76355">
        <w:rPr>
          <w:rFonts w:ascii="Arial Narrow" w:hAnsi="Arial Narrow" w:cs="Arial"/>
          <w:color w:val="000000"/>
          <w:sz w:val="22"/>
          <w:szCs w:val="22"/>
        </w:rPr>
        <w:t>Úsporný 2U server kategórie enterprise s flexibilnými diskovými možnosťami</w:t>
      </w:r>
    </w:p>
    <w:p w14:paraId="0A3D4B52" w14:textId="77777777" w:rsidR="00F2646B" w:rsidRPr="00B76355" w:rsidRDefault="00F2646B" w:rsidP="00F2646B">
      <w:pPr>
        <w:pStyle w:val="Normlnywebov"/>
        <w:numPr>
          <w:ilvl w:val="0"/>
          <w:numId w:val="54"/>
        </w:numPr>
        <w:spacing w:before="0" w:beforeAutospacing="0" w:line="276" w:lineRule="auto"/>
        <w:jc w:val="both"/>
        <w:rPr>
          <w:rFonts w:ascii="Arial Narrow" w:hAnsi="Arial Narrow" w:cs="Arial"/>
          <w:color w:val="000000"/>
          <w:sz w:val="22"/>
          <w:szCs w:val="22"/>
        </w:rPr>
      </w:pPr>
      <w:r w:rsidRPr="00B76355">
        <w:rPr>
          <w:rFonts w:ascii="Arial Narrow" w:hAnsi="Arial Narrow" w:cs="Arial"/>
          <w:color w:val="000000"/>
          <w:sz w:val="22"/>
          <w:szCs w:val="22"/>
        </w:rPr>
        <w:t xml:space="preserve">Najvyššia bezpečnosť priamo z výroby </w:t>
      </w:r>
    </w:p>
    <w:p w14:paraId="6C7F4A46" w14:textId="77777777" w:rsidR="00F2646B" w:rsidRPr="00B76355" w:rsidRDefault="00F2646B" w:rsidP="00F2646B">
      <w:pPr>
        <w:pStyle w:val="Normlnywebov"/>
        <w:numPr>
          <w:ilvl w:val="0"/>
          <w:numId w:val="54"/>
        </w:numPr>
        <w:spacing w:before="0" w:beforeAutospacing="0" w:line="276" w:lineRule="auto"/>
        <w:jc w:val="both"/>
        <w:rPr>
          <w:rFonts w:ascii="Arial Narrow" w:hAnsi="Arial Narrow" w:cs="Arial"/>
          <w:color w:val="000000"/>
          <w:sz w:val="22"/>
          <w:szCs w:val="22"/>
        </w:rPr>
      </w:pPr>
      <w:r w:rsidRPr="00B76355">
        <w:rPr>
          <w:rFonts w:ascii="Arial Narrow" w:hAnsi="Arial Narrow" w:cs="Arial"/>
          <w:color w:val="000000"/>
          <w:sz w:val="22"/>
          <w:szCs w:val="22"/>
        </w:rPr>
        <w:t xml:space="preserve">Dva Intel® Xeon® procesory </w:t>
      </w:r>
    </w:p>
    <w:p w14:paraId="6A515630" w14:textId="77777777" w:rsidR="00F2646B" w:rsidRPr="00B76355" w:rsidRDefault="00F2646B" w:rsidP="00F2646B">
      <w:pPr>
        <w:pStyle w:val="Normlnywebov"/>
        <w:numPr>
          <w:ilvl w:val="0"/>
          <w:numId w:val="54"/>
        </w:numPr>
        <w:spacing w:before="0" w:beforeAutospacing="0" w:line="276" w:lineRule="auto"/>
        <w:jc w:val="both"/>
        <w:rPr>
          <w:rFonts w:ascii="Arial Narrow" w:hAnsi="Arial Narrow" w:cs="Arial"/>
          <w:color w:val="000000"/>
          <w:sz w:val="22"/>
          <w:szCs w:val="22"/>
        </w:rPr>
      </w:pPr>
      <w:r w:rsidRPr="00B76355">
        <w:rPr>
          <w:rFonts w:ascii="Arial Narrow" w:hAnsi="Arial Narrow" w:cs="Arial"/>
          <w:color w:val="000000"/>
          <w:sz w:val="22"/>
          <w:szCs w:val="22"/>
        </w:rPr>
        <w:t xml:space="preserve">24 pamäťových slotov (DIMM) s maximálnou kapacitou 1.5 TB </w:t>
      </w:r>
    </w:p>
    <w:p w14:paraId="4D646BE5" w14:textId="77777777" w:rsidR="00F2646B" w:rsidRPr="00B76355" w:rsidRDefault="00F2646B" w:rsidP="00F2646B">
      <w:pPr>
        <w:numPr>
          <w:ilvl w:val="0"/>
          <w:numId w:val="54"/>
        </w:numPr>
        <w:tabs>
          <w:tab w:val="clear" w:pos="2160"/>
          <w:tab w:val="clear" w:pos="2880"/>
          <w:tab w:val="clear" w:pos="4500"/>
        </w:tabs>
        <w:spacing w:after="100" w:afterAutospacing="1" w:line="276" w:lineRule="auto"/>
        <w:jc w:val="both"/>
        <w:rPr>
          <w:rFonts w:ascii="Arial Narrow" w:hAnsi="Arial Narrow" w:cs="Arial"/>
          <w:color w:val="000000"/>
          <w:sz w:val="22"/>
          <w:szCs w:val="22"/>
        </w:rPr>
      </w:pPr>
      <w:r w:rsidRPr="00B76355">
        <w:rPr>
          <w:rFonts w:ascii="Arial Narrow" w:hAnsi="Arial Narrow" w:cs="Arial"/>
          <w:color w:val="000000"/>
          <w:sz w:val="22"/>
          <w:szCs w:val="22"/>
        </w:rPr>
        <w:t>11 x PCIe Gen 3 slotov</w:t>
      </w:r>
    </w:p>
    <w:p w14:paraId="208BFEB8" w14:textId="77777777" w:rsidR="00F2646B" w:rsidRPr="00B76355" w:rsidRDefault="00F2646B" w:rsidP="00F2646B">
      <w:pPr>
        <w:pStyle w:val="Normlnywebov"/>
        <w:numPr>
          <w:ilvl w:val="0"/>
          <w:numId w:val="54"/>
        </w:numPr>
        <w:spacing w:before="0" w:beforeAutospacing="0" w:line="276" w:lineRule="auto"/>
        <w:jc w:val="both"/>
        <w:rPr>
          <w:rFonts w:ascii="Arial Narrow" w:hAnsi="Arial Narrow" w:cs="Arial"/>
          <w:color w:val="000000"/>
          <w:sz w:val="22"/>
          <w:szCs w:val="22"/>
        </w:rPr>
      </w:pPr>
      <w:r w:rsidRPr="00B76355">
        <w:rPr>
          <w:rFonts w:ascii="Arial Narrow" w:hAnsi="Arial Narrow" w:cs="Arial"/>
          <w:color w:val="000000"/>
          <w:sz w:val="22"/>
          <w:szCs w:val="22"/>
        </w:rPr>
        <w:t xml:space="preserve">12 x 3.5” slotov pre SAS-3 HDD alebo 12 x 2.5” NVMe SSD plus 4 dodatočné NVMe add-in karty  </w:t>
      </w:r>
    </w:p>
    <w:p w14:paraId="35B79A1B" w14:textId="77777777" w:rsidR="00F2646B" w:rsidRPr="00B76355" w:rsidRDefault="00F2646B" w:rsidP="00F2646B">
      <w:pPr>
        <w:pStyle w:val="Normlnywebov"/>
        <w:numPr>
          <w:ilvl w:val="0"/>
          <w:numId w:val="54"/>
        </w:numPr>
        <w:spacing w:before="0" w:beforeAutospacing="0" w:line="276" w:lineRule="auto"/>
        <w:jc w:val="both"/>
        <w:rPr>
          <w:rFonts w:ascii="Arial Narrow" w:hAnsi="Arial Narrow" w:cs="Arial"/>
          <w:color w:val="000000"/>
          <w:sz w:val="22"/>
          <w:szCs w:val="22"/>
        </w:rPr>
      </w:pPr>
      <w:r w:rsidRPr="00B76355">
        <w:rPr>
          <w:rFonts w:ascii="Arial Narrow" w:hAnsi="Arial Narrow" w:cs="Arial"/>
          <w:color w:val="000000"/>
          <w:sz w:val="22"/>
          <w:szCs w:val="22"/>
        </w:rPr>
        <w:t xml:space="preserve">Redundantné Hot-swap disky, ventilátory a napájanie </w:t>
      </w:r>
    </w:p>
    <w:p w14:paraId="5F9FDFAA" w14:textId="77777777" w:rsidR="00F2646B" w:rsidRPr="00B76355" w:rsidRDefault="00F2646B" w:rsidP="00F2646B">
      <w:pPr>
        <w:pStyle w:val="Normlnywebov"/>
        <w:numPr>
          <w:ilvl w:val="0"/>
          <w:numId w:val="54"/>
        </w:numPr>
        <w:spacing w:before="0" w:beforeAutospacing="0" w:line="276" w:lineRule="auto"/>
        <w:jc w:val="both"/>
        <w:rPr>
          <w:rFonts w:ascii="Arial Narrow" w:hAnsi="Arial Narrow" w:cs="Arial"/>
          <w:color w:val="000000"/>
          <w:sz w:val="22"/>
          <w:szCs w:val="22"/>
        </w:rPr>
      </w:pPr>
      <w:r w:rsidRPr="00B76355">
        <w:rPr>
          <w:rFonts w:ascii="Arial Narrow" w:hAnsi="Arial Narrow" w:cs="Arial"/>
          <w:color w:val="000000"/>
          <w:sz w:val="22"/>
          <w:szCs w:val="22"/>
        </w:rPr>
        <w:t xml:space="preserve">Oracle ILOM </w:t>
      </w:r>
    </w:p>
    <w:p w14:paraId="13545F24" w14:textId="77777777" w:rsidR="00F2646B" w:rsidRPr="00B76355" w:rsidRDefault="00F2646B" w:rsidP="00F2646B">
      <w:pPr>
        <w:pStyle w:val="Nadpis3"/>
        <w:keepNext w:val="0"/>
        <w:numPr>
          <w:ilvl w:val="2"/>
          <w:numId w:val="40"/>
        </w:numPr>
        <w:tabs>
          <w:tab w:val="clear" w:pos="2160"/>
          <w:tab w:val="clear" w:pos="2329"/>
          <w:tab w:val="clear" w:pos="2880"/>
          <w:tab w:val="clear" w:pos="4500"/>
        </w:tabs>
        <w:spacing w:before="0" w:after="240"/>
        <w:ind w:left="787"/>
        <w:rPr>
          <w:rFonts w:ascii="Arial Narrow" w:hAnsi="Arial Narrow"/>
          <w:sz w:val="22"/>
        </w:rPr>
      </w:pPr>
      <w:r w:rsidRPr="00B76355">
        <w:rPr>
          <w:rFonts w:ascii="Arial Narrow" w:hAnsi="Arial Narrow"/>
          <w:sz w:val="22"/>
        </w:rPr>
        <w:t>Oracle Server X7-8</w:t>
      </w:r>
    </w:p>
    <w:p w14:paraId="26D2AE83" w14:textId="77777777" w:rsidR="00F2646B" w:rsidRPr="00B76355" w:rsidRDefault="00F2646B" w:rsidP="00F2646B">
      <w:pPr>
        <w:spacing w:before="100" w:beforeAutospacing="1" w:after="100" w:afterAutospacing="1"/>
        <w:jc w:val="both"/>
        <w:rPr>
          <w:rFonts w:ascii="Arial Narrow" w:hAnsi="Arial Narrow" w:cs="Arial"/>
          <w:color w:val="000000"/>
          <w:sz w:val="22"/>
          <w:szCs w:val="22"/>
        </w:rPr>
      </w:pPr>
      <w:r w:rsidRPr="00B76355">
        <w:rPr>
          <w:rFonts w:ascii="Arial Narrow" w:hAnsi="Arial Narrow" w:cs="Arial"/>
          <w:color w:val="000000"/>
          <w:sz w:val="22"/>
          <w:szCs w:val="22"/>
        </w:rPr>
        <w:t>Oracle Server X7-8 je pokročilý multiprocesorový (duálny) server s mimoriadnym výkonom, rozšíriteľnosťou a prvotriednou spoľahlivosťou, dostupnosťou a možnosťami údržby. Je ideálny pre veľmi veľké databázy, scale-up aplikácie a enterprise aplikácie, ktoré požadujú extrémnu I/O priepustnosť, pamäť a počet procesorových jadier.</w:t>
      </w:r>
    </w:p>
    <w:p w14:paraId="7B7DA789" w14:textId="77777777" w:rsidR="00F2646B" w:rsidRPr="00B76355" w:rsidRDefault="00F2646B" w:rsidP="00F2646B">
      <w:pPr>
        <w:pStyle w:val="Normlnywebov"/>
        <w:spacing w:before="0" w:beforeAutospacing="0" w:after="0" w:afterAutospacing="0" w:line="276" w:lineRule="auto"/>
        <w:jc w:val="both"/>
        <w:rPr>
          <w:rFonts w:ascii="Arial Narrow" w:hAnsi="Arial Narrow"/>
          <w:color w:val="000000"/>
          <w:sz w:val="22"/>
          <w:szCs w:val="22"/>
        </w:rPr>
      </w:pPr>
      <w:r w:rsidRPr="00B76355">
        <w:rPr>
          <w:rFonts w:ascii="Arial Narrow" w:hAnsi="Arial Narrow" w:cs="Arial"/>
          <w:color w:val="000000"/>
          <w:sz w:val="22"/>
          <w:szCs w:val="22"/>
        </w:rPr>
        <w:t>Kľúčové vlastnosti Oracle Server X7-8:</w:t>
      </w:r>
    </w:p>
    <w:p w14:paraId="1E912BB5" w14:textId="77777777" w:rsidR="00F2646B" w:rsidRPr="00B76355" w:rsidRDefault="00F2646B" w:rsidP="00F2646B">
      <w:pPr>
        <w:numPr>
          <w:ilvl w:val="0"/>
          <w:numId w:val="55"/>
        </w:numPr>
        <w:tabs>
          <w:tab w:val="clear" w:pos="2160"/>
          <w:tab w:val="clear" w:pos="2880"/>
          <w:tab w:val="clear" w:pos="4500"/>
        </w:tabs>
        <w:spacing w:after="100" w:afterAutospacing="1" w:line="276" w:lineRule="auto"/>
        <w:jc w:val="both"/>
        <w:rPr>
          <w:rFonts w:ascii="Arial Narrow" w:hAnsi="Arial Narrow" w:cs="Arial"/>
          <w:color w:val="000000"/>
          <w:sz w:val="22"/>
          <w:szCs w:val="22"/>
        </w:rPr>
      </w:pPr>
      <w:r w:rsidRPr="00B76355">
        <w:rPr>
          <w:rFonts w:ascii="Arial Narrow" w:hAnsi="Arial Narrow" w:cs="Arial"/>
          <w:color w:val="000000"/>
          <w:sz w:val="22"/>
          <w:szCs w:val="22"/>
        </w:rPr>
        <w:t>Kompaktný 5U, 4 alebo 8-procesorový server triedy enterprise, podporujúci 4 alebo 8 Intel® Xeon® procesorov, Duálna serverová konfigurácia poskytuje dva fyzické servery, každý so 4 procesormi</w:t>
      </w:r>
    </w:p>
    <w:p w14:paraId="424678D3" w14:textId="77777777" w:rsidR="00F2646B" w:rsidRPr="00B76355" w:rsidRDefault="00F2646B" w:rsidP="00F2646B">
      <w:pPr>
        <w:numPr>
          <w:ilvl w:val="0"/>
          <w:numId w:val="55"/>
        </w:numPr>
        <w:tabs>
          <w:tab w:val="clear" w:pos="2160"/>
          <w:tab w:val="clear" w:pos="2880"/>
          <w:tab w:val="clear" w:pos="4500"/>
        </w:tabs>
        <w:spacing w:after="100" w:afterAutospacing="1" w:line="276" w:lineRule="auto"/>
        <w:jc w:val="both"/>
        <w:rPr>
          <w:rFonts w:ascii="Arial Narrow" w:hAnsi="Arial Narrow" w:cs="Arial"/>
          <w:color w:val="000000"/>
          <w:sz w:val="22"/>
          <w:szCs w:val="22"/>
        </w:rPr>
      </w:pPr>
      <w:r w:rsidRPr="00B76355">
        <w:rPr>
          <w:rFonts w:ascii="Arial Narrow" w:hAnsi="Arial Narrow" w:cs="Arial"/>
          <w:color w:val="000000"/>
          <w:sz w:val="22"/>
          <w:szCs w:val="22"/>
        </w:rPr>
        <w:t>Modulárny dizajn</w:t>
      </w:r>
    </w:p>
    <w:p w14:paraId="249607BA" w14:textId="77777777" w:rsidR="00F2646B" w:rsidRPr="00B76355" w:rsidRDefault="00F2646B" w:rsidP="00F2646B">
      <w:pPr>
        <w:numPr>
          <w:ilvl w:val="0"/>
          <w:numId w:val="55"/>
        </w:numPr>
        <w:tabs>
          <w:tab w:val="clear" w:pos="2160"/>
          <w:tab w:val="clear" w:pos="2880"/>
          <w:tab w:val="clear" w:pos="4500"/>
        </w:tabs>
        <w:spacing w:after="100" w:afterAutospacing="1" w:line="276" w:lineRule="auto"/>
        <w:jc w:val="both"/>
        <w:rPr>
          <w:rFonts w:ascii="Arial Narrow" w:hAnsi="Arial Narrow" w:cs="Arial"/>
          <w:color w:val="000000"/>
          <w:sz w:val="22"/>
          <w:szCs w:val="22"/>
        </w:rPr>
      </w:pPr>
      <w:r w:rsidRPr="00B76355">
        <w:rPr>
          <w:rFonts w:ascii="Arial Narrow" w:hAnsi="Arial Narrow" w:cs="Arial"/>
          <w:color w:val="000000"/>
          <w:sz w:val="22"/>
          <w:szCs w:val="22"/>
        </w:rPr>
        <w:t xml:space="preserve">192 DIMM slotov s maximálnou kapacitou </w:t>
      </w:r>
      <w:r w:rsidR="00014048" w:rsidRPr="00B76355">
        <w:rPr>
          <w:rFonts w:ascii="Arial Narrow" w:hAnsi="Arial Narrow" w:cs="Arial"/>
          <w:color w:val="000000"/>
          <w:sz w:val="22"/>
          <w:szCs w:val="22"/>
        </w:rPr>
        <w:t>pamäte</w:t>
      </w:r>
      <w:r w:rsidRPr="00B76355">
        <w:rPr>
          <w:rFonts w:ascii="Arial Narrow" w:hAnsi="Arial Narrow" w:cs="Arial"/>
          <w:color w:val="000000"/>
          <w:sz w:val="22"/>
          <w:szCs w:val="22"/>
        </w:rPr>
        <w:t xml:space="preserve"> 3 TB na server </w:t>
      </w:r>
    </w:p>
    <w:p w14:paraId="2AB33294" w14:textId="77777777" w:rsidR="00F2646B" w:rsidRPr="00B76355" w:rsidRDefault="00F2646B" w:rsidP="00F2646B">
      <w:pPr>
        <w:numPr>
          <w:ilvl w:val="0"/>
          <w:numId w:val="55"/>
        </w:numPr>
        <w:tabs>
          <w:tab w:val="clear" w:pos="2160"/>
          <w:tab w:val="clear" w:pos="2880"/>
          <w:tab w:val="clear" w:pos="4500"/>
        </w:tabs>
        <w:spacing w:after="100" w:afterAutospacing="1" w:line="276" w:lineRule="auto"/>
        <w:jc w:val="both"/>
        <w:rPr>
          <w:rFonts w:ascii="Arial Narrow" w:hAnsi="Arial Narrow" w:cs="Arial"/>
          <w:color w:val="000000"/>
          <w:sz w:val="22"/>
          <w:szCs w:val="22"/>
        </w:rPr>
      </w:pPr>
      <w:r w:rsidRPr="00B76355">
        <w:rPr>
          <w:rFonts w:ascii="Arial Narrow" w:hAnsi="Arial Narrow" w:cs="Arial"/>
          <w:color w:val="000000"/>
          <w:sz w:val="22"/>
          <w:szCs w:val="22"/>
        </w:rPr>
        <w:t>Osem 16x PCIe Gen 3 I/O slotov na server</w:t>
      </w:r>
    </w:p>
    <w:p w14:paraId="37A82099" w14:textId="77777777" w:rsidR="00F2646B" w:rsidRPr="00B76355" w:rsidRDefault="00F2646B" w:rsidP="00F2646B">
      <w:pPr>
        <w:numPr>
          <w:ilvl w:val="0"/>
          <w:numId w:val="55"/>
        </w:numPr>
        <w:tabs>
          <w:tab w:val="clear" w:pos="2160"/>
          <w:tab w:val="clear" w:pos="2880"/>
          <w:tab w:val="clear" w:pos="4500"/>
        </w:tabs>
        <w:spacing w:after="100" w:afterAutospacing="1" w:line="276" w:lineRule="auto"/>
        <w:jc w:val="both"/>
        <w:rPr>
          <w:rFonts w:ascii="Arial Narrow" w:hAnsi="Arial Narrow" w:cs="Arial"/>
          <w:color w:val="000000"/>
          <w:sz w:val="22"/>
          <w:szCs w:val="22"/>
        </w:rPr>
      </w:pPr>
      <w:r w:rsidRPr="00B76355">
        <w:rPr>
          <w:rFonts w:ascii="Arial Narrow" w:hAnsi="Arial Narrow" w:cs="Arial"/>
          <w:color w:val="000000"/>
          <w:sz w:val="22"/>
          <w:szCs w:val="22"/>
        </w:rPr>
        <w:t>Osem 2.5” diskových slotov pre HDD/SSD na server</w:t>
      </w:r>
    </w:p>
    <w:p w14:paraId="47F75656" w14:textId="77777777" w:rsidR="00F2646B" w:rsidRPr="00B76355" w:rsidRDefault="00F2646B" w:rsidP="00F2646B">
      <w:pPr>
        <w:numPr>
          <w:ilvl w:val="0"/>
          <w:numId w:val="55"/>
        </w:numPr>
        <w:tabs>
          <w:tab w:val="clear" w:pos="2160"/>
          <w:tab w:val="clear" w:pos="2880"/>
          <w:tab w:val="clear" w:pos="4500"/>
        </w:tabs>
        <w:spacing w:after="100" w:afterAutospacing="1" w:line="276" w:lineRule="auto"/>
        <w:jc w:val="both"/>
        <w:rPr>
          <w:rFonts w:ascii="Arial Narrow" w:hAnsi="Arial Narrow" w:cs="Arial"/>
          <w:color w:val="000000"/>
          <w:sz w:val="22"/>
          <w:szCs w:val="22"/>
        </w:rPr>
      </w:pPr>
      <w:r w:rsidRPr="00B76355">
        <w:rPr>
          <w:rFonts w:ascii="Arial Narrow" w:hAnsi="Arial Narrow" w:cs="Arial"/>
          <w:color w:val="000000"/>
          <w:sz w:val="22"/>
          <w:szCs w:val="22"/>
        </w:rPr>
        <w:t>4 x 10GBase-T porty na server</w:t>
      </w:r>
    </w:p>
    <w:p w14:paraId="76B80964" w14:textId="77777777" w:rsidR="00F2646B" w:rsidRPr="00B76355" w:rsidRDefault="00F2646B" w:rsidP="00F2646B">
      <w:pPr>
        <w:numPr>
          <w:ilvl w:val="0"/>
          <w:numId w:val="55"/>
        </w:numPr>
        <w:tabs>
          <w:tab w:val="clear" w:pos="2160"/>
          <w:tab w:val="clear" w:pos="2880"/>
          <w:tab w:val="clear" w:pos="4500"/>
        </w:tabs>
        <w:spacing w:after="100" w:afterAutospacing="1" w:line="276" w:lineRule="auto"/>
        <w:jc w:val="both"/>
        <w:rPr>
          <w:rFonts w:ascii="Arial Narrow" w:hAnsi="Arial Narrow" w:cs="Arial"/>
          <w:color w:val="000000"/>
          <w:sz w:val="22"/>
          <w:szCs w:val="22"/>
        </w:rPr>
      </w:pPr>
      <w:r w:rsidRPr="00B76355">
        <w:rPr>
          <w:rFonts w:ascii="Arial Narrow" w:hAnsi="Arial Narrow" w:cs="Arial"/>
          <w:color w:val="000000"/>
          <w:sz w:val="22"/>
          <w:szCs w:val="22"/>
        </w:rPr>
        <w:t xml:space="preserve">Hot-plug I/O sloty, hot-swap a redundantné disky, ventilátory a </w:t>
      </w:r>
      <w:r w:rsidR="00014048" w:rsidRPr="00B76355">
        <w:rPr>
          <w:rFonts w:ascii="Arial Narrow" w:hAnsi="Arial Narrow" w:cs="Arial"/>
          <w:color w:val="000000"/>
          <w:sz w:val="22"/>
          <w:szCs w:val="22"/>
        </w:rPr>
        <w:t>napájanie</w:t>
      </w:r>
    </w:p>
    <w:p w14:paraId="0D4D2D9A" w14:textId="77777777" w:rsidR="00F2646B" w:rsidRPr="00B76355" w:rsidRDefault="00F2646B" w:rsidP="00F2646B">
      <w:pPr>
        <w:numPr>
          <w:ilvl w:val="0"/>
          <w:numId w:val="55"/>
        </w:numPr>
        <w:tabs>
          <w:tab w:val="clear" w:pos="2160"/>
          <w:tab w:val="clear" w:pos="2880"/>
          <w:tab w:val="clear" w:pos="4500"/>
        </w:tabs>
        <w:spacing w:after="100" w:afterAutospacing="1" w:line="276" w:lineRule="auto"/>
        <w:jc w:val="both"/>
        <w:rPr>
          <w:rFonts w:ascii="Arial Narrow" w:hAnsi="Arial Narrow" w:cs="Arial"/>
          <w:color w:val="000000"/>
          <w:sz w:val="22"/>
          <w:szCs w:val="22"/>
        </w:rPr>
      </w:pPr>
      <w:r w:rsidRPr="00B76355">
        <w:rPr>
          <w:rFonts w:ascii="Arial Narrow" w:hAnsi="Arial Narrow" w:cs="Arial"/>
          <w:color w:val="000000"/>
          <w:sz w:val="22"/>
          <w:szCs w:val="22"/>
        </w:rPr>
        <w:t xml:space="preserve">Oracle ILOM and Oracle System Assistant </w:t>
      </w:r>
    </w:p>
    <w:p w14:paraId="64DB328D" w14:textId="77777777" w:rsidR="00F2646B" w:rsidRPr="00B76355" w:rsidRDefault="00F2646B" w:rsidP="00F2646B">
      <w:pPr>
        <w:pStyle w:val="Nadpis3"/>
        <w:keepNext w:val="0"/>
        <w:numPr>
          <w:ilvl w:val="2"/>
          <w:numId w:val="40"/>
        </w:numPr>
        <w:tabs>
          <w:tab w:val="clear" w:pos="2160"/>
          <w:tab w:val="clear" w:pos="2329"/>
          <w:tab w:val="clear" w:pos="2880"/>
          <w:tab w:val="clear" w:pos="4500"/>
        </w:tabs>
        <w:spacing w:before="0" w:after="240" w:line="276" w:lineRule="auto"/>
        <w:ind w:left="787"/>
        <w:rPr>
          <w:rFonts w:ascii="Arial Narrow" w:hAnsi="Arial Narrow"/>
          <w:sz w:val="22"/>
        </w:rPr>
      </w:pPr>
      <w:r w:rsidRPr="00B76355">
        <w:rPr>
          <w:rFonts w:ascii="Arial Narrow" w:hAnsi="Arial Narrow"/>
          <w:sz w:val="22"/>
        </w:rPr>
        <w:t>Oracle SPARC S-series</w:t>
      </w:r>
    </w:p>
    <w:p w14:paraId="482F419C" w14:textId="77777777" w:rsidR="00F2646B" w:rsidRPr="00B76355" w:rsidRDefault="00F2646B" w:rsidP="00F2646B">
      <w:pPr>
        <w:spacing w:before="100" w:beforeAutospacing="1" w:after="100" w:afterAutospacing="1"/>
        <w:jc w:val="both"/>
        <w:rPr>
          <w:rFonts w:ascii="Arial Narrow" w:hAnsi="Arial Narrow" w:cs="Arial"/>
          <w:color w:val="000000"/>
          <w:sz w:val="22"/>
          <w:szCs w:val="22"/>
        </w:rPr>
      </w:pPr>
      <w:r w:rsidRPr="00B76355">
        <w:rPr>
          <w:rFonts w:ascii="Arial Narrow" w:hAnsi="Arial Narrow" w:cs="Arial"/>
          <w:color w:val="000000"/>
          <w:sz w:val="22"/>
          <w:szCs w:val="22"/>
        </w:rPr>
        <w:t xml:space="preserve">Oracle SPARC S7-2 a S7-2L servery sú nadizajnované, aby optimálne adresovali požiadavky infraštruktúr typu scale-out a cloud, splňujúc požiadavky na bezpečnosť, vysoký výkon a vylepšujúc efektívnosť nasadenia pri zmiešanej záťaži.  SPARC S7-2 and S7-2L servery </w:t>
      </w:r>
      <w:r w:rsidR="00014048" w:rsidRPr="00B76355">
        <w:rPr>
          <w:rFonts w:ascii="Arial Narrow" w:hAnsi="Arial Narrow" w:cs="Arial"/>
          <w:color w:val="000000"/>
          <w:sz w:val="22"/>
          <w:szCs w:val="22"/>
        </w:rPr>
        <w:t>sú</w:t>
      </w:r>
      <w:r w:rsidRPr="00B76355">
        <w:rPr>
          <w:rFonts w:ascii="Arial Narrow" w:hAnsi="Arial Narrow" w:cs="Arial"/>
          <w:color w:val="000000"/>
          <w:sz w:val="22"/>
          <w:szCs w:val="22"/>
        </w:rPr>
        <w:t xml:space="preserve"> založené na SPARC S7 procesore, ktorý využíva software v čipe. SPARC S7-2 server je 1U systém, ktorý favorizuje výpočtovú hustotu. SPARC S7-2L je 2U server, ktorý naviac pridáva všestranné možnosti úložiska, vrátane možností extrémne výkonných NVMe diskov.</w:t>
      </w:r>
    </w:p>
    <w:p w14:paraId="57F4D736" w14:textId="77777777" w:rsidR="00F2646B" w:rsidRPr="00B76355" w:rsidRDefault="00F2646B" w:rsidP="00F2646B">
      <w:pPr>
        <w:numPr>
          <w:ilvl w:val="0"/>
          <w:numId w:val="56"/>
        </w:numPr>
        <w:tabs>
          <w:tab w:val="clear" w:pos="2160"/>
          <w:tab w:val="clear" w:pos="2880"/>
          <w:tab w:val="clear" w:pos="4500"/>
        </w:tabs>
        <w:spacing w:before="100" w:beforeAutospacing="1" w:after="100" w:afterAutospacing="1" w:line="276" w:lineRule="auto"/>
        <w:ind w:left="714" w:hanging="357"/>
        <w:contextualSpacing/>
        <w:jc w:val="both"/>
        <w:rPr>
          <w:rFonts w:ascii="Arial Narrow" w:hAnsi="Arial Narrow" w:cs="Arial"/>
          <w:color w:val="000000"/>
          <w:sz w:val="22"/>
          <w:szCs w:val="22"/>
        </w:rPr>
      </w:pPr>
      <w:r w:rsidRPr="00B76355">
        <w:rPr>
          <w:rFonts w:ascii="Arial Narrow" w:hAnsi="Arial Narrow" w:cs="Arial"/>
          <w:color w:val="000000"/>
          <w:sz w:val="22"/>
          <w:szCs w:val="22"/>
        </w:rPr>
        <w:t>SPARC S7-2 server ponúka 1 alebo 2 procesory a až 1 TB pamäte.</w:t>
      </w:r>
    </w:p>
    <w:p w14:paraId="66F10EC7" w14:textId="77777777" w:rsidR="00F2646B" w:rsidRPr="00B76355" w:rsidRDefault="00F2646B" w:rsidP="00F2646B">
      <w:pPr>
        <w:numPr>
          <w:ilvl w:val="0"/>
          <w:numId w:val="57"/>
        </w:numPr>
        <w:tabs>
          <w:tab w:val="clear" w:pos="2160"/>
          <w:tab w:val="clear" w:pos="2880"/>
          <w:tab w:val="clear" w:pos="4500"/>
        </w:tabs>
        <w:spacing w:before="100" w:beforeAutospacing="1" w:after="100" w:afterAutospacing="1" w:line="276" w:lineRule="auto"/>
        <w:ind w:left="714" w:hanging="357"/>
        <w:contextualSpacing/>
        <w:jc w:val="both"/>
        <w:rPr>
          <w:rFonts w:ascii="Arial Narrow" w:hAnsi="Arial Narrow" w:cs="Arial"/>
          <w:color w:val="000000"/>
          <w:sz w:val="22"/>
          <w:szCs w:val="22"/>
        </w:rPr>
      </w:pPr>
      <w:r w:rsidRPr="00B76355">
        <w:rPr>
          <w:rFonts w:ascii="Arial Narrow" w:hAnsi="Arial Narrow" w:cs="Arial"/>
          <w:color w:val="000000"/>
          <w:sz w:val="22"/>
          <w:szCs w:val="22"/>
        </w:rPr>
        <w:lastRenderedPageBreak/>
        <w:t>SPARC S7-2L server ponúka dva procesory a až 98 TB diskovej capacity typu SAS-3 alebo až 38 TB akcelerovanej NVMe diskovej kapacity.</w:t>
      </w:r>
    </w:p>
    <w:p w14:paraId="48D0D22B" w14:textId="77777777" w:rsidR="00F2646B" w:rsidRPr="00B76355" w:rsidRDefault="00F2646B" w:rsidP="00F2646B">
      <w:pPr>
        <w:numPr>
          <w:ilvl w:val="0"/>
          <w:numId w:val="57"/>
        </w:numPr>
        <w:tabs>
          <w:tab w:val="clear" w:pos="2160"/>
          <w:tab w:val="clear" w:pos="2880"/>
          <w:tab w:val="clear" w:pos="4500"/>
        </w:tabs>
        <w:spacing w:before="100" w:beforeAutospacing="1" w:after="100" w:afterAutospacing="1" w:line="276" w:lineRule="auto"/>
        <w:ind w:left="714" w:hanging="357"/>
        <w:contextualSpacing/>
        <w:jc w:val="both"/>
        <w:rPr>
          <w:rFonts w:ascii="Arial Narrow" w:hAnsi="Arial Narrow" w:cs="Arial"/>
          <w:color w:val="000000"/>
          <w:sz w:val="22"/>
          <w:szCs w:val="22"/>
        </w:rPr>
      </w:pPr>
      <w:r w:rsidRPr="00B76355">
        <w:rPr>
          <w:rFonts w:ascii="Arial Narrow" w:hAnsi="Arial Narrow" w:cs="Arial"/>
          <w:color w:val="000000"/>
          <w:sz w:val="22"/>
          <w:szCs w:val="22"/>
        </w:rPr>
        <w:t>Bezpečnosť a akcelerácia analytických úloh je zabudovaná do S7 procesora ( Software in Silicon )</w:t>
      </w:r>
    </w:p>
    <w:p w14:paraId="0E1B885A" w14:textId="77777777" w:rsidR="00F2646B" w:rsidRPr="00B76355" w:rsidRDefault="00F2646B" w:rsidP="00F2646B">
      <w:pPr>
        <w:pStyle w:val="Normlnywebov"/>
        <w:numPr>
          <w:ilvl w:val="0"/>
          <w:numId w:val="57"/>
        </w:numPr>
        <w:spacing w:line="276" w:lineRule="auto"/>
        <w:ind w:left="714" w:hanging="357"/>
        <w:contextualSpacing/>
        <w:jc w:val="both"/>
        <w:rPr>
          <w:rFonts w:ascii="Arial Narrow" w:hAnsi="Arial Narrow" w:cs="Arial"/>
          <w:color w:val="000000"/>
          <w:sz w:val="22"/>
          <w:szCs w:val="22"/>
        </w:rPr>
      </w:pPr>
      <w:r w:rsidRPr="00B76355">
        <w:rPr>
          <w:rFonts w:ascii="Arial Narrow" w:hAnsi="Arial Narrow" w:cs="Arial"/>
          <w:color w:val="000000"/>
          <w:sz w:val="22"/>
          <w:szCs w:val="22"/>
        </w:rPr>
        <w:t xml:space="preserve">Operačný systém Oracle Solaris 11 </w:t>
      </w:r>
    </w:p>
    <w:p w14:paraId="514A982C" w14:textId="77777777" w:rsidR="00F2646B" w:rsidRPr="00B76355" w:rsidRDefault="00F2646B" w:rsidP="00F2646B">
      <w:pPr>
        <w:numPr>
          <w:ilvl w:val="0"/>
          <w:numId w:val="57"/>
        </w:numPr>
        <w:tabs>
          <w:tab w:val="clear" w:pos="2160"/>
          <w:tab w:val="clear" w:pos="2880"/>
          <w:tab w:val="clear" w:pos="4500"/>
        </w:tabs>
        <w:spacing w:before="100" w:beforeAutospacing="1" w:after="100" w:afterAutospacing="1" w:line="276" w:lineRule="auto"/>
        <w:ind w:left="714" w:hanging="357"/>
        <w:contextualSpacing/>
        <w:jc w:val="both"/>
        <w:rPr>
          <w:rFonts w:ascii="Arial Narrow" w:hAnsi="Arial Narrow" w:cs="Arial"/>
          <w:color w:val="000000"/>
          <w:sz w:val="22"/>
          <w:szCs w:val="22"/>
        </w:rPr>
      </w:pPr>
      <w:r w:rsidRPr="00B76355">
        <w:rPr>
          <w:rFonts w:ascii="Arial Narrow" w:hAnsi="Arial Narrow" w:cs="Arial"/>
          <w:color w:val="000000"/>
          <w:sz w:val="22"/>
          <w:szCs w:val="22"/>
        </w:rPr>
        <w:t xml:space="preserve">Otvorené API v operačnom systéme Oracle Solaris k využitiu Software in Silicon vlastností </w:t>
      </w:r>
    </w:p>
    <w:p w14:paraId="35BCA1A8" w14:textId="77777777" w:rsidR="00F2646B" w:rsidRPr="00B76355" w:rsidRDefault="00F2646B" w:rsidP="00F2646B">
      <w:pPr>
        <w:numPr>
          <w:ilvl w:val="0"/>
          <w:numId w:val="57"/>
        </w:numPr>
        <w:tabs>
          <w:tab w:val="clear" w:pos="2160"/>
          <w:tab w:val="clear" w:pos="2880"/>
          <w:tab w:val="clear" w:pos="4500"/>
        </w:tabs>
        <w:spacing w:before="100" w:beforeAutospacing="1" w:after="100" w:afterAutospacing="1" w:line="276" w:lineRule="auto"/>
        <w:ind w:left="714" w:hanging="357"/>
        <w:contextualSpacing/>
        <w:jc w:val="both"/>
        <w:rPr>
          <w:rFonts w:ascii="Arial Narrow" w:hAnsi="Arial Narrow" w:cs="Arial"/>
          <w:color w:val="000000"/>
          <w:sz w:val="22"/>
          <w:szCs w:val="22"/>
        </w:rPr>
      </w:pPr>
      <w:r w:rsidRPr="00B76355">
        <w:rPr>
          <w:rFonts w:ascii="Arial Narrow" w:hAnsi="Arial Narrow" w:cs="Arial"/>
          <w:color w:val="000000"/>
          <w:sz w:val="22"/>
          <w:szCs w:val="22"/>
        </w:rPr>
        <w:t xml:space="preserve">Agilný a otvorený cloud manažment s OpenStackom a softwarovo definovaný networking </w:t>
      </w:r>
    </w:p>
    <w:p w14:paraId="2092836C" w14:textId="77777777" w:rsidR="00F2646B" w:rsidRPr="00B76355" w:rsidRDefault="00F2646B" w:rsidP="00F2646B">
      <w:pPr>
        <w:numPr>
          <w:ilvl w:val="0"/>
          <w:numId w:val="57"/>
        </w:numPr>
        <w:tabs>
          <w:tab w:val="clear" w:pos="2160"/>
          <w:tab w:val="clear" w:pos="2880"/>
          <w:tab w:val="clear" w:pos="4500"/>
        </w:tabs>
        <w:spacing w:before="100" w:beforeAutospacing="1" w:after="100" w:afterAutospacing="1" w:line="276" w:lineRule="auto"/>
        <w:ind w:left="714" w:hanging="357"/>
        <w:contextualSpacing/>
        <w:jc w:val="both"/>
        <w:rPr>
          <w:rFonts w:ascii="Arial Narrow" w:hAnsi="Arial Narrow" w:cs="Arial"/>
          <w:color w:val="000000"/>
          <w:sz w:val="22"/>
          <w:szCs w:val="22"/>
        </w:rPr>
      </w:pPr>
      <w:r w:rsidRPr="00B76355">
        <w:rPr>
          <w:rFonts w:ascii="Arial Narrow" w:hAnsi="Arial Narrow" w:cs="Arial"/>
          <w:color w:val="000000"/>
          <w:sz w:val="22"/>
          <w:szCs w:val="22"/>
        </w:rPr>
        <w:t>Bezstratová virtualizácia pomocou Oracle Solaris zón a Oracle VM Server for SPARC</w:t>
      </w:r>
    </w:p>
    <w:p w14:paraId="2FC89476" w14:textId="77777777" w:rsidR="00F2646B" w:rsidRPr="00B76355" w:rsidRDefault="00F2646B" w:rsidP="00F2646B">
      <w:pPr>
        <w:spacing w:before="100" w:beforeAutospacing="1" w:after="100" w:afterAutospacing="1"/>
        <w:ind w:left="714"/>
        <w:contextualSpacing/>
        <w:jc w:val="both"/>
        <w:rPr>
          <w:rFonts w:ascii="Arial Narrow" w:hAnsi="Arial Narrow" w:cs="Arial"/>
          <w:color w:val="000000"/>
          <w:sz w:val="22"/>
          <w:szCs w:val="22"/>
        </w:rPr>
      </w:pPr>
    </w:p>
    <w:p w14:paraId="3CF43E9F" w14:textId="77777777" w:rsidR="00F2646B" w:rsidRPr="00B76355" w:rsidRDefault="00F2646B" w:rsidP="00F2646B">
      <w:pPr>
        <w:pStyle w:val="Nadpis3"/>
        <w:keepNext w:val="0"/>
        <w:numPr>
          <w:ilvl w:val="2"/>
          <w:numId w:val="40"/>
        </w:numPr>
        <w:tabs>
          <w:tab w:val="clear" w:pos="2160"/>
          <w:tab w:val="clear" w:pos="2329"/>
          <w:tab w:val="clear" w:pos="2880"/>
          <w:tab w:val="clear" w:pos="4500"/>
        </w:tabs>
        <w:spacing w:before="0" w:after="240" w:line="276" w:lineRule="auto"/>
        <w:ind w:left="787"/>
        <w:rPr>
          <w:rFonts w:ascii="Arial Narrow" w:hAnsi="Arial Narrow"/>
          <w:sz w:val="22"/>
        </w:rPr>
      </w:pPr>
      <w:r w:rsidRPr="00B76355">
        <w:rPr>
          <w:rFonts w:ascii="Arial Narrow" w:hAnsi="Arial Narrow"/>
          <w:sz w:val="22"/>
        </w:rPr>
        <w:t xml:space="preserve">Oracle SPARC T-series </w:t>
      </w:r>
    </w:p>
    <w:p w14:paraId="011325BE" w14:textId="77777777" w:rsidR="00F2646B" w:rsidRPr="00B76355" w:rsidRDefault="00F2646B" w:rsidP="00F2646B">
      <w:pPr>
        <w:spacing w:before="100" w:beforeAutospacing="1" w:after="100" w:afterAutospacing="1"/>
        <w:jc w:val="both"/>
        <w:rPr>
          <w:rFonts w:ascii="Arial Narrow" w:hAnsi="Arial Narrow"/>
          <w:color w:val="000000"/>
          <w:sz w:val="22"/>
          <w:szCs w:val="22"/>
        </w:rPr>
      </w:pPr>
      <w:r w:rsidRPr="00B76355">
        <w:rPr>
          <w:rFonts w:ascii="Arial Narrow" w:hAnsi="Arial Narrow" w:cs="Arial"/>
          <w:color w:val="000000"/>
          <w:sz w:val="22"/>
          <w:szCs w:val="22"/>
        </w:rPr>
        <w:t>Oracle SPARC T-series sú servery, ktoré reagujú na IT potreby s extrémnou bezpečnosťou a výkonom. Sú ideálne na široké spektrum záťaže typu enterprise, vrátane databází, aplikácii, Java a middleware. Využívajú procesory SPARC M8.</w:t>
      </w:r>
    </w:p>
    <w:p w14:paraId="569BA48B" w14:textId="77777777" w:rsidR="00F2646B" w:rsidRPr="00B76355" w:rsidRDefault="00F2646B" w:rsidP="00F2646B">
      <w:pPr>
        <w:jc w:val="both"/>
        <w:rPr>
          <w:rFonts w:ascii="Arial Narrow" w:hAnsi="Arial Narrow"/>
          <w:b/>
          <w:color w:val="000000"/>
          <w:sz w:val="22"/>
          <w:szCs w:val="22"/>
        </w:rPr>
      </w:pPr>
      <w:r w:rsidRPr="00B76355">
        <w:rPr>
          <w:rFonts w:ascii="Arial Narrow" w:hAnsi="Arial Narrow" w:cs="Arial"/>
          <w:color w:val="000000"/>
          <w:sz w:val="22"/>
          <w:szCs w:val="22"/>
        </w:rPr>
        <w:t>Kľúčové vlastnosti:</w:t>
      </w:r>
    </w:p>
    <w:p w14:paraId="2C043D05" w14:textId="77777777" w:rsidR="00F2646B" w:rsidRPr="00B76355" w:rsidRDefault="00F2646B" w:rsidP="00F2646B">
      <w:pPr>
        <w:numPr>
          <w:ilvl w:val="0"/>
          <w:numId w:val="58"/>
        </w:numPr>
        <w:tabs>
          <w:tab w:val="clear" w:pos="2160"/>
          <w:tab w:val="clear" w:pos="2880"/>
          <w:tab w:val="clear" w:pos="4500"/>
        </w:tabs>
        <w:spacing w:after="100" w:afterAutospacing="1" w:line="276" w:lineRule="auto"/>
        <w:jc w:val="both"/>
        <w:rPr>
          <w:rFonts w:ascii="Arial Narrow" w:hAnsi="Arial Narrow" w:cs="Arial"/>
          <w:color w:val="000000"/>
          <w:sz w:val="22"/>
          <w:szCs w:val="22"/>
        </w:rPr>
      </w:pPr>
      <w:r w:rsidRPr="00B76355">
        <w:rPr>
          <w:rFonts w:ascii="Arial Narrow" w:hAnsi="Arial Narrow" w:cs="Arial"/>
          <w:color w:val="000000"/>
          <w:sz w:val="22"/>
          <w:szCs w:val="22"/>
        </w:rPr>
        <w:t xml:space="preserve">Založené na pokročilom SPARC M8 procesore, s vlastnosťami technológie Software in Silicon </w:t>
      </w:r>
    </w:p>
    <w:p w14:paraId="39A5A390" w14:textId="77777777" w:rsidR="00F2646B" w:rsidRPr="00B76355" w:rsidRDefault="00F2646B" w:rsidP="00F2646B">
      <w:pPr>
        <w:numPr>
          <w:ilvl w:val="0"/>
          <w:numId w:val="58"/>
        </w:numPr>
        <w:tabs>
          <w:tab w:val="clear" w:pos="2160"/>
          <w:tab w:val="clear" w:pos="2880"/>
          <w:tab w:val="clear" w:pos="4500"/>
        </w:tabs>
        <w:spacing w:after="100" w:afterAutospacing="1" w:line="276" w:lineRule="auto"/>
        <w:jc w:val="both"/>
        <w:rPr>
          <w:rFonts w:ascii="Arial Narrow" w:hAnsi="Arial Narrow" w:cs="Arial"/>
          <w:color w:val="000000"/>
          <w:sz w:val="22"/>
          <w:szCs w:val="22"/>
        </w:rPr>
      </w:pPr>
      <w:r w:rsidRPr="00B76355">
        <w:rPr>
          <w:rFonts w:ascii="Arial Narrow" w:hAnsi="Arial Narrow" w:cs="Arial"/>
          <w:color w:val="000000"/>
          <w:sz w:val="22"/>
          <w:szCs w:val="22"/>
        </w:rPr>
        <w:t xml:space="preserve">Škálovateľnosť serverov je od 1 až 8 procesorov a to z úplnou kompatibilitou pre aplikácie a manažment </w:t>
      </w:r>
    </w:p>
    <w:p w14:paraId="22808E60" w14:textId="77777777" w:rsidR="00F2646B" w:rsidRPr="00B76355" w:rsidRDefault="00F2646B" w:rsidP="00F2646B">
      <w:pPr>
        <w:numPr>
          <w:ilvl w:val="0"/>
          <w:numId w:val="58"/>
        </w:numPr>
        <w:tabs>
          <w:tab w:val="clear" w:pos="2160"/>
          <w:tab w:val="clear" w:pos="2880"/>
          <w:tab w:val="clear" w:pos="4500"/>
        </w:tabs>
        <w:spacing w:after="100" w:afterAutospacing="1" w:line="276" w:lineRule="auto"/>
        <w:jc w:val="both"/>
        <w:rPr>
          <w:rFonts w:ascii="Arial Narrow" w:hAnsi="Arial Narrow" w:cs="Arial"/>
          <w:color w:val="000000"/>
          <w:sz w:val="22"/>
          <w:szCs w:val="22"/>
        </w:rPr>
      </w:pPr>
      <w:r w:rsidRPr="00B76355">
        <w:rPr>
          <w:rFonts w:ascii="Arial Narrow" w:hAnsi="Arial Narrow" w:cs="Arial"/>
          <w:color w:val="000000"/>
          <w:sz w:val="22"/>
          <w:szCs w:val="22"/>
        </w:rPr>
        <w:t xml:space="preserve">Využíva operačný systém Oracle Solaris 11 pre bezpečné nasadzovanie aplikácii v súlade s predpismi, jednokrokový patching a immutable zones </w:t>
      </w:r>
    </w:p>
    <w:p w14:paraId="38E2C228" w14:textId="77777777" w:rsidR="00F2646B" w:rsidRPr="00B76355" w:rsidRDefault="00F2646B" w:rsidP="00F2646B">
      <w:pPr>
        <w:numPr>
          <w:ilvl w:val="0"/>
          <w:numId w:val="58"/>
        </w:numPr>
        <w:tabs>
          <w:tab w:val="clear" w:pos="2160"/>
          <w:tab w:val="clear" w:pos="2880"/>
          <w:tab w:val="clear" w:pos="4500"/>
        </w:tabs>
        <w:spacing w:after="100" w:afterAutospacing="1" w:line="276" w:lineRule="auto"/>
        <w:contextualSpacing/>
        <w:jc w:val="both"/>
        <w:rPr>
          <w:rFonts w:ascii="Arial Narrow" w:hAnsi="Arial Narrow" w:cs="Arial"/>
          <w:color w:val="000000"/>
          <w:sz w:val="22"/>
          <w:szCs w:val="22"/>
        </w:rPr>
      </w:pPr>
      <w:r w:rsidRPr="00B76355">
        <w:rPr>
          <w:rFonts w:ascii="Arial Narrow" w:hAnsi="Arial Narrow" w:cs="Arial"/>
          <w:color w:val="000000"/>
          <w:sz w:val="22"/>
          <w:szCs w:val="22"/>
        </w:rPr>
        <w:t xml:space="preserve">Agilný a otvorený cloud manažment s OpenStackom a softwarovo definovaný networking </w:t>
      </w:r>
    </w:p>
    <w:p w14:paraId="6E3F44BB" w14:textId="77777777" w:rsidR="00F2646B" w:rsidRPr="00B76355" w:rsidRDefault="00F2646B" w:rsidP="0066607C">
      <w:pPr>
        <w:numPr>
          <w:ilvl w:val="0"/>
          <w:numId w:val="58"/>
        </w:numPr>
        <w:tabs>
          <w:tab w:val="clear" w:pos="2160"/>
          <w:tab w:val="clear" w:pos="2880"/>
          <w:tab w:val="clear" w:pos="4500"/>
        </w:tabs>
        <w:spacing w:after="100" w:afterAutospacing="1" w:line="276" w:lineRule="auto"/>
        <w:contextualSpacing/>
        <w:jc w:val="both"/>
        <w:rPr>
          <w:rFonts w:ascii="Arial Narrow" w:hAnsi="Arial Narrow" w:cs="Arial"/>
          <w:color w:val="000000"/>
          <w:sz w:val="22"/>
          <w:szCs w:val="22"/>
        </w:rPr>
      </w:pPr>
      <w:r w:rsidRPr="00B76355">
        <w:rPr>
          <w:rFonts w:ascii="Arial Narrow" w:hAnsi="Arial Narrow" w:cs="Arial"/>
          <w:color w:val="000000"/>
          <w:sz w:val="22"/>
          <w:szCs w:val="22"/>
        </w:rPr>
        <w:t>Bezstratová virtualizácia pomocou Oracle Solaris zón a Oracle VM Server for SPARC</w:t>
      </w:r>
    </w:p>
    <w:p w14:paraId="0C3CAFB9" w14:textId="77777777" w:rsidR="00F2646B" w:rsidRPr="00B76355" w:rsidRDefault="00F2646B" w:rsidP="00F2646B">
      <w:pPr>
        <w:numPr>
          <w:ilvl w:val="0"/>
          <w:numId w:val="58"/>
        </w:numPr>
        <w:tabs>
          <w:tab w:val="clear" w:pos="2160"/>
          <w:tab w:val="clear" w:pos="2880"/>
          <w:tab w:val="clear" w:pos="4500"/>
        </w:tabs>
        <w:spacing w:after="100" w:afterAutospacing="1" w:line="276" w:lineRule="auto"/>
        <w:jc w:val="both"/>
        <w:rPr>
          <w:rFonts w:ascii="Arial Narrow" w:hAnsi="Arial Narrow" w:cs="Arial"/>
          <w:color w:val="000000"/>
          <w:sz w:val="22"/>
          <w:szCs w:val="22"/>
        </w:rPr>
      </w:pPr>
      <w:r w:rsidRPr="00B76355">
        <w:rPr>
          <w:rFonts w:ascii="Arial Narrow" w:hAnsi="Arial Narrow" w:cs="Arial"/>
          <w:color w:val="000000"/>
          <w:sz w:val="22"/>
          <w:szCs w:val="22"/>
        </w:rPr>
        <w:t xml:space="preserve">Garantovaná binárna kompatibilita pre staršie </w:t>
      </w:r>
      <w:r w:rsidR="00014048" w:rsidRPr="00B76355">
        <w:rPr>
          <w:rFonts w:ascii="Arial Narrow" w:hAnsi="Arial Narrow" w:cs="Arial"/>
          <w:color w:val="000000"/>
          <w:sz w:val="22"/>
          <w:szCs w:val="22"/>
        </w:rPr>
        <w:t>aplikácie</w:t>
      </w:r>
      <w:r w:rsidRPr="00B76355">
        <w:rPr>
          <w:rFonts w:ascii="Arial Narrow" w:hAnsi="Arial Narrow" w:cs="Arial"/>
          <w:color w:val="000000"/>
          <w:sz w:val="22"/>
          <w:szCs w:val="22"/>
        </w:rPr>
        <w:t xml:space="preserve">, ktoré bežia pod operačným systémom Oracle Solaris 10, 9 a 8 </w:t>
      </w:r>
    </w:p>
    <w:p w14:paraId="0F2E145E" w14:textId="77777777" w:rsidR="00F2646B" w:rsidRPr="00B76355" w:rsidRDefault="00F2646B" w:rsidP="00F2646B">
      <w:pPr>
        <w:numPr>
          <w:ilvl w:val="0"/>
          <w:numId w:val="58"/>
        </w:numPr>
        <w:tabs>
          <w:tab w:val="clear" w:pos="2160"/>
          <w:tab w:val="clear" w:pos="2880"/>
          <w:tab w:val="clear" w:pos="4500"/>
        </w:tabs>
        <w:spacing w:after="100" w:afterAutospacing="1" w:line="276" w:lineRule="auto"/>
        <w:jc w:val="both"/>
        <w:rPr>
          <w:rFonts w:ascii="Arial Narrow" w:hAnsi="Arial Narrow" w:cs="Arial"/>
          <w:color w:val="000000"/>
          <w:sz w:val="22"/>
          <w:szCs w:val="22"/>
        </w:rPr>
      </w:pPr>
      <w:r w:rsidRPr="00B76355">
        <w:rPr>
          <w:rFonts w:ascii="Arial Narrow" w:hAnsi="Arial Narrow" w:cs="Arial"/>
          <w:color w:val="000000"/>
          <w:sz w:val="22"/>
          <w:szCs w:val="22"/>
        </w:rPr>
        <w:t>Akcelerované úložisko na báze NVMe technológie s cieľom uspokojiť najnáročnejšie I/O požiadavky</w:t>
      </w:r>
    </w:p>
    <w:p w14:paraId="75D00A8D" w14:textId="77777777" w:rsidR="00F2646B" w:rsidRPr="00B76355" w:rsidRDefault="00F2646B" w:rsidP="00F2646B">
      <w:pPr>
        <w:numPr>
          <w:ilvl w:val="0"/>
          <w:numId w:val="58"/>
        </w:numPr>
        <w:tabs>
          <w:tab w:val="clear" w:pos="2160"/>
          <w:tab w:val="clear" w:pos="2880"/>
          <w:tab w:val="clear" w:pos="4500"/>
        </w:tabs>
        <w:spacing w:after="100" w:afterAutospacing="1" w:line="276" w:lineRule="auto"/>
        <w:jc w:val="both"/>
        <w:rPr>
          <w:rFonts w:ascii="Arial Narrow" w:hAnsi="Arial Narrow" w:cs="Arial"/>
          <w:color w:val="000000"/>
          <w:sz w:val="22"/>
          <w:szCs w:val="22"/>
        </w:rPr>
      </w:pPr>
      <w:r w:rsidRPr="00B76355">
        <w:rPr>
          <w:rFonts w:ascii="Arial Narrow" w:hAnsi="Arial Narrow" w:cs="Arial"/>
          <w:color w:val="000000"/>
          <w:sz w:val="22"/>
          <w:szCs w:val="22"/>
        </w:rPr>
        <w:t xml:space="preserve">Navrhnuté pre najvyššie úrovne </w:t>
      </w:r>
      <w:r w:rsidR="00014048" w:rsidRPr="00B76355">
        <w:rPr>
          <w:rFonts w:ascii="Arial Narrow" w:hAnsi="Arial Narrow" w:cs="Arial"/>
          <w:color w:val="000000"/>
          <w:sz w:val="22"/>
          <w:szCs w:val="22"/>
        </w:rPr>
        <w:t>spoľahlivosti</w:t>
      </w:r>
      <w:r w:rsidRPr="00B76355">
        <w:rPr>
          <w:rFonts w:ascii="Arial Narrow" w:hAnsi="Arial Narrow" w:cs="Arial"/>
          <w:color w:val="000000"/>
          <w:sz w:val="22"/>
          <w:szCs w:val="22"/>
        </w:rPr>
        <w:t xml:space="preserve">, dostupnosti a najlepšie možnosti údržby v kompaktnom prevedení s efektívnou spotrebou </w:t>
      </w:r>
    </w:p>
    <w:p w14:paraId="4931AA19" w14:textId="77777777" w:rsidR="00F2646B" w:rsidRPr="00B76355" w:rsidRDefault="00F2646B" w:rsidP="00F2646B">
      <w:pPr>
        <w:jc w:val="both"/>
        <w:rPr>
          <w:rFonts w:ascii="Arial Narrow" w:hAnsi="Arial Narrow"/>
          <w:color w:val="000000"/>
          <w:sz w:val="22"/>
          <w:szCs w:val="22"/>
        </w:rPr>
      </w:pPr>
      <w:r w:rsidRPr="00B76355">
        <w:rPr>
          <w:rFonts w:ascii="Arial Narrow" w:hAnsi="Arial Narrow"/>
          <w:color w:val="000000"/>
          <w:sz w:val="22"/>
          <w:szCs w:val="22"/>
        </w:rPr>
        <w:t>Oracle SPARC T-series produktová rodina zahŕňa nasledovné modely serverov:</w:t>
      </w:r>
    </w:p>
    <w:p w14:paraId="11576A0F" w14:textId="77777777" w:rsidR="00F2646B" w:rsidRPr="00B76355" w:rsidRDefault="00F2646B" w:rsidP="0066607C">
      <w:pPr>
        <w:numPr>
          <w:ilvl w:val="3"/>
          <w:numId w:val="51"/>
        </w:numPr>
        <w:tabs>
          <w:tab w:val="clear" w:pos="2160"/>
          <w:tab w:val="clear" w:pos="2880"/>
          <w:tab w:val="clear" w:pos="4500"/>
        </w:tabs>
        <w:spacing w:after="200" w:line="276" w:lineRule="auto"/>
        <w:ind w:left="709" w:hanging="283"/>
        <w:contextualSpacing/>
        <w:jc w:val="both"/>
        <w:rPr>
          <w:rFonts w:ascii="Arial Narrow" w:hAnsi="Arial Narrow"/>
          <w:color w:val="000000"/>
          <w:sz w:val="22"/>
          <w:szCs w:val="22"/>
        </w:rPr>
      </w:pPr>
      <w:r w:rsidRPr="00B76355">
        <w:rPr>
          <w:rFonts w:ascii="Arial Narrow" w:hAnsi="Arial Narrow" w:cs="Arial"/>
          <w:color w:val="000000"/>
          <w:sz w:val="22"/>
          <w:szCs w:val="22"/>
        </w:rPr>
        <w:t>SPARC T8-1 server</w:t>
      </w:r>
    </w:p>
    <w:p w14:paraId="618C8748" w14:textId="77777777" w:rsidR="00F2646B" w:rsidRPr="00B76355" w:rsidRDefault="00F2646B" w:rsidP="0066607C">
      <w:pPr>
        <w:numPr>
          <w:ilvl w:val="3"/>
          <w:numId w:val="51"/>
        </w:numPr>
        <w:tabs>
          <w:tab w:val="clear" w:pos="2160"/>
          <w:tab w:val="clear" w:pos="2880"/>
          <w:tab w:val="clear" w:pos="4500"/>
        </w:tabs>
        <w:spacing w:after="200" w:line="276" w:lineRule="auto"/>
        <w:ind w:left="709" w:hanging="283"/>
        <w:contextualSpacing/>
        <w:jc w:val="both"/>
        <w:rPr>
          <w:rFonts w:ascii="Arial Narrow" w:hAnsi="Arial Narrow"/>
          <w:color w:val="000000"/>
          <w:sz w:val="22"/>
          <w:szCs w:val="22"/>
        </w:rPr>
      </w:pPr>
      <w:r w:rsidRPr="00B76355">
        <w:rPr>
          <w:rFonts w:ascii="Arial Narrow" w:hAnsi="Arial Narrow" w:cs="Arial"/>
          <w:color w:val="000000"/>
          <w:sz w:val="22"/>
          <w:szCs w:val="22"/>
        </w:rPr>
        <w:t xml:space="preserve">SPARC T8-2 server </w:t>
      </w:r>
    </w:p>
    <w:p w14:paraId="672EBA15" w14:textId="77777777" w:rsidR="00F2646B" w:rsidRPr="00B76355" w:rsidRDefault="00F2646B" w:rsidP="0066607C">
      <w:pPr>
        <w:numPr>
          <w:ilvl w:val="3"/>
          <w:numId w:val="51"/>
        </w:numPr>
        <w:tabs>
          <w:tab w:val="clear" w:pos="2160"/>
          <w:tab w:val="clear" w:pos="2880"/>
          <w:tab w:val="clear" w:pos="4500"/>
        </w:tabs>
        <w:spacing w:after="200" w:line="276" w:lineRule="auto"/>
        <w:ind w:left="709" w:hanging="283"/>
        <w:contextualSpacing/>
        <w:jc w:val="both"/>
        <w:rPr>
          <w:rFonts w:ascii="Arial Narrow" w:hAnsi="Arial Narrow"/>
          <w:color w:val="000000"/>
          <w:sz w:val="22"/>
          <w:szCs w:val="22"/>
        </w:rPr>
      </w:pPr>
      <w:r w:rsidRPr="00B76355">
        <w:rPr>
          <w:rFonts w:ascii="Arial Narrow" w:hAnsi="Arial Narrow" w:cs="Arial"/>
          <w:color w:val="000000"/>
          <w:sz w:val="22"/>
          <w:szCs w:val="22"/>
        </w:rPr>
        <w:t xml:space="preserve">SPARC T8-4 server </w:t>
      </w:r>
    </w:p>
    <w:p w14:paraId="06A5AB2C" w14:textId="77777777" w:rsidR="00F2646B" w:rsidRPr="00B76355" w:rsidRDefault="00F2646B" w:rsidP="0066607C">
      <w:pPr>
        <w:numPr>
          <w:ilvl w:val="3"/>
          <w:numId w:val="51"/>
        </w:numPr>
        <w:tabs>
          <w:tab w:val="clear" w:pos="2160"/>
          <w:tab w:val="clear" w:pos="2880"/>
          <w:tab w:val="clear" w:pos="4500"/>
        </w:tabs>
        <w:spacing w:after="200" w:line="276" w:lineRule="auto"/>
        <w:ind w:left="709" w:hanging="283"/>
        <w:contextualSpacing/>
        <w:jc w:val="both"/>
        <w:rPr>
          <w:rFonts w:ascii="Arial Narrow" w:hAnsi="Arial Narrow"/>
          <w:color w:val="000000"/>
          <w:sz w:val="22"/>
          <w:szCs w:val="22"/>
        </w:rPr>
      </w:pPr>
      <w:r w:rsidRPr="00B76355">
        <w:rPr>
          <w:rFonts w:ascii="Arial Narrow" w:hAnsi="Arial Narrow" w:cs="Arial"/>
          <w:color w:val="000000"/>
          <w:sz w:val="22"/>
          <w:szCs w:val="22"/>
        </w:rPr>
        <w:t xml:space="preserve">SPARC M8-8 server </w:t>
      </w:r>
    </w:p>
    <w:p w14:paraId="1CA46DE9" w14:textId="77777777" w:rsidR="00F2646B" w:rsidRPr="00B76355" w:rsidRDefault="00F2646B" w:rsidP="00F2646B">
      <w:pPr>
        <w:pStyle w:val="Odsekzoznamu"/>
        <w:ind w:left="792"/>
        <w:jc w:val="both"/>
        <w:rPr>
          <w:rFonts w:ascii="Arial Narrow" w:hAnsi="Arial Narrow"/>
          <w:color w:val="000000"/>
          <w:sz w:val="22"/>
          <w:szCs w:val="22"/>
        </w:rPr>
      </w:pPr>
    </w:p>
    <w:p w14:paraId="6B193C96" w14:textId="77777777" w:rsidR="00F2646B" w:rsidRPr="00B76355" w:rsidRDefault="00F2646B" w:rsidP="00F2646B">
      <w:pPr>
        <w:pStyle w:val="Odsekzoznamu"/>
        <w:numPr>
          <w:ilvl w:val="1"/>
          <w:numId w:val="40"/>
        </w:numPr>
        <w:tabs>
          <w:tab w:val="clear" w:pos="2160"/>
          <w:tab w:val="clear" w:pos="2880"/>
          <w:tab w:val="clear" w:pos="4500"/>
        </w:tabs>
        <w:spacing w:after="200" w:line="276" w:lineRule="auto"/>
        <w:contextualSpacing/>
        <w:jc w:val="both"/>
        <w:rPr>
          <w:rFonts w:ascii="Arial Narrow" w:hAnsi="Arial Narrow"/>
          <w:b/>
          <w:bCs/>
          <w:i/>
          <w:iCs/>
          <w:color w:val="000000"/>
          <w:sz w:val="22"/>
          <w:szCs w:val="22"/>
        </w:rPr>
      </w:pPr>
      <w:r w:rsidRPr="00B76355">
        <w:rPr>
          <w:rFonts w:ascii="Arial Narrow" w:hAnsi="Arial Narrow"/>
          <w:b/>
          <w:bCs/>
          <w:i/>
          <w:iCs/>
          <w:color w:val="000000"/>
          <w:sz w:val="22"/>
          <w:szCs w:val="22"/>
        </w:rPr>
        <w:t>Oracle storage</w:t>
      </w:r>
    </w:p>
    <w:p w14:paraId="4236487E" w14:textId="77777777" w:rsidR="00F2646B" w:rsidRPr="00B76355" w:rsidRDefault="00F2646B" w:rsidP="00F2646B">
      <w:pPr>
        <w:pStyle w:val="Nadpis3"/>
        <w:keepNext w:val="0"/>
        <w:numPr>
          <w:ilvl w:val="2"/>
          <w:numId w:val="40"/>
        </w:numPr>
        <w:tabs>
          <w:tab w:val="clear" w:pos="2160"/>
          <w:tab w:val="clear" w:pos="2329"/>
          <w:tab w:val="clear" w:pos="2880"/>
          <w:tab w:val="clear" w:pos="4500"/>
        </w:tabs>
        <w:spacing w:before="0" w:after="240" w:line="276" w:lineRule="auto"/>
        <w:ind w:left="787"/>
        <w:rPr>
          <w:rFonts w:ascii="Arial Narrow" w:hAnsi="Arial Narrow"/>
          <w:sz w:val="22"/>
        </w:rPr>
      </w:pPr>
      <w:r w:rsidRPr="00B76355">
        <w:rPr>
          <w:rFonts w:ascii="Arial Narrow" w:hAnsi="Arial Narrow"/>
          <w:sz w:val="22"/>
        </w:rPr>
        <w:t>Oracle ZFS Storage Appliance</w:t>
      </w:r>
    </w:p>
    <w:p w14:paraId="3787E94F" w14:textId="77777777" w:rsidR="00F2646B" w:rsidRPr="00B76355" w:rsidRDefault="00F2646B" w:rsidP="00F2646B">
      <w:pPr>
        <w:spacing w:before="100" w:beforeAutospacing="1" w:after="100" w:afterAutospacing="1"/>
        <w:jc w:val="both"/>
        <w:rPr>
          <w:rFonts w:ascii="Arial Narrow" w:hAnsi="Arial Narrow"/>
          <w:color w:val="000000"/>
          <w:sz w:val="22"/>
          <w:szCs w:val="22"/>
        </w:rPr>
      </w:pPr>
      <w:r w:rsidRPr="00B76355">
        <w:rPr>
          <w:rFonts w:ascii="Arial Narrow" w:hAnsi="Arial Narrow" w:cs="Arial"/>
          <w:color w:val="000000"/>
          <w:sz w:val="22"/>
          <w:szCs w:val="22"/>
        </w:rPr>
        <w:t xml:space="preserve">Oracle ZFS Storage Appliance je prémiový systém pre NAS prostredia, či už v režime on-premise alebo cloud. Ponúka extrémny výkon a prvotriednu </w:t>
      </w:r>
      <w:r w:rsidR="00014048" w:rsidRPr="00B76355">
        <w:rPr>
          <w:rFonts w:ascii="Arial Narrow" w:hAnsi="Arial Narrow" w:cs="Arial"/>
          <w:color w:val="000000"/>
          <w:sz w:val="22"/>
          <w:szCs w:val="22"/>
        </w:rPr>
        <w:t>efektívnosť</w:t>
      </w:r>
      <w:r w:rsidRPr="00B76355">
        <w:rPr>
          <w:rFonts w:ascii="Arial Narrow" w:hAnsi="Arial Narrow" w:cs="Arial"/>
          <w:color w:val="000000"/>
          <w:sz w:val="22"/>
          <w:szCs w:val="22"/>
        </w:rPr>
        <w:t xml:space="preserve"> pre náročné enterprise aplikácie ako aj pre nepredikovateľnú záťaž pri cloudovom nasadení. Oracle ZFS Storage Appliance je hlboko integrovaná s Oracle Databázou, inžinierovanými systémami a Oracle verejnými cloudovými službami s cieľom maximalizovať hodnotu investície. Ponúka merateľné benefity pri akcelerácii kritických aplikácii, zvyšuje produktivitu IT systémov, čim pomáha šetriť na zdrojoch, znižuje riziko a celkové náklady vlastníctva.</w:t>
      </w:r>
    </w:p>
    <w:p w14:paraId="740E45E0" w14:textId="77777777" w:rsidR="00F2646B" w:rsidRPr="00B76355" w:rsidRDefault="00F2646B" w:rsidP="00F2646B">
      <w:pPr>
        <w:numPr>
          <w:ilvl w:val="0"/>
          <w:numId w:val="59"/>
        </w:numPr>
        <w:tabs>
          <w:tab w:val="clear" w:pos="2160"/>
          <w:tab w:val="clear" w:pos="2880"/>
          <w:tab w:val="clear" w:pos="4500"/>
        </w:tabs>
        <w:spacing w:before="100" w:beforeAutospacing="1" w:after="100" w:afterAutospacing="1" w:line="276" w:lineRule="auto"/>
        <w:jc w:val="both"/>
        <w:rPr>
          <w:rFonts w:ascii="Arial Narrow" w:hAnsi="Arial Narrow" w:cs="Arial"/>
          <w:color w:val="000000"/>
          <w:sz w:val="22"/>
          <w:szCs w:val="22"/>
        </w:rPr>
      </w:pPr>
      <w:r w:rsidRPr="00B76355">
        <w:rPr>
          <w:rFonts w:ascii="Arial Narrow" w:hAnsi="Arial Narrow" w:cs="Arial"/>
          <w:color w:val="000000"/>
          <w:sz w:val="22"/>
          <w:szCs w:val="22"/>
        </w:rPr>
        <w:t>unikátna integrácia s Oracle databázou, inžinierovanými systémami a verejnými cloudovými službami</w:t>
      </w:r>
    </w:p>
    <w:p w14:paraId="629B9BD5" w14:textId="77777777" w:rsidR="00F2646B" w:rsidRPr="00B76355" w:rsidRDefault="00F2646B" w:rsidP="00F2646B">
      <w:pPr>
        <w:numPr>
          <w:ilvl w:val="0"/>
          <w:numId w:val="59"/>
        </w:numPr>
        <w:tabs>
          <w:tab w:val="clear" w:pos="2160"/>
          <w:tab w:val="clear" w:pos="2880"/>
          <w:tab w:val="clear" w:pos="4500"/>
        </w:tabs>
        <w:spacing w:before="100" w:beforeAutospacing="1" w:after="100" w:afterAutospacing="1" w:line="276" w:lineRule="auto"/>
        <w:jc w:val="both"/>
        <w:rPr>
          <w:rFonts w:ascii="Arial Narrow" w:hAnsi="Arial Narrow" w:cs="Arial"/>
          <w:color w:val="000000"/>
          <w:sz w:val="22"/>
          <w:szCs w:val="22"/>
        </w:rPr>
      </w:pPr>
      <w:r w:rsidRPr="00B76355">
        <w:rPr>
          <w:rFonts w:ascii="Arial Narrow" w:hAnsi="Arial Narrow" w:cs="Arial"/>
          <w:color w:val="000000"/>
          <w:sz w:val="22"/>
          <w:szCs w:val="22"/>
        </w:rPr>
        <w:t>optimálne diskové pole pre cloudové služby a virtualizáciu</w:t>
      </w:r>
    </w:p>
    <w:p w14:paraId="06B62528" w14:textId="77777777" w:rsidR="00F2646B" w:rsidRPr="00B76355" w:rsidRDefault="00F2646B" w:rsidP="00F2646B">
      <w:pPr>
        <w:numPr>
          <w:ilvl w:val="0"/>
          <w:numId w:val="59"/>
        </w:numPr>
        <w:tabs>
          <w:tab w:val="clear" w:pos="2160"/>
          <w:tab w:val="clear" w:pos="2880"/>
          <w:tab w:val="clear" w:pos="4500"/>
        </w:tabs>
        <w:spacing w:before="100" w:beforeAutospacing="1" w:after="100" w:afterAutospacing="1" w:line="276" w:lineRule="auto"/>
        <w:jc w:val="both"/>
        <w:rPr>
          <w:rFonts w:ascii="Arial Narrow" w:hAnsi="Arial Narrow" w:cs="Arial"/>
          <w:color w:val="000000"/>
          <w:sz w:val="22"/>
          <w:szCs w:val="22"/>
        </w:rPr>
      </w:pPr>
      <w:r w:rsidRPr="00B76355">
        <w:rPr>
          <w:rFonts w:ascii="Arial Narrow" w:hAnsi="Arial Narrow" w:cs="Arial"/>
          <w:color w:val="000000"/>
          <w:sz w:val="22"/>
          <w:szCs w:val="22"/>
        </w:rPr>
        <w:t xml:space="preserve">dynamický caching medzi DRAM, flash cache a diskami </w:t>
      </w:r>
    </w:p>
    <w:p w14:paraId="14BC1CCA" w14:textId="77777777" w:rsidR="00F2646B" w:rsidRPr="00B76355" w:rsidRDefault="00F2646B" w:rsidP="00F2646B">
      <w:pPr>
        <w:numPr>
          <w:ilvl w:val="0"/>
          <w:numId w:val="59"/>
        </w:numPr>
        <w:tabs>
          <w:tab w:val="clear" w:pos="2160"/>
          <w:tab w:val="clear" w:pos="2880"/>
          <w:tab w:val="clear" w:pos="4500"/>
        </w:tabs>
        <w:spacing w:before="100" w:beforeAutospacing="1" w:after="100" w:afterAutospacing="1" w:line="276" w:lineRule="auto"/>
        <w:jc w:val="both"/>
        <w:rPr>
          <w:rFonts w:ascii="Arial Narrow" w:hAnsi="Arial Narrow" w:cs="Arial"/>
          <w:color w:val="000000"/>
          <w:sz w:val="22"/>
          <w:szCs w:val="22"/>
        </w:rPr>
      </w:pPr>
      <w:r w:rsidRPr="00B76355">
        <w:rPr>
          <w:rFonts w:ascii="Arial Narrow" w:hAnsi="Arial Narrow" w:cs="Arial"/>
          <w:color w:val="000000"/>
          <w:sz w:val="22"/>
          <w:szCs w:val="22"/>
        </w:rPr>
        <w:t>efektívne a ekonomické inline dátové služby</w:t>
      </w:r>
    </w:p>
    <w:p w14:paraId="0FA94023" w14:textId="77777777" w:rsidR="00F2646B" w:rsidRPr="00B76355" w:rsidRDefault="00F2646B" w:rsidP="00F2646B">
      <w:pPr>
        <w:numPr>
          <w:ilvl w:val="0"/>
          <w:numId w:val="59"/>
        </w:numPr>
        <w:tabs>
          <w:tab w:val="clear" w:pos="2160"/>
          <w:tab w:val="clear" w:pos="2880"/>
          <w:tab w:val="clear" w:pos="4500"/>
        </w:tabs>
        <w:spacing w:before="100" w:beforeAutospacing="1" w:after="100" w:afterAutospacing="1" w:line="276" w:lineRule="auto"/>
        <w:jc w:val="both"/>
        <w:rPr>
          <w:rFonts w:ascii="Arial Narrow" w:hAnsi="Arial Narrow" w:cs="Arial"/>
          <w:color w:val="000000"/>
          <w:sz w:val="22"/>
          <w:szCs w:val="22"/>
        </w:rPr>
      </w:pPr>
      <w:r w:rsidRPr="00B76355">
        <w:rPr>
          <w:rFonts w:ascii="Arial Narrow" w:hAnsi="Arial Narrow" w:cs="Arial"/>
          <w:color w:val="000000"/>
          <w:sz w:val="22"/>
          <w:szCs w:val="22"/>
        </w:rPr>
        <w:t>Pokročilý, intuitívny manažment a granulárne analytické nástroje</w:t>
      </w:r>
    </w:p>
    <w:p w14:paraId="6B0E2E84" w14:textId="77777777" w:rsidR="00F2646B" w:rsidRPr="00B76355" w:rsidRDefault="00F2646B" w:rsidP="00F2646B">
      <w:pPr>
        <w:numPr>
          <w:ilvl w:val="0"/>
          <w:numId w:val="59"/>
        </w:numPr>
        <w:tabs>
          <w:tab w:val="clear" w:pos="2160"/>
          <w:tab w:val="clear" w:pos="2880"/>
          <w:tab w:val="clear" w:pos="4500"/>
        </w:tabs>
        <w:spacing w:before="100" w:beforeAutospacing="1" w:after="100" w:afterAutospacing="1" w:line="276" w:lineRule="auto"/>
        <w:jc w:val="both"/>
        <w:rPr>
          <w:rFonts w:ascii="Arial Narrow" w:hAnsi="Arial Narrow" w:cs="Arial"/>
          <w:b/>
          <w:color w:val="000000"/>
          <w:sz w:val="22"/>
          <w:szCs w:val="22"/>
        </w:rPr>
      </w:pPr>
      <w:r w:rsidRPr="00B76355">
        <w:rPr>
          <w:rFonts w:ascii="Arial Narrow" w:hAnsi="Arial Narrow" w:cs="Arial"/>
          <w:color w:val="000000"/>
          <w:sz w:val="22"/>
          <w:szCs w:val="22"/>
        </w:rPr>
        <w:t>Ochrana dát s vysokobezpečným granulárnym AES šifrovaním</w:t>
      </w:r>
    </w:p>
    <w:p w14:paraId="1A1B79D0" w14:textId="77777777" w:rsidR="00F2646B" w:rsidRPr="00B76355" w:rsidRDefault="00F2646B" w:rsidP="00F2646B">
      <w:pPr>
        <w:pStyle w:val="Nadpis3"/>
        <w:keepNext w:val="0"/>
        <w:numPr>
          <w:ilvl w:val="2"/>
          <w:numId w:val="40"/>
        </w:numPr>
        <w:tabs>
          <w:tab w:val="clear" w:pos="2160"/>
          <w:tab w:val="clear" w:pos="2329"/>
          <w:tab w:val="clear" w:pos="2880"/>
          <w:tab w:val="clear" w:pos="4500"/>
        </w:tabs>
        <w:spacing w:before="0" w:after="240" w:line="276" w:lineRule="auto"/>
        <w:ind w:left="787"/>
        <w:rPr>
          <w:rFonts w:ascii="Arial Narrow" w:hAnsi="Arial Narrow"/>
          <w:sz w:val="22"/>
        </w:rPr>
      </w:pPr>
      <w:r w:rsidRPr="00B76355">
        <w:rPr>
          <w:rFonts w:ascii="Arial Narrow" w:hAnsi="Arial Narrow"/>
          <w:sz w:val="22"/>
        </w:rPr>
        <w:t>Oracle Zero Data Loss Recovery Appliance</w:t>
      </w:r>
    </w:p>
    <w:p w14:paraId="2B1CDDC8" w14:textId="77777777" w:rsidR="00F2646B" w:rsidRPr="00B76355" w:rsidRDefault="00F2646B" w:rsidP="00F2646B">
      <w:pPr>
        <w:jc w:val="both"/>
        <w:rPr>
          <w:rFonts w:ascii="Arial Narrow" w:hAnsi="Arial Narrow"/>
          <w:color w:val="000000"/>
          <w:sz w:val="22"/>
          <w:szCs w:val="22"/>
        </w:rPr>
      </w:pPr>
      <w:r w:rsidRPr="00B76355">
        <w:rPr>
          <w:rFonts w:ascii="Arial Narrow" w:hAnsi="Arial Narrow"/>
          <w:color w:val="000000"/>
          <w:sz w:val="22"/>
          <w:szCs w:val="22"/>
        </w:rPr>
        <w:lastRenderedPageBreak/>
        <w:t>Oracle Zero Data Loss Recovery Appliance je revolučným riešením na ochranu dát, ktoré je úzko integrované s funkcionalitami Oracle Databázy. Eliminuje riziko straty dát a v súvislosti s ochranou dát dramaticky redukuje potrebu dodatočného výkonu na produkčných serveroch.  Oracle Zero Data Loss Recovery Appliance vie chrániť tisícky databází, zabezpečuje dátovú validáciu na princípe end-to-end a implementuje ochranu dát počas celého životného cyklu, vrátane zálohovania na disky, zálohovania na pásky a vzdialenej replikácie.</w:t>
      </w:r>
    </w:p>
    <w:p w14:paraId="0D75047F" w14:textId="77777777" w:rsidR="00F2646B" w:rsidRPr="00B76355" w:rsidRDefault="00F2646B" w:rsidP="00F2646B">
      <w:pPr>
        <w:jc w:val="both"/>
        <w:rPr>
          <w:rFonts w:ascii="Arial Narrow" w:hAnsi="Arial Narrow" w:cs="Arial"/>
          <w:color w:val="000000"/>
          <w:sz w:val="22"/>
          <w:szCs w:val="22"/>
        </w:rPr>
      </w:pPr>
      <w:r w:rsidRPr="00B76355">
        <w:rPr>
          <w:rFonts w:ascii="Arial Narrow" w:hAnsi="Arial Narrow" w:cs="Arial"/>
          <w:color w:val="000000"/>
          <w:sz w:val="22"/>
          <w:szCs w:val="22"/>
        </w:rPr>
        <w:t>Kľúčové vlastnosti:</w:t>
      </w:r>
    </w:p>
    <w:p w14:paraId="5D3A3083" w14:textId="77777777" w:rsidR="00F2646B" w:rsidRPr="00B76355" w:rsidRDefault="00F2646B" w:rsidP="00F2646B">
      <w:pPr>
        <w:numPr>
          <w:ilvl w:val="0"/>
          <w:numId w:val="61"/>
        </w:numPr>
        <w:tabs>
          <w:tab w:val="clear" w:pos="2160"/>
          <w:tab w:val="clear" w:pos="2880"/>
          <w:tab w:val="clear" w:pos="4500"/>
        </w:tabs>
        <w:spacing w:after="200" w:line="276" w:lineRule="auto"/>
        <w:contextualSpacing/>
        <w:jc w:val="both"/>
        <w:rPr>
          <w:rFonts w:ascii="Arial Narrow" w:hAnsi="Arial Narrow"/>
          <w:color w:val="000000"/>
          <w:sz w:val="22"/>
          <w:szCs w:val="22"/>
        </w:rPr>
      </w:pPr>
      <w:r w:rsidRPr="00B76355">
        <w:rPr>
          <w:rFonts w:ascii="Arial Narrow" w:hAnsi="Arial Narrow" w:cs="Arial"/>
          <w:color w:val="000000"/>
          <w:sz w:val="22"/>
          <w:szCs w:val="22"/>
        </w:rPr>
        <w:t>Real-time redo transport</w:t>
      </w:r>
    </w:p>
    <w:p w14:paraId="1C63EA28" w14:textId="77777777" w:rsidR="00F2646B" w:rsidRPr="00B76355" w:rsidRDefault="00F2646B" w:rsidP="00F2646B">
      <w:pPr>
        <w:numPr>
          <w:ilvl w:val="0"/>
          <w:numId w:val="61"/>
        </w:numPr>
        <w:tabs>
          <w:tab w:val="clear" w:pos="2160"/>
          <w:tab w:val="clear" w:pos="2880"/>
          <w:tab w:val="clear" w:pos="4500"/>
        </w:tabs>
        <w:spacing w:after="200" w:line="276" w:lineRule="auto"/>
        <w:contextualSpacing/>
        <w:jc w:val="both"/>
        <w:rPr>
          <w:rFonts w:ascii="Arial Narrow" w:hAnsi="Arial Narrow"/>
          <w:color w:val="000000"/>
          <w:sz w:val="22"/>
          <w:szCs w:val="22"/>
        </w:rPr>
      </w:pPr>
      <w:r w:rsidRPr="00B76355">
        <w:rPr>
          <w:rFonts w:ascii="Arial Narrow" w:hAnsi="Arial Narrow" w:cs="Arial"/>
          <w:color w:val="000000"/>
          <w:sz w:val="22"/>
          <w:szCs w:val="22"/>
        </w:rPr>
        <w:t>Efektívna replikácia</w:t>
      </w:r>
    </w:p>
    <w:p w14:paraId="401ACED5" w14:textId="77777777" w:rsidR="00F2646B" w:rsidRPr="00B76355" w:rsidRDefault="00F2646B" w:rsidP="00F2646B">
      <w:pPr>
        <w:numPr>
          <w:ilvl w:val="0"/>
          <w:numId w:val="61"/>
        </w:numPr>
        <w:tabs>
          <w:tab w:val="clear" w:pos="2160"/>
          <w:tab w:val="clear" w:pos="2880"/>
          <w:tab w:val="clear" w:pos="4500"/>
        </w:tabs>
        <w:spacing w:after="200" w:line="276" w:lineRule="auto"/>
        <w:contextualSpacing/>
        <w:jc w:val="both"/>
        <w:rPr>
          <w:rFonts w:ascii="Arial Narrow" w:hAnsi="Arial Narrow"/>
          <w:color w:val="000000"/>
          <w:sz w:val="22"/>
          <w:szCs w:val="22"/>
        </w:rPr>
      </w:pPr>
      <w:r w:rsidRPr="00B76355">
        <w:rPr>
          <w:rFonts w:ascii="Arial Narrow" w:hAnsi="Arial Narrow" w:cs="Arial"/>
          <w:color w:val="000000"/>
          <w:sz w:val="22"/>
          <w:szCs w:val="22"/>
        </w:rPr>
        <w:t>Autonómna replikácia na pásky</w:t>
      </w:r>
    </w:p>
    <w:p w14:paraId="5F7D9419" w14:textId="77777777" w:rsidR="00F2646B" w:rsidRPr="00B76355" w:rsidRDefault="00F2646B" w:rsidP="00F2646B">
      <w:pPr>
        <w:numPr>
          <w:ilvl w:val="0"/>
          <w:numId w:val="61"/>
        </w:numPr>
        <w:tabs>
          <w:tab w:val="clear" w:pos="2160"/>
          <w:tab w:val="clear" w:pos="2880"/>
          <w:tab w:val="clear" w:pos="4500"/>
        </w:tabs>
        <w:spacing w:after="200" w:line="276" w:lineRule="auto"/>
        <w:contextualSpacing/>
        <w:jc w:val="both"/>
        <w:rPr>
          <w:rFonts w:ascii="Arial Narrow" w:hAnsi="Arial Narrow"/>
          <w:color w:val="000000"/>
          <w:sz w:val="22"/>
          <w:szCs w:val="22"/>
        </w:rPr>
      </w:pPr>
      <w:r w:rsidRPr="00B76355">
        <w:rPr>
          <w:rFonts w:ascii="Arial Narrow" w:hAnsi="Arial Narrow" w:cs="Arial"/>
          <w:color w:val="000000"/>
          <w:sz w:val="22"/>
          <w:szCs w:val="22"/>
        </w:rPr>
        <w:t>Dátová validácia na princípe end-to-end</w:t>
      </w:r>
    </w:p>
    <w:p w14:paraId="6FA7714D" w14:textId="77777777" w:rsidR="00F2646B" w:rsidRPr="00B76355" w:rsidRDefault="00F2646B" w:rsidP="00F2646B">
      <w:pPr>
        <w:numPr>
          <w:ilvl w:val="0"/>
          <w:numId w:val="61"/>
        </w:numPr>
        <w:tabs>
          <w:tab w:val="clear" w:pos="2160"/>
          <w:tab w:val="clear" w:pos="2880"/>
          <w:tab w:val="clear" w:pos="4500"/>
        </w:tabs>
        <w:spacing w:after="200" w:line="276" w:lineRule="auto"/>
        <w:contextualSpacing/>
        <w:jc w:val="both"/>
        <w:rPr>
          <w:rFonts w:ascii="Arial Narrow" w:hAnsi="Arial Narrow"/>
          <w:color w:val="000000"/>
          <w:sz w:val="22"/>
          <w:szCs w:val="22"/>
        </w:rPr>
      </w:pPr>
      <w:r w:rsidRPr="00B76355">
        <w:rPr>
          <w:rFonts w:ascii="Arial Narrow" w:hAnsi="Arial Narrow" w:cs="Arial"/>
          <w:color w:val="000000"/>
          <w:sz w:val="22"/>
          <w:szCs w:val="22"/>
        </w:rPr>
        <w:t>Stratégia inkrementálneho “forever” zálohovania</w:t>
      </w:r>
    </w:p>
    <w:p w14:paraId="05B2783C" w14:textId="77777777" w:rsidR="00F2646B" w:rsidRPr="00B76355" w:rsidRDefault="00F2646B" w:rsidP="00F2646B">
      <w:pPr>
        <w:numPr>
          <w:ilvl w:val="0"/>
          <w:numId w:val="61"/>
        </w:numPr>
        <w:tabs>
          <w:tab w:val="clear" w:pos="2160"/>
          <w:tab w:val="clear" w:pos="2880"/>
          <w:tab w:val="clear" w:pos="4500"/>
        </w:tabs>
        <w:spacing w:after="200" w:line="276" w:lineRule="auto"/>
        <w:contextualSpacing/>
        <w:jc w:val="both"/>
        <w:rPr>
          <w:rFonts w:ascii="Arial Narrow" w:hAnsi="Arial Narrow"/>
          <w:color w:val="000000"/>
          <w:sz w:val="22"/>
          <w:szCs w:val="22"/>
        </w:rPr>
      </w:pPr>
      <w:r w:rsidRPr="00B76355">
        <w:rPr>
          <w:rFonts w:ascii="Arial Narrow" w:hAnsi="Arial Narrow" w:cs="Arial"/>
          <w:color w:val="000000"/>
          <w:sz w:val="22"/>
          <w:szCs w:val="22"/>
        </w:rPr>
        <w:t>Priestorovo-úsporné virtuálne úplné zálohy</w:t>
      </w:r>
    </w:p>
    <w:p w14:paraId="2ABB4095" w14:textId="77777777" w:rsidR="0066607C" w:rsidRPr="0066607C" w:rsidRDefault="00F2646B" w:rsidP="0066607C">
      <w:pPr>
        <w:numPr>
          <w:ilvl w:val="0"/>
          <w:numId w:val="61"/>
        </w:numPr>
        <w:tabs>
          <w:tab w:val="clear" w:pos="2160"/>
          <w:tab w:val="clear" w:pos="2880"/>
          <w:tab w:val="clear" w:pos="4500"/>
        </w:tabs>
        <w:spacing w:after="200" w:line="276" w:lineRule="auto"/>
        <w:contextualSpacing/>
        <w:jc w:val="both"/>
        <w:rPr>
          <w:rFonts w:ascii="Arial Narrow" w:hAnsi="Arial Narrow"/>
          <w:color w:val="000000"/>
          <w:sz w:val="22"/>
          <w:szCs w:val="22"/>
        </w:rPr>
      </w:pPr>
      <w:r w:rsidRPr="00B76355">
        <w:rPr>
          <w:rFonts w:ascii="Arial Narrow" w:hAnsi="Arial Narrow" w:cs="Arial"/>
          <w:color w:val="000000"/>
          <w:sz w:val="22"/>
          <w:szCs w:val="22"/>
        </w:rPr>
        <w:t>Odbremenenie operácii zálohovania</w:t>
      </w:r>
    </w:p>
    <w:p w14:paraId="6CA9631A" w14:textId="77777777" w:rsidR="00F2646B" w:rsidRPr="00B76355" w:rsidRDefault="00F2646B" w:rsidP="00F2646B">
      <w:pPr>
        <w:numPr>
          <w:ilvl w:val="0"/>
          <w:numId w:val="61"/>
        </w:numPr>
        <w:tabs>
          <w:tab w:val="clear" w:pos="2160"/>
          <w:tab w:val="clear" w:pos="2880"/>
          <w:tab w:val="clear" w:pos="4500"/>
        </w:tabs>
        <w:spacing w:after="200" w:line="276" w:lineRule="auto"/>
        <w:contextualSpacing/>
        <w:jc w:val="both"/>
        <w:rPr>
          <w:rFonts w:ascii="Arial Narrow" w:hAnsi="Arial Narrow"/>
          <w:color w:val="000000"/>
          <w:sz w:val="22"/>
          <w:szCs w:val="22"/>
        </w:rPr>
      </w:pPr>
      <w:r w:rsidRPr="00B76355">
        <w:rPr>
          <w:rFonts w:ascii="Arial Narrow" w:hAnsi="Arial Narrow" w:cs="Arial"/>
          <w:color w:val="000000"/>
          <w:sz w:val="22"/>
          <w:szCs w:val="22"/>
        </w:rPr>
        <w:t>Ochrana dát na úrovni databází</w:t>
      </w:r>
    </w:p>
    <w:p w14:paraId="394BC785" w14:textId="77777777" w:rsidR="00F2646B" w:rsidRPr="00B76355" w:rsidRDefault="00F2646B" w:rsidP="00F2646B">
      <w:pPr>
        <w:numPr>
          <w:ilvl w:val="0"/>
          <w:numId w:val="61"/>
        </w:numPr>
        <w:tabs>
          <w:tab w:val="clear" w:pos="2160"/>
          <w:tab w:val="clear" w:pos="2880"/>
          <w:tab w:val="clear" w:pos="4500"/>
        </w:tabs>
        <w:spacing w:after="200" w:line="276" w:lineRule="auto"/>
        <w:contextualSpacing/>
        <w:jc w:val="both"/>
        <w:rPr>
          <w:rFonts w:ascii="Arial Narrow" w:hAnsi="Arial Narrow"/>
          <w:color w:val="000000"/>
          <w:sz w:val="22"/>
          <w:szCs w:val="22"/>
        </w:rPr>
      </w:pPr>
      <w:r w:rsidRPr="00B76355">
        <w:rPr>
          <w:rFonts w:ascii="Arial Narrow" w:hAnsi="Arial Narrow" w:cs="Arial"/>
          <w:color w:val="000000"/>
          <w:sz w:val="22"/>
          <w:szCs w:val="22"/>
        </w:rPr>
        <w:t>Databázovo-orientovaný manažment priestoru</w:t>
      </w:r>
    </w:p>
    <w:p w14:paraId="2B320286" w14:textId="77777777" w:rsidR="00F2646B" w:rsidRPr="00B76355" w:rsidRDefault="00F2646B" w:rsidP="00F2646B">
      <w:pPr>
        <w:numPr>
          <w:ilvl w:val="0"/>
          <w:numId w:val="61"/>
        </w:numPr>
        <w:tabs>
          <w:tab w:val="clear" w:pos="2160"/>
          <w:tab w:val="clear" w:pos="2880"/>
          <w:tab w:val="clear" w:pos="4500"/>
        </w:tabs>
        <w:spacing w:after="200" w:line="276" w:lineRule="auto"/>
        <w:contextualSpacing/>
        <w:jc w:val="both"/>
        <w:rPr>
          <w:rFonts w:ascii="Arial Narrow" w:hAnsi="Arial Narrow"/>
          <w:color w:val="000000"/>
          <w:sz w:val="22"/>
          <w:szCs w:val="22"/>
        </w:rPr>
      </w:pPr>
      <w:r w:rsidRPr="00B76355">
        <w:rPr>
          <w:rFonts w:ascii="Arial Narrow" w:hAnsi="Arial Narrow" w:cs="Arial"/>
          <w:color w:val="000000"/>
          <w:sz w:val="22"/>
          <w:szCs w:val="22"/>
        </w:rPr>
        <w:t>Architektúra typu cloud-scale</w:t>
      </w:r>
    </w:p>
    <w:p w14:paraId="389793EA" w14:textId="77777777" w:rsidR="00F2646B" w:rsidRPr="00B76355" w:rsidRDefault="00F2646B" w:rsidP="00F2646B">
      <w:pPr>
        <w:numPr>
          <w:ilvl w:val="0"/>
          <w:numId w:val="61"/>
        </w:numPr>
        <w:tabs>
          <w:tab w:val="clear" w:pos="2160"/>
          <w:tab w:val="clear" w:pos="2880"/>
          <w:tab w:val="clear" w:pos="4500"/>
        </w:tabs>
        <w:spacing w:after="200" w:line="276" w:lineRule="auto"/>
        <w:jc w:val="both"/>
        <w:rPr>
          <w:rFonts w:ascii="Arial Narrow" w:hAnsi="Arial Narrow"/>
          <w:color w:val="000000"/>
          <w:sz w:val="22"/>
          <w:szCs w:val="22"/>
        </w:rPr>
      </w:pPr>
      <w:r w:rsidRPr="00B76355">
        <w:rPr>
          <w:rFonts w:ascii="Arial Narrow" w:hAnsi="Arial Narrow"/>
          <w:color w:val="000000"/>
          <w:sz w:val="22"/>
          <w:szCs w:val="22"/>
        </w:rPr>
        <w:t>Unifikovaný manažment a kontrola</w:t>
      </w:r>
    </w:p>
    <w:p w14:paraId="2A124B8E" w14:textId="77777777" w:rsidR="00F2646B" w:rsidRPr="00B76355" w:rsidRDefault="00F2646B" w:rsidP="00F2646B">
      <w:pPr>
        <w:pStyle w:val="Nadpis3"/>
        <w:keepNext w:val="0"/>
        <w:numPr>
          <w:ilvl w:val="2"/>
          <w:numId w:val="40"/>
        </w:numPr>
        <w:tabs>
          <w:tab w:val="clear" w:pos="2160"/>
          <w:tab w:val="clear" w:pos="2329"/>
          <w:tab w:val="clear" w:pos="2880"/>
          <w:tab w:val="clear" w:pos="4500"/>
        </w:tabs>
        <w:spacing w:before="0" w:after="240" w:line="276" w:lineRule="auto"/>
        <w:ind w:left="787"/>
        <w:rPr>
          <w:rFonts w:ascii="Arial Narrow" w:hAnsi="Arial Narrow"/>
          <w:sz w:val="22"/>
        </w:rPr>
      </w:pPr>
      <w:r w:rsidRPr="00B76355">
        <w:rPr>
          <w:rFonts w:ascii="Arial Narrow" w:hAnsi="Arial Narrow"/>
          <w:sz w:val="22"/>
        </w:rPr>
        <w:t>Oracle StorageTek SL150 modular tape library</w:t>
      </w:r>
    </w:p>
    <w:p w14:paraId="1AE94E5F" w14:textId="77777777" w:rsidR="00F2646B" w:rsidRPr="00B76355" w:rsidRDefault="00F2646B" w:rsidP="00F2646B">
      <w:pPr>
        <w:spacing w:before="100" w:beforeAutospacing="1" w:after="100" w:afterAutospacing="1"/>
        <w:jc w:val="both"/>
        <w:rPr>
          <w:rFonts w:ascii="Arial Narrow" w:hAnsi="Arial Narrow"/>
          <w:color w:val="000000"/>
          <w:sz w:val="22"/>
          <w:szCs w:val="22"/>
        </w:rPr>
      </w:pPr>
      <w:r w:rsidRPr="00B76355">
        <w:rPr>
          <w:rFonts w:ascii="Arial Narrow" w:hAnsi="Arial Narrow" w:cs="Arial"/>
          <w:color w:val="000000"/>
          <w:sz w:val="22"/>
          <w:szCs w:val="22"/>
        </w:rPr>
        <w:t>Oracle StorageTek SL150 modular tape library je škálovateľná pásková knižnica pre rastúce organizácie. Využívajúc Oracle software a StorageTek library technológiu, ponúka prvotriednu kombináciu jednoduchosti používania a škálovateľnosti. Je ideálna pre zálohovanie a archivačné účely, šetrí čas aj náklady a definuje štandard pre vstupnú kategóriu páskovej knižnice.</w:t>
      </w:r>
    </w:p>
    <w:p w14:paraId="03704671" w14:textId="77777777" w:rsidR="00F2646B" w:rsidRPr="00B76355" w:rsidRDefault="00F2646B" w:rsidP="00F2646B">
      <w:pPr>
        <w:jc w:val="both"/>
        <w:rPr>
          <w:rFonts w:ascii="Arial Narrow" w:hAnsi="Arial Narrow"/>
          <w:color w:val="000000"/>
          <w:sz w:val="22"/>
          <w:szCs w:val="22"/>
        </w:rPr>
      </w:pPr>
      <w:r w:rsidRPr="00B76355">
        <w:rPr>
          <w:rFonts w:ascii="Arial Narrow" w:hAnsi="Arial Narrow" w:cs="Arial"/>
          <w:color w:val="000000"/>
          <w:sz w:val="22"/>
          <w:szCs w:val="22"/>
        </w:rPr>
        <w:t>Kľúčové vlastnosti:</w:t>
      </w:r>
    </w:p>
    <w:p w14:paraId="054B0BCF" w14:textId="77777777" w:rsidR="00F2646B" w:rsidRPr="00B76355" w:rsidRDefault="00F2646B" w:rsidP="00F2646B">
      <w:pPr>
        <w:numPr>
          <w:ilvl w:val="0"/>
          <w:numId w:val="60"/>
        </w:numPr>
        <w:tabs>
          <w:tab w:val="clear" w:pos="2160"/>
          <w:tab w:val="clear" w:pos="2880"/>
          <w:tab w:val="clear" w:pos="4500"/>
        </w:tabs>
        <w:spacing w:after="100" w:afterAutospacing="1" w:line="276" w:lineRule="auto"/>
        <w:jc w:val="both"/>
        <w:rPr>
          <w:rFonts w:ascii="Arial Narrow" w:hAnsi="Arial Narrow" w:cs="Arial"/>
          <w:color w:val="000000"/>
          <w:sz w:val="22"/>
          <w:szCs w:val="22"/>
        </w:rPr>
      </w:pPr>
      <w:r w:rsidRPr="00B76355">
        <w:rPr>
          <w:rFonts w:ascii="Arial Narrow" w:hAnsi="Arial Narrow" w:cs="Arial"/>
          <w:color w:val="000000"/>
          <w:sz w:val="22"/>
          <w:szCs w:val="22"/>
        </w:rPr>
        <w:t>Možnosť vzdialenej správy, inštalačný sprievodca zabezpečujú rýchlu inštaláciu a jednoduchosť pri používaní</w:t>
      </w:r>
    </w:p>
    <w:p w14:paraId="2B10C4DD" w14:textId="77777777" w:rsidR="00F2646B" w:rsidRPr="00B76355" w:rsidRDefault="00F2646B" w:rsidP="00F2646B">
      <w:pPr>
        <w:numPr>
          <w:ilvl w:val="0"/>
          <w:numId w:val="60"/>
        </w:numPr>
        <w:tabs>
          <w:tab w:val="clear" w:pos="2160"/>
          <w:tab w:val="clear" w:pos="2880"/>
          <w:tab w:val="clear" w:pos="4500"/>
        </w:tabs>
        <w:spacing w:after="100" w:afterAutospacing="1" w:line="276" w:lineRule="auto"/>
        <w:jc w:val="both"/>
        <w:rPr>
          <w:rFonts w:ascii="Arial Narrow" w:hAnsi="Arial Narrow" w:cs="Arial"/>
          <w:color w:val="000000"/>
          <w:sz w:val="22"/>
          <w:szCs w:val="22"/>
        </w:rPr>
      </w:pPr>
      <w:r w:rsidRPr="00B76355">
        <w:rPr>
          <w:rFonts w:ascii="Arial Narrow" w:hAnsi="Arial Narrow" w:cs="Arial"/>
          <w:color w:val="000000"/>
          <w:sz w:val="22"/>
          <w:szCs w:val="22"/>
        </w:rPr>
        <w:t>Škálovateľnosť od 30 do 450 páskových slotov umožňuje dosiahnutie komprimovanej kapacity až 6.75 PB pri maximálnom počte 30 páskových mechaník</w:t>
      </w:r>
    </w:p>
    <w:p w14:paraId="3D5D22C2" w14:textId="77777777" w:rsidR="00F2646B" w:rsidRPr="00B76355" w:rsidRDefault="00F2646B" w:rsidP="00F2646B">
      <w:pPr>
        <w:numPr>
          <w:ilvl w:val="0"/>
          <w:numId w:val="60"/>
        </w:numPr>
        <w:tabs>
          <w:tab w:val="clear" w:pos="2160"/>
          <w:tab w:val="clear" w:pos="2880"/>
          <w:tab w:val="clear" w:pos="4500"/>
        </w:tabs>
        <w:spacing w:after="100" w:afterAutospacing="1" w:line="276" w:lineRule="auto"/>
        <w:jc w:val="both"/>
        <w:rPr>
          <w:rFonts w:ascii="Arial Narrow" w:hAnsi="Arial Narrow" w:cs="Arial"/>
          <w:color w:val="000000"/>
          <w:sz w:val="22"/>
          <w:szCs w:val="22"/>
        </w:rPr>
      </w:pPr>
      <w:r w:rsidRPr="00B76355">
        <w:rPr>
          <w:rFonts w:ascii="Arial Narrow" w:hAnsi="Arial Narrow" w:cs="Arial"/>
          <w:color w:val="000000"/>
          <w:sz w:val="22"/>
          <w:szCs w:val="22"/>
        </w:rPr>
        <w:t>Rozširovacie moduly ponúkajú možnosť rozširovania výkonu a kapacity</w:t>
      </w:r>
    </w:p>
    <w:p w14:paraId="390B4977" w14:textId="77777777" w:rsidR="00F2646B" w:rsidRPr="00B76355" w:rsidRDefault="00F2646B" w:rsidP="00F2646B">
      <w:pPr>
        <w:numPr>
          <w:ilvl w:val="0"/>
          <w:numId w:val="60"/>
        </w:numPr>
        <w:tabs>
          <w:tab w:val="clear" w:pos="2160"/>
          <w:tab w:val="clear" w:pos="2880"/>
          <w:tab w:val="clear" w:pos="4500"/>
        </w:tabs>
        <w:spacing w:after="100" w:afterAutospacing="1" w:line="276" w:lineRule="auto"/>
        <w:jc w:val="both"/>
        <w:rPr>
          <w:rFonts w:ascii="Arial Narrow" w:hAnsi="Arial Narrow"/>
          <w:color w:val="000000"/>
          <w:sz w:val="22"/>
          <w:szCs w:val="22"/>
        </w:rPr>
      </w:pPr>
      <w:r w:rsidRPr="00B76355">
        <w:rPr>
          <w:rFonts w:ascii="Arial Narrow" w:hAnsi="Arial Narrow" w:cs="Arial"/>
          <w:color w:val="000000"/>
          <w:sz w:val="22"/>
          <w:szCs w:val="22"/>
        </w:rPr>
        <w:t xml:space="preserve">Jednoduchá konsolidácia viacerých knižníc využitím až ôsmich partícii </w:t>
      </w:r>
    </w:p>
    <w:p w14:paraId="010E1DAC" w14:textId="77777777" w:rsidR="00F2646B" w:rsidRPr="00B76355" w:rsidRDefault="00F2646B" w:rsidP="00F2646B">
      <w:pPr>
        <w:pStyle w:val="Nadpis3"/>
        <w:keepNext w:val="0"/>
        <w:numPr>
          <w:ilvl w:val="2"/>
          <w:numId w:val="40"/>
        </w:numPr>
        <w:tabs>
          <w:tab w:val="clear" w:pos="2160"/>
          <w:tab w:val="clear" w:pos="2329"/>
          <w:tab w:val="clear" w:pos="2880"/>
          <w:tab w:val="clear" w:pos="4500"/>
        </w:tabs>
        <w:spacing w:before="0" w:after="240" w:line="276" w:lineRule="auto"/>
        <w:ind w:left="787"/>
        <w:rPr>
          <w:rFonts w:ascii="Arial Narrow" w:hAnsi="Arial Narrow"/>
          <w:sz w:val="22"/>
        </w:rPr>
      </w:pPr>
      <w:r w:rsidRPr="00B76355">
        <w:rPr>
          <w:rFonts w:ascii="Arial Narrow" w:hAnsi="Arial Narrow"/>
          <w:sz w:val="22"/>
        </w:rPr>
        <w:t>Oracle StorageTek SL4000 modular library</w:t>
      </w:r>
    </w:p>
    <w:p w14:paraId="1594EEE2" w14:textId="77777777" w:rsidR="00F2646B" w:rsidRPr="00B76355" w:rsidRDefault="00F2646B" w:rsidP="00F2646B">
      <w:pPr>
        <w:jc w:val="both"/>
        <w:rPr>
          <w:rFonts w:ascii="Arial Narrow" w:hAnsi="Arial Narrow" w:cs="Arial"/>
          <w:color w:val="000000"/>
          <w:sz w:val="22"/>
          <w:szCs w:val="22"/>
        </w:rPr>
      </w:pPr>
      <w:r w:rsidRPr="00B76355">
        <w:rPr>
          <w:rFonts w:ascii="Arial Narrow" w:hAnsi="Arial Narrow" w:cs="Arial"/>
          <w:color w:val="000000"/>
          <w:sz w:val="22"/>
          <w:szCs w:val="22"/>
        </w:rPr>
        <w:t>StorageTek SL4000 modular library je škálovateľná pásková knižnica, ktorá umožňuje škálovať od 300 páskových slotov až po takmer 9000 slotov a od jednej mechaniky až po 120 páskových mechaník, pričom množstvo obsadenej plochy v rackovom prostredí rastie lineárne. Umožňuje licencovať páskové sloty vopred, ale fyzicky ich inštalovať až keď je kapacita skutočne potrebná. Kapacita tak rastie podľa potrieb organizácie. Tento prístup zabezpečuje bezvýpadkovú škálovateľnosť bez nutnosti inštalácie ďalších fyzických dielov.</w:t>
      </w:r>
    </w:p>
    <w:p w14:paraId="0D9D0BB4" w14:textId="77777777" w:rsidR="00F2646B" w:rsidRPr="00B76355" w:rsidRDefault="00F2646B" w:rsidP="00F2646B">
      <w:pPr>
        <w:jc w:val="both"/>
        <w:rPr>
          <w:rFonts w:ascii="Arial Narrow" w:hAnsi="Arial Narrow"/>
          <w:color w:val="000000"/>
          <w:sz w:val="22"/>
          <w:szCs w:val="22"/>
        </w:rPr>
      </w:pPr>
      <w:r w:rsidRPr="00B76355">
        <w:rPr>
          <w:rFonts w:ascii="Arial Narrow" w:hAnsi="Arial Narrow" w:cs="Arial"/>
          <w:color w:val="000000"/>
          <w:sz w:val="22"/>
          <w:szCs w:val="22"/>
        </w:rPr>
        <w:t>Kľúčové vlastnosti:</w:t>
      </w:r>
    </w:p>
    <w:p w14:paraId="5CD6AED3" w14:textId="77777777" w:rsidR="00F2646B" w:rsidRPr="00B76355" w:rsidRDefault="00F2646B" w:rsidP="00F2646B">
      <w:pPr>
        <w:numPr>
          <w:ilvl w:val="0"/>
          <w:numId w:val="62"/>
        </w:numPr>
        <w:tabs>
          <w:tab w:val="clear" w:pos="2160"/>
          <w:tab w:val="clear" w:pos="2880"/>
          <w:tab w:val="clear" w:pos="4500"/>
        </w:tabs>
        <w:spacing w:after="100" w:afterAutospacing="1" w:line="276" w:lineRule="auto"/>
        <w:jc w:val="both"/>
        <w:rPr>
          <w:rFonts w:ascii="Arial Narrow" w:hAnsi="Arial Narrow" w:cs="Arial"/>
          <w:color w:val="000000"/>
          <w:sz w:val="22"/>
          <w:szCs w:val="22"/>
        </w:rPr>
      </w:pPr>
      <w:r w:rsidRPr="00B76355">
        <w:rPr>
          <w:rFonts w:ascii="Arial Narrow" w:hAnsi="Arial Narrow" w:cs="Arial"/>
          <w:color w:val="000000"/>
          <w:sz w:val="22"/>
          <w:szCs w:val="22"/>
        </w:rPr>
        <w:t xml:space="preserve">Vlastnosť “RealTime Growth” ponúka možnosť nedisruptívneho navyšovania počtu slotov, mechaník a robotov </w:t>
      </w:r>
    </w:p>
    <w:p w14:paraId="32FDC037" w14:textId="77777777" w:rsidR="00F2646B" w:rsidRPr="00B76355" w:rsidRDefault="00F2646B" w:rsidP="00F2646B">
      <w:pPr>
        <w:numPr>
          <w:ilvl w:val="0"/>
          <w:numId w:val="62"/>
        </w:numPr>
        <w:tabs>
          <w:tab w:val="clear" w:pos="2160"/>
          <w:tab w:val="clear" w:pos="2880"/>
          <w:tab w:val="clear" w:pos="4500"/>
        </w:tabs>
        <w:spacing w:after="100" w:afterAutospacing="1" w:line="276" w:lineRule="auto"/>
        <w:jc w:val="both"/>
        <w:rPr>
          <w:rFonts w:ascii="Arial Narrow" w:hAnsi="Arial Narrow" w:cs="Arial"/>
          <w:color w:val="000000"/>
          <w:sz w:val="22"/>
          <w:szCs w:val="22"/>
        </w:rPr>
      </w:pPr>
      <w:r w:rsidRPr="00B76355">
        <w:rPr>
          <w:rFonts w:ascii="Arial Narrow" w:hAnsi="Arial Narrow" w:cs="Arial"/>
          <w:color w:val="000000"/>
          <w:sz w:val="22"/>
          <w:szCs w:val="22"/>
        </w:rPr>
        <w:t xml:space="preserve">Jednoduchá konsolidácia s flexibilným partitioningom, “Any Cartridge Any Slot” technológia pre podporu rôznych typov médii </w:t>
      </w:r>
    </w:p>
    <w:p w14:paraId="4BC3BAD2" w14:textId="77777777" w:rsidR="00F2646B" w:rsidRPr="00B76355" w:rsidRDefault="00F2646B" w:rsidP="00F2646B">
      <w:pPr>
        <w:numPr>
          <w:ilvl w:val="0"/>
          <w:numId w:val="62"/>
        </w:numPr>
        <w:tabs>
          <w:tab w:val="clear" w:pos="2160"/>
          <w:tab w:val="clear" w:pos="2880"/>
          <w:tab w:val="clear" w:pos="4500"/>
        </w:tabs>
        <w:spacing w:after="100" w:afterAutospacing="1" w:line="276" w:lineRule="auto"/>
        <w:jc w:val="both"/>
        <w:rPr>
          <w:rFonts w:ascii="Arial Narrow" w:hAnsi="Arial Narrow" w:cs="Arial"/>
          <w:color w:val="000000"/>
          <w:sz w:val="22"/>
          <w:szCs w:val="22"/>
        </w:rPr>
      </w:pPr>
      <w:r w:rsidRPr="00B76355">
        <w:rPr>
          <w:rFonts w:ascii="Arial Narrow" w:hAnsi="Arial Narrow" w:cs="Arial"/>
          <w:color w:val="000000"/>
          <w:sz w:val="22"/>
          <w:szCs w:val="22"/>
        </w:rPr>
        <w:t>Podpora rôznych prostredí, vrátane mainframe a open systémov</w:t>
      </w:r>
    </w:p>
    <w:p w14:paraId="2EE2F703" w14:textId="77777777" w:rsidR="00F2646B" w:rsidRPr="00B76355" w:rsidRDefault="00F2646B" w:rsidP="00F2646B">
      <w:pPr>
        <w:numPr>
          <w:ilvl w:val="0"/>
          <w:numId w:val="62"/>
        </w:numPr>
        <w:tabs>
          <w:tab w:val="clear" w:pos="2160"/>
          <w:tab w:val="clear" w:pos="2880"/>
          <w:tab w:val="clear" w:pos="4500"/>
        </w:tabs>
        <w:spacing w:after="100" w:afterAutospacing="1" w:line="276" w:lineRule="auto"/>
        <w:jc w:val="both"/>
        <w:rPr>
          <w:rFonts w:ascii="Arial Narrow" w:hAnsi="Arial Narrow" w:cs="Arial"/>
          <w:color w:val="000000"/>
          <w:sz w:val="22"/>
          <w:szCs w:val="22"/>
        </w:rPr>
      </w:pPr>
      <w:r w:rsidRPr="00B76355">
        <w:rPr>
          <w:rFonts w:ascii="Arial Narrow" w:hAnsi="Arial Narrow" w:cs="Arial"/>
          <w:color w:val="000000"/>
          <w:sz w:val="22"/>
          <w:szCs w:val="22"/>
        </w:rPr>
        <w:t xml:space="preserve">Vysoká dostupnosť zabezpečená s redundantnou robotikou a ovládacích kariet typu hot-swap </w:t>
      </w:r>
    </w:p>
    <w:p w14:paraId="542AF712" w14:textId="77777777" w:rsidR="00F2646B" w:rsidRPr="00B76355" w:rsidRDefault="00F2646B" w:rsidP="00F2646B">
      <w:pPr>
        <w:numPr>
          <w:ilvl w:val="0"/>
          <w:numId w:val="62"/>
        </w:numPr>
        <w:tabs>
          <w:tab w:val="clear" w:pos="2160"/>
          <w:tab w:val="clear" w:pos="2880"/>
          <w:tab w:val="clear" w:pos="4500"/>
        </w:tabs>
        <w:spacing w:after="100" w:afterAutospacing="1" w:line="276" w:lineRule="auto"/>
        <w:jc w:val="both"/>
        <w:rPr>
          <w:rFonts w:ascii="Arial Narrow" w:hAnsi="Arial Narrow"/>
          <w:color w:val="000000"/>
          <w:sz w:val="22"/>
          <w:szCs w:val="22"/>
        </w:rPr>
      </w:pPr>
      <w:r w:rsidRPr="00B76355">
        <w:rPr>
          <w:rFonts w:ascii="Arial Narrow" w:hAnsi="Arial Narrow" w:cs="Arial"/>
          <w:color w:val="000000"/>
          <w:sz w:val="22"/>
          <w:szCs w:val="22"/>
        </w:rPr>
        <w:t xml:space="preserve">Úspory v podobe menšieho potrebného miesta v dátovom centre a nižších nákladov na energie a chladenie </w:t>
      </w:r>
    </w:p>
    <w:p w14:paraId="0F55443C" w14:textId="77777777" w:rsidR="00F2646B" w:rsidRPr="00B76355" w:rsidRDefault="00F2646B" w:rsidP="00F2646B">
      <w:pPr>
        <w:tabs>
          <w:tab w:val="center" w:pos="4680"/>
        </w:tabs>
        <w:jc w:val="both"/>
        <w:rPr>
          <w:rFonts w:ascii="Arial Narrow" w:hAnsi="Arial Narrow" w:cs="Arial"/>
          <w:color w:val="000000"/>
          <w:sz w:val="22"/>
          <w:szCs w:val="22"/>
        </w:rPr>
      </w:pPr>
      <w:r w:rsidRPr="00B76355">
        <w:rPr>
          <w:rFonts w:ascii="Arial Narrow" w:hAnsi="Arial Narrow" w:cs="Arial"/>
          <w:color w:val="000000"/>
          <w:sz w:val="22"/>
          <w:szCs w:val="22"/>
        </w:rPr>
        <w:t xml:space="preserve"> </w:t>
      </w:r>
    </w:p>
    <w:p w14:paraId="55276B57" w14:textId="77777777" w:rsidR="00F2646B" w:rsidRPr="00B76355" w:rsidRDefault="00F2646B" w:rsidP="00F2646B">
      <w:pPr>
        <w:pStyle w:val="Nadpis3"/>
        <w:keepNext w:val="0"/>
        <w:numPr>
          <w:ilvl w:val="2"/>
          <w:numId w:val="40"/>
        </w:numPr>
        <w:tabs>
          <w:tab w:val="clear" w:pos="2160"/>
          <w:tab w:val="clear" w:pos="2329"/>
          <w:tab w:val="clear" w:pos="2880"/>
          <w:tab w:val="clear" w:pos="4500"/>
        </w:tabs>
        <w:spacing w:before="0" w:after="240" w:line="276" w:lineRule="auto"/>
        <w:ind w:left="787"/>
        <w:rPr>
          <w:rFonts w:ascii="Arial Narrow" w:hAnsi="Arial Narrow"/>
          <w:sz w:val="22"/>
        </w:rPr>
      </w:pPr>
      <w:r w:rsidRPr="00B76355">
        <w:rPr>
          <w:rFonts w:ascii="Arial Narrow" w:hAnsi="Arial Narrow"/>
          <w:sz w:val="22"/>
        </w:rPr>
        <w:t>Oracle StorageTek SL8500</w:t>
      </w:r>
    </w:p>
    <w:p w14:paraId="644DD5A0" w14:textId="77777777" w:rsidR="00F2646B" w:rsidRPr="00B76355" w:rsidRDefault="00F2646B" w:rsidP="00F2646B">
      <w:pPr>
        <w:spacing w:before="100" w:beforeAutospacing="1" w:after="100" w:afterAutospacing="1"/>
        <w:jc w:val="both"/>
        <w:rPr>
          <w:rFonts w:ascii="Arial Narrow" w:hAnsi="Arial Narrow" w:cs="Arial"/>
          <w:color w:val="000000"/>
          <w:sz w:val="22"/>
          <w:szCs w:val="22"/>
        </w:rPr>
      </w:pPr>
      <w:r w:rsidRPr="00B76355">
        <w:rPr>
          <w:rFonts w:ascii="Arial Narrow" w:hAnsi="Arial Narrow" w:cs="Arial"/>
          <w:color w:val="000000"/>
          <w:sz w:val="22"/>
          <w:szCs w:val="22"/>
        </w:rPr>
        <w:lastRenderedPageBreak/>
        <w:t>Oracle StorageTek SL8500 modular library system</w:t>
      </w:r>
      <w:r w:rsidRPr="00B76355">
        <w:rPr>
          <w:rFonts w:ascii="Arial Narrow" w:hAnsi="Arial Narrow" w:cs="Arial"/>
          <w:b/>
          <w:color w:val="000000"/>
          <w:sz w:val="22"/>
          <w:szCs w:val="22"/>
        </w:rPr>
        <w:t xml:space="preserve"> </w:t>
      </w:r>
      <w:r w:rsidRPr="00B76355">
        <w:rPr>
          <w:rFonts w:ascii="Arial Narrow" w:hAnsi="Arial Narrow" w:cs="Arial"/>
          <w:color w:val="000000"/>
          <w:sz w:val="22"/>
          <w:szCs w:val="22"/>
        </w:rPr>
        <w:t xml:space="preserve">je vysoko škálovateľná pásková knižnica, ktorá predstavuje extrémne flexibilnú a kompaktnú  voľbu pre inteligentné archivačné úlohy. </w:t>
      </w:r>
    </w:p>
    <w:p w14:paraId="19093FFB" w14:textId="77777777" w:rsidR="00F2646B" w:rsidRPr="00B76355" w:rsidRDefault="00F2646B" w:rsidP="00F2646B">
      <w:pPr>
        <w:jc w:val="both"/>
        <w:rPr>
          <w:rFonts w:ascii="Arial Narrow" w:hAnsi="Arial Narrow" w:cs="Arial"/>
          <w:color w:val="000000"/>
          <w:sz w:val="22"/>
          <w:szCs w:val="22"/>
        </w:rPr>
      </w:pPr>
      <w:r w:rsidRPr="00B76355">
        <w:rPr>
          <w:rFonts w:ascii="Arial Narrow" w:hAnsi="Arial Narrow" w:cs="Arial"/>
          <w:color w:val="000000"/>
          <w:sz w:val="22"/>
          <w:szCs w:val="22"/>
        </w:rPr>
        <w:t>Kľúčové vlastnosti:</w:t>
      </w:r>
    </w:p>
    <w:p w14:paraId="12E84665" w14:textId="77777777" w:rsidR="00F2646B" w:rsidRPr="00B76355" w:rsidRDefault="00F2646B" w:rsidP="00F2646B">
      <w:pPr>
        <w:numPr>
          <w:ilvl w:val="0"/>
          <w:numId w:val="62"/>
        </w:numPr>
        <w:tabs>
          <w:tab w:val="clear" w:pos="2160"/>
          <w:tab w:val="clear" w:pos="2880"/>
          <w:tab w:val="clear" w:pos="4500"/>
        </w:tabs>
        <w:spacing w:after="100" w:afterAutospacing="1" w:line="276" w:lineRule="auto"/>
        <w:jc w:val="both"/>
        <w:rPr>
          <w:rFonts w:ascii="Arial Narrow" w:hAnsi="Arial Narrow" w:cs="Arial"/>
          <w:color w:val="000000"/>
          <w:sz w:val="22"/>
          <w:szCs w:val="22"/>
        </w:rPr>
      </w:pPr>
      <w:r w:rsidRPr="00B76355">
        <w:rPr>
          <w:rFonts w:ascii="Arial Narrow" w:hAnsi="Arial Narrow" w:cs="Arial"/>
          <w:color w:val="000000"/>
          <w:sz w:val="22"/>
          <w:szCs w:val="22"/>
        </w:rPr>
        <w:t>Možnosť pripojiť až 32 knižníc</w:t>
      </w:r>
    </w:p>
    <w:p w14:paraId="73E14BBB" w14:textId="77777777" w:rsidR="00F2646B" w:rsidRPr="00B76355" w:rsidRDefault="00F2646B" w:rsidP="00F2646B">
      <w:pPr>
        <w:numPr>
          <w:ilvl w:val="0"/>
          <w:numId w:val="62"/>
        </w:numPr>
        <w:tabs>
          <w:tab w:val="clear" w:pos="2160"/>
          <w:tab w:val="clear" w:pos="2880"/>
          <w:tab w:val="clear" w:pos="4500"/>
        </w:tabs>
        <w:spacing w:after="100" w:afterAutospacing="1" w:line="276" w:lineRule="auto"/>
        <w:jc w:val="both"/>
        <w:rPr>
          <w:rFonts w:ascii="Arial Narrow" w:hAnsi="Arial Narrow" w:cs="Arial"/>
          <w:color w:val="000000"/>
          <w:sz w:val="22"/>
          <w:szCs w:val="22"/>
        </w:rPr>
      </w:pPr>
      <w:r w:rsidRPr="00B76355">
        <w:rPr>
          <w:rFonts w:ascii="Arial Narrow" w:hAnsi="Arial Narrow" w:cs="Arial"/>
          <w:color w:val="000000"/>
          <w:sz w:val="22"/>
          <w:szCs w:val="22"/>
        </w:rPr>
        <w:t>Až 100 000 slotov a 640 páskových mechaník</w:t>
      </w:r>
    </w:p>
    <w:p w14:paraId="25234A3C" w14:textId="77777777" w:rsidR="00F2646B" w:rsidRPr="00B76355" w:rsidRDefault="00F2646B" w:rsidP="00F2646B">
      <w:pPr>
        <w:numPr>
          <w:ilvl w:val="0"/>
          <w:numId w:val="62"/>
        </w:numPr>
        <w:tabs>
          <w:tab w:val="clear" w:pos="2160"/>
          <w:tab w:val="clear" w:pos="2880"/>
          <w:tab w:val="clear" w:pos="4500"/>
        </w:tabs>
        <w:spacing w:after="100" w:afterAutospacing="1" w:line="276" w:lineRule="auto"/>
        <w:jc w:val="both"/>
        <w:rPr>
          <w:rFonts w:ascii="Arial Narrow" w:hAnsi="Arial Narrow" w:cs="Arial"/>
          <w:color w:val="000000"/>
          <w:sz w:val="22"/>
          <w:szCs w:val="22"/>
        </w:rPr>
      </w:pPr>
      <w:r w:rsidRPr="00B76355">
        <w:rPr>
          <w:rFonts w:ascii="Arial Narrow" w:hAnsi="Arial Narrow" w:cs="Arial"/>
          <w:color w:val="000000"/>
          <w:sz w:val="22"/>
          <w:szCs w:val="22"/>
        </w:rPr>
        <w:t>Vlastnosť “RealTime Growth” ponúka možnosť nedisruptívneho navyšovania počtu slotov, mechaník a robotov</w:t>
      </w:r>
    </w:p>
    <w:p w14:paraId="55E398AB" w14:textId="77777777" w:rsidR="00F2646B" w:rsidRPr="00B76355" w:rsidRDefault="00F2646B" w:rsidP="00F2646B">
      <w:pPr>
        <w:numPr>
          <w:ilvl w:val="0"/>
          <w:numId w:val="62"/>
        </w:numPr>
        <w:tabs>
          <w:tab w:val="clear" w:pos="2160"/>
          <w:tab w:val="clear" w:pos="2880"/>
          <w:tab w:val="clear" w:pos="4500"/>
        </w:tabs>
        <w:spacing w:after="100" w:afterAutospacing="1" w:line="276" w:lineRule="auto"/>
        <w:jc w:val="both"/>
        <w:rPr>
          <w:rFonts w:ascii="Arial Narrow" w:hAnsi="Arial Narrow" w:cs="Arial"/>
          <w:color w:val="000000"/>
          <w:sz w:val="22"/>
          <w:szCs w:val="22"/>
        </w:rPr>
      </w:pPr>
      <w:r w:rsidRPr="00B76355">
        <w:rPr>
          <w:rFonts w:ascii="Arial Narrow" w:hAnsi="Arial Narrow" w:cs="Arial"/>
          <w:color w:val="000000"/>
          <w:sz w:val="22"/>
          <w:szCs w:val="22"/>
        </w:rPr>
        <w:t xml:space="preserve">Jednoduchá konsolidácia s flexibilným partitioningom, “Any Cartridge Any Slot” technológia pre podporu rôznych typov médii </w:t>
      </w:r>
    </w:p>
    <w:p w14:paraId="1764ACCB" w14:textId="77777777" w:rsidR="00F2646B" w:rsidRPr="00B76355" w:rsidRDefault="00F2646B" w:rsidP="00F2646B">
      <w:pPr>
        <w:numPr>
          <w:ilvl w:val="0"/>
          <w:numId w:val="62"/>
        </w:numPr>
        <w:tabs>
          <w:tab w:val="clear" w:pos="2160"/>
          <w:tab w:val="clear" w:pos="2880"/>
          <w:tab w:val="clear" w:pos="4500"/>
        </w:tabs>
        <w:spacing w:after="100" w:afterAutospacing="1" w:line="276" w:lineRule="auto"/>
        <w:jc w:val="both"/>
        <w:rPr>
          <w:rFonts w:ascii="Arial Narrow" w:hAnsi="Arial Narrow" w:cs="Arial"/>
          <w:color w:val="000000"/>
          <w:sz w:val="22"/>
          <w:szCs w:val="22"/>
        </w:rPr>
      </w:pPr>
      <w:r w:rsidRPr="00B76355">
        <w:rPr>
          <w:rFonts w:ascii="Arial Narrow" w:hAnsi="Arial Narrow" w:cs="Arial"/>
          <w:color w:val="000000"/>
          <w:sz w:val="22"/>
          <w:szCs w:val="22"/>
        </w:rPr>
        <w:t>Podpora rôznych prostredí, vrátane mainframe a open systémov</w:t>
      </w:r>
    </w:p>
    <w:p w14:paraId="0C45A4F7" w14:textId="77777777" w:rsidR="00F2646B" w:rsidRPr="00B76355" w:rsidRDefault="00F2646B" w:rsidP="00F2646B">
      <w:pPr>
        <w:numPr>
          <w:ilvl w:val="0"/>
          <w:numId w:val="62"/>
        </w:numPr>
        <w:tabs>
          <w:tab w:val="clear" w:pos="2160"/>
          <w:tab w:val="clear" w:pos="2880"/>
          <w:tab w:val="clear" w:pos="4500"/>
        </w:tabs>
        <w:spacing w:after="100" w:afterAutospacing="1" w:line="276" w:lineRule="auto"/>
        <w:jc w:val="both"/>
        <w:rPr>
          <w:rFonts w:ascii="Arial Narrow" w:hAnsi="Arial Narrow" w:cs="Arial"/>
          <w:color w:val="000000"/>
          <w:sz w:val="22"/>
          <w:szCs w:val="22"/>
        </w:rPr>
      </w:pPr>
      <w:r w:rsidRPr="00B76355">
        <w:rPr>
          <w:rFonts w:ascii="Arial Narrow" w:hAnsi="Arial Narrow" w:cs="Arial"/>
          <w:color w:val="000000"/>
          <w:sz w:val="22"/>
          <w:szCs w:val="22"/>
        </w:rPr>
        <w:t xml:space="preserve">Vysoká dostupnosť zabezpečená s redundantnou robotikou a ovládacích kariet typu hot-swap </w:t>
      </w:r>
    </w:p>
    <w:p w14:paraId="66D65A91" w14:textId="77777777" w:rsidR="00F2646B" w:rsidRPr="00B76355" w:rsidRDefault="00F2646B" w:rsidP="00F2646B">
      <w:pPr>
        <w:numPr>
          <w:ilvl w:val="0"/>
          <w:numId w:val="62"/>
        </w:numPr>
        <w:tabs>
          <w:tab w:val="clear" w:pos="2160"/>
          <w:tab w:val="clear" w:pos="2880"/>
          <w:tab w:val="clear" w:pos="4500"/>
        </w:tabs>
        <w:spacing w:before="100" w:beforeAutospacing="1" w:after="100" w:afterAutospacing="1" w:line="276" w:lineRule="auto"/>
        <w:jc w:val="both"/>
        <w:rPr>
          <w:rFonts w:ascii="Arial Narrow" w:hAnsi="Arial Narrow"/>
          <w:color w:val="000000"/>
          <w:sz w:val="22"/>
          <w:szCs w:val="22"/>
        </w:rPr>
      </w:pPr>
      <w:r w:rsidRPr="00B76355">
        <w:rPr>
          <w:rFonts w:ascii="Arial Narrow" w:hAnsi="Arial Narrow" w:cs="Arial"/>
          <w:color w:val="000000"/>
          <w:sz w:val="22"/>
          <w:szCs w:val="22"/>
        </w:rPr>
        <w:t xml:space="preserve">Úspory v podobe menšieho potrebného miesta v dátovom centra a nižších nákladov na energie a chladenie </w:t>
      </w:r>
    </w:p>
    <w:p w14:paraId="485D476A" w14:textId="77777777" w:rsidR="00F2646B" w:rsidRPr="00B76355" w:rsidRDefault="00F2646B" w:rsidP="00F2646B">
      <w:pPr>
        <w:pStyle w:val="Nadpis2"/>
        <w:numPr>
          <w:ilvl w:val="1"/>
          <w:numId w:val="40"/>
        </w:numPr>
        <w:tabs>
          <w:tab w:val="clear" w:pos="1260"/>
          <w:tab w:val="clear" w:pos="2160"/>
          <w:tab w:val="clear" w:pos="2880"/>
          <w:tab w:val="clear" w:pos="4500"/>
        </w:tabs>
        <w:spacing w:before="240" w:after="60" w:line="276" w:lineRule="auto"/>
        <w:rPr>
          <w:rFonts w:ascii="Arial Narrow" w:hAnsi="Arial Narrow"/>
          <w:sz w:val="22"/>
          <w:szCs w:val="22"/>
        </w:rPr>
      </w:pPr>
      <w:r w:rsidRPr="00B76355">
        <w:rPr>
          <w:rFonts w:ascii="Arial Narrow" w:hAnsi="Arial Narrow"/>
          <w:sz w:val="22"/>
          <w:szCs w:val="22"/>
        </w:rPr>
        <w:t>Operačné systémy a virtualizácia</w:t>
      </w:r>
    </w:p>
    <w:p w14:paraId="3D898613" w14:textId="77777777" w:rsidR="00F2646B" w:rsidRPr="00B76355" w:rsidRDefault="00F2646B" w:rsidP="00F2646B">
      <w:pPr>
        <w:pStyle w:val="Nadpis3"/>
        <w:keepNext w:val="0"/>
        <w:numPr>
          <w:ilvl w:val="2"/>
          <w:numId w:val="40"/>
        </w:numPr>
        <w:tabs>
          <w:tab w:val="clear" w:pos="2160"/>
          <w:tab w:val="clear" w:pos="2329"/>
          <w:tab w:val="clear" w:pos="2880"/>
          <w:tab w:val="clear" w:pos="4500"/>
        </w:tabs>
        <w:spacing w:before="0" w:after="240"/>
        <w:ind w:left="787"/>
        <w:rPr>
          <w:rFonts w:ascii="Arial Narrow" w:hAnsi="Arial Narrow"/>
          <w:sz w:val="22"/>
        </w:rPr>
      </w:pPr>
      <w:r w:rsidRPr="00B76355">
        <w:rPr>
          <w:rFonts w:ascii="Arial Narrow" w:hAnsi="Arial Narrow"/>
          <w:sz w:val="22"/>
        </w:rPr>
        <w:t>Oracle Linux</w:t>
      </w:r>
    </w:p>
    <w:p w14:paraId="5FE95533" w14:textId="77777777" w:rsidR="00F2646B" w:rsidRPr="00B76355" w:rsidRDefault="00F2646B" w:rsidP="00F2646B">
      <w:pPr>
        <w:jc w:val="both"/>
        <w:rPr>
          <w:rStyle w:val="st"/>
          <w:rFonts w:ascii="Arial Narrow" w:hAnsi="Arial Narrow"/>
          <w:sz w:val="22"/>
          <w:szCs w:val="22"/>
        </w:rPr>
      </w:pPr>
      <w:r w:rsidRPr="00B76355">
        <w:rPr>
          <w:rStyle w:val="Zvraznenie"/>
          <w:rFonts w:ascii="Arial Narrow" w:hAnsi="Arial Narrow"/>
          <w:i w:val="0"/>
          <w:sz w:val="22"/>
          <w:szCs w:val="22"/>
        </w:rPr>
        <w:t>Oracle</w:t>
      </w:r>
      <w:r w:rsidRPr="00B76355">
        <w:rPr>
          <w:rStyle w:val="st"/>
          <w:rFonts w:ascii="Arial Narrow" w:hAnsi="Arial Narrow"/>
          <w:i/>
          <w:sz w:val="22"/>
          <w:szCs w:val="22"/>
        </w:rPr>
        <w:t xml:space="preserve"> </w:t>
      </w:r>
      <w:r w:rsidRPr="00B76355">
        <w:rPr>
          <w:rStyle w:val="st"/>
          <w:rFonts w:ascii="Arial Narrow" w:hAnsi="Arial Narrow"/>
          <w:sz w:val="22"/>
          <w:szCs w:val="22"/>
        </w:rPr>
        <w:t xml:space="preserve">Linux </w:t>
      </w:r>
      <w:r w:rsidRPr="00B76355">
        <w:rPr>
          <w:rFonts w:ascii="Arial Narrow" w:hAnsi="Arial Narrow"/>
          <w:sz w:val="22"/>
          <w:szCs w:val="22"/>
        </w:rPr>
        <w:t xml:space="preserve">je </w:t>
      </w:r>
      <w:r w:rsidR="00014048" w:rsidRPr="00B76355">
        <w:rPr>
          <w:rFonts w:ascii="Arial Narrow" w:hAnsi="Arial Narrow"/>
          <w:sz w:val="22"/>
          <w:szCs w:val="22"/>
        </w:rPr>
        <w:t>distribúcia</w:t>
      </w:r>
      <w:r w:rsidRPr="00B76355">
        <w:rPr>
          <w:rFonts w:ascii="Arial Narrow" w:hAnsi="Arial Narrow"/>
          <w:sz w:val="22"/>
          <w:szCs w:val="22"/>
        </w:rPr>
        <w:t xml:space="preserve"> Linuxu podporovaná spoločnosťou Oracle, určená pre podniky a organizácie</w:t>
      </w:r>
      <w:r w:rsidRPr="00B76355">
        <w:rPr>
          <w:rStyle w:val="st"/>
          <w:rFonts w:ascii="Arial Narrow" w:hAnsi="Arial Narrow"/>
          <w:sz w:val="22"/>
          <w:szCs w:val="22"/>
        </w:rPr>
        <w:t xml:space="preserve">. </w:t>
      </w:r>
      <w:r w:rsidRPr="00B76355">
        <w:rPr>
          <w:rFonts w:ascii="Arial Narrow" w:hAnsi="Arial Narrow"/>
          <w:sz w:val="22"/>
          <w:szCs w:val="22"/>
        </w:rPr>
        <w:t>Oracle Linux prichádza s výberom dvoch jadier, Unbreakable Enterprise Kernel (UEK) a Red Hat Compatible Kernel. UEK je open source (GPL) a je určený pre aplikácie, ktoré vyžadujú stabilitu, škálovateľnosť, výkon a zároveň poskytuje binárnu kompatibilitu s aplikáciami certifikovanými na Red Hat Enterprise Linux.</w:t>
      </w:r>
    </w:p>
    <w:p w14:paraId="15767E9D" w14:textId="77777777" w:rsidR="00F2646B" w:rsidRPr="00B76355" w:rsidRDefault="00F2646B" w:rsidP="00F2646B">
      <w:pPr>
        <w:rPr>
          <w:rFonts w:ascii="Arial Narrow" w:hAnsi="Arial Narrow"/>
          <w:sz w:val="22"/>
          <w:szCs w:val="22"/>
        </w:rPr>
      </w:pPr>
      <w:r w:rsidRPr="00B76355">
        <w:rPr>
          <w:rFonts w:ascii="Arial Narrow" w:hAnsi="Arial Narrow"/>
          <w:sz w:val="22"/>
          <w:szCs w:val="22"/>
        </w:rPr>
        <w:t>Oracle Linux poskytuje pokročilé funkcie na podporu podnikových aplikácií, ako napríklad:</w:t>
      </w:r>
    </w:p>
    <w:p w14:paraId="7DE414E3" w14:textId="77777777" w:rsidR="00F2646B" w:rsidRPr="00B76355" w:rsidRDefault="00F2646B" w:rsidP="00F2646B">
      <w:pPr>
        <w:numPr>
          <w:ilvl w:val="0"/>
          <w:numId w:val="62"/>
        </w:numPr>
        <w:tabs>
          <w:tab w:val="clear" w:pos="2160"/>
          <w:tab w:val="clear" w:pos="2880"/>
          <w:tab w:val="clear" w:pos="4500"/>
        </w:tabs>
        <w:spacing w:after="100" w:afterAutospacing="1" w:line="276" w:lineRule="auto"/>
        <w:jc w:val="both"/>
        <w:rPr>
          <w:rFonts w:ascii="Arial Narrow" w:hAnsi="Arial Narrow" w:cs="Arial"/>
          <w:color w:val="000000"/>
          <w:sz w:val="22"/>
          <w:szCs w:val="22"/>
        </w:rPr>
      </w:pPr>
      <w:r w:rsidRPr="00B76355">
        <w:rPr>
          <w:rFonts w:ascii="Arial Narrow" w:hAnsi="Arial Narrow" w:cs="Arial"/>
          <w:color w:val="000000"/>
          <w:sz w:val="22"/>
          <w:szCs w:val="22"/>
        </w:rPr>
        <w:t>Ksplice Zero Downtime Updates – upgrade Linux jadra a user space knižníc bez potreby reštartu</w:t>
      </w:r>
    </w:p>
    <w:p w14:paraId="32025016" w14:textId="77777777" w:rsidR="00F2646B" w:rsidRPr="00B76355" w:rsidRDefault="00F2646B" w:rsidP="00F2646B">
      <w:pPr>
        <w:numPr>
          <w:ilvl w:val="0"/>
          <w:numId w:val="62"/>
        </w:numPr>
        <w:tabs>
          <w:tab w:val="clear" w:pos="2160"/>
          <w:tab w:val="clear" w:pos="2880"/>
          <w:tab w:val="clear" w:pos="4500"/>
        </w:tabs>
        <w:spacing w:after="100" w:afterAutospacing="1" w:line="276" w:lineRule="auto"/>
        <w:jc w:val="both"/>
        <w:rPr>
          <w:rFonts w:ascii="Arial Narrow" w:hAnsi="Arial Narrow" w:cs="Arial"/>
          <w:color w:val="000000"/>
          <w:sz w:val="22"/>
          <w:szCs w:val="22"/>
        </w:rPr>
      </w:pPr>
      <w:r w:rsidRPr="00B76355">
        <w:rPr>
          <w:rFonts w:ascii="Arial Narrow" w:hAnsi="Arial Narrow" w:cs="Arial"/>
          <w:color w:val="000000"/>
          <w:sz w:val="22"/>
          <w:szCs w:val="22"/>
        </w:rPr>
        <w:t>Open Stack – softvér preč riadenie a nasadenie privátnych, verejných a hybridných cloud riešení</w:t>
      </w:r>
    </w:p>
    <w:p w14:paraId="1DC72D24" w14:textId="77777777" w:rsidR="00F2646B" w:rsidRPr="00B76355" w:rsidRDefault="00F2646B" w:rsidP="00F2646B">
      <w:pPr>
        <w:numPr>
          <w:ilvl w:val="0"/>
          <w:numId w:val="62"/>
        </w:numPr>
        <w:tabs>
          <w:tab w:val="clear" w:pos="2160"/>
          <w:tab w:val="clear" w:pos="2880"/>
          <w:tab w:val="clear" w:pos="4500"/>
        </w:tabs>
        <w:spacing w:after="100" w:afterAutospacing="1" w:line="276" w:lineRule="auto"/>
        <w:jc w:val="both"/>
        <w:rPr>
          <w:rFonts w:ascii="Arial Narrow" w:hAnsi="Arial Narrow" w:cs="Arial"/>
          <w:color w:val="000000"/>
          <w:sz w:val="22"/>
          <w:szCs w:val="22"/>
        </w:rPr>
      </w:pPr>
      <w:r w:rsidRPr="00B76355">
        <w:rPr>
          <w:rFonts w:ascii="Arial Narrow" w:hAnsi="Arial Narrow" w:cs="Arial"/>
          <w:color w:val="000000"/>
          <w:sz w:val="22"/>
          <w:szCs w:val="22"/>
        </w:rPr>
        <w:t>XFS File System</w:t>
      </w:r>
    </w:p>
    <w:p w14:paraId="7D1B8D0D" w14:textId="77777777" w:rsidR="00F2646B" w:rsidRPr="00B76355" w:rsidRDefault="00F2646B" w:rsidP="00F2646B">
      <w:pPr>
        <w:numPr>
          <w:ilvl w:val="0"/>
          <w:numId w:val="62"/>
        </w:numPr>
        <w:tabs>
          <w:tab w:val="clear" w:pos="2160"/>
          <w:tab w:val="clear" w:pos="2880"/>
          <w:tab w:val="clear" w:pos="4500"/>
        </w:tabs>
        <w:spacing w:after="100" w:afterAutospacing="1" w:line="276" w:lineRule="auto"/>
        <w:jc w:val="both"/>
        <w:rPr>
          <w:rFonts w:ascii="Arial Narrow" w:hAnsi="Arial Narrow" w:cs="Arial"/>
          <w:color w:val="000000"/>
          <w:sz w:val="22"/>
          <w:szCs w:val="22"/>
        </w:rPr>
      </w:pPr>
      <w:r w:rsidRPr="00B76355">
        <w:rPr>
          <w:rFonts w:ascii="Arial Narrow" w:hAnsi="Arial Narrow" w:cs="Arial"/>
          <w:color w:val="000000"/>
          <w:sz w:val="22"/>
          <w:szCs w:val="22"/>
        </w:rPr>
        <w:t>Docker</w:t>
      </w:r>
    </w:p>
    <w:p w14:paraId="24FF16CC" w14:textId="77777777" w:rsidR="00F2646B" w:rsidRPr="00B76355" w:rsidRDefault="00F2646B" w:rsidP="00F2646B">
      <w:pPr>
        <w:numPr>
          <w:ilvl w:val="0"/>
          <w:numId w:val="62"/>
        </w:numPr>
        <w:tabs>
          <w:tab w:val="clear" w:pos="2160"/>
          <w:tab w:val="clear" w:pos="2880"/>
          <w:tab w:val="clear" w:pos="4500"/>
        </w:tabs>
        <w:spacing w:after="100" w:afterAutospacing="1" w:line="276" w:lineRule="auto"/>
        <w:jc w:val="both"/>
        <w:rPr>
          <w:rFonts w:ascii="Arial Narrow" w:hAnsi="Arial Narrow" w:cs="Arial"/>
          <w:color w:val="000000"/>
          <w:sz w:val="22"/>
          <w:szCs w:val="22"/>
        </w:rPr>
      </w:pPr>
      <w:r w:rsidRPr="00B76355">
        <w:rPr>
          <w:rFonts w:ascii="Arial Narrow" w:hAnsi="Arial Narrow" w:cs="Arial"/>
          <w:color w:val="000000"/>
          <w:sz w:val="22"/>
          <w:szCs w:val="22"/>
        </w:rPr>
        <w:t>Dtrace</w:t>
      </w:r>
    </w:p>
    <w:p w14:paraId="691A5950" w14:textId="77777777" w:rsidR="00F2646B" w:rsidRPr="00B76355" w:rsidRDefault="00F2646B" w:rsidP="00F2646B">
      <w:pPr>
        <w:numPr>
          <w:ilvl w:val="0"/>
          <w:numId w:val="62"/>
        </w:numPr>
        <w:tabs>
          <w:tab w:val="clear" w:pos="2160"/>
          <w:tab w:val="clear" w:pos="2880"/>
          <w:tab w:val="clear" w:pos="4500"/>
        </w:tabs>
        <w:spacing w:after="100" w:afterAutospacing="1" w:line="276" w:lineRule="auto"/>
        <w:jc w:val="both"/>
        <w:rPr>
          <w:rFonts w:ascii="Arial Narrow" w:hAnsi="Arial Narrow" w:cs="Arial"/>
          <w:color w:val="000000"/>
          <w:sz w:val="22"/>
          <w:szCs w:val="22"/>
        </w:rPr>
      </w:pPr>
      <w:r w:rsidRPr="00B76355">
        <w:rPr>
          <w:rFonts w:ascii="Arial Narrow" w:hAnsi="Arial Narrow" w:cs="Arial"/>
          <w:color w:val="000000"/>
          <w:sz w:val="22"/>
          <w:szCs w:val="22"/>
        </w:rPr>
        <w:t>Optimalizácia Oracle workloadu</w:t>
      </w:r>
    </w:p>
    <w:p w14:paraId="32E13DA9" w14:textId="77777777" w:rsidR="00F2646B" w:rsidRPr="00B76355" w:rsidRDefault="00F2646B" w:rsidP="00F2646B">
      <w:pPr>
        <w:spacing w:after="100" w:afterAutospacing="1"/>
        <w:jc w:val="both"/>
        <w:rPr>
          <w:rFonts w:ascii="Arial Narrow" w:hAnsi="Arial Narrow"/>
          <w:sz w:val="22"/>
          <w:szCs w:val="22"/>
        </w:rPr>
      </w:pPr>
      <w:r w:rsidRPr="00B76355">
        <w:rPr>
          <w:rFonts w:ascii="Arial Narrow" w:hAnsi="Arial Narrow"/>
          <w:sz w:val="22"/>
          <w:szCs w:val="22"/>
        </w:rPr>
        <w:t>Oracle Linux je poskytovaný zdarma, je možné si dokú</w:t>
      </w:r>
      <w:r w:rsidR="00700050">
        <w:rPr>
          <w:rFonts w:ascii="Arial Narrow" w:hAnsi="Arial Narrow"/>
          <w:sz w:val="22"/>
          <w:szCs w:val="22"/>
        </w:rPr>
        <w:t>p</w:t>
      </w:r>
      <w:r w:rsidRPr="00B76355">
        <w:rPr>
          <w:rFonts w:ascii="Arial Narrow" w:hAnsi="Arial Narrow"/>
          <w:sz w:val="22"/>
          <w:szCs w:val="22"/>
        </w:rPr>
        <w:t>iť služby technickej podpory.</w:t>
      </w:r>
    </w:p>
    <w:p w14:paraId="06074FF2" w14:textId="77777777" w:rsidR="00F2646B" w:rsidRPr="00B76355" w:rsidRDefault="00F2646B" w:rsidP="00F2646B">
      <w:pPr>
        <w:rPr>
          <w:rFonts w:ascii="Arial Narrow" w:hAnsi="Arial Narrow"/>
          <w:sz w:val="22"/>
          <w:szCs w:val="22"/>
          <w:lang w:val="x-none" w:eastAsia="x-none"/>
        </w:rPr>
      </w:pPr>
    </w:p>
    <w:p w14:paraId="61929855" w14:textId="77777777" w:rsidR="00F2646B" w:rsidRPr="00B76355" w:rsidRDefault="00F2646B" w:rsidP="00F2646B">
      <w:pPr>
        <w:pStyle w:val="Nadpis3"/>
        <w:keepNext w:val="0"/>
        <w:numPr>
          <w:ilvl w:val="2"/>
          <w:numId w:val="40"/>
        </w:numPr>
        <w:tabs>
          <w:tab w:val="clear" w:pos="2160"/>
          <w:tab w:val="clear" w:pos="2329"/>
          <w:tab w:val="clear" w:pos="2880"/>
          <w:tab w:val="clear" w:pos="4500"/>
        </w:tabs>
        <w:spacing w:before="0" w:after="240"/>
        <w:ind w:left="787"/>
        <w:rPr>
          <w:rFonts w:ascii="Arial Narrow" w:hAnsi="Arial Narrow"/>
          <w:sz w:val="22"/>
        </w:rPr>
      </w:pPr>
      <w:r w:rsidRPr="00B76355">
        <w:rPr>
          <w:rFonts w:ascii="Arial Narrow" w:hAnsi="Arial Narrow"/>
          <w:sz w:val="22"/>
        </w:rPr>
        <w:t>Oracle Virtual Machine</w:t>
      </w:r>
    </w:p>
    <w:p w14:paraId="4FEACF2B" w14:textId="77777777" w:rsidR="00F2646B" w:rsidRPr="00B76355" w:rsidRDefault="00F2646B" w:rsidP="00F2646B">
      <w:pPr>
        <w:jc w:val="both"/>
        <w:rPr>
          <w:rFonts w:ascii="Arial Narrow" w:hAnsi="Arial Narrow"/>
          <w:sz w:val="22"/>
          <w:szCs w:val="22"/>
          <w:lang w:val="x-none" w:eastAsia="x-none"/>
        </w:rPr>
      </w:pPr>
      <w:r w:rsidRPr="00B76355">
        <w:rPr>
          <w:rFonts w:ascii="Arial Narrow" w:hAnsi="Arial Narrow"/>
          <w:sz w:val="22"/>
          <w:szCs w:val="22"/>
        </w:rPr>
        <w:t>Oracle Virtual Machine (VM) je bezplatný škálovateľný virtualizačný software, ktorý podporuje Oracle aplikácie ako aj aplikácie od iných dodávateľov. Oracle VM poskytuje ľahko</w:t>
      </w:r>
      <w:r w:rsidR="00014048">
        <w:rPr>
          <w:rFonts w:ascii="Arial Narrow" w:hAnsi="Arial Narrow"/>
          <w:sz w:val="22"/>
          <w:szCs w:val="22"/>
        </w:rPr>
        <w:t xml:space="preserve"> </w:t>
      </w:r>
      <w:r w:rsidRPr="00B76355">
        <w:rPr>
          <w:rFonts w:ascii="Arial Narrow" w:hAnsi="Arial Narrow"/>
          <w:sz w:val="22"/>
          <w:szCs w:val="22"/>
        </w:rPr>
        <w:t>použiteľné grafické rozhranie na vytváranie a riadenie skupín virtuálnych serverov, ktoré bežia na systémoch využívajúcich x86 a x86-64 architektúru. Podporované host operačné systémy sú Linux a Windows. Zákazník má možnosť dokúpiť si služby technickej podpory.</w:t>
      </w:r>
    </w:p>
    <w:p w14:paraId="7E1A79BC" w14:textId="77777777" w:rsidR="00F2646B" w:rsidRPr="00B76355" w:rsidRDefault="00F2646B" w:rsidP="00F2646B">
      <w:pPr>
        <w:keepNext/>
        <w:numPr>
          <w:ilvl w:val="0"/>
          <w:numId w:val="40"/>
        </w:numPr>
        <w:tabs>
          <w:tab w:val="clear" w:pos="2160"/>
          <w:tab w:val="clear" w:pos="2880"/>
          <w:tab w:val="clear" w:pos="4500"/>
        </w:tabs>
        <w:spacing w:before="240" w:after="60" w:line="276" w:lineRule="auto"/>
        <w:outlineLvl w:val="0"/>
        <w:rPr>
          <w:rFonts w:ascii="Arial Narrow" w:hAnsi="Arial Narrow"/>
          <w:b/>
          <w:bCs/>
          <w:kern w:val="32"/>
          <w:sz w:val="22"/>
          <w:szCs w:val="22"/>
          <w:lang w:val="x-none" w:eastAsia="x-none"/>
        </w:rPr>
      </w:pPr>
      <w:r w:rsidRPr="00B76355">
        <w:rPr>
          <w:rFonts w:ascii="Arial Narrow" w:hAnsi="Arial Narrow"/>
          <w:b/>
          <w:bCs/>
          <w:kern w:val="32"/>
          <w:sz w:val="22"/>
          <w:szCs w:val="22"/>
          <w:lang w:val="x-none" w:eastAsia="x-none"/>
        </w:rPr>
        <w:t>Technická podpora</w:t>
      </w:r>
    </w:p>
    <w:p w14:paraId="58BD2EAF" w14:textId="77777777" w:rsidR="00F2646B" w:rsidRPr="00B76355" w:rsidRDefault="00F2646B" w:rsidP="00F2646B">
      <w:pPr>
        <w:keepNext/>
        <w:numPr>
          <w:ilvl w:val="1"/>
          <w:numId w:val="40"/>
        </w:numPr>
        <w:tabs>
          <w:tab w:val="clear" w:pos="2160"/>
          <w:tab w:val="clear" w:pos="2880"/>
          <w:tab w:val="clear" w:pos="4500"/>
        </w:tabs>
        <w:spacing w:before="240" w:after="60" w:line="276" w:lineRule="auto"/>
        <w:outlineLvl w:val="1"/>
        <w:rPr>
          <w:rFonts w:ascii="Arial Narrow" w:hAnsi="Arial Narrow"/>
          <w:b/>
          <w:bCs/>
          <w:i/>
          <w:iCs/>
          <w:sz w:val="22"/>
          <w:szCs w:val="22"/>
          <w:lang w:eastAsia="x-none"/>
        </w:rPr>
      </w:pPr>
      <w:r w:rsidRPr="00B76355">
        <w:rPr>
          <w:rFonts w:ascii="Arial Narrow" w:hAnsi="Arial Narrow"/>
          <w:b/>
          <w:bCs/>
          <w:i/>
          <w:iCs/>
          <w:sz w:val="22"/>
          <w:szCs w:val="22"/>
          <w:lang w:eastAsia="x-none"/>
        </w:rPr>
        <w:t>Štandardná technická podpora</w:t>
      </w:r>
    </w:p>
    <w:p w14:paraId="6CB4E67C" w14:textId="77777777" w:rsidR="00F2646B" w:rsidRPr="00B76355" w:rsidRDefault="00F2646B" w:rsidP="00F2646B">
      <w:pPr>
        <w:rPr>
          <w:rFonts w:ascii="Arial Narrow" w:hAnsi="Arial Narrow"/>
          <w:sz w:val="22"/>
          <w:szCs w:val="22"/>
          <w:lang w:eastAsia="x-none"/>
        </w:rPr>
      </w:pPr>
    </w:p>
    <w:p w14:paraId="72FB0700" w14:textId="77777777" w:rsidR="00F2646B" w:rsidRPr="00B76355" w:rsidRDefault="00F2646B" w:rsidP="00F2646B">
      <w:pPr>
        <w:widowControl w:val="0"/>
        <w:autoSpaceDE w:val="0"/>
        <w:autoSpaceDN w:val="0"/>
        <w:adjustRightInd w:val="0"/>
        <w:ind w:left="100"/>
        <w:jc w:val="both"/>
        <w:rPr>
          <w:rFonts w:ascii="Arial Narrow" w:hAnsi="Arial Narrow" w:cs="Arial"/>
          <w:color w:val="000000"/>
          <w:sz w:val="22"/>
          <w:szCs w:val="22"/>
        </w:rPr>
      </w:pPr>
      <w:r w:rsidRPr="00B76355">
        <w:rPr>
          <w:rFonts w:ascii="Arial Narrow" w:hAnsi="Arial Narrow" w:cs="Arial"/>
          <w:color w:val="000000"/>
          <w:sz w:val="22"/>
          <w:szCs w:val="22"/>
        </w:rPr>
        <w:t>Štandardná technická podpora sa skladá z nasledujúcich úrovní služieb:</w:t>
      </w:r>
    </w:p>
    <w:p w14:paraId="234870D4" w14:textId="77777777" w:rsidR="00F2646B" w:rsidRPr="00B76355" w:rsidRDefault="00F2646B" w:rsidP="00F2646B">
      <w:pPr>
        <w:numPr>
          <w:ilvl w:val="0"/>
          <w:numId w:val="62"/>
        </w:numPr>
        <w:tabs>
          <w:tab w:val="clear" w:pos="2160"/>
          <w:tab w:val="clear" w:pos="2880"/>
          <w:tab w:val="clear" w:pos="4500"/>
        </w:tabs>
        <w:spacing w:before="100" w:beforeAutospacing="1" w:after="100" w:afterAutospacing="1" w:line="276" w:lineRule="auto"/>
        <w:jc w:val="both"/>
        <w:rPr>
          <w:rFonts w:ascii="Arial Narrow" w:hAnsi="Arial Narrow" w:cs="Arial"/>
          <w:color w:val="000000"/>
          <w:sz w:val="22"/>
          <w:szCs w:val="22"/>
        </w:rPr>
      </w:pPr>
      <w:r w:rsidRPr="00B76355">
        <w:rPr>
          <w:rFonts w:ascii="Arial Narrow" w:hAnsi="Arial Narrow" w:cs="Arial"/>
          <w:color w:val="000000"/>
          <w:sz w:val="22"/>
          <w:szCs w:val="22"/>
        </w:rPr>
        <w:t xml:space="preserve">Základná  podpora „Premier Support“ označovaná, prípadne uvádzaná v dokumentoch objednávky aj ako „Software Update License &amp; Support“ </w:t>
      </w:r>
    </w:p>
    <w:p w14:paraId="2D1D4929" w14:textId="77777777" w:rsidR="00F2646B" w:rsidRPr="00B76355" w:rsidRDefault="00F2646B" w:rsidP="00F2646B">
      <w:pPr>
        <w:numPr>
          <w:ilvl w:val="0"/>
          <w:numId w:val="62"/>
        </w:numPr>
        <w:tabs>
          <w:tab w:val="clear" w:pos="2160"/>
          <w:tab w:val="clear" w:pos="2880"/>
          <w:tab w:val="clear" w:pos="4500"/>
        </w:tabs>
        <w:spacing w:before="100" w:beforeAutospacing="1" w:after="100" w:afterAutospacing="1" w:line="276" w:lineRule="auto"/>
        <w:jc w:val="both"/>
        <w:rPr>
          <w:rFonts w:ascii="Arial Narrow" w:hAnsi="Arial Narrow" w:cs="Arial"/>
          <w:color w:val="000000"/>
          <w:sz w:val="22"/>
          <w:szCs w:val="22"/>
        </w:rPr>
      </w:pPr>
      <w:r w:rsidRPr="00B76355">
        <w:rPr>
          <w:rFonts w:ascii="Arial Narrow" w:hAnsi="Arial Narrow" w:cs="Arial"/>
          <w:color w:val="000000"/>
          <w:sz w:val="22"/>
          <w:szCs w:val="22"/>
        </w:rPr>
        <w:t>Rozšírená podpora „Extended Support“ (ak je ponúkaná)</w:t>
      </w:r>
    </w:p>
    <w:p w14:paraId="578C830F" w14:textId="77777777" w:rsidR="00F2646B" w:rsidRPr="00B76355" w:rsidRDefault="00F2646B" w:rsidP="00F2646B">
      <w:pPr>
        <w:numPr>
          <w:ilvl w:val="0"/>
          <w:numId w:val="62"/>
        </w:numPr>
        <w:tabs>
          <w:tab w:val="clear" w:pos="2160"/>
          <w:tab w:val="clear" w:pos="2880"/>
          <w:tab w:val="clear" w:pos="4500"/>
        </w:tabs>
        <w:spacing w:before="100" w:beforeAutospacing="1" w:after="100" w:afterAutospacing="1" w:line="276" w:lineRule="auto"/>
        <w:jc w:val="both"/>
        <w:rPr>
          <w:rFonts w:ascii="Arial Narrow" w:hAnsi="Arial Narrow" w:cs="Arial"/>
          <w:color w:val="000000"/>
          <w:sz w:val="22"/>
          <w:szCs w:val="22"/>
        </w:rPr>
      </w:pPr>
      <w:r w:rsidRPr="00B76355">
        <w:rPr>
          <w:rFonts w:ascii="Arial Narrow" w:hAnsi="Arial Narrow" w:cs="Arial"/>
          <w:color w:val="000000"/>
          <w:sz w:val="22"/>
          <w:szCs w:val="22"/>
        </w:rPr>
        <w:t>Udržiavacia podpora „Sustaining Support“</w:t>
      </w:r>
    </w:p>
    <w:p w14:paraId="448CB622" w14:textId="77777777" w:rsidR="00F2646B" w:rsidRPr="00B76355" w:rsidRDefault="00F2646B" w:rsidP="00F2646B">
      <w:pPr>
        <w:numPr>
          <w:ilvl w:val="0"/>
          <w:numId w:val="62"/>
        </w:numPr>
        <w:tabs>
          <w:tab w:val="clear" w:pos="2160"/>
          <w:tab w:val="clear" w:pos="2880"/>
          <w:tab w:val="clear" w:pos="4500"/>
        </w:tabs>
        <w:spacing w:before="100" w:beforeAutospacing="1" w:after="100" w:afterAutospacing="1" w:line="276" w:lineRule="auto"/>
        <w:jc w:val="both"/>
        <w:rPr>
          <w:rFonts w:ascii="Arial Narrow" w:hAnsi="Arial Narrow" w:cs="Arial"/>
          <w:color w:val="000000"/>
          <w:sz w:val="22"/>
          <w:szCs w:val="22"/>
        </w:rPr>
      </w:pPr>
      <w:r w:rsidRPr="00B76355">
        <w:rPr>
          <w:rFonts w:ascii="Arial Narrow" w:hAnsi="Arial Narrow" w:cs="Arial"/>
          <w:color w:val="000000"/>
          <w:sz w:val="22"/>
          <w:szCs w:val="22"/>
        </w:rPr>
        <w:t>Základná podpora pre HW a operačné systémy označovaná ako Oracle Premier Support for Systems</w:t>
      </w:r>
    </w:p>
    <w:p w14:paraId="65340E77" w14:textId="77777777" w:rsidR="00F2646B" w:rsidRPr="00B76355" w:rsidRDefault="00F2646B" w:rsidP="00F2646B">
      <w:pPr>
        <w:autoSpaceDE w:val="0"/>
        <w:autoSpaceDN w:val="0"/>
        <w:adjustRightInd w:val="0"/>
        <w:jc w:val="both"/>
        <w:rPr>
          <w:rFonts w:ascii="Arial Narrow" w:hAnsi="Arial Narrow" w:cs="Arial Narrow"/>
          <w:b/>
          <w:color w:val="000000"/>
          <w:sz w:val="22"/>
          <w:szCs w:val="22"/>
        </w:rPr>
      </w:pPr>
      <w:r w:rsidRPr="00B76355">
        <w:rPr>
          <w:rFonts w:ascii="Arial Narrow" w:hAnsi="Arial Narrow" w:cs="Arial Narrow"/>
          <w:b/>
          <w:color w:val="000000"/>
          <w:sz w:val="22"/>
          <w:szCs w:val="22"/>
        </w:rPr>
        <w:t>Software Update and License  obsahuje:</w:t>
      </w:r>
    </w:p>
    <w:p w14:paraId="191BDC73" w14:textId="4C216DB6" w:rsidR="00F2646B" w:rsidRPr="00B76355" w:rsidRDefault="00F2646B" w:rsidP="00F2646B">
      <w:pPr>
        <w:autoSpaceDE w:val="0"/>
        <w:autoSpaceDN w:val="0"/>
        <w:adjustRightInd w:val="0"/>
        <w:jc w:val="both"/>
        <w:rPr>
          <w:rFonts w:ascii="Arial Narrow" w:hAnsi="Arial Narrow" w:cs="Arial Narrow"/>
          <w:color w:val="000000"/>
          <w:sz w:val="22"/>
          <w:szCs w:val="22"/>
        </w:rPr>
      </w:pPr>
      <w:r w:rsidRPr="00B76355">
        <w:rPr>
          <w:rFonts w:ascii="Arial Narrow" w:hAnsi="Arial Narrow" w:cs="Arial Narrow"/>
          <w:color w:val="000000"/>
          <w:sz w:val="22"/>
          <w:szCs w:val="22"/>
        </w:rPr>
        <w:lastRenderedPageBreak/>
        <w:t xml:space="preserve">a. Ročné predplatné s právami na aktualizácie software Oracle, servisných balíčkov (maintenance release, maintenance pack) a záplat (patches) vydaných počas trvania predplatenej služby podľa </w:t>
      </w:r>
      <w:r w:rsidR="008B3677">
        <w:rPr>
          <w:rStyle w:val="Hypertextovprepojenie"/>
          <w:rFonts w:ascii="Arial Narrow" w:hAnsi="Arial Narrow" w:cs="Arial Narrow"/>
          <w:sz w:val="22"/>
          <w:szCs w:val="22"/>
        </w:rPr>
        <w:fldChar w:fldCharType="begin"/>
      </w:r>
      <w:r w:rsidR="008B3677">
        <w:rPr>
          <w:rStyle w:val="Hypertextovprepojenie"/>
          <w:rFonts w:ascii="Arial Narrow" w:hAnsi="Arial Narrow" w:cs="Arial Narrow"/>
          <w:sz w:val="22"/>
          <w:szCs w:val="22"/>
        </w:rPr>
        <w:instrText xml:space="preserve"> HYPERLINK "http://www.oracle.com/us/support/lifetime-support/index.html" </w:instrText>
      </w:r>
      <w:r w:rsidR="008B3677">
        <w:rPr>
          <w:rStyle w:val="Hypertextovprepojenie"/>
          <w:rFonts w:ascii="Arial Narrow" w:hAnsi="Arial Narrow" w:cs="Arial Narrow"/>
          <w:sz w:val="22"/>
          <w:szCs w:val="22"/>
        </w:rPr>
        <w:fldChar w:fldCharType="separate"/>
      </w:r>
      <w:r w:rsidR="008B3677" w:rsidRPr="003B6AF7">
        <w:rPr>
          <w:rStyle w:val="Hypertextovprepojenie"/>
          <w:rFonts w:ascii="Arial Narrow" w:hAnsi="Arial Narrow" w:cs="Arial Narrow"/>
          <w:sz w:val="22"/>
          <w:szCs w:val="22"/>
        </w:rPr>
        <w:t>http://www.oracle.com/us/support/lifetim</w:t>
      </w:r>
      <w:bookmarkStart w:id="0" w:name="_GoBack"/>
      <w:bookmarkEnd w:id="0"/>
      <w:r w:rsidR="008B3677" w:rsidRPr="003B6AF7">
        <w:rPr>
          <w:rStyle w:val="Hypertextovprepojenie"/>
          <w:rFonts w:ascii="Arial Narrow" w:hAnsi="Arial Narrow" w:cs="Arial Narrow"/>
          <w:sz w:val="22"/>
          <w:szCs w:val="22"/>
        </w:rPr>
        <w:t>e</w:t>
      </w:r>
      <w:r w:rsidR="008B3677" w:rsidRPr="003B6AF7">
        <w:rPr>
          <w:rStyle w:val="Hypertextovprepojenie"/>
          <w:rFonts w:ascii="Arial Narrow" w:hAnsi="Arial Narrow" w:cs="Arial Narrow"/>
          <w:sz w:val="22"/>
          <w:szCs w:val="22"/>
        </w:rPr>
        <w:t>-support/index.html</w:t>
      </w:r>
      <w:r w:rsidR="008B3677">
        <w:rPr>
          <w:rStyle w:val="Hypertextovprepojenie"/>
          <w:rFonts w:ascii="Arial Narrow" w:hAnsi="Arial Narrow" w:cs="Arial Narrow"/>
          <w:sz w:val="22"/>
          <w:szCs w:val="22"/>
        </w:rPr>
        <w:fldChar w:fldCharType="end"/>
      </w:r>
      <w:r w:rsidR="008B3677" w:rsidRPr="00261EED">
        <w:rPr>
          <w:rFonts w:ascii="Arial Narrow" w:hAnsi="Arial Narrow" w:cs="Arial Narrow"/>
          <w:sz w:val="22"/>
          <w:szCs w:val="22"/>
        </w:rPr>
        <w:t>.</w:t>
      </w:r>
    </w:p>
    <w:p w14:paraId="5CE4ECDC" w14:textId="77777777" w:rsidR="00F2646B" w:rsidRPr="00B76355" w:rsidRDefault="00F2646B" w:rsidP="00F2646B">
      <w:pPr>
        <w:autoSpaceDE w:val="0"/>
        <w:autoSpaceDN w:val="0"/>
        <w:adjustRightInd w:val="0"/>
        <w:jc w:val="both"/>
        <w:rPr>
          <w:rFonts w:ascii="Arial Narrow" w:hAnsi="Arial Narrow" w:cs="Arial Narrow"/>
          <w:color w:val="000000"/>
          <w:sz w:val="22"/>
          <w:szCs w:val="22"/>
        </w:rPr>
      </w:pPr>
      <w:r w:rsidRPr="00B76355">
        <w:rPr>
          <w:rFonts w:ascii="Arial Narrow" w:hAnsi="Arial Narrow" w:cs="Arial Narrow"/>
          <w:color w:val="000000"/>
          <w:sz w:val="22"/>
          <w:szCs w:val="22"/>
        </w:rPr>
        <w:t>b. 24 x 7 diagnostika problémov a ich riešenie prostredníctvom webového systému My Oracle Support, prístup k technickým informáciám Oracle a k analytikom podpory Oracle.</w:t>
      </w:r>
    </w:p>
    <w:p w14:paraId="555F9FE4" w14:textId="77777777" w:rsidR="00F2646B" w:rsidRPr="00B76355" w:rsidRDefault="00F2646B" w:rsidP="00F2646B">
      <w:pPr>
        <w:autoSpaceDE w:val="0"/>
        <w:autoSpaceDN w:val="0"/>
        <w:adjustRightInd w:val="0"/>
        <w:jc w:val="both"/>
        <w:rPr>
          <w:rFonts w:ascii="Arial Narrow" w:hAnsi="Arial Narrow" w:cs="Arial Narrow"/>
          <w:color w:val="000000"/>
          <w:sz w:val="22"/>
          <w:szCs w:val="22"/>
        </w:rPr>
      </w:pPr>
      <w:r w:rsidRPr="00B76355">
        <w:rPr>
          <w:rFonts w:ascii="Arial Narrow" w:hAnsi="Arial Narrow" w:cs="Arial Narrow"/>
          <w:color w:val="000000"/>
          <w:sz w:val="22"/>
          <w:szCs w:val="22"/>
        </w:rPr>
        <w:t>c. Možnosť vytvárať a sledovať technické požiadavky (ďalej iba “SR“) prostredníctvom webového rozhrania My Oracle Support.</w:t>
      </w:r>
    </w:p>
    <w:p w14:paraId="5085E437" w14:textId="77777777" w:rsidR="00F2646B" w:rsidRPr="00B76355" w:rsidRDefault="00F2646B" w:rsidP="00F2646B">
      <w:pPr>
        <w:autoSpaceDE w:val="0"/>
        <w:autoSpaceDN w:val="0"/>
        <w:adjustRightInd w:val="0"/>
        <w:jc w:val="both"/>
        <w:rPr>
          <w:rFonts w:ascii="Arial Narrow" w:hAnsi="Arial Narrow" w:cs="Arial Narrow"/>
          <w:color w:val="000000"/>
          <w:sz w:val="22"/>
          <w:szCs w:val="22"/>
        </w:rPr>
      </w:pPr>
      <w:r w:rsidRPr="00B76355">
        <w:rPr>
          <w:rFonts w:ascii="Arial Narrow" w:hAnsi="Arial Narrow" w:cs="Arial Narrow"/>
          <w:color w:val="000000"/>
          <w:sz w:val="22"/>
          <w:szCs w:val="22"/>
        </w:rPr>
        <w:t>d. Prístup k netechnickej podpore objednávateľa. Objednávateľ má možnosť využiť HOTLINE na riešenie netechnických problémov (prístup na MOS, administrácia CSI čísla, pomoc pri zakladaní SR a pod.) na telefónnom čísle 02/57288 600 počas pracovných dni, v operačných hodinách: 9,00 - 17,00 hod.</w:t>
      </w:r>
    </w:p>
    <w:p w14:paraId="3B90EB85" w14:textId="77777777" w:rsidR="00F2646B" w:rsidRPr="00B76355" w:rsidRDefault="00F2646B" w:rsidP="00F2646B">
      <w:pPr>
        <w:widowControl w:val="0"/>
        <w:tabs>
          <w:tab w:val="left" w:pos="820"/>
        </w:tabs>
        <w:autoSpaceDE w:val="0"/>
        <w:autoSpaceDN w:val="0"/>
        <w:adjustRightInd w:val="0"/>
        <w:spacing w:before="18"/>
        <w:ind w:right="74"/>
        <w:jc w:val="both"/>
        <w:rPr>
          <w:rFonts w:ascii="Arial Narrow" w:hAnsi="Arial Narrow" w:cs="Arial"/>
          <w:color w:val="000000"/>
          <w:sz w:val="22"/>
          <w:szCs w:val="22"/>
        </w:rPr>
      </w:pPr>
      <w:r w:rsidRPr="00B76355">
        <w:rPr>
          <w:rFonts w:ascii="Arial Narrow" w:hAnsi="Arial Narrow"/>
          <w:color w:val="000000"/>
          <w:sz w:val="22"/>
          <w:szCs w:val="22"/>
        </w:rPr>
        <w:t xml:space="preserve">e. Prístup k službám Platinum Services, ktoré sú opísané v súbore: </w:t>
      </w:r>
      <w:hyperlink r:id="rId9" w:history="1">
        <w:r w:rsidRPr="00B76355">
          <w:rPr>
            <w:rFonts w:ascii="Arial Narrow" w:hAnsi="Arial Narrow"/>
            <w:color w:val="0000FF"/>
            <w:sz w:val="22"/>
            <w:szCs w:val="22"/>
            <w:u w:val="single"/>
          </w:rPr>
          <w:t>http://www.oracle.com/us/support/library/platinum-services-policies-1652886.pdf</w:t>
        </w:r>
      </w:hyperlink>
    </w:p>
    <w:p w14:paraId="41A8297A" w14:textId="77777777" w:rsidR="00F2646B" w:rsidRPr="00B76355" w:rsidRDefault="00F2646B" w:rsidP="00F2646B">
      <w:pPr>
        <w:autoSpaceDE w:val="0"/>
        <w:autoSpaceDN w:val="0"/>
        <w:adjustRightInd w:val="0"/>
        <w:jc w:val="both"/>
        <w:rPr>
          <w:rFonts w:ascii="Arial Narrow" w:hAnsi="Arial Narrow" w:cs="Arial Narrow"/>
          <w:color w:val="000000"/>
          <w:sz w:val="22"/>
          <w:szCs w:val="22"/>
        </w:rPr>
      </w:pPr>
    </w:p>
    <w:p w14:paraId="6B4C1731" w14:textId="786469FA" w:rsidR="00F2646B" w:rsidRPr="00B76355" w:rsidRDefault="00F2646B" w:rsidP="00F2646B">
      <w:pPr>
        <w:autoSpaceDE w:val="0"/>
        <w:autoSpaceDN w:val="0"/>
        <w:adjustRightInd w:val="0"/>
        <w:jc w:val="both"/>
        <w:rPr>
          <w:rFonts w:ascii="Arial Narrow" w:hAnsi="Arial Narrow" w:cs="Arial Narrow"/>
          <w:sz w:val="22"/>
          <w:szCs w:val="22"/>
        </w:rPr>
      </w:pPr>
      <w:r w:rsidRPr="00B76355">
        <w:rPr>
          <w:rFonts w:ascii="Arial Narrow" w:hAnsi="Arial Narrow" w:cs="Arial Narrow"/>
          <w:sz w:val="22"/>
          <w:szCs w:val="22"/>
        </w:rPr>
        <w:t xml:space="preserve">Časť Software Updates Licence zahŕňa vývoj novej funkcionality produktov. Na základe aktívnych služieb technickej podpory má objednávateľ prístup k najnovším verziám produktov. </w:t>
      </w:r>
    </w:p>
    <w:p w14:paraId="6122A5E4" w14:textId="77777777" w:rsidR="00F2646B" w:rsidRPr="00B76355" w:rsidRDefault="00F2646B" w:rsidP="00F2646B">
      <w:pPr>
        <w:autoSpaceDE w:val="0"/>
        <w:autoSpaceDN w:val="0"/>
        <w:adjustRightInd w:val="0"/>
        <w:jc w:val="both"/>
        <w:rPr>
          <w:rFonts w:ascii="Arial Narrow" w:hAnsi="Arial Narrow" w:cs="Arial Narrow"/>
          <w:sz w:val="22"/>
          <w:szCs w:val="22"/>
        </w:rPr>
      </w:pPr>
      <w:r w:rsidRPr="00B76355">
        <w:rPr>
          <w:rFonts w:ascii="Arial Narrow" w:hAnsi="Arial Narrow" w:cs="Arial Narrow"/>
          <w:sz w:val="22"/>
          <w:szCs w:val="22"/>
        </w:rPr>
        <w:t>Časť Product Support v sebe obsahuje prístup na webový portál – My Oracle Support - umožňujúci bezpečné a priame prepojenie na technickú asistenciu, s neobmedzenou prístupnosťou 24 hodín počas pracovných dní aj víkendov/sviatkov (7 dní do týždňa), prostredníctvom prideleného CSI čísla. Portál My Oracle Support je unikátnym zdrojom informácií, diagnostických nástrojov a prístupom k technickým špecialistom Oracle. Po obsahovej stránke, portál zahŕňa nasledovné:</w:t>
      </w:r>
    </w:p>
    <w:p w14:paraId="0942F5AC" w14:textId="77777777" w:rsidR="00F2646B" w:rsidRPr="00B76355" w:rsidRDefault="00F2646B" w:rsidP="00F2646B">
      <w:pPr>
        <w:numPr>
          <w:ilvl w:val="0"/>
          <w:numId w:val="64"/>
        </w:numPr>
        <w:tabs>
          <w:tab w:val="clear" w:pos="2160"/>
          <w:tab w:val="clear" w:pos="2880"/>
          <w:tab w:val="clear" w:pos="4500"/>
        </w:tabs>
        <w:autoSpaceDE w:val="0"/>
        <w:autoSpaceDN w:val="0"/>
        <w:adjustRightInd w:val="0"/>
        <w:spacing w:line="276" w:lineRule="auto"/>
        <w:ind w:left="644"/>
        <w:jc w:val="both"/>
        <w:rPr>
          <w:rFonts w:ascii="Arial Narrow" w:hAnsi="Arial Narrow" w:cs="Arial Narrow"/>
          <w:sz w:val="22"/>
          <w:szCs w:val="22"/>
        </w:rPr>
      </w:pPr>
      <w:r w:rsidRPr="00B76355">
        <w:rPr>
          <w:rFonts w:ascii="Arial Narrow" w:hAnsi="Arial Narrow" w:cs="Arial Narrow"/>
          <w:sz w:val="22"/>
          <w:szCs w:val="22"/>
        </w:rPr>
        <w:t>Technické informácie a riešenia</w:t>
      </w:r>
    </w:p>
    <w:p w14:paraId="68D772CA" w14:textId="77777777" w:rsidR="00F2646B" w:rsidRPr="00B76355" w:rsidRDefault="00F2646B" w:rsidP="00F2646B">
      <w:pPr>
        <w:numPr>
          <w:ilvl w:val="0"/>
          <w:numId w:val="64"/>
        </w:numPr>
        <w:tabs>
          <w:tab w:val="clear" w:pos="2160"/>
          <w:tab w:val="clear" w:pos="2880"/>
          <w:tab w:val="clear" w:pos="4500"/>
        </w:tabs>
        <w:autoSpaceDE w:val="0"/>
        <w:autoSpaceDN w:val="0"/>
        <w:adjustRightInd w:val="0"/>
        <w:spacing w:line="276" w:lineRule="auto"/>
        <w:ind w:left="644"/>
        <w:jc w:val="both"/>
        <w:rPr>
          <w:rFonts w:ascii="Arial Narrow" w:hAnsi="Arial Narrow" w:cs="Arial Narrow"/>
          <w:sz w:val="22"/>
          <w:szCs w:val="22"/>
        </w:rPr>
      </w:pPr>
      <w:r w:rsidRPr="00B76355">
        <w:rPr>
          <w:rFonts w:ascii="Arial Narrow" w:hAnsi="Arial Narrow" w:cs="Arial Narrow"/>
          <w:sz w:val="22"/>
          <w:szCs w:val="22"/>
        </w:rPr>
        <w:t>Prístupnosť 24x7</w:t>
      </w:r>
    </w:p>
    <w:p w14:paraId="2C5BAF23" w14:textId="77777777" w:rsidR="00F2646B" w:rsidRPr="00B76355" w:rsidRDefault="00F2646B" w:rsidP="00F2646B">
      <w:pPr>
        <w:numPr>
          <w:ilvl w:val="0"/>
          <w:numId w:val="64"/>
        </w:numPr>
        <w:tabs>
          <w:tab w:val="clear" w:pos="2160"/>
          <w:tab w:val="clear" w:pos="2880"/>
          <w:tab w:val="clear" w:pos="4500"/>
        </w:tabs>
        <w:autoSpaceDE w:val="0"/>
        <w:autoSpaceDN w:val="0"/>
        <w:adjustRightInd w:val="0"/>
        <w:spacing w:line="276" w:lineRule="auto"/>
        <w:ind w:left="644"/>
        <w:jc w:val="both"/>
        <w:rPr>
          <w:rFonts w:ascii="Arial Narrow" w:hAnsi="Arial Narrow" w:cs="Arial Narrow"/>
          <w:sz w:val="22"/>
          <w:szCs w:val="22"/>
        </w:rPr>
      </w:pPr>
      <w:r w:rsidRPr="00B76355">
        <w:rPr>
          <w:rFonts w:ascii="Arial Narrow" w:hAnsi="Arial Narrow" w:cs="Arial Narrow"/>
          <w:sz w:val="22"/>
          <w:szCs w:val="22"/>
        </w:rPr>
        <w:t>Záplaty</w:t>
      </w:r>
    </w:p>
    <w:p w14:paraId="545A9FF0" w14:textId="77777777" w:rsidR="00F2646B" w:rsidRPr="00B76355" w:rsidRDefault="00F2646B" w:rsidP="00F2646B">
      <w:pPr>
        <w:numPr>
          <w:ilvl w:val="0"/>
          <w:numId w:val="64"/>
        </w:numPr>
        <w:tabs>
          <w:tab w:val="clear" w:pos="2160"/>
          <w:tab w:val="clear" w:pos="2880"/>
          <w:tab w:val="clear" w:pos="4500"/>
        </w:tabs>
        <w:autoSpaceDE w:val="0"/>
        <w:autoSpaceDN w:val="0"/>
        <w:adjustRightInd w:val="0"/>
        <w:spacing w:line="276" w:lineRule="auto"/>
        <w:ind w:left="644"/>
        <w:jc w:val="both"/>
        <w:rPr>
          <w:rFonts w:ascii="Arial Narrow" w:hAnsi="Arial Narrow" w:cs="Arial Narrow"/>
          <w:sz w:val="22"/>
          <w:szCs w:val="22"/>
        </w:rPr>
      </w:pPr>
      <w:r w:rsidRPr="00B76355">
        <w:rPr>
          <w:rFonts w:ascii="Arial Narrow" w:hAnsi="Arial Narrow" w:cs="Arial Narrow"/>
          <w:sz w:val="22"/>
          <w:szCs w:val="22"/>
        </w:rPr>
        <w:t>Evidenciu “Bug-ov”</w:t>
      </w:r>
    </w:p>
    <w:p w14:paraId="33B6AC4E" w14:textId="77777777" w:rsidR="00F2646B" w:rsidRPr="00B76355" w:rsidRDefault="00F2646B" w:rsidP="00F2646B">
      <w:pPr>
        <w:numPr>
          <w:ilvl w:val="0"/>
          <w:numId w:val="64"/>
        </w:numPr>
        <w:tabs>
          <w:tab w:val="clear" w:pos="2160"/>
          <w:tab w:val="clear" w:pos="2880"/>
          <w:tab w:val="clear" w:pos="4500"/>
        </w:tabs>
        <w:autoSpaceDE w:val="0"/>
        <w:autoSpaceDN w:val="0"/>
        <w:adjustRightInd w:val="0"/>
        <w:spacing w:line="276" w:lineRule="auto"/>
        <w:ind w:left="644"/>
        <w:jc w:val="both"/>
        <w:rPr>
          <w:rFonts w:ascii="Arial Narrow" w:hAnsi="Arial Narrow" w:cs="Arial Narrow"/>
          <w:sz w:val="22"/>
          <w:szCs w:val="22"/>
        </w:rPr>
      </w:pPr>
      <w:r w:rsidRPr="00B76355">
        <w:rPr>
          <w:rFonts w:ascii="Arial Narrow" w:hAnsi="Arial Narrow" w:cs="Arial Narrow"/>
          <w:sz w:val="22"/>
          <w:szCs w:val="22"/>
        </w:rPr>
        <w:t>Prístup k technickým inžinierom Oracle</w:t>
      </w:r>
    </w:p>
    <w:p w14:paraId="01FCF851" w14:textId="77777777" w:rsidR="00F2646B" w:rsidRPr="00B76355" w:rsidRDefault="00F2646B" w:rsidP="00F2646B">
      <w:pPr>
        <w:numPr>
          <w:ilvl w:val="0"/>
          <w:numId w:val="64"/>
        </w:numPr>
        <w:tabs>
          <w:tab w:val="clear" w:pos="2160"/>
          <w:tab w:val="clear" w:pos="2880"/>
          <w:tab w:val="clear" w:pos="4500"/>
        </w:tabs>
        <w:autoSpaceDE w:val="0"/>
        <w:autoSpaceDN w:val="0"/>
        <w:adjustRightInd w:val="0"/>
        <w:spacing w:line="276" w:lineRule="auto"/>
        <w:ind w:left="644"/>
        <w:jc w:val="both"/>
        <w:rPr>
          <w:rFonts w:ascii="Arial Narrow" w:hAnsi="Arial Narrow" w:cs="Arial Narrow"/>
          <w:sz w:val="22"/>
          <w:szCs w:val="22"/>
        </w:rPr>
      </w:pPr>
      <w:r w:rsidRPr="00B76355">
        <w:rPr>
          <w:rFonts w:ascii="Arial Narrow" w:hAnsi="Arial Narrow" w:cs="Arial Narrow"/>
          <w:sz w:val="22"/>
          <w:szCs w:val="22"/>
        </w:rPr>
        <w:t>Prístup k ostatným používateľom (zákazníkom) portálu</w:t>
      </w:r>
    </w:p>
    <w:p w14:paraId="60CEF5F1" w14:textId="77777777" w:rsidR="00F2646B" w:rsidRPr="00B76355" w:rsidRDefault="00F2646B" w:rsidP="00F2646B">
      <w:pPr>
        <w:numPr>
          <w:ilvl w:val="0"/>
          <w:numId w:val="64"/>
        </w:numPr>
        <w:tabs>
          <w:tab w:val="clear" w:pos="2160"/>
          <w:tab w:val="clear" w:pos="2880"/>
          <w:tab w:val="clear" w:pos="4500"/>
        </w:tabs>
        <w:autoSpaceDE w:val="0"/>
        <w:autoSpaceDN w:val="0"/>
        <w:adjustRightInd w:val="0"/>
        <w:spacing w:line="276" w:lineRule="auto"/>
        <w:ind w:left="644"/>
        <w:jc w:val="both"/>
        <w:rPr>
          <w:rFonts w:ascii="Arial Narrow" w:hAnsi="Arial Narrow" w:cs="Arial Narrow"/>
          <w:sz w:val="22"/>
          <w:szCs w:val="22"/>
        </w:rPr>
      </w:pPr>
      <w:r w:rsidRPr="00B76355">
        <w:rPr>
          <w:rFonts w:ascii="Arial Narrow" w:hAnsi="Arial Narrow" w:cs="Arial Narrow"/>
          <w:sz w:val="22"/>
          <w:szCs w:val="22"/>
        </w:rPr>
        <w:t>Články s relevantnými technickými informáciami</w:t>
      </w:r>
    </w:p>
    <w:p w14:paraId="7EBE196F" w14:textId="77777777" w:rsidR="00F2646B" w:rsidRPr="00B76355" w:rsidRDefault="00F2646B" w:rsidP="00F2646B">
      <w:pPr>
        <w:numPr>
          <w:ilvl w:val="0"/>
          <w:numId w:val="64"/>
        </w:numPr>
        <w:tabs>
          <w:tab w:val="clear" w:pos="2160"/>
          <w:tab w:val="clear" w:pos="2880"/>
          <w:tab w:val="clear" w:pos="4500"/>
        </w:tabs>
        <w:autoSpaceDE w:val="0"/>
        <w:autoSpaceDN w:val="0"/>
        <w:adjustRightInd w:val="0"/>
        <w:spacing w:line="276" w:lineRule="auto"/>
        <w:ind w:left="644"/>
        <w:jc w:val="both"/>
        <w:rPr>
          <w:rFonts w:ascii="Arial Narrow" w:hAnsi="Arial Narrow" w:cs="Arial Narrow"/>
          <w:sz w:val="22"/>
          <w:szCs w:val="22"/>
        </w:rPr>
      </w:pPr>
      <w:r w:rsidRPr="00B76355">
        <w:rPr>
          <w:rFonts w:ascii="Arial Narrow" w:hAnsi="Arial Narrow" w:cs="Arial Narrow"/>
          <w:sz w:val="22"/>
          <w:szCs w:val="22"/>
        </w:rPr>
        <w:t>Diagnostické testy</w:t>
      </w:r>
    </w:p>
    <w:p w14:paraId="5DE2A3F8" w14:textId="77777777" w:rsidR="00F2646B" w:rsidRPr="00B76355" w:rsidRDefault="00F2646B" w:rsidP="00F2646B">
      <w:pPr>
        <w:numPr>
          <w:ilvl w:val="0"/>
          <w:numId w:val="64"/>
        </w:numPr>
        <w:tabs>
          <w:tab w:val="clear" w:pos="2160"/>
          <w:tab w:val="clear" w:pos="2880"/>
          <w:tab w:val="clear" w:pos="4500"/>
        </w:tabs>
        <w:autoSpaceDE w:val="0"/>
        <w:autoSpaceDN w:val="0"/>
        <w:adjustRightInd w:val="0"/>
        <w:spacing w:line="276" w:lineRule="auto"/>
        <w:ind w:left="644"/>
        <w:jc w:val="both"/>
        <w:rPr>
          <w:rFonts w:ascii="Arial Narrow" w:hAnsi="Arial Narrow" w:cs="Arial Narrow"/>
          <w:sz w:val="22"/>
          <w:szCs w:val="22"/>
        </w:rPr>
      </w:pPr>
      <w:r w:rsidRPr="00B76355">
        <w:rPr>
          <w:rFonts w:ascii="Arial Narrow" w:hAnsi="Arial Narrow" w:cs="Arial Narrow"/>
          <w:sz w:val="22"/>
          <w:szCs w:val="22"/>
        </w:rPr>
        <w:t>Interaktívne fórum</w:t>
      </w:r>
    </w:p>
    <w:p w14:paraId="5AB9499E" w14:textId="77777777" w:rsidR="00F2646B" w:rsidRPr="00B76355" w:rsidRDefault="00F2646B" w:rsidP="00F2646B">
      <w:pPr>
        <w:numPr>
          <w:ilvl w:val="0"/>
          <w:numId w:val="64"/>
        </w:numPr>
        <w:tabs>
          <w:tab w:val="clear" w:pos="2160"/>
          <w:tab w:val="clear" w:pos="2880"/>
          <w:tab w:val="clear" w:pos="4500"/>
        </w:tabs>
        <w:autoSpaceDE w:val="0"/>
        <w:autoSpaceDN w:val="0"/>
        <w:adjustRightInd w:val="0"/>
        <w:spacing w:line="276" w:lineRule="auto"/>
        <w:ind w:left="644"/>
        <w:jc w:val="both"/>
        <w:rPr>
          <w:rFonts w:ascii="Arial Narrow" w:hAnsi="Arial Narrow" w:cs="Arial Narrow"/>
          <w:sz w:val="22"/>
          <w:szCs w:val="22"/>
        </w:rPr>
      </w:pPr>
      <w:r w:rsidRPr="00B76355">
        <w:rPr>
          <w:rFonts w:ascii="Arial Narrow" w:hAnsi="Arial Narrow" w:cs="Arial Narrow"/>
          <w:sz w:val="22"/>
          <w:szCs w:val="22"/>
        </w:rPr>
        <w:t>Možnosť zakladať “SRs” (Service Requests) – požiadaviek na riešenie</w:t>
      </w:r>
    </w:p>
    <w:p w14:paraId="114A1B27" w14:textId="77777777" w:rsidR="00F2646B" w:rsidRPr="00B76355" w:rsidRDefault="00F2646B" w:rsidP="00F2646B">
      <w:pPr>
        <w:numPr>
          <w:ilvl w:val="0"/>
          <w:numId w:val="64"/>
        </w:numPr>
        <w:tabs>
          <w:tab w:val="clear" w:pos="2160"/>
          <w:tab w:val="clear" w:pos="2880"/>
          <w:tab w:val="clear" w:pos="4500"/>
        </w:tabs>
        <w:autoSpaceDE w:val="0"/>
        <w:autoSpaceDN w:val="0"/>
        <w:adjustRightInd w:val="0"/>
        <w:spacing w:line="276" w:lineRule="auto"/>
        <w:ind w:left="644"/>
        <w:jc w:val="both"/>
        <w:rPr>
          <w:rFonts w:ascii="Arial Narrow" w:hAnsi="Arial Narrow" w:cs="Arial Narrow"/>
          <w:sz w:val="22"/>
          <w:szCs w:val="22"/>
        </w:rPr>
      </w:pPr>
      <w:r w:rsidRPr="00B76355">
        <w:rPr>
          <w:rFonts w:ascii="Arial Narrow" w:hAnsi="Arial Narrow" w:cs="Arial Narrow"/>
          <w:sz w:val="22"/>
          <w:szCs w:val="22"/>
        </w:rPr>
        <w:t>Personalizovanú domovskú stránku</w:t>
      </w:r>
    </w:p>
    <w:p w14:paraId="63005818" w14:textId="77777777" w:rsidR="00F2646B" w:rsidRPr="00B76355" w:rsidRDefault="00F2646B" w:rsidP="00F2646B">
      <w:pPr>
        <w:jc w:val="both"/>
        <w:rPr>
          <w:rFonts w:ascii="Arial Narrow" w:hAnsi="Arial Narrow"/>
          <w:sz w:val="22"/>
          <w:szCs w:val="22"/>
        </w:rPr>
      </w:pPr>
    </w:p>
    <w:p w14:paraId="1F408203" w14:textId="77777777" w:rsidR="00F2646B" w:rsidRPr="00B76355" w:rsidRDefault="00F2646B" w:rsidP="00F2646B">
      <w:pPr>
        <w:widowControl w:val="0"/>
        <w:autoSpaceDE w:val="0"/>
        <w:autoSpaceDN w:val="0"/>
        <w:adjustRightInd w:val="0"/>
        <w:ind w:left="100"/>
        <w:jc w:val="both"/>
        <w:rPr>
          <w:rFonts w:ascii="Arial Narrow" w:hAnsi="Arial Narrow"/>
          <w:b/>
          <w:color w:val="000000"/>
          <w:sz w:val="22"/>
          <w:szCs w:val="22"/>
        </w:rPr>
      </w:pPr>
    </w:p>
    <w:p w14:paraId="08C87925" w14:textId="77777777" w:rsidR="00F2646B" w:rsidRPr="00B76355" w:rsidRDefault="00F2646B" w:rsidP="00F2646B">
      <w:pPr>
        <w:widowControl w:val="0"/>
        <w:autoSpaceDE w:val="0"/>
        <w:autoSpaceDN w:val="0"/>
        <w:adjustRightInd w:val="0"/>
        <w:jc w:val="both"/>
        <w:rPr>
          <w:rFonts w:ascii="Arial Narrow" w:hAnsi="Arial Narrow" w:cs="Arial"/>
          <w:color w:val="000000"/>
          <w:sz w:val="22"/>
          <w:szCs w:val="22"/>
        </w:rPr>
      </w:pPr>
      <w:r w:rsidRPr="00B76355">
        <w:rPr>
          <w:rFonts w:ascii="Arial Narrow" w:hAnsi="Arial Narrow"/>
          <w:b/>
          <w:color w:val="000000"/>
          <w:sz w:val="22"/>
          <w:szCs w:val="22"/>
        </w:rPr>
        <w:t xml:space="preserve">Extended Support </w:t>
      </w:r>
    </w:p>
    <w:p w14:paraId="0DDC41EF" w14:textId="77777777" w:rsidR="00F2646B" w:rsidRPr="00B76355" w:rsidRDefault="00F2646B" w:rsidP="00F2646B">
      <w:pPr>
        <w:widowControl w:val="0"/>
        <w:autoSpaceDE w:val="0"/>
        <w:autoSpaceDN w:val="0"/>
        <w:adjustRightInd w:val="0"/>
        <w:spacing w:before="1"/>
        <w:ind w:right="381"/>
        <w:jc w:val="both"/>
        <w:rPr>
          <w:rFonts w:ascii="Arial Narrow" w:hAnsi="Arial Narrow" w:cs="Arial"/>
          <w:color w:val="000000"/>
          <w:sz w:val="22"/>
          <w:szCs w:val="22"/>
        </w:rPr>
      </w:pPr>
      <w:r w:rsidRPr="00B76355">
        <w:rPr>
          <w:rFonts w:ascii="Arial Narrow" w:hAnsi="Arial Narrow"/>
          <w:color w:val="000000"/>
          <w:sz w:val="22"/>
          <w:szCs w:val="22"/>
        </w:rPr>
        <w:t xml:space="preserve">Rozšírená podpora môže byť poskytovaná pre určité verzie programov spoločnosti Oracle po vypršaní obdobia podpory Premier Support.  </w:t>
      </w:r>
      <w:r w:rsidRPr="00B76355">
        <w:rPr>
          <w:rFonts w:ascii="Arial Narrow" w:hAnsi="Arial Narrow"/>
          <w:sz w:val="22"/>
          <w:szCs w:val="22"/>
        </w:rPr>
        <w:t xml:space="preserve">Extended Support, rozšírená podpora </w:t>
      </w:r>
      <w:r w:rsidR="00014048" w:rsidRPr="00B76355">
        <w:rPr>
          <w:rFonts w:ascii="Arial Narrow" w:hAnsi="Arial Narrow"/>
          <w:sz w:val="22"/>
          <w:szCs w:val="22"/>
        </w:rPr>
        <w:t>slúži</w:t>
      </w:r>
      <w:r w:rsidRPr="00B76355">
        <w:rPr>
          <w:rFonts w:ascii="Arial Narrow" w:hAnsi="Arial Narrow"/>
          <w:sz w:val="22"/>
          <w:szCs w:val="22"/>
        </w:rPr>
        <w:t xml:space="preserve"> pre plne využívanie servisnej podpory  pre staršie verzie licencií. </w:t>
      </w:r>
      <w:r w:rsidRPr="00B76355">
        <w:rPr>
          <w:rFonts w:ascii="Arial Narrow" w:hAnsi="Arial Narrow"/>
          <w:color w:val="000000"/>
          <w:sz w:val="22"/>
          <w:szCs w:val="22"/>
        </w:rPr>
        <w:t>Ak je rozšírená podpora ponúkaná, je vo všeobecnosti dostupná na obdobie troch rokov od uplynutia obdobia podpory Premier Support a je určená len pre poslednú opravnú verziu programu. Extended Support obsahuje:</w:t>
      </w:r>
    </w:p>
    <w:p w14:paraId="55DA17DC" w14:textId="77777777" w:rsidR="00F2646B" w:rsidRPr="00B76355" w:rsidRDefault="00F2646B" w:rsidP="00F2646B">
      <w:pPr>
        <w:widowControl w:val="0"/>
        <w:autoSpaceDE w:val="0"/>
        <w:autoSpaceDN w:val="0"/>
        <w:adjustRightInd w:val="0"/>
        <w:spacing w:before="9"/>
        <w:jc w:val="both"/>
        <w:rPr>
          <w:rFonts w:ascii="Arial Narrow" w:hAnsi="Arial Narrow" w:cs="Arial"/>
          <w:color w:val="000000"/>
          <w:sz w:val="22"/>
          <w:szCs w:val="22"/>
        </w:rPr>
      </w:pPr>
    </w:p>
    <w:p w14:paraId="2AD228F1" w14:textId="77777777" w:rsidR="00F2646B" w:rsidRPr="00B76355" w:rsidRDefault="00F2646B" w:rsidP="00F2646B">
      <w:pPr>
        <w:numPr>
          <w:ilvl w:val="0"/>
          <w:numId w:val="64"/>
        </w:numPr>
        <w:tabs>
          <w:tab w:val="clear" w:pos="2160"/>
          <w:tab w:val="clear" w:pos="2880"/>
          <w:tab w:val="clear" w:pos="4500"/>
        </w:tabs>
        <w:autoSpaceDE w:val="0"/>
        <w:autoSpaceDN w:val="0"/>
        <w:adjustRightInd w:val="0"/>
        <w:spacing w:line="276" w:lineRule="auto"/>
        <w:ind w:left="644"/>
        <w:jc w:val="both"/>
        <w:rPr>
          <w:rFonts w:ascii="Arial Narrow" w:hAnsi="Arial Narrow" w:cs="Arial Narrow"/>
          <w:sz w:val="22"/>
          <w:szCs w:val="22"/>
        </w:rPr>
      </w:pPr>
      <w:r w:rsidRPr="00B76355">
        <w:rPr>
          <w:rFonts w:ascii="Arial Narrow" w:hAnsi="Arial Narrow" w:cs="Arial Narrow"/>
          <w:sz w:val="22"/>
          <w:szCs w:val="22"/>
        </w:rPr>
        <w:t>Aktualizácie programov, opravy, bezpečnostné upozornenia a významné opravy</w:t>
      </w:r>
    </w:p>
    <w:p w14:paraId="5B796D1B" w14:textId="77777777" w:rsidR="00F2646B" w:rsidRPr="00B76355" w:rsidRDefault="00F2646B" w:rsidP="00F2646B">
      <w:pPr>
        <w:numPr>
          <w:ilvl w:val="0"/>
          <w:numId w:val="64"/>
        </w:numPr>
        <w:tabs>
          <w:tab w:val="clear" w:pos="2160"/>
          <w:tab w:val="clear" w:pos="2880"/>
          <w:tab w:val="clear" w:pos="4500"/>
        </w:tabs>
        <w:autoSpaceDE w:val="0"/>
        <w:autoSpaceDN w:val="0"/>
        <w:adjustRightInd w:val="0"/>
        <w:spacing w:line="276" w:lineRule="auto"/>
        <w:ind w:left="644"/>
        <w:jc w:val="both"/>
        <w:rPr>
          <w:rFonts w:ascii="Arial Narrow" w:hAnsi="Arial Narrow" w:cs="Arial Narrow"/>
          <w:sz w:val="22"/>
          <w:szCs w:val="22"/>
        </w:rPr>
      </w:pPr>
      <w:r w:rsidRPr="00B76355">
        <w:rPr>
          <w:rFonts w:ascii="Arial Narrow" w:hAnsi="Arial Narrow" w:cs="Arial Narrow"/>
          <w:sz w:val="22"/>
          <w:szCs w:val="22"/>
        </w:rPr>
        <w:t>Inovácie skriptov (dostupnosť sa môže líšiť pre jednotlivé programy)</w:t>
      </w:r>
    </w:p>
    <w:p w14:paraId="5C5B908E" w14:textId="77777777" w:rsidR="00F2646B" w:rsidRPr="00B76355" w:rsidRDefault="00F2646B" w:rsidP="00F2646B">
      <w:pPr>
        <w:numPr>
          <w:ilvl w:val="0"/>
          <w:numId w:val="64"/>
        </w:numPr>
        <w:tabs>
          <w:tab w:val="clear" w:pos="2160"/>
          <w:tab w:val="clear" w:pos="2880"/>
          <w:tab w:val="clear" w:pos="4500"/>
        </w:tabs>
        <w:autoSpaceDE w:val="0"/>
        <w:autoSpaceDN w:val="0"/>
        <w:adjustRightInd w:val="0"/>
        <w:spacing w:line="276" w:lineRule="auto"/>
        <w:ind w:left="644"/>
        <w:jc w:val="both"/>
        <w:rPr>
          <w:rFonts w:ascii="Arial Narrow" w:hAnsi="Arial Narrow" w:cs="Arial Narrow"/>
          <w:sz w:val="22"/>
          <w:szCs w:val="22"/>
        </w:rPr>
      </w:pPr>
      <w:r w:rsidRPr="00B76355">
        <w:rPr>
          <w:rFonts w:ascii="Arial Narrow" w:hAnsi="Arial Narrow" w:cs="Arial Narrow"/>
          <w:sz w:val="22"/>
          <w:szCs w:val="22"/>
        </w:rPr>
        <w:t>Hlavné verzie produktov a technológií (ak sa ich spoločnosť Oracle rozhodne vydať), ktoré obsahujú všeobecné údržbové verzie, vybrané funkčné verzie a aktualizácie dokumentácie</w:t>
      </w:r>
    </w:p>
    <w:p w14:paraId="3FC57911" w14:textId="77777777" w:rsidR="00F2646B" w:rsidRPr="00B76355" w:rsidRDefault="00F2646B" w:rsidP="00F2646B">
      <w:pPr>
        <w:numPr>
          <w:ilvl w:val="0"/>
          <w:numId w:val="64"/>
        </w:numPr>
        <w:tabs>
          <w:tab w:val="clear" w:pos="2160"/>
          <w:tab w:val="clear" w:pos="2880"/>
          <w:tab w:val="clear" w:pos="4500"/>
        </w:tabs>
        <w:autoSpaceDE w:val="0"/>
        <w:autoSpaceDN w:val="0"/>
        <w:adjustRightInd w:val="0"/>
        <w:spacing w:line="276" w:lineRule="auto"/>
        <w:ind w:left="644"/>
        <w:jc w:val="both"/>
        <w:rPr>
          <w:rFonts w:ascii="Arial Narrow" w:hAnsi="Arial Narrow" w:cs="Arial Narrow"/>
          <w:sz w:val="22"/>
          <w:szCs w:val="22"/>
        </w:rPr>
      </w:pPr>
      <w:r w:rsidRPr="00B76355">
        <w:rPr>
          <w:rFonts w:ascii="Arial Narrow" w:hAnsi="Arial Narrow" w:cs="Arial Narrow"/>
          <w:sz w:val="22"/>
          <w:szCs w:val="22"/>
        </w:rPr>
        <w:t xml:space="preserve">Nepretržitá pomoc so žiadosťami o poskytnutie služieb 24 hodín denne, 7 dní v týždni, ak nie je uvedené inak </w:t>
      </w:r>
    </w:p>
    <w:p w14:paraId="15C26715" w14:textId="77777777" w:rsidR="00F2646B" w:rsidRPr="00B76355" w:rsidRDefault="00F2646B" w:rsidP="00F2646B">
      <w:pPr>
        <w:numPr>
          <w:ilvl w:val="0"/>
          <w:numId w:val="64"/>
        </w:numPr>
        <w:tabs>
          <w:tab w:val="clear" w:pos="2160"/>
          <w:tab w:val="clear" w:pos="2880"/>
          <w:tab w:val="clear" w:pos="4500"/>
        </w:tabs>
        <w:autoSpaceDE w:val="0"/>
        <w:autoSpaceDN w:val="0"/>
        <w:adjustRightInd w:val="0"/>
        <w:spacing w:line="276" w:lineRule="auto"/>
        <w:ind w:left="644"/>
        <w:jc w:val="both"/>
        <w:rPr>
          <w:rFonts w:ascii="Arial Narrow" w:hAnsi="Arial Narrow" w:cs="Arial Narrow"/>
          <w:sz w:val="22"/>
          <w:szCs w:val="22"/>
        </w:rPr>
      </w:pPr>
      <w:r w:rsidRPr="00B76355">
        <w:rPr>
          <w:rFonts w:ascii="Arial Narrow" w:hAnsi="Arial Narrow" w:cs="Arial Narrow"/>
          <w:sz w:val="22"/>
          <w:szCs w:val="22"/>
        </w:rPr>
        <w:t>Prístup k systémom podpory zákazníka špecifikovaným v časti Webové systémy podpory zákazníkov nižšie (webové systémy podpory zákazníka s nepretržitou dostupnosťou (24/7)), vrátane možnosti online záznamu žiadostí o poskytnutie služieb, pokiaľ nie je uvedené inak</w:t>
      </w:r>
    </w:p>
    <w:p w14:paraId="5DF9454D" w14:textId="7848A377" w:rsidR="00F2646B" w:rsidRPr="008B3677" w:rsidRDefault="00F2646B" w:rsidP="00F2646B">
      <w:pPr>
        <w:numPr>
          <w:ilvl w:val="0"/>
          <w:numId w:val="64"/>
        </w:numPr>
        <w:tabs>
          <w:tab w:val="clear" w:pos="2160"/>
          <w:tab w:val="clear" w:pos="2880"/>
          <w:tab w:val="clear" w:pos="4500"/>
        </w:tabs>
        <w:autoSpaceDE w:val="0"/>
        <w:autoSpaceDN w:val="0"/>
        <w:adjustRightInd w:val="0"/>
        <w:spacing w:line="276" w:lineRule="auto"/>
        <w:ind w:left="644"/>
        <w:jc w:val="both"/>
        <w:rPr>
          <w:rStyle w:val="Hypertextovprepojenie"/>
          <w:rFonts w:ascii="Arial Narrow" w:hAnsi="Arial Narrow" w:cs="Arial Narrow"/>
          <w:sz w:val="22"/>
          <w:szCs w:val="22"/>
        </w:rPr>
      </w:pPr>
      <w:r w:rsidRPr="00B76355">
        <w:rPr>
          <w:rFonts w:ascii="Arial Narrow" w:hAnsi="Arial Narrow" w:cs="Arial Narrow"/>
          <w:sz w:val="22"/>
          <w:szCs w:val="22"/>
        </w:rPr>
        <w:t xml:space="preserve">Prístup k službám Platinum Services, ktoré sú opísané v súbore: </w:t>
      </w:r>
      <w:r w:rsidR="008B3677">
        <w:rPr>
          <w:rFonts w:ascii="Arial Narrow" w:hAnsi="Arial Narrow" w:cs="Arial Narrow"/>
          <w:sz w:val="22"/>
          <w:szCs w:val="22"/>
        </w:rPr>
        <w:fldChar w:fldCharType="begin"/>
      </w:r>
      <w:r w:rsidR="008B3677">
        <w:rPr>
          <w:rFonts w:ascii="Arial Narrow" w:hAnsi="Arial Narrow" w:cs="Arial Narrow"/>
          <w:sz w:val="22"/>
          <w:szCs w:val="22"/>
        </w:rPr>
        <w:instrText xml:space="preserve"> HYPERLINK "http://www.oracle.com/us/support/library/platinum-services-policies-1652886.pdf" </w:instrText>
      </w:r>
      <w:r w:rsidR="008B3677">
        <w:rPr>
          <w:rFonts w:ascii="Arial Narrow" w:hAnsi="Arial Narrow" w:cs="Arial Narrow"/>
          <w:sz w:val="22"/>
          <w:szCs w:val="22"/>
        </w:rPr>
      </w:r>
      <w:r w:rsidR="008B3677">
        <w:rPr>
          <w:rFonts w:ascii="Arial Narrow" w:hAnsi="Arial Narrow" w:cs="Arial Narrow"/>
          <w:sz w:val="22"/>
          <w:szCs w:val="22"/>
        </w:rPr>
        <w:fldChar w:fldCharType="separate"/>
      </w:r>
      <w:r w:rsidRPr="008B3677">
        <w:rPr>
          <w:rStyle w:val="Hypertextovprepojenie"/>
          <w:rFonts w:ascii="Arial Narrow" w:hAnsi="Arial Narrow" w:cs="Arial Narrow"/>
          <w:sz w:val="22"/>
          <w:szCs w:val="22"/>
        </w:rPr>
        <w:t>http://www.oracle.com/us/support/library/platinum-services-policies-1652886.pdf</w:t>
      </w:r>
    </w:p>
    <w:p w14:paraId="3EE48F69" w14:textId="24B719BD" w:rsidR="00F2646B" w:rsidRPr="00B76355" w:rsidRDefault="008B3677" w:rsidP="00F2646B">
      <w:pPr>
        <w:numPr>
          <w:ilvl w:val="0"/>
          <w:numId w:val="64"/>
        </w:numPr>
        <w:tabs>
          <w:tab w:val="clear" w:pos="2160"/>
          <w:tab w:val="clear" w:pos="2880"/>
          <w:tab w:val="clear" w:pos="4500"/>
        </w:tabs>
        <w:autoSpaceDE w:val="0"/>
        <w:autoSpaceDN w:val="0"/>
        <w:adjustRightInd w:val="0"/>
        <w:spacing w:line="276" w:lineRule="auto"/>
        <w:ind w:left="644"/>
        <w:jc w:val="both"/>
        <w:rPr>
          <w:rFonts w:ascii="Arial Narrow" w:hAnsi="Arial Narrow" w:cs="Arial Narrow"/>
          <w:sz w:val="22"/>
          <w:szCs w:val="22"/>
        </w:rPr>
      </w:pPr>
      <w:r>
        <w:rPr>
          <w:rFonts w:ascii="Arial Narrow" w:hAnsi="Arial Narrow" w:cs="Arial Narrow"/>
          <w:sz w:val="22"/>
          <w:szCs w:val="22"/>
        </w:rPr>
        <w:fldChar w:fldCharType="end"/>
      </w:r>
      <w:r w:rsidR="00F2646B" w:rsidRPr="00B76355">
        <w:rPr>
          <w:rFonts w:ascii="Arial Narrow" w:hAnsi="Arial Narrow" w:cs="Arial Narrow"/>
          <w:sz w:val="22"/>
          <w:szCs w:val="22"/>
        </w:rPr>
        <w:t>Netechnické služby zákazníkom poskytované počas bežnej pracovnej doby</w:t>
      </w:r>
    </w:p>
    <w:p w14:paraId="615E9352" w14:textId="77777777" w:rsidR="00F2646B" w:rsidRPr="00B76355" w:rsidRDefault="00F2646B" w:rsidP="00F2646B">
      <w:pPr>
        <w:widowControl w:val="0"/>
        <w:autoSpaceDE w:val="0"/>
        <w:autoSpaceDN w:val="0"/>
        <w:adjustRightInd w:val="0"/>
        <w:spacing w:before="7"/>
        <w:jc w:val="both"/>
        <w:rPr>
          <w:rFonts w:ascii="Arial Narrow" w:hAnsi="Arial Narrow" w:cs="Arial"/>
          <w:color w:val="000000"/>
          <w:sz w:val="22"/>
          <w:szCs w:val="22"/>
        </w:rPr>
      </w:pPr>
    </w:p>
    <w:p w14:paraId="0446AB60" w14:textId="77777777" w:rsidR="00F2646B" w:rsidRDefault="00F2646B" w:rsidP="00F2646B">
      <w:pPr>
        <w:widowControl w:val="0"/>
        <w:autoSpaceDE w:val="0"/>
        <w:autoSpaceDN w:val="0"/>
        <w:adjustRightInd w:val="0"/>
        <w:spacing w:before="7"/>
        <w:jc w:val="both"/>
        <w:rPr>
          <w:rFonts w:ascii="Arial Narrow" w:hAnsi="Arial Narrow" w:cs="Arial"/>
          <w:color w:val="000000"/>
          <w:sz w:val="22"/>
          <w:szCs w:val="22"/>
        </w:rPr>
      </w:pPr>
    </w:p>
    <w:p w14:paraId="26293BA6" w14:textId="77777777" w:rsidR="00DF3B21" w:rsidRPr="00B76355" w:rsidRDefault="00DF3B21" w:rsidP="00F2646B">
      <w:pPr>
        <w:widowControl w:val="0"/>
        <w:autoSpaceDE w:val="0"/>
        <w:autoSpaceDN w:val="0"/>
        <w:adjustRightInd w:val="0"/>
        <w:spacing w:before="7"/>
        <w:jc w:val="both"/>
        <w:rPr>
          <w:rFonts w:ascii="Arial Narrow" w:hAnsi="Arial Narrow" w:cs="Arial"/>
          <w:color w:val="000000"/>
          <w:sz w:val="22"/>
          <w:szCs w:val="22"/>
        </w:rPr>
      </w:pPr>
    </w:p>
    <w:p w14:paraId="16E20482" w14:textId="77777777" w:rsidR="00F2646B" w:rsidRPr="00B76355" w:rsidRDefault="00F2646B" w:rsidP="00F2646B">
      <w:pPr>
        <w:widowControl w:val="0"/>
        <w:autoSpaceDE w:val="0"/>
        <w:autoSpaceDN w:val="0"/>
        <w:adjustRightInd w:val="0"/>
        <w:spacing w:before="29"/>
        <w:jc w:val="both"/>
        <w:rPr>
          <w:rFonts w:ascii="Arial Narrow" w:hAnsi="Arial Narrow" w:cs="Arial"/>
          <w:color w:val="000000"/>
          <w:sz w:val="22"/>
          <w:szCs w:val="22"/>
        </w:rPr>
      </w:pPr>
      <w:r w:rsidRPr="00B76355">
        <w:rPr>
          <w:rFonts w:ascii="Arial Narrow" w:hAnsi="Arial Narrow"/>
          <w:b/>
          <w:color w:val="000000"/>
          <w:sz w:val="22"/>
          <w:szCs w:val="22"/>
        </w:rPr>
        <w:t xml:space="preserve">Sustaining support </w:t>
      </w:r>
    </w:p>
    <w:p w14:paraId="77D3A15A" w14:textId="77777777" w:rsidR="00F2646B" w:rsidRPr="00B76355" w:rsidRDefault="00F2646B" w:rsidP="00F2646B">
      <w:pPr>
        <w:widowControl w:val="0"/>
        <w:autoSpaceDE w:val="0"/>
        <w:autoSpaceDN w:val="0"/>
        <w:adjustRightInd w:val="0"/>
        <w:spacing w:before="2"/>
        <w:ind w:right="89"/>
        <w:jc w:val="both"/>
        <w:rPr>
          <w:rFonts w:ascii="Arial Narrow" w:hAnsi="Arial Narrow" w:cs="Arial"/>
          <w:color w:val="000000"/>
          <w:sz w:val="22"/>
          <w:szCs w:val="22"/>
        </w:rPr>
      </w:pPr>
      <w:r w:rsidRPr="00B76355">
        <w:rPr>
          <w:rFonts w:ascii="Arial Narrow" w:hAnsi="Arial Narrow"/>
          <w:color w:val="000000"/>
          <w:sz w:val="22"/>
          <w:szCs w:val="22"/>
        </w:rPr>
        <w:t>Udržiavacia podpora bude poskytovaná po vypršaní podpory Premier Support. Pretože verzie programov podporované v rámci Udržiavacej podpory už nie sú plne podporované, môžu byť informácie a poznatky pre tieto verzie obmedzené. Rovnako môže byť obmedzená dostupnosť hardvérových systémov na spúšťanie týchto verzií programu. Udržiavacia podpora obsahuje:</w:t>
      </w:r>
    </w:p>
    <w:p w14:paraId="0CE1E765" w14:textId="77777777" w:rsidR="00F2646B" w:rsidRPr="00B76355" w:rsidRDefault="00F2646B" w:rsidP="00F2646B">
      <w:pPr>
        <w:numPr>
          <w:ilvl w:val="0"/>
          <w:numId w:val="64"/>
        </w:numPr>
        <w:tabs>
          <w:tab w:val="clear" w:pos="2160"/>
          <w:tab w:val="clear" w:pos="2880"/>
          <w:tab w:val="clear" w:pos="4500"/>
        </w:tabs>
        <w:autoSpaceDE w:val="0"/>
        <w:autoSpaceDN w:val="0"/>
        <w:adjustRightInd w:val="0"/>
        <w:spacing w:line="276" w:lineRule="auto"/>
        <w:ind w:left="644"/>
        <w:jc w:val="both"/>
        <w:rPr>
          <w:rFonts w:ascii="Arial Narrow" w:hAnsi="Arial Narrow" w:cs="Arial Narrow"/>
          <w:sz w:val="22"/>
          <w:szCs w:val="22"/>
        </w:rPr>
      </w:pPr>
      <w:r w:rsidRPr="00B76355">
        <w:rPr>
          <w:rFonts w:ascii="Arial Narrow" w:hAnsi="Arial Narrow" w:cs="Arial Narrow"/>
          <w:sz w:val="22"/>
          <w:szCs w:val="22"/>
        </w:rPr>
        <w:t>Aktualizácie programov, opravy, bezpečnostné upozornenia a významné opravy vytvorené v dobe platnosti podpory Premier Support a Rozšírenej podpory (ak boli ponúkané a výhradne po uplynutí doby Rozšírenej podpory)</w:t>
      </w:r>
    </w:p>
    <w:p w14:paraId="5176BE2B" w14:textId="77777777" w:rsidR="00F2646B" w:rsidRPr="00B76355" w:rsidRDefault="00F2646B" w:rsidP="00F2646B">
      <w:pPr>
        <w:numPr>
          <w:ilvl w:val="0"/>
          <w:numId w:val="64"/>
        </w:numPr>
        <w:tabs>
          <w:tab w:val="clear" w:pos="2160"/>
          <w:tab w:val="clear" w:pos="2880"/>
          <w:tab w:val="clear" w:pos="4500"/>
        </w:tabs>
        <w:autoSpaceDE w:val="0"/>
        <w:autoSpaceDN w:val="0"/>
        <w:adjustRightInd w:val="0"/>
        <w:spacing w:line="276" w:lineRule="auto"/>
        <w:ind w:left="644"/>
        <w:jc w:val="both"/>
        <w:rPr>
          <w:rFonts w:ascii="Arial Narrow" w:hAnsi="Arial Narrow" w:cs="Arial Narrow"/>
          <w:sz w:val="22"/>
          <w:szCs w:val="22"/>
        </w:rPr>
      </w:pPr>
      <w:r w:rsidRPr="00B76355">
        <w:rPr>
          <w:rFonts w:ascii="Arial Narrow" w:hAnsi="Arial Narrow" w:cs="Arial Narrow"/>
          <w:sz w:val="22"/>
          <w:szCs w:val="22"/>
        </w:rPr>
        <w:t>Inovácie skriptov (dostupnosť sa môže líšiť pre jednotlivé programy) vytvorené v dobe platnosti podpory Premier Support a Rozšírenej podpory (ak boli ponúkané a výhradne po uplynutí doby Rozšírenej podpory)</w:t>
      </w:r>
    </w:p>
    <w:p w14:paraId="536A6577" w14:textId="77777777" w:rsidR="00F2646B" w:rsidRPr="00B76355" w:rsidRDefault="00F2646B" w:rsidP="00F2646B">
      <w:pPr>
        <w:numPr>
          <w:ilvl w:val="0"/>
          <w:numId w:val="64"/>
        </w:numPr>
        <w:tabs>
          <w:tab w:val="clear" w:pos="2160"/>
          <w:tab w:val="clear" w:pos="2880"/>
          <w:tab w:val="clear" w:pos="4500"/>
        </w:tabs>
        <w:autoSpaceDE w:val="0"/>
        <w:autoSpaceDN w:val="0"/>
        <w:adjustRightInd w:val="0"/>
        <w:spacing w:line="276" w:lineRule="auto"/>
        <w:ind w:left="644"/>
        <w:jc w:val="both"/>
        <w:rPr>
          <w:rFonts w:ascii="Arial Narrow" w:hAnsi="Arial Narrow" w:cs="Arial Narrow"/>
          <w:sz w:val="22"/>
          <w:szCs w:val="22"/>
        </w:rPr>
      </w:pPr>
      <w:r w:rsidRPr="00B76355">
        <w:rPr>
          <w:rFonts w:ascii="Arial Narrow" w:hAnsi="Arial Narrow" w:cs="Arial Narrow"/>
          <w:sz w:val="22"/>
          <w:szCs w:val="22"/>
        </w:rPr>
        <w:t xml:space="preserve">Hlavné verzie produktov a technológií (ak sa ich spoločnosť Oracle rozhodne vydať), ktoré obsahujú všeobecné údržbové verzie, vybrané funkčné verzie a aktualizácie dokumentácie </w:t>
      </w:r>
    </w:p>
    <w:p w14:paraId="33C36B03" w14:textId="77777777" w:rsidR="00F2646B" w:rsidRPr="00B76355" w:rsidRDefault="00F2646B" w:rsidP="00F2646B">
      <w:pPr>
        <w:numPr>
          <w:ilvl w:val="0"/>
          <w:numId w:val="64"/>
        </w:numPr>
        <w:tabs>
          <w:tab w:val="clear" w:pos="2160"/>
          <w:tab w:val="clear" w:pos="2880"/>
          <w:tab w:val="clear" w:pos="4500"/>
        </w:tabs>
        <w:autoSpaceDE w:val="0"/>
        <w:autoSpaceDN w:val="0"/>
        <w:adjustRightInd w:val="0"/>
        <w:spacing w:line="276" w:lineRule="auto"/>
        <w:ind w:left="644"/>
        <w:jc w:val="both"/>
        <w:rPr>
          <w:rFonts w:ascii="Arial Narrow" w:hAnsi="Arial Narrow" w:cs="Arial Narrow"/>
          <w:sz w:val="22"/>
          <w:szCs w:val="22"/>
        </w:rPr>
      </w:pPr>
      <w:r w:rsidRPr="00B76355">
        <w:rPr>
          <w:rFonts w:ascii="Arial Narrow" w:hAnsi="Arial Narrow" w:cs="Arial Narrow"/>
          <w:sz w:val="22"/>
          <w:szCs w:val="22"/>
        </w:rPr>
        <w:t>Nepretržitá pomoc so žiadosťami o poskytnutie služieb (primeraná z obchodného hľadiska) 24 hodín denne, 7 dní v týždni</w:t>
      </w:r>
    </w:p>
    <w:p w14:paraId="6AED1154" w14:textId="77777777" w:rsidR="00F2646B" w:rsidRPr="00B76355" w:rsidRDefault="00F2646B" w:rsidP="00F2646B">
      <w:pPr>
        <w:numPr>
          <w:ilvl w:val="0"/>
          <w:numId w:val="64"/>
        </w:numPr>
        <w:tabs>
          <w:tab w:val="clear" w:pos="2160"/>
          <w:tab w:val="clear" w:pos="2880"/>
          <w:tab w:val="clear" w:pos="4500"/>
        </w:tabs>
        <w:autoSpaceDE w:val="0"/>
        <w:autoSpaceDN w:val="0"/>
        <w:adjustRightInd w:val="0"/>
        <w:spacing w:line="276" w:lineRule="auto"/>
        <w:ind w:left="644"/>
        <w:jc w:val="both"/>
        <w:rPr>
          <w:rFonts w:ascii="Arial Narrow" w:hAnsi="Arial Narrow" w:cs="Arial Narrow"/>
          <w:sz w:val="22"/>
          <w:szCs w:val="22"/>
        </w:rPr>
      </w:pPr>
      <w:r w:rsidRPr="00B76355">
        <w:rPr>
          <w:rFonts w:ascii="Arial Narrow" w:hAnsi="Arial Narrow" w:cs="Arial Narrow"/>
          <w:sz w:val="22"/>
          <w:szCs w:val="22"/>
        </w:rPr>
        <w:t>Prístup k systémom podpory zákazníka špecifikovaným v časti Webové systémy podpory zákazníkov nižšie (webové systémy podpory zákazníka s nepretržitou dostupnosťou (24/7)), vrátane možnosti online záznamu žiadostí o poskytnutie služieb, pokiaľ nie je uvedené inak</w:t>
      </w:r>
    </w:p>
    <w:p w14:paraId="23BEA90C" w14:textId="77777777" w:rsidR="00F2646B" w:rsidRPr="00B76355" w:rsidRDefault="00F2646B" w:rsidP="00F2646B">
      <w:pPr>
        <w:numPr>
          <w:ilvl w:val="0"/>
          <w:numId w:val="64"/>
        </w:numPr>
        <w:tabs>
          <w:tab w:val="clear" w:pos="2160"/>
          <w:tab w:val="clear" w:pos="2880"/>
          <w:tab w:val="clear" w:pos="4500"/>
        </w:tabs>
        <w:autoSpaceDE w:val="0"/>
        <w:autoSpaceDN w:val="0"/>
        <w:adjustRightInd w:val="0"/>
        <w:spacing w:line="276" w:lineRule="auto"/>
        <w:ind w:left="644"/>
        <w:jc w:val="both"/>
        <w:rPr>
          <w:rFonts w:ascii="Arial Narrow" w:hAnsi="Arial Narrow" w:cs="Arial Narrow"/>
          <w:sz w:val="22"/>
          <w:szCs w:val="22"/>
        </w:rPr>
      </w:pPr>
      <w:r w:rsidRPr="00B76355">
        <w:rPr>
          <w:rFonts w:ascii="Arial Narrow" w:hAnsi="Arial Narrow" w:cs="Arial Narrow"/>
          <w:sz w:val="22"/>
          <w:szCs w:val="22"/>
        </w:rPr>
        <w:t>Netechnické služby zákazníkom poskytované počas bežnej pracovnej doby</w:t>
      </w:r>
    </w:p>
    <w:p w14:paraId="6467E9A1" w14:textId="77777777" w:rsidR="002B5BB8" w:rsidRDefault="002B5BB8" w:rsidP="00F2646B">
      <w:pPr>
        <w:jc w:val="both"/>
        <w:rPr>
          <w:rFonts w:ascii="Arial Narrow" w:hAnsi="Arial Narrow" w:cs="Arial"/>
          <w:b/>
          <w:color w:val="000000"/>
          <w:sz w:val="22"/>
          <w:szCs w:val="22"/>
        </w:rPr>
      </w:pPr>
    </w:p>
    <w:p w14:paraId="017AAF24" w14:textId="77777777" w:rsidR="00F2646B" w:rsidRPr="00B76355" w:rsidRDefault="00F2646B" w:rsidP="00F2646B">
      <w:pPr>
        <w:jc w:val="both"/>
        <w:rPr>
          <w:rFonts w:ascii="Arial Narrow" w:hAnsi="Arial Narrow" w:cs="Arial"/>
          <w:b/>
          <w:color w:val="000000"/>
          <w:sz w:val="22"/>
          <w:szCs w:val="22"/>
        </w:rPr>
      </w:pPr>
      <w:r w:rsidRPr="00B76355">
        <w:rPr>
          <w:rFonts w:ascii="Arial Narrow" w:hAnsi="Arial Narrow" w:cs="Arial"/>
          <w:b/>
          <w:color w:val="000000"/>
          <w:sz w:val="22"/>
          <w:szCs w:val="22"/>
        </w:rPr>
        <w:t>Oracle Premier Support for Systems</w:t>
      </w:r>
    </w:p>
    <w:p w14:paraId="5A9DAFE6" w14:textId="77777777" w:rsidR="00F2646B" w:rsidRPr="00B76355" w:rsidRDefault="00F2646B" w:rsidP="00F2646B">
      <w:pPr>
        <w:jc w:val="both"/>
        <w:rPr>
          <w:rFonts w:ascii="Arial Narrow" w:hAnsi="Arial Narrow" w:cs="Arial"/>
          <w:color w:val="000000"/>
          <w:sz w:val="22"/>
          <w:szCs w:val="22"/>
        </w:rPr>
      </w:pPr>
      <w:r w:rsidRPr="00B76355">
        <w:rPr>
          <w:rFonts w:ascii="Arial Narrow" w:hAnsi="Arial Narrow" w:cs="Arial"/>
          <w:color w:val="000000"/>
          <w:sz w:val="22"/>
          <w:szCs w:val="22"/>
        </w:rPr>
        <w:t>Služby technickej podpory pre hardvér obsahujú:</w:t>
      </w:r>
    </w:p>
    <w:p w14:paraId="6E71F0C1" w14:textId="77777777" w:rsidR="00F2646B" w:rsidRPr="00B76355" w:rsidRDefault="00F2646B" w:rsidP="00F2646B">
      <w:pPr>
        <w:numPr>
          <w:ilvl w:val="0"/>
          <w:numId w:val="64"/>
        </w:numPr>
        <w:tabs>
          <w:tab w:val="clear" w:pos="2160"/>
          <w:tab w:val="clear" w:pos="2880"/>
          <w:tab w:val="clear" w:pos="4500"/>
        </w:tabs>
        <w:autoSpaceDE w:val="0"/>
        <w:autoSpaceDN w:val="0"/>
        <w:adjustRightInd w:val="0"/>
        <w:spacing w:line="276" w:lineRule="auto"/>
        <w:ind w:left="644"/>
        <w:jc w:val="both"/>
        <w:rPr>
          <w:rFonts w:ascii="Arial Narrow" w:hAnsi="Arial Narrow" w:cs="Arial Narrow"/>
          <w:sz w:val="22"/>
          <w:szCs w:val="22"/>
        </w:rPr>
      </w:pPr>
      <w:r w:rsidRPr="00B76355">
        <w:rPr>
          <w:rFonts w:ascii="Arial Narrow" w:hAnsi="Arial Narrow" w:cs="Arial Narrow"/>
          <w:sz w:val="22"/>
          <w:szCs w:val="22"/>
        </w:rPr>
        <w:t xml:space="preserve">Ročné predplatné s právami na aktualizácie a záplaty pre operačný systém, integrovaný softvér, vrátane kritických záplat pre operačný system Solaris vydaných v dobe platnosti Premier Support. </w:t>
      </w:r>
    </w:p>
    <w:p w14:paraId="242E1E7E" w14:textId="77777777" w:rsidR="00F2646B" w:rsidRPr="00B76355" w:rsidRDefault="00F2646B" w:rsidP="00F2646B">
      <w:pPr>
        <w:numPr>
          <w:ilvl w:val="0"/>
          <w:numId w:val="64"/>
        </w:numPr>
        <w:tabs>
          <w:tab w:val="clear" w:pos="2160"/>
          <w:tab w:val="clear" w:pos="2880"/>
          <w:tab w:val="clear" w:pos="4500"/>
        </w:tabs>
        <w:autoSpaceDE w:val="0"/>
        <w:autoSpaceDN w:val="0"/>
        <w:adjustRightInd w:val="0"/>
        <w:spacing w:line="276" w:lineRule="auto"/>
        <w:ind w:left="644"/>
        <w:jc w:val="both"/>
        <w:rPr>
          <w:rFonts w:ascii="Arial Narrow" w:hAnsi="Arial Narrow" w:cs="Arial Narrow"/>
          <w:sz w:val="22"/>
          <w:szCs w:val="22"/>
        </w:rPr>
      </w:pPr>
      <w:r w:rsidRPr="00B76355">
        <w:rPr>
          <w:rFonts w:ascii="Arial Narrow" w:hAnsi="Arial Narrow" w:cs="Arial Narrow"/>
          <w:sz w:val="22"/>
          <w:szCs w:val="22"/>
        </w:rPr>
        <w:t xml:space="preserve">Inštaláciu aktualizácií integrovaného softvéru pre niektorý hardvér podľa metódy umiestnenej na linku </w:t>
      </w:r>
      <w:hyperlink r:id="rId10" w:history="1">
        <w:r w:rsidRPr="00B76355">
          <w:rPr>
            <w:rFonts w:ascii="Arial Narrow" w:hAnsi="Arial Narrow" w:cs="Arial Narrow"/>
            <w:color w:val="0000FF"/>
            <w:sz w:val="22"/>
            <w:szCs w:val="22"/>
            <w:u w:val="single"/>
          </w:rPr>
          <w:t>http://www.oracle.com/us/</w:t>
        </w:r>
        <w:r w:rsidRPr="00B76355">
          <w:rPr>
            <w:rFonts w:ascii="Arial Narrow" w:hAnsi="Arial Narrow" w:cs="Arial Narrow"/>
            <w:color w:val="0000FF"/>
            <w:sz w:val="22"/>
            <w:szCs w:val="22"/>
            <w:u w:val="single"/>
          </w:rPr>
          <w:t>s</w:t>
        </w:r>
        <w:r w:rsidRPr="00B76355">
          <w:rPr>
            <w:rFonts w:ascii="Arial Narrow" w:hAnsi="Arial Narrow" w:cs="Arial Narrow"/>
            <w:color w:val="0000FF"/>
            <w:sz w:val="22"/>
            <w:szCs w:val="22"/>
            <w:u w:val="single"/>
          </w:rPr>
          <w:t>upport/policies/hardware-installation-chart-181589.pdf</w:t>
        </w:r>
      </w:hyperlink>
    </w:p>
    <w:p w14:paraId="18547D5A" w14:textId="77777777" w:rsidR="00F2646B" w:rsidRPr="00B76355" w:rsidRDefault="00F2646B" w:rsidP="00F2646B">
      <w:pPr>
        <w:numPr>
          <w:ilvl w:val="0"/>
          <w:numId w:val="64"/>
        </w:numPr>
        <w:tabs>
          <w:tab w:val="clear" w:pos="2160"/>
          <w:tab w:val="clear" w:pos="2880"/>
          <w:tab w:val="clear" w:pos="4500"/>
        </w:tabs>
        <w:autoSpaceDE w:val="0"/>
        <w:autoSpaceDN w:val="0"/>
        <w:adjustRightInd w:val="0"/>
        <w:spacing w:line="276" w:lineRule="auto"/>
        <w:ind w:left="644"/>
        <w:jc w:val="both"/>
        <w:rPr>
          <w:rFonts w:ascii="Arial Narrow" w:hAnsi="Arial Narrow" w:cs="Arial"/>
          <w:color w:val="000000"/>
          <w:sz w:val="22"/>
          <w:szCs w:val="22"/>
        </w:rPr>
      </w:pPr>
      <w:r w:rsidRPr="00B76355">
        <w:rPr>
          <w:rFonts w:ascii="Arial Narrow" w:hAnsi="Arial Narrow" w:cs="Arial Narrow"/>
          <w:sz w:val="22"/>
          <w:szCs w:val="22"/>
        </w:rPr>
        <w:t xml:space="preserve">Onsite podpora pre Oracle </w:t>
      </w:r>
      <w:r w:rsidR="00014048" w:rsidRPr="00B76355">
        <w:rPr>
          <w:rFonts w:ascii="Arial Narrow" w:hAnsi="Arial Narrow" w:cs="Arial Narrow"/>
          <w:sz w:val="22"/>
          <w:szCs w:val="22"/>
        </w:rPr>
        <w:t>serveri</w:t>
      </w:r>
      <w:r w:rsidRPr="00B76355">
        <w:rPr>
          <w:rFonts w:ascii="Arial Narrow" w:hAnsi="Arial Narrow" w:cs="Arial Narrow"/>
          <w:sz w:val="22"/>
          <w:szCs w:val="22"/>
        </w:rPr>
        <w:t xml:space="preserve"> a zálohovacie systémy pre niektoré súčiastky uvedené na linku </w:t>
      </w:r>
      <w:hyperlink r:id="rId11" w:history="1">
        <w:r w:rsidRPr="00B76355">
          <w:rPr>
            <w:rFonts w:ascii="Arial Narrow" w:hAnsi="Arial Narrow" w:cs="Arial Narrow"/>
            <w:color w:val="0000FF"/>
            <w:sz w:val="22"/>
            <w:szCs w:val="22"/>
            <w:u w:val="single"/>
          </w:rPr>
          <w:t>http://www.oracle.com/us/support/policies/hardware</w:t>
        </w:r>
        <w:r w:rsidRPr="00B76355">
          <w:rPr>
            <w:rFonts w:ascii="Arial Narrow" w:hAnsi="Arial Narrow" w:cs="Arial Narrow"/>
            <w:color w:val="0000FF"/>
            <w:sz w:val="22"/>
            <w:szCs w:val="22"/>
            <w:u w:val="single"/>
          </w:rPr>
          <w:t>-</w:t>
        </w:r>
        <w:r w:rsidRPr="00B76355">
          <w:rPr>
            <w:rFonts w:ascii="Arial Narrow" w:hAnsi="Arial Narrow" w:cs="Arial Narrow"/>
            <w:color w:val="0000FF"/>
            <w:sz w:val="22"/>
            <w:szCs w:val="22"/>
            <w:u w:val="single"/>
          </w:rPr>
          <w:t>installation-chart-181589.pdf</w:t>
        </w:r>
      </w:hyperlink>
    </w:p>
    <w:p w14:paraId="7C59944C" w14:textId="77777777" w:rsidR="00F2646B" w:rsidRPr="00B76355" w:rsidRDefault="00F2646B" w:rsidP="00F2646B">
      <w:pPr>
        <w:numPr>
          <w:ilvl w:val="0"/>
          <w:numId w:val="64"/>
        </w:numPr>
        <w:tabs>
          <w:tab w:val="clear" w:pos="2160"/>
          <w:tab w:val="clear" w:pos="2880"/>
          <w:tab w:val="clear" w:pos="4500"/>
        </w:tabs>
        <w:autoSpaceDE w:val="0"/>
        <w:autoSpaceDN w:val="0"/>
        <w:adjustRightInd w:val="0"/>
        <w:spacing w:line="276" w:lineRule="auto"/>
        <w:ind w:left="644"/>
        <w:jc w:val="both"/>
        <w:rPr>
          <w:rFonts w:ascii="Arial Narrow" w:hAnsi="Arial Narrow" w:cs="Arial"/>
          <w:color w:val="000000"/>
          <w:sz w:val="22"/>
          <w:szCs w:val="22"/>
        </w:rPr>
      </w:pPr>
      <w:r w:rsidRPr="00B76355">
        <w:rPr>
          <w:rFonts w:ascii="Arial Narrow" w:hAnsi="Arial Narrow" w:cs="Arial Narrow"/>
          <w:sz w:val="22"/>
          <w:szCs w:val="22"/>
        </w:rPr>
        <w:t>Prístup na portal My Oracle Support - umožňujúci bezpečné a priame prepojenie na technickú asistenciu, s neobmedzenou prístupnosťou 24 hodín počas pracovných dní aj víkendov/sviatkov (7 dní do týždňa), prostredníctvom prideleného CSI čísla a SN. Portál My Oracle Support je unikátnym zdrojom informácií, diagnostických nástrojov a prístupom k technickým špecialistom Oracle.</w:t>
      </w:r>
    </w:p>
    <w:p w14:paraId="139B2711" w14:textId="77777777" w:rsidR="00F2646B" w:rsidRPr="00B76355" w:rsidRDefault="00F2646B" w:rsidP="00F2646B">
      <w:pPr>
        <w:widowControl w:val="0"/>
        <w:tabs>
          <w:tab w:val="left" w:pos="820"/>
        </w:tabs>
        <w:autoSpaceDE w:val="0"/>
        <w:autoSpaceDN w:val="0"/>
        <w:adjustRightInd w:val="0"/>
        <w:ind w:left="720"/>
        <w:jc w:val="both"/>
        <w:rPr>
          <w:rFonts w:ascii="Arial Narrow" w:hAnsi="Arial Narrow" w:cs="Arial"/>
          <w:color w:val="000000"/>
          <w:sz w:val="22"/>
          <w:szCs w:val="22"/>
        </w:rPr>
      </w:pPr>
    </w:p>
    <w:p w14:paraId="4236699A" w14:textId="77777777" w:rsidR="00F2646B" w:rsidRPr="00B76355" w:rsidRDefault="00F2646B" w:rsidP="00F2646B">
      <w:pPr>
        <w:pStyle w:val="Nadpis2"/>
        <w:numPr>
          <w:ilvl w:val="1"/>
          <w:numId w:val="40"/>
        </w:numPr>
        <w:tabs>
          <w:tab w:val="clear" w:pos="1260"/>
          <w:tab w:val="clear" w:pos="2160"/>
          <w:tab w:val="clear" w:pos="2880"/>
          <w:tab w:val="clear" w:pos="4500"/>
        </w:tabs>
        <w:spacing w:before="240" w:after="60" w:line="276" w:lineRule="auto"/>
        <w:jc w:val="both"/>
        <w:rPr>
          <w:rFonts w:ascii="Arial Narrow" w:hAnsi="Arial Narrow"/>
          <w:sz w:val="22"/>
          <w:szCs w:val="22"/>
        </w:rPr>
      </w:pPr>
      <w:r w:rsidRPr="00B76355">
        <w:rPr>
          <w:rFonts w:ascii="Arial Narrow" w:hAnsi="Arial Narrow"/>
          <w:sz w:val="22"/>
          <w:szCs w:val="22"/>
        </w:rPr>
        <w:t>Nadštandardná (proaktívna/reaktívna) technická podpora</w:t>
      </w:r>
    </w:p>
    <w:p w14:paraId="3C7E1C27" w14:textId="77777777" w:rsidR="00F2646B" w:rsidRPr="00B76355" w:rsidRDefault="00F2646B" w:rsidP="00F2646B">
      <w:pPr>
        <w:widowControl w:val="0"/>
        <w:autoSpaceDE w:val="0"/>
        <w:autoSpaceDN w:val="0"/>
        <w:adjustRightInd w:val="0"/>
        <w:spacing w:before="2"/>
        <w:ind w:right="89"/>
        <w:jc w:val="both"/>
        <w:rPr>
          <w:rFonts w:ascii="Arial Narrow" w:hAnsi="Arial Narrow"/>
          <w:color w:val="000000"/>
          <w:sz w:val="22"/>
          <w:szCs w:val="22"/>
        </w:rPr>
      </w:pPr>
      <w:r w:rsidRPr="00B76355">
        <w:rPr>
          <w:rFonts w:ascii="Arial Narrow" w:hAnsi="Arial Narrow"/>
          <w:color w:val="000000"/>
          <w:sz w:val="22"/>
          <w:szCs w:val="22"/>
        </w:rPr>
        <w:t xml:space="preserve">Flexibilné služby </w:t>
      </w:r>
      <w:r w:rsidRPr="00B76355">
        <w:rPr>
          <w:rFonts w:ascii="Arial Narrow" w:hAnsi="Arial Narrow"/>
          <w:b/>
          <w:color w:val="000000"/>
          <w:sz w:val="22"/>
          <w:szCs w:val="22"/>
        </w:rPr>
        <w:t>Advanced Customer Support Services (ACS)</w:t>
      </w:r>
    </w:p>
    <w:p w14:paraId="4D0ACA86" w14:textId="77777777" w:rsidR="00F2646B" w:rsidRPr="00B76355" w:rsidRDefault="00F2646B" w:rsidP="00F2646B">
      <w:pPr>
        <w:widowControl w:val="0"/>
        <w:autoSpaceDE w:val="0"/>
        <w:autoSpaceDN w:val="0"/>
        <w:adjustRightInd w:val="0"/>
        <w:spacing w:before="2"/>
        <w:ind w:right="89"/>
        <w:jc w:val="both"/>
        <w:rPr>
          <w:rFonts w:ascii="Arial Narrow" w:hAnsi="Arial Narrow"/>
          <w:color w:val="000000"/>
          <w:sz w:val="22"/>
          <w:szCs w:val="22"/>
        </w:rPr>
      </w:pPr>
      <w:r w:rsidRPr="00B76355">
        <w:rPr>
          <w:rFonts w:ascii="Arial Narrow" w:hAnsi="Arial Narrow"/>
          <w:color w:val="000000"/>
          <w:sz w:val="22"/>
          <w:szCs w:val="22"/>
        </w:rPr>
        <w:t>Oracle Advanced Customer Support Services poskytujú individualizované servisné riešenia, aby pomohli udržať a maximalizovať výkonnosť Oracle mission kritických systémov. Oracle Advanced Support Engineers poskytujú proaktívnu a preventívnu podporu za účelom predvídania, identifikácie, ale taktiež urýchleného riešenia incidentov u Oracle mission kritických systémov – serverov aj diskov, databázy, middleware aj aplikácií. Lokálny tím špecialistov je vedený prideleným Technical Account Managerom. Technical Account Manager je zodpovedný za spokojnosť zákazníka s dodávkou služieb.</w:t>
      </w:r>
    </w:p>
    <w:p w14:paraId="32086606" w14:textId="77777777" w:rsidR="00F2646B" w:rsidRPr="00B76355" w:rsidRDefault="00F2646B" w:rsidP="00F2646B">
      <w:pPr>
        <w:autoSpaceDE w:val="0"/>
        <w:autoSpaceDN w:val="0"/>
        <w:adjustRightInd w:val="0"/>
        <w:jc w:val="both"/>
        <w:rPr>
          <w:rFonts w:ascii="Arial Narrow" w:hAnsi="Arial Narrow"/>
          <w:color w:val="000000"/>
          <w:sz w:val="22"/>
          <w:szCs w:val="22"/>
        </w:rPr>
      </w:pPr>
    </w:p>
    <w:p w14:paraId="073ECAE0" w14:textId="77777777" w:rsidR="00F2646B" w:rsidRPr="00B76355" w:rsidRDefault="00F2646B" w:rsidP="00F2646B">
      <w:pPr>
        <w:autoSpaceDE w:val="0"/>
        <w:autoSpaceDN w:val="0"/>
        <w:adjustRightInd w:val="0"/>
        <w:jc w:val="both"/>
        <w:rPr>
          <w:rFonts w:ascii="Arial Narrow" w:hAnsi="Arial Narrow"/>
          <w:color w:val="000000"/>
          <w:sz w:val="22"/>
          <w:szCs w:val="22"/>
        </w:rPr>
      </w:pPr>
      <w:r w:rsidRPr="00B76355">
        <w:rPr>
          <w:rFonts w:ascii="Arial Narrow" w:hAnsi="Arial Narrow"/>
          <w:color w:val="000000"/>
          <w:sz w:val="22"/>
          <w:szCs w:val="22"/>
        </w:rPr>
        <w:t>Proaktívna a reaktívna technická podpora musí byť dodaná v priestoroch obstarávateľa alebo cez vzdialený bezpečný prístup s cieľom zabezpečovať požadovanú prevádzkovú dostupnosť a výkonnosť hardvérových a softvérových produktov Oracle minimálne v rozsahu:</w:t>
      </w:r>
    </w:p>
    <w:p w14:paraId="0EF9ACEC" w14:textId="77777777" w:rsidR="00F2646B" w:rsidRPr="00B76355" w:rsidRDefault="00F2646B" w:rsidP="00F2646B">
      <w:pPr>
        <w:numPr>
          <w:ilvl w:val="0"/>
          <w:numId w:val="64"/>
        </w:numPr>
        <w:tabs>
          <w:tab w:val="clear" w:pos="2160"/>
          <w:tab w:val="clear" w:pos="2880"/>
          <w:tab w:val="clear" w:pos="4500"/>
        </w:tabs>
        <w:autoSpaceDE w:val="0"/>
        <w:autoSpaceDN w:val="0"/>
        <w:adjustRightInd w:val="0"/>
        <w:spacing w:line="276" w:lineRule="auto"/>
        <w:jc w:val="both"/>
        <w:rPr>
          <w:rFonts w:ascii="Arial Narrow" w:hAnsi="Arial Narrow" w:cs="Arial Narrow"/>
          <w:sz w:val="22"/>
          <w:szCs w:val="22"/>
        </w:rPr>
      </w:pPr>
      <w:r w:rsidRPr="00B76355">
        <w:rPr>
          <w:rFonts w:ascii="Arial Narrow" w:hAnsi="Arial Narrow" w:cs="Arial Narrow"/>
          <w:sz w:val="22"/>
          <w:szCs w:val="22"/>
        </w:rPr>
        <w:t>24x7 prístup k technickej podpore - lokálny servisný manažér, definovanie zoznamu servisných</w:t>
      </w:r>
    </w:p>
    <w:p w14:paraId="1B6BA065" w14:textId="77777777" w:rsidR="00F2646B" w:rsidRPr="00B76355" w:rsidRDefault="00F2646B" w:rsidP="00F2646B">
      <w:pPr>
        <w:autoSpaceDE w:val="0"/>
        <w:autoSpaceDN w:val="0"/>
        <w:adjustRightInd w:val="0"/>
        <w:ind w:left="720"/>
        <w:jc w:val="both"/>
        <w:rPr>
          <w:rFonts w:ascii="Arial Narrow" w:hAnsi="Arial Narrow" w:cs="Arial Narrow"/>
          <w:sz w:val="22"/>
          <w:szCs w:val="22"/>
        </w:rPr>
      </w:pPr>
      <w:r w:rsidRPr="00B76355">
        <w:rPr>
          <w:rFonts w:ascii="Arial Narrow" w:hAnsi="Arial Narrow" w:cs="Arial Narrow"/>
          <w:sz w:val="22"/>
          <w:szCs w:val="22"/>
        </w:rPr>
        <w:t>inžinierov na strane dodávateľa a IT administrátorov na strane obstarávateľa</w:t>
      </w:r>
    </w:p>
    <w:p w14:paraId="0AF5012F" w14:textId="77777777" w:rsidR="00F2646B" w:rsidRPr="00B76355" w:rsidRDefault="00F2646B" w:rsidP="00F2646B">
      <w:pPr>
        <w:numPr>
          <w:ilvl w:val="0"/>
          <w:numId w:val="64"/>
        </w:numPr>
        <w:tabs>
          <w:tab w:val="clear" w:pos="2160"/>
          <w:tab w:val="clear" w:pos="2880"/>
          <w:tab w:val="clear" w:pos="4500"/>
        </w:tabs>
        <w:autoSpaceDE w:val="0"/>
        <w:autoSpaceDN w:val="0"/>
        <w:adjustRightInd w:val="0"/>
        <w:spacing w:line="276" w:lineRule="auto"/>
        <w:jc w:val="both"/>
        <w:rPr>
          <w:rFonts w:ascii="Arial Narrow" w:hAnsi="Arial Narrow" w:cs="Arial Narrow"/>
          <w:sz w:val="22"/>
          <w:szCs w:val="22"/>
        </w:rPr>
      </w:pPr>
      <w:r w:rsidRPr="00B76355">
        <w:rPr>
          <w:rFonts w:ascii="Arial Narrow" w:hAnsi="Arial Narrow" w:cs="Arial Narrow"/>
          <w:sz w:val="22"/>
          <w:szCs w:val="22"/>
        </w:rPr>
        <w:t>Monitoring pokrytých systémov podľa potrieb zabezpečenia prevádzky</w:t>
      </w:r>
    </w:p>
    <w:p w14:paraId="743B2E47" w14:textId="77777777" w:rsidR="00F2646B" w:rsidRPr="00B76355" w:rsidRDefault="00F2646B" w:rsidP="00F2646B">
      <w:pPr>
        <w:numPr>
          <w:ilvl w:val="0"/>
          <w:numId w:val="64"/>
        </w:numPr>
        <w:tabs>
          <w:tab w:val="clear" w:pos="2160"/>
          <w:tab w:val="clear" w:pos="2880"/>
          <w:tab w:val="clear" w:pos="4500"/>
        </w:tabs>
        <w:autoSpaceDE w:val="0"/>
        <w:autoSpaceDN w:val="0"/>
        <w:adjustRightInd w:val="0"/>
        <w:spacing w:line="276" w:lineRule="auto"/>
        <w:jc w:val="both"/>
        <w:rPr>
          <w:rFonts w:ascii="Arial Narrow" w:hAnsi="Arial Narrow" w:cs="Arial Narrow"/>
          <w:sz w:val="22"/>
          <w:szCs w:val="22"/>
        </w:rPr>
      </w:pPr>
      <w:r w:rsidRPr="00B76355">
        <w:rPr>
          <w:rFonts w:ascii="Arial Narrow" w:hAnsi="Arial Narrow" w:cs="Arial Narrow"/>
          <w:sz w:val="22"/>
          <w:szCs w:val="22"/>
        </w:rPr>
        <w:t>Riešenie zistených a nahlásených problémov s dostupnosťou a výkonnosťou pokrytých systémov v režime 24x7 pre kritické IT systémy a 8x5 pre nekritické a prierezové IT systémy</w:t>
      </w:r>
    </w:p>
    <w:p w14:paraId="1D6B6191" w14:textId="77777777" w:rsidR="00F2646B" w:rsidRPr="00B76355" w:rsidRDefault="00F2646B" w:rsidP="00F2646B">
      <w:pPr>
        <w:numPr>
          <w:ilvl w:val="0"/>
          <w:numId w:val="64"/>
        </w:numPr>
        <w:tabs>
          <w:tab w:val="clear" w:pos="2160"/>
          <w:tab w:val="clear" w:pos="2880"/>
          <w:tab w:val="clear" w:pos="4500"/>
        </w:tabs>
        <w:autoSpaceDE w:val="0"/>
        <w:autoSpaceDN w:val="0"/>
        <w:adjustRightInd w:val="0"/>
        <w:spacing w:line="276" w:lineRule="auto"/>
        <w:jc w:val="both"/>
        <w:rPr>
          <w:rFonts w:ascii="Arial Narrow" w:hAnsi="Arial Narrow" w:cs="Arial Narrow"/>
          <w:sz w:val="22"/>
          <w:szCs w:val="22"/>
        </w:rPr>
      </w:pPr>
      <w:r w:rsidRPr="00B76355">
        <w:rPr>
          <w:rFonts w:ascii="Arial Narrow" w:hAnsi="Arial Narrow" w:cs="Arial Narrow"/>
          <w:sz w:val="22"/>
          <w:szCs w:val="22"/>
        </w:rPr>
        <w:lastRenderedPageBreak/>
        <w:t>Zakladanie servisných požiadaviek, ich eskalačný manažment a v prípade potreby informovanie manažmentu obstarávateľa</w:t>
      </w:r>
    </w:p>
    <w:p w14:paraId="3B8AB03F" w14:textId="77777777" w:rsidR="00F2646B" w:rsidRPr="00B76355" w:rsidRDefault="00F2646B" w:rsidP="00F2646B">
      <w:pPr>
        <w:numPr>
          <w:ilvl w:val="0"/>
          <w:numId w:val="64"/>
        </w:numPr>
        <w:tabs>
          <w:tab w:val="clear" w:pos="2160"/>
          <w:tab w:val="clear" w:pos="2880"/>
          <w:tab w:val="clear" w:pos="4500"/>
        </w:tabs>
        <w:autoSpaceDE w:val="0"/>
        <w:autoSpaceDN w:val="0"/>
        <w:adjustRightInd w:val="0"/>
        <w:spacing w:line="276" w:lineRule="auto"/>
        <w:jc w:val="both"/>
        <w:rPr>
          <w:rFonts w:ascii="Arial Narrow" w:hAnsi="Arial Narrow" w:cs="Arial Narrow"/>
          <w:sz w:val="22"/>
          <w:szCs w:val="22"/>
        </w:rPr>
      </w:pPr>
      <w:r w:rsidRPr="00B76355">
        <w:rPr>
          <w:rFonts w:ascii="Arial Narrow" w:hAnsi="Arial Narrow" w:cs="Arial Narrow"/>
          <w:sz w:val="22"/>
          <w:szCs w:val="22"/>
        </w:rPr>
        <w:t>Koordinovaná komunikácia servisných špecialistov-inžinierov a lokálnych kontaktných osôb zákazníka s Oracle Global Premier Support,</w:t>
      </w:r>
    </w:p>
    <w:p w14:paraId="5298400B" w14:textId="77777777" w:rsidR="00F2646B" w:rsidRPr="00B76355" w:rsidRDefault="00F2646B" w:rsidP="00F2646B">
      <w:pPr>
        <w:numPr>
          <w:ilvl w:val="0"/>
          <w:numId w:val="64"/>
        </w:numPr>
        <w:tabs>
          <w:tab w:val="clear" w:pos="2160"/>
          <w:tab w:val="clear" w:pos="2880"/>
          <w:tab w:val="clear" w:pos="4500"/>
        </w:tabs>
        <w:autoSpaceDE w:val="0"/>
        <w:autoSpaceDN w:val="0"/>
        <w:adjustRightInd w:val="0"/>
        <w:spacing w:line="276" w:lineRule="auto"/>
        <w:jc w:val="both"/>
        <w:rPr>
          <w:rFonts w:ascii="Arial Narrow" w:hAnsi="Arial Narrow" w:cs="Arial Narrow"/>
          <w:sz w:val="22"/>
          <w:szCs w:val="22"/>
        </w:rPr>
      </w:pPr>
      <w:r w:rsidRPr="00B76355">
        <w:rPr>
          <w:rFonts w:ascii="Arial Narrow" w:hAnsi="Arial Narrow" w:cs="Arial Narrow"/>
          <w:sz w:val="22"/>
          <w:szCs w:val="22"/>
        </w:rPr>
        <w:t>Zber a poskytovanie diagnostických informácií a opakovateľného testovacieho prípadu /krokov na reprodukovanie problému/</w:t>
      </w:r>
    </w:p>
    <w:p w14:paraId="35DDDA10" w14:textId="77777777" w:rsidR="00F2646B" w:rsidRPr="00B76355" w:rsidRDefault="00F2646B" w:rsidP="00F2646B">
      <w:pPr>
        <w:numPr>
          <w:ilvl w:val="0"/>
          <w:numId w:val="64"/>
        </w:numPr>
        <w:tabs>
          <w:tab w:val="clear" w:pos="2160"/>
          <w:tab w:val="clear" w:pos="2880"/>
          <w:tab w:val="clear" w:pos="4500"/>
        </w:tabs>
        <w:autoSpaceDE w:val="0"/>
        <w:autoSpaceDN w:val="0"/>
        <w:adjustRightInd w:val="0"/>
        <w:spacing w:line="276" w:lineRule="auto"/>
        <w:jc w:val="both"/>
        <w:rPr>
          <w:rFonts w:ascii="Arial Narrow" w:hAnsi="Arial Narrow" w:cs="Arial Narrow"/>
          <w:sz w:val="22"/>
          <w:szCs w:val="22"/>
        </w:rPr>
      </w:pPr>
      <w:r w:rsidRPr="00B76355">
        <w:rPr>
          <w:rFonts w:ascii="Arial Narrow" w:hAnsi="Arial Narrow" w:cs="Arial Narrow"/>
          <w:sz w:val="22"/>
          <w:szCs w:val="22"/>
        </w:rPr>
        <w:t>Aktívne technické riešenie problémov s produktami Oracle vrátane hľadania náhradných riešení</w:t>
      </w:r>
    </w:p>
    <w:p w14:paraId="1B035927" w14:textId="77777777" w:rsidR="00F2646B" w:rsidRPr="00B76355" w:rsidRDefault="00F2646B" w:rsidP="00F2646B">
      <w:pPr>
        <w:numPr>
          <w:ilvl w:val="0"/>
          <w:numId w:val="64"/>
        </w:numPr>
        <w:tabs>
          <w:tab w:val="clear" w:pos="2160"/>
          <w:tab w:val="clear" w:pos="2880"/>
          <w:tab w:val="clear" w:pos="4500"/>
        </w:tabs>
        <w:autoSpaceDE w:val="0"/>
        <w:autoSpaceDN w:val="0"/>
        <w:adjustRightInd w:val="0"/>
        <w:spacing w:line="276" w:lineRule="auto"/>
        <w:jc w:val="both"/>
        <w:rPr>
          <w:rFonts w:ascii="Arial Narrow" w:hAnsi="Arial Narrow" w:cs="Arial Narrow"/>
          <w:sz w:val="22"/>
          <w:szCs w:val="22"/>
        </w:rPr>
      </w:pPr>
      <w:r w:rsidRPr="00B76355">
        <w:rPr>
          <w:rFonts w:ascii="Arial Narrow" w:hAnsi="Arial Narrow" w:cs="Arial Narrow"/>
          <w:sz w:val="22"/>
          <w:szCs w:val="22"/>
        </w:rPr>
        <w:t>Poskytovanie technických informácií potrebných pre riešenie problémov</w:t>
      </w:r>
    </w:p>
    <w:p w14:paraId="6A7FEFA1" w14:textId="77777777" w:rsidR="00F2646B" w:rsidRPr="00B76355" w:rsidRDefault="00F2646B" w:rsidP="00F2646B">
      <w:pPr>
        <w:numPr>
          <w:ilvl w:val="0"/>
          <w:numId w:val="64"/>
        </w:numPr>
        <w:tabs>
          <w:tab w:val="clear" w:pos="2160"/>
          <w:tab w:val="clear" w:pos="2880"/>
          <w:tab w:val="clear" w:pos="4500"/>
        </w:tabs>
        <w:autoSpaceDE w:val="0"/>
        <w:autoSpaceDN w:val="0"/>
        <w:adjustRightInd w:val="0"/>
        <w:spacing w:line="276" w:lineRule="auto"/>
        <w:jc w:val="both"/>
        <w:rPr>
          <w:rFonts w:ascii="Arial Narrow" w:hAnsi="Arial Narrow" w:cs="Arial Narrow"/>
          <w:sz w:val="22"/>
          <w:szCs w:val="22"/>
        </w:rPr>
      </w:pPr>
      <w:r w:rsidRPr="00B76355">
        <w:rPr>
          <w:rFonts w:ascii="Arial Narrow" w:hAnsi="Arial Narrow" w:cs="Arial Narrow"/>
          <w:sz w:val="22"/>
          <w:szCs w:val="22"/>
        </w:rPr>
        <w:t>Asistencia s otestovaním navrhovaného riešenia (pre kritické IT systémy)</w:t>
      </w:r>
    </w:p>
    <w:p w14:paraId="4918D1BF" w14:textId="77777777" w:rsidR="00F2646B" w:rsidRPr="00B76355" w:rsidRDefault="00F2646B" w:rsidP="00F2646B">
      <w:pPr>
        <w:numPr>
          <w:ilvl w:val="0"/>
          <w:numId w:val="64"/>
        </w:numPr>
        <w:tabs>
          <w:tab w:val="clear" w:pos="2160"/>
          <w:tab w:val="clear" w:pos="2880"/>
          <w:tab w:val="clear" w:pos="4500"/>
        </w:tabs>
        <w:autoSpaceDE w:val="0"/>
        <w:autoSpaceDN w:val="0"/>
        <w:adjustRightInd w:val="0"/>
        <w:spacing w:line="276" w:lineRule="auto"/>
        <w:jc w:val="both"/>
        <w:rPr>
          <w:rFonts w:ascii="Arial Narrow" w:hAnsi="Arial Narrow" w:cs="Arial Narrow"/>
          <w:sz w:val="22"/>
          <w:szCs w:val="22"/>
        </w:rPr>
      </w:pPr>
      <w:r w:rsidRPr="00B76355">
        <w:rPr>
          <w:rFonts w:ascii="Arial Narrow" w:hAnsi="Arial Narrow" w:cs="Arial Narrow"/>
          <w:sz w:val="22"/>
          <w:szCs w:val="22"/>
        </w:rPr>
        <w:t>Implementácia opráv a záplat</w:t>
      </w:r>
    </w:p>
    <w:p w14:paraId="5833798E" w14:textId="77777777" w:rsidR="00F2646B" w:rsidRPr="00B76355" w:rsidRDefault="00F2646B" w:rsidP="00F2646B">
      <w:pPr>
        <w:numPr>
          <w:ilvl w:val="0"/>
          <w:numId w:val="64"/>
        </w:numPr>
        <w:tabs>
          <w:tab w:val="clear" w:pos="2160"/>
          <w:tab w:val="clear" w:pos="2880"/>
          <w:tab w:val="clear" w:pos="4500"/>
        </w:tabs>
        <w:autoSpaceDE w:val="0"/>
        <w:autoSpaceDN w:val="0"/>
        <w:adjustRightInd w:val="0"/>
        <w:spacing w:line="276" w:lineRule="auto"/>
        <w:jc w:val="both"/>
        <w:rPr>
          <w:rFonts w:ascii="Arial Narrow" w:hAnsi="Arial Narrow" w:cs="Arial Narrow"/>
          <w:sz w:val="22"/>
          <w:szCs w:val="22"/>
        </w:rPr>
      </w:pPr>
      <w:r w:rsidRPr="00B76355">
        <w:rPr>
          <w:rFonts w:ascii="Arial Narrow" w:hAnsi="Arial Narrow" w:cs="Arial Narrow"/>
          <w:sz w:val="22"/>
          <w:szCs w:val="22"/>
        </w:rPr>
        <w:t>Obnova komponentov poškodenej databázy a aplikačných serverov zo zálohy (pre kritické IT systémy)</w:t>
      </w:r>
    </w:p>
    <w:p w14:paraId="49CB2F60" w14:textId="77777777" w:rsidR="00F2646B" w:rsidRPr="00B76355" w:rsidRDefault="00F2646B" w:rsidP="00F2646B">
      <w:pPr>
        <w:numPr>
          <w:ilvl w:val="0"/>
          <w:numId w:val="64"/>
        </w:numPr>
        <w:tabs>
          <w:tab w:val="clear" w:pos="2160"/>
          <w:tab w:val="clear" w:pos="2880"/>
          <w:tab w:val="clear" w:pos="4500"/>
        </w:tabs>
        <w:autoSpaceDE w:val="0"/>
        <w:autoSpaceDN w:val="0"/>
        <w:adjustRightInd w:val="0"/>
        <w:spacing w:line="276" w:lineRule="auto"/>
        <w:jc w:val="both"/>
        <w:rPr>
          <w:rFonts w:ascii="Arial Narrow" w:hAnsi="Arial Narrow" w:cs="Arial Narrow"/>
          <w:sz w:val="22"/>
          <w:szCs w:val="22"/>
        </w:rPr>
      </w:pPr>
      <w:r w:rsidRPr="00B76355">
        <w:rPr>
          <w:rFonts w:ascii="Arial Narrow" w:hAnsi="Arial Narrow" w:cs="Arial Narrow"/>
          <w:sz w:val="22"/>
          <w:szCs w:val="22"/>
        </w:rPr>
        <w:t>Extrahovanie dát zo zničenej databázy a aplikačných serverov (pre kritické IT systémy)</w:t>
      </w:r>
    </w:p>
    <w:p w14:paraId="12E55A35" w14:textId="77777777" w:rsidR="00F2646B" w:rsidRPr="00B76355" w:rsidRDefault="00F2646B" w:rsidP="00F2646B">
      <w:pPr>
        <w:numPr>
          <w:ilvl w:val="0"/>
          <w:numId w:val="64"/>
        </w:numPr>
        <w:tabs>
          <w:tab w:val="clear" w:pos="2160"/>
          <w:tab w:val="clear" w:pos="2880"/>
          <w:tab w:val="clear" w:pos="4500"/>
        </w:tabs>
        <w:autoSpaceDE w:val="0"/>
        <w:autoSpaceDN w:val="0"/>
        <w:adjustRightInd w:val="0"/>
        <w:spacing w:line="276" w:lineRule="auto"/>
        <w:jc w:val="both"/>
        <w:rPr>
          <w:rFonts w:ascii="Arial Narrow" w:hAnsi="Arial Narrow" w:cs="Arial Narrow"/>
          <w:sz w:val="22"/>
          <w:szCs w:val="22"/>
        </w:rPr>
      </w:pPr>
      <w:r w:rsidRPr="00B76355">
        <w:rPr>
          <w:rFonts w:ascii="Arial Narrow" w:hAnsi="Arial Narrow" w:cs="Arial Narrow"/>
          <w:sz w:val="22"/>
          <w:szCs w:val="22"/>
        </w:rPr>
        <w:t>Review pokrytých systémov z hľadiska výkonnosti za účelom optimalizácie a efektivity prevádzky</w:t>
      </w:r>
    </w:p>
    <w:p w14:paraId="03C25F0D" w14:textId="77777777" w:rsidR="00F2646B" w:rsidRPr="00B76355" w:rsidRDefault="00F2646B" w:rsidP="00F2646B">
      <w:pPr>
        <w:numPr>
          <w:ilvl w:val="0"/>
          <w:numId w:val="64"/>
        </w:numPr>
        <w:tabs>
          <w:tab w:val="clear" w:pos="2160"/>
          <w:tab w:val="clear" w:pos="2880"/>
          <w:tab w:val="clear" w:pos="4500"/>
        </w:tabs>
        <w:autoSpaceDE w:val="0"/>
        <w:autoSpaceDN w:val="0"/>
        <w:adjustRightInd w:val="0"/>
        <w:spacing w:line="276" w:lineRule="auto"/>
        <w:jc w:val="both"/>
        <w:rPr>
          <w:rFonts w:ascii="Arial Narrow" w:hAnsi="Arial Narrow" w:cs="Arial Narrow"/>
          <w:sz w:val="22"/>
          <w:szCs w:val="22"/>
        </w:rPr>
      </w:pPr>
      <w:r w:rsidRPr="00B76355">
        <w:rPr>
          <w:rFonts w:ascii="Arial Narrow" w:hAnsi="Arial Narrow" w:cs="Arial Narrow"/>
          <w:sz w:val="22"/>
          <w:szCs w:val="22"/>
        </w:rPr>
        <w:t>Zber dát a posúdenie výkonnosti systémov s určením potenciálnych príčin zníženia výkonnosti v prípade, že nastane výrazný pokles výkonnosti oproti bežnej prevádzke na kritických IT systémoch a následne asistencia pri aplikovaní navrhnutých zmien pokiaľ výkonnosť systému nadobudne bežnú úroveň výkonnosti</w:t>
      </w:r>
    </w:p>
    <w:p w14:paraId="52C52740" w14:textId="77777777" w:rsidR="00F2646B" w:rsidRPr="00B76355" w:rsidRDefault="00F2646B" w:rsidP="00F2646B">
      <w:pPr>
        <w:numPr>
          <w:ilvl w:val="0"/>
          <w:numId w:val="64"/>
        </w:numPr>
        <w:tabs>
          <w:tab w:val="clear" w:pos="2160"/>
          <w:tab w:val="clear" w:pos="2880"/>
          <w:tab w:val="clear" w:pos="4500"/>
        </w:tabs>
        <w:autoSpaceDE w:val="0"/>
        <w:autoSpaceDN w:val="0"/>
        <w:adjustRightInd w:val="0"/>
        <w:spacing w:line="276" w:lineRule="auto"/>
        <w:jc w:val="both"/>
        <w:rPr>
          <w:rFonts w:ascii="Arial Narrow" w:hAnsi="Arial Narrow" w:cs="Arial Narrow"/>
          <w:sz w:val="22"/>
          <w:szCs w:val="22"/>
        </w:rPr>
      </w:pPr>
      <w:r w:rsidRPr="00B76355">
        <w:rPr>
          <w:rFonts w:ascii="Arial Narrow" w:hAnsi="Arial Narrow" w:cs="Arial Narrow"/>
          <w:sz w:val="22"/>
          <w:szCs w:val="22"/>
        </w:rPr>
        <w:t>Pravidelné proaktívne review pokrytých systémov vzhľadom na patchovanie</w:t>
      </w:r>
    </w:p>
    <w:p w14:paraId="707F9E8F" w14:textId="77777777" w:rsidR="00F2646B" w:rsidRPr="00B76355" w:rsidRDefault="00F2646B" w:rsidP="00F2646B">
      <w:pPr>
        <w:numPr>
          <w:ilvl w:val="0"/>
          <w:numId w:val="64"/>
        </w:numPr>
        <w:tabs>
          <w:tab w:val="clear" w:pos="2160"/>
          <w:tab w:val="clear" w:pos="2880"/>
          <w:tab w:val="clear" w:pos="4500"/>
        </w:tabs>
        <w:autoSpaceDE w:val="0"/>
        <w:autoSpaceDN w:val="0"/>
        <w:adjustRightInd w:val="0"/>
        <w:spacing w:line="276" w:lineRule="auto"/>
        <w:jc w:val="both"/>
        <w:rPr>
          <w:rFonts w:ascii="Arial Narrow" w:hAnsi="Arial Narrow" w:cs="Arial Narrow"/>
          <w:sz w:val="22"/>
          <w:szCs w:val="22"/>
        </w:rPr>
      </w:pPr>
      <w:r w:rsidRPr="00B76355">
        <w:rPr>
          <w:rFonts w:ascii="Arial Narrow" w:hAnsi="Arial Narrow" w:cs="Arial Narrow"/>
          <w:sz w:val="22"/>
          <w:szCs w:val="22"/>
        </w:rPr>
        <w:t>Upgrade pokrytých IT systémov, v spolupráci s aplikačným dodávateľom, s cieľom zaistiť podporu v režime "Premier Support" podľa Oracle Support Policy</w:t>
      </w:r>
    </w:p>
    <w:p w14:paraId="6AF2CBC2" w14:textId="77777777" w:rsidR="00F2646B" w:rsidRPr="00B76355" w:rsidRDefault="00F2646B" w:rsidP="00F2646B">
      <w:pPr>
        <w:numPr>
          <w:ilvl w:val="0"/>
          <w:numId w:val="64"/>
        </w:numPr>
        <w:tabs>
          <w:tab w:val="clear" w:pos="2160"/>
          <w:tab w:val="clear" w:pos="2880"/>
          <w:tab w:val="clear" w:pos="4500"/>
        </w:tabs>
        <w:autoSpaceDE w:val="0"/>
        <w:autoSpaceDN w:val="0"/>
        <w:adjustRightInd w:val="0"/>
        <w:spacing w:line="276" w:lineRule="auto"/>
        <w:jc w:val="both"/>
        <w:rPr>
          <w:rFonts w:ascii="Arial Narrow" w:hAnsi="Arial Narrow" w:cs="Arial Narrow"/>
          <w:sz w:val="22"/>
          <w:szCs w:val="22"/>
        </w:rPr>
      </w:pPr>
      <w:r w:rsidRPr="00B76355">
        <w:rPr>
          <w:rFonts w:ascii="Arial Narrow" w:hAnsi="Arial Narrow" w:cs="Arial Narrow"/>
          <w:sz w:val="22"/>
          <w:szCs w:val="22"/>
        </w:rPr>
        <w:t>Garancia kvality služby pracovníkmi certifikovanými Certifikačným programom Oracle</w:t>
      </w:r>
    </w:p>
    <w:p w14:paraId="7F7FBC65" w14:textId="77777777" w:rsidR="00F2646B" w:rsidRPr="00B76355" w:rsidRDefault="00F2646B" w:rsidP="00F2646B">
      <w:pPr>
        <w:numPr>
          <w:ilvl w:val="0"/>
          <w:numId w:val="64"/>
        </w:numPr>
        <w:tabs>
          <w:tab w:val="clear" w:pos="2160"/>
          <w:tab w:val="clear" w:pos="2880"/>
          <w:tab w:val="clear" w:pos="4500"/>
        </w:tabs>
        <w:autoSpaceDE w:val="0"/>
        <w:autoSpaceDN w:val="0"/>
        <w:adjustRightInd w:val="0"/>
        <w:spacing w:line="276" w:lineRule="auto"/>
        <w:jc w:val="both"/>
        <w:rPr>
          <w:rFonts w:ascii="Arial Narrow" w:hAnsi="Arial Narrow" w:cs="Arial Narrow"/>
          <w:sz w:val="22"/>
          <w:szCs w:val="22"/>
        </w:rPr>
      </w:pPr>
      <w:r w:rsidRPr="00B76355">
        <w:rPr>
          <w:rFonts w:ascii="Arial Narrow" w:hAnsi="Arial Narrow" w:cs="Arial Narrow"/>
          <w:sz w:val="22"/>
          <w:szCs w:val="22"/>
        </w:rPr>
        <w:t>Dodávateľ nadštandardných služieb musí preukázať potrebné certifikáty kvality zodpovedajúce povahe a úrovni dodávaných služieb a garanciu Oracle pre poskytovanie daných služieb</w:t>
      </w:r>
    </w:p>
    <w:p w14:paraId="626B76AF" w14:textId="77777777" w:rsidR="00F2646B" w:rsidRPr="00B76355" w:rsidRDefault="00F2646B" w:rsidP="00F2646B">
      <w:pPr>
        <w:jc w:val="both"/>
        <w:rPr>
          <w:rFonts w:ascii="Arial Narrow" w:hAnsi="Arial Narrow"/>
          <w:color w:val="000000"/>
          <w:sz w:val="22"/>
          <w:szCs w:val="22"/>
        </w:rPr>
      </w:pPr>
    </w:p>
    <w:p w14:paraId="4FB50B7D" w14:textId="77777777" w:rsidR="00F2646B" w:rsidRPr="00B76355" w:rsidRDefault="00F2646B" w:rsidP="00F2646B">
      <w:pPr>
        <w:jc w:val="both"/>
        <w:rPr>
          <w:rFonts w:ascii="Arial Narrow" w:hAnsi="Arial Narrow"/>
          <w:color w:val="000000"/>
          <w:sz w:val="22"/>
          <w:szCs w:val="22"/>
        </w:rPr>
      </w:pPr>
      <w:r w:rsidRPr="00B76355">
        <w:rPr>
          <w:rFonts w:ascii="Arial Narrow" w:hAnsi="Arial Narrow"/>
          <w:color w:val="000000"/>
          <w:sz w:val="22"/>
          <w:szCs w:val="22"/>
        </w:rPr>
        <w:t>Cena za služby nadštandardnej technickej podpory sa stanovuje vždy aktuálne a stanovuje ju spoločnosť Oracle. Je viazaná na konkrétne podporované technicko-softwarové prostredie zákazníka. Vstupom pre stanovenie ceny za nadštandardnú technickú podporu v každom jednotlivom prípade sú:</w:t>
      </w:r>
    </w:p>
    <w:p w14:paraId="6F86942C" w14:textId="77777777" w:rsidR="00F2646B" w:rsidRPr="00B76355" w:rsidRDefault="00F2646B" w:rsidP="00F2646B">
      <w:pPr>
        <w:numPr>
          <w:ilvl w:val="0"/>
          <w:numId w:val="64"/>
        </w:numPr>
        <w:tabs>
          <w:tab w:val="clear" w:pos="2160"/>
          <w:tab w:val="clear" w:pos="2880"/>
          <w:tab w:val="clear" w:pos="4500"/>
        </w:tabs>
        <w:autoSpaceDE w:val="0"/>
        <w:autoSpaceDN w:val="0"/>
        <w:adjustRightInd w:val="0"/>
        <w:spacing w:line="276" w:lineRule="auto"/>
        <w:jc w:val="both"/>
        <w:rPr>
          <w:rFonts w:ascii="Arial Narrow" w:hAnsi="Arial Narrow" w:cs="Arial Narrow"/>
          <w:sz w:val="22"/>
          <w:szCs w:val="22"/>
        </w:rPr>
      </w:pPr>
      <w:r w:rsidRPr="00B76355">
        <w:rPr>
          <w:rFonts w:ascii="Arial Narrow" w:hAnsi="Arial Narrow" w:cs="Arial Narrow"/>
          <w:sz w:val="22"/>
          <w:szCs w:val="22"/>
        </w:rPr>
        <w:t>Požadovaná úroveň služby (ASA, BCA, SSC)</w:t>
      </w:r>
    </w:p>
    <w:p w14:paraId="18EF4D0E" w14:textId="77777777" w:rsidR="00F2646B" w:rsidRPr="00B76355" w:rsidRDefault="00F2646B" w:rsidP="00F2646B">
      <w:pPr>
        <w:numPr>
          <w:ilvl w:val="0"/>
          <w:numId w:val="64"/>
        </w:numPr>
        <w:tabs>
          <w:tab w:val="clear" w:pos="2160"/>
          <w:tab w:val="clear" w:pos="2880"/>
          <w:tab w:val="clear" w:pos="4500"/>
        </w:tabs>
        <w:autoSpaceDE w:val="0"/>
        <w:autoSpaceDN w:val="0"/>
        <w:adjustRightInd w:val="0"/>
        <w:spacing w:line="276" w:lineRule="auto"/>
        <w:jc w:val="both"/>
        <w:rPr>
          <w:rFonts w:ascii="Arial Narrow" w:hAnsi="Arial Narrow" w:cs="Arial Narrow"/>
          <w:sz w:val="22"/>
          <w:szCs w:val="22"/>
        </w:rPr>
      </w:pPr>
      <w:r w:rsidRPr="00B76355">
        <w:rPr>
          <w:rFonts w:ascii="Arial Narrow" w:hAnsi="Arial Narrow" w:cs="Arial Narrow"/>
          <w:sz w:val="22"/>
          <w:szCs w:val="22"/>
        </w:rPr>
        <w:t>Počet a typy podporovaných softwarových technológií (napríklad: middleware, databázy, aplikačné clastre, počty použitých databázových rozšírení a podobne)</w:t>
      </w:r>
    </w:p>
    <w:p w14:paraId="2F6BC94F" w14:textId="77777777" w:rsidR="00F2646B" w:rsidRPr="00B76355" w:rsidRDefault="00F2646B" w:rsidP="00F2646B">
      <w:pPr>
        <w:numPr>
          <w:ilvl w:val="0"/>
          <w:numId w:val="64"/>
        </w:numPr>
        <w:tabs>
          <w:tab w:val="clear" w:pos="2160"/>
          <w:tab w:val="clear" w:pos="2880"/>
          <w:tab w:val="clear" w:pos="4500"/>
        </w:tabs>
        <w:autoSpaceDE w:val="0"/>
        <w:autoSpaceDN w:val="0"/>
        <w:adjustRightInd w:val="0"/>
        <w:spacing w:line="276" w:lineRule="auto"/>
        <w:jc w:val="both"/>
        <w:rPr>
          <w:rFonts w:ascii="Arial Narrow" w:hAnsi="Arial Narrow" w:cs="Arial Narrow"/>
          <w:sz w:val="22"/>
          <w:szCs w:val="22"/>
        </w:rPr>
      </w:pPr>
      <w:r w:rsidRPr="00B76355">
        <w:rPr>
          <w:rFonts w:ascii="Arial Narrow" w:hAnsi="Arial Narrow" w:cs="Arial Narrow"/>
          <w:sz w:val="22"/>
          <w:szCs w:val="22"/>
        </w:rPr>
        <w:t>Počet a typy konfigurácií (počet rozdielnych prostredí z pohľadu softvérovej zložitosti – napríklad kombinácie rôznych operačných systémov a aplikačných, resp. databázových produktov)</w:t>
      </w:r>
    </w:p>
    <w:p w14:paraId="5516B084" w14:textId="77777777" w:rsidR="00F2646B" w:rsidRPr="00B76355" w:rsidRDefault="00F2646B" w:rsidP="00F2646B">
      <w:pPr>
        <w:numPr>
          <w:ilvl w:val="0"/>
          <w:numId w:val="64"/>
        </w:numPr>
        <w:tabs>
          <w:tab w:val="clear" w:pos="2160"/>
          <w:tab w:val="clear" w:pos="2880"/>
          <w:tab w:val="clear" w:pos="4500"/>
        </w:tabs>
        <w:autoSpaceDE w:val="0"/>
        <w:autoSpaceDN w:val="0"/>
        <w:adjustRightInd w:val="0"/>
        <w:spacing w:line="276" w:lineRule="auto"/>
        <w:jc w:val="both"/>
        <w:rPr>
          <w:rFonts w:ascii="Arial Narrow" w:hAnsi="Arial Narrow" w:cs="Arial Narrow"/>
          <w:sz w:val="22"/>
          <w:szCs w:val="22"/>
        </w:rPr>
      </w:pPr>
      <w:r w:rsidRPr="00B76355">
        <w:rPr>
          <w:rFonts w:ascii="Arial Narrow" w:hAnsi="Arial Narrow" w:cs="Arial Narrow"/>
          <w:sz w:val="22"/>
          <w:szCs w:val="22"/>
        </w:rPr>
        <w:t xml:space="preserve">Počet a typy hardwarových konfigurácií </w:t>
      </w:r>
    </w:p>
    <w:p w14:paraId="627EA978" w14:textId="77777777" w:rsidR="00F2646B" w:rsidRPr="00B76355" w:rsidRDefault="00F2646B" w:rsidP="00F2646B">
      <w:pPr>
        <w:spacing w:after="100" w:afterAutospacing="1"/>
        <w:jc w:val="both"/>
        <w:rPr>
          <w:rFonts w:ascii="Arial Narrow" w:hAnsi="Arial Narrow"/>
          <w:color w:val="000000"/>
          <w:sz w:val="22"/>
          <w:szCs w:val="22"/>
        </w:rPr>
      </w:pPr>
      <w:r w:rsidRPr="00B76355">
        <w:rPr>
          <w:rFonts w:ascii="Arial Narrow" w:hAnsi="Arial Narrow"/>
          <w:color w:val="000000"/>
          <w:sz w:val="22"/>
          <w:szCs w:val="22"/>
        </w:rPr>
        <w:t>Cena za nadštandardnú technickú podporu, stanovená na základe vyššie uvedených kritérií pre každé jedno podporované prostredie, sa považuje za maximálnu (cenníkovú) cenu pre konkrétneho zákazníka.</w:t>
      </w:r>
    </w:p>
    <w:p w14:paraId="3038418D" w14:textId="77777777" w:rsidR="004A1FA4" w:rsidRDefault="004A1FA4" w:rsidP="00082920">
      <w:pPr>
        <w:tabs>
          <w:tab w:val="clear" w:pos="2160"/>
          <w:tab w:val="clear" w:pos="2880"/>
          <w:tab w:val="clear" w:pos="4500"/>
        </w:tabs>
        <w:jc w:val="right"/>
        <w:rPr>
          <w:rFonts w:ascii="Arial Narrow" w:hAnsi="Arial Narrow" w:cs="Arial"/>
        </w:rPr>
      </w:pPr>
    </w:p>
    <w:p w14:paraId="793799B5" w14:textId="77777777" w:rsidR="004A1FA4" w:rsidRDefault="004A1FA4" w:rsidP="00082920">
      <w:pPr>
        <w:tabs>
          <w:tab w:val="clear" w:pos="2160"/>
          <w:tab w:val="clear" w:pos="2880"/>
          <w:tab w:val="clear" w:pos="4500"/>
        </w:tabs>
        <w:jc w:val="right"/>
        <w:rPr>
          <w:rFonts w:ascii="Arial Narrow" w:hAnsi="Arial Narrow" w:cs="Arial"/>
        </w:rPr>
      </w:pPr>
    </w:p>
    <w:p w14:paraId="6510ACA3" w14:textId="77777777" w:rsidR="004A1FA4" w:rsidRDefault="004A1FA4" w:rsidP="00082920">
      <w:pPr>
        <w:tabs>
          <w:tab w:val="clear" w:pos="2160"/>
          <w:tab w:val="clear" w:pos="2880"/>
          <w:tab w:val="clear" w:pos="4500"/>
        </w:tabs>
        <w:jc w:val="right"/>
        <w:rPr>
          <w:rFonts w:ascii="Arial Narrow" w:hAnsi="Arial Narrow" w:cs="Arial"/>
        </w:rPr>
      </w:pPr>
    </w:p>
    <w:sectPr w:rsidR="004A1FA4" w:rsidSect="00091A8C">
      <w:footnotePr>
        <w:numRestart w:val="eachPage"/>
      </w:footnotePr>
      <w:type w:val="continuous"/>
      <w:pgSz w:w="11906" w:h="16838" w:code="9"/>
      <w:pgMar w:top="851" w:right="1466" w:bottom="993" w:left="1270" w:header="709" w:footer="340" w:gutter="170"/>
      <w:pgNumType w:chapSep="period"/>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24CC36" w14:textId="77777777" w:rsidR="006E56EF" w:rsidRDefault="006E56EF">
      <w:r>
        <w:separator/>
      </w:r>
    </w:p>
  </w:endnote>
  <w:endnote w:type="continuationSeparator" w:id="0">
    <w:p w14:paraId="24451013" w14:textId="77777777" w:rsidR="006E56EF" w:rsidRDefault="006E5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10022FF" w:usb1="C000E47F" w:usb2="00000029" w:usb3="00000000" w:csb0="000001DF" w:csb1="00000000"/>
  </w:font>
  <w:font w:name="OpenSymbol">
    <w:altName w:val="Times New Roman"/>
    <w:charset w:val="00"/>
    <w:family w:val="auto"/>
    <w:pitch w:val="variable"/>
    <w:sig w:usb0="800000AF" w:usb1="1001ECEA"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Optima">
    <w:panose1 w:val="00000000000000000000"/>
    <w:charset w:val="EE"/>
    <w:family w:val="swiss"/>
    <w:notTrueType/>
    <w:pitch w:val="variable"/>
    <w:sig w:usb0="00000007" w:usb1="00000000" w:usb2="00000000" w:usb3="00000000" w:csb0="00000003" w:csb1="00000000"/>
  </w:font>
  <w:font w:name="Avinion">
    <w:altName w:val="Arial"/>
    <w:panose1 w:val="00000000000000000000"/>
    <w:charset w:val="00"/>
    <w:family w:val="swiss"/>
    <w:notTrueType/>
    <w:pitch w:val="variable"/>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KPMG Logo">
    <w:charset w:val="00"/>
    <w:family w:val="auto"/>
    <w:pitch w:val="variable"/>
    <w:sig w:usb0="00000003" w:usb1="00000000" w:usb2="00000000" w:usb3="00000000" w:csb0="00000001" w:csb1="00000000"/>
  </w:font>
  <w:font w:name="MyriadPro-Regular">
    <w:altName w:val="MS Mincho"/>
    <w:panose1 w:val="00000000000000000000"/>
    <w:charset w:val="00"/>
    <w:family w:val="auto"/>
    <w:notTrueType/>
    <w:pitch w:val="default"/>
    <w:sig w:usb0="00000003" w:usb1="00000000" w:usb2="00000000" w:usb3="00000000" w:csb0="00000001" w:csb1="00000000"/>
  </w:font>
  <w:font w:name="NimbusSans">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Futura Bk">
    <w:altName w:val="Century Gothic"/>
    <w:charset w:val="00"/>
    <w:family w:val="auto"/>
    <w:pitch w:val="variable"/>
    <w:sig w:usb0="00000087" w:usb1="00000000" w:usb2="00000000" w:usb3="00000000" w:csb0="000001FB"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Microsoft Sans Serif">
    <w:panose1 w:val="020B0604020202020204"/>
    <w:charset w:val="EE"/>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MT">
    <w:panose1 w:val="00000000000000000000"/>
    <w:charset w:val="EE"/>
    <w:family w:val="swiss"/>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90D20F" w14:textId="77777777" w:rsidR="006E56EF" w:rsidRDefault="006E56EF">
      <w:r>
        <w:separator/>
      </w:r>
    </w:p>
  </w:footnote>
  <w:footnote w:type="continuationSeparator" w:id="0">
    <w:p w14:paraId="634593DB" w14:textId="77777777" w:rsidR="006E56EF" w:rsidRDefault="006E56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A5A8C112"/>
    <w:lvl w:ilvl="0">
      <w:start w:val="1"/>
      <w:numFmt w:val="decimal"/>
      <w:pStyle w:val="slovanzoznam2"/>
      <w:lvlText w:val="%1."/>
      <w:lvlJc w:val="left"/>
      <w:pPr>
        <w:tabs>
          <w:tab w:val="num" w:pos="643"/>
        </w:tabs>
        <w:ind w:left="643" w:hanging="360"/>
      </w:pPr>
    </w:lvl>
  </w:abstractNum>
  <w:abstractNum w:abstractNumId="1" w15:restartNumberingAfterBreak="0">
    <w:nsid w:val="FFFFFF83"/>
    <w:multiLevelType w:val="singleLevel"/>
    <w:tmpl w:val="32626896"/>
    <w:lvl w:ilvl="0">
      <w:start w:val="1"/>
      <w:numFmt w:val="bullet"/>
      <w:pStyle w:val="Zoznamsodrkami"/>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E9DC62EC"/>
    <w:lvl w:ilvl="0">
      <w:start w:val="1"/>
      <w:numFmt w:val="decimal"/>
      <w:lvlText w:val="%1."/>
      <w:lvlJc w:val="left"/>
      <w:pPr>
        <w:tabs>
          <w:tab w:val="num" w:pos="360"/>
        </w:tabs>
        <w:ind w:left="360" w:hanging="360"/>
      </w:pPr>
      <w:rPr>
        <w:rFonts w:cs="Times New Roman"/>
      </w:rPr>
    </w:lvl>
  </w:abstractNum>
  <w:abstractNum w:abstractNumId="3" w15:restartNumberingAfterBreak="0">
    <w:nsid w:val="00000001"/>
    <w:multiLevelType w:val="singleLevel"/>
    <w:tmpl w:val="00000001"/>
    <w:name w:val="WW8Num8"/>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E"/>
    <w:multiLevelType w:val="singleLevel"/>
    <w:tmpl w:val="0000000E"/>
    <w:name w:val="WW8Num24"/>
    <w:lvl w:ilvl="0">
      <w:start w:val="2"/>
      <w:numFmt w:val="bullet"/>
      <w:lvlText w:val="-"/>
      <w:lvlJc w:val="left"/>
      <w:pPr>
        <w:tabs>
          <w:tab w:val="num" w:pos="0"/>
        </w:tabs>
        <w:ind w:left="720" w:hanging="360"/>
      </w:pPr>
      <w:rPr>
        <w:rFonts w:ascii="Arial" w:hAnsi="Arial" w:cs="Arial"/>
      </w:rPr>
    </w:lvl>
  </w:abstractNum>
  <w:abstractNum w:abstractNumId="5" w15:restartNumberingAfterBreak="0">
    <w:nsid w:val="00155D9E"/>
    <w:multiLevelType w:val="multilevel"/>
    <w:tmpl w:val="0BAE8B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2"/>
        <w:szCs w:val="22"/>
      </w:rPr>
    </w:lvl>
    <w:lvl w:ilvl="2">
      <w:start w:val="1"/>
      <w:numFmt w:val="decimal"/>
      <w:lvlText w:val="%1.%2.%3."/>
      <w:lvlJc w:val="left"/>
      <w:pPr>
        <w:ind w:left="1639"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2326825"/>
    <w:multiLevelType w:val="hybridMultilevel"/>
    <w:tmpl w:val="FE162BB0"/>
    <w:lvl w:ilvl="0" w:tplc="FE824A7C">
      <w:start w:val="11"/>
      <w:numFmt w:val="bullet"/>
      <w:lvlText w:val="-"/>
      <w:lvlJc w:val="left"/>
      <w:pPr>
        <w:ind w:left="1440" w:hanging="360"/>
      </w:pPr>
      <w:rPr>
        <w:rFonts w:ascii="Arial Narrow" w:eastAsia="Calibri" w:hAnsi="Arial Narrow"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039231BA"/>
    <w:multiLevelType w:val="multilevel"/>
    <w:tmpl w:val="041B001F"/>
    <w:name w:val="2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00000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4666A9E"/>
    <w:multiLevelType w:val="multilevel"/>
    <w:tmpl w:val="168093F0"/>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val="0"/>
        <w:color w:val="00000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6231EC2"/>
    <w:multiLevelType w:val="hybridMultilevel"/>
    <w:tmpl w:val="40A0C302"/>
    <w:lvl w:ilvl="0" w:tplc="FE824A7C">
      <w:start w:val="1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097A4E8B"/>
    <w:multiLevelType w:val="multilevel"/>
    <w:tmpl w:val="32A08866"/>
    <w:lvl w:ilvl="0">
      <w:start w:val="5"/>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3"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0B9C19B0"/>
    <w:multiLevelType w:val="hybridMultilevel"/>
    <w:tmpl w:val="5F222602"/>
    <w:name w:val="WW8Num622222222222222222"/>
    <w:lvl w:ilvl="0" w:tplc="E66EB916">
      <w:start w:val="3"/>
      <w:numFmt w:val="decimal"/>
      <w:lvlText w:val="%1."/>
      <w:lvlJc w:val="left"/>
      <w:pPr>
        <w:tabs>
          <w:tab w:val="num" w:pos="397"/>
        </w:tabs>
        <w:ind w:left="397" w:hanging="397"/>
      </w:pPr>
      <w:rPr>
        <w:rFonts w:ascii="Arial Narrow" w:hAnsi="Arial Narrow" w:cs="Calibri" w:hint="default"/>
        <w:b/>
        <w:bCs/>
        <w:i w:val="0"/>
        <w:iCs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0CCB0480"/>
    <w:multiLevelType w:val="hybridMultilevel"/>
    <w:tmpl w:val="4E2AFBD4"/>
    <w:name w:val="Numbering22"/>
    <w:lvl w:ilvl="0" w:tplc="8D522EDC">
      <w:start w:val="1"/>
      <w:numFmt w:val="lowerLetter"/>
      <w:lvlText w:val="%1)"/>
      <w:lvlJc w:val="left"/>
      <w:pPr>
        <w:ind w:left="72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0E10383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01D6CB4"/>
    <w:multiLevelType w:val="multilevel"/>
    <w:tmpl w:val="429A8622"/>
    <w:lvl w:ilvl="0">
      <w:start w:val="1"/>
      <w:numFmt w:val="decimal"/>
      <w:pStyle w:val="SPodsek1"/>
      <w:lvlText w:val="%1"/>
      <w:lvlJc w:val="left"/>
      <w:pPr>
        <w:ind w:left="360" w:hanging="360"/>
      </w:pPr>
      <w:rPr>
        <w:rFonts w:cs="Times New Roman"/>
      </w:rPr>
    </w:lvl>
    <w:lvl w:ilvl="1">
      <w:start w:val="1"/>
      <w:numFmt w:val="decimal"/>
      <w:pStyle w:val="SPodsek11"/>
      <w:lvlText w:val="%1.%2"/>
      <w:lvlJc w:val="left"/>
      <w:pPr>
        <w:tabs>
          <w:tab w:val="num" w:pos="567"/>
        </w:tabs>
        <w:ind w:left="567" w:hanging="567"/>
      </w:pPr>
      <w:rPr>
        <w:rFonts w:ascii="Times New Roman" w:hAnsi="Times New Roman" w:cs="Times New Roman" w:hint="default"/>
        <w:sz w:val="22"/>
        <w:szCs w:val="22"/>
      </w:rPr>
    </w:lvl>
    <w:lvl w:ilvl="2">
      <w:start w:val="1"/>
      <w:numFmt w:val="decimal"/>
      <w:pStyle w:val="SPodsek111"/>
      <w:lvlText w:val="%1.%2.%3"/>
      <w:lvlJc w:val="left"/>
      <w:pPr>
        <w:tabs>
          <w:tab w:val="num" w:pos="1304"/>
        </w:tabs>
        <w:ind w:left="1304" w:hanging="567"/>
      </w:pPr>
      <w:rPr>
        <w:rFonts w:cs="Times New Roman"/>
      </w:rPr>
    </w:lvl>
    <w:lvl w:ilvl="3">
      <w:start w:val="1"/>
      <w:numFmt w:val="decimal"/>
      <w:pStyle w:val="SPodsek1111"/>
      <w:lvlText w:val="%1.%2.%3.%4"/>
      <w:lvlJc w:val="left"/>
      <w:pPr>
        <w:ind w:left="2268" w:hanging="964"/>
      </w:pPr>
      <w:rPr>
        <w:rFonts w:cs="Times New Roman"/>
        <w:strike w:val="0"/>
        <w:dstrike w:val="0"/>
        <w:u w:val="none"/>
        <w:effect w:val="none"/>
      </w:rPr>
    </w:lvl>
    <w:lvl w:ilvl="4">
      <w:start w:val="1"/>
      <w:numFmt w:val="decimal"/>
      <w:lvlText w:val="%1.%2.%3.%4.%5"/>
      <w:lvlJc w:val="left"/>
      <w:pPr>
        <w:ind w:left="2160" w:hanging="72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117D1AC2"/>
    <w:multiLevelType w:val="hybridMultilevel"/>
    <w:tmpl w:val="70EA420E"/>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12167A47"/>
    <w:multiLevelType w:val="multilevel"/>
    <w:tmpl w:val="041B001F"/>
    <w:name w:val="25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248076E"/>
    <w:multiLevelType w:val="multilevel"/>
    <w:tmpl w:val="D7E6366C"/>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36B2855"/>
    <w:multiLevelType w:val="multilevel"/>
    <w:tmpl w:val="E58CC190"/>
    <w:lvl w:ilvl="0">
      <w:start w:val="1"/>
      <w:numFmt w:val="decimal"/>
      <w:lvlText w:val="%1"/>
      <w:lvlJc w:val="left"/>
      <w:pPr>
        <w:ind w:left="360" w:hanging="360"/>
      </w:pPr>
      <w:rPr>
        <w:rFonts w:hint="default"/>
      </w:rPr>
    </w:lvl>
    <w:lvl w:ilvl="1">
      <w:start w:val="1"/>
      <w:numFmt w:val="decimal"/>
      <w:lvlText w:val="%1.%2"/>
      <w:lvlJc w:val="left"/>
      <w:pPr>
        <w:ind w:left="1609" w:hanging="360"/>
      </w:pPr>
      <w:rPr>
        <w:rFonts w:hint="default"/>
      </w:rPr>
    </w:lvl>
    <w:lvl w:ilvl="2">
      <w:start w:val="1"/>
      <w:numFmt w:val="decimal"/>
      <w:lvlText w:val="%1.%2.%3"/>
      <w:lvlJc w:val="left"/>
      <w:pPr>
        <w:ind w:left="3218" w:hanging="720"/>
      </w:pPr>
      <w:rPr>
        <w:rFonts w:hint="default"/>
      </w:rPr>
    </w:lvl>
    <w:lvl w:ilvl="3">
      <w:start w:val="1"/>
      <w:numFmt w:val="decimal"/>
      <w:lvlText w:val="%1.%2.%3.%4"/>
      <w:lvlJc w:val="left"/>
      <w:pPr>
        <w:ind w:left="4467" w:hanging="720"/>
      </w:pPr>
      <w:rPr>
        <w:rFonts w:hint="default"/>
      </w:rPr>
    </w:lvl>
    <w:lvl w:ilvl="4">
      <w:start w:val="1"/>
      <w:numFmt w:val="decimal"/>
      <w:lvlText w:val="%1.%2.%3.%4.%5"/>
      <w:lvlJc w:val="left"/>
      <w:pPr>
        <w:ind w:left="6076" w:hanging="1080"/>
      </w:pPr>
      <w:rPr>
        <w:rFonts w:hint="default"/>
      </w:rPr>
    </w:lvl>
    <w:lvl w:ilvl="5">
      <w:start w:val="1"/>
      <w:numFmt w:val="decimal"/>
      <w:lvlText w:val="%1.%2.%3.%4.%5.%6"/>
      <w:lvlJc w:val="left"/>
      <w:pPr>
        <w:ind w:left="7325" w:hanging="1080"/>
      </w:pPr>
      <w:rPr>
        <w:rFonts w:hint="default"/>
      </w:rPr>
    </w:lvl>
    <w:lvl w:ilvl="6">
      <w:start w:val="1"/>
      <w:numFmt w:val="decimal"/>
      <w:lvlText w:val="%1.%2.%3.%4.%5.%6.%7"/>
      <w:lvlJc w:val="left"/>
      <w:pPr>
        <w:ind w:left="8934" w:hanging="1440"/>
      </w:pPr>
      <w:rPr>
        <w:rFonts w:hint="default"/>
      </w:rPr>
    </w:lvl>
    <w:lvl w:ilvl="7">
      <w:start w:val="1"/>
      <w:numFmt w:val="decimal"/>
      <w:lvlText w:val="%1.%2.%3.%4.%5.%6.%7.%8"/>
      <w:lvlJc w:val="left"/>
      <w:pPr>
        <w:ind w:left="10183" w:hanging="1440"/>
      </w:pPr>
      <w:rPr>
        <w:rFonts w:hint="default"/>
      </w:rPr>
    </w:lvl>
    <w:lvl w:ilvl="8">
      <w:start w:val="1"/>
      <w:numFmt w:val="decimal"/>
      <w:lvlText w:val="%1.%2.%3.%4.%5.%6.%7.%8.%9"/>
      <w:lvlJc w:val="left"/>
      <w:pPr>
        <w:ind w:left="11432" w:hanging="1440"/>
      </w:pPr>
      <w:rPr>
        <w:rFonts w:hint="default"/>
      </w:rPr>
    </w:lvl>
  </w:abstractNum>
  <w:abstractNum w:abstractNumId="22" w15:restartNumberingAfterBreak="0">
    <w:nsid w:val="14F82D0C"/>
    <w:multiLevelType w:val="multilevel"/>
    <w:tmpl w:val="041B001F"/>
    <w:name w:val="2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63E1047"/>
    <w:multiLevelType w:val="multilevel"/>
    <w:tmpl w:val="24261C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7D75B5F"/>
    <w:multiLevelType w:val="hybridMultilevel"/>
    <w:tmpl w:val="0F50F132"/>
    <w:lvl w:ilvl="0" w:tplc="ADC273B4">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3137DE"/>
    <w:multiLevelType w:val="hybridMultilevel"/>
    <w:tmpl w:val="682257F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1A002485"/>
    <w:multiLevelType w:val="multilevel"/>
    <w:tmpl w:val="BB46E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9" w15:restartNumberingAfterBreak="0">
    <w:nsid w:val="1C534B0D"/>
    <w:multiLevelType w:val="multilevel"/>
    <w:tmpl w:val="BFFC98C4"/>
    <w:lvl w:ilvl="0">
      <w:start w:val="1"/>
      <w:numFmt w:val="decimal"/>
      <w:pStyle w:val="Nadpis11"/>
      <w:lvlText w:val="%1."/>
      <w:lvlJc w:val="left"/>
      <w:pPr>
        <w:tabs>
          <w:tab w:val="num" w:pos="360"/>
        </w:tabs>
        <w:ind w:left="340" w:hanging="340"/>
      </w:pPr>
    </w:lvl>
    <w:lvl w:ilvl="1">
      <w:start w:val="1"/>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30"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1" w15:restartNumberingAfterBreak="0">
    <w:nsid w:val="1D25588E"/>
    <w:multiLevelType w:val="multilevel"/>
    <w:tmpl w:val="041B001F"/>
    <w:name w:val="24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1D7B26AA"/>
    <w:multiLevelType w:val="hybridMultilevel"/>
    <w:tmpl w:val="D3C6D270"/>
    <w:lvl w:ilvl="0" w:tplc="8FCADE2C">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15:restartNumberingAfterBreak="0">
    <w:nsid w:val="1F192D05"/>
    <w:multiLevelType w:val="multilevel"/>
    <w:tmpl w:val="8BBE8AF4"/>
    <w:lvl w:ilvl="0">
      <w:start w:val="5"/>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2"/>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5" w15:restartNumberingAfterBreak="0">
    <w:nsid w:val="1F4B3CA9"/>
    <w:multiLevelType w:val="multilevel"/>
    <w:tmpl w:val="C61001A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4276" w:hanging="720"/>
      </w:pPr>
      <w:rPr>
        <w:rFonts w:cs="Times New Roman" w:hint="default"/>
      </w:rPr>
    </w:lvl>
    <w:lvl w:ilvl="3">
      <w:start w:val="1"/>
      <w:numFmt w:val="decimal"/>
      <w:lvlText w:val="%1.%2.%3.%4."/>
      <w:lvlJc w:val="left"/>
      <w:pPr>
        <w:ind w:left="6054" w:hanging="720"/>
      </w:pPr>
      <w:rPr>
        <w:rFonts w:cs="Times New Roman" w:hint="default"/>
      </w:rPr>
    </w:lvl>
    <w:lvl w:ilvl="4">
      <w:start w:val="1"/>
      <w:numFmt w:val="decimal"/>
      <w:lvlText w:val="%1.%2.%3.%4.%5."/>
      <w:lvlJc w:val="left"/>
      <w:pPr>
        <w:ind w:left="8192" w:hanging="1080"/>
      </w:pPr>
      <w:rPr>
        <w:rFonts w:cs="Times New Roman" w:hint="default"/>
      </w:rPr>
    </w:lvl>
    <w:lvl w:ilvl="5">
      <w:start w:val="1"/>
      <w:numFmt w:val="decimal"/>
      <w:lvlText w:val="%1.%2.%3.%4.%5.%6."/>
      <w:lvlJc w:val="left"/>
      <w:pPr>
        <w:ind w:left="9970" w:hanging="1080"/>
      </w:pPr>
      <w:rPr>
        <w:rFonts w:cs="Times New Roman" w:hint="default"/>
      </w:rPr>
    </w:lvl>
    <w:lvl w:ilvl="6">
      <w:start w:val="1"/>
      <w:numFmt w:val="decimal"/>
      <w:lvlText w:val="%1.%2.%3.%4.%5.%6.%7."/>
      <w:lvlJc w:val="left"/>
      <w:pPr>
        <w:ind w:left="12108" w:hanging="1440"/>
      </w:pPr>
      <w:rPr>
        <w:rFonts w:cs="Times New Roman" w:hint="default"/>
      </w:rPr>
    </w:lvl>
    <w:lvl w:ilvl="7">
      <w:start w:val="1"/>
      <w:numFmt w:val="decimal"/>
      <w:lvlText w:val="%1.%2.%3.%4.%5.%6.%7.%8."/>
      <w:lvlJc w:val="left"/>
      <w:pPr>
        <w:ind w:left="13886" w:hanging="1440"/>
      </w:pPr>
      <w:rPr>
        <w:rFonts w:cs="Times New Roman" w:hint="default"/>
      </w:rPr>
    </w:lvl>
    <w:lvl w:ilvl="8">
      <w:start w:val="1"/>
      <w:numFmt w:val="decimal"/>
      <w:lvlText w:val="%1.%2.%3.%4.%5.%6.%7.%8.%9."/>
      <w:lvlJc w:val="left"/>
      <w:pPr>
        <w:ind w:left="16024" w:hanging="1800"/>
      </w:pPr>
      <w:rPr>
        <w:rFonts w:cs="Times New Roman" w:hint="default"/>
      </w:rPr>
    </w:lvl>
  </w:abstractNum>
  <w:abstractNum w:abstractNumId="36" w15:restartNumberingAfterBreak="0">
    <w:nsid w:val="1F983765"/>
    <w:multiLevelType w:val="multilevel"/>
    <w:tmpl w:val="E07236C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1207900"/>
    <w:multiLevelType w:val="hybridMultilevel"/>
    <w:tmpl w:val="6AAE2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9" w15:restartNumberingAfterBreak="0">
    <w:nsid w:val="22FD7893"/>
    <w:multiLevelType w:val="hybridMultilevel"/>
    <w:tmpl w:val="67047F4E"/>
    <w:lvl w:ilvl="0" w:tplc="EF8EC7B0">
      <w:start w:val="1"/>
      <w:numFmt w:val="bullet"/>
      <w:pStyle w:val="ListBullet1"/>
      <w:lvlText w:val=""/>
      <w:lvlJc w:val="left"/>
      <w:pPr>
        <w:tabs>
          <w:tab w:val="num" w:pos="720"/>
        </w:tabs>
        <w:ind w:left="720" w:hanging="360"/>
      </w:pPr>
      <w:rPr>
        <w:rFonts w:ascii="Wingdings" w:hAnsi="Wingdings" w:hint="default"/>
      </w:rPr>
    </w:lvl>
    <w:lvl w:ilvl="1" w:tplc="3148F6B2">
      <w:start w:val="1"/>
      <w:numFmt w:val="bullet"/>
      <w:pStyle w:val="ListBullet2"/>
      <w:lvlText w:val=""/>
      <w:lvlJc w:val="left"/>
      <w:pPr>
        <w:tabs>
          <w:tab w:val="num" w:pos="1080"/>
        </w:tabs>
        <w:ind w:left="1080" w:hanging="360"/>
      </w:pPr>
      <w:rPr>
        <w:rFonts w:ascii="Symbol" w:hAnsi="Symbol" w:hint="default"/>
      </w:rPr>
    </w:lvl>
    <w:lvl w:ilvl="2" w:tplc="2DE88EBA">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35A6FEE"/>
    <w:multiLevelType w:val="multilevel"/>
    <w:tmpl w:val="FE128BC4"/>
    <w:lvl w:ilvl="0">
      <w:start w:val="4"/>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start w:val="1"/>
      <w:numFmt w:val="bullet"/>
      <w:lvlText w:val=""/>
      <w:lvlJc w:val="left"/>
      <w:pPr>
        <w:tabs>
          <w:tab w:val="num" w:pos="2160"/>
        </w:tabs>
        <w:ind w:left="2160" w:hanging="360"/>
      </w:pPr>
      <w:rPr>
        <w:rFonts w:ascii="Symbol" w:hAnsi="Symbol" w:hint="default"/>
        <w:sz w:val="20"/>
      </w:rPr>
    </w:lvl>
    <w:lvl w:ilvl="3">
      <w:start w:val="1"/>
      <w:numFmt w:val="lowerLetter"/>
      <w:lvlText w:val="%4)"/>
      <w:lvlJc w:val="left"/>
      <w:pPr>
        <w:ind w:left="2880" w:hanging="360"/>
      </w:pPr>
      <w:rPr>
        <w:rFonts w:hint="default"/>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38A214A"/>
    <w:multiLevelType w:val="multilevel"/>
    <w:tmpl w:val="F418E63C"/>
    <w:lvl w:ilvl="0">
      <w:start w:val="5"/>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2" w15:restartNumberingAfterBreak="0">
    <w:nsid w:val="23937DE8"/>
    <w:multiLevelType w:val="multilevel"/>
    <w:tmpl w:val="E40A0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4" w15:restartNumberingAfterBreak="0">
    <w:nsid w:val="25D87CBE"/>
    <w:multiLevelType w:val="multilevel"/>
    <w:tmpl w:val="CDB061DA"/>
    <w:lvl w:ilvl="0">
      <w:start w:val="1"/>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5" w15:restartNumberingAfterBreak="0">
    <w:nsid w:val="2696122D"/>
    <w:multiLevelType w:val="hybridMultilevel"/>
    <w:tmpl w:val="E7BA525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28BF5BF0"/>
    <w:multiLevelType w:val="hybridMultilevel"/>
    <w:tmpl w:val="BFDCDD56"/>
    <w:name w:val="232"/>
    <w:lvl w:ilvl="0" w:tplc="041B0019">
      <w:start w:val="1"/>
      <w:numFmt w:val="lowerLetter"/>
      <w:lvlText w:val="%1."/>
      <w:lvlJc w:val="left"/>
      <w:pPr>
        <w:ind w:left="2136" w:hanging="360"/>
      </w:pPr>
      <w:rPr>
        <w:rFonts w:hint="default"/>
      </w:rPr>
    </w:lvl>
    <w:lvl w:ilvl="1" w:tplc="041B0019">
      <w:start w:val="1"/>
      <w:numFmt w:val="lowerLetter"/>
      <w:lvlText w:val="%2."/>
      <w:lvlJc w:val="left"/>
      <w:pPr>
        <w:ind w:left="2856" w:hanging="360"/>
      </w:pPr>
    </w:lvl>
    <w:lvl w:ilvl="2" w:tplc="041B001B" w:tentative="1">
      <w:start w:val="1"/>
      <w:numFmt w:val="lowerRoman"/>
      <w:lvlText w:val="%3."/>
      <w:lvlJc w:val="right"/>
      <w:pPr>
        <w:ind w:left="3576" w:hanging="180"/>
      </w:pPr>
    </w:lvl>
    <w:lvl w:ilvl="3" w:tplc="041B000F" w:tentative="1">
      <w:start w:val="1"/>
      <w:numFmt w:val="decimal"/>
      <w:lvlText w:val="%4."/>
      <w:lvlJc w:val="left"/>
      <w:pPr>
        <w:ind w:left="4296" w:hanging="360"/>
      </w:pPr>
    </w:lvl>
    <w:lvl w:ilvl="4" w:tplc="041B0019" w:tentative="1">
      <w:start w:val="1"/>
      <w:numFmt w:val="lowerLetter"/>
      <w:lvlText w:val="%5."/>
      <w:lvlJc w:val="left"/>
      <w:pPr>
        <w:ind w:left="5016" w:hanging="360"/>
      </w:pPr>
    </w:lvl>
    <w:lvl w:ilvl="5" w:tplc="041B001B" w:tentative="1">
      <w:start w:val="1"/>
      <w:numFmt w:val="lowerRoman"/>
      <w:lvlText w:val="%6."/>
      <w:lvlJc w:val="right"/>
      <w:pPr>
        <w:ind w:left="5736" w:hanging="180"/>
      </w:pPr>
    </w:lvl>
    <w:lvl w:ilvl="6" w:tplc="041B000F" w:tentative="1">
      <w:start w:val="1"/>
      <w:numFmt w:val="decimal"/>
      <w:lvlText w:val="%7."/>
      <w:lvlJc w:val="left"/>
      <w:pPr>
        <w:ind w:left="6456" w:hanging="360"/>
      </w:pPr>
    </w:lvl>
    <w:lvl w:ilvl="7" w:tplc="041B0019" w:tentative="1">
      <w:start w:val="1"/>
      <w:numFmt w:val="lowerLetter"/>
      <w:lvlText w:val="%8."/>
      <w:lvlJc w:val="left"/>
      <w:pPr>
        <w:ind w:left="7176" w:hanging="360"/>
      </w:pPr>
    </w:lvl>
    <w:lvl w:ilvl="8" w:tplc="041B001B" w:tentative="1">
      <w:start w:val="1"/>
      <w:numFmt w:val="lowerRoman"/>
      <w:lvlText w:val="%9."/>
      <w:lvlJc w:val="right"/>
      <w:pPr>
        <w:ind w:left="7896" w:hanging="180"/>
      </w:pPr>
    </w:lvl>
  </w:abstractNum>
  <w:abstractNum w:abstractNumId="47" w15:restartNumberingAfterBreak="0">
    <w:nsid w:val="29276EDE"/>
    <w:multiLevelType w:val="hybridMultilevel"/>
    <w:tmpl w:val="09E4C5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2D571AD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2D764E71"/>
    <w:multiLevelType w:val="multilevel"/>
    <w:tmpl w:val="E4ECE89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2E441BEE"/>
    <w:multiLevelType w:val="hybridMultilevel"/>
    <w:tmpl w:val="52AAA29C"/>
    <w:lvl w:ilvl="0" w:tplc="89F4F90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1" w15:restartNumberingAfterBreak="0">
    <w:nsid w:val="2F003CC8"/>
    <w:multiLevelType w:val="multilevel"/>
    <w:tmpl w:val="0B32E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F9F1816"/>
    <w:multiLevelType w:val="hybridMultilevel"/>
    <w:tmpl w:val="C23C0C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2FCC62EA"/>
    <w:multiLevelType w:val="hybridMultilevel"/>
    <w:tmpl w:val="05DC3440"/>
    <w:lvl w:ilvl="0" w:tplc="041B0001">
      <w:start w:val="1"/>
      <w:numFmt w:val="bullet"/>
      <w:lvlText w:val=""/>
      <w:lvlJc w:val="left"/>
      <w:pPr>
        <w:ind w:left="720" w:hanging="360"/>
      </w:pPr>
      <w:rPr>
        <w:rFonts w:ascii="Symbol" w:hAnsi="Symbol" w:hint="default"/>
        <w:color w:val="3F3F3F"/>
        <w:sz w:val="18"/>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15:restartNumberingAfterBreak="0">
    <w:nsid w:val="30FB3BA5"/>
    <w:multiLevelType w:val="multilevel"/>
    <w:tmpl w:val="1BEC6DF4"/>
    <w:lvl w:ilvl="0">
      <w:start w:val="1"/>
      <w:numFmt w:val="decimal"/>
      <w:lvlText w:val="%1."/>
      <w:lvlJc w:val="left"/>
      <w:pPr>
        <w:ind w:left="720" w:hanging="360"/>
      </w:pPr>
      <w:rPr>
        <w:rFonts w:cs="Times New Roman"/>
      </w:rPr>
    </w:lvl>
    <w:lvl w:ilvl="1">
      <w:start w:val="14"/>
      <w:numFmt w:val="decimal"/>
      <w:isLgl/>
      <w:lvlText w:val="%1.%2"/>
      <w:lvlJc w:val="left"/>
      <w:pPr>
        <w:ind w:left="924" w:hanging="564"/>
      </w:pPr>
      <w:rPr>
        <w:rFonts w:cs="Arial Narrow" w:hint="default"/>
        <w:b/>
      </w:rPr>
    </w:lvl>
    <w:lvl w:ilvl="2">
      <w:start w:val="1"/>
      <w:numFmt w:val="decimal"/>
      <w:isLgl/>
      <w:lvlText w:val="%1.%2.%3"/>
      <w:lvlJc w:val="left"/>
      <w:pPr>
        <w:ind w:left="1080" w:hanging="720"/>
      </w:pPr>
      <w:rPr>
        <w:rFonts w:cs="Arial Narrow" w:hint="default"/>
        <w:b/>
      </w:rPr>
    </w:lvl>
    <w:lvl w:ilvl="3">
      <w:start w:val="1"/>
      <w:numFmt w:val="decimal"/>
      <w:isLgl/>
      <w:lvlText w:val="%1.%2.%3.%4"/>
      <w:lvlJc w:val="left"/>
      <w:pPr>
        <w:ind w:left="1080" w:hanging="720"/>
      </w:pPr>
      <w:rPr>
        <w:rFonts w:cs="Arial Narrow" w:hint="default"/>
        <w:b/>
      </w:rPr>
    </w:lvl>
    <w:lvl w:ilvl="4">
      <w:start w:val="1"/>
      <w:numFmt w:val="decimal"/>
      <w:isLgl/>
      <w:lvlText w:val="%1.%2.%3.%4.%5"/>
      <w:lvlJc w:val="left"/>
      <w:pPr>
        <w:ind w:left="1080" w:hanging="720"/>
      </w:pPr>
      <w:rPr>
        <w:rFonts w:cs="Arial Narrow" w:hint="default"/>
        <w:b/>
      </w:rPr>
    </w:lvl>
    <w:lvl w:ilvl="5">
      <w:start w:val="1"/>
      <w:numFmt w:val="decimal"/>
      <w:isLgl/>
      <w:lvlText w:val="%1.%2.%3.%4.%5.%6"/>
      <w:lvlJc w:val="left"/>
      <w:pPr>
        <w:ind w:left="1440" w:hanging="1080"/>
      </w:pPr>
      <w:rPr>
        <w:rFonts w:cs="Arial Narrow" w:hint="default"/>
        <w:b/>
      </w:rPr>
    </w:lvl>
    <w:lvl w:ilvl="6">
      <w:start w:val="1"/>
      <w:numFmt w:val="decimal"/>
      <w:isLgl/>
      <w:lvlText w:val="%1.%2.%3.%4.%5.%6.%7"/>
      <w:lvlJc w:val="left"/>
      <w:pPr>
        <w:ind w:left="1440" w:hanging="1080"/>
      </w:pPr>
      <w:rPr>
        <w:rFonts w:cs="Arial Narrow" w:hint="default"/>
        <w:b/>
      </w:rPr>
    </w:lvl>
    <w:lvl w:ilvl="7">
      <w:start w:val="1"/>
      <w:numFmt w:val="decimal"/>
      <w:isLgl/>
      <w:lvlText w:val="%1.%2.%3.%4.%5.%6.%7.%8"/>
      <w:lvlJc w:val="left"/>
      <w:pPr>
        <w:ind w:left="1800" w:hanging="1440"/>
      </w:pPr>
      <w:rPr>
        <w:rFonts w:cs="Arial Narrow" w:hint="default"/>
        <w:b/>
      </w:rPr>
    </w:lvl>
    <w:lvl w:ilvl="8">
      <w:start w:val="1"/>
      <w:numFmt w:val="decimal"/>
      <w:isLgl/>
      <w:lvlText w:val="%1.%2.%3.%4.%5.%6.%7.%8.%9"/>
      <w:lvlJc w:val="left"/>
      <w:pPr>
        <w:ind w:left="1800" w:hanging="1440"/>
      </w:pPr>
      <w:rPr>
        <w:rFonts w:cs="Arial Narrow" w:hint="default"/>
        <w:b/>
      </w:rPr>
    </w:lvl>
  </w:abstractNum>
  <w:abstractNum w:abstractNumId="55" w15:restartNumberingAfterBreak="0">
    <w:nsid w:val="334D4C24"/>
    <w:multiLevelType w:val="hybridMultilevel"/>
    <w:tmpl w:val="F7DE87DC"/>
    <w:lvl w:ilvl="0" w:tplc="B020464E">
      <w:start w:val="1"/>
      <w:numFmt w:val="decimal"/>
      <w:pStyle w:val="Heading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7" w15:restartNumberingAfterBreak="0">
    <w:nsid w:val="39856D10"/>
    <w:multiLevelType w:val="multilevel"/>
    <w:tmpl w:val="4A7CDA64"/>
    <w:name w:val="24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b w:val="0"/>
        <w:color w:val="00000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8"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59" w15:restartNumberingAfterBreak="0">
    <w:nsid w:val="39A663C0"/>
    <w:multiLevelType w:val="multilevel"/>
    <w:tmpl w:val="F53203A0"/>
    <w:lvl w:ilvl="0">
      <w:start w:val="1"/>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0" w15:restartNumberingAfterBreak="0">
    <w:nsid w:val="3A2D0FCA"/>
    <w:multiLevelType w:val="hybridMultilevel"/>
    <w:tmpl w:val="7AC8D88A"/>
    <w:name w:val="Numbering2"/>
    <w:lvl w:ilvl="0" w:tplc="84900560">
      <w:start w:val="1"/>
      <w:numFmt w:val="lowerLetter"/>
      <w:lvlText w:val="%1)"/>
      <w:lvlJc w:val="left"/>
      <w:pPr>
        <w:ind w:left="720" w:hanging="360"/>
      </w:pPr>
      <w:rPr>
        <w:b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1" w15:restartNumberingAfterBreak="0">
    <w:nsid w:val="3B6A0379"/>
    <w:multiLevelType w:val="multilevel"/>
    <w:tmpl w:val="CDB061DA"/>
    <w:lvl w:ilvl="0">
      <w:start w:val="1"/>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2"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3" w15:restartNumberingAfterBreak="0">
    <w:nsid w:val="3D540FF2"/>
    <w:multiLevelType w:val="hybridMultilevel"/>
    <w:tmpl w:val="A8A44BEE"/>
    <w:lvl w:ilvl="0" w:tplc="3FEEE118">
      <w:start w:val="1"/>
      <w:numFmt w:val="lowerLetter"/>
      <w:lvlText w:val="%1)"/>
      <w:lvlJc w:val="left"/>
      <w:pPr>
        <w:tabs>
          <w:tab w:val="num" w:pos="720"/>
        </w:tabs>
        <w:ind w:left="720" w:hanging="360"/>
      </w:pPr>
      <w:rPr>
        <w:rFonts w:ascii="Arial Narrow" w:hAnsi="Arial Narrow" w:cs="Times New Roman" w:hint="default"/>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5" w15:restartNumberingAfterBreak="0">
    <w:nsid w:val="3D8A2028"/>
    <w:multiLevelType w:val="multilevel"/>
    <w:tmpl w:val="216CA656"/>
    <w:lvl w:ilvl="0">
      <w:start w:val="1"/>
      <w:numFmt w:val="decimal"/>
      <w:lvlText w:val="%1."/>
      <w:lvlJc w:val="left"/>
      <w:pPr>
        <w:ind w:left="360" w:hanging="360"/>
      </w:pPr>
      <w:rPr>
        <w:rFonts w:cs="Times New Roman"/>
      </w:rPr>
    </w:lvl>
    <w:lvl w:ilvl="1">
      <w:start w:val="1"/>
      <w:numFmt w:val="decimal"/>
      <w:pStyle w:val="Clanky"/>
      <w:lvlText w:val="%1.%2."/>
      <w:lvlJc w:val="left"/>
      <w:pPr>
        <w:ind w:left="792" w:hanging="432"/>
      </w:pPr>
      <w:rPr>
        <w:rFonts w:ascii="Arial" w:hAnsi="Arial" w:cs="Arial" w:hint="default"/>
        <w:b w:val="0"/>
        <w:bCs w:val="0"/>
        <w:i w:val="0"/>
        <w:i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6" w15:restartNumberingAfterBreak="0">
    <w:nsid w:val="3E89600C"/>
    <w:multiLevelType w:val="multilevel"/>
    <w:tmpl w:val="49D0398E"/>
    <w:lvl w:ilvl="0">
      <w:start w:val="1"/>
      <w:numFmt w:val="decimal"/>
      <w:pStyle w:val="Clanok1"/>
      <w:lvlText w:val="%1."/>
      <w:lvlJc w:val="left"/>
      <w:pPr>
        <w:tabs>
          <w:tab w:val="num" w:pos="709"/>
        </w:tabs>
        <w:ind w:left="709" w:hanging="709"/>
      </w:pPr>
      <w:rPr>
        <w:rFonts w:cs="Times New Roman" w:hint="default"/>
      </w:rPr>
    </w:lvl>
    <w:lvl w:ilvl="1">
      <w:start w:val="1"/>
      <w:numFmt w:val="decimal"/>
      <w:pStyle w:val="Clanok2"/>
      <w:lvlText w:val="%2)"/>
      <w:lvlJc w:val="left"/>
      <w:pPr>
        <w:tabs>
          <w:tab w:val="num" w:pos="813"/>
        </w:tabs>
        <w:ind w:left="716" w:hanging="432"/>
      </w:pPr>
      <w:rPr>
        <w:rFonts w:ascii="Arial Narrow" w:hAnsi="Arial Narrow" w:hint="default"/>
        <w:b w:val="0"/>
        <w:bCs w:val="0"/>
        <w:i w:val="0"/>
        <w:iCs w:val="0"/>
      </w:rPr>
    </w:lvl>
    <w:lvl w:ilvl="2">
      <w:start w:val="1"/>
      <w:numFmt w:val="lowerLetter"/>
      <w:lvlText w:val="%3)"/>
      <w:lvlJc w:val="left"/>
      <w:pPr>
        <w:tabs>
          <w:tab w:val="num" w:pos="1620"/>
        </w:tabs>
        <w:ind w:left="1044" w:hanging="504"/>
      </w:pPr>
      <w:rPr>
        <w:rFonts w:hint="default"/>
        <w:b w:val="0"/>
      </w:rPr>
    </w:lvl>
    <w:lvl w:ilvl="3">
      <w:start w:val="1"/>
      <w:numFmt w:val="decimal"/>
      <w:lvlText w:val="%1.%2.%3.%4."/>
      <w:lvlJc w:val="left"/>
      <w:pPr>
        <w:tabs>
          <w:tab w:val="num" w:pos="2340"/>
        </w:tabs>
        <w:ind w:left="1548" w:hanging="648"/>
      </w:pPr>
      <w:rPr>
        <w:rFonts w:cs="Times New Roman" w:hint="default"/>
      </w:rPr>
    </w:lvl>
    <w:lvl w:ilvl="4">
      <w:start w:val="1"/>
      <w:numFmt w:val="decimal"/>
      <w:lvlText w:val="%1.%2.%3.%4.%5."/>
      <w:lvlJc w:val="left"/>
      <w:pPr>
        <w:tabs>
          <w:tab w:val="num" w:pos="3060"/>
        </w:tabs>
        <w:ind w:left="2052" w:hanging="792"/>
      </w:pPr>
      <w:rPr>
        <w:rFonts w:cs="Times New Roman" w:hint="default"/>
      </w:rPr>
    </w:lvl>
    <w:lvl w:ilvl="5">
      <w:start w:val="1"/>
      <w:numFmt w:val="decimal"/>
      <w:lvlText w:val="%1.%2.%3.%4.%5.%6."/>
      <w:lvlJc w:val="left"/>
      <w:pPr>
        <w:tabs>
          <w:tab w:val="num" w:pos="3780"/>
        </w:tabs>
        <w:ind w:left="2556" w:hanging="936"/>
      </w:pPr>
      <w:rPr>
        <w:rFonts w:cs="Times New Roman" w:hint="default"/>
      </w:rPr>
    </w:lvl>
    <w:lvl w:ilvl="6">
      <w:start w:val="1"/>
      <w:numFmt w:val="decimal"/>
      <w:lvlText w:val="%1.%2.%3.%4.%5.%6.%7."/>
      <w:lvlJc w:val="left"/>
      <w:pPr>
        <w:tabs>
          <w:tab w:val="num" w:pos="4500"/>
        </w:tabs>
        <w:ind w:left="3060" w:hanging="1080"/>
      </w:pPr>
      <w:rPr>
        <w:rFonts w:cs="Times New Roman" w:hint="default"/>
      </w:rPr>
    </w:lvl>
    <w:lvl w:ilvl="7">
      <w:start w:val="1"/>
      <w:numFmt w:val="decimal"/>
      <w:lvlText w:val="%1.%2.%3.%4.%5.%6.%7.%8."/>
      <w:lvlJc w:val="left"/>
      <w:pPr>
        <w:tabs>
          <w:tab w:val="num" w:pos="5220"/>
        </w:tabs>
        <w:ind w:left="3564" w:hanging="1224"/>
      </w:pPr>
      <w:rPr>
        <w:rFonts w:cs="Times New Roman" w:hint="default"/>
      </w:rPr>
    </w:lvl>
    <w:lvl w:ilvl="8">
      <w:start w:val="1"/>
      <w:numFmt w:val="decimal"/>
      <w:lvlText w:val="%1.%2.%3.%4.%5.%6.%7.%8.%9."/>
      <w:lvlJc w:val="left"/>
      <w:pPr>
        <w:tabs>
          <w:tab w:val="num" w:pos="5940"/>
        </w:tabs>
        <w:ind w:left="4140" w:hanging="1440"/>
      </w:pPr>
      <w:rPr>
        <w:rFonts w:cs="Times New Roman" w:hint="default"/>
      </w:rPr>
    </w:lvl>
  </w:abstractNum>
  <w:abstractNum w:abstractNumId="67" w15:restartNumberingAfterBreak="0">
    <w:nsid w:val="3EE3454B"/>
    <w:multiLevelType w:val="multilevel"/>
    <w:tmpl w:val="B55C016C"/>
    <w:lvl w:ilvl="0">
      <w:start w:val="1"/>
      <w:numFmt w:val="decimal"/>
      <w:lvlText w:val="%1)"/>
      <w:lvlJc w:val="left"/>
      <w:pPr>
        <w:ind w:left="360" w:hanging="360"/>
      </w:pPr>
    </w:lvl>
    <w:lvl w:ilvl="1">
      <w:start w:val="1"/>
      <w:numFmt w:val="lowerLetter"/>
      <w:lvlText w:val="%2)"/>
      <w:lvlJc w:val="left"/>
      <w:pPr>
        <w:ind w:left="720" w:hanging="360"/>
      </w:pPr>
      <w:rPr>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3FBF558C"/>
    <w:multiLevelType w:val="multilevel"/>
    <w:tmpl w:val="96780F30"/>
    <w:lvl w:ilvl="0">
      <w:start w:val="1"/>
      <w:numFmt w:val="decimal"/>
      <w:lvlText w:val="%1)"/>
      <w:lvlJc w:val="left"/>
      <w:pPr>
        <w:tabs>
          <w:tab w:val="num" w:pos="1324"/>
        </w:tabs>
        <w:ind w:left="1304" w:hanging="340"/>
      </w:pPr>
      <w:rPr>
        <w:rFonts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9" w15:restartNumberingAfterBreak="0">
    <w:nsid w:val="40245EF4"/>
    <w:multiLevelType w:val="multilevel"/>
    <w:tmpl w:val="041B001F"/>
    <w:name w:val="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404A2170"/>
    <w:multiLevelType w:val="hybridMultilevel"/>
    <w:tmpl w:val="1F06936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1"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2" w15:restartNumberingAfterBreak="0">
    <w:nsid w:val="41103E5B"/>
    <w:multiLevelType w:val="multilevel"/>
    <w:tmpl w:val="37262514"/>
    <w:lvl w:ilvl="0">
      <w:start w:val="1"/>
      <w:numFmt w:val="decimal"/>
      <w:pStyle w:val="odsek"/>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134"/>
        </w:tabs>
        <w:ind w:left="1134" w:hanging="414"/>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419E0D98"/>
    <w:multiLevelType w:val="hybridMultilevel"/>
    <w:tmpl w:val="64300842"/>
    <w:lvl w:ilvl="0" w:tplc="FFFFFFFF">
      <w:start w:val="1"/>
      <w:numFmt w:val="lowerLetter"/>
      <w:pStyle w:val="ClanokIndenta"/>
      <w:lvlText w:val="%1)"/>
      <w:lvlJc w:val="left"/>
      <w:pPr>
        <w:tabs>
          <w:tab w:val="num" w:pos="971"/>
        </w:tabs>
        <w:ind w:left="971" w:hanging="431"/>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4" w15:restartNumberingAfterBreak="0">
    <w:nsid w:val="42A74456"/>
    <w:multiLevelType w:val="hybridMultilevel"/>
    <w:tmpl w:val="D2D25B5C"/>
    <w:lvl w:ilvl="0" w:tplc="699C1DF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43182125"/>
    <w:multiLevelType w:val="hybridMultilevel"/>
    <w:tmpl w:val="6B6C794E"/>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46321F46"/>
    <w:multiLevelType w:val="hybridMultilevel"/>
    <w:tmpl w:val="F25661F8"/>
    <w:lvl w:ilvl="0" w:tplc="813C6B62">
      <w:numFmt w:val="bullet"/>
      <w:lvlText w:val="-"/>
      <w:lvlJc w:val="left"/>
      <w:pPr>
        <w:ind w:left="720" w:hanging="360"/>
      </w:pPr>
      <w:rPr>
        <w:rFonts w:ascii="Arial" w:eastAsia="Calibri" w:hAnsi="Arial" w:cs="Arial" w:hint="default"/>
        <w:color w:val="3F3F3F"/>
        <w:sz w:val="18"/>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7" w15:restartNumberingAfterBreak="0">
    <w:nsid w:val="475B3203"/>
    <w:multiLevelType w:val="multilevel"/>
    <w:tmpl w:val="7AE040EE"/>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78" w15:restartNumberingAfterBreak="0">
    <w:nsid w:val="49230A1B"/>
    <w:multiLevelType w:val="multilevel"/>
    <w:tmpl w:val="23D6528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4A5B4A72"/>
    <w:multiLevelType w:val="hybridMultilevel"/>
    <w:tmpl w:val="37C03170"/>
    <w:lvl w:ilvl="0" w:tplc="041B0001">
      <w:start w:val="1"/>
      <w:numFmt w:val="bullet"/>
      <w:lvlText w:val=""/>
      <w:lvlJc w:val="left"/>
      <w:pPr>
        <w:ind w:left="1224" w:hanging="360"/>
      </w:pPr>
      <w:rPr>
        <w:rFonts w:ascii="Symbol" w:hAnsi="Symbol" w:hint="default"/>
      </w:rPr>
    </w:lvl>
    <w:lvl w:ilvl="1" w:tplc="041B0003">
      <w:start w:val="1"/>
      <w:numFmt w:val="bullet"/>
      <w:lvlText w:val="o"/>
      <w:lvlJc w:val="left"/>
      <w:pPr>
        <w:ind w:left="1944" w:hanging="360"/>
      </w:pPr>
      <w:rPr>
        <w:rFonts w:ascii="Courier New" w:hAnsi="Courier New" w:cs="Courier New" w:hint="default"/>
      </w:rPr>
    </w:lvl>
    <w:lvl w:ilvl="2" w:tplc="041B0005" w:tentative="1">
      <w:start w:val="1"/>
      <w:numFmt w:val="bullet"/>
      <w:lvlText w:val=""/>
      <w:lvlJc w:val="left"/>
      <w:pPr>
        <w:ind w:left="2664" w:hanging="360"/>
      </w:pPr>
      <w:rPr>
        <w:rFonts w:ascii="Wingdings" w:hAnsi="Wingdings" w:hint="default"/>
      </w:rPr>
    </w:lvl>
    <w:lvl w:ilvl="3" w:tplc="041B0001" w:tentative="1">
      <w:start w:val="1"/>
      <w:numFmt w:val="bullet"/>
      <w:lvlText w:val=""/>
      <w:lvlJc w:val="left"/>
      <w:pPr>
        <w:ind w:left="3384" w:hanging="360"/>
      </w:pPr>
      <w:rPr>
        <w:rFonts w:ascii="Symbol" w:hAnsi="Symbol" w:hint="default"/>
      </w:rPr>
    </w:lvl>
    <w:lvl w:ilvl="4" w:tplc="041B0003" w:tentative="1">
      <w:start w:val="1"/>
      <w:numFmt w:val="bullet"/>
      <w:lvlText w:val="o"/>
      <w:lvlJc w:val="left"/>
      <w:pPr>
        <w:ind w:left="4104" w:hanging="360"/>
      </w:pPr>
      <w:rPr>
        <w:rFonts w:ascii="Courier New" w:hAnsi="Courier New" w:cs="Courier New" w:hint="default"/>
      </w:rPr>
    </w:lvl>
    <w:lvl w:ilvl="5" w:tplc="041B0005" w:tentative="1">
      <w:start w:val="1"/>
      <w:numFmt w:val="bullet"/>
      <w:lvlText w:val=""/>
      <w:lvlJc w:val="left"/>
      <w:pPr>
        <w:ind w:left="4824" w:hanging="360"/>
      </w:pPr>
      <w:rPr>
        <w:rFonts w:ascii="Wingdings" w:hAnsi="Wingdings" w:hint="default"/>
      </w:rPr>
    </w:lvl>
    <w:lvl w:ilvl="6" w:tplc="041B0001" w:tentative="1">
      <w:start w:val="1"/>
      <w:numFmt w:val="bullet"/>
      <w:lvlText w:val=""/>
      <w:lvlJc w:val="left"/>
      <w:pPr>
        <w:ind w:left="5544" w:hanging="360"/>
      </w:pPr>
      <w:rPr>
        <w:rFonts w:ascii="Symbol" w:hAnsi="Symbol" w:hint="default"/>
      </w:rPr>
    </w:lvl>
    <w:lvl w:ilvl="7" w:tplc="041B0003" w:tentative="1">
      <w:start w:val="1"/>
      <w:numFmt w:val="bullet"/>
      <w:lvlText w:val="o"/>
      <w:lvlJc w:val="left"/>
      <w:pPr>
        <w:ind w:left="6264" w:hanging="360"/>
      </w:pPr>
      <w:rPr>
        <w:rFonts w:ascii="Courier New" w:hAnsi="Courier New" w:cs="Courier New" w:hint="default"/>
      </w:rPr>
    </w:lvl>
    <w:lvl w:ilvl="8" w:tplc="041B0005" w:tentative="1">
      <w:start w:val="1"/>
      <w:numFmt w:val="bullet"/>
      <w:lvlText w:val=""/>
      <w:lvlJc w:val="left"/>
      <w:pPr>
        <w:ind w:left="6984" w:hanging="360"/>
      </w:pPr>
      <w:rPr>
        <w:rFonts w:ascii="Wingdings" w:hAnsi="Wingdings" w:hint="default"/>
      </w:rPr>
    </w:lvl>
  </w:abstractNum>
  <w:abstractNum w:abstractNumId="80" w15:restartNumberingAfterBreak="0">
    <w:nsid w:val="4B2E76EB"/>
    <w:multiLevelType w:val="multilevel"/>
    <w:tmpl w:val="FD30E4CA"/>
    <w:lvl w:ilvl="0">
      <w:start w:val="1"/>
      <w:numFmt w:val="decimal"/>
      <w:lvlText w:val="%1."/>
      <w:lvlJc w:val="left"/>
      <w:pPr>
        <w:ind w:left="360" w:hanging="360"/>
      </w:pPr>
      <w:rPr>
        <w:rFonts w:hint="default"/>
      </w:rPr>
    </w:lvl>
    <w:lvl w:ilvl="1">
      <w:start w:val="1"/>
      <w:numFmt w:val="decimal"/>
      <w:pStyle w:val="heading2"/>
      <w:lvlText w:val="%1.%2."/>
      <w:lvlJc w:val="left"/>
      <w:pPr>
        <w:ind w:left="720" w:hanging="720"/>
      </w:pPr>
      <w:rPr>
        <w:rFonts w:hint="default"/>
      </w:rPr>
    </w:lvl>
    <w:lvl w:ilvl="2">
      <w:start w:val="1"/>
      <w:numFmt w:val="decimal"/>
      <w:pStyle w:val="Heading20"/>
      <w:lvlText w:val="%1.%2.%3."/>
      <w:lvlJc w:val="left"/>
      <w:pPr>
        <w:ind w:left="7241"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4C6B6C00"/>
    <w:multiLevelType w:val="hybridMultilevel"/>
    <w:tmpl w:val="16AAD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CE954AF"/>
    <w:multiLevelType w:val="hybridMultilevel"/>
    <w:tmpl w:val="00C6FDD2"/>
    <w:lvl w:ilvl="0" w:tplc="28E40D52">
      <w:start w:val="1"/>
      <w:numFmt w:val="bullet"/>
      <w:lvlText w:val=""/>
      <w:lvlJc w:val="left"/>
      <w:pPr>
        <w:ind w:left="768" w:hanging="360"/>
      </w:pPr>
      <w:rPr>
        <w:rFonts w:ascii="Wingdings" w:hAnsi="Wingdings" w:hint="default"/>
        <w:color w:val="auto"/>
      </w:rPr>
    </w:lvl>
    <w:lvl w:ilvl="1" w:tplc="041B0003">
      <w:start w:val="1"/>
      <w:numFmt w:val="bullet"/>
      <w:lvlText w:val="o"/>
      <w:lvlJc w:val="left"/>
      <w:pPr>
        <w:ind w:left="1488" w:hanging="360"/>
      </w:pPr>
      <w:rPr>
        <w:rFonts w:ascii="Courier New" w:hAnsi="Courier New" w:cs="Courier New" w:hint="default"/>
      </w:rPr>
    </w:lvl>
    <w:lvl w:ilvl="2" w:tplc="041B0005" w:tentative="1">
      <w:start w:val="1"/>
      <w:numFmt w:val="bullet"/>
      <w:lvlText w:val=""/>
      <w:lvlJc w:val="left"/>
      <w:pPr>
        <w:ind w:left="2208" w:hanging="360"/>
      </w:pPr>
      <w:rPr>
        <w:rFonts w:ascii="Wingdings" w:hAnsi="Wingdings" w:hint="default"/>
      </w:rPr>
    </w:lvl>
    <w:lvl w:ilvl="3" w:tplc="041B0001" w:tentative="1">
      <w:start w:val="1"/>
      <w:numFmt w:val="bullet"/>
      <w:lvlText w:val=""/>
      <w:lvlJc w:val="left"/>
      <w:pPr>
        <w:ind w:left="2928" w:hanging="360"/>
      </w:pPr>
      <w:rPr>
        <w:rFonts w:ascii="Symbol" w:hAnsi="Symbol" w:hint="default"/>
      </w:rPr>
    </w:lvl>
    <w:lvl w:ilvl="4" w:tplc="041B0003" w:tentative="1">
      <w:start w:val="1"/>
      <w:numFmt w:val="bullet"/>
      <w:lvlText w:val="o"/>
      <w:lvlJc w:val="left"/>
      <w:pPr>
        <w:ind w:left="3648" w:hanging="360"/>
      </w:pPr>
      <w:rPr>
        <w:rFonts w:ascii="Courier New" w:hAnsi="Courier New" w:cs="Courier New" w:hint="default"/>
      </w:rPr>
    </w:lvl>
    <w:lvl w:ilvl="5" w:tplc="041B0005" w:tentative="1">
      <w:start w:val="1"/>
      <w:numFmt w:val="bullet"/>
      <w:lvlText w:val=""/>
      <w:lvlJc w:val="left"/>
      <w:pPr>
        <w:ind w:left="4368" w:hanging="360"/>
      </w:pPr>
      <w:rPr>
        <w:rFonts w:ascii="Wingdings" w:hAnsi="Wingdings" w:hint="default"/>
      </w:rPr>
    </w:lvl>
    <w:lvl w:ilvl="6" w:tplc="041B0001" w:tentative="1">
      <w:start w:val="1"/>
      <w:numFmt w:val="bullet"/>
      <w:lvlText w:val=""/>
      <w:lvlJc w:val="left"/>
      <w:pPr>
        <w:ind w:left="5088" w:hanging="360"/>
      </w:pPr>
      <w:rPr>
        <w:rFonts w:ascii="Symbol" w:hAnsi="Symbol" w:hint="default"/>
      </w:rPr>
    </w:lvl>
    <w:lvl w:ilvl="7" w:tplc="041B0003" w:tentative="1">
      <w:start w:val="1"/>
      <w:numFmt w:val="bullet"/>
      <w:lvlText w:val="o"/>
      <w:lvlJc w:val="left"/>
      <w:pPr>
        <w:ind w:left="5808" w:hanging="360"/>
      </w:pPr>
      <w:rPr>
        <w:rFonts w:ascii="Courier New" w:hAnsi="Courier New" w:cs="Courier New" w:hint="default"/>
      </w:rPr>
    </w:lvl>
    <w:lvl w:ilvl="8" w:tplc="041B0005" w:tentative="1">
      <w:start w:val="1"/>
      <w:numFmt w:val="bullet"/>
      <w:lvlText w:val=""/>
      <w:lvlJc w:val="left"/>
      <w:pPr>
        <w:ind w:left="6528" w:hanging="360"/>
      </w:pPr>
      <w:rPr>
        <w:rFonts w:ascii="Wingdings" w:hAnsi="Wingdings" w:hint="default"/>
      </w:rPr>
    </w:lvl>
  </w:abstractNum>
  <w:abstractNum w:abstractNumId="83"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84" w15:restartNumberingAfterBreak="0">
    <w:nsid w:val="4F147015"/>
    <w:multiLevelType w:val="multilevel"/>
    <w:tmpl w:val="4C606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512B2F27"/>
    <w:multiLevelType w:val="multilevel"/>
    <w:tmpl w:val="4F561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7" w15:restartNumberingAfterBreak="0">
    <w:nsid w:val="580A460C"/>
    <w:multiLevelType w:val="hybridMultilevel"/>
    <w:tmpl w:val="E3FE2554"/>
    <w:lvl w:ilvl="0" w:tplc="F0187B16">
      <w:start w:val="1"/>
      <w:numFmt w:val="lowerLetter"/>
      <w:lvlText w:val="%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581B4757"/>
    <w:multiLevelType w:val="multilevel"/>
    <w:tmpl w:val="50FE7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90"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1" w15:restartNumberingAfterBreak="0">
    <w:nsid w:val="5CDE0D88"/>
    <w:multiLevelType w:val="multilevel"/>
    <w:tmpl w:val="1362031C"/>
    <w:lvl w:ilvl="0">
      <w:start w:val="5"/>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2" w15:restartNumberingAfterBreak="0">
    <w:nsid w:val="5CE9122B"/>
    <w:multiLevelType w:val="multilevel"/>
    <w:tmpl w:val="BB46E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5D3F0E99"/>
    <w:multiLevelType w:val="multilevel"/>
    <w:tmpl w:val="244E4216"/>
    <w:lvl w:ilvl="0">
      <w:start w:val="14"/>
      <w:numFmt w:val="decimal"/>
      <w:lvlText w:val="%1"/>
      <w:lvlJc w:val="left"/>
      <w:pPr>
        <w:tabs>
          <w:tab w:val="num" w:pos="360"/>
        </w:tabs>
        <w:ind w:left="360" w:hanging="360"/>
      </w:pPr>
      <w:rPr>
        <w:rFonts w:hint="default"/>
      </w:rPr>
    </w:lvl>
    <w:lvl w:ilvl="1">
      <w:start w:val="1"/>
      <w:numFmt w:val="decimal"/>
      <w:lvlText w:val="10.%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4" w15:restartNumberingAfterBreak="0">
    <w:nsid w:val="5F812606"/>
    <w:multiLevelType w:val="multilevel"/>
    <w:tmpl w:val="E3AE2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60241543"/>
    <w:multiLevelType w:val="multilevel"/>
    <w:tmpl w:val="041B001F"/>
    <w:name w:val="24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60BA7E2D"/>
    <w:multiLevelType w:val="hybridMultilevel"/>
    <w:tmpl w:val="CED660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17B7114"/>
    <w:multiLevelType w:val="multilevel"/>
    <w:tmpl w:val="041B001F"/>
    <w:name w:val="2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64415287"/>
    <w:multiLevelType w:val="multilevel"/>
    <w:tmpl w:val="B170B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6552528F"/>
    <w:multiLevelType w:val="multilevel"/>
    <w:tmpl w:val="86BEB944"/>
    <w:lvl w:ilvl="0">
      <w:start w:val="1"/>
      <w:numFmt w:val="lowerLetter"/>
      <w:pStyle w:val="IQUAPtextlevel2abc"/>
      <w:lvlText w:val="%1)"/>
      <w:lvlJc w:val="left"/>
      <w:pPr>
        <w:tabs>
          <w:tab w:val="num" w:pos="794"/>
        </w:tabs>
        <w:ind w:left="794" w:hanging="397"/>
      </w:pPr>
      <w:rPr>
        <w:rFonts w:ascii="Verdana" w:hAnsi="Verdana" w:cs="Verdana" w:hint="default"/>
        <w:b w:val="0"/>
        <w:bCs w:val="0"/>
        <w:i w:val="0"/>
        <w:iCs w:val="0"/>
        <w:sz w:val="20"/>
        <w:szCs w:val="20"/>
      </w:rPr>
    </w:lvl>
    <w:lvl w:ilvl="1">
      <w:start w:val="1"/>
      <w:numFmt w:val="lowerRoman"/>
      <w:lvlText w:val="%2)"/>
      <w:lvlJc w:val="left"/>
      <w:pPr>
        <w:tabs>
          <w:tab w:val="num" w:pos="1191"/>
        </w:tabs>
        <w:ind w:left="1191" w:hanging="397"/>
      </w:pPr>
      <w:rPr>
        <w:rFonts w:ascii="Verdana" w:hAnsi="Verdana" w:cs="Verdana" w:hint="default"/>
        <w:b w:val="0"/>
        <w:bCs w:val="0"/>
        <w:i w:val="0"/>
        <w:iCs w:val="0"/>
        <w:sz w:val="20"/>
        <w:szCs w:val="20"/>
      </w:rPr>
    </w:lvl>
    <w:lvl w:ilvl="2">
      <w:start w:val="1"/>
      <w:numFmt w:val="bullet"/>
      <w:lvlText w:val=""/>
      <w:lvlJc w:val="left"/>
      <w:pPr>
        <w:tabs>
          <w:tab w:val="num" w:pos="1588"/>
        </w:tabs>
        <w:ind w:left="1588" w:hanging="397"/>
      </w:pPr>
      <w:rPr>
        <w:rFonts w:ascii="Symbol" w:hAnsi="Symbol" w:hint="default"/>
        <w:b w:val="0"/>
        <w:i w:val="0"/>
        <w:color w:val="auto"/>
        <w:sz w:val="20"/>
      </w:rPr>
    </w:lvl>
    <w:lvl w:ilvl="3">
      <w:start w:val="1"/>
      <w:numFmt w:val="none"/>
      <w:lvlText w:val="(%4)"/>
      <w:lvlJc w:val="left"/>
      <w:pPr>
        <w:tabs>
          <w:tab w:val="num" w:pos="646"/>
        </w:tabs>
        <w:ind w:left="646" w:hanging="360"/>
      </w:pPr>
      <w:rPr>
        <w:rFonts w:cs="Times New Roman" w:hint="default"/>
      </w:rPr>
    </w:lvl>
    <w:lvl w:ilvl="4">
      <w:start w:val="1"/>
      <w:numFmt w:val="none"/>
      <w:lvlText w:val="(%5)"/>
      <w:lvlJc w:val="left"/>
      <w:pPr>
        <w:tabs>
          <w:tab w:val="num" w:pos="1006"/>
        </w:tabs>
        <w:ind w:left="1006" w:hanging="360"/>
      </w:pPr>
      <w:rPr>
        <w:rFonts w:cs="Times New Roman" w:hint="default"/>
      </w:rPr>
    </w:lvl>
    <w:lvl w:ilvl="5">
      <w:start w:val="1"/>
      <w:numFmt w:val="none"/>
      <w:lvlText w:val="(%6)"/>
      <w:lvlJc w:val="left"/>
      <w:pPr>
        <w:tabs>
          <w:tab w:val="num" w:pos="1366"/>
        </w:tabs>
        <w:ind w:left="1366" w:hanging="360"/>
      </w:pPr>
      <w:rPr>
        <w:rFonts w:cs="Times New Roman" w:hint="default"/>
      </w:rPr>
    </w:lvl>
    <w:lvl w:ilvl="6">
      <w:start w:val="1"/>
      <w:numFmt w:val="none"/>
      <w:lvlText w:val="%7."/>
      <w:lvlJc w:val="left"/>
      <w:pPr>
        <w:tabs>
          <w:tab w:val="num" w:pos="1726"/>
        </w:tabs>
        <w:ind w:left="1726" w:hanging="360"/>
      </w:pPr>
      <w:rPr>
        <w:rFonts w:cs="Times New Roman" w:hint="default"/>
      </w:rPr>
    </w:lvl>
    <w:lvl w:ilvl="7">
      <w:start w:val="1"/>
      <w:numFmt w:val="none"/>
      <w:lvlText w:val="%8."/>
      <w:lvlJc w:val="left"/>
      <w:pPr>
        <w:tabs>
          <w:tab w:val="num" w:pos="2086"/>
        </w:tabs>
        <w:ind w:left="2086" w:hanging="360"/>
      </w:pPr>
      <w:rPr>
        <w:rFonts w:cs="Times New Roman" w:hint="default"/>
      </w:rPr>
    </w:lvl>
    <w:lvl w:ilvl="8">
      <w:start w:val="1"/>
      <w:numFmt w:val="none"/>
      <w:lvlText w:val="%9."/>
      <w:lvlJc w:val="left"/>
      <w:pPr>
        <w:tabs>
          <w:tab w:val="num" w:pos="2446"/>
        </w:tabs>
        <w:ind w:left="2446" w:hanging="360"/>
      </w:pPr>
      <w:rPr>
        <w:rFonts w:cs="Times New Roman" w:hint="default"/>
      </w:rPr>
    </w:lvl>
  </w:abstractNum>
  <w:abstractNum w:abstractNumId="100"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1" w15:restartNumberingAfterBreak="0">
    <w:nsid w:val="67A45655"/>
    <w:multiLevelType w:val="hybridMultilevel"/>
    <w:tmpl w:val="91F27C42"/>
    <w:lvl w:ilvl="0" w:tplc="041B0001">
      <w:start w:val="1"/>
      <w:numFmt w:val="bullet"/>
      <w:lvlText w:val=""/>
      <w:lvlJc w:val="left"/>
      <w:pPr>
        <w:ind w:left="720" w:hanging="360"/>
      </w:pPr>
      <w:rPr>
        <w:rFonts w:ascii="Symbol" w:hAnsi="Symbol" w:hint="default"/>
      </w:rPr>
    </w:lvl>
    <w:lvl w:ilvl="1" w:tplc="D79AC47C">
      <w:start w:val="1"/>
      <w:numFmt w:val="lowerLetter"/>
      <w:lvlText w:val="(%2)"/>
      <w:lvlJc w:val="left"/>
      <w:pPr>
        <w:ind w:left="644" w:hanging="360"/>
      </w:pPr>
      <w:rPr>
        <w:rFonts w:ascii="Arial Narrow" w:eastAsia="Times New Roman" w:hAnsi="Arial Narrow" w:cs="Times New Roman"/>
      </w:rPr>
    </w:lvl>
    <w:lvl w:ilvl="2" w:tplc="1DACAD42">
      <w:start w:val="1"/>
      <w:numFmt w:val="upperLetter"/>
      <w:lvlText w:val="%3)"/>
      <w:lvlJc w:val="left"/>
      <w:pPr>
        <w:ind w:left="2340" w:hanging="360"/>
      </w:pPr>
      <w:rPr>
        <w:rFonts w:hint="default"/>
      </w:rPr>
    </w:lvl>
    <w:lvl w:ilvl="3" w:tplc="1C94DEF4">
      <w:start w:val="1"/>
      <w:numFmt w:val="lowerLetter"/>
      <w:lvlText w:val="%4)"/>
      <w:lvlJc w:val="left"/>
      <w:pPr>
        <w:ind w:left="360" w:hanging="360"/>
      </w:pPr>
      <w:rPr>
        <w:rFonts w:hint="default"/>
      </w:rPr>
    </w:lvl>
    <w:lvl w:ilvl="4" w:tplc="51EE8AE4">
      <w:start w:val="1"/>
      <w:numFmt w:val="decimal"/>
      <w:lvlText w:val="%5)"/>
      <w:lvlJc w:val="left"/>
      <w:pPr>
        <w:ind w:left="3600" w:hanging="360"/>
      </w:pPr>
      <w:rPr>
        <w:rFonts w:hint="default"/>
      </w:rPr>
    </w:lvl>
    <w:lvl w:ilvl="5" w:tplc="041B001B">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8717C1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69023E62"/>
    <w:multiLevelType w:val="hybridMultilevel"/>
    <w:tmpl w:val="0CD2367A"/>
    <w:lvl w:ilvl="0" w:tplc="04050001">
      <w:start w:val="1"/>
      <w:numFmt w:val="bullet"/>
      <w:lvlText w:val=""/>
      <w:lvlJc w:val="left"/>
      <w:pPr>
        <w:ind w:left="8866" w:hanging="360"/>
      </w:pPr>
      <w:rPr>
        <w:rFonts w:ascii="Symbol" w:hAnsi="Symbol" w:hint="default"/>
      </w:rPr>
    </w:lvl>
    <w:lvl w:ilvl="1" w:tplc="04050003" w:tentative="1">
      <w:start w:val="1"/>
      <w:numFmt w:val="bullet"/>
      <w:lvlText w:val="o"/>
      <w:lvlJc w:val="left"/>
      <w:pPr>
        <w:ind w:left="2018" w:hanging="360"/>
      </w:pPr>
      <w:rPr>
        <w:rFonts w:ascii="Courier New" w:hAnsi="Courier New" w:cs="Courier New" w:hint="default"/>
      </w:rPr>
    </w:lvl>
    <w:lvl w:ilvl="2" w:tplc="04050005" w:tentative="1">
      <w:start w:val="1"/>
      <w:numFmt w:val="bullet"/>
      <w:lvlText w:val=""/>
      <w:lvlJc w:val="left"/>
      <w:pPr>
        <w:ind w:left="2738" w:hanging="360"/>
      </w:pPr>
      <w:rPr>
        <w:rFonts w:ascii="Wingdings" w:hAnsi="Wingdings" w:hint="default"/>
      </w:rPr>
    </w:lvl>
    <w:lvl w:ilvl="3" w:tplc="04050001" w:tentative="1">
      <w:start w:val="1"/>
      <w:numFmt w:val="bullet"/>
      <w:lvlText w:val=""/>
      <w:lvlJc w:val="left"/>
      <w:pPr>
        <w:ind w:left="3458" w:hanging="360"/>
      </w:pPr>
      <w:rPr>
        <w:rFonts w:ascii="Symbol" w:hAnsi="Symbol" w:hint="default"/>
      </w:rPr>
    </w:lvl>
    <w:lvl w:ilvl="4" w:tplc="04050003" w:tentative="1">
      <w:start w:val="1"/>
      <w:numFmt w:val="bullet"/>
      <w:lvlText w:val="o"/>
      <w:lvlJc w:val="left"/>
      <w:pPr>
        <w:ind w:left="4178" w:hanging="360"/>
      </w:pPr>
      <w:rPr>
        <w:rFonts w:ascii="Courier New" w:hAnsi="Courier New" w:cs="Courier New" w:hint="default"/>
      </w:rPr>
    </w:lvl>
    <w:lvl w:ilvl="5" w:tplc="04050005" w:tentative="1">
      <w:start w:val="1"/>
      <w:numFmt w:val="bullet"/>
      <w:lvlText w:val=""/>
      <w:lvlJc w:val="left"/>
      <w:pPr>
        <w:ind w:left="4898" w:hanging="360"/>
      </w:pPr>
      <w:rPr>
        <w:rFonts w:ascii="Wingdings" w:hAnsi="Wingdings" w:hint="default"/>
      </w:rPr>
    </w:lvl>
    <w:lvl w:ilvl="6" w:tplc="04050001" w:tentative="1">
      <w:start w:val="1"/>
      <w:numFmt w:val="bullet"/>
      <w:lvlText w:val=""/>
      <w:lvlJc w:val="left"/>
      <w:pPr>
        <w:ind w:left="5618" w:hanging="360"/>
      </w:pPr>
      <w:rPr>
        <w:rFonts w:ascii="Symbol" w:hAnsi="Symbol" w:hint="default"/>
      </w:rPr>
    </w:lvl>
    <w:lvl w:ilvl="7" w:tplc="04050003" w:tentative="1">
      <w:start w:val="1"/>
      <w:numFmt w:val="bullet"/>
      <w:lvlText w:val="o"/>
      <w:lvlJc w:val="left"/>
      <w:pPr>
        <w:ind w:left="6338" w:hanging="360"/>
      </w:pPr>
      <w:rPr>
        <w:rFonts w:ascii="Courier New" w:hAnsi="Courier New" w:cs="Courier New" w:hint="default"/>
      </w:rPr>
    </w:lvl>
    <w:lvl w:ilvl="8" w:tplc="04050005" w:tentative="1">
      <w:start w:val="1"/>
      <w:numFmt w:val="bullet"/>
      <w:lvlText w:val=""/>
      <w:lvlJc w:val="left"/>
      <w:pPr>
        <w:ind w:left="7058" w:hanging="360"/>
      </w:pPr>
      <w:rPr>
        <w:rFonts w:ascii="Wingdings" w:hAnsi="Wingdings" w:hint="default"/>
      </w:rPr>
    </w:lvl>
  </w:abstractNum>
  <w:abstractNum w:abstractNumId="104" w15:restartNumberingAfterBreak="0">
    <w:nsid w:val="69930775"/>
    <w:multiLevelType w:val="multilevel"/>
    <w:tmpl w:val="041B001F"/>
    <w:name w:val="25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15:restartNumberingAfterBreak="0">
    <w:nsid w:val="6A022D42"/>
    <w:multiLevelType w:val="multilevel"/>
    <w:tmpl w:val="041B001F"/>
    <w:name w:val="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6" w15:restartNumberingAfterBreak="0">
    <w:nsid w:val="6A34111C"/>
    <w:multiLevelType w:val="multilevel"/>
    <w:tmpl w:val="D50A6EB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strike w:val="0"/>
        <w:dstrike w:val="0"/>
        <w:color w:val="auto"/>
        <w:u w:val="none"/>
        <w:effect w:val="none"/>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7" w15:restartNumberingAfterBreak="0">
    <w:nsid w:val="6B1D1232"/>
    <w:multiLevelType w:val="multilevel"/>
    <w:tmpl w:val="138EB1A8"/>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2.%2"/>
      <w:lvlJc w:val="left"/>
      <w:pPr>
        <w:tabs>
          <w:tab w:val="num" w:pos="1040"/>
        </w:tabs>
        <w:ind w:left="1040" w:hanging="680"/>
      </w:pPr>
      <w:rPr>
        <w:rFonts w:ascii="Times New Roman" w:hAnsi="Times New Roman" w:cs="Times New Roman" w:hint="default"/>
        <w:b w:val="0"/>
        <w:i w:val="0"/>
        <w:sz w:val="22"/>
        <w:szCs w:val="22"/>
      </w:rPr>
    </w:lvl>
    <w:lvl w:ilvl="2">
      <w:start w:val="1"/>
      <w:numFmt w:val="decimal"/>
      <w:pStyle w:val="Level3"/>
      <w:lvlText w:val="%1.%2.%3"/>
      <w:lvlJc w:val="left"/>
      <w:pPr>
        <w:tabs>
          <w:tab w:val="num" w:pos="1581"/>
        </w:tabs>
        <w:ind w:left="1581" w:hanging="681"/>
      </w:pPr>
      <w:rPr>
        <w:rFonts w:hint="default"/>
        <w:b w:val="0"/>
        <w:i w:val="0"/>
        <w:sz w:val="20"/>
        <w:szCs w:val="20"/>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108" w15:restartNumberingAfterBreak="0">
    <w:nsid w:val="6BB71754"/>
    <w:multiLevelType w:val="multilevel"/>
    <w:tmpl w:val="6B0AE95E"/>
    <w:lvl w:ilvl="0">
      <w:start w:val="2"/>
      <w:numFmt w:val="decimal"/>
      <w:lvlText w:val="%1."/>
      <w:lvlJc w:val="left"/>
      <w:pPr>
        <w:ind w:left="360" w:hanging="360"/>
      </w:pPr>
      <w:rPr>
        <w:rFonts w:cs="Times New Roman" w:hint="default"/>
      </w:rPr>
    </w:lvl>
    <w:lvl w:ilvl="1">
      <w:start w:val="1"/>
      <w:numFmt w:val="decimal"/>
      <w:isLgl/>
      <w:lvlText w:val="%1.%2"/>
      <w:lvlJc w:val="left"/>
      <w:pPr>
        <w:ind w:left="1098" w:hanging="720"/>
      </w:pPr>
      <w:rPr>
        <w:rFonts w:hint="default"/>
      </w:rPr>
    </w:lvl>
    <w:lvl w:ilvl="2">
      <w:start w:val="2"/>
      <w:numFmt w:val="decimal"/>
      <w:isLgl/>
      <w:lvlText w:val="%1.%2.%3"/>
      <w:lvlJc w:val="left"/>
      <w:pPr>
        <w:ind w:left="1476"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32" w:hanging="720"/>
      </w:pPr>
      <w:rPr>
        <w:rFonts w:hint="default"/>
      </w:rPr>
    </w:lvl>
    <w:lvl w:ilvl="5">
      <w:start w:val="1"/>
      <w:numFmt w:val="decimal"/>
      <w:isLgl/>
      <w:lvlText w:val="%1.%2.%3.%4.%5.%6"/>
      <w:lvlJc w:val="left"/>
      <w:pPr>
        <w:ind w:left="2970"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4086" w:hanging="1440"/>
      </w:pPr>
      <w:rPr>
        <w:rFonts w:hint="default"/>
      </w:rPr>
    </w:lvl>
    <w:lvl w:ilvl="8">
      <w:start w:val="1"/>
      <w:numFmt w:val="decimal"/>
      <w:isLgl/>
      <w:lvlText w:val="%1.%2.%3.%4.%5.%6.%7.%8.%9"/>
      <w:lvlJc w:val="left"/>
      <w:pPr>
        <w:ind w:left="4464" w:hanging="1440"/>
      </w:pPr>
      <w:rPr>
        <w:rFonts w:hint="default"/>
      </w:rPr>
    </w:lvl>
  </w:abstractNum>
  <w:abstractNum w:abstractNumId="109" w15:restartNumberingAfterBreak="0">
    <w:nsid w:val="6C9E271F"/>
    <w:multiLevelType w:val="hybridMultilevel"/>
    <w:tmpl w:val="328A205E"/>
    <w:lvl w:ilvl="0" w:tplc="FE824A7C">
      <w:start w:val="1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0" w15:restartNumberingAfterBreak="0">
    <w:nsid w:val="6CBF3479"/>
    <w:multiLevelType w:val="hybridMultilevel"/>
    <w:tmpl w:val="F174852E"/>
    <w:lvl w:ilvl="0" w:tplc="041B0001">
      <w:start w:val="1"/>
      <w:numFmt w:val="bullet"/>
      <w:lvlText w:val=""/>
      <w:lvlJc w:val="left"/>
      <w:pPr>
        <w:tabs>
          <w:tab w:val="num" w:pos="360"/>
        </w:tabs>
        <w:ind w:left="360" w:hanging="360"/>
      </w:pPr>
      <w:rPr>
        <w:rFonts w:ascii="Symbol" w:hAnsi="Symbol"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1" w15:restartNumberingAfterBreak="0">
    <w:nsid w:val="6D760E0C"/>
    <w:multiLevelType w:val="hybridMultilevel"/>
    <w:tmpl w:val="68666EB6"/>
    <w:lvl w:ilvl="0" w:tplc="041B000F">
      <w:start w:val="1"/>
      <w:numFmt w:val="decimal"/>
      <w:pStyle w:val="obodybullet"/>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6D9D6066"/>
    <w:multiLevelType w:val="multilevel"/>
    <w:tmpl w:val="041B001F"/>
    <w:name w:val="23"/>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15:restartNumberingAfterBreak="0">
    <w:nsid w:val="6E8117ED"/>
    <w:multiLevelType w:val="multilevel"/>
    <w:tmpl w:val="0DA26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744D0CD7"/>
    <w:multiLevelType w:val="hybridMultilevel"/>
    <w:tmpl w:val="DA801166"/>
    <w:lvl w:ilvl="0" w:tplc="04090001">
      <w:start w:val="1"/>
      <w:numFmt w:val="bullet"/>
      <w:lvlText w:val=""/>
      <w:lvlJc w:val="left"/>
      <w:pPr>
        <w:ind w:left="1512" w:hanging="360"/>
      </w:pPr>
      <w:rPr>
        <w:rFonts w:ascii="Symbol" w:hAnsi="Symbol" w:hint="default"/>
      </w:rPr>
    </w:lvl>
    <w:lvl w:ilvl="1" w:tplc="3B0CB5E6">
      <w:numFmt w:val="bullet"/>
      <w:lvlText w:val="−"/>
      <w:lvlJc w:val="left"/>
      <w:pPr>
        <w:ind w:left="2232" w:hanging="360"/>
      </w:pPr>
      <w:rPr>
        <w:rFonts w:ascii="Calibri" w:eastAsia="Calibri" w:hAnsi="Calibri" w:cs="Times New Roman"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15" w15:restartNumberingAfterBreak="0">
    <w:nsid w:val="74536DA5"/>
    <w:multiLevelType w:val="hybridMultilevel"/>
    <w:tmpl w:val="37AC3BE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6" w15:restartNumberingAfterBreak="0">
    <w:nsid w:val="74C916E5"/>
    <w:multiLevelType w:val="hybridMultilevel"/>
    <w:tmpl w:val="6EE82BA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7" w15:restartNumberingAfterBreak="0">
    <w:nsid w:val="75C54ACE"/>
    <w:multiLevelType w:val="hybridMultilevel"/>
    <w:tmpl w:val="EB466246"/>
    <w:lvl w:ilvl="0" w:tplc="DF2C3DBE">
      <w:start w:val="1"/>
      <w:numFmt w:val="lowerLetter"/>
      <w:lvlText w:val="%1)"/>
      <w:lvlJc w:val="left"/>
      <w:pPr>
        <w:ind w:left="1071" w:hanging="360"/>
      </w:pPr>
      <w:rPr>
        <w:rFonts w:hint="default"/>
      </w:rPr>
    </w:lvl>
    <w:lvl w:ilvl="1" w:tplc="041B0019" w:tentative="1">
      <w:start w:val="1"/>
      <w:numFmt w:val="lowerLetter"/>
      <w:lvlText w:val="%2."/>
      <w:lvlJc w:val="left"/>
      <w:pPr>
        <w:ind w:left="1791" w:hanging="360"/>
      </w:pPr>
    </w:lvl>
    <w:lvl w:ilvl="2" w:tplc="041B001B" w:tentative="1">
      <w:start w:val="1"/>
      <w:numFmt w:val="lowerRoman"/>
      <w:lvlText w:val="%3."/>
      <w:lvlJc w:val="right"/>
      <w:pPr>
        <w:ind w:left="2511" w:hanging="180"/>
      </w:pPr>
    </w:lvl>
    <w:lvl w:ilvl="3" w:tplc="041B000F" w:tentative="1">
      <w:start w:val="1"/>
      <w:numFmt w:val="decimal"/>
      <w:lvlText w:val="%4."/>
      <w:lvlJc w:val="left"/>
      <w:pPr>
        <w:ind w:left="3231" w:hanging="360"/>
      </w:pPr>
    </w:lvl>
    <w:lvl w:ilvl="4" w:tplc="041B0019" w:tentative="1">
      <w:start w:val="1"/>
      <w:numFmt w:val="lowerLetter"/>
      <w:lvlText w:val="%5."/>
      <w:lvlJc w:val="left"/>
      <w:pPr>
        <w:ind w:left="3951" w:hanging="360"/>
      </w:pPr>
    </w:lvl>
    <w:lvl w:ilvl="5" w:tplc="041B001B" w:tentative="1">
      <w:start w:val="1"/>
      <w:numFmt w:val="lowerRoman"/>
      <w:lvlText w:val="%6."/>
      <w:lvlJc w:val="right"/>
      <w:pPr>
        <w:ind w:left="4671" w:hanging="180"/>
      </w:pPr>
    </w:lvl>
    <w:lvl w:ilvl="6" w:tplc="041B000F" w:tentative="1">
      <w:start w:val="1"/>
      <w:numFmt w:val="decimal"/>
      <w:lvlText w:val="%7."/>
      <w:lvlJc w:val="left"/>
      <w:pPr>
        <w:ind w:left="5391" w:hanging="360"/>
      </w:pPr>
    </w:lvl>
    <w:lvl w:ilvl="7" w:tplc="041B0019" w:tentative="1">
      <w:start w:val="1"/>
      <w:numFmt w:val="lowerLetter"/>
      <w:lvlText w:val="%8."/>
      <w:lvlJc w:val="left"/>
      <w:pPr>
        <w:ind w:left="6111" w:hanging="360"/>
      </w:pPr>
    </w:lvl>
    <w:lvl w:ilvl="8" w:tplc="041B001B" w:tentative="1">
      <w:start w:val="1"/>
      <w:numFmt w:val="lowerRoman"/>
      <w:lvlText w:val="%9."/>
      <w:lvlJc w:val="right"/>
      <w:pPr>
        <w:ind w:left="6831" w:hanging="180"/>
      </w:pPr>
    </w:lvl>
  </w:abstractNum>
  <w:abstractNum w:abstractNumId="118" w15:restartNumberingAfterBreak="0">
    <w:nsid w:val="75DD6F33"/>
    <w:multiLevelType w:val="hybridMultilevel"/>
    <w:tmpl w:val="9450549A"/>
    <w:lvl w:ilvl="0" w:tplc="FE824A7C">
      <w:start w:val="1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9" w15:restartNumberingAfterBreak="0">
    <w:nsid w:val="78AB146B"/>
    <w:multiLevelType w:val="hybridMultilevel"/>
    <w:tmpl w:val="199CF1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0" w15:restartNumberingAfterBreak="0">
    <w:nsid w:val="792732C0"/>
    <w:multiLevelType w:val="hybridMultilevel"/>
    <w:tmpl w:val="CCB61510"/>
    <w:lvl w:ilvl="0" w:tplc="8FCADE2C">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79452D0D"/>
    <w:multiLevelType w:val="multilevel"/>
    <w:tmpl w:val="19CC18EC"/>
    <w:styleLink w:val="ECVCVBullets"/>
    <w:lvl w:ilvl="0">
      <w:numFmt w:val="bullet"/>
      <w:lvlText w:val="▪"/>
      <w:lvlJc w:val="left"/>
      <w:rPr>
        <w:rFonts w:ascii="Segoe UI" w:eastAsia="OpenSymbol" w:hAnsi="Segoe UI" w:cs="OpenSymbol"/>
      </w:rPr>
    </w:lvl>
    <w:lvl w:ilvl="1">
      <w:numFmt w:val="bullet"/>
      <w:lvlText w:val="▫"/>
      <w:lvlJc w:val="left"/>
      <w:rPr>
        <w:rFonts w:ascii="Segoe UI" w:eastAsia="OpenSymbol" w:hAnsi="Segoe UI" w:cs="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122"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3" w15:restartNumberingAfterBreak="0">
    <w:nsid w:val="7AC0586B"/>
    <w:multiLevelType w:val="hybridMultilevel"/>
    <w:tmpl w:val="460832F6"/>
    <w:lvl w:ilvl="0" w:tplc="A914E01C">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4"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7B0B2DCA"/>
    <w:multiLevelType w:val="hybridMultilevel"/>
    <w:tmpl w:val="CABE727E"/>
    <w:lvl w:ilvl="0" w:tplc="25766EB6">
      <w:start w:val="1"/>
      <w:numFmt w:val="lowerLetter"/>
      <w:lvlText w:val="%1)"/>
      <w:lvlJc w:val="left"/>
      <w:pPr>
        <w:ind w:left="284" w:hanging="360"/>
      </w:pPr>
      <w:rPr>
        <w:rFonts w:hint="default"/>
      </w:rPr>
    </w:lvl>
    <w:lvl w:ilvl="1" w:tplc="041B0019">
      <w:start w:val="1"/>
      <w:numFmt w:val="lowerLetter"/>
      <w:lvlText w:val="%2."/>
      <w:lvlJc w:val="left"/>
      <w:pPr>
        <w:ind w:left="1004" w:hanging="360"/>
      </w:pPr>
    </w:lvl>
    <w:lvl w:ilvl="2" w:tplc="041B001B" w:tentative="1">
      <w:start w:val="1"/>
      <w:numFmt w:val="lowerRoman"/>
      <w:lvlText w:val="%3."/>
      <w:lvlJc w:val="right"/>
      <w:pPr>
        <w:ind w:left="1724" w:hanging="180"/>
      </w:pPr>
    </w:lvl>
    <w:lvl w:ilvl="3" w:tplc="041B000F" w:tentative="1">
      <w:start w:val="1"/>
      <w:numFmt w:val="decimal"/>
      <w:lvlText w:val="%4."/>
      <w:lvlJc w:val="left"/>
      <w:pPr>
        <w:ind w:left="2444" w:hanging="360"/>
      </w:pPr>
    </w:lvl>
    <w:lvl w:ilvl="4" w:tplc="041B0019" w:tentative="1">
      <w:start w:val="1"/>
      <w:numFmt w:val="lowerLetter"/>
      <w:lvlText w:val="%5."/>
      <w:lvlJc w:val="left"/>
      <w:pPr>
        <w:ind w:left="3164" w:hanging="360"/>
      </w:pPr>
    </w:lvl>
    <w:lvl w:ilvl="5" w:tplc="041B001B" w:tentative="1">
      <w:start w:val="1"/>
      <w:numFmt w:val="lowerRoman"/>
      <w:lvlText w:val="%6."/>
      <w:lvlJc w:val="right"/>
      <w:pPr>
        <w:ind w:left="3884" w:hanging="180"/>
      </w:pPr>
    </w:lvl>
    <w:lvl w:ilvl="6" w:tplc="041B000F" w:tentative="1">
      <w:start w:val="1"/>
      <w:numFmt w:val="decimal"/>
      <w:lvlText w:val="%7."/>
      <w:lvlJc w:val="left"/>
      <w:pPr>
        <w:ind w:left="4604" w:hanging="360"/>
      </w:pPr>
    </w:lvl>
    <w:lvl w:ilvl="7" w:tplc="041B0019" w:tentative="1">
      <w:start w:val="1"/>
      <w:numFmt w:val="lowerLetter"/>
      <w:lvlText w:val="%8."/>
      <w:lvlJc w:val="left"/>
      <w:pPr>
        <w:ind w:left="5324" w:hanging="360"/>
      </w:pPr>
    </w:lvl>
    <w:lvl w:ilvl="8" w:tplc="041B001B" w:tentative="1">
      <w:start w:val="1"/>
      <w:numFmt w:val="lowerRoman"/>
      <w:lvlText w:val="%9."/>
      <w:lvlJc w:val="right"/>
      <w:pPr>
        <w:ind w:left="6044" w:hanging="180"/>
      </w:pPr>
    </w:lvl>
  </w:abstractNum>
  <w:abstractNum w:abstractNumId="126" w15:restartNumberingAfterBreak="0">
    <w:nsid w:val="7BC05697"/>
    <w:multiLevelType w:val="multilevel"/>
    <w:tmpl w:val="0405001F"/>
    <w:lvl w:ilvl="0">
      <w:start w:val="1"/>
      <w:numFmt w:val="decimal"/>
      <w:lvlText w:val="1.%1"/>
      <w:lvlJc w:val="left"/>
      <w:pPr>
        <w:tabs>
          <w:tab w:val="num" w:pos="454"/>
        </w:tabs>
        <w:ind w:left="454" w:hanging="454"/>
      </w:pPr>
      <w:rPr>
        <w:rFonts w:hint="default"/>
      </w:rPr>
    </w:lvl>
    <w:lvl w:ilvl="1">
      <w:start w:val="1"/>
      <w:numFmt w:val="decimal"/>
      <w:lvlText w:val="%1.%2."/>
      <w:lvlJc w:val="left"/>
      <w:pPr>
        <w:tabs>
          <w:tab w:val="num" w:pos="792"/>
        </w:tabs>
        <w:ind w:left="792" w:hanging="432"/>
      </w:pPr>
      <w:rPr>
        <w:rFonts w:hint="default"/>
        <w:b w:val="0"/>
        <w:color w:val="00000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7"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8" w15:restartNumberingAfterBreak="0">
    <w:nsid w:val="7E95761C"/>
    <w:multiLevelType w:val="multilevel"/>
    <w:tmpl w:val="A5A2DE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9" w15:restartNumberingAfterBreak="0">
    <w:nsid w:val="7FF23979"/>
    <w:multiLevelType w:val="multilevel"/>
    <w:tmpl w:val="75E65F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start w:val="1"/>
      <w:numFmt w:val="bullet"/>
      <w:lvlText w:val=""/>
      <w:lvlJc w:val="left"/>
      <w:pPr>
        <w:tabs>
          <w:tab w:val="num" w:pos="2160"/>
        </w:tabs>
        <w:ind w:left="2160" w:hanging="360"/>
      </w:pPr>
      <w:rPr>
        <w:rFonts w:ascii="Symbol" w:hAnsi="Symbol" w:hint="default"/>
        <w:sz w:val="20"/>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9"/>
  </w:num>
  <w:num w:numId="2">
    <w:abstractNumId w:val="100"/>
  </w:num>
  <w:num w:numId="3">
    <w:abstractNumId w:val="83"/>
  </w:num>
  <w:num w:numId="4">
    <w:abstractNumId w:val="87"/>
  </w:num>
  <w:num w:numId="5">
    <w:abstractNumId w:val="6"/>
  </w:num>
  <w:num w:numId="6">
    <w:abstractNumId w:val="67"/>
  </w:num>
  <w:num w:numId="7">
    <w:abstractNumId w:val="123"/>
  </w:num>
  <w:num w:numId="8">
    <w:abstractNumId w:val="124"/>
  </w:num>
  <w:num w:numId="9">
    <w:abstractNumId w:val="118"/>
  </w:num>
  <w:num w:numId="10">
    <w:abstractNumId w:val="96"/>
  </w:num>
  <w:num w:numId="11">
    <w:abstractNumId w:val="74"/>
  </w:num>
  <w:num w:numId="12">
    <w:abstractNumId w:val="127"/>
  </w:num>
  <w:num w:numId="13">
    <w:abstractNumId w:val="66"/>
  </w:num>
  <w:num w:numId="14">
    <w:abstractNumId w:val="110"/>
  </w:num>
  <w:num w:numId="15">
    <w:abstractNumId w:val="65"/>
  </w:num>
  <w:num w:numId="16">
    <w:abstractNumId w:val="1"/>
  </w:num>
  <w:num w:numId="1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7"/>
  </w:num>
  <w:num w:numId="19">
    <w:abstractNumId w:val="68"/>
  </w:num>
  <w:num w:numId="20">
    <w:abstractNumId w:val="50"/>
  </w:num>
  <w:num w:numId="21">
    <w:abstractNumId w:val="99"/>
  </w:num>
  <w:num w:numId="22">
    <w:abstractNumId w:val="107"/>
  </w:num>
  <w:num w:numId="23">
    <w:abstractNumId w:val="0"/>
  </w:num>
  <w:num w:numId="24">
    <w:abstractNumId w:val="72"/>
  </w:num>
  <w:num w:numId="25">
    <w:abstractNumId w:val="73"/>
    <w:lvlOverride w:ilvl="0">
      <w:startOverride w:val="1"/>
    </w:lvlOverride>
  </w:num>
  <w:num w:numId="2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0"/>
  </w:num>
  <w:num w:numId="29">
    <w:abstractNumId w:val="32"/>
  </w:num>
  <w:num w:numId="3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num>
  <w:num w:numId="33">
    <w:abstractNumId w:val="11"/>
  </w:num>
  <w:num w:numId="34">
    <w:abstractNumId w:val="91"/>
  </w:num>
  <w:num w:numId="35">
    <w:abstractNumId w:val="41"/>
  </w:num>
  <w:num w:numId="36">
    <w:abstractNumId w:val="61"/>
  </w:num>
  <w:num w:numId="37">
    <w:abstractNumId w:val="101"/>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8"/>
  </w:num>
  <w:num w:numId="40">
    <w:abstractNumId w:val="49"/>
  </w:num>
  <w:num w:numId="41">
    <w:abstractNumId w:val="24"/>
  </w:num>
  <w:num w:numId="42">
    <w:abstractNumId w:val="70"/>
  </w:num>
  <w:num w:numId="43">
    <w:abstractNumId w:val="119"/>
  </w:num>
  <w:num w:numId="44">
    <w:abstractNumId w:val="114"/>
  </w:num>
  <w:num w:numId="45">
    <w:abstractNumId w:val="25"/>
  </w:num>
  <w:num w:numId="46">
    <w:abstractNumId w:val="47"/>
  </w:num>
  <w:num w:numId="47">
    <w:abstractNumId w:val="111"/>
  </w:num>
  <w:num w:numId="48">
    <w:abstractNumId w:val="45"/>
  </w:num>
  <w:num w:numId="49">
    <w:abstractNumId w:val="36"/>
  </w:num>
  <w:num w:numId="50">
    <w:abstractNumId w:val="84"/>
  </w:num>
  <w:num w:numId="51">
    <w:abstractNumId w:val="76"/>
  </w:num>
  <w:num w:numId="52">
    <w:abstractNumId w:val="113"/>
  </w:num>
  <w:num w:numId="53">
    <w:abstractNumId w:val="98"/>
  </w:num>
  <w:num w:numId="54">
    <w:abstractNumId w:val="88"/>
  </w:num>
  <w:num w:numId="55">
    <w:abstractNumId w:val="94"/>
  </w:num>
  <w:num w:numId="56">
    <w:abstractNumId w:val="85"/>
  </w:num>
  <w:num w:numId="57">
    <w:abstractNumId w:val="51"/>
  </w:num>
  <w:num w:numId="58">
    <w:abstractNumId w:val="26"/>
  </w:num>
  <w:num w:numId="59">
    <w:abstractNumId w:val="92"/>
  </w:num>
  <w:num w:numId="60">
    <w:abstractNumId w:val="129"/>
  </w:num>
  <w:num w:numId="61">
    <w:abstractNumId w:val="53"/>
  </w:num>
  <w:num w:numId="62">
    <w:abstractNumId w:val="42"/>
  </w:num>
  <w:num w:numId="63">
    <w:abstractNumId w:val="37"/>
  </w:num>
  <w:num w:numId="64">
    <w:abstractNumId w:val="81"/>
  </w:num>
  <w:num w:numId="65">
    <w:abstractNumId w:val="52"/>
  </w:num>
  <w:num w:numId="66">
    <w:abstractNumId w:val="82"/>
  </w:num>
  <w:num w:numId="67">
    <w:abstractNumId w:val="103"/>
  </w:num>
  <w:num w:numId="68">
    <w:abstractNumId w:val="125"/>
  </w:num>
  <w:num w:numId="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78"/>
  </w:num>
  <w:num w:numId="71">
    <w:abstractNumId w:val="55"/>
  </w:num>
  <w:num w:numId="72">
    <w:abstractNumId w:val="80"/>
  </w:num>
  <w:num w:numId="73">
    <w:abstractNumId w:val="7"/>
  </w:num>
  <w:num w:numId="74">
    <w:abstractNumId w:val="8"/>
  </w:num>
  <w:num w:numId="75">
    <w:abstractNumId w:val="126"/>
  </w:num>
  <w:num w:numId="76">
    <w:abstractNumId w:val="105"/>
  </w:num>
  <w:num w:numId="77">
    <w:abstractNumId w:val="5"/>
  </w:num>
  <w:num w:numId="78">
    <w:abstractNumId w:val="112"/>
  </w:num>
  <w:num w:numId="79">
    <w:abstractNumId w:val="22"/>
  </w:num>
  <w:num w:numId="80">
    <w:abstractNumId w:val="23"/>
  </w:num>
  <w:num w:numId="81">
    <w:abstractNumId w:val="97"/>
  </w:num>
  <w:num w:numId="82">
    <w:abstractNumId w:val="95"/>
  </w:num>
  <w:num w:numId="83">
    <w:abstractNumId w:val="48"/>
  </w:num>
  <w:num w:numId="84">
    <w:abstractNumId w:val="57"/>
  </w:num>
  <w:num w:numId="85">
    <w:abstractNumId w:val="102"/>
  </w:num>
  <w:num w:numId="86">
    <w:abstractNumId w:val="16"/>
  </w:num>
  <w:num w:numId="87">
    <w:abstractNumId w:val="104"/>
  </w:num>
  <w:num w:numId="88">
    <w:abstractNumId w:val="19"/>
  </w:num>
  <w:num w:numId="89">
    <w:abstractNumId w:val="31"/>
  </w:num>
  <w:num w:numId="90">
    <w:abstractNumId w:val="39"/>
  </w:num>
  <w:num w:numId="91">
    <w:abstractNumId w:val="20"/>
  </w:num>
  <w:num w:numId="92">
    <w:abstractNumId w:val="9"/>
  </w:num>
  <w:num w:numId="93">
    <w:abstractNumId w:val="10"/>
  </w:num>
  <w:num w:numId="94">
    <w:abstractNumId w:val="56"/>
  </w:num>
  <w:num w:numId="95">
    <w:abstractNumId w:val="43"/>
  </w:num>
  <w:num w:numId="96">
    <w:abstractNumId w:val="86"/>
  </w:num>
  <w:num w:numId="97">
    <w:abstractNumId w:val="54"/>
  </w:num>
  <w:num w:numId="98">
    <w:abstractNumId w:val="33"/>
  </w:num>
  <w:num w:numId="99">
    <w:abstractNumId w:val="28"/>
  </w:num>
  <w:num w:numId="100">
    <w:abstractNumId w:val="62"/>
  </w:num>
  <w:num w:numId="101">
    <w:abstractNumId w:val="13"/>
  </w:num>
  <w:num w:numId="102">
    <w:abstractNumId w:val="122"/>
  </w:num>
  <w:num w:numId="103">
    <w:abstractNumId w:val="90"/>
  </w:num>
  <w:num w:numId="104">
    <w:abstractNumId w:val="30"/>
  </w:num>
  <w:num w:numId="105">
    <w:abstractNumId w:val="64"/>
  </w:num>
  <w:num w:numId="106">
    <w:abstractNumId w:val="38"/>
  </w:num>
  <w:num w:numId="107">
    <w:abstractNumId w:val="12"/>
  </w:num>
  <w:num w:numId="108">
    <w:abstractNumId w:val="108"/>
  </w:num>
  <w:num w:numId="109">
    <w:abstractNumId w:val="89"/>
  </w:num>
  <w:num w:numId="110">
    <w:abstractNumId w:val="71"/>
  </w:num>
  <w:num w:numId="111">
    <w:abstractNumId w:val="27"/>
  </w:num>
  <w:num w:numId="112">
    <w:abstractNumId w:val="121"/>
  </w:num>
  <w:num w:numId="113">
    <w:abstractNumId w:val="115"/>
  </w:num>
  <w:num w:numId="114">
    <w:abstractNumId w:val="18"/>
  </w:num>
  <w:num w:numId="115">
    <w:abstractNumId w:val="116"/>
  </w:num>
  <w:num w:numId="116">
    <w:abstractNumId w:val="109"/>
  </w:num>
  <w:num w:numId="117">
    <w:abstractNumId w:val="63"/>
  </w:num>
  <w:num w:numId="118">
    <w:abstractNumId w:val="79"/>
  </w:num>
  <w:num w:numId="119">
    <w:abstractNumId w:val="75"/>
  </w:num>
  <w:num w:numId="120">
    <w:abstractNumId w:val="128"/>
  </w:num>
  <w:num w:numId="121">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21"/>
  </w:num>
  <w:num w:numId="142">
    <w:abstractNumId w:val="44"/>
  </w:num>
  <w:num w:numId="143">
    <w:abstractNumId w:val="2"/>
  </w:num>
  <w:num w:numId="144">
    <w:abstractNumId w:val="35"/>
  </w:num>
  <w:num w:numId="145">
    <w:abstractNumId w:val="93"/>
  </w:num>
  <w:num w:numId="146">
    <w:abstractNumId w:val="40"/>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C34"/>
    <w:rsid w:val="00000AF4"/>
    <w:rsid w:val="00001111"/>
    <w:rsid w:val="00001367"/>
    <w:rsid w:val="00001ACD"/>
    <w:rsid w:val="00001D58"/>
    <w:rsid w:val="00002611"/>
    <w:rsid w:val="0000294A"/>
    <w:rsid w:val="00002E18"/>
    <w:rsid w:val="00004317"/>
    <w:rsid w:val="0000438A"/>
    <w:rsid w:val="00004E0F"/>
    <w:rsid w:val="000050B9"/>
    <w:rsid w:val="0000520B"/>
    <w:rsid w:val="00007133"/>
    <w:rsid w:val="000071AD"/>
    <w:rsid w:val="00010203"/>
    <w:rsid w:val="00010A9D"/>
    <w:rsid w:val="00011102"/>
    <w:rsid w:val="00011FC8"/>
    <w:rsid w:val="0001397B"/>
    <w:rsid w:val="00013A2D"/>
    <w:rsid w:val="00013D91"/>
    <w:rsid w:val="00014048"/>
    <w:rsid w:val="000143FD"/>
    <w:rsid w:val="00014CF0"/>
    <w:rsid w:val="00014D49"/>
    <w:rsid w:val="0001641A"/>
    <w:rsid w:val="000179EC"/>
    <w:rsid w:val="000202C3"/>
    <w:rsid w:val="00020455"/>
    <w:rsid w:val="000204BC"/>
    <w:rsid w:val="00020508"/>
    <w:rsid w:val="0002181C"/>
    <w:rsid w:val="0002186A"/>
    <w:rsid w:val="00021AD7"/>
    <w:rsid w:val="00021DAD"/>
    <w:rsid w:val="00022313"/>
    <w:rsid w:val="000223AD"/>
    <w:rsid w:val="000229EC"/>
    <w:rsid w:val="00022DCC"/>
    <w:rsid w:val="000239D6"/>
    <w:rsid w:val="00023B3D"/>
    <w:rsid w:val="00023DB1"/>
    <w:rsid w:val="000241B0"/>
    <w:rsid w:val="000246DF"/>
    <w:rsid w:val="00025E57"/>
    <w:rsid w:val="0002673D"/>
    <w:rsid w:val="00027423"/>
    <w:rsid w:val="000275D6"/>
    <w:rsid w:val="00027875"/>
    <w:rsid w:val="00030087"/>
    <w:rsid w:val="00030CC9"/>
    <w:rsid w:val="000317BB"/>
    <w:rsid w:val="00031BFA"/>
    <w:rsid w:val="00031C10"/>
    <w:rsid w:val="00031E7D"/>
    <w:rsid w:val="0003247A"/>
    <w:rsid w:val="00032C1B"/>
    <w:rsid w:val="00033318"/>
    <w:rsid w:val="0003351B"/>
    <w:rsid w:val="000340A4"/>
    <w:rsid w:val="00034312"/>
    <w:rsid w:val="0003445E"/>
    <w:rsid w:val="000346FB"/>
    <w:rsid w:val="00035439"/>
    <w:rsid w:val="00035F1A"/>
    <w:rsid w:val="000378A7"/>
    <w:rsid w:val="00040CAA"/>
    <w:rsid w:val="00040CB9"/>
    <w:rsid w:val="00040E54"/>
    <w:rsid w:val="00041375"/>
    <w:rsid w:val="0004167E"/>
    <w:rsid w:val="000422CD"/>
    <w:rsid w:val="00042DDF"/>
    <w:rsid w:val="00042F98"/>
    <w:rsid w:val="00043805"/>
    <w:rsid w:val="00043E62"/>
    <w:rsid w:val="000444E0"/>
    <w:rsid w:val="00045BD5"/>
    <w:rsid w:val="00046485"/>
    <w:rsid w:val="000464AA"/>
    <w:rsid w:val="0004672A"/>
    <w:rsid w:val="0004725A"/>
    <w:rsid w:val="0004734E"/>
    <w:rsid w:val="00047635"/>
    <w:rsid w:val="000479AF"/>
    <w:rsid w:val="00047E15"/>
    <w:rsid w:val="00047FB4"/>
    <w:rsid w:val="00051356"/>
    <w:rsid w:val="00051625"/>
    <w:rsid w:val="00051BB4"/>
    <w:rsid w:val="00051D30"/>
    <w:rsid w:val="00052EC1"/>
    <w:rsid w:val="000536D3"/>
    <w:rsid w:val="00053CCB"/>
    <w:rsid w:val="000542BA"/>
    <w:rsid w:val="000542C5"/>
    <w:rsid w:val="00054E93"/>
    <w:rsid w:val="000554A5"/>
    <w:rsid w:val="00055666"/>
    <w:rsid w:val="00055A06"/>
    <w:rsid w:val="000563DD"/>
    <w:rsid w:val="00056592"/>
    <w:rsid w:val="00056851"/>
    <w:rsid w:val="0005778D"/>
    <w:rsid w:val="00057820"/>
    <w:rsid w:val="000604D4"/>
    <w:rsid w:val="00060BE2"/>
    <w:rsid w:val="000613FA"/>
    <w:rsid w:val="0006153C"/>
    <w:rsid w:val="00062B7A"/>
    <w:rsid w:val="000633B7"/>
    <w:rsid w:val="000633C1"/>
    <w:rsid w:val="00063749"/>
    <w:rsid w:val="0006391A"/>
    <w:rsid w:val="00063A05"/>
    <w:rsid w:val="00063AA5"/>
    <w:rsid w:val="00063CF4"/>
    <w:rsid w:val="00063FFF"/>
    <w:rsid w:val="00064C47"/>
    <w:rsid w:val="00064CA8"/>
    <w:rsid w:val="00064EC7"/>
    <w:rsid w:val="000650DE"/>
    <w:rsid w:val="000661F0"/>
    <w:rsid w:val="0006742C"/>
    <w:rsid w:val="000676C8"/>
    <w:rsid w:val="000676E4"/>
    <w:rsid w:val="00067B1A"/>
    <w:rsid w:val="00067CD8"/>
    <w:rsid w:val="000701AD"/>
    <w:rsid w:val="00070501"/>
    <w:rsid w:val="00071559"/>
    <w:rsid w:val="000722B3"/>
    <w:rsid w:val="0007236E"/>
    <w:rsid w:val="000723CC"/>
    <w:rsid w:val="00072946"/>
    <w:rsid w:val="00072BBF"/>
    <w:rsid w:val="0007310A"/>
    <w:rsid w:val="00073F1E"/>
    <w:rsid w:val="000740C5"/>
    <w:rsid w:val="000740D3"/>
    <w:rsid w:val="000742FF"/>
    <w:rsid w:val="00074307"/>
    <w:rsid w:val="000745F4"/>
    <w:rsid w:val="00074BA1"/>
    <w:rsid w:val="00074FA8"/>
    <w:rsid w:val="00074FE4"/>
    <w:rsid w:val="0007508C"/>
    <w:rsid w:val="00075264"/>
    <w:rsid w:val="00075356"/>
    <w:rsid w:val="000754E1"/>
    <w:rsid w:val="000755C4"/>
    <w:rsid w:val="000758E4"/>
    <w:rsid w:val="00076118"/>
    <w:rsid w:val="00076155"/>
    <w:rsid w:val="0007713E"/>
    <w:rsid w:val="00077302"/>
    <w:rsid w:val="00080652"/>
    <w:rsid w:val="00080D43"/>
    <w:rsid w:val="00081555"/>
    <w:rsid w:val="00082199"/>
    <w:rsid w:val="00082251"/>
    <w:rsid w:val="00082583"/>
    <w:rsid w:val="00082920"/>
    <w:rsid w:val="00082992"/>
    <w:rsid w:val="00082B49"/>
    <w:rsid w:val="000838A3"/>
    <w:rsid w:val="00083967"/>
    <w:rsid w:val="00083F0B"/>
    <w:rsid w:val="000843F7"/>
    <w:rsid w:val="0008476A"/>
    <w:rsid w:val="00084F3D"/>
    <w:rsid w:val="00085C92"/>
    <w:rsid w:val="00086039"/>
    <w:rsid w:val="00086551"/>
    <w:rsid w:val="0008678A"/>
    <w:rsid w:val="00086B62"/>
    <w:rsid w:val="00086DBE"/>
    <w:rsid w:val="00087134"/>
    <w:rsid w:val="000872E1"/>
    <w:rsid w:val="0008759D"/>
    <w:rsid w:val="0009108F"/>
    <w:rsid w:val="0009117F"/>
    <w:rsid w:val="0009160D"/>
    <w:rsid w:val="0009161B"/>
    <w:rsid w:val="00091A79"/>
    <w:rsid w:val="00091A8C"/>
    <w:rsid w:val="00092040"/>
    <w:rsid w:val="0009243B"/>
    <w:rsid w:val="0009260A"/>
    <w:rsid w:val="000934BC"/>
    <w:rsid w:val="00093631"/>
    <w:rsid w:val="00093C63"/>
    <w:rsid w:val="00093CF4"/>
    <w:rsid w:val="00094015"/>
    <w:rsid w:val="0009417C"/>
    <w:rsid w:val="000951E7"/>
    <w:rsid w:val="00095B35"/>
    <w:rsid w:val="00095C19"/>
    <w:rsid w:val="000960AE"/>
    <w:rsid w:val="00096259"/>
    <w:rsid w:val="000979BE"/>
    <w:rsid w:val="00097CBA"/>
    <w:rsid w:val="000A055A"/>
    <w:rsid w:val="000A14C6"/>
    <w:rsid w:val="000A21BE"/>
    <w:rsid w:val="000A21E3"/>
    <w:rsid w:val="000A27B2"/>
    <w:rsid w:val="000A2B5D"/>
    <w:rsid w:val="000A2C2E"/>
    <w:rsid w:val="000A39EC"/>
    <w:rsid w:val="000A3FAC"/>
    <w:rsid w:val="000A47B6"/>
    <w:rsid w:val="000A548F"/>
    <w:rsid w:val="000A5886"/>
    <w:rsid w:val="000A5D6B"/>
    <w:rsid w:val="000A605B"/>
    <w:rsid w:val="000A61D0"/>
    <w:rsid w:val="000A6270"/>
    <w:rsid w:val="000A6E04"/>
    <w:rsid w:val="000A7E9D"/>
    <w:rsid w:val="000B0A16"/>
    <w:rsid w:val="000B0EA4"/>
    <w:rsid w:val="000B117C"/>
    <w:rsid w:val="000B1183"/>
    <w:rsid w:val="000B1546"/>
    <w:rsid w:val="000B1BD5"/>
    <w:rsid w:val="000B1E1D"/>
    <w:rsid w:val="000B218A"/>
    <w:rsid w:val="000B22C7"/>
    <w:rsid w:val="000B35F9"/>
    <w:rsid w:val="000B36BA"/>
    <w:rsid w:val="000B39E6"/>
    <w:rsid w:val="000B43A6"/>
    <w:rsid w:val="000B4BB1"/>
    <w:rsid w:val="000B5201"/>
    <w:rsid w:val="000B5A65"/>
    <w:rsid w:val="000B648D"/>
    <w:rsid w:val="000B654D"/>
    <w:rsid w:val="000B6733"/>
    <w:rsid w:val="000B6B47"/>
    <w:rsid w:val="000C0428"/>
    <w:rsid w:val="000C08F0"/>
    <w:rsid w:val="000C1524"/>
    <w:rsid w:val="000C16CC"/>
    <w:rsid w:val="000C16F5"/>
    <w:rsid w:val="000C19AE"/>
    <w:rsid w:val="000C1ADD"/>
    <w:rsid w:val="000C245D"/>
    <w:rsid w:val="000C24F5"/>
    <w:rsid w:val="000C2749"/>
    <w:rsid w:val="000C2820"/>
    <w:rsid w:val="000C3345"/>
    <w:rsid w:val="000C430A"/>
    <w:rsid w:val="000C439B"/>
    <w:rsid w:val="000C4463"/>
    <w:rsid w:val="000C4FC3"/>
    <w:rsid w:val="000C5A03"/>
    <w:rsid w:val="000C60D4"/>
    <w:rsid w:val="000C6822"/>
    <w:rsid w:val="000C6D26"/>
    <w:rsid w:val="000C6D60"/>
    <w:rsid w:val="000C7821"/>
    <w:rsid w:val="000C7B9C"/>
    <w:rsid w:val="000C7DCA"/>
    <w:rsid w:val="000D01DA"/>
    <w:rsid w:val="000D094A"/>
    <w:rsid w:val="000D1021"/>
    <w:rsid w:val="000D15C9"/>
    <w:rsid w:val="000D21C7"/>
    <w:rsid w:val="000D26D6"/>
    <w:rsid w:val="000D2795"/>
    <w:rsid w:val="000D2913"/>
    <w:rsid w:val="000D330C"/>
    <w:rsid w:val="000D3871"/>
    <w:rsid w:val="000D390E"/>
    <w:rsid w:val="000D47C7"/>
    <w:rsid w:val="000D4F05"/>
    <w:rsid w:val="000D5B7E"/>
    <w:rsid w:val="000D5D03"/>
    <w:rsid w:val="000D5FE2"/>
    <w:rsid w:val="000D60F5"/>
    <w:rsid w:val="000D62D1"/>
    <w:rsid w:val="000D6DF1"/>
    <w:rsid w:val="000D6F71"/>
    <w:rsid w:val="000D6F8A"/>
    <w:rsid w:val="000D7966"/>
    <w:rsid w:val="000D7EC2"/>
    <w:rsid w:val="000E0043"/>
    <w:rsid w:val="000E02B8"/>
    <w:rsid w:val="000E05DB"/>
    <w:rsid w:val="000E060C"/>
    <w:rsid w:val="000E092A"/>
    <w:rsid w:val="000E0A23"/>
    <w:rsid w:val="000E0FFF"/>
    <w:rsid w:val="000E1918"/>
    <w:rsid w:val="000E2C09"/>
    <w:rsid w:val="000E5523"/>
    <w:rsid w:val="000E56A7"/>
    <w:rsid w:val="000E5D38"/>
    <w:rsid w:val="000E6194"/>
    <w:rsid w:val="000E6241"/>
    <w:rsid w:val="000E7ABF"/>
    <w:rsid w:val="000F106D"/>
    <w:rsid w:val="000F1558"/>
    <w:rsid w:val="000F1825"/>
    <w:rsid w:val="000F1882"/>
    <w:rsid w:val="000F24A3"/>
    <w:rsid w:val="000F2C12"/>
    <w:rsid w:val="000F2E1F"/>
    <w:rsid w:val="000F372B"/>
    <w:rsid w:val="000F4307"/>
    <w:rsid w:val="000F471A"/>
    <w:rsid w:val="000F4A05"/>
    <w:rsid w:val="000F4C6A"/>
    <w:rsid w:val="000F4E5A"/>
    <w:rsid w:val="000F549C"/>
    <w:rsid w:val="000F5A23"/>
    <w:rsid w:val="000F5BC5"/>
    <w:rsid w:val="000F6DB2"/>
    <w:rsid w:val="000F6FE0"/>
    <w:rsid w:val="00100607"/>
    <w:rsid w:val="00100B52"/>
    <w:rsid w:val="00100E26"/>
    <w:rsid w:val="00100FB0"/>
    <w:rsid w:val="001014B6"/>
    <w:rsid w:val="00101752"/>
    <w:rsid w:val="00101C6A"/>
    <w:rsid w:val="00101F9E"/>
    <w:rsid w:val="0010214A"/>
    <w:rsid w:val="00102203"/>
    <w:rsid w:val="001022F7"/>
    <w:rsid w:val="001030D7"/>
    <w:rsid w:val="0010315F"/>
    <w:rsid w:val="0010327F"/>
    <w:rsid w:val="0010351E"/>
    <w:rsid w:val="00103C7E"/>
    <w:rsid w:val="00104A33"/>
    <w:rsid w:val="00104A35"/>
    <w:rsid w:val="00104AF2"/>
    <w:rsid w:val="001052D6"/>
    <w:rsid w:val="00105945"/>
    <w:rsid w:val="00106BD1"/>
    <w:rsid w:val="0010707C"/>
    <w:rsid w:val="00107A56"/>
    <w:rsid w:val="00107CB4"/>
    <w:rsid w:val="001104A6"/>
    <w:rsid w:val="00110751"/>
    <w:rsid w:val="00110C96"/>
    <w:rsid w:val="00110ED8"/>
    <w:rsid w:val="001113A0"/>
    <w:rsid w:val="00111860"/>
    <w:rsid w:val="0011199A"/>
    <w:rsid w:val="00111ADA"/>
    <w:rsid w:val="001124BC"/>
    <w:rsid w:val="00112AA3"/>
    <w:rsid w:val="00113395"/>
    <w:rsid w:val="001133BE"/>
    <w:rsid w:val="00113591"/>
    <w:rsid w:val="00113784"/>
    <w:rsid w:val="00113993"/>
    <w:rsid w:val="0011434A"/>
    <w:rsid w:val="001145CA"/>
    <w:rsid w:val="001149E3"/>
    <w:rsid w:val="00114AD7"/>
    <w:rsid w:val="00114EF2"/>
    <w:rsid w:val="001153CD"/>
    <w:rsid w:val="00116088"/>
    <w:rsid w:val="001160BD"/>
    <w:rsid w:val="001166B0"/>
    <w:rsid w:val="001166F3"/>
    <w:rsid w:val="00116D46"/>
    <w:rsid w:val="00116E59"/>
    <w:rsid w:val="00117624"/>
    <w:rsid w:val="00117DB1"/>
    <w:rsid w:val="00120CA6"/>
    <w:rsid w:val="00121F8A"/>
    <w:rsid w:val="0012235B"/>
    <w:rsid w:val="0012304C"/>
    <w:rsid w:val="001231E9"/>
    <w:rsid w:val="00123815"/>
    <w:rsid w:val="001248FB"/>
    <w:rsid w:val="00124AD3"/>
    <w:rsid w:val="00124BDD"/>
    <w:rsid w:val="001255F5"/>
    <w:rsid w:val="00125666"/>
    <w:rsid w:val="00125DA1"/>
    <w:rsid w:val="0012622D"/>
    <w:rsid w:val="00126453"/>
    <w:rsid w:val="00126BF4"/>
    <w:rsid w:val="00126C41"/>
    <w:rsid w:val="0012746D"/>
    <w:rsid w:val="001279BA"/>
    <w:rsid w:val="00127A46"/>
    <w:rsid w:val="00127CE2"/>
    <w:rsid w:val="0013035D"/>
    <w:rsid w:val="0013139B"/>
    <w:rsid w:val="0013154E"/>
    <w:rsid w:val="001327C1"/>
    <w:rsid w:val="00132EAD"/>
    <w:rsid w:val="0013353D"/>
    <w:rsid w:val="001336CA"/>
    <w:rsid w:val="00133726"/>
    <w:rsid w:val="00133C44"/>
    <w:rsid w:val="00134206"/>
    <w:rsid w:val="00134669"/>
    <w:rsid w:val="00134B58"/>
    <w:rsid w:val="00135737"/>
    <w:rsid w:val="00135B1F"/>
    <w:rsid w:val="00135CBD"/>
    <w:rsid w:val="0013677A"/>
    <w:rsid w:val="00136B3B"/>
    <w:rsid w:val="00136EBF"/>
    <w:rsid w:val="00136F16"/>
    <w:rsid w:val="00137225"/>
    <w:rsid w:val="00137B52"/>
    <w:rsid w:val="00137DBA"/>
    <w:rsid w:val="00140F0D"/>
    <w:rsid w:val="00140F75"/>
    <w:rsid w:val="001410FC"/>
    <w:rsid w:val="001413B9"/>
    <w:rsid w:val="0014148C"/>
    <w:rsid w:val="0014180F"/>
    <w:rsid w:val="00141C64"/>
    <w:rsid w:val="0014217A"/>
    <w:rsid w:val="0014241E"/>
    <w:rsid w:val="00142B73"/>
    <w:rsid w:val="00142F79"/>
    <w:rsid w:val="00143FA4"/>
    <w:rsid w:val="001441FB"/>
    <w:rsid w:val="001446EF"/>
    <w:rsid w:val="00144D1C"/>
    <w:rsid w:val="00145229"/>
    <w:rsid w:val="001466FB"/>
    <w:rsid w:val="00146A8E"/>
    <w:rsid w:val="00146B6B"/>
    <w:rsid w:val="00146DC2"/>
    <w:rsid w:val="00147361"/>
    <w:rsid w:val="00147399"/>
    <w:rsid w:val="001503C1"/>
    <w:rsid w:val="00150F01"/>
    <w:rsid w:val="00150F64"/>
    <w:rsid w:val="0015135D"/>
    <w:rsid w:val="00151634"/>
    <w:rsid w:val="001523F2"/>
    <w:rsid w:val="001526D7"/>
    <w:rsid w:val="00152BBF"/>
    <w:rsid w:val="00152E8F"/>
    <w:rsid w:val="00153819"/>
    <w:rsid w:val="00153A73"/>
    <w:rsid w:val="00154082"/>
    <w:rsid w:val="00154B3E"/>
    <w:rsid w:val="0015514C"/>
    <w:rsid w:val="001565DE"/>
    <w:rsid w:val="00156A09"/>
    <w:rsid w:val="00156E32"/>
    <w:rsid w:val="00156F13"/>
    <w:rsid w:val="0015719C"/>
    <w:rsid w:val="00157294"/>
    <w:rsid w:val="00157EBE"/>
    <w:rsid w:val="00160E46"/>
    <w:rsid w:val="0016189F"/>
    <w:rsid w:val="00161BAA"/>
    <w:rsid w:val="00161D1C"/>
    <w:rsid w:val="00162266"/>
    <w:rsid w:val="0016296C"/>
    <w:rsid w:val="00162AC8"/>
    <w:rsid w:val="00163110"/>
    <w:rsid w:val="00163BF9"/>
    <w:rsid w:val="00163F64"/>
    <w:rsid w:val="0016404A"/>
    <w:rsid w:val="00164EF8"/>
    <w:rsid w:val="00165089"/>
    <w:rsid w:val="00165AB3"/>
    <w:rsid w:val="00165E46"/>
    <w:rsid w:val="0016652E"/>
    <w:rsid w:val="001669E9"/>
    <w:rsid w:val="00166F79"/>
    <w:rsid w:val="001679A0"/>
    <w:rsid w:val="00167BC2"/>
    <w:rsid w:val="0017028C"/>
    <w:rsid w:val="00170681"/>
    <w:rsid w:val="00170B1B"/>
    <w:rsid w:val="00170D04"/>
    <w:rsid w:val="0017137C"/>
    <w:rsid w:val="00172022"/>
    <w:rsid w:val="00172681"/>
    <w:rsid w:val="00173114"/>
    <w:rsid w:val="00173714"/>
    <w:rsid w:val="001742FA"/>
    <w:rsid w:val="00174925"/>
    <w:rsid w:val="00174D2E"/>
    <w:rsid w:val="001750BB"/>
    <w:rsid w:val="001753CC"/>
    <w:rsid w:val="00175731"/>
    <w:rsid w:val="001758F5"/>
    <w:rsid w:val="001758F9"/>
    <w:rsid w:val="00175A54"/>
    <w:rsid w:val="00175BA1"/>
    <w:rsid w:val="00175C2D"/>
    <w:rsid w:val="00175E50"/>
    <w:rsid w:val="00175F13"/>
    <w:rsid w:val="001764CB"/>
    <w:rsid w:val="00177213"/>
    <w:rsid w:val="001775AC"/>
    <w:rsid w:val="00177689"/>
    <w:rsid w:val="00177D09"/>
    <w:rsid w:val="00180B62"/>
    <w:rsid w:val="001819A4"/>
    <w:rsid w:val="00182526"/>
    <w:rsid w:val="00182592"/>
    <w:rsid w:val="0018271B"/>
    <w:rsid w:val="0018276D"/>
    <w:rsid w:val="0018388C"/>
    <w:rsid w:val="001838E2"/>
    <w:rsid w:val="00183BA5"/>
    <w:rsid w:val="00183DFB"/>
    <w:rsid w:val="00184B5E"/>
    <w:rsid w:val="001853EF"/>
    <w:rsid w:val="00185AA4"/>
    <w:rsid w:val="00187406"/>
    <w:rsid w:val="001878C0"/>
    <w:rsid w:val="00187AB9"/>
    <w:rsid w:val="00187BC7"/>
    <w:rsid w:val="00187DBE"/>
    <w:rsid w:val="00187F6B"/>
    <w:rsid w:val="00187F83"/>
    <w:rsid w:val="00190847"/>
    <w:rsid w:val="00192147"/>
    <w:rsid w:val="0019223D"/>
    <w:rsid w:val="001926A4"/>
    <w:rsid w:val="00193F49"/>
    <w:rsid w:val="0019463A"/>
    <w:rsid w:val="00194BF4"/>
    <w:rsid w:val="001958E9"/>
    <w:rsid w:val="00195ADA"/>
    <w:rsid w:val="001962C3"/>
    <w:rsid w:val="00196A9A"/>
    <w:rsid w:val="00196B38"/>
    <w:rsid w:val="0019779F"/>
    <w:rsid w:val="00197857"/>
    <w:rsid w:val="0019798C"/>
    <w:rsid w:val="001A04B7"/>
    <w:rsid w:val="001A091E"/>
    <w:rsid w:val="001A0C81"/>
    <w:rsid w:val="001A0DA9"/>
    <w:rsid w:val="001A0DDC"/>
    <w:rsid w:val="001A117A"/>
    <w:rsid w:val="001A1289"/>
    <w:rsid w:val="001A14E6"/>
    <w:rsid w:val="001A182D"/>
    <w:rsid w:val="001A18A2"/>
    <w:rsid w:val="001A1C08"/>
    <w:rsid w:val="001A1D5E"/>
    <w:rsid w:val="001A1DF5"/>
    <w:rsid w:val="001A1FE8"/>
    <w:rsid w:val="001A2455"/>
    <w:rsid w:val="001A28C2"/>
    <w:rsid w:val="001A297D"/>
    <w:rsid w:val="001A2BED"/>
    <w:rsid w:val="001A43EB"/>
    <w:rsid w:val="001A47B0"/>
    <w:rsid w:val="001A49CC"/>
    <w:rsid w:val="001A544E"/>
    <w:rsid w:val="001A58BD"/>
    <w:rsid w:val="001A5A6C"/>
    <w:rsid w:val="001A5FF9"/>
    <w:rsid w:val="001A61C4"/>
    <w:rsid w:val="001A61E0"/>
    <w:rsid w:val="001A6784"/>
    <w:rsid w:val="001A6C8C"/>
    <w:rsid w:val="001A75E2"/>
    <w:rsid w:val="001A7CEA"/>
    <w:rsid w:val="001B0769"/>
    <w:rsid w:val="001B0A29"/>
    <w:rsid w:val="001B122E"/>
    <w:rsid w:val="001B1542"/>
    <w:rsid w:val="001B1D55"/>
    <w:rsid w:val="001B2026"/>
    <w:rsid w:val="001B2184"/>
    <w:rsid w:val="001B21F5"/>
    <w:rsid w:val="001B2A25"/>
    <w:rsid w:val="001B3C9B"/>
    <w:rsid w:val="001B3ED4"/>
    <w:rsid w:val="001B3FCB"/>
    <w:rsid w:val="001B4D35"/>
    <w:rsid w:val="001B4FE9"/>
    <w:rsid w:val="001B5C33"/>
    <w:rsid w:val="001B5F87"/>
    <w:rsid w:val="001B60CB"/>
    <w:rsid w:val="001B6738"/>
    <w:rsid w:val="001B75E7"/>
    <w:rsid w:val="001B7A47"/>
    <w:rsid w:val="001B7E06"/>
    <w:rsid w:val="001B7E32"/>
    <w:rsid w:val="001C070D"/>
    <w:rsid w:val="001C10E9"/>
    <w:rsid w:val="001C1299"/>
    <w:rsid w:val="001C165C"/>
    <w:rsid w:val="001C1C40"/>
    <w:rsid w:val="001C256C"/>
    <w:rsid w:val="001C2850"/>
    <w:rsid w:val="001C29CB"/>
    <w:rsid w:val="001C2BE5"/>
    <w:rsid w:val="001C2E40"/>
    <w:rsid w:val="001C3C11"/>
    <w:rsid w:val="001C442F"/>
    <w:rsid w:val="001C4E3F"/>
    <w:rsid w:val="001C532F"/>
    <w:rsid w:val="001C571C"/>
    <w:rsid w:val="001C57C5"/>
    <w:rsid w:val="001C5F4A"/>
    <w:rsid w:val="001C65C0"/>
    <w:rsid w:val="001C65C8"/>
    <w:rsid w:val="001C6E2A"/>
    <w:rsid w:val="001C6FBD"/>
    <w:rsid w:val="001C71B2"/>
    <w:rsid w:val="001C71B7"/>
    <w:rsid w:val="001C7A54"/>
    <w:rsid w:val="001C7E88"/>
    <w:rsid w:val="001D083D"/>
    <w:rsid w:val="001D0845"/>
    <w:rsid w:val="001D101B"/>
    <w:rsid w:val="001D17F3"/>
    <w:rsid w:val="001D224C"/>
    <w:rsid w:val="001D2EB3"/>
    <w:rsid w:val="001D30E1"/>
    <w:rsid w:val="001D3269"/>
    <w:rsid w:val="001D3588"/>
    <w:rsid w:val="001D3D17"/>
    <w:rsid w:val="001D465B"/>
    <w:rsid w:val="001D50D2"/>
    <w:rsid w:val="001D53E1"/>
    <w:rsid w:val="001D555F"/>
    <w:rsid w:val="001D5913"/>
    <w:rsid w:val="001D5B2C"/>
    <w:rsid w:val="001D6205"/>
    <w:rsid w:val="001D623F"/>
    <w:rsid w:val="001D67F0"/>
    <w:rsid w:val="001D7054"/>
    <w:rsid w:val="001D79D7"/>
    <w:rsid w:val="001D7A13"/>
    <w:rsid w:val="001E0078"/>
    <w:rsid w:val="001E013E"/>
    <w:rsid w:val="001E140B"/>
    <w:rsid w:val="001E23BE"/>
    <w:rsid w:val="001E2486"/>
    <w:rsid w:val="001E27F3"/>
    <w:rsid w:val="001E2A33"/>
    <w:rsid w:val="001E3073"/>
    <w:rsid w:val="001E310C"/>
    <w:rsid w:val="001E3680"/>
    <w:rsid w:val="001E3B14"/>
    <w:rsid w:val="001E415E"/>
    <w:rsid w:val="001E43DE"/>
    <w:rsid w:val="001E491D"/>
    <w:rsid w:val="001E4E93"/>
    <w:rsid w:val="001E58CD"/>
    <w:rsid w:val="001E5A03"/>
    <w:rsid w:val="001E668D"/>
    <w:rsid w:val="001E69BF"/>
    <w:rsid w:val="001E706B"/>
    <w:rsid w:val="001E7BB6"/>
    <w:rsid w:val="001E7DA9"/>
    <w:rsid w:val="001F013F"/>
    <w:rsid w:val="001F1462"/>
    <w:rsid w:val="001F153A"/>
    <w:rsid w:val="001F179C"/>
    <w:rsid w:val="001F197C"/>
    <w:rsid w:val="001F2107"/>
    <w:rsid w:val="001F2342"/>
    <w:rsid w:val="001F2918"/>
    <w:rsid w:val="001F2CC4"/>
    <w:rsid w:val="001F3089"/>
    <w:rsid w:val="001F32E1"/>
    <w:rsid w:val="001F3911"/>
    <w:rsid w:val="001F3959"/>
    <w:rsid w:val="001F3E21"/>
    <w:rsid w:val="001F4143"/>
    <w:rsid w:val="001F45D5"/>
    <w:rsid w:val="001F46AE"/>
    <w:rsid w:val="001F4A06"/>
    <w:rsid w:val="001F4A8F"/>
    <w:rsid w:val="001F50F3"/>
    <w:rsid w:val="001F6CAA"/>
    <w:rsid w:val="001F7565"/>
    <w:rsid w:val="001F7AA3"/>
    <w:rsid w:val="00200428"/>
    <w:rsid w:val="00200495"/>
    <w:rsid w:val="00200723"/>
    <w:rsid w:val="00201A12"/>
    <w:rsid w:val="00202358"/>
    <w:rsid w:val="002029B4"/>
    <w:rsid w:val="00202A34"/>
    <w:rsid w:val="00202B7C"/>
    <w:rsid w:val="00203EFE"/>
    <w:rsid w:val="002042E1"/>
    <w:rsid w:val="002046B1"/>
    <w:rsid w:val="002048FB"/>
    <w:rsid w:val="00204B7E"/>
    <w:rsid w:val="00204F23"/>
    <w:rsid w:val="00205028"/>
    <w:rsid w:val="0020532B"/>
    <w:rsid w:val="00205A78"/>
    <w:rsid w:val="00206632"/>
    <w:rsid w:val="00206701"/>
    <w:rsid w:val="0020721E"/>
    <w:rsid w:val="00207BC2"/>
    <w:rsid w:val="00210035"/>
    <w:rsid w:val="00210119"/>
    <w:rsid w:val="002104AF"/>
    <w:rsid w:val="002108A0"/>
    <w:rsid w:val="00210C0A"/>
    <w:rsid w:val="00211116"/>
    <w:rsid w:val="00211786"/>
    <w:rsid w:val="002117CF"/>
    <w:rsid w:val="00211FC0"/>
    <w:rsid w:val="00212292"/>
    <w:rsid w:val="002127D3"/>
    <w:rsid w:val="002133F7"/>
    <w:rsid w:val="00213AF5"/>
    <w:rsid w:val="00214009"/>
    <w:rsid w:val="00214383"/>
    <w:rsid w:val="00214647"/>
    <w:rsid w:val="00214A66"/>
    <w:rsid w:val="00214B74"/>
    <w:rsid w:val="00215034"/>
    <w:rsid w:val="00215832"/>
    <w:rsid w:val="00215D3C"/>
    <w:rsid w:val="002166A9"/>
    <w:rsid w:val="00217057"/>
    <w:rsid w:val="0021744E"/>
    <w:rsid w:val="0021759E"/>
    <w:rsid w:val="0021797A"/>
    <w:rsid w:val="00220703"/>
    <w:rsid w:val="00220BB3"/>
    <w:rsid w:val="00221124"/>
    <w:rsid w:val="00221707"/>
    <w:rsid w:val="00221FE5"/>
    <w:rsid w:val="0022217B"/>
    <w:rsid w:val="00224431"/>
    <w:rsid w:val="0022466C"/>
    <w:rsid w:val="00224A8D"/>
    <w:rsid w:val="002255C3"/>
    <w:rsid w:val="0022590D"/>
    <w:rsid w:val="00225A76"/>
    <w:rsid w:val="00225B6D"/>
    <w:rsid w:val="0022698C"/>
    <w:rsid w:val="00226A0D"/>
    <w:rsid w:val="002276A4"/>
    <w:rsid w:val="00230A4D"/>
    <w:rsid w:val="00230B1A"/>
    <w:rsid w:val="00230D71"/>
    <w:rsid w:val="00230EE2"/>
    <w:rsid w:val="00231208"/>
    <w:rsid w:val="00231330"/>
    <w:rsid w:val="002318C2"/>
    <w:rsid w:val="002327FD"/>
    <w:rsid w:val="00232A63"/>
    <w:rsid w:val="00232CD3"/>
    <w:rsid w:val="00232DBE"/>
    <w:rsid w:val="0023384C"/>
    <w:rsid w:val="00233EEA"/>
    <w:rsid w:val="0023417D"/>
    <w:rsid w:val="00234479"/>
    <w:rsid w:val="002345B3"/>
    <w:rsid w:val="00234971"/>
    <w:rsid w:val="00234F2D"/>
    <w:rsid w:val="00235171"/>
    <w:rsid w:val="002351CF"/>
    <w:rsid w:val="00235D1D"/>
    <w:rsid w:val="00235F7F"/>
    <w:rsid w:val="00236285"/>
    <w:rsid w:val="0023689C"/>
    <w:rsid w:val="00236A54"/>
    <w:rsid w:val="00237053"/>
    <w:rsid w:val="002371E9"/>
    <w:rsid w:val="002374A1"/>
    <w:rsid w:val="00237841"/>
    <w:rsid w:val="002414A5"/>
    <w:rsid w:val="0024196C"/>
    <w:rsid w:val="002423D7"/>
    <w:rsid w:val="00243255"/>
    <w:rsid w:val="002433A8"/>
    <w:rsid w:val="0024379A"/>
    <w:rsid w:val="00244B1A"/>
    <w:rsid w:val="00244BF7"/>
    <w:rsid w:val="00245297"/>
    <w:rsid w:val="00245766"/>
    <w:rsid w:val="00246869"/>
    <w:rsid w:val="00246B4E"/>
    <w:rsid w:val="00246B6F"/>
    <w:rsid w:val="002472E4"/>
    <w:rsid w:val="002475C2"/>
    <w:rsid w:val="00247B27"/>
    <w:rsid w:val="002509F7"/>
    <w:rsid w:val="00250B87"/>
    <w:rsid w:val="00251084"/>
    <w:rsid w:val="002514FC"/>
    <w:rsid w:val="00251E76"/>
    <w:rsid w:val="002528C8"/>
    <w:rsid w:val="002529B0"/>
    <w:rsid w:val="00252ADC"/>
    <w:rsid w:val="0025339F"/>
    <w:rsid w:val="00253B2F"/>
    <w:rsid w:val="00253BF2"/>
    <w:rsid w:val="002542B9"/>
    <w:rsid w:val="00254F85"/>
    <w:rsid w:val="0025509E"/>
    <w:rsid w:val="00256565"/>
    <w:rsid w:val="0025662E"/>
    <w:rsid w:val="00257652"/>
    <w:rsid w:val="00260283"/>
    <w:rsid w:val="002602A3"/>
    <w:rsid w:val="00261A00"/>
    <w:rsid w:val="00261C40"/>
    <w:rsid w:val="002620D9"/>
    <w:rsid w:val="00262411"/>
    <w:rsid w:val="00262DFC"/>
    <w:rsid w:val="002633DE"/>
    <w:rsid w:val="002638FB"/>
    <w:rsid w:val="002648D3"/>
    <w:rsid w:val="00264C58"/>
    <w:rsid w:val="002654DE"/>
    <w:rsid w:val="00265758"/>
    <w:rsid w:val="0026586A"/>
    <w:rsid w:val="00265A27"/>
    <w:rsid w:val="00265A62"/>
    <w:rsid w:val="002664C5"/>
    <w:rsid w:val="0026683F"/>
    <w:rsid w:val="00266CB5"/>
    <w:rsid w:val="00266F48"/>
    <w:rsid w:val="002671B8"/>
    <w:rsid w:val="0026735C"/>
    <w:rsid w:val="00267573"/>
    <w:rsid w:val="002676CB"/>
    <w:rsid w:val="002676EA"/>
    <w:rsid w:val="00267D5E"/>
    <w:rsid w:val="002701FC"/>
    <w:rsid w:val="00271D3B"/>
    <w:rsid w:val="00272173"/>
    <w:rsid w:val="00272419"/>
    <w:rsid w:val="00272AD6"/>
    <w:rsid w:val="00272B6D"/>
    <w:rsid w:val="002730AD"/>
    <w:rsid w:val="002731B1"/>
    <w:rsid w:val="002735CC"/>
    <w:rsid w:val="002737C5"/>
    <w:rsid w:val="0027399A"/>
    <w:rsid w:val="00274842"/>
    <w:rsid w:val="00275DCD"/>
    <w:rsid w:val="002761DB"/>
    <w:rsid w:val="00276240"/>
    <w:rsid w:val="00276389"/>
    <w:rsid w:val="002769FD"/>
    <w:rsid w:val="00276AB3"/>
    <w:rsid w:val="00277344"/>
    <w:rsid w:val="0027799C"/>
    <w:rsid w:val="0028035E"/>
    <w:rsid w:val="00280538"/>
    <w:rsid w:val="002805FD"/>
    <w:rsid w:val="00281E57"/>
    <w:rsid w:val="0028214F"/>
    <w:rsid w:val="00282C85"/>
    <w:rsid w:val="00282CCA"/>
    <w:rsid w:val="00282E69"/>
    <w:rsid w:val="00282FAE"/>
    <w:rsid w:val="002834FA"/>
    <w:rsid w:val="00283E12"/>
    <w:rsid w:val="002846DB"/>
    <w:rsid w:val="0028505B"/>
    <w:rsid w:val="0028516D"/>
    <w:rsid w:val="002852A4"/>
    <w:rsid w:val="00285402"/>
    <w:rsid w:val="00285940"/>
    <w:rsid w:val="002859A7"/>
    <w:rsid w:val="00285E75"/>
    <w:rsid w:val="00285FE3"/>
    <w:rsid w:val="00286996"/>
    <w:rsid w:val="00286C96"/>
    <w:rsid w:val="00286E53"/>
    <w:rsid w:val="0028780F"/>
    <w:rsid w:val="00287822"/>
    <w:rsid w:val="00287D9F"/>
    <w:rsid w:val="00290094"/>
    <w:rsid w:val="00291304"/>
    <w:rsid w:val="002913A2"/>
    <w:rsid w:val="0029163D"/>
    <w:rsid w:val="00291BD2"/>
    <w:rsid w:val="00292730"/>
    <w:rsid w:val="00292742"/>
    <w:rsid w:val="00293388"/>
    <w:rsid w:val="00293A37"/>
    <w:rsid w:val="00293AD5"/>
    <w:rsid w:val="0029436C"/>
    <w:rsid w:val="002943C7"/>
    <w:rsid w:val="00294778"/>
    <w:rsid w:val="00294E4E"/>
    <w:rsid w:val="00294F05"/>
    <w:rsid w:val="00294F6B"/>
    <w:rsid w:val="0029504D"/>
    <w:rsid w:val="002952C0"/>
    <w:rsid w:val="0029547D"/>
    <w:rsid w:val="00296C94"/>
    <w:rsid w:val="0029752E"/>
    <w:rsid w:val="00297A4E"/>
    <w:rsid w:val="002A040D"/>
    <w:rsid w:val="002A0449"/>
    <w:rsid w:val="002A1214"/>
    <w:rsid w:val="002A26DE"/>
    <w:rsid w:val="002A3D2A"/>
    <w:rsid w:val="002A4695"/>
    <w:rsid w:val="002A4779"/>
    <w:rsid w:val="002A4DCA"/>
    <w:rsid w:val="002A4F26"/>
    <w:rsid w:val="002A5149"/>
    <w:rsid w:val="002A54F3"/>
    <w:rsid w:val="002A5594"/>
    <w:rsid w:val="002A572D"/>
    <w:rsid w:val="002A5AAE"/>
    <w:rsid w:val="002A5EB8"/>
    <w:rsid w:val="002A629E"/>
    <w:rsid w:val="002A67DD"/>
    <w:rsid w:val="002A724D"/>
    <w:rsid w:val="002B0A2C"/>
    <w:rsid w:val="002B14B4"/>
    <w:rsid w:val="002B1D30"/>
    <w:rsid w:val="002B232C"/>
    <w:rsid w:val="002B290B"/>
    <w:rsid w:val="002B2A2A"/>
    <w:rsid w:val="002B2C1F"/>
    <w:rsid w:val="002B3C76"/>
    <w:rsid w:val="002B428C"/>
    <w:rsid w:val="002B4708"/>
    <w:rsid w:val="002B4E7F"/>
    <w:rsid w:val="002B5BB8"/>
    <w:rsid w:val="002B5C5D"/>
    <w:rsid w:val="002B5CC1"/>
    <w:rsid w:val="002B5E04"/>
    <w:rsid w:val="002B606F"/>
    <w:rsid w:val="002B628A"/>
    <w:rsid w:val="002B64B9"/>
    <w:rsid w:val="002B6FED"/>
    <w:rsid w:val="002B77DF"/>
    <w:rsid w:val="002C01BB"/>
    <w:rsid w:val="002C0301"/>
    <w:rsid w:val="002C08BD"/>
    <w:rsid w:val="002C0B75"/>
    <w:rsid w:val="002C0EC7"/>
    <w:rsid w:val="002C10B2"/>
    <w:rsid w:val="002C1125"/>
    <w:rsid w:val="002C1411"/>
    <w:rsid w:val="002C1A33"/>
    <w:rsid w:val="002C1BC1"/>
    <w:rsid w:val="002C22C8"/>
    <w:rsid w:val="002C29F0"/>
    <w:rsid w:val="002C2C26"/>
    <w:rsid w:val="002C2C6E"/>
    <w:rsid w:val="002C2F67"/>
    <w:rsid w:val="002C36D8"/>
    <w:rsid w:val="002C3741"/>
    <w:rsid w:val="002C3D32"/>
    <w:rsid w:val="002C3D5B"/>
    <w:rsid w:val="002C40D0"/>
    <w:rsid w:val="002C49CC"/>
    <w:rsid w:val="002C53B1"/>
    <w:rsid w:val="002C57F0"/>
    <w:rsid w:val="002C5A6F"/>
    <w:rsid w:val="002C5B9F"/>
    <w:rsid w:val="002C6234"/>
    <w:rsid w:val="002C6655"/>
    <w:rsid w:val="002C6669"/>
    <w:rsid w:val="002C6EA5"/>
    <w:rsid w:val="002C7188"/>
    <w:rsid w:val="002C71B5"/>
    <w:rsid w:val="002C7931"/>
    <w:rsid w:val="002C7D57"/>
    <w:rsid w:val="002D0337"/>
    <w:rsid w:val="002D0B49"/>
    <w:rsid w:val="002D0DB5"/>
    <w:rsid w:val="002D104F"/>
    <w:rsid w:val="002D136D"/>
    <w:rsid w:val="002D15E4"/>
    <w:rsid w:val="002D2AE9"/>
    <w:rsid w:val="002D3F15"/>
    <w:rsid w:val="002D3F7C"/>
    <w:rsid w:val="002D3FAF"/>
    <w:rsid w:val="002D4A2E"/>
    <w:rsid w:val="002D5342"/>
    <w:rsid w:val="002D6461"/>
    <w:rsid w:val="002D68A7"/>
    <w:rsid w:val="002D6D5E"/>
    <w:rsid w:val="002D77E2"/>
    <w:rsid w:val="002D7D2D"/>
    <w:rsid w:val="002D7F4B"/>
    <w:rsid w:val="002E0560"/>
    <w:rsid w:val="002E068D"/>
    <w:rsid w:val="002E0A0F"/>
    <w:rsid w:val="002E13B4"/>
    <w:rsid w:val="002E166F"/>
    <w:rsid w:val="002E1708"/>
    <w:rsid w:val="002E1750"/>
    <w:rsid w:val="002E1858"/>
    <w:rsid w:val="002E2175"/>
    <w:rsid w:val="002E21D2"/>
    <w:rsid w:val="002E2681"/>
    <w:rsid w:val="002E2D98"/>
    <w:rsid w:val="002E3858"/>
    <w:rsid w:val="002E3C28"/>
    <w:rsid w:val="002E415E"/>
    <w:rsid w:val="002E4B4C"/>
    <w:rsid w:val="002E4E36"/>
    <w:rsid w:val="002E5B4A"/>
    <w:rsid w:val="002E5CEB"/>
    <w:rsid w:val="002E6325"/>
    <w:rsid w:val="002E65B0"/>
    <w:rsid w:val="002E6B8C"/>
    <w:rsid w:val="002E6BEB"/>
    <w:rsid w:val="002E6BEE"/>
    <w:rsid w:val="002E76B1"/>
    <w:rsid w:val="002E7CE6"/>
    <w:rsid w:val="002F0E47"/>
    <w:rsid w:val="002F12B2"/>
    <w:rsid w:val="002F1D07"/>
    <w:rsid w:val="002F1D29"/>
    <w:rsid w:val="002F2520"/>
    <w:rsid w:val="002F32D3"/>
    <w:rsid w:val="002F363E"/>
    <w:rsid w:val="002F3A4B"/>
    <w:rsid w:val="002F40D5"/>
    <w:rsid w:val="002F4D3F"/>
    <w:rsid w:val="002F4F31"/>
    <w:rsid w:val="002F4F55"/>
    <w:rsid w:val="002F4FDB"/>
    <w:rsid w:val="002F54B5"/>
    <w:rsid w:val="002F55AB"/>
    <w:rsid w:val="002F5790"/>
    <w:rsid w:val="002F5EC4"/>
    <w:rsid w:val="002F5F14"/>
    <w:rsid w:val="002F6269"/>
    <w:rsid w:val="002F66FA"/>
    <w:rsid w:val="002F77E1"/>
    <w:rsid w:val="002F7B59"/>
    <w:rsid w:val="00300301"/>
    <w:rsid w:val="00300725"/>
    <w:rsid w:val="003008C7"/>
    <w:rsid w:val="00300996"/>
    <w:rsid w:val="00300E93"/>
    <w:rsid w:val="00300EFF"/>
    <w:rsid w:val="00300FFB"/>
    <w:rsid w:val="003017CD"/>
    <w:rsid w:val="00301DFC"/>
    <w:rsid w:val="00302023"/>
    <w:rsid w:val="00302061"/>
    <w:rsid w:val="0030242B"/>
    <w:rsid w:val="0030249D"/>
    <w:rsid w:val="00302940"/>
    <w:rsid w:val="00303DF1"/>
    <w:rsid w:val="00303F32"/>
    <w:rsid w:val="0030413B"/>
    <w:rsid w:val="00304250"/>
    <w:rsid w:val="0030462F"/>
    <w:rsid w:val="00304C34"/>
    <w:rsid w:val="00304C73"/>
    <w:rsid w:val="003057F4"/>
    <w:rsid w:val="00305ED2"/>
    <w:rsid w:val="00305FA2"/>
    <w:rsid w:val="00307AAA"/>
    <w:rsid w:val="00307BF3"/>
    <w:rsid w:val="003103A8"/>
    <w:rsid w:val="003105D6"/>
    <w:rsid w:val="0031086E"/>
    <w:rsid w:val="00310D33"/>
    <w:rsid w:val="0031127B"/>
    <w:rsid w:val="0031173C"/>
    <w:rsid w:val="0031184F"/>
    <w:rsid w:val="00312632"/>
    <w:rsid w:val="003134D7"/>
    <w:rsid w:val="0031366D"/>
    <w:rsid w:val="00313A81"/>
    <w:rsid w:val="00313DA6"/>
    <w:rsid w:val="00313F66"/>
    <w:rsid w:val="003143F7"/>
    <w:rsid w:val="0031460B"/>
    <w:rsid w:val="003148F8"/>
    <w:rsid w:val="00314908"/>
    <w:rsid w:val="00314949"/>
    <w:rsid w:val="0031534B"/>
    <w:rsid w:val="00315674"/>
    <w:rsid w:val="003157BF"/>
    <w:rsid w:val="00315A89"/>
    <w:rsid w:val="00315B88"/>
    <w:rsid w:val="00315C08"/>
    <w:rsid w:val="00316A40"/>
    <w:rsid w:val="00316E67"/>
    <w:rsid w:val="003176C0"/>
    <w:rsid w:val="00317761"/>
    <w:rsid w:val="00317896"/>
    <w:rsid w:val="00317922"/>
    <w:rsid w:val="00317E4B"/>
    <w:rsid w:val="00320274"/>
    <w:rsid w:val="003206CC"/>
    <w:rsid w:val="00320B1B"/>
    <w:rsid w:val="0032158D"/>
    <w:rsid w:val="00323CB9"/>
    <w:rsid w:val="0032408F"/>
    <w:rsid w:val="003240BA"/>
    <w:rsid w:val="00324386"/>
    <w:rsid w:val="00324689"/>
    <w:rsid w:val="00324BA5"/>
    <w:rsid w:val="003277F6"/>
    <w:rsid w:val="00330512"/>
    <w:rsid w:val="00330848"/>
    <w:rsid w:val="003308A5"/>
    <w:rsid w:val="00331066"/>
    <w:rsid w:val="00331633"/>
    <w:rsid w:val="003326C9"/>
    <w:rsid w:val="00333082"/>
    <w:rsid w:val="00333101"/>
    <w:rsid w:val="0033332C"/>
    <w:rsid w:val="00333B97"/>
    <w:rsid w:val="00333D92"/>
    <w:rsid w:val="0033448E"/>
    <w:rsid w:val="003347DA"/>
    <w:rsid w:val="003356C8"/>
    <w:rsid w:val="0033596C"/>
    <w:rsid w:val="003361C2"/>
    <w:rsid w:val="0033670B"/>
    <w:rsid w:val="00336DF0"/>
    <w:rsid w:val="00336F47"/>
    <w:rsid w:val="00337CAC"/>
    <w:rsid w:val="00337EB5"/>
    <w:rsid w:val="003401FE"/>
    <w:rsid w:val="003402B6"/>
    <w:rsid w:val="0034030C"/>
    <w:rsid w:val="0034057E"/>
    <w:rsid w:val="003407FF"/>
    <w:rsid w:val="003409B5"/>
    <w:rsid w:val="0034150B"/>
    <w:rsid w:val="00342400"/>
    <w:rsid w:val="00343235"/>
    <w:rsid w:val="0034349E"/>
    <w:rsid w:val="003434B7"/>
    <w:rsid w:val="00343B7D"/>
    <w:rsid w:val="00344AB9"/>
    <w:rsid w:val="00344F71"/>
    <w:rsid w:val="00345536"/>
    <w:rsid w:val="00346406"/>
    <w:rsid w:val="00346AD9"/>
    <w:rsid w:val="00346B00"/>
    <w:rsid w:val="00346B95"/>
    <w:rsid w:val="00346EFE"/>
    <w:rsid w:val="00347B25"/>
    <w:rsid w:val="00347B8A"/>
    <w:rsid w:val="00347D9D"/>
    <w:rsid w:val="0035149F"/>
    <w:rsid w:val="00351C4A"/>
    <w:rsid w:val="003529B7"/>
    <w:rsid w:val="0035317B"/>
    <w:rsid w:val="00353629"/>
    <w:rsid w:val="00353A92"/>
    <w:rsid w:val="003544A3"/>
    <w:rsid w:val="003549EF"/>
    <w:rsid w:val="00355566"/>
    <w:rsid w:val="00355589"/>
    <w:rsid w:val="00355C35"/>
    <w:rsid w:val="003563F4"/>
    <w:rsid w:val="00356879"/>
    <w:rsid w:val="00356B1A"/>
    <w:rsid w:val="00356D85"/>
    <w:rsid w:val="00357484"/>
    <w:rsid w:val="003578F5"/>
    <w:rsid w:val="00360EFA"/>
    <w:rsid w:val="00360FA9"/>
    <w:rsid w:val="00361405"/>
    <w:rsid w:val="00362982"/>
    <w:rsid w:val="00362EAF"/>
    <w:rsid w:val="0036301C"/>
    <w:rsid w:val="00363472"/>
    <w:rsid w:val="003641B7"/>
    <w:rsid w:val="00364A1B"/>
    <w:rsid w:val="0036605C"/>
    <w:rsid w:val="0036631C"/>
    <w:rsid w:val="00366D9D"/>
    <w:rsid w:val="00367267"/>
    <w:rsid w:val="0036748C"/>
    <w:rsid w:val="00370393"/>
    <w:rsid w:val="003713A4"/>
    <w:rsid w:val="003718C9"/>
    <w:rsid w:val="0037247D"/>
    <w:rsid w:val="00372566"/>
    <w:rsid w:val="003728A4"/>
    <w:rsid w:val="00372F45"/>
    <w:rsid w:val="0037321E"/>
    <w:rsid w:val="0037359C"/>
    <w:rsid w:val="003736C4"/>
    <w:rsid w:val="00374609"/>
    <w:rsid w:val="00374B30"/>
    <w:rsid w:val="00375156"/>
    <w:rsid w:val="003751C8"/>
    <w:rsid w:val="003757F2"/>
    <w:rsid w:val="00375A8B"/>
    <w:rsid w:val="00376F60"/>
    <w:rsid w:val="00377087"/>
    <w:rsid w:val="003774FE"/>
    <w:rsid w:val="0037775D"/>
    <w:rsid w:val="003777CC"/>
    <w:rsid w:val="00377C1A"/>
    <w:rsid w:val="00377E0B"/>
    <w:rsid w:val="00380219"/>
    <w:rsid w:val="00380418"/>
    <w:rsid w:val="00380900"/>
    <w:rsid w:val="00381166"/>
    <w:rsid w:val="003811F3"/>
    <w:rsid w:val="00381C1F"/>
    <w:rsid w:val="00382925"/>
    <w:rsid w:val="00382DB4"/>
    <w:rsid w:val="0038312C"/>
    <w:rsid w:val="003831D2"/>
    <w:rsid w:val="003834C8"/>
    <w:rsid w:val="00383712"/>
    <w:rsid w:val="003837C1"/>
    <w:rsid w:val="0038401C"/>
    <w:rsid w:val="00384073"/>
    <w:rsid w:val="0038426C"/>
    <w:rsid w:val="003845C7"/>
    <w:rsid w:val="00384640"/>
    <w:rsid w:val="003849F6"/>
    <w:rsid w:val="00384AD2"/>
    <w:rsid w:val="00384FFD"/>
    <w:rsid w:val="0038505B"/>
    <w:rsid w:val="003852DE"/>
    <w:rsid w:val="00385438"/>
    <w:rsid w:val="00385539"/>
    <w:rsid w:val="00385E94"/>
    <w:rsid w:val="0038666F"/>
    <w:rsid w:val="00386994"/>
    <w:rsid w:val="00386C25"/>
    <w:rsid w:val="00386F66"/>
    <w:rsid w:val="003872CA"/>
    <w:rsid w:val="0038776E"/>
    <w:rsid w:val="00387821"/>
    <w:rsid w:val="00387D46"/>
    <w:rsid w:val="003902C4"/>
    <w:rsid w:val="0039045D"/>
    <w:rsid w:val="003906DC"/>
    <w:rsid w:val="00390856"/>
    <w:rsid w:val="003909AD"/>
    <w:rsid w:val="00390DCC"/>
    <w:rsid w:val="003910C2"/>
    <w:rsid w:val="003910D8"/>
    <w:rsid w:val="0039110E"/>
    <w:rsid w:val="00391361"/>
    <w:rsid w:val="00391554"/>
    <w:rsid w:val="00392199"/>
    <w:rsid w:val="003927AF"/>
    <w:rsid w:val="003928E6"/>
    <w:rsid w:val="00392CE6"/>
    <w:rsid w:val="00393055"/>
    <w:rsid w:val="0039310D"/>
    <w:rsid w:val="00393B40"/>
    <w:rsid w:val="00393E38"/>
    <w:rsid w:val="00395380"/>
    <w:rsid w:val="00395383"/>
    <w:rsid w:val="003953F9"/>
    <w:rsid w:val="00395622"/>
    <w:rsid w:val="00395BCA"/>
    <w:rsid w:val="00395F3A"/>
    <w:rsid w:val="003961B1"/>
    <w:rsid w:val="003964E6"/>
    <w:rsid w:val="0039664E"/>
    <w:rsid w:val="0039683A"/>
    <w:rsid w:val="0039698F"/>
    <w:rsid w:val="00396B09"/>
    <w:rsid w:val="0039735F"/>
    <w:rsid w:val="0039744D"/>
    <w:rsid w:val="003979E9"/>
    <w:rsid w:val="00397DBA"/>
    <w:rsid w:val="003A0812"/>
    <w:rsid w:val="003A0B54"/>
    <w:rsid w:val="003A0E44"/>
    <w:rsid w:val="003A0F70"/>
    <w:rsid w:val="003A0FE5"/>
    <w:rsid w:val="003A132A"/>
    <w:rsid w:val="003A1CE2"/>
    <w:rsid w:val="003A227D"/>
    <w:rsid w:val="003A2560"/>
    <w:rsid w:val="003A28F3"/>
    <w:rsid w:val="003A2B53"/>
    <w:rsid w:val="003A392B"/>
    <w:rsid w:val="003A3D13"/>
    <w:rsid w:val="003A40AE"/>
    <w:rsid w:val="003A4634"/>
    <w:rsid w:val="003A4C3F"/>
    <w:rsid w:val="003A51D5"/>
    <w:rsid w:val="003A589B"/>
    <w:rsid w:val="003A5E99"/>
    <w:rsid w:val="003A60BF"/>
    <w:rsid w:val="003A63AB"/>
    <w:rsid w:val="003A6FF4"/>
    <w:rsid w:val="003A72CD"/>
    <w:rsid w:val="003A73B4"/>
    <w:rsid w:val="003A74EB"/>
    <w:rsid w:val="003A7610"/>
    <w:rsid w:val="003A7D2C"/>
    <w:rsid w:val="003B0D90"/>
    <w:rsid w:val="003B10FB"/>
    <w:rsid w:val="003B1724"/>
    <w:rsid w:val="003B228D"/>
    <w:rsid w:val="003B2F26"/>
    <w:rsid w:val="003B33C9"/>
    <w:rsid w:val="003B344A"/>
    <w:rsid w:val="003B3BB4"/>
    <w:rsid w:val="003B3FDA"/>
    <w:rsid w:val="003B42CD"/>
    <w:rsid w:val="003B439C"/>
    <w:rsid w:val="003B4833"/>
    <w:rsid w:val="003B4C6A"/>
    <w:rsid w:val="003B4FF1"/>
    <w:rsid w:val="003B505E"/>
    <w:rsid w:val="003B5443"/>
    <w:rsid w:val="003B6170"/>
    <w:rsid w:val="003B6814"/>
    <w:rsid w:val="003B6CF0"/>
    <w:rsid w:val="003B7094"/>
    <w:rsid w:val="003B7360"/>
    <w:rsid w:val="003B74B7"/>
    <w:rsid w:val="003C035B"/>
    <w:rsid w:val="003C1675"/>
    <w:rsid w:val="003C2120"/>
    <w:rsid w:val="003C3CD6"/>
    <w:rsid w:val="003C464A"/>
    <w:rsid w:val="003C50CF"/>
    <w:rsid w:val="003C5362"/>
    <w:rsid w:val="003C576B"/>
    <w:rsid w:val="003C61A8"/>
    <w:rsid w:val="003C7E00"/>
    <w:rsid w:val="003D0838"/>
    <w:rsid w:val="003D0C50"/>
    <w:rsid w:val="003D0FC7"/>
    <w:rsid w:val="003D1576"/>
    <w:rsid w:val="003D2522"/>
    <w:rsid w:val="003D255E"/>
    <w:rsid w:val="003D2796"/>
    <w:rsid w:val="003D29CE"/>
    <w:rsid w:val="003D2A2F"/>
    <w:rsid w:val="003D3498"/>
    <w:rsid w:val="003D37B7"/>
    <w:rsid w:val="003D3C56"/>
    <w:rsid w:val="003D4454"/>
    <w:rsid w:val="003D5179"/>
    <w:rsid w:val="003D5A53"/>
    <w:rsid w:val="003D5D26"/>
    <w:rsid w:val="003D5DBB"/>
    <w:rsid w:val="003D5EC3"/>
    <w:rsid w:val="003D6088"/>
    <w:rsid w:val="003D6942"/>
    <w:rsid w:val="003D73B3"/>
    <w:rsid w:val="003D7904"/>
    <w:rsid w:val="003E0373"/>
    <w:rsid w:val="003E03EA"/>
    <w:rsid w:val="003E2016"/>
    <w:rsid w:val="003E24D1"/>
    <w:rsid w:val="003E26A2"/>
    <w:rsid w:val="003E31C2"/>
    <w:rsid w:val="003E354F"/>
    <w:rsid w:val="003E3BC2"/>
    <w:rsid w:val="003E462D"/>
    <w:rsid w:val="003E567B"/>
    <w:rsid w:val="003E5C84"/>
    <w:rsid w:val="003E6799"/>
    <w:rsid w:val="003E6D94"/>
    <w:rsid w:val="003E749C"/>
    <w:rsid w:val="003E757B"/>
    <w:rsid w:val="003E7D2D"/>
    <w:rsid w:val="003F0521"/>
    <w:rsid w:val="003F0ECC"/>
    <w:rsid w:val="003F1468"/>
    <w:rsid w:val="003F1521"/>
    <w:rsid w:val="003F250A"/>
    <w:rsid w:val="003F2737"/>
    <w:rsid w:val="003F2DD2"/>
    <w:rsid w:val="003F387B"/>
    <w:rsid w:val="003F38B8"/>
    <w:rsid w:val="003F3BEB"/>
    <w:rsid w:val="003F3E61"/>
    <w:rsid w:val="003F4916"/>
    <w:rsid w:val="003F545A"/>
    <w:rsid w:val="003F5902"/>
    <w:rsid w:val="003F5D33"/>
    <w:rsid w:val="003F623E"/>
    <w:rsid w:val="003F649B"/>
    <w:rsid w:val="003F69DC"/>
    <w:rsid w:val="003F6B3E"/>
    <w:rsid w:val="003F6ECF"/>
    <w:rsid w:val="003F7237"/>
    <w:rsid w:val="003F771C"/>
    <w:rsid w:val="004004E9"/>
    <w:rsid w:val="00400C2A"/>
    <w:rsid w:val="0040128C"/>
    <w:rsid w:val="0040134D"/>
    <w:rsid w:val="0040190E"/>
    <w:rsid w:val="00401F21"/>
    <w:rsid w:val="004025F0"/>
    <w:rsid w:val="00402AF8"/>
    <w:rsid w:val="0040357E"/>
    <w:rsid w:val="00403914"/>
    <w:rsid w:val="00403B82"/>
    <w:rsid w:val="00403D16"/>
    <w:rsid w:val="004042AA"/>
    <w:rsid w:val="00406F54"/>
    <w:rsid w:val="00407526"/>
    <w:rsid w:val="0040781A"/>
    <w:rsid w:val="00407C89"/>
    <w:rsid w:val="00410DBE"/>
    <w:rsid w:val="00411110"/>
    <w:rsid w:val="00411229"/>
    <w:rsid w:val="004113A9"/>
    <w:rsid w:val="00411C8C"/>
    <w:rsid w:val="00411DA9"/>
    <w:rsid w:val="00411EBB"/>
    <w:rsid w:val="004139BC"/>
    <w:rsid w:val="004142E6"/>
    <w:rsid w:val="0041488B"/>
    <w:rsid w:val="00414C8D"/>
    <w:rsid w:val="00415262"/>
    <w:rsid w:val="00416AA5"/>
    <w:rsid w:val="00416C62"/>
    <w:rsid w:val="00417641"/>
    <w:rsid w:val="00417F9B"/>
    <w:rsid w:val="0042098D"/>
    <w:rsid w:val="00421033"/>
    <w:rsid w:val="004219E4"/>
    <w:rsid w:val="00421C7D"/>
    <w:rsid w:val="00421D3C"/>
    <w:rsid w:val="0042257F"/>
    <w:rsid w:val="0042259C"/>
    <w:rsid w:val="004226C8"/>
    <w:rsid w:val="00422C3D"/>
    <w:rsid w:val="00423CA6"/>
    <w:rsid w:val="00424F54"/>
    <w:rsid w:val="00425330"/>
    <w:rsid w:val="0042536D"/>
    <w:rsid w:val="0042541E"/>
    <w:rsid w:val="00425480"/>
    <w:rsid w:val="00425A9D"/>
    <w:rsid w:val="00425D41"/>
    <w:rsid w:val="00425F04"/>
    <w:rsid w:val="00425F5C"/>
    <w:rsid w:val="0042652B"/>
    <w:rsid w:val="004269AD"/>
    <w:rsid w:val="00426EF7"/>
    <w:rsid w:val="004270CF"/>
    <w:rsid w:val="004274D5"/>
    <w:rsid w:val="004276E3"/>
    <w:rsid w:val="00427B98"/>
    <w:rsid w:val="004304B5"/>
    <w:rsid w:val="0043074D"/>
    <w:rsid w:val="00430B3A"/>
    <w:rsid w:val="00430C7C"/>
    <w:rsid w:val="00430F20"/>
    <w:rsid w:val="0043149B"/>
    <w:rsid w:val="004316FC"/>
    <w:rsid w:val="0043203B"/>
    <w:rsid w:val="00432140"/>
    <w:rsid w:val="00432357"/>
    <w:rsid w:val="0043251A"/>
    <w:rsid w:val="00432D5A"/>
    <w:rsid w:val="004330CE"/>
    <w:rsid w:val="00433580"/>
    <w:rsid w:val="00433A1C"/>
    <w:rsid w:val="00434749"/>
    <w:rsid w:val="00436088"/>
    <w:rsid w:val="0043646C"/>
    <w:rsid w:val="00436597"/>
    <w:rsid w:val="00436F28"/>
    <w:rsid w:val="00437229"/>
    <w:rsid w:val="00437656"/>
    <w:rsid w:val="00437AF7"/>
    <w:rsid w:val="00437BF8"/>
    <w:rsid w:val="00440345"/>
    <w:rsid w:val="00440A89"/>
    <w:rsid w:val="00440E2E"/>
    <w:rsid w:val="004415C5"/>
    <w:rsid w:val="00441C7E"/>
    <w:rsid w:val="0044213A"/>
    <w:rsid w:val="00443349"/>
    <w:rsid w:val="00443893"/>
    <w:rsid w:val="004438AA"/>
    <w:rsid w:val="00443F43"/>
    <w:rsid w:val="004445FB"/>
    <w:rsid w:val="00444967"/>
    <w:rsid w:val="00445006"/>
    <w:rsid w:val="00445087"/>
    <w:rsid w:val="0044560A"/>
    <w:rsid w:val="00445CC7"/>
    <w:rsid w:val="00445D9E"/>
    <w:rsid w:val="00445E1C"/>
    <w:rsid w:val="00446382"/>
    <w:rsid w:val="00446DE1"/>
    <w:rsid w:val="0044732B"/>
    <w:rsid w:val="00447569"/>
    <w:rsid w:val="004475B1"/>
    <w:rsid w:val="004477EE"/>
    <w:rsid w:val="004478F7"/>
    <w:rsid w:val="004479F1"/>
    <w:rsid w:val="004501FC"/>
    <w:rsid w:val="004505C6"/>
    <w:rsid w:val="004517D6"/>
    <w:rsid w:val="004523AD"/>
    <w:rsid w:val="0045283E"/>
    <w:rsid w:val="004529B6"/>
    <w:rsid w:val="004530F8"/>
    <w:rsid w:val="004535C6"/>
    <w:rsid w:val="00453762"/>
    <w:rsid w:val="004538E4"/>
    <w:rsid w:val="00453902"/>
    <w:rsid w:val="004539CB"/>
    <w:rsid w:val="00453F0C"/>
    <w:rsid w:val="00453FFB"/>
    <w:rsid w:val="004541C8"/>
    <w:rsid w:val="00454565"/>
    <w:rsid w:val="00455DC8"/>
    <w:rsid w:val="0045688A"/>
    <w:rsid w:val="004573B6"/>
    <w:rsid w:val="0045798F"/>
    <w:rsid w:val="00460484"/>
    <w:rsid w:val="0046064E"/>
    <w:rsid w:val="00460ECC"/>
    <w:rsid w:val="0046102C"/>
    <w:rsid w:val="004612A5"/>
    <w:rsid w:val="00461C35"/>
    <w:rsid w:val="00462866"/>
    <w:rsid w:val="004637DC"/>
    <w:rsid w:val="00463EA3"/>
    <w:rsid w:val="004640F2"/>
    <w:rsid w:val="0046440B"/>
    <w:rsid w:val="004660A9"/>
    <w:rsid w:val="00466ED4"/>
    <w:rsid w:val="004701B3"/>
    <w:rsid w:val="00470E43"/>
    <w:rsid w:val="004713CD"/>
    <w:rsid w:val="00471514"/>
    <w:rsid w:val="00472962"/>
    <w:rsid w:val="00472A84"/>
    <w:rsid w:val="0047305F"/>
    <w:rsid w:val="00473098"/>
    <w:rsid w:val="00473976"/>
    <w:rsid w:val="00473B68"/>
    <w:rsid w:val="00474939"/>
    <w:rsid w:val="00474B42"/>
    <w:rsid w:val="00474C52"/>
    <w:rsid w:val="004763FE"/>
    <w:rsid w:val="004766EA"/>
    <w:rsid w:val="00476891"/>
    <w:rsid w:val="00477B30"/>
    <w:rsid w:val="00480194"/>
    <w:rsid w:val="0048036E"/>
    <w:rsid w:val="0048089D"/>
    <w:rsid w:val="00480FE7"/>
    <w:rsid w:val="00481069"/>
    <w:rsid w:val="00481582"/>
    <w:rsid w:val="004816DE"/>
    <w:rsid w:val="00481922"/>
    <w:rsid w:val="00481A0C"/>
    <w:rsid w:val="00481CC1"/>
    <w:rsid w:val="004820D6"/>
    <w:rsid w:val="00482104"/>
    <w:rsid w:val="004825BB"/>
    <w:rsid w:val="004827D5"/>
    <w:rsid w:val="00482E17"/>
    <w:rsid w:val="00482E93"/>
    <w:rsid w:val="00482F58"/>
    <w:rsid w:val="00483AFD"/>
    <w:rsid w:val="00483D41"/>
    <w:rsid w:val="00484518"/>
    <w:rsid w:val="004851AD"/>
    <w:rsid w:val="00485AF8"/>
    <w:rsid w:val="00485DEA"/>
    <w:rsid w:val="00486E21"/>
    <w:rsid w:val="00487FAD"/>
    <w:rsid w:val="004903ED"/>
    <w:rsid w:val="0049048A"/>
    <w:rsid w:val="0049076A"/>
    <w:rsid w:val="004914ED"/>
    <w:rsid w:val="0049159D"/>
    <w:rsid w:val="004917C6"/>
    <w:rsid w:val="00491DD6"/>
    <w:rsid w:val="00491F54"/>
    <w:rsid w:val="00492B9F"/>
    <w:rsid w:val="00492F99"/>
    <w:rsid w:val="00493512"/>
    <w:rsid w:val="004936FE"/>
    <w:rsid w:val="00493BB9"/>
    <w:rsid w:val="00493ECF"/>
    <w:rsid w:val="00494484"/>
    <w:rsid w:val="0049480B"/>
    <w:rsid w:val="00494AE2"/>
    <w:rsid w:val="00494FE9"/>
    <w:rsid w:val="00495BD8"/>
    <w:rsid w:val="00496450"/>
    <w:rsid w:val="00496C31"/>
    <w:rsid w:val="004976A1"/>
    <w:rsid w:val="00497B32"/>
    <w:rsid w:val="00497E7C"/>
    <w:rsid w:val="004A04C7"/>
    <w:rsid w:val="004A0503"/>
    <w:rsid w:val="004A0857"/>
    <w:rsid w:val="004A0904"/>
    <w:rsid w:val="004A0FE1"/>
    <w:rsid w:val="004A104C"/>
    <w:rsid w:val="004A134E"/>
    <w:rsid w:val="004A177B"/>
    <w:rsid w:val="004A1FA4"/>
    <w:rsid w:val="004A21C7"/>
    <w:rsid w:val="004A26E1"/>
    <w:rsid w:val="004A362B"/>
    <w:rsid w:val="004A39E0"/>
    <w:rsid w:val="004A3CE0"/>
    <w:rsid w:val="004A3D61"/>
    <w:rsid w:val="004A4181"/>
    <w:rsid w:val="004A42F5"/>
    <w:rsid w:val="004A49CB"/>
    <w:rsid w:val="004A504A"/>
    <w:rsid w:val="004A508C"/>
    <w:rsid w:val="004A52C3"/>
    <w:rsid w:val="004A53D3"/>
    <w:rsid w:val="004A5506"/>
    <w:rsid w:val="004A581D"/>
    <w:rsid w:val="004A5DAD"/>
    <w:rsid w:val="004A5DF1"/>
    <w:rsid w:val="004A6056"/>
    <w:rsid w:val="004A62AC"/>
    <w:rsid w:val="004A6B28"/>
    <w:rsid w:val="004A735B"/>
    <w:rsid w:val="004B00F7"/>
    <w:rsid w:val="004B0364"/>
    <w:rsid w:val="004B0406"/>
    <w:rsid w:val="004B0677"/>
    <w:rsid w:val="004B087C"/>
    <w:rsid w:val="004B0A44"/>
    <w:rsid w:val="004B0E87"/>
    <w:rsid w:val="004B1116"/>
    <w:rsid w:val="004B1BC3"/>
    <w:rsid w:val="004B1C6A"/>
    <w:rsid w:val="004B201C"/>
    <w:rsid w:val="004B22C2"/>
    <w:rsid w:val="004B3112"/>
    <w:rsid w:val="004B33F7"/>
    <w:rsid w:val="004B3515"/>
    <w:rsid w:val="004B358A"/>
    <w:rsid w:val="004B4197"/>
    <w:rsid w:val="004B5717"/>
    <w:rsid w:val="004B6957"/>
    <w:rsid w:val="004B6FD8"/>
    <w:rsid w:val="004B72E3"/>
    <w:rsid w:val="004B79C5"/>
    <w:rsid w:val="004C0184"/>
    <w:rsid w:val="004C03B8"/>
    <w:rsid w:val="004C0647"/>
    <w:rsid w:val="004C0C33"/>
    <w:rsid w:val="004C271A"/>
    <w:rsid w:val="004C280B"/>
    <w:rsid w:val="004C2E69"/>
    <w:rsid w:val="004C3176"/>
    <w:rsid w:val="004C5678"/>
    <w:rsid w:val="004C5DFB"/>
    <w:rsid w:val="004C60CF"/>
    <w:rsid w:val="004C6467"/>
    <w:rsid w:val="004C6664"/>
    <w:rsid w:val="004C6CEE"/>
    <w:rsid w:val="004C6E38"/>
    <w:rsid w:val="004C714A"/>
    <w:rsid w:val="004C7425"/>
    <w:rsid w:val="004C7BCF"/>
    <w:rsid w:val="004D164B"/>
    <w:rsid w:val="004D1663"/>
    <w:rsid w:val="004D200F"/>
    <w:rsid w:val="004D2124"/>
    <w:rsid w:val="004D2776"/>
    <w:rsid w:val="004D2823"/>
    <w:rsid w:val="004D2B96"/>
    <w:rsid w:val="004D2F3A"/>
    <w:rsid w:val="004D310A"/>
    <w:rsid w:val="004D3D9B"/>
    <w:rsid w:val="004D41B6"/>
    <w:rsid w:val="004D4572"/>
    <w:rsid w:val="004D5176"/>
    <w:rsid w:val="004D5625"/>
    <w:rsid w:val="004D56FE"/>
    <w:rsid w:val="004D5B2A"/>
    <w:rsid w:val="004D5B4D"/>
    <w:rsid w:val="004D6274"/>
    <w:rsid w:val="004D6343"/>
    <w:rsid w:val="004D6B7A"/>
    <w:rsid w:val="004D748B"/>
    <w:rsid w:val="004D7742"/>
    <w:rsid w:val="004D7911"/>
    <w:rsid w:val="004E0441"/>
    <w:rsid w:val="004E07CC"/>
    <w:rsid w:val="004E0937"/>
    <w:rsid w:val="004E0DB2"/>
    <w:rsid w:val="004E0F80"/>
    <w:rsid w:val="004E1A5E"/>
    <w:rsid w:val="004E1DC7"/>
    <w:rsid w:val="004E2936"/>
    <w:rsid w:val="004E4087"/>
    <w:rsid w:val="004E4412"/>
    <w:rsid w:val="004E45C0"/>
    <w:rsid w:val="004E472F"/>
    <w:rsid w:val="004E5074"/>
    <w:rsid w:val="004E5208"/>
    <w:rsid w:val="004E5A52"/>
    <w:rsid w:val="004E65DD"/>
    <w:rsid w:val="004E67BF"/>
    <w:rsid w:val="004E686D"/>
    <w:rsid w:val="004E6E21"/>
    <w:rsid w:val="004E7127"/>
    <w:rsid w:val="004F0ABC"/>
    <w:rsid w:val="004F18DC"/>
    <w:rsid w:val="004F1A66"/>
    <w:rsid w:val="004F3A8B"/>
    <w:rsid w:val="004F40BB"/>
    <w:rsid w:val="004F42B1"/>
    <w:rsid w:val="004F43EA"/>
    <w:rsid w:val="004F4839"/>
    <w:rsid w:val="004F4933"/>
    <w:rsid w:val="004F4A1B"/>
    <w:rsid w:val="004F4AC2"/>
    <w:rsid w:val="004F4B33"/>
    <w:rsid w:val="004F4EAE"/>
    <w:rsid w:val="004F4F09"/>
    <w:rsid w:val="004F547E"/>
    <w:rsid w:val="004F582F"/>
    <w:rsid w:val="004F5A37"/>
    <w:rsid w:val="004F6216"/>
    <w:rsid w:val="004F6CDF"/>
    <w:rsid w:val="004F6EBC"/>
    <w:rsid w:val="004F7158"/>
    <w:rsid w:val="004F72CE"/>
    <w:rsid w:val="005010AB"/>
    <w:rsid w:val="005011D6"/>
    <w:rsid w:val="00501676"/>
    <w:rsid w:val="005033B8"/>
    <w:rsid w:val="00503665"/>
    <w:rsid w:val="005037B0"/>
    <w:rsid w:val="005043E1"/>
    <w:rsid w:val="005044C1"/>
    <w:rsid w:val="0050468A"/>
    <w:rsid w:val="00505186"/>
    <w:rsid w:val="0050586C"/>
    <w:rsid w:val="00505EF6"/>
    <w:rsid w:val="0050626A"/>
    <w:rsid w:val="005067AF"/>
    <w:rsid w:val="00506A03"/>
    <w:rsid w:val="00510761"/>
    <w:rsid w:val="00510862"/>
    <w:rsid w:val="0051113F"/>
    <w:rsid w:val="0051195D"/>
    <w:rsid w:val="00512301"/>
    <w:rsid w:val="0051281F"/>
    <w:rsid w:val="00512A2C"/>
    <w:rsid w:val="00512D7F"/>
    <w:rsid w:val="00513BA1"/>
    <w:rsid w:val="0051471D"/>
    <w:rsid w:val="00515243"/>
    <w:rsid w:val="00515800"/>
    <w:rsid w:val="005158FF"/>
    <w:rsid w:val="00515BEB"/>
    <w:rsid w:val="00516178"/>
    <w:rsid w:val="00516560"/>
    <w:rsid w:val="005179CE"/>
    <w:rsid w:val="005207B2"/>
    <w:rsid w:val="00520BF0"/>
    <w:rsid w:val="00520E4D"/>
    <w:rsid w:val="0052119F"/>
    <w:rsid w:val="005213E2"/>
    <w:rsid w:val="00524006"/>
    <w:rsid w:val="005241A9"/>
    <w:rsid w:val="00524ADF"/>
    <w:rsid w:val="00524CAD"/>
    <w:rsid w:val="005253FA"/>
    <w:rsid w:val="00525728"/>
    <w:rsid w:val="005260A7"/>
    <w:rsid w:val="005263D3"/>
    <w:rsid w:val="005267D7"/>
    <w:rsid w:val="005267E1"/>
    <w:rsid w:val="00526DCC"/>
    <w:rsid w:val="00526FDB"/>
    <w:rsid w:val="00527729"/>
    <w:rsid w:val="00527A41"/>
    <w:rsid w:val="00527C66"/>
    <w:rsid w:val="00527DA9"/>
    <w:rsid w:val="005309E8"/>
    <w:rsid w:val="00531B4F"/>
    <w:rsid w:val="00532884"/>
    <w:rsid w:val="00532DDB"/>
    <w:rsid w:val="00533789"/>
    <w:rsid w:val="00534927"/>
    <w:rsid w:val="005349F6"/>
    <w:rsid w:val="0053532F"/>
    <w:rsid w:val="00535A30"/>
    <w:rsid w:val="00535EF2"/>
    <w:rsid w:val="0053694B"/>
    <w:rsid w:val="00537168"/>
    <w:rsid w:val="0053794F"/>
    <w:rsid w:val="00537D9E"/>
    <w:rsid w:val="005400D2"/>
    <w:rsid w:val="0054039D"/>
    <w:rsid w:val="0054046C"/>
    <w:rsid w:val="005404BB"/>
    <w:rsid w:val="00540CAC"/>
    <w:rsid w:val="00541F1D"/>
    <w:rsid w:val="00541F6E"/>
    <w:rsid w:val="0054218A"/>
    <w:rsid w:val="005423D5"/>
    <w:rsid w:val="0054285F"/>
    <w:rsid w:val="005429EF"/>
    <w:rsid w:val="00542B27"/>
    <w:rsid w:val="00542F8E"/>
    <w:rsid w:val="00543E05"/>
    <w:rsid w:val="00544260"/>
    <w:rsid w:val="00546A0E"/>
    <w:rsid w:val="005475D7"/>
    <w:rsid w:val="00550434"/>
    <w:rsid w:val="00550593"/>
    <w:rsid w:val="00550ACC"/>
    <w:rsid w:val="00550C04"/>
    <w:rsid w:val="005517AD"/>
    <w:rsid w:val="00551A3F"/>
    <w:rsid w:val="00552518"/>
    <w:rsid w:val="00552557"/>
    <w:rsid w:val="005527A3"/>
    <w:rsid w:val="005527BA"/>
    <w:rsid w:val="005527C3"/>
    <w:rsid w:val="00553011"/>
    <w:rsid w:val="0055329B"/>
    <w:rsid w:val="00554709"/>
    <w:rsid w:val="005547B2"/>
    <w:rsid w:val="00554BB9"/>
    <w:rsid w:val="00554CE4"/>
    <w:rsid w:val="00554D29"/>
    <w:rsid w:val="005552DC"/>
    <w:rsid w:val="0055542E"/>
    <w:rsid w:val="005559E4"/>
    <w:rsid w:val="00555CB4"/>
    <w:rsid w:val="00555FE2"/>
    <w:rsid w:val="00555FE7"/>
    <w:rsid w:val="0055610A"/>
    <w:rsid w:val="00556181"/>
    <w:rsid w:val="005565C5"/>
    <w:rsid w:val="00556FB7"/>
    <w:rsid w:val="00557F49"/>
    <w:rsid w:val="0056112C"/>
    <w:rsid w:val="00561481"/>
    <w:rsid w:val="00561EB7"/>
    <w:rsid w:val="005624FC"/>
    <w:rsid w:val="00562A05"/>
    <w:rsid w:val="00563466"/>
    <w:rsid w:val="005640F9"/>
    <w:rsid w:val="005641BE"/>
    <w:rsid w:val="005642DC"/>
    <w:rsid w:val="00564491"/>
    <w:rsid w:val="00564975"/>
    <w:rsid w:val="00564DEC"/>
    <w:rsid w:val="005656BB"/>
    <w:rsid w:val="00565B81"/>
    <w:rsid w:val="00567122"/>
    <w:rsid w:val="005677DD"/>
    <w:rsid w:val="00567C09"/>
    <w:rsid w:val="005712C2"/>
    <w:rsid w:val="005715C8"/>
    <w:rsid w:val="0057189F"/>
    <w:rsid w:val="00571CFA"/>
    <w:rsid w:val="00571FC8"/>
    <w:rsid w:val="005739E8"/>
    <w:rsid w:val="00573E9D"/>
    <w:rsid w:val="00574946"/>
    <w:rsid w:val="00574A60"/>
    <w:rsid w:val="00574CCE"/>
    <w:rsid w:val="00575CA2"/>
    <w:rsid w:val="005768FC"/>
    <w:rsid w:val="00576F72"/>
    <w:rsid w:val="00577350"/>
    <w:rsid w:val="00577424"/>
    <w:rsid w:val="005778A5"/>
    <w:rsid w:val="00577DC4"/>
    <w:rsid w:val="0058128D"/>
    <w:rsid w:val="00581602"/>
    <w:rsid w:val="00581878"/>
    <w:rsid w:val="00582493"/>
    <w:rsid w:val="005828D4"/>
    <w:rsid w:val="0058398C"/>
    <w:rsid w:val="00584E16"/>
    <w:rsid w:val="00585114"/>
    <w:rsid w:val="0058564F"/>
    <w:rsid w:val="00585A02"/>
    <w:rsid w:val="00586284"/>
    <w:rsid w:val="0058647D"/>
    <w:rsid w:val="00587309"/>
    <w:rsid w:val="0058733D"/>
    <w:rsid w:val="00587C98"/>
    <w:rsid w:val="00590A01"/>
    <w:rsid w:val="005910B0"/>
    <w:rsid w:val="005911D6"/>
    <w:rsid w:val="00591522"/>
    <w:rsid w:val="005918C0"/>
    <w:rsid w:val="00591A2E"/>
    <w:rsid w:val="005921F7"/>
    <w:rsid w:val="005922DF"/>
    <w:rsid w:val="00592B9A"/>
    <w:rsid w:val="00592E12"/>
    <w:rsid w:val="005935F9"/>
    <w:rsid w:val="00593951"/>
    <w:rsid w:val="00593E14"/>
    <w:rsid w:val="00594541"/>
    <w:rsid w:val="0059484B"/>
    <w:rsid w:val="005951CD"/>
    <w:rsid w:val="00595293"/>
    <w:rsid w:val="0059552C"/>
    <w:rsid w:val="0059577C"/>
    <w:rsid w:val="005957A0"/>
    <w:rsid w:val="00595808"/>
    <w:rsid w:val="00595A8D"/>
    <w:rsid w:val="00595B69"/>
    <w:rsid w:val="00595F54"/>
    <w:rsid w:val="0059619A"/>
    <w:rsid w:val="00596412"/>
    <w:rsid w:val="00596958"/>
    <w:rsid w:val="00596CF5"/>
    <w:rsid w:val="005972A6"/>
    <w:rsid w:val="00597539"/>
    <w:rsid w:val="005977E2"/>
    <w:rsid w:val="00597963"/>
    <w:rsid w:val="00597DBB"/>
    <w:rsid w:val="005A0135"/>
    <w:rsid w:val="005A0AC0"/>
    <w:rsid w:val="005A172D"/>
    <w:rsid w:val="005A19E4"/>
    <w:rsid w:val="005A21CC"/>
    <w:rsid w:val="005A2D30"/>
    <w:rsid w:val="005A33D2"/>
    <w:rsid w:val="005A34C6"/>
    <w:rsid w:val="005A3C00"/>
    <w:rsid w:val="005A3C4B"/>
    <w:rsid w:val="005A4189"/>
    <w:rsid w:val="005A4284"/>
    <w:rsid w:val="005A4293"/>
    <w:rsid w:val="005A4B03"/>
    <w:rsid w:val="005A4B54"/>
    <w:rsid w:val="005A4C6E"/>
    <w:rsid w:val="005A51F7"/>
    <w:rsid w:val="005A54B7"/>
    <w:rsid w:val="005A5E14"/>
    <w:rsid w:val="005A602D"/>
    <w:rsid w:val="005A63B5"/>
    <w:rsid w:val="005A68D9"/>
    <w:rsid w:val="005A72F0"/>
    <w:rsid w:val="005A7468"/>
    <w:rsid w:val="005A77D0"/>
    <w:rsid w:val="005B034E"/>
    <w:rsid w:val="005B05B7"/>
    <w:rsid w:val="005B086A"/>
    <w:rsid w:val="005B0C3C"/>
    <w:rsid w:val="005B10FD"/>
    <w:rsid w:val="005B1108"/>
    <w:rsid w:val="005B19F1"/>
    <w:rsid w:val="005B2333"/>
    <w:rsid w:val="005B25C7"/>
    <w:rsid w:val="005B26CA"/>
    <w:rsid w:val="005B2D5F"/>
    <w:rsid w:val="005B2E36"/>
    <w:rsid w:val="005B3189"/>
    <w:rsid w:val="005B34CA"/>
    <w:rsid w:val="005B3702"/>
    <w:rsid w:val="005B3C30"/>
    <w:rsid w:val="005B3FB7"/>
    <w:rsid w:val="005B4D6C"/>
    <w:rsid w:val="005B550A"/>
    <w:rsid w:val="005B65C3"/>
    <w:rsid w:val="005B68E5"/>
    <w:rsid w:val="005B6FC8"/>
    <w:rsid w:val="005B7833"/>
    <w:rsid w:val="005B78FD"/>
    <w:rsid w:val="005B7E5C"/>
    <w:rsid w:val="005B7F61"/>
    <w:rsid w:val="005C017D"/>
    <w:rsid w:val="005C05ED"/>
    <w:rsid w:val="005C1E27"/>
    <w:rsid w:val="005C1FCC"/>
    <w:rsid w:val="005C26BD"/>
    <w:rsid w:val="005C2B4E"/>
    <w:rsid w:val="005C2C29"/>
    <w:rsid w:val="005C3029"/>
    <w:rsid w:val="005C31F4"/>
    <w:rsid w:val="005C3DD7"/>
    <w:rsid w:val="005C40D3"/>
    <w:rsid w:val="005C45C7"/>
    <w:rsid w:val="005C4B08"/>
    <w:rsid w:val="005C4B4E"/>
    <w:rsid w:val="005C4BE5"/>
    <w:rsid w:val="005C50C6"/>
    <w:rsid w:val="005C5782"/>
    <w:rsid w:val="005C578C"/>
    <w:rsid w:val="005C5987"/>
    <w:rsid w:val="005C63F8"/>
    <w:rsid w:val="005C6AC0"/>
    <w:rsid w:val="005C74A0"/>
    <w:rsid w:val="005D0069"/>
    <w:rsid w:val="005D025D"/>
    <w:rsid w:val="005D0D11"/>
    <w:rsid w:val="005D1090"/>
    <w:rsid w:val="005D170C"/>
    <w:rsid w:val="005D1C0A"/>
    <w:rsid w:val="005D22B9"/>
    <w:rsid w:val="005D24C0"/>
    <w:rsid w:val="005D36C8"/>
    <w:rsid w:val="005D3841"/>
    <w:rsid w:val="005D3ADC"/>
    <w:rsid w:val="005D483C"/>
    <w:rsid w:val="005D4BB4"/>
    <w:rsid w:val="005D5AE5"/>
    <w:rsid w:val="005D5C83"/>
    <w:rsid w:val="005D6A5C"/>
    <w:rsid w:val="005D6AD5"/>
    <w:rsid w:val="005D6B6A"/>
    <w:rsid w:val="005D7231"/>
    <w:rsid w:val="005D7D00"/>
    <w:rsid w:val="005E0082"/>
    <w:rsid w:val="005E03C8"/>
    <w:rsid w:val="005E0B44"/>
    <w:rsid w:val="005E1D33"/>
    <w:rsid w:val="005E261D"/>
    <w:rsid w:val="005E264D"/>
    <w:rsid w:val="005E2780"/>
    <w:rsid w:val="005E31CB"/>
    <w:rsid w:val="005E3CD3"/>
    <w:rsid w:val="005E434A"/>
    <w:rsid w:val="005E44C2"/>
    <w:rsid w:val="005E469E"/>
    <w:rsid w:val="005E4AFA"/>
    <w:rsid w:val="005E5CF3"/>
    <w:rsid w:val="005E6370"/>
    <w:rsid w:val="005E641E"/>
    <w:rsid w:val="005E6727"/>
    <w:rsid w:val="005E6CEB"/>
    <w:rsid w:val="005E71B2"/>
    <w:rsid w:val="005E7EFD"/>
    <w:rsid w:val="005F033B"/>
    <w:rsid w:val="005F082C"/>
    <w:rsid w:val="005F0F0D"/>
    <w:rsid w:val="005F1569"/>
    <w:rsid w:val="005F21C2"/>
    <w:rsid w:val="005F2245"/>
    <w:rsid w:val="005F2623"/>
    <w:rsid w:val="005F2A3F"/>
    <w:rsid w:val="005F2BAF"/>
    <w:rsid w:val="005F36E1"/>
    <w:rsid w:val="005F38E5"/>
    <w:rsid w:val="005F3AEF"/>
    <w:rsid w:val="005F3CE1"/>
    <w:rsid w:val="005F4035"/>
    <w:rsid w:val="005F4139"/>
    <w:rsid w:val="005F4592"/>
    <w:rsid w:val="005F4939"/>
    <w:rsid w:val="005F4F24"/>
    <w:rsid w:val="005F576F"/>
    <w:rsid w:val="005F5C75"/>
    <w:rsid w:val="005F5E16"/>
    <w:rsid w:val="005F63EB"/>
    <w:rsid w:val="005F6667"/>
    <w:rsid w:val="005F676D"/>
    <w:rsid w:val="005F69A8"/>
    <w:rsid w:val="005F6F44"/>
    <w:rsid w:val="0060011A"/>
    <w:rsid w:val="006002E1"/>
    <w:rsid w:val="0060108F"/>
    <w:rsid w:val="0060130D"/>
    <w:rsid w:val="00601458"/>
    <w:rsid w:val="00602856"/>
    <w:rsid w:val="00602C63"/>
    <w:rsid w:val="0060344B"/>
    <w:rsid w:val="00603489"/>
    <w:rsid w:val="00603C7A"/>
    <w:rsid w:val="006045BE"/>
    <w:rsid w:val="00605B0E"/>
    <w:rsid w:val="006064CE"/>
    <w:rsid w:val="006064FE"/>
    <w:rsid w:val="00606904"/>
    <w:rsid w:val="006074B8"/>
    <w:rsid w:val="00607679"/>
    <w:rsid w:val="00607C5A"/>
    <w:rsid w:val="006101D4"/>
    <w:rsid w:val="00610473"/>
    <w:rsid w:val="00610509"/>
    <w:rsid w:val="0061058C"/>
    <w:rsid w:val="00610CF3"/>
    <w:rsid w:val="00611190"/>
    <w:rsid w:val="006116A9"/>
    <w:rsid w:val="00611CB2"/>
    <w:rsid w:val="00612027"/>
    <w:rsid w:val="006127ED"/>
    <w:rsid w:val="00612BEB"/>
    <w:rsid w:val="006138AE"/>
    <w:rsid w:val="00613A68"/>
    <w:rsid w:val="00613B0D"/>
    <w:rsid w:val="00613F5E"/>
    <w:rsid w:val="006151EA"/>
    <w:rsid w:val="006159A5"/>
    <w:rsid w:val="006162D2"/>
    <w:rsid w:val="0061648A"/>
    <w:rsid w:val="00616B22"/>
    <w:rsid w:val="006176DC"/>
    <w:rsid w:val="0061796B"/>
    <w:rsid w:val="00617D79"/>
    <w:rsid w:val="006218D9"/>
    <w:rsid w:val="00622B1C"/>
    <w:rsid w:val="00622BCF"/>
    <w:rsid w:val="00622F87"/>
    <w:rsid w:val="0062422D"/>
    <w:rsid w:val="00624389"/>
    <w:rsid w:val="006243CF"/>
    <w:rsid w:val="00624DF4"/>
    <w:rsid w:val="00624EE7"/>
    <w:rsid w:val="00625754"/>
    <w:rsid w:val="00626A18"/>
    <w:rsid w:val="00626EA0"/>
    <w:rsid w:val="00627CBE"/>
    <w:rsid w:val="00627EC4"/>
    <w:rsid w:val="0063099D"/>
    <w:rsid w:val="006315CA"/>
    <w:rsid w:val="0063164A"/>
    <w:rsid w:val="006318D1"/>
    <w:rsid w:val="00631941"/>
    <w:rsid w:val="00631B44"/>
    <w:rsid w:val="00631DC6"/>
    <w:rsid w:val="00633118"/>
    <w:rsid w:val="006340A4"/>
    <w:rsid w:val="006341FE"/>
    <w:rsid w:val="00634389"/>
    <w:rsid w:val="00634686"/>
    <w:rsid w:val="00634FB7"/>
    <w:rsid w:val="0063576C"/>
    <w:rsid w:val="00635CF4"/>
    <w:rsid w:val="00635CF9"/>
    <w:rsid w:val="00637C99"/>
    <w:rsid w:val="00640AAB"/>
    <w:rsid w:val="006412CE"/>
    <w:rsid w:val="00641D5D"/>
    <w:rsid w:val="00642A9B"/>
    <w:rsid w:val="00643A48"/>
    <w:rsid w:val="00643AE8"/>
    <w:rsid w:val="00643E13"/>
    <w:rsid w:val="00643E52"/>
    <w:rsid w:val="0064427B"/>
    <w:rsid w:val="00644637"/>
    <w:rsid w:val="006448B5"/>
    <w:rsid w:val="006449F3"/>
    <w:rsid w:val="00644DF4"/>
    <w:rsid w:val="00645436"/>
    <w:rsid w:val="00645625"/>
    <w:rsid w:val="0064596A"/>
    <w:rsid w:val="0064608D"/>
    <w:rsid w:val="006460F5"/>
    <w:rsid w:val="006461C8"/>
    <w:rsid w:val="006464B2"/>
    <w:rsid w:val="00646A78"/>
    <w:rsid w:val="00647460"/>
    <w:rsid w:val="006477FC"/>
    <w:rsid w:val="00647943"/>
    <w:rsid w:val="006502CA"/>
    <w:rsid w:val="006517F6"/>
    <w:rsid w:val="00651D9A"/>
    <w:rsid w:val="00651EE8"/>
    <w:rsid w:val="006523B8"/>
    <w:rsid w:val="00652834"/>
    <w:rsid w:val="006538EC"/>
    <w:rsid w:val="006539E0"/>
    <w:rsid w:val="00654C53"/>
    <w:rsid w:val="00655191"/>
    <w:rsid w:val="00655929"/>
    <w:rsid w:val="00656180"/>
    <w:rsid w:val="0065639F"/>
    <w:rsid w:val="006565C4"/>
    <w:rsid w:val="00656BBA"/>
    <w:rsid w:val="00657665"/>
    <w:rsid w:val="00657961"/>
    <w:rsid w:val="0066069D"/>
    <w:rsid w:val="00661371"/>
    <w:rsid w:val="006613F7"/>
    <w:rsid w:val="0066149A"/>
    <w:rsid w:val="006616E5"/>
    <w:rsid w:val="00661E67"/>
    <w:rsid w:val="00662B7C"/>
    <w:rsid w:val="00662BC6"/>
    <w:rsid w:val="00663247"/>
    <w:rsid w:val="006634A5"/>
    <w:rsid w:val="00663573"/>
    <w:rsid w:val="00663DDC"/>
    <w:rsid w:val="00664741"/>
    <w:rsid w:val="0066493F"/>
    <w:rsid w:val="00664A21"/>
    <w:rsid w:val="00664B17"/>
    <w:rsid w:val="00665D89"/>
    <w:rsid w:val="00665FC1"/>
    <w:rsid w:val="0066607C"/>
    <w:rsid w:val="006660E1"/>
    <w:rsid w:val="00666588"/>
    <w:rsid w:val="00666BBB"/>
    <w:rsid w:val="00666FA7"/>
    <w:rsid w:val="006671B7"/>
    <w:rsid w:val="0066798F"/>
    <w:rsid w:val="00667E84"/>
    <w:rsid w:val="00670E00"/>
    <w:rsid w:val="00671C1C"/>
    <w:rsid w:val="00672D42"/>
    <w:rsid w:val="0067347B"/>
    <w:rsid w:val="006734CC"/>
    <w:rsid w:val="00673876"/>
    <w:rsid w:val="0067411F"/>
    <w:rsid w:val="0067467F"/>
    <w:rsid w:val="00675364"/>
    <w:rsid w:val="00675E58"/>
    <w:rsid w:val="0067623E"/>
    <w:rsid w:val="006807D4"/>
    <w:rsid w:val="00680FC5"/>
    <w:rsid w:val="00681049"/>
    <w:rsid w:val="0068149F"/>
    <w:rsid w:val="0068178E"/>
    <w:rsid w:val="006817C4"/>
    <w:rsid w:val="006818D9"/>
    <w:rsid w:val="00681A9E"/>
    <w:rsid w:val="00681BB2"/>
    <w:rsid w:val="00682931"/>
    <w:rsid w:val="00682972"/>
    <w:rsid w:val="0068297B"/>
    <w:rsid w:val="006829ED"/>
    <w:rsid w:val="00682DE6"/>
    <w:rsid w:val="00683085"/>
    <w:rsid w:val="0068336A"/>
    <w:rsid w:val="0068351E"/>
    <w:rsid w:val="00683686"/>
    <w:rsid w:val="006838B7"/>
    <w:rsid w:val="00683B02"/>
    <w:rsid w:val="0068404A"/>
    <w:rsid w:val="006843E5"/>
    <w:rsid w:val="00684629"/>
    <w:rsid w:val="00685628"/>
    <w:rsid w:val="00685F42"/>
    <w:rsid w:val="00686618"/>
    <w:rsid w:val="00686795"/>
    <w:rsid w:val="00686CBD"/>
    <w:rsid w:val="00686F17"/>
    <w:rsid w:val="00686FFE"/>
    <w:rsid w:val="006876E0"/>
    <w:rsid w:val="0068778F"/>
    <w:rsid w:val="00687928"/>
    <w:rsid w:val="00687B53"/>
    <w:rsid w:val="00687C4B"/>
    <w:rsid w:val="00687F08"/>
    <w:rsid w:val="00690118"/>
    <w:rsid w:val="006902B6"/>
    <w:rsid w:val="0069080B"/>
    <w:rsid w:val="00690AD6"/>
    <w:rsid w:val="00690ADA"/>
    <w:rsid w:val="00690C1F"/>
    <w:rsid w:val="0069109F"/>
    <w:rsid w:val="0069181C"/>
    <w:rsid w:val="00692BC9"/>
    <w:rsid w:val="00693A26"/>
    <w:rsid w:val="006940F5"/>
    <w:rsid w:val="00695560"/>
    <w:rsid w:val="00695A95"/>
    <w:rsid w:val="006967BD"/>
    <w:rsid w:val="006975FB"/>
    <w:rsid w:val="00697EE0"/>
    <w:rsid w:val="006A00C1"/>
    <w:rsid w:val="006A0777"/>
    <w:rsid w:val="006A0DB7"/>
    <w:rsid w:val="006A1743"/>
    <w:rsid w:val="006A1A76"/>
    <w:rsid w:val="006A26A3"/>
    <w:rsid w:val="006A299D"/>
    <w:rsid w:val="006A2CDD"/>
    <w:rsid w:val="006A359D"/>
    <w:rsid w:val="006A3A8C"/>
    <w:rsid w:val="006A5FD8"/>
    <w:rsid w:val="006A6771"/>
    <w:rsid w:val="006A6D15"/>
    <w:rsid w:val="006A7077"/>
    <w:rsid w:val="006A744F"/>
    <w:rsid w:val="006A7596"/>
    <w:rsid w:val="006A7615"/>
    <w:rsid w:val="006A7E35"/>
    <w:rsid w:val="006A7F8D"/>
    <w:rsid w:val="006B08AC"/>
    <w:rsid w:val="006B0D1B"/>
    <w:rsid w:val="006B1006"/>
    <w:rsid w:val="006B11C6"/>
    <w:rsid w:val="006B13B7"/>
    <w:rsid w:val="006B300A"/>
    <w:rsid w:val="006B3027"/>
    <w:rsid w:val="006B3263"/>
    <w:rsid w:val="006B4574"/>
    <w:rsid w:val="006B4A12"/>
    <w:rsid w:val="006B547C"/>
    <w:rsid w:val="006B5694"/>
    <w:rsid w:val="006B57EA"/>
    <w:rsid w:val="006B59A4"/>
    <w:rsid w:val="006B5A0C"/>
    <w:rsid w:val="006B5BBA"/>
    <w:rsid w:val="006B5C51"/>
    <w:rsid w:val="006B6404"/>
    <w:rsid w:val="006B64C3"/>
    <w:rsid w:val="006B71AF"/>
    <w:rsid w:val="006B7C4D"/>
    <w:rsid w:val="006C0452"/>
    <w:rsid w:val="006C0EFD"/>
    <w:rsid w:val="006C1201"/>
    <w:rsid w:val="006C22C7"/>
    <w:rsid w:val="006C2463"/>
    <w:rsid w:val="006C33D5"/>
    <w:rsid w:val="006C3513"/>
    <w:rsid w:val="006C3782"/>
    <w:rsid w:val="006C383D"/>
    <w:rsid w:val="006C39A3"/>
    <w:rsid w:val="006C4BCA"/>
    <w:rsid w:val="006C51EB"/>
    <w:rsid w:val="006C581E"/>
    <w:rsid w:val="006C5AE7"/>
    <w:rsid w:val="006C5B81"/>
    <w:rsid w:val="006C5D5A"/>
    <w:rsid w:val="006C6606"/>
    <w:rsid w:val="006C69C8"/>
    <w:rsid w:val="006C6AAB"/>
    <w:rsid w:val="006C6F26"/>
    <w:rsid w:val="006C705F"/>
    <w:rsid w:val="006C72F0"/>
    <w:rsid w:val="006C7B54"/>
    <w:rsid w:val="006D0053"/>
    <w:rsid w:val="006D0086"/>
    <w:rsid w:val="006D00A8"/>
    <w:rsid w:val="006D01A8"/>
    <w:rsid w:val="006D12C7"/>
    <w:rsid w:val="006D1385"/>
    <w:rsid w:val="006D13CE"/>
    <w:rsid w:val="006D1975"/>
    <w:rsid w:val="006D1CA5"/>
    <w:rsid w:val="006D1EC5"/>
    <w:rsid w:val="006D21F3"/>
    <w:rsid w:val="006D23A3"/>
    <w:rsid w:val="006D2737"/>
    <w:rsid w:val="006D2F73"/>
    <w:rsid w:val="006D338A"/>
    <w:rsid w:val="006D3E18"/>
    <w:rsid w:val="006D401A"/>
    <w:rsid w:val="006D4BE5"/>
    <w:rsid w:val="006D4C02"/>
    <w:rsid w:val="006D69B7"/>
    <w:rsid w:val="006D6B5E"/>
    <w:rsid w:val="006D7AE5"/>
    <w:rsid w:val="006E0AEC"/>
    <w:rsid w:val="006E0B1F"/>
    <w:rsid w:val="006E0F1E"/>
    <w:rsid w:val="006E1B94"/>
    <w:rsid w:val="006E2779"/>
    <w:rsid w:val="006E34FE"/>
    <w:rsid w:val="006E352F"/>
    <w:rsid w:val="006E3A99"/>
    <w:rsid w:val="006E3AB1"/>
    <w:rsid w:val="006E3B03"/>
    <w:rsid w:val="006E3DE3"/>
    <w:rsid w:val="006E4572"/>
    <w:rsid w:val="006E4684"/>
    <w:rsid w:val="006E4E28"/>
    <w:rsid w:val="006E4F99"/>
    <w:rsid w:val="006E50BB"/>
    <w:rsid w:val="006E54D8"/>
    <w:rsid w:val="006E56EF"/>
    <w:rsid w:val="006E573D"/>
    <w:rsid w:val="006E6289"/>
    <w:rsid w:val="006E651D"/>
    <w:rsid w:val="006E66BA"/>
    <w:rsid w:val="006E6A3A"/>
    <w:rsid w:val="006E6E52"/>
    <w:rsid w:val="006F020F"/>
    <w:rsid w:val="006F05D2"/>
    <w:rsid w:val="006F06D4"/>
    <w:rsid w:val="006F0CEB"/>
    <w:rsid w:val="006F127A"/>
    <w:rsid w:val="006F1DAA"/>
    <w:rsid w:val="006F21CC"/>
    <w:rsid w:val="006F31AA"/>
    <w:rsid w:val="006F31B9"/>
    <w:rsid w:val="006F3824"/>
    <w:rsid w:val="006F3A83"/>
    <w:rsid w:val="006F3C2C"/>
    <w:rsid w:val="006F3E8C"/>
    <w:rsid w:val="006F50B6"/>
    <w:rsid w:val="006F545A"/>
    <w:rsid w:val="006F54BB"/>
    <w:rsid w:val="006F54BC"/>
    <w:rsid w:val="006F5CAE"/>
    <w:rsid w:val="006F5CC7"/>
    <w:rsid w:val="006F64F0"/>
    <w:rsid w:val="006F70AA"/>
    <w:rsid w:val="006F72CE"/>
    <w:rsid w:val="006F7B68"/>
    <w:rsid w:val="006F7C48"/>
    <w:rsid w:val="006F7C97"/>
    <w:rsid w:val="00700050"/>
    <w:rsid w:val="0070206C"/>
    <w:rsid w:val="007024FD"/>
    <w:rsid w:val="007028D0"/>
    <w:rsid w:val="00702ABF"/>
    <w:rsid w:val="007031F4"/>
    <w:rsid w:val="00703BCA"/>
    <w:rsid w:val="00703D50"/>
    <w:rsid w:val="00703EDC"/>
    <w:rsid w:val="007047A2"/>
    <w:rsid w:val="00704AD5"/>
    <w:rsid w:val="00704C89"/>
    <w:rsid w:val="00704F62"/>
    <w:rsid w:val="0070590A"/>
    <w:rsid w:val="00705B44"/>
    <w:rsid w:val="00705EEF"/>
    <w:rsid w:val="00706178"/>
    <w:rsid w:val="0070652C"/>
    <w:rsid w:val="00706594"/>
    <w:rsid w:val="00710073"/>
    <w:rsid w:val="00710421"/>
    <w:rsid w:val="007106F8"/>
    <w:rsid w:val="00710988"/>
    <w:rsid w:val="00710F8F"/>
    <w:rsid w:val="007110C9"/>
    <w:rsid w:val="00711849"/>
    <w:rsid w:val="0071238A"/>
    <w:rsid w:val="007125BB"/>
    <w:rsid w:val="00712C27"/>
    <w:rsid w:val="00712F51"/>
    <w:rsid w:val="00712F79"/>
    <w:rsid w:val="007148C8"/>
    <w:rsid w:val="00714D42"/>
    <w:rsid w:val="0071567D"/>
    <w:rsid w:val="00715806"/>
    <w:rsid w:val="00715C28"/>
    <w:rsid w:val="00715EA8"/>
    <w:rsid w:val="00716465"/>
    <w:rsid w:val="0071730A"/>
    <w:rsid w:val="00717F97"/>
    <w:rsid w:val="0072127E"/>
    <w:rsid w:val="00721416"/>
    <w:rsid w:val="00721809"/>
    <w:rsid w:val="007219B2"/>
    <w:rsid w:val="007220D3"/>
    <w:rsid w:val="00722959"/>
    <w:rsid w:val="00722E5E"/>
    <w:rsid w:val="007231DA"/>
    <w:rsid w:val="007231F6"/>
    <w:rsid w:val="007234AE"/>
    <w:rsid w:val="007235AD"/>
    <w:rsid w:val="00723B23"/>
    <w:rsid w:val="0072480D"/>
    <w:rsid w:val="007250E5"/>
    <w:rsid w:val="00725E48"/>
    <w:rsid w:val="0072718E"/>
    <w:rsid w:val="00727785"/>
    <w:rsid w:val="00727AF9"/>
    <w:rsid w:val="00730237"/>
    <w:rsid w:val="00730B4D"/>
    <w:rsid w:val="00730CBC"/>
    <w:rsid w:val="00730F33"/>
    <w:rsid w:val="00731EF2"/>
    <w:rsid w:val="00732277"/>
    <w:rsid w:val="00732EB3"/>
    <w:rsid w:val="00732F52"/>
    <w:rsid w:val="00733012"/>
    <w:rsid w:val="0073316E"/>
    <w:rsid w:val="00733C03"/>
    <w:rsid w:val="00733E6B"/>
    <w:rsid w:val="00735273"/>
    <w:rsid w:val="007352EB"/>
    <w:rsid w:val="00735411"/>
    <w:rsid w:val="00736198"/>
    <w:rsid w:val="0073680F"/>
    <w:rsid w:val="00736C87"/>
    <w:rsid w:val="0073713C"/>
    <w:rsid w:val="00737D92"/>
    <w:rsid w:val="0074034F"/>
    <w:rsid w:val="007404E0"/>
    <w:rsid w:val="007409CC"/>
    <w:rsid w:val="00740D13"/>
    <w:rsid w:val="00740EB3"/>
    <w:rsid w:val="00741BD5"/>
    <w:rsid w:val="00742115"/>
    <w:rsid w:val="00743777"/>
    <w:rsid w:val="007438B1"/>
    <w:rsid w:val="007438E8"/>
    <w:rsid w:val="00743DD2"/>
    <w:rsid w:val="00744BA3"/>
    <w:rsid w:val="00745935"/>
    <w:rsid w:val="007463B6"/>
    <w:rsid w:val="007464E8"/>
    <w:rsid w:val="00746A3F"/>
    <w:rsid w:val="00746A88"/>
    <w:rsid w:val="00746DCC"/>
    <w:rsid w:val="00747319"/>
    <w:rsid w:val="007473D6"/>
    <w:rsid w:val="00747B48"/>
    <w:rsid w:val="00747D93"/>
    <w:rsid w:val="007504F7"/>
    <w:rsid w:val="007505BC"/>
    <w:rsid w:val="00750862"/>
    <w:rsid w:val="007508C7"/>
    <w:rsid w:val="00751586"/>
    <w:rsid w:val="00751772"/>
    <w:rsid w:val="00751B97"/>
    <w:rsid w:val="00751EA4"/>
    <w:rsid w:val="00753B8A"/>
    <w:rsid w:val="00753E32"/>
    <w:rsid w:val="007543A3"/>
    <w:rsid w:val="00755EA7"/>
    <w:rsid w:val="0075620D"/>
    <w:rsid w:val="007563EC"/>
    <w:rsid w:val="0075654E"/>
    <w:rsid w:val="007571DA"/>
    <w:rsid w:val="0075762A"/>
    <w:rsid w:val="007577C7"/>
    <w:rsid w:val="00757B19"/>
    <w:rsid w:val="00757CC3"/>
    <w:rsid w:val="007604EA"/>
    <w:rsid w:val="0076059D"/>
    <w:rsid w:val="007607F5"/>
    <w:rsid w:val="00760CF5"/>
    <w:rsid w:val="00761429"/>
    <w:rsid w:val="007614D6"/>
    <w:rsid w:val="007616F1"/>
    <w:rsid w:val="007616F8"/>
    <w:rsid w:val="00761ECC"/>
    <w:rsid w:val="00761F31"/>
    <w:rsid w:val="00761F92"/>
    <w:rsid w:val="00762EF4"/>
    <w:rsid w:val="00763A04"/>
    <w:rsid w:val="007655EC"/>
    <w:rsid w:val="007657D1"/>
    <w:rsid w:val="007658CD"/>
    <w:rsid w:val="00765C42"/>
    <w:rsid w:val="00766415"/>
    <w:rsid w:val="00766A39"/>
    <w:rsid w:val="00767205"/>
    <w:rsid w:val="007678FF"/>
    <w:rsid w:val="00767A1E"/>
    <w:rsid w:val="00770D98"/>
    <w:rsid w:val="00770E66"/>
    <w:rsid w:val="007710E4"/>
    <w:rsid w:val="00771250"/>
    <w:rsid w:val="007716CA"/>
    <w:rsid w:val="00771E0E"/>
    <w:rsid w:val="007722EA"/>
    <w:rsid w:val="00773193"/>
    <w:rsid w:val="00774509"/>
    <w:rsid w:val="007747E9"/>
    <w:rsid w:val="00774E37"/>
    <w:rsid w:val="00774F0C"/>
    <w:rsid w:val="00775455"/>
    <w:rsid w:val="007759C5"/>
    <w:rsid w:val="00775B5F"/>
    <w:rsid w:val="00775E64"/>
    <w:rsid w:val="00776237"/>
    <w:rsid w:val="0077635E"/>
    <w:rsid w:val="00776FE8"/>
    <w:rsid w:val="00777353"/>
    <w:rsid w:val="00777D16"/>
    <w:rsid w:val="00780186"/>
    <w:rsid w:val="007801FA"/>
    <w:rsid w:val="007802CF"/>
    <w:rsid w:val="007803A3"/>
    <w:rsid w:val="0078048F"/>
    <w:rsid w:val="007805F8"/>
    <w:rsid w:val="00780ECF"/>
    <w:rsid w:val="0078130C"/>
    <w:rsid w:val="00781907"/>
    <w:rsid w:val="00782139"/>
    <w:rsid w:val="0078222C"/>
    <w:rsid w:val="0078301E"/>
    <w:rsid w:val="00783CED"/>
    <w:rsid w:val="00783E2F"/>
    <w:rsid w:val="00784468"/>
    <w:rsid w:val="007868C7"/>
    <w:rsid w:val="00786FF4"/>
    <w:rsid w:val="007875EC"/>
    <w:rsid w:val="0078762B"/>
    <w:rsid w:val="0078769B"/>
    <w:rsid w:val="00787F46"/>
    <w:rsid w:val="007903A9"/>
    <w:rsid w:val="007908BC"/>
    <w:rsid w:val="00790A83"/>
    <w:rsid w:val="00791026"/>
    <w:rsid w:val="007911ED"/>
    <w:rsid w:val="00791817"/>
    <w:rsid w:val="00791A4A"/>
    <w:rsid w:val="00792015"/>
    <w:rsid w:val="00792074"/>
    <w:rsid w:val="007924E7"/>
    <w:rsid w:val="00793160"/>
    <w:rsid w:val="00793299"/>
    <w:rsid w:val="0079352B"/>
    <w:rsid w:val="00793B5A"/>
    <w:rsid w:val="00793F7D"/>
    <w:rsid w:val="00793F89"/>
    <w:rsid w:val="0079446E"/>
    <w:rsid w:val="0079454F"/>
    <w:rsid w:val="00794E16"/>
    <w:rsid w:val="007956B4"/>
    <w:rsid w:val="00795984"/>
    <w:rsid w:val="00795AA0"/>
    <w:rsid w:val="00795B59"/>
    <w:rsid w:val="00796C01"/>
    <w:rsid w:val="00797C68"/>
    <w:rsid w:val="00797EA3"/>
    <w:rsid w:val="007A0AB3"/>
    <w:rsid w:val="007A0E4C"/>
    <w:rsid w:val="007A117B"/>
    <w:rsid w:val="007A31CD"/>
    <w:rsid w:val="007A3556"/>
    <w:rsid w:val="007A385F"/>
    <w:rsid w:val="007A3AE4"/>
    <w:rsid w:val="007A4193"/>
    <w:rsid w:val="007A4B69"/>
    <w:rsid w:val="007A4F8B"/>
    <w:rsid w:val="007A5146"/>
    <w:rsid w:val="007A514F"/>
    <w:rsid w:val="007A5278"/>
    <w:rsid w:val="007A56E7"/>
    <w:rsid w:val="007A5EE8"/>
    <w:rsid w:val="007A60B2"/>
    <w:rsid w:val="007A6B68"/>
    <w:rsid w:val="007A6ECA"/>
    <w:rsid w:val="007A75AD"/>
    <w:rsid w:val="007A77E1"/>
    <w:rsid w:val="007B079A"/>
    <w:rsid w:val="007B0F5E"/>
    <w:rsid w:val="007B125A"/>
    <w:rsid w:val="007B163E"/>
    <w:rsid w:val="007B1D22"/>
    <w:rsid w:val="007B2104"/>
    <w:rsid w:val="007B2569"/>
    <w:rsid w:val="007B289F"/>
    <w:rsid w:val="007B2AC9"/>
    <w:rsid w:val="007B2C2F"/>
    <w:rsid w:val="007B3098"/>
    <w:rsid w:val="007B38F3"/>
    <w:rsid w:val="007B39F9"/>
    <w:rsid w:val="007B4B99"/>
    <w:rsid w:val="007B4FCB"/>
    <w:rsid w:val="007B624C"/>
    <w:rsid w:val="007B63D7"/>
    <w:rsid w:val="007B66E6"/>
    <w:rsid w:val="007B7FB9"/>
    <w:rsid w:val="007C02E2"/>
    <w:rsid w:val="007C0822"/>
    <w:rsid w:val="007C104C"/>
    <w:rsid w:val="007C115B"/>
    <w:rsid w:val="007C1AC3"/>
    <w:rsid w:val="007C1CE1"/>
    <w:rsid w:val="007C1D31"/>
    <w:rsid w:val="007C2716"/>
    <w:rsid w:val="007C34BD"/>
    <w:rsid w:val="007C3727"/>
    <w:rsid w:val="007C408C"/>
    <w:rsid w:val="007C424C"/>
    <w:rsid w:val="007C55C4"/>
    <w:rsid w:val="007C56CD"/>
    <w:rsid w:val="007C6298"/>
    <w:rsid w:val="007C70FB"/>
    <w:rsid w:val="007C77CD"/>
    <w:rsid w:val="007C78B7"/>
    <w:rsid w:val="007C7CBD"/>
    <w:rsid w:val="007D13F6"/>
    <w:rsid w:val="007D1AF1"/>
    <w:rsid w:val="007D21B3"/>
    <w:rsid w:val="007D39A7"/>
    <w:rsid w:val="007D4BA9"/>
    <w:rsid w:val="007D52FA"/>
    <w:rsid w:val="007D5B87"/>
    <w:rsid w:val="007D628D"/>
    <w:rsid w:val="007D639C"/>
    <w:rsid w:val="007D7C0D"/>
    <w:rsid w:val="007D7C76"/>
    <w:rsid w:val="007D7D47"/>
    <w:rsid w:val="007E028A"/>
    <w:rsid w:val="007E0D18"/>
    <w:rsid w:val="007E164E"/>
    <w:rsid w:val="007E17D1"/>
    <w:rsid w:val="007E27D6"/>
    <w:rsid w:val="007E2BE7"/>
    <w:rsid w:val="007E2F80"/>
    <w:rsid w:val="007E5137"/>
    <w:rsid w:val="007E59ED"/>
    <w:rsid w:val="007E5CD0"/>
    <w:rsid w:val="007E6150"/>
    <w:rsid w:val="007E6658"/>
    <w:rsid w:val="007E69C5"/>
    <w:rsid w:val="007E701F"/>
    <w:rsid w:val="007E75BB"/>
    <w:rsid w:val="007E7B0C"/>
    <w:rsid w:val="007F0073"/>
    <w:rsid w:val="007F0890"/>
    <w:rsid w:val="007F0B81"/>
    <w:rsid w:val="007F0DC6"/>
    <w:rsid w:val="007F0E21"/>
    <w:rsid w:val="007F0EB9"/>
    <w:rsid w:val="007F11DD"/>
    <w:rsid w:val="007F14BB"/>
    <w:rsid w:val="007F1A2E"/>
    <w:rsid w:val="007F1AB3"/>
    <w:rsid w:val="007F1C0D"/>
    <w:rsid w:val="007F1E5C"/>
    <w:rsid w:val="007F1E8E"/>
    <w:rsid w:val="007F242C"/>
    <w:rsid w:val="007F2854"/>
    <w:rsid w:val="007F318E"/>
    <w:rsid w:val="007F3546"/>
    <w:rsid w:val="007F3593"/>
    <w:rsid w:val="007F3962"/>
    <w:rsid w:val="007F4CA0"/>
    <w:rsid w:val="007F5003"/>
    <w:rsid w:val="007F51F2"/>
    <w:rsid w:val="007F6155"/>
    <w:rsid w:val="007F64B7"/>
    <w:rsid w:val="007F67C8"/>
    <w:rsid w:val="007F7489"/>
    <w:rsid w:val="007F7BB2"/>
    <w:rsid w:val="007F7ED1"/>
    <w:rsid w:val="007F7F5E"/>
    <w:rsid w:val="00800454"/>
    <w:rsid w:val="00800AB1"/>
    <w:rsid w:val="00800ECB"/>
    <w:rsid w:val="0080147E"/>
    <w:rsid w:val="00801952"/>
    <w:rsid w:val="00802275"/>
    <w:rsid w:val="00802C50"/>
    <w:rsid w:val="00802D78"/>
    <w:rsid w:val="0080314F"/>
    <w:rsid w:val="00803177"/>
    <w:rsid w:val="00803BA4"/>
    <w:rsid w:val="00805610"/>
    <w:rsid w:val="008061CC"/>
    <w:rsid w:val="00806253"/>
    <w:rsid w:val="00806CF9"/>
    <w:rsid w:val="00806F97"/>
    <w:rsid w:val="008071E9"/>
    <w:rsid w:val="0080741F"/>
    <w:rsid w:val="00807AE9"/>
    <w:rsid w:val="00807C9D"/>
    <w:rsid w:val="008103EB"/>
    <w:rsid w:val="0081056A"/>
    <w:rsid w:val="00811034"/>
    <w:rsid w:val="00811071"/>
    <w:rsid w:val="00812B82"/>
    <w:rsid w:val="0081342E"/>
    <w:rsid w:val="00813938"/>
    <w:rsid w:val="008142A4"/>
    <w:rsid w:val="00814425"/>
    <w:rsid w:val="0081497E"/>
    <w:rsid w:val="008149EF"/>
    <w:rsid w:val="00814ABB"/>
    <w:rsid w:val="00814AC2"/>
    <w:rsid w:val="008150BC"/>
    <w:rsid w:val="008151FB"/>
    <w:rsid w:val="008154F4"/>
    <w:rsid w:val="00815A72"/>
    <w:rsid w:val="00815C48"/>
    <w:rsid w:val="00816F44"/>
    <w:rsid w:val="008177B7"/>
    <w:rsid w:val="0081780E"/>
    <w:rsid w:val="00817C0F"/>
    <w:rsid w:val="00817E49"/>
    <w:rsid w:val="00820B87"/>
    <w:rsid w:val="0082119B"/>
    <w:rsid w:val="0082121F"/>
    <w:rsid w:val="008218D6"/>
    <w:rsid w:val="00821A0A"/>
    <w:rsid w:val="00821DE5"/>
    <w:rsid w:val="008227F4"/>
    <w:rsid w:val="00822C5C"/>
    <w:rsid w:val="00822CFF"/>
    <w:rsid w:val="00823267"/>
    <w:rsid w:val="00823A6B"/>
    <w:rsid w:val="00823DBD"/>
    <w:rsid w:val="0082421F"/>
    <w:rsid w:val="00824565"/>
    <w:rsid w:val="00824DDC"/>
    <w:rsid w:val="00826717"/>
    <w:rsid w:val="008268AA"/>
    <w:rsid w:val="008269A1"/>
    <w:rsid w:val="00826ACA"/>
    <w:rsid w:val="00830122"/>
    <w:rsid w:val="0083056C"/>
    <w:rsid w:val="0083063A"/>
    <w:rsid w:val="008311E7"/>
    <w:rsid w:val="00832BC5"/>
    <w:rsid w:val="008332B4"/>
    <w:rsid w:val="008332B6"/>
    <w:rsid w:val="0083359E"/>
    <w:rsid w:val="0083392C"/>
    <w:rsid w:val="00833953"/>
    <w:rsid w:val="008341E2"/>
    <w:rsid w:val="008349C1"/>
    <w:rsid w:val="008351A9"/>
    <w:rsid w:val="00835807"/>
    <w:rsid w:val="00835AFE"/>
    <w:rsid w:val="00835E1C"/>
    <w:rsid w:val="008369DB"/>
    <w:rsid w:val="00836D59"/>
    <w:rsid w:val="00837FB7"/>
    <w:rsid w:val="00840009"/>
    <w:rsid w:val="0084091F"/>
    <w:rsid w:val="00840DBF"/>
    <w:rsid w:val="0084106E"/>
    <w:rsid w:val="00842105"/>
    <w:rsid w:val="00842B86"/>
    <w:rsid w:val="00843588"/>
    <w:rsid w:val="008435BC"/>
    <w:rsid w:val="0084379A"/>
    <w:rsid w:val="00843ACD"/>
    <w:rsid w:val="00844819"/>
    <w:rsid w:val="00844998"/>
    <w:rsid w:val="00844FF5"/>
    <w:rsid w:val="008452C0"/>
    <w:rsid w:val="00845927"/>
    <w:rsid w:val="008459AA"/>
    <w:rsid w:val="00845AF4"/>
    <w:rsid w:val="00845DBC"/>
    <w:rsid w:val="0084616D"/>
    <w:rsid w:val="008467DE"/>
    <w:rsid w:val="00847709"/>
    <w:rsid w:val="00847ABB"/>
    <w:rsid w:val="00847B1B"/>
    <w:rsid w:val="0085036C"/>
    <w:rsid w:val="00850909"/>
    <w:rsid w:val="0085113B"/>
    <w:rsid w:val="00852429"/>
    <w:rsid w:val="00852721"/>
    <w:rsid w:val="00852ADA"/>
    <w:rsid w:val="00852C48"/>
    <w:rsid w:val="00853243"/>
    <w:rsid w:val="008534DA"/>
    <w:rsid w:val="00853E25"/>
    <w:rsid w:val="00853EF3"/>
    <w:rsid w:val="00853F78"/>
    <w:rsid w:val="0085416C"/>
    <w:rsid w:val="00854C05"/>
    <w:rsid w:val="00855564"/>
    <w:rsid w:val="008556B4"/>
    <w:rsid w:val="0085571D"/>
    <w:rsid w:val="0085634E"/>
    <w:rsid w:val="00856BA0"/>
    <w:rsid w:val="00856F49"/>
    <w:rsid w:val="00857568"/>
    <w:rsid w:val="00857FDC"/>
    <w:rsid w:val="00860742"/>
    <w:rsid w:val="008610EE"/>
    <w:rsid w:val="0086171B"/>
    <w:rsid w:val="00862362"/>
    <w:rsid w:val="008623BE"/>
    <w:rsid w:val="008624C5"/>
    <w:rsid w:val="00863594"/>
    <w:rsid w:val="008636A8"/>
    <w:rsid w:val="00863900"/>
    <w:rsid w:val="00863D6C"/>
    <w:rsid w:val="00863EDE"/>
    <w:rsid w:val="00864E59"/>
    <w:rsid w:val="00864F3F"/>
    <w:rsid w:val="00865435"/>
    <w:rsid w:val="008655FF"/>
    <w:rsid w:val="00867068"/>
    <w:rsid w:val="00867CDC"/>
    <w:rsid w:val="00870291"/>
    <w:rsid w:val="0087127A"/>
    <w:rsid w:val="00872868"/>
    <w:rsid w:val="00872B1E"/>
    <w:rsid w:val="00872C5A"/>
    <w:rsid w:val="00872E1A"/>
    <w:rsid w:val="00872E58"/>
    <w:rsid w:val="00872E79"/>
    <w:rsid w:val="0087339B"/>
    <w:rsid w:val="00873737"/>
    <w:rsid w:val="008737AC"/>
    <w:rsid w:val="00873BD2"/>
    <w:rsid w:val="00873FFD"/>
    <w:rsid w:val="00874349"/>
    <w:rsid w:val="0087490B"/>
    <w:rsid w:val="00875A63"/>
    <w:rsid w:val="00875C96"/>
    <w:rsid w:val="008760F9"/>
    <w:rsid w:val="00876506"/>
    <w:rsid w:val="008774FE"/>
    <w:rsid w:val="008778AF"/>
    <w:rsid w:val="00877A46"/>
    <w:rsid w:val="0088005A"/>
    <w:rsid w:val="00880708"/>
    <w:rsid w:val="00880811"/>
    <w:rsid w:val="00880AB7"/>
    <w:rsid w:val="00880F4D"/>
    <w:rsid w:val="00881CC0"/>
    <w:rsid w:val="008820F5"/>
    <w:rsid w:val="0088228E"/>
    <w:rsid w:val="008822A2"/>
    <w:rsid w:val="00882DF9"/>
    <w:rsid w:val="00882E2D"/>
    <w:rsid w:val="00882E93"/>
    <w:rsid w:val="00883689"/>
    <w:rsid w:val="00883BAE"/>
    <w:rsid w:val="00883DE8"/>
    <w:rsid w:val="00883EE8"/>
    <w:rsid w:val="008848C4"/>
    <w:rsid w:val="0088564E"/>
    <w:rsid w:val="00886A30"/>
    <w:rsid w:val="008876ED"/>
    <w:rsid w:val="00887711"/>
    <w:rsid w:val="00887B78"/>
    <w:rsid w:val="00890211"/>
    <w:rsid w:val="00890460"/>
    <w:rsid w:val="008906B6"/>
    <w:rsid w:val="00890E46"/>
    <w:rsid w:val="00890FE5"/>
    <w:rsid w:val="0089117A"/>
    <w:rsid w:val="00891262"/>
    <w:rsid w:val="00892040"/>
    <w:rsid w:val="00892356"/>
    <w:rsid w:val="0089246C"/>
    <w:rsid w:val="00892744"/>
    <w:rsid w:val="00892D93"/>
    <w:rsid w:val="008930C0"/>
    <w:rsid w:val="008931D6"/>
    <w:rsid w:val="008947B6"/>
    <w:rsid w:val="008954E5"/>
    <w:rsid w:val="00895926"/>
    <w:rsid w:val="008959A5"/>
    <w:rsid w:val="0089714E"/>
    <w:rsid w:val="008972AE"/>
    <w:rsid w:val="0089766C"/>
    <w:rsid w:val="008976C5"/>
    <w:rsid w:val="008976C7"/>
    <w:rsid w:val="00897A9C"/>
    <w:rsid w:val="008A0063"/>
    <w:rsid w:val="008A043D"/>
    <w:rsid w:val="008A096F"/>
    <w:rsid w:val="008A11E3"/>
    <w:rsid w:val="008A1BE9"/>
    <w:rsid w:val="008A20A4"/>
    <w:rsid w:val="008A29B2"/>
    <w:rsid w:val="008A30AB"/>
    <w:rsid w:val="008A3F6D"/>
    <w:rsid w:val="008A449F"/>
    <w:rsid w:val="008A4898"/>
    <w:rsid w:val="008A4DD1"/>
    <w:rsid w:val="008A583B"/>
    <w:rsid w:val="008A5AEE"/>
    <w:rsid w:val="008A6166"/>
    <w:rsid w:val="008A65C1"/>
    <w:rsid w:val="008A65F4"/>
    <w:rsid w:val="008A6AB2"/>
    <w:rsid w:val="008A6AD9"/>
    <w:rsid w:val="008A7185"/>
    <w:rsid w:val="008A74E5"/>
    <w:rsid w:val="008A78A4"/>
    <w:rsid w:val="008B1806"/>
    <w:rsid w:val="008B1AC0"/>
    <w:rsid w:val="008B226F"/>
    <w:rsid w:val="008B2354"/>
    <w:rsid w:val="008B2609"/>
    <w:rsid w:val="008B2A7E"/>
    <w:rsid w:val="008B34AE"/>
    <w:rsid w:val="008B3677"/>
    <w:rsid w:val="008B44E9"/>
    <w:rsid w:val="008B479F"/>
    <w:rsid w:val="008B47A6"/>
    <w:rsid w:val="008B4821"/>
    <w:rsid w:val="008B4EFE"/>
    <w:rsid w:val="008B51F3"/>
    <w:rsid w:val="008B5511"/>
    <w:rsid w:val="008B73CA"/>
    <w:rsid w:val="008B79FA"/>
    <w:rsid w:val="008C11B9"/>
    <w:rsid w:val="008C1463"/>
    <w:rsid w:val="008C167B"/>
    <w:rsid w:val="008C18BC"/>
    <w:rsid w:val="008C27ED"/>
    <w:rsid w:val="008C2A01"/>
    <w:rsid w:val="008C2FF3"/>
    <w:rsid w:val="008C31AA"/>
    <w:rsid w:val="008C34BC"/>
    <w:rsid w:val="008C3FA5"/>
    <w:rsid w:val="008C5E48"/>
    <w:rsid w:val="008C6138"/>
    <w:rsid w:val="008C64B1"/>
    <w:rsid w:val="008C76AB"/>
    <w:rsid w:val="008D023F"/>
    <w:rsid w:val="008D04ED"/>
    <w:rsid w:val="008D0674"/>
    <w:rsid w:val="008D13D9"/>
    <w:rsid w:val="008D1426"/>
    <w:rsid w:val="008D16E6"/>
    <w:rsid w:val="008D174B"/>
    <w:rsid w:val="008D1C84"/>
    <w:rsid w:val="008D200A"/>
    <w:rsid w:val="008D22AE"/>
    <w:rsid w:val="008D254D"/>
    <w:rsid w:val="008D2586"/>
    <w:rsid w:val="008D2A1E"/>
    <w:rsid w:val="008D3533"/>
    <w:rsid w:val="008D4001"/>
    <w:rsid w:val="008D4045"/>
    <w:rsid w:val="008D4147"/>
    <w:rsid w:val="008D4580"/>
    <w:rsid w:val="008D4BF6"/>
    <w:rsid w:val="008D4C11"/>
    <w:rsid w:val="008D5567"/>
    <w:rsid w:val="008D55B3"/>
    <w:rsid w:val="008D56F6"/>
    <w:rsid w:val="008D6905"/>
    <w:rsid w:val="008D6B81"/>
    <w:rsid w:val="008E0061"/>
    <w:rsid w:val="008E02B4"/>
    <w:rsid w:val="008E0485"/>
    <w:rsid w:val="008E04FF"/>
    <w:rsid w:val="008E060B"/>
    <w:rsid w:val="008E0DD5"/>
    <w:rsid w:val="008E0E9A"/>
    <w:rsid w:val="008E13BF"/>
    <w:rsid w:val="008E14AF"/>
    <w:rsid w:val="008E18DB"/>
    <w:rsid w:val="008E1C26"/>
    <w:rsid w:val="008E2F2A"/>
    <w:rsid w:val="008E3E2D"/>
    <w:rsid w:val="008E419B"/>
    <w:rsid w:val="008E47A5"/>
    <w:rsid w:val="008E47C7"/>
    <w:rsid w:val="008E4A23"/>
    <w:rsid w:val="008E4AFC"/>
    <w:rsid w:val="008E4B0E"/>
    <w:rsid w:val="008E66B3"/>
    <w:rsid w:val="008E677A"/>
    <w:rsid w:val="008E6CCE"/>
    <w:rsid w:val="008E7D6B"/>
    <w:rsid w:val="008F0DE1"/>
    <w:rsid w:val="008F20B0"/>
    <w:rsid w:val="008F2E63"/>
    <w:rsid w:val="008F3DC5"/>
    <w:rsid w:val="008F4EAF"/>
    <w:rsid w:val="008F5A75"/>
    <w:rsid w:val="008F5CEA"/>
    <w:rsid w:val="008F5F84"/>
    <w:rsid w:val="008F6490"/>
    <w:rsid w:val="008F725A"/>
    <w:rsid w:val="008F7D70"/>
    <w:rsid w:val="008F7E89"/>
    <w:rsid w:val="009009ED"/>
    <w:rsid w:val="00901402"/>
    <w:rsid w:val="0090170D"/>
    <w:rsid w:val="009018AD"/>
    <w:rsid w:val="00902253"/>
    <w:rsid w:val="00903683"/>
    <w:rsid w:val="00903BFA"/>
    <w:rsid w:val="00904013"/>
    <w:rsid w:val="00904E00"/>
    <w:rsid w:val="00905793"/>
    <w:rsid w:val="00905B24"/>
    <w:rsid w:val="009062EA"/>
    <w:rsid w:val="00907BD9"/>
    <w:rsid w:val="00907EE9"/>
    <w:rsid w:val="0091065E"/>
    <w:rsid w:val="00910A35"/>
    <w:rsid w:val="0091129B"/>
    <w:rsid w:val="0091169B"/>
    <w:rsid w:val="00911CAC"/>
    <w:rsid w:val="00912047"/>
    <w:rsid w:val="009120DB"/>
    <w:rsid w:val="009125C0"/>
    <w:rsid w:val="0091291A"/>
    <w:rsid w:val="00912F07"/>
    <w:rsid w:val="00913068"/>
    <w:rsid w:val="00913445"/>
    <w:rsid w:val="00913697"/>
    <w:rsid w:val="009139D3"/>
    <w:rsid w:val="0091423F"/>
    <w:rsid w:val="00914A1C"/>
    <w:rsid w:val="00914BC6"/>
    <w:rsid w:val="00915040"/>
    <w:rsid w:val="009155CA"/>
    <w:rsid w:val="00915696"/>
    <w:rsid w:val="00915778"/>
    <w:rsid w:val="00915AD2"/>
    <w:rsid w:val="0091721C"/>
    <w:rsid w:val="00917415"/>
    <w:rsid w:val="00917435"/>
    <w:rsid w:val="00917941"/>
    <w:rsid w:val="00917DBD"/>
    <w:rsid w:val="009207EC"/>
    <w:rsid w:val="00920B4B"/>
    <w:rsid w:val="009210EE"/>
    <w:rsid w:val="00921635"/>
    <w:rsid w:val="00921840"/>
    <w:rsid w:val="00921A93"/>
    <w:rsid w:val="00923675"/>
    <w:rsid w:val="00923D37"/>
    <w:rsid w:val="00924079"/>
    <w:rsid w:val="009241FA"/>
    <w:rsid w:val="00924A8B"/>
    <w:rsid w:val="00924D95"/>
    <w:rsid w:val="00924FF3"/>
    <w:rsid w:val="00925500"/>
    <w:rsid w:val="00925690"/>
    <w:rsid w:val="00925D76"/>
    <w:rsid w:val="0092653D"/>
    <w:rsid w:val="009266CC"/>
    <w:rsid w:val="00926B06"/>
    <w:rsid w:val="00926DBF"/>
    <w:rsid w:val="00927CCA"/>
    <w:rsid w:val="009303E7"/>
    <w:rsid w:val="00930621"/>
    <w:rsid w:val="00930B87"/>
    <w:rsid w:val="009316B5"/>
    <w:rsid w:val="00931785"/>
    <w:rsid w:val="00931AF0"/>
    <w:rsid w:val="00931E25"/>
    <w:rsid w:val="009322B4"/>
    <w:rsid w:val="00932BD3"/>
    <w:rsid w:val="00933755"/>
    <w:rsid w:val="00933A36"/>
    <w:rsid w:val="00933AEC"/>
    <w:rsid w:val="00933C8D"/>
    <w:rsid w:val="00933CA5"/>
    <w:rsid w:val="009346EB"/>
    <w:rsid w:val="009349B0"/>
    <w:rsid w:val="009350A4"/>
    <w:rsid w:val="0093519D"/>
    <w:rsid w:val="009358C4"/>
    <w:rsid w:val="00935C74"/>
    <w:rsid w:val="00935C76"/>
    <w:rsid w:val="00936136"/>
    <w:rsid w:val="009365DB"/>
    <w:rsid w:val="00936FDC"/>
    <w:rsid w:val="00940F12"/>
    <w:rsid w:val="0094109B"/>
    <w:rsid w:val="00941141"/>
    <w:rsid w:val="00941A50"/>
    <w:rsid w:val="00941E3E"/>
    <w:rsid w:val="00941FDD"/>
    <w:rsid w:val="00942ADB"/>
    <w:rsid w:val="00942B76"/>
    <w:rsid w:val="00942B8E"/>
    <w:rsid w:val="00942BA4"/>
    <w:rsid w:val="009447A3"/>
    <w:rsid w:val="00945723"/>
    <w:rsid w:val="00945A27"/>
    <w:rsid w:val="009468B6"/>
    <w:rsid w:val="0094755D"/>
    <w:rsid w:val="009475AF"/>
    <w:rsid w:val="00947B3D"/>
    <w:rsid w:val="00947E6F"/>
    <w:rsid w:val="009500DB"/>
    <w:rsid w:val="00950984"/>
    <w:rsid w:val="00950DD1"/>
    <w:rsid w:val="0095121D"/>
    <w:rsid w:val="00951442"/>
    <w:rsid w:val="00951516"/>
    <w:rsid w:val="0095190F"/>
    <w:rsid w:val="00951C63"/>
    <w:rsid w:val="009521CD"/>
    <w:rsid w:val="0095291D"/>
    <w:rsid w:val="00952E11"/>
    <w:rsid w:val="00953DD9"/>
    <w:rsid w:val="009540B3"/>
    <w:rsid w:val="0095426C"/>
    <w:rsid w:val="00954BF6"/>
    <w:rsid w:val="00954E6C"/>
    <w:rsid w:val="00954FC4"/>
    <w:rsid w:val="00955416"/>
    <w:rsid w:val="0095556A"/>
    <w:rsid w:val="00955698"/>
    <w:rsid w:val="00955912"/>
    <w:rsid w:val="009570B0"/>
    <w:rsid w:val="00957479"/>
    <w:rsid w:val="009576EA"/>
    <w:rsid w:val="0096019D"/>
    <w:rsid w:val="00960D03"/>
    <w:rsid w:val="009616E2"/>
    <w:rsid w:val="00961B39"/>
    <w:rsid w:val="00961BB4"/>
    <w:rsid w:val="00961DC3"/>
    <w:rsid w:val="00961E62"/>
    <w:rsid w:val="0096229D"/>
    <w:rsid w:val="009623FE"/>
    <w:rsid w:val="00962730"/>
    <w:rsid w:val="0096314E"/>
    <w:rsid w:val="00963851"/>
    <w:rsid w:val="00963A2E"/>
    <w:rsid w:val="0096401F"/>
    <w:rsid w:val="009648A4"/>
    <w:rsid w:val="00964ED5"/>
    <w:rsid w:val="00964FAE"/>
    <w:rsid w:val="00965087"/>
    <w:rsid w:val="00965908"/>
    <w:rsid w:val="00965A1C"/>
    <w:rsid w:val="009660AB"/>
    <w:rsid w:val="009663F8"/>
    <w:rsid w:val="00966902"/>
    <w:rsid w:val="00966C97"/>
    <w:rsid w:val="00966D41"/>
    <w:rsid w:val="00966F99"/>
    <w:rsid w:val="00967AC6"/>
    <w:rsid w:val="00970101"/>
    <w:rsid w:val="009710D2"/>
    <w:rsid w:val="009720D4"/>
    <w:rsid w:val="00972244"/>
    <w:rsid w:val="00972516"/>
    <w:rsid w:val="009728B5"/>
    <w:rsid w:val="00972DB6"/>
    <w:rsid w:val="00973164"/>
    <w:rsid w:val="00973E58"/>
    <w:rsid w:val="00974FA2"/>
    <w:rsid w:val="00975B04"/>
    <w:rsid w:val="00975DA1"/>
    <w:rsid w:val="00975EAC"/>
    <w:rsid w:val="00976243"/>
    <w:rsid w:val="00976DE9"/>
    <w:rsid w:val="009770AF"/>
    <w:rsid w:val="009772B5"/>
    <w:rsid w:val="0097731F"/>
    <w:rsid w:val="00977C30"/>
    <w:rsid w:val="00977C4C"/>
    <w:rsid w:val="00977E77"/>
    <w:rsid w:val="0098060D"/>
    <w:rsid w:val="00980C51"/>
    <w:rsid w:val="009810CD"/>
    <w:rsid w:val="00981241"/>
    <w:rsid w:val="0098145C"/>
    <w:rsid w:val="00982332"/>
    <w:rsid w:val="009823B6"/>
    <w:rsid w:val="00982BCC"/>
    <w:rsid w:val="0098449A"/>
    <w:rsid w:val="009850FA"/>
    <w:rsid w:val="0098531E"/>
    <w:rsid w:val="00985582"/>
    <w:rsid w:val="00985656"/>
    <w:rsid w:val="00985714"/>
    <w:rsid w:val="00985B49"/>
    <w:rsid w:val="00985C90"/>
    <w:rsid w:val="00986A5F"/>
    <w:rsid w:val="00987C10"/>
    <w:rsid w:val="00987D54"/>
    <w:rsid w:val="00987FE5"/>
    <w:rsid w:val="0099018B"/>
    <w:rsid w:val="0099019E"/>
    <w:rsid w:val="00990C38"/>
    <w:rsid w:val="00990F56"/>
    <w:rsid w:val="00990F59"/>
    <w:rsid w:val="0099184C"/>
    <w:rsid w:val="009919DF"/>
    <w:rsid w:val="009924A9"/>
    <w:rsid w:val="0099390E"/>
    <w:rsid w:val="00994920"/>
    <w:rsid w:val="00994B13"/>
    <w:rsid w:val="00994D48"/>
    <w:rsid w:val="00994E28"/>
    <w:rsid w:val="00994EE0"/>
    <w:rsid w:val="009958DA"/>
    <w:rsid w:val="0099591B"/>
    <w:rsid w:val="0099601C"/>
    <w:rsid w:val="0099641F"/>
    <w:rsid w:val="009969FD"/>
    <w:rsid w:val="00996A9D"/>
    <w:rsid w:val="00996DB0"/>
    <w:rsid w:val="00997529"/>
    <w:rsid w:val="009A0725"/>
    <w:rsid w:val="009A0FDF"/>
    <w:rsid w:val="009A13B3"/>
    <w:rsid w:val="009A145C"/>
    <w:rsid w:val="009A17BF"/>
    <w:rsid w:val="009A1971"/>
    <w:rsid w:val="009A1A90"/>
    <w:rsid w:val="009A1D2F"/>
    <w:rsid w:val="009A2800"/>
    <w:rsid w:val="009A3B24"/>
    <w:rsid w:val="009A3DC3"/>
    <w:rsid w:val="009A3F50"/>
    <w:rsid w:val="009A4A0B"/>
    <w:rsid w:val="009A56A0"/>
    <w:rsid w:val="009A57E7"/>
    <w:rsid w:val="009A5868"/>
    <w:rsid w:val="009A5B11"/>
    <w:rsid w:val="009A644E"/>
    <w:rsid w:val="009A7255"/>
    <w:rsid w:val="009A76F1"/>
    <w:rsid w:val="009A7A8C"/>
    <w:rsid w:val="009A7D48"/>
    <w:rsid w:val="009A7FF8"/>
    <w:rsid w:val="009B00E9"/>
    <w:rsid w:val="009B04F2"/>
    <w:rsid w:val="009B0BAC"/>
    <w:rsid w:val="009B0D09"/>
    <w:rsid w:val="009B119C"/>
    <w:rsid w:val="009B1261"/>
    <w:rsid w:val="009B1339"/>
    <w:rsid w:val="009B1721"/>
    <w:rsid w:val="009B1793"/>
    <w:rsid w:val="009B1FE0"/>
    <w:rsid w:val="009B2048"/>
    <w:rsid w:val="009B2AFA"/>
    <w:rsid w:val="009B2B0E"/>
    <w:rsid w:val="009B39F0"/>
    <w:rsid w:val="009B3EE4"/>
    <w:rsid w:val="009B3F69"/>
    <w:rsid w:val="009B444A"/>
    <w:rsid w:val="009B44A9"/>
    <w:rsid w:val="009B485E"/>
    <w:rsid w:val="009B4C08"/>
    <w:rsid w:val="009B5112"/>
    <w:rsid w:val="009B5E33"/>
    <w:rsid w:val="009B6081"/>
    <w:rsid w:val="009B656A"/>
    <w:rsid w:val="009B6A16"/>
    <w:rsid w:val="009B70AD"/>
    <w:rsid w:val="009B74B6"/>
    <w:rsid w:val="009B773A"/>
    <w:rsid w:val="009B7E61"/>
    <w:rsid w:val="009C06DF"/>
    <w:rsid w:val="009C125E"/>
    <w:rsid w:val="009C15EF"/>
    <w:rsid w:val="009C1858"/>
    <w:rsid w:val="009C1C29"/>
    <w:rsid w:val="009C1FD8"/>
    <w:rsid w:val="009C20C1"/>
    <w:rsid w:val="009C217B"/>
    <w:rsid w:val="009C384B"/>
    <w:rsid w:val="009C3C5E"/>
    <w:rsid w:val="009C4458"/>
    <w:rsid w:val="009C447E"/>
    <w:rsid w:val="009C49E8"/>
    <w:rsid w:val="009C50E6"/>
    <w:rsid w:val="009C5AE6"/>
    <w:rsid w:val="009C66E1"/>
    <w:rsid w:val="009C6EB0"/>
    <w:rsid w:val="009C758B"/>
    <w:rsid w:val="009D020D"/>
    <w:rsid w:val="009D055C"/>
    <w:rsid w:val="009D083A"/>
    <w:rsid w:val="009D1523"/>
    <w:rsid w:val="009D20CB"/>
    <w:rsid w:val="009D25A1"/>
    <w:rsid w:val="009D25A9"/>
    <w:rsid w:val="009D27CD"/>
    <w:rsid w:val="009D2A33"/>
    <w:rsid w:val="009D31B9"/>
    <w:rsid w:val="009D32C8"/>
    <w:rsid w:val="009D32DA"/>
    <w:rsid w:val="009D33A3"/>
    <w:rsid w:val="009D37C8"/>
    <w:rsid w:val="009D3D49"/>
    <w:rsid w:val="009D3DBB"/>
    <w:rsid w:val="009D4AD2"/>
    <w:rsid w:val="009D58FE"/>
    <w:rsid w:val="009D5A45"/>
    <w:rsid w:val="009D5FC8"/>
    <w:rsid w:val="009D788A"/>
    <w:rsid w:val="009D7CB9"/>
    <w:rsid w:val="009E033F"/>
    <w:rsid w:val="009E0479"/>
    <w:rsid w:val="009E09B5"/>
    <w:rsid w:val="009E0A2E"/>
    <w:rsid w:val="009E0B4F"/>
    <w:rsid w:val="009E11A2"/>
    <w:rsid w:val="009E15FA"/>
    <w:rsid w:val="009E1905"/>
    <w:rsid w:val="009E1A69"/>
    <w:rsid w:val="009E20DC"/>
    <w:rsid w:val="009E2629"/>
    <w:rsid w:val="009E3350"/>
    <w:rsid w:val="009E3880"/>
    <w:rsid w:val="009E3B64"/>
    <w:rsid w:val="009E4AF5"/>
    <w:rsid w:val="009E5470"/>
    <w:rsid w:val="009E5A1D"/>
    <w:rsid w:val="009E5CBC"/>
    <w:rsid w:val="009E689C"/>
    <w:rsid w:val="009E69E4"/>
    <w:rsid w:val="009E7C34"/>
    <w:rsid w:val="009F02BB"/>
    <w:rsid w:val="009F02E3"/>
    <w:rsid w:val="009F1047"/>
    <w:rsid w:val="009F1340"/>
    <w:rsid w:val="009F1C6B"/>
    <w:rsid w:val="009F1D01"/>
    <w:rsid w:val="009F1ED7"/>
    <w:rsid w:val="009F2F46"/>
    <w:rsid w:val="009F3501"/>
    <w:rsid w:val="009F3D81"/>
    <w:rsid w:val="009F4561"/>
    <w:rsid w:val="009F4B30"/>
    <w:rsid w:val="009F4DA8"/>
    <w:rsid w:val="009F4DFF"/>
    <w:rsid w:val="009F55BE"/>
    <w:rsid w:val="009F55BF"/>
    <w:rsid w:val="009F5930"/>
    <w:rsid w:val="009F6F14"/>
    <w:rsid w:val="009F6F60"/>
    <w:rsid w:val="009F70C9"/>
    <w:rsid w:val="009F70F0"/>
    <w:rsid w:val="009F7254"/>
    <w:rsid w:val="009F735C"/>
    <w:rsid w:val="009F7D09"/>
    <w:rsid w:val="00A006E1"/>
    <w:rsid w:val="00A00CA3"/>
    <w:rsid w:val="00A00D20"/>
    <w:rsid w:val="00A00F4A"/>
    <w:rsid w:val="00A01191"/>
    <w:rsid w:val="00A01BAF"/>
    <w:rsid w:val="00A02001"/>
    <w:rsid w:val="00A02617"/>
    <w:rsid w:val="00A02C8B"/>
    <w:rsid w:val="00A02DC2"/>
    <w:rsid w:val="00A02E79"/>
    <w:rsid w:val="00A03240"/>
    <w:rsid w:val="00A033A0"/>
    <w:rsid w:val="00A0371A"/>
    <w:rsid w:val="00A0416F"/>
    <w:rsid w:val="00A04CF0"/>
    <w:rsid w:val="00A05B39"/>
    <w:rsid w:val="00A0609C"/>
    <w:rsid w:val="00A0617A"/>
    <w:rsid w:val="00A06744"/>
    <w:rsid w:val="00A06D43"/>
    <w:rsid w:val="00A06F15"/>
    <w:rsid w:val="00A0782B"/>
    <w:rsid w:val="00A07B98"/>
    <w:rsid w:val="00A10DD6"/>
    <w:rsid w:val="00A10FAC"/>
    <w:rsid w:val="00A110CF"/>
    <w:rsid w:val="00A12269"/>
    <w:rsid w:val="00A12277"/>
    <w:rsid w:val="00A123F3"/>
    <w:rsid w:val="00A12AEE"/>
    <w:rsid w:val="00A13D22"/>
    <w:rsid w:val="00A143E5"/>
    <w:rsid w:val="00A14CC9"/>
    <w:rsid w:val="00A1510A"/>
    <w:rsid w:val="00A15190"/>
    <w:rsid w:val="00A1519C"/>
    <w:rsid w:val="00A1597C"/>
    <w:rsid w:val="00A15E1B"/>
    <w:rsid w:val="00A15F28"/>
    <w:rsid w:val="00A15FD8"/>
    <w:rsid w:val="00A16BF6"/>
    <w:rsid w:val="00A16E18"/>
    <w:rsid w:val="00A16E39"/>
    <w:rsid w:val="00A17B4A"/>
    <w:rsid w:val="00A2049A"/>
    <w:rsid w:val="00A2072B"/>
    <w:rsid w:val="00A20F4C"/>
    <w:rsid w:val="00A21289"/>
    <w:rsid w:val="00A2174E"/>
    <w:rsid w:val="00A2202E"/>
    <w:rsid w:val="00A223E2"/>
    <w:rsid w:val="00A23295"/>
    <w:rsid w:val="00A239C3"/>
    <w:rsid w:val="00A23D50"/>
    <w:rsid w:val="00A24735"/>
    <w:rsid w:val="00A24F2A"/>
    <w:rsid w:val="00A24F41"/>
    <w:rsid w:val="00A24FD3"/>
    <w:rsid w:val="00A256DA"/>
    <w:rsid w:val="00A25A58"/>
    <w:rsid w:val="00A264E3"/>
    <w:rsid w:val="00A26810"/>
    <w:rsid w:val="00A26BA2"/>
    <w:rsid w:val="00A26CC0"/>
    <w:rsid w:val="00A26CE3"/>
    <w:rsid w:val="00A26F62"/>
    <w:rsid w:val="00A273A5"/>
    <w:rsid w:val="00A27406"/>
    <w:rsid w:val="00A277B8"/>
    <w:rsid w:val="00A2797F"/>
    <w:rsid w:val="00A30656"/>
    <w:rsid w:val="00A311CC"/>
    <w:rsid w:val="00A31474"/>
    <w:rsid w:val="00A3176D"/>
    <w:rsid w:val="00A31C52"/>
    <w:rsid w:val="00A3212B"/>
    <w:rsid w:val="00A3313C"/>
    <w:rsid w:val="00A33430"/>
    <w:rsid w:val="00A3382D"/>
    <w:rsid w:val="00A34073"/>
    <w:rsid w:val="00A345C4"/>
    <w:rsid w:val="00A34D3C"/>
    <w:rsid w:val="00A34E3A"/>
    <w:rsid w:val="00A353A2"/>
    <w:rsid w:val="00A355A3"/>
    <w:rsid w:val="00A36387"/>
    <w:rsid w:val="00A363BB"/>
    <w:rsid w:val="00A36B64"/>
    <w:rsid w:val="00A36EE3"/>
    <w:rsid w:val="00A379F9"/>
    <w:rsid w:val="00A37C21"/>
    <w:rsid w:val="00A40BD4"/>
    <w:rsid w:val="00A40D45"/>
    <w:rsid w:val="00A41995"/>
    <w:rsid w:val="00A42141"/>
    <w:rsid w:val="00A425CB"/>
    <w:rsid w:val="00A42AA1"/>
    <w:rsid w:val="00A43EB8"/>
    <w:rsid w:val="00A44776"/>
    <w:rsid w:val="00A45439"/>
    <w:rsid w:val="00A455C4"/>
    <w:rsid w:val="00A46420"/>
    <w:rsid w:val="00A46777"/>
    <w:rsid w:val="00A47577"/>
    <w:rsid w:val="00A50E60"/>
    <w:rsid w:val="00A50F9F"/>
    <w:rsid w:val="00A5119C"/>
    <w:rsid w:val="00A51616"/>
    <w:rsid w:val="00A52282"/>
    <w:rsid w:val="00A524CD"/>
    <w:rsid w:val="00A52C6A"/>
    <w:rsid w:val="00A539F3"/>
    <w:rsid w:val="00A53B53"/>
    <w:rsid w:val="00A53E5E"/>
    <w:rsid w:val="00A5424D"/>
    <w:rsid w:val="00A547C3"/>
    <w:rsid w:val="00A54955"/>
    <w:rsid w:val="00A5594F"/>
    <w:rsid w:val="00A56345"/>
    <w:rsid w:val="00A56BD2"/>
    <w:rsid w:val="00A56F54"/>
    <w:rsid w:val="00A56F81"/>
    <w:rsid w:val="00A57183"/>
    <w:rsid w:val="00A57677"/>
    <w:rsid w:val="00A57A7B"/>
    <w:rsid w:val="00A57D1E"/>
    <w:rsid w:val="00A6022D"/>
    <w:rsid w:val="00A614A5"/>
    <w:rsid w:val="00A6175A"/>
    <w:rsid w:val="00A61C46"/>
    <w:rsid w:val="00A61CEB"/>
    <w:rsid w:val="00A61DE6"/>
    <w:rsid w:val="00A62230"/>
    <w:rsid w:val="00A627D2"/>
    <w:rsid w:val="00A62AF2"/>
    <w:rsid w:val="00A63BB1"/>
    <w:rsid w:val="00A64063"/>
    <w:rsid w:val="00A641F1"/>
    <w:rsid w:val="00A6424D"/>
    <w:rsid w:val="00A65526"/>
    <w:rsid w:val="00A657F1"/>
    <w:rsid w:val="00A6585D"/>
    <w:rsid w:val="00A658A6"/>
    <w:rsid w:val="00A65BB6"/>
    <w:rsid w:val="00A65C6C"/>
    <w:rsid w:val="00A65C91"/>
    <w:rsid w:val="00A665EF"/>
    <w:rsid w:val="00A66772"/>
    <w:rsid w:val="00A66A60"/>
    <w:rsid w:val="00A66CA1"/>
    <w:rsid w:val="00A66ED7"/>
    <w:rsid w:val="00A6706D"/>
    <w:rsid w:val="00A67BD3"/>
    <w:rsid w:val="00A7024F"/>
    <w:rsid w:val="00A70F6D"/>
    <w:rsid w:val="00A7102F"/>
    <w:rsid w:val="00A712AC"/>
    <w:rsid w:val="00A71B99"/>
    <w:rsid w:val="00A71DFA"/>
    <w:rsid w:val="00A720E8"/>
    <w:rsid w:val="00A720EE"/>
    <w:rsid w:val="00A7220A"/>
    <w:rsid w:val="00A72322"/>
    <w:rsid w:val="00A7257B"/>
    <w:rsid w:val="00A72B0A"/>
    <w:rsid w:val="00A7300F"/>
    <w:rsid w:val="00A73388"/>
    <w:rsid w:val="00A733A4"/>
    <w:rsid w:val="00A742FE"/>
    <w:rsid w:val="00A74643"/>
    <w:rsid w:val="00A7489F"/>
    <w:rsid w:val="00A74E6A"/>
    <w:rsid w:val="00A74F54"/>
    <w:rsid w:val="00A762F7"/>
    <w:rsid w:val="00A76458"/>
    <w:rsid w:val="00A76E70"/>
    <w:rsid w:val="00A771CE"/>
    <w:rsid w:val="00A7780B"/>
    <w:rsid w:val="00A77845"/>
    <w:rsid w:val="00A7793A"/>
    <w:rsid w:val="00A8003E"/>
    <w:rsid w:val="00A80E45"/>
    <w:rsid w:val="00A8137B"/>
    <w:rsid w:val="00A813BC"/>
    <w:rsid w:val="00A818ED"/>
    <w:rsid w:val="00A81AFD"/>
    <w:rsid w:val="00A820CF"/>
    <w:rsid w:val="00A82137"/>
    <w:rsid w:val="00A82497"/>
    <w:rsid w:val="00A82785"/>
    <w:rsid w:val="00A827A5"/>
    <w:rsid w:val="00A8282D"/>
    <w:rsid w:val="00A82B4E"/>
    <w:rsid w:val="00A83785"/>
    <w:rsid w:val="00A83E94"/>
    <w:rsid w:val="00A84152"/>
    <w:rsid w:val="00A84628"/>
    <w:rsid w:val="00A84AF1"/>
    <w:rsid w:val="00A84FDC"/>
    <w:rsid w:val="00A85026"/>
    <w:rsid w:val="00A85313"/>
    <w:rsid w:val="00A85AAB"/>
    <w:rsid w:val="00A86D00"/>
    <w:rsid w:val="00A86DB5"/>
    <w:rsid w:val="00A86DCC"/>
    <w:rsid w:val="00A87609"/>
    <w:rsid w:val="00A87A4B"/>
    <w:rsid w:val="00A87AEF"/>
    <w:rsid w:val="00A87CE8"/>
    <w:rsid w:val="00A87E13"/>
    <w:rsid w:val="00A87F06"/>
    <w:rsid w:val="00A9021D"/>
    <w:rsid w:val="00A906E1"/>
    <w:rsid w:val="00A90932"/>
    <w:rsid w:val="00A91033"/>
    <w:rsid w:val="00A91177"/>
    <w:rsid w:val="00A916BC"/>
    <w:rsid w:val="00A917F9"/>
    <w:rsid w:val="00A91CD4"/>
    <w:rsid w:val="00A93C5B"/>
    <w:rsid w:val="00A940B6"/>
    <w:rsid w:val="00A949FC"/>
    <w:rsid w:val="00A956DD"/>
    <w:rsid w:val="00A957E5"/>
    <w:rsid w:val="00A96022"/>
    <w:rsid w:val="00A96EDA"/>
    <w:rsid w:val="00A97F78"/>
    <w:rsid w:val="00AA052A"/>
    <w:rsid w:val="00AA092D"/>
    <w:rsid w:val="00AA1C77"/>
    <w:rsid w:val="00AA1D92"/>
    <w:rsid w:val="00AA2369"/>
    <w:rsid w:val="00AA2BD2"/>
    <w:rsid w:val="00AA438D"/>
    <w:rsid w:val="00AA45FD"/>
    <w:rsid w:val="00AA5D54"/>
    <w:rsid w:val="00AA61C4"/>
    <w:rsid w:val="00AA6A52"/>
    <w:rsid w:val="00AA73A1"/>
    <w:rsid w:val="00AA781B"/>
    <w:rsid w:val="00AA79AF"/>
    <w:rsid w:val="00AB0402"/>
    <w:rsid w:val="00AB0DE9"/>
    <w:rsid w:val="00AB19F5"/>
    <w:rsid w:val="00AB2B5F"/>
    <w:rsid w:val="00AB32F1"/>
    <w:rsid w:val="00AB33AA"/>
    <w:rsid w:val="00AB387F"/>
    <w:rsid w:val="00AB62D5"/>
    <w:rsid w:val="00AB6319"/>
    <w:rsid w:val="00AB65C6"/>
    <w:rsid w:val="00AB6B0C"/>
    <w:rsid w:val="00AB6C1D"/>
    <w:rsid w:val="00AB6FEE"/>
    <w:rsid w:val="00AC0496"/>
    <w:rsid w:val="00AC0C23"/>
    <w:rsid w:val="00AC1449"/>
    <w:rsid w:val="00AC1475"/>
    <w:rsid w:val="00AC1F08"/>
    <w:rsid w:val="00AC2424"/>
    <w:rsid w:val="00AC26F8"/>
    <w:rsid w:val="00AC2753"/>
    <w:rsid w:val="00AC2A06"/>
    <w:rsid w:val="00AC3CFB"/>
    <w:rsid w:val="00AC4271"/>
    <w:rsid w:val="00AC4621"/>
    <w:rsid w:val="00AC4924"/>
    <w:rsid w:val="00AC4968"/>
    <w:rsid w:val="00AC4EAF"/>
    <w:rsid w:val="00AC4F9F"/>
    <w:rsid w:val="00AC5FE2"/>
    <w:rsid w:val="00AC65B1"/>
    <w:rsid w:val="00AC6E0F"/>
    <w:rsid w:val="00AC7086"/>
    <w:rsid w:val="00AC77FA"/>
    <w:rsid w:val="00AC781E"/>
    <w:rsid w:val="00AD1118"/>
    <w:rsid w:val="00AD15EF"/>
    <w:rsid w:val="00AD186D"/>
    <w:rsid w:val="00AD1BF6"/>
    <w:rsid w:val="00AD2EA7"/>
    <w:rsid w:val="00AD3182"/>
    <w:rsid w:val="00AD3A74"/>
    <w:rsid w:val="00AD424E"/>
    <w:rsid w:val="00AD4A21"/>
    <w:rsid w:val="00AD509E"/>
    <w:rsid w:val="00AD565D"/>
    <w:rsid w:val="00AD5943"/>
    <w:rsid w:val="00AD5C73"/>
    <w:rsid w:val="00AD6797"/>
    <w:rsid w:val="00AD6B23"/>
    <w:rsid w:val="00AD6C8A"/>
    <w:rsid w:val="00AD7803"/>
    <w:rsid w:val="00AD7F9C"/>
    <w:rsid w:val="00AD7FFE"/>
    <w:rsid w:val="00AE0052"/>
    <w:rsid w:val="00AE0526"/>
    <w:rsid w:val="00AE0CDB"/>
    <w:rsid w:val="00AE11E4"/>
    <w:rsid w:val="00AE1736"/>
    <w:rsid w:val="00AE1BBC"/>
    <w:rsid w:val="00AE2C3E"/>
    <w:rsid w:val="00AE2F3C"/>
    <w:rsid w:val="00AE3B65"/>
    <w:rsid w:val="00AE3BD4"/>
    <w:rsid w:val="00AE3C9E"/>
    <w:rsid w:val="00AE4790"/>
    <w:rsid w:val="00AE48E7"/>
    <w:rsid w:val="00AE5393"/>
    <w:rsid w:val="00AE5E61"/>
    <w:rsid w:val="00AE60C6"/>
    <w:rsid w:val="00AE65BE"/>
    <w:rsid w:val="00AE66C5"/>
    <w:rsid w:val="00AE67E6"/>
    <w:rsid w:val="00AE6BB2"/>
    <w:rsid w:val="00AE6C7A"/>
    <w:rsid w:val="00AE7083"/>
    <w:rsid w:val="00AE7700"/>
    <w:rsid w:val="00AE7A37"/>
    <w:rsid w:val="00AF0B93"/>
    <w:rsid w:val="00AF13D3"/>
    <w:rsid w:val="00AF1C7B"/>
    <w:rsid w:val="00AF2209"/>
    <w:rsid w:val="00AF25CA"/>
    <w:rsid w:val="00AF334E"/>
    <w:rsid w:val="00AF3C57"/>
    <w:rsid w:val="00AF3DCD"/>
    <w:rsid w:val="00AF4087"/>
    <w:rsid w:val="00AF4D68"/>
    <w:rsid w:val="00AF5D3F"/>
    <w:rsid w:val="00AF627C"/>
    <w:rsid w:val="00AF6280"/>
    <w:rsid w:val="00AF6870"/>
    <w:rsid w:val="00AF703E"/>
    <w:rsid w:val="00AF7216"/>
    <w:rsid w:val="00AF7A3D"/>
    <w:rsid w:val="00AF7DCA"/>
    <w:rsid w:val="00B00AA8"/>
    <w:rsid w:val="00B00F91"/>
    <w:rsid w:val="00B01046"/>
    <w:rsid w:val="00B0104A"/>
    <w:rsid w:val="00B0120E"/>
    <w:rsid w:val="00B016FB"/>
    <w:rsid w:val="00B01C9C"/>
    <w:rsid w:val="00B0226A"/>
    <w:rsid w:val="00B0249A"/>
    <w:rsid w:val="00B02631"/>
    <w:rsid w:val="00B027B1"/>
    <w:rsid w:val="00B02FF7"/>
    <w:rsid w:val="00B03791"/>
    <w:rsid w:val="00B0394B"/>
    <w:rsid w:val="00B040E5"/>
    <w:rsid w:val="00B048F3"/>
    <w:rsid w:val="00B04D3F"/>
    <w:rsid w:val="00B0513D"/>
    <w:rsid w:val="00B056B5"/>
    <w:rsid w:val="00B06374"/>
    <w:rsid w:val="00B065B8"/>
    <w:rsid w:val="00B07334"/>
    <w:rsid w:val="00B0752C"/>
    <w:rsid w:val="00B10292"/>
    <w:rsid w:val="00B104C1"/>
    <w:rsid w:val="00B10622"/>
    <w:rsid w:val="00B10ACD"/>
    <w:rsid w:val="00B10AF3"/>
    <w:rsid w:val="00B10DEF"/>
    <w:rsid w:val="00B110B5"/>
    <w:rsid w:val="00B1146A"/>
    <w:rsid w:val="00B11F74"/>
    <w:rsid w:val="00B1201E"/>
    <w:rsid w:val="00B12558"/>
    <w:rsid w:val="00B12804"/>
    <w:rsid w:val="00B128F6"/>
    <w:rsid w:val="00B13F28"/>
    <w:rsid w:val="00B1492C"/>
    <w:rsid w:val="00B14B17"/>
    <w:rsid w:val="00B15291"/>
    <w:rsid w:val="00B15499"/>
    <w:rsid w:val="00B154D2"/>
    <w:rsid w:val="00B15B09"/>
    <w:rsid w:val="00B15BF7"/>
    <w:rsid w:val="00B15C25"/>
    <w:rsid w:val="00B15F43"/>
    <w:rsid w:val="00B16021"/>
    <w:rsid w:val="00B1621C"/>
    <w:rsid w:val="00B16234"/>
    <w:rsid w:val="00B1665B"/>
    <w:rsid w:val="00B16689"/>
    <w:rsid w:val="00B16A61"/>
    <w:rsid w:val="00B16B63"/>
    <w:rsid w:val="00B16F39"/>
    <w:rsid w:val="00B16FAE"/>
    <w:rsid w:val="00B16FB6"/>
    <w:rsid w:val="00B1736B"/>
    <w:rsid w:val="00B1783B"/>
    <w:rsid w:val="00B17CEE"/>
    <w:rsid w:val="00B20146"/>
    <w:rsid w:val="00B20391"/>
    <w:rsid w:val="00B2048D"/>
    <w:rsid w:val="00B213A8"/>
    <w:rsid w:val="00B21ACC"/>
    <w:rsid w:val="00B224FA"/>
    <w:rsid w:val="00B227FE"/>
    <w:rsid w:val="00B228A1"/>
    <w:rsid w:val="00B22DB3"/>
    <w:rsid w:val="00B23EF2"/>
    <w:rsid w:val="00B2459C"/>
    <w:rsid w:val="00B24DA0"/>
    <w:rsid w:val="00B254F8"/>
    <w:rsid w:val="00B269E8"/>
    <w:rsid w:val="00B26A82"/>
    <w:rsid w:val="00B26B61"/>
    <w:rsid w:val="00B26E06"/>
    <w:rsid w:val="00B2744B"/>
    <w:rsid w:val="00B27AD8"/>
    <w:rsid w:val="00B30149"/>
    <w:rsid w:val="00B30162"/>
    <w:rsid w:val="00B30259"/>
    <w:rsid w:val="00B30D21"/>
    <w:rsid w:val="00B30F6C"/>
    <w:rsid w:val="00B30F95"/>
    <w:rsid w:val="00B31A32"/>
    <w:rsid w:val="00B32125"/>
    <w:rsid w:val="00B32570"/>
    <w:rsid w:val="00B32698"/>
    <w:rsid w:val="00B33E89"/>
    <w:rsid w:val="00B340E1"/>
    <w:rsid w:val="00B34498"/>
    <w:rsid w:val="00B34869"/>
    <w:rsid w:val="00B34A4C"/>
    <w:rsid w:val="00B34ED5"/>
    <w:rsid w:val="00B35366"/>
    <w:rsid w:val="00B35503"/>
    <w:rsid w:val="00B3575C"/>
    <w:rsid w:val="00B35A9B"/>
    <w:rsid w:val="00B35B03"/>
    <w:rsid w:val="00B36492"/>
    <w:rsid w:val="00B36E87"/>
    <w:rsid w:val="00B36EB9"/>
    <w:rsid w:val="00B37ED6"/>
    <w:rsid w:val="00B40E9E"/>
    <w:rsid w:val="00B40F53"/>
    <w:rsid w:val="00B410B6"/>
    <w:rsid w:val="00B413E5"/>
    <w:rsid w:val="00B419F5"/>
    <w:rsid w:val="00B41CCF"/>
    <w:rsid w:val="00B4217E"/>
    <w:rsid w:val="00B42250"/>
    <w:rsid w:val="00B4266B"/>
    <w:rsid w:val="00B43153"/>
    <w:rsid w:val="00B43722"/>
    <w:rsid w:val="00B43CA9"/>
    <w:rsid w:val="00B44283"/>
    <w:rsid w:val="00B45F1F"/>
    <w:rsid w:val="00B46019"/>
    <w:rsid w:val="00B46F82"/>
    <w:rsid w:val="00B47300"/>
    <w:rsid w:val="00B47346"/>
    <w:rsid w:val="00B4743B"/>
    <w:rsid w:val="00B50218"/>
    <w:rsid w:val="00B503AC"/>
    <w:rsid w:val="00B517E2"/>
    <w:rsid w:val="00B51844"/>
    <w:rsid w:val="00B5187B"/>
    <w:rsid w:val="00B518C6"/>
    <w:rsid w:val="00B524F7"/>
    <w:rsid w:val="00B5323E"/>
    <w:rsid w:val="00B53567"/>
    <w:rsid w:val="00B5363D"/>
    <w:rsid w:val="00B53C51"/>
    <w:rsid w:val="00B53EEA"/>
    <w:rsid w:val="00B5445E"/>
    <w:rsid w:val="00B549B4"/>
    <w:rsid w:val="00B54B52"/>
    <w:rsid w:val="00B54F86"/>
    <w:rsid w:val="00B5536D"/>
    <w:rsid w:val="00B553AD"/>
    <w:rsid w:val="00B55475"/>
    <w:rsid w:val="00B555AE"/>
    <w:rsid w:val="00B555E9"/>
    <w:rsid w:val="00B564A2"/>
    <w:rsid w:val="00B56F98"/>
    <w:rsid w:val="00B57258"/>
    <w:rsid w:val="00B577BF"/>
    <w:rsid w:val="00B6032D"/>
    <w:rsid w:val="00B603EA"/>
    <w:rsid w:val="00B607CB"/>
    <w:rsid w:val="00B6087A"/>
    <w:rsid w:val="00B60919"/>
    <w:rsid w:val="00B60AC6"/>
    <w:rsid w:val="00B60CBA"/>
    <w:rsid w:val="00B613A3"/>
    <w:rsid w:val="00B616AA"/>
    <w:rsid w:val="00B6255C"/>
    <w:rsid w:val="00B6274E"/>
    <w:rsid w:val="00B6297C"/>
    <w:rsid w:val="00B62E96"/>
    <w:rsid w:val="00B62FA5"/>
    <w:rsid w:val="00B631B5"/>
    <w:rsid w:val="00B633B8"/>
    <w:rsid w:val="00B634FA"/>
    <w:rsid w:val="00B638C6"/>
    <w:rsid w:val="00B63CE5"/>
    <w:rsid w:val="00B640E9"/>
    <w:rsid w:val="00B642B1"/>
    <w:rsid w:val="00B64457"/>
    <w:rsid w:val="00B6461A"/>
    <w:rsid w:val="00B649D8"/>
    <w:rsid w:val="00B653D4"/>
    <w:rsid w:val="00B6569B"/>
    <w:rsid w:val="00B660D2"/>
    <w:rsid w:val="00B666AC"/>
    <w:rsid w:val="00B66D3D"/>
    <w:rsid w:val="00B67F2A"/>
    <w:rsid w:val="00B703AE"/>
    <w:rsid w:val="00B7055E"/>
    <w:rsid w:val="00B70807"/>
    <w:rsid w:val="00B70A7F"/>
    <w:rsid w:val="00B70C1A"/>
    <w:rsid w:val="00B713F3"/>
    <w:rsid w:val="00B73B9F"/>
    <w:rsid w:val="00B75629"/>
    <w:rsid w:val="00B756D2"/>
    <w:rsid w:val="00B76362"/>
    <w:rsid w:val="00B766BA"/>
    <w:rsid w:val="00B76B3A"/>
    <w:rsid w:val="00B76DDD"/>
    <w:rsid w:val="00B771B3"/>
    <w:rsid w:val="00B7766A"/>
    <w:rsid w:val="00B80B7A"/>
    <w:rsid w:val="00B80E0C"/>
    <w:rsid w:val="00B811FB"/>
    <w:rsid w:val="00B81E9E"/>
    <w:rsid w:val="00B82327"/>
    <w:rsid w:val="00B8291F"/>
    <w:rsid w:val="00B8303B"/>
    <w:rsid w:val="00B83520"/>
    <w:rsid w:val="00B8386A"/>
    <w:rsid w:val="00B84FF1"/>
    <w:rsid w:val="00B85CED"/>
    <w:rsid w:val="00B85EB8"/>
    <w:rsid w:val="00B8662F"/>
    <w:rsid w:val="00B87A20"/>
    <w:rsid w:val="00B90393"/>
    <w:rsid w:val="00B9055D"/>
    <w:rsid w:val="00B91503"/>
    <w:rsid w:val="00B917B0"/>
    <w:rsid w:val="00B9183A"/>
    <w:rsid w:val="00B9194D"/>
    <w:rsid w:val="00B925C2"/>
    <w:rsid w:val="00B92BFF"/>
    <w:rsid w:val="00B92EC8"/>
    <w:rsid w:val="00B9360F"/>
    <w:rsid w:val="00B93672"/>
    <w:rsid w:val="00B93BA7"/>
    <w:rsid w:val="00B93C2C"/>
    <w:rsid w:val="00B943C4"/>
    <w:rsid w:val="00B947E3"/>
    <w:rsid w:val="00B95032"/>
    <w:rsid w:val="00B95B26"/>
    <w:rsid w:val="00B964E1"/>
    <w:rsid w:val="00B96CA5"/>
    <w:rsid w:val="00B97A45"/>
    <w:rsid w:val="00BA0D21"/>
    <w:rsid w:val="00BA13BE"/>
    <w:rsid w:val="00BA1953"/>
    <w:rsid w:val="00BA1AAC"/>
    <w:rsid w:val="00BA1EE4"/>
    <w:rsid w:val="00BA2343"/>
    <w:rsid w:val="00BA2623"/>
    <w:rsid w:val="00BA30DC"/>
    <w:rsid w:val="00BA335E"/>
    <w:rsid w:val="00BA3743"/>
    <w:rsid w:val="00BA3F52"/>
    <w:rsid w:val="00BA4246"/>
    <w:rsid w:val="00BA4440"/>
    <w:rsid w:val="00BA44F2"/>
    <w:rsid w:val="00BA5E84"/>
    <w:rsid w:val="00BA5EC7"/>
    <w:rsid w:val="00BA6D81"/>
    <w:rsid w:val="00BA6F0E"/>
    <w:rsid w:val="00BA7310"/>
    <w:rsid w:val="00BA7500"/>
    <w:rsid w:val="00BA7B38"/>
    <w:rsid w:val="00BA7EFF"/>
    <w:rsid w:val="00BB04F3"/>
    <w:rsid w:val="00BB0521"/>
    <w:rsid w:val="00BB0941"/>
    <w:rsid w:val="00BB0EFB"/>
    <w:rsid w:val="00BB1586"/>
    <w:rsid w:val="00BB1DD1"/>
    <w:rsid w:val="00BB406F"/>
    <w:rsid w:val="00BB44F8"/>
    <w:rsid w:val="00BB4AD1"/>
    <w:rsid w:val="00BB4ECA"/>
    <w:rsid w:val="00BB4FD6"/>
    <w:rsid w:val="00BB6447"/>
    <w:rsid w:val="00BB66C0"/>
    <w:rsid w:val="00BB687F"/>
    <w:rsid w:val="00BC0DD5"/>
    <w:rsid w:val="00BC191F"/>
    <w:rsid w:val="00BC273B"/>
    <w:rsid w:val="00BC33BF"/>
    <w:rsid w:val="00BC358E"/>
    <w:rsid w:val="00BC386C"/>
    <w:rsid w:val="00BC42CC"/>
    <w:rsid w:val="00BC4C78"/>
    <w:rsid w:val="00BC502F"/>
    <w:rsid w:val="00BC52EC"/>
    <w:rsid w:val="00BC5995"/>
    <w:rsid w:val="00BC7276"/>
    <w:rsid w:val="00BC795B"/>
    <w:rsid w:val="00BC7B19"/>
    <w:rsid w:val="00BD0323"/>
    <w:rsid w:val="00BD0838"/>
    <w:rsid w:val="00BD0C38"/>
    <w:rsid w:val="00BD0CCF"/>
    <w:rsid w:val="00BD15CA"/>
    <w:rsid w:val="00BD191A"/>
    <w:rsid w:val="00BD2118"/>
    <w:rsid w:val="00BD2137"/>
    <w:rsid w:val="00BD24FD"/>
    <w:rsid w:val="00BD27A5"/>
    <w:rsid w:val="00BD2C75"/>
    <w:rsid w:val="00BD2CA4"/>
    <w:rsid w:val="00BD3E2B"/>
    <w:rsid w:val="00BD3F4A"/>
    <w:rsid w:val="00BD4AD7"/>
    <w:rsid w:val="00BD5BA6"/>
    <w:rsid w:val="00BD61FC"/>
    <w:rsid w:val="00BD62C0"/>
    <w:rsid w:val="00BD68AD"/>
    <w:rsid w:val="00BD727C"/>
    <w:rsid w:val="00BD79FF"/>
    <w:rsid w:val="00BD7C43"/>
    <w:rsid w:val="00BD7E81"/>
    <w:rsid w:val="00BE0091"/>
    <w:rsid w:val="00BE038F"/>
    <w:rsid w:val="00BE0A02"/>
    <w:rsid w:val="00BE119C"/>
    <w:rsid w:val="00BE1E11"/>
    <w:rsid w:val="00BE210B"/>
    <w:rsid w:val="00BE21CC"/>
    <w:rsid w:val="00BE2DDB"/>
    <w:rsid w:val="00BE3283"/>
    <w:rsid w:val="00BE3312"/>
    <w:rsid w:val="00BE35B6"/>
    <w:rsid w:val="00BE3721"/>
    <w:rsid w:val="00BE3A00"/>
    <w:rsid w:val="00BE3D04"/>
    <w:rsid w:val="00BE3D74"/>
    <w:rsid w:val="00BE4118"/>
    <w:rsid w:val="00BE5470"/>
    <w:rsid w:val="00BE58D6"/>
    <w:rsid w:val="00BE5971"/>
    <w:rsid w:val="00BE5AE9"/>
    <w:rsid w:val="00BE5F71"/>
    <w:rsid w:val="00BE63D6"/>
    <w:rsid w:val="00BE67B5"/>
    <w:rsid w:val="00BE6DDB"/>
    <w:rsid w:val="00BF065A"/>
    <w:rsid w:val="00BF09F6"/>
    <w:rsid w:val="00BF11AE"/>
    <w:rsid w:val="00BF1BFE"/>
    <w:rsid w:val="00BF2228"/>
    <w:rsid w:val="00BF2487"/>
    <w:rsid w:val="00BF370E"/>
    <w:rsid w:val="00BF41F4"/>
    <w:rsid w:val="00BF4D86"/>
    <w:rsid w:val="00BF5647"/>
    <w:rsid w:val="00BF59B8"/>
    <w:rsid w:val="00BF5A40"/>
    <w:rsid w:val="00BF5C4B"/>
    <w:rsid w:val="00BF68CB"/>
    <w:rsid w:val="00BF6C2F"/>
    <w:rsid w:val="00BF7617"/>
    <w:rsid w:val="00BF7CEB"/>
    <w:rsid w:val="00C0009A"/>
    <w:rsid w:val="00C00F32"/>
    <w:rsid w:val="00C01291"/>
    <w:rsid w:val="00C0174C"/>
    <w:rsid w:val="00C02F49"/>
    <w:rsid w:val="00C031D2"/>
    <w:rsid w:val="00C0411B"/>
    <w:rsid w:val="00C04396"/>
    <w:rsid w:val="00C04537"/>
    <w:rsid w:val="00C04582"/>
    <w:rsid w:val="00C0475C"/>
    <w:rsid w:val="00C04C6B"/>
    <w:rsid w:val="00C062F8"/>
    <w:rsid w:val="00C07600"/>
    <w:rsid w:val="00C1066B"/>
    <w:rsid w:val="00C11067"/>
    <w:rsid w:val="00C11A14"/>
    <w:rsid w:val="00C1229F"/>
    <w:rsid w:val="00C122D7"/>
    <w:rsid w:val="00C1249D"/>
    <w:rsid w:val="00C12CC8"/>
    <w:rsid w:val="00C137C2"/>
    <w:rsid w:val="00C14BBF"/>
    <w:rsid w:val="00C15145"/>
    <w:rsid w:val="00C154BC"/>
    <w:rsid w:val="00C15B90"/>
    <w:rsid w:val="00C15F57"/>
    <w:rsid w:val="00C16063"/>
    <w:rsid w:val="00C16081"/>
    <w:rsid w:val="00C160B7"/>
    <w:rsid w:val="00C16CC1"/>
    <w:rsid w:val="00C1715C"/>
    <w:rsid w:val="00C174D9"/>
    <w:rsid w:val="00C20391"/>
    <w:rsid w:val="00C203F9"/>
    <w:rsid w:val="00C20855"/>
    <w:rsid w:val="00C20CB7"/>
    <w:rsid w:val="00C20D34"/>
    <w:rsid w:val="00C20F06"/>
    <w:rsid w:val="00C21997"/>
    <w:rsid w:val="00C21A42"/>
    <w:rsid w:val="00C21F5A"/>
    <w:rsid w:val="00C22046"/>
    <w:rsid w:val="00C2285B"/>
    <w:rsid w:val="00C22A3F"/>
    <w:rsid w:val="00C22AA4"/>
    <w:rsid w:val="00C22B44"/>
    <w:rsid w:val="00C22B6E"/>
    <w:rsid w:val="00C23A3A"/>
    <w:rsid w:val="00C23D28"/>
    <w:rsid w:val="00C242B6"/>
    <w:rsid w:val="00C246D9"/>
    <w:rsid w:val="00C24AAC"/>
    <w:rsid w:val="00C24B0B"/>
    <w:rsid w:val="00C24C7F"/>
    <w:rsid w:val="00C265D5"/>
    <w:rsid w:val="00C26B26"/>
    <w:rsid w:val="00C27021"/>
    <w:rsid w:val="00C270F4"/>
    <w:rsid w:val="00C27508"/>
    <w:rsid w:val="00C2760B"/>
    <w:rsid w:val="00C277FC"/>
    <w:rsid w:val="00C279D2"/>
    <w:rsid w:val="00C27A72"/>
    <w:rsid w:val="00C27ADE"/>
    <w:rsid w:val="00C301F2"/>
    <w:rsid w:val="00C30796"/>
    <w:rsid w:val="00C30A69"/>
    <w:rsid w:val="00C31613"/>
    <w:rsid w:val="00C31691"/>
    <w:rsid w:val="00C318E0"/>
    <w:rsid w:val="00C320FE"/>
    <w:rsid w:val="00C328F1"/>
    <w:rsid w:val="00C33430"/>
    <w:rsid w:val="00C341E1"/>
    <w:rsid w:val="00C34F77"/>
    <w:rsid w:val="00C35846"/>
    <w:rsid w:val="00C35A30"/>
    <w:rsid w:val="00C3639E"/>
    <w:rsid w:val="00C366E7"/>
    <w:rsid w:val="00C368BF"/>
    <w:rsid w:val="00C36A72"/>
    <w:rsid w:val="00C37641"/>
    <w:rsid w:val="00C40589"/>
    <w:rsid w:val="00C40BE9"/>
    <w:rsid w:val="00C411D4"/>
    <w:rsid w:val="00C4241D"/>
    <w:rsid w:val="00C42892"/>
    <w:rsid w:val="00C42EF6"/>
    <w:rsid w:val="00C43759"/>
    <w:rsid w:val="00C43C14"/>
    <w:rsid w:val="00C44937"/>
    <w:rsid w:val="00C449E5"/>
    <w:rsid w:val="00C46B16"/>
    <w:rsid w:val="00C46BD1"/>
    <w:rsid w:val="00C46C4C"/>
    <w:rsid w:val="00C46F0D"/>
    <w:rsid w:val="00C472D3"/>
    <w:rsid w:val="00C47718"/>
    <w:rsid w:val="00C47E19"/>
    <w:rsid w:val="00C508B2"/>
    <w:rsid w:val="00C50BB6"/>
    <w:rsid w:val="00C51132"/>
    <w:rsid w:val="00C51507"/>
    <w:rsid w:val="00C51FD0"/>
    <w:rsid w:val="00C52C68"/>
    <w:rsid w:val="00C53300"/>
    <w:rsid w:val="00C5331C"/>
    <w:rsid w:val="00C53904"/>
    <w:rsid w:val="00C53913"/>
    <w:rsid w:val="00C53AD8"/>
    <w:rsid w:val="00C54C74"/>
    <w:rsid w:val="00C5540B"/>
    <w:rsid w:val="00C55EF5"/>
    <w:rsid w:val="00C55FE9"/>
    <w:rsid w:val="00C5630F"/>
    <w:rsid w:val="00C57450"/>
    <w:rsid w:val="00C57757"/>
    <w:rsid w:val="00C602EB"/>
    <w:rsid w:val="00C606D8"/>
    <w:rsid w:val="00C60AC4"/>
    <w:rsid w:val="00C60E0C"/>
    <w:rsid w:val="00C61888"/>
    <w:rsid w:val="00C61C71"/>
    <w:rsid w:val="00C61E74"/>
    <w:rsid w:val="00C62104"/>
    <w:rsid w:val="00C626A2"/>
    <w:rsid w:val="00C6272C"/>
    <w:rsid w:val="00C62891"/>
    <w:rsid w:val="00C62963"/>
    <w:rsid w:val="00C62E81"/>
    <w:rsid w:val="00C6323E"/>
    <w:rsid w:val="00C63C2D"/>
    <w:rsid w:val="00C64250"/>
    <w:rsid w:val="00C6429A"/>
    <w:rsid w:val="00C64C51"/>
    <w:rsid w:val="00C64C55"/>
    <w:rsid w:val="00C652C2"/>
    <w:rsid w:val="00C654F0"/>
    <w:rsid w:val="00C65CE3"/>
    <w:rsid w:val="00C662D5"/>
    <w:rsid w:val="00C66A38"/>
    <w:rsid w:val="00C670A5"/>
    <w:rsid w:val="00C67B01"/>
    <w:rsid w:val="00C70464"/>
    <w:rsid w:val="00C70A74"/>
    <w:rsid w:val="00C715EC"/>
    <w:rsid w:val="00C71B6D"/>
    <w:rsid w:val="00C71C04"/>
    <w:rsid w:val="00C71E35"/>
    <w:rsid w:val="00C7231A"/>
    <w:rsid w:val="00C73371"/>
    <w:rsid w:val="00C737FF"/>
    <w:rsid w:val="00C74278"/>
    <w:rsid w:val="00C742EB"/>
    <w:rsid w:val="00C74704"/>
    <w:rsid w:val="00C75249"/>
    <w:rsid w:val="00C759CB"/>
    <w:rsid w:val="00C76758"/>
    <w:rsid w:val="00C76DDB"/>
    <w:rsid w:val="00C76E3B"/>
    <w:rsid w:val="00C773D3"/>
    <w:rsid w:val="00C77896"/>
    <w:rsid w:val="00C77933"/>
    <w:rsid w:val="00C77A82"/>
    <w:rsid w:val="00C806A4"/>
    <w:rsid w:val="00C80D8D"/>
    <w:rsid w:val="00C80E74"/>
    <w:rsid w:val="00C80F95"/>
    <w:rsid w:val="00C812EE"/>
    <w:rsid w:val="00C81345"/>
    <w:rsid w:val="00C81F1E"/>
    <w:rsid w:val="00C82484"/>
    <w:rsid w:val="00C82BC9"/>
    <w:rsid w:val="00C83102"/>
    <w:rsid w:val="00C83689"/>
    <w:rsid w:val="00C83C53"/>
    <w:rsid w:val="00C83F9A"/>
    <w:rsid w:val="00C84068"/>
    <w:rsid w:val="00C84114"/>
    <w:rsid w:val="00C84B30"/>
    <w:rsid w:val="00C850AB"/>
    <w:rsid w:val="00C85880"/>
    <w:rsid w:val="00C85CC6"/>
    <w:rsid w:val="00C86EA7"/>
    <w:rsid w:val="00C872C2"/>
    <w:rsid w:val="00C877CB"/>
    <w:rsid w:val="00C879E8"/>
    <w:rsid w:val="00C87F71"/>
    <w:rsid w:val="00C90BE9"/>
    <w:rsid w:val="00C91187"/>
    <w:rsid w:val="00C91255"/>
    <w:rsid w:val="00C9151A"/>
    <w:rsid w:val="00C91A27"/>
    <w:rsid w:val="00C91BAC"/>
    <w:rsid w:val="00C92305"/>
    <w:rsid w:val="00C92773"/>
    <w:rsid w:val="00C92F58"/>
    <w:rsid w:val="00C93ED7"/>
    <w:rsid w:val="00C9417E"/>
    <w:rsid w:val="00C9472F"/>
    <w:rsid w:val="00C9487C"/>
    <w:rsid w:val="00C9498D"/>
    <w:rsid w:val="00C94E0F"/>
    <w:rsid w:val="00C95191"/>
    <w:rsid w:val="00C95A6E"/>
    <w:rsid w:val="00C95EFF"/>
    <w:rsid w:val="00C96502"/>
    <w:rsid w:val="00C973D9"/>
    <w:rsid w:val="00CA04E4"/>
    <w:rsid w:val="00CA1E8C"/>
    <w:rsid w:val="00CA2A20"/>
    <w:rsid w:val="00CA2B02"/>
    <w:rsid w:val="00CA331D"/>
    <w:rsid w:val="00CA364C"/>
    <w:rsid w:val="00CA392D"/>
    <w:rsid w:val="00CA3A0D"/>
    <w:rsid w:val="00CA3A9D"/>
    <w:rsid w:val="00CA3F72"/>
    <w:rsid w:val="00CA472D"/>
    <w:rsid w:val="00CA5047"/>
    <w:rsid w:val="00CA5237"/>
    <w:rsid w:val="00CA570D"/>
    <w:rsid w:val="00CA5783"/>
    <w:rsid w:val="00CA57F6"/>
    <w:rsid w:val="00CA5822"/>
    <w:rsid w:val="00CA5831"/>
    <w:rsid w:val="00CA6353"/>
    <w:rsid w:val="00CA6A72"/>
    <w:rsid w:val="00CA731B"/>
    <w:rsid w:val="00CA7FF5"/>
    <w:rsid w:val="00CB041C"/>
    <w:rsid w:val="00CB0AEA"/>
    <w:rsid w:val="00CB17EF"/>
    <w:rsid w:val="00CB1C97"/>
    <w:rsid w:val="00CB28C5"/>
    <w:rsid w:val="00CB298B"/>
    <w:rsid w:val="00CB2ADB"/>
    <w:rsid w:val="00CB31CC"/>
    <w:rsid w:val="00CB37A0"/>
    <w:rsid w:val="00CB49A2"/>
    <w:rsid w:val="00CB4F19"/>
    <w:rsid w:val="00CB5264"/>
    <w:rsid w:val="00CB68DB"/>
    <w:rsid w:val="00CB6A68"/>
    <w:rsid w:val="00CB6E52"/>
    <w:rsid w:val="00CB73E2"/>
    <w:rsid w:val="00CB7492"/>
    <w:rsid w:val="00CB7940"/>
    <w:rsid w:val="00CB7B04"/>
    <w:rsid w:val="00CB7B53"/>
    <w:rsid w:val="00CC050F"/>
    <w:rsid w:val="00CC092E"/>
    <w:rsid w:val="00CC0E79"/>
    <w:rsid w:val="00CC16A0"/>
    <w:rsid w:val="00CC18B7"/>
    <w:rsid w:val="00CC20C2"/>
    <w:rsid w:val="00CC21AD"/>
    <w:rsid w:val="00CC2351"/>
    <w:rsid w:val="00CC29E7"/>
    <w:rsid w:val="00CC31DF"/>
    <w:rsid w:val="00CC3241"/>
    <w:rsid w:val="00CC3387"/>
    <w:rsid w:val="00CC3F4D"/>
    <w:rsid w:val="00CC43F8"/>
    <w:rsid w:val="00CC5175"/>
    <w:rsid w:val="00CC5376"/>
    <w:rsid w:val="00CC5694"/>
    <w:rsid w:val="00CC589E"/>
    <w:rsid w:val="00CC645A"/>
    <w:rsid w:val="00CC6523"/>
    <w:rsid w:val="00CC66D7"/>
    <w:rsid w:val="00CC6F72"/>
    <w:rsid w:val="00CC6FC5"/>
    <w:rsid w:val="00CC705E"/>
    <w:rsid w:val="00CC7385"/>
    <w:rsid w:val="00CC73BC"/>
    <w:rsid w:val="00CD0FCC"/>
    <w:rsid w:val="00CD13AB"/>
    <w:rsid w:val="00CD14F7"/>
    <w:rsid w:val="00CD1511"/>
    <w:rsid w:val="00CD1B4C"/>
    <w:rsid w:val="00CD1BCB"/>
    <w:rsid w:val="00CD1F3F"/>
    <w:rsid w:val="00CD21D8"/>
    <w:rsid w:val="00CD289E"/>
    <w:rsid w:val="00CD30CA"/>
    <w:rsid w:val="00CD3337"/>
    <w:rsid w:val="00CD34B6"/>
    <w:rsid w:val="00CD384F"/>
    <w:rsid w:val="00CD3B46"/>
    <w:rsid w:val="00CD3FFC"/>
    <w:rsid w:val="00CD4805"/>
    <w:rsid w:val="00CD4903"/>
    <w:rsid w:val="00CD52B7"/>
    <w:rsid w:val="00CD53C1"/>
    <w:rsid w:val="00CD5C11"/>
    <w:rsid w:val="00CD5C22"/>
    <w:rsid w:val="00CD5E67"/>
    <w:rsid w:val="00CD5F8E"/>
    <w:rsid w:val="00CD6C73"/>
    <w:rsid w:val="00CE00F9"/>
    <w:rsid w:val="00CE0AE8"/>
    <w:rsid w:val="00CE0F16"/>
    <w:rsid w:val="00CE115F"/>
    <w:rsid w:val="00CE1717"/>
    <w:rsid w:val="00CE197B"/>
    <w:rsid w:val="00CE1BBF"/>
    <w:rsid w:val="00CE235D"/>
    <w:rsid w:val="00CE25C3"/>
    <w:rsid w:val="00CE2DE2"/>
    <w:rsid w:val="00CE2F98"/>
    <w:rsid w:val="00CE350D"/>
    <w:rsid w:val="00CE3551"/>
    <w:rsid w:val="00CE3DF4"/>
    <w:rsid w:val="00CE53A4"/>
    <w:rsid w:val="00CE5AE1"/>
    <w:rsid w:val="00CE6233"/>
    <w:rsid w:val="00CE6405"/>
    <w:rsid w:val="00CE684C"/>
    <w:rsid w:val="00CE6A04"/>
    <w:rsid w:val="00CE6ACF"/>
    <w:rsid w:val="00CE7299"/>
    <w:rsid w:val="00CF0122"/>
    <w:rsid w:val="00CF035D"/>
    <w:rsid w:val="00CF0474"/>
    <w:rsid w:val="00CF0C4B"/>
    <w:rsid w:val="00CF0D2C"/>
    <w:rsid w:val="00CF1616"/>
    <w:rsid w:val="00CF16B8"/>
    <w:rsid w:val="00CF1731"/>
    <w:rsid w:val="00CF1C82"/>
    <w:rsid w:val="00CF2192"/>
    <w:rsid w:val="00CF2705"/>
    <w:rsid w:val="00CF2879"/>
    <w:rsid w:val="00CF4464"/>
    <w:rsid w:val="00CF4882"/>
    <w:rsid w:val="00CF4BB7"/>
    <w:rsid w:val="00CF4E8B"/>
    <w:rsid w:val="00CF55D1"/>
    <w:rsid w:val="00CF5846"/>
    <w:rsid w:val="00CF61E5"/>
    <w:rsid w:val="00CF6429"/>
    <w:rsid w:val="00CF6477"/>
    <w:rsid w:val="00CF6CC5"/>
    <w:rsid w:val="00CF6E42"/>
    <w:rsid w:val="00CF7064"/>
    <w:rsid w:val="00CF738A"/>
    <w:rsid w:val="00CF7A04"/>
    <w:rsid w:val="00D00100"/>
    <w:rsid w:val="00D00A17"/>
    <w:rsid w:val="00D01095"/>
    <w:rsid w:val="00D01315"/>
    <w:rsid w:val="00D014F8"/>
    <w:rsid w:val="00D017FB"/>
    <w:rsid w:val="00D01819"/>
    <w:rsid w:val="00D01AF1"/>
    <w:rsid w:val="00D01FA0"/>
    <w:rsid w:val="00D022AA"/>
    <w:rsid w:val="00D022AF"/>
    <w:rsid w:val="00D023CB"/>
    <w:rsid w:val="00D02878"/>
    <w:rsid w:val="00D02B8B"/>
    <w:rsid w:val="00D03160"/>
    <w:rsid w:val="00D04100"/>
    <w:rsid w:val="00D04D21"/>
    <w:rsid w:val="00D053EC"/>
    <w:rsid w:val="00D05630"/>
    <w:rsid w:val="00D06001"/>
    <w:rsid w:val="00D070CD"/>
    <w:rsid w:val="00D0711E"/>
    <w:rsid w:val="00D07CEA"/>
    <w:rsid w:val="00D10072"/>
    <w:rsid w:val="00D10C93"/>
    <w:rsid w:val="00D10DFC"/>
    <w:rsid w:val="00D1159B"/>
    <w:rsid w:val="00D11ADD"/>
    <w:rsid w:val="00D11C1B"/>
    <w:rsid w:val="00D11F7C"/>
    <w:rsid w:val="00D125E3"/>
    <w:rsid w:val="00D12E29"/>
    <w:rsid w:val="00D13934"/>
    <w:rsid w:val="00D141F7"/>
    <w:rsid w:val="00D14643"/>
    <w:rsid w:val="00D1472C"/>
    <w:rsid w:val="00D1544D"/>
    <w:rsid w:val="00D15563"/>
    <w:rsid w:val="00D159D3"/>
    <w:rsid w:val="00D15A78"/>
    <w:rsid w:val="00D15CDE"/>
    <w:rsid w:val="00D15F82"/>
    <w:rsid w:val="00D16C9D"/>
    <w:rsid w:val="00D170BE"/>
    <w:rsid w:val="00D1759D"/>
    <w:rsid w:val="00D17815"/>
    <w:rsid w:val="00D20E20"/>
    <w:rsid w:val="00D212E6"/>
    <w:rsid w:val="00D2238E"/>
    <w:rsid w:val="00D23C41"/>
    <w:rsid w:val="00D23C89"/>
    <w:rsid w:val="00D23D6A"/>
    <w:rsid w:val="00D23ED1"/>
    <w:rsid w:val="00D23FD2"/>
    <w:rsid w:val="00D24251"/>
    <w:rsid w:val="00D25ED2"/>
    <w:rsid w:val="00D273B5"/>
    <w:rsid w:val="00D277EC"/>
    <w:rsid w:val="00D27ABD"/>
    <w:rsid w:val="00D27C22"/>
    <w:rsid w:val="00D30534"/>
    <w:rsid w:val="00D30726"/>
    <w:rsid w:val="00D30C46"/>
    <w:rsid w:val="00D31DFA"/>
    <w:rsid w:val="00D324BD"/>
    <w:rsid w:val="00D3260B"/>
    <w:rsid w:val="00D32981"/>
    <w:rsid w:val="00D3307F"/>
    <w:rsid w:val="00D333C9"/>
    <w:rsid w:val="00D337ED"/>
    <w:rsid w:val="00D33842"/>
    <w:rsid w:val="00D33D0B"/>
    <w:rsid w:val="00D3584D"/>
    <w:rsid w:val="00D359C2"/>
    <w:rsid w:val="00D362A4"/>
    <w:rsid w:val="00D363BA"/>
    <w:rsid w:val="00D368BA"/>
    <w:rsid w:val="00D36CF0"/>
    <w:rsid w:val="00D36D28"/>
    <w:rsid w:val="00D3759F"/>
    <w:rsid w:val="00D40343"/>
    <w:rsid w:val="00D404F0"/>
    <w:rsid w:val="00D406DB"/>
    <w:rsid w:val="00D409A8"/>
    <w:rsid w:val="00D42034"/>
    <w:rsid w:val="00D4203F"/>
    <w:rsid w:val="00D4260D"/>
    <w:rsid w:val="00D42A0C"/>
    <w:rsid w:val="00D42A36"/>
    <w:rsid w:val="00D434E5"/>
    <w:rsid w:val="00D436AE"/>
    <w:rsid w:val="00D437CB"/>
    <w:rsid w:val="00D44651"/>
    <w:rsid w:val="00D44A38"/>
    <w:rsid w:val="00D44CB6"/>
    <w:rsid w:val="00D452B4"/>
    <w:rsid w:val="00D45A3B"/>
    <w:rsid w:val="00D45BA0"/>
    <w:rsid w:val="00D46324"/>
    <w:rsid w:val="00D463A7"/>
    <w:rsid w:val="00D46858"/>
    <w:rsid w:val="00D46CD1"/>
    <w:rsid w:val="00D46E63"/>
    <w:rsid w:val="00D479D2"/>
    <w:rsid w:val="00D47C1D"/>
    <w:rsid w:val="00D509C8"/>
    <w:rsid w:val="00D50A6A"/>
    <w:rsid w:val="00D51172"/>
    <w:rsid w:val="00D515AC"/>
    <w:rsid w:val="00D519E0"/>
    <w:rsid w:val="00D51D22"/>
    <w:rsid w:val="00D51DCD"/>
    <w:rsid w:val="00D527A0"/>
    <w:rsid w:val="00D527F0"/>
    <w:rsid w:val="00D52C04"/>
    <w:rsid w:val="00D531ED"/>
    <w:rsid w:val="00D535BB"/>
    <w:rsid w:val="00D5377C"/>
    <w:rsid w:val="00D53ABE"/>
    <w:rsid w:val="00D5410A"/>
    <w:rsid w:val="00D544ED"/>
    <w:rsid w:val="00D5527C"/>
    <w:rsid w:val="00D553CC"/>
    <w:rsid w:val="00D55C3E"/>
    <w:rsid w:val="00D55EDF"/>
    <w:rsid w:val="00D56635"/>
    <w:rsid w:val="00D56637"/>
    <w:rsid w:val="00D566BF"/>
    <w:rsid w:val="00D56887"/>
    <w:rsid w:val="00D5695A"/>
    <w:rsid w:val="00D56C5C"/>
    <w:rsid w:val="00D56DC1"/>
    <w:rsid w:val="00D571EA"/>
    <w:rsid w:val="00D57532"/>
    <w:rsid w:val="00D5759E"/>
    <w:rsid w:val="00D57612"/>
    <w:rsid w:val="00D60F30"/>
    <w:rsid w:val="00D61202"/>
    <w:rsid w:val="00D61562"/>
    <w:rsid w:val="00D61AE1"/>
    <w:rsid w:val="00D61CBE"/>
    <w:rsid w:val="00D629DE"/>
    <w:rsid w:val="00D62C95"/>
    <w:rsid w:val="00D62DDC"/>
    <w:rsid w:val="00D636B4"/>
    <w:rsid w:val="00D6397B"/>
    <w:rsid w:val="00D6399C"/>
    <w:rsid w:val="00D63A11"/>
    <w:rsid w:val="00D64547"/>
    <w:rsid w:val="00D647B1"/>
    <w:rsid w:val="00D65AF2"/>
    <w:rsid w:val="00D65E62"/>
    <w:rsid w:val="00D65F21"/>
    <w:rsid w:val="00D6605F"/>
    <w:rsid w:val="00D6695B"/>
    <w:rsid w:val="00D66CB1"/>
    <w:rsid w:val="00D66CE1"/>
    <w:rsid w:val="00D67867"/>
    <w:rsid w:val="00D678E7"/>
    <w:rsid w:val="00D67E61"/>
    <w:rsid w:val="00D70D12"/>
    <w:rsid w:val="00D70F40"/>
    <w:rsid w:val="00D71DF8"/>
    <w:rsid w:val="00D723F2"/>
    <w:rsid w:val="00D73569"/>
    <w:rsid w:val="00D73B58"/>
    <w:rsid w:val="00D7405B"/>
    <w:rsid w:val="00D744C5"/>
    <w:rsid w:val="00D7458C"/>
    <w:rsid w:val="00D74AAD"/>
    <w:rsid w:val="00D74B4A"/>
    <w:rsid w:val="00D757C2"/>
    <w:rsid w:val="00D757CB"/>
    <w:rsid w:val="00D75A20"/>
    <w:rsid w:val="00D76115"/>
    <w:rsid w:val="00D76736"/>
    <w:rsid w:val="00D77CB7"/>
    <w:rsid w:val="00D80055"/>
    <w:rsid w:val="00D803DE"/>
    <w:rsid w:val="00D80C84"/>
    <w:rsid w:val="00D8272D"/>
    <w:rsid w:val="00D829CF"/>
    <w:rsid w:val="00D82F56"/>
    <w:rsid w:val="00D833EF"/>
    <w:rsid w:val="00D850C1"/>
    <w:rsid w:val="00D85119"/>
    <w:rsid w:val="00D855F6"/>
    <w:rsid w:val="00D8636A"/>
    <w:rsid w:val="00D87586"/>
    <w:rsid w:val="00D87B85"/>
    <w:rsid w:val="00D87CE7"/>
    <w:rsid w:val="00D90006"/>
    <w:rsid w:val="00D90326"/>
    <w:rsid w:val="00D9036D"/>
    <w:rsid w:val="00D90BE6"/>
    <w:rsid w:val="00D91276"/>
    <w:rsid w:val="00D9154E"/>
    <w:rsid w:val="00D915B1"/>
    <w:rsid w:val="00D9177B"/>
    <w:rsid w:val="00D91F40"/>
    <w:rsid w:val="00D92137"/>
    <w:rsid w:val="00D92A69"/>
    <w:rsid w:val="00D92AD2"/>
    <w:rsid w:val="00D92B23"/>
    <w:rsid w:val="00D93CBA"/>
    <w:rsid w:val="00D948EE"/>
    <w:rsid w:val="00D95777"/>
    <w:rsid w:val="00D968EC"/>
    <w:rsid w:val="00D96EB6"/>
    <w:rsid w:val="00D96F78"/>
    <w:rsid w:val="00D97353"/>
    <w:rsid w:val="00D973EE"/>
    <w:rsid w:val="00D97702"/>
    <w:rsid w:val="00D97C39"/>
    <w:rsid w:val="00D97D0C"/>
    <w:rsid w:val="00DA040A"/>
    <w:rsid w:val="00DA0A55"/>
    <w:rsid w:val="00DA0A87"/>
    <w:rsid w:val="00DA0EFA"/>
    <w:rsid w:val="00DA1154"/>
    <w:rsid w:val="00DA127A"/>
    <w:rsid w:val="00DA15D7"/>
    <w:rsid w:val="00DA181A"/>
    <w:rsid w:val="00DA1905"/>
    <w:rsid w:val="00DA1A7C"/>
    <w:rsid w:val="00DA1BC0"/>
    <w:rsid w:val="00DA1FB6"/>
    <w:rsid w:val="00DA2655"/>
    <w:rsid w:val="00DA2677"/>
    <w:rsid w:val="00DA292D"/>
    <w:rsid w:val="00DA2AF4"/>
    <w:rsid w:val="00DA3492"/>
    <w:rsid w:val="00DA38AE"/>
    <w:rsid w:val="00DA4263"/>
    <w:rsid w:val="00DA467A"/>
    <w:rsid w:val="00DA4F07"/>
    <w:rsid w:val="00DA50BA"/>
    <w:rsid w:val="00DA5139"/>
    <w:rsid w:val="00DA5EF3"/>
    <w:rsid w:val="00DA5FEF"/>
    <w:rsid w:val="00DA600D"/>
    <w:rsid w:val="00DA66B5"/>
    <w:rsid w:val="00DA6C1A"/>
    <w:rsid w:val="00DA6C3C"/>
    <w:rsid w:val="00DA6F13"/>
    <w:rsid w:val="00DA6FBD"/>
    <w:rsid w:val="00DA7C6D"/>
    <w:rsid w:val="00DA7EFD"/>
    <w:rsid w:val="00DB077C"/>
    <w:rsid w:val="00DB0952"/>
    <w:rsid w:val="00DB0EA6"/>
    <w:rsid w:val="00DB18C8"/>
    <w:rsid w:val="00DB1A60"/>
    <w:rsid w:val="00DB1D5B"/>
    <w:rsid w:val="00DB1DAA"/>
    <w:rsid w:val="00DB2263"/>
    <w:rsid w:val="00DB279A"/>
    <w:rsid w:val="00DB2901"/>
    <w:rsid w:val="00DB300F"/>
    <w:rsid w:val="00DB3260"/>
    <w:rsid w:val="00DB3CEF"/>
    <w:rsid w:val="00DB438C"/>
    <w:rsid w:val="00DB494D"/>
    <w:rsid w:val="00DB49D4"/>
    <w:rsid w:val="00DB4F8F"/>
    <w:rsid w:val="00DB5D99"/>
    <w:rsid w:val="00DB5E0F"/>
    <w:rsid w:val="00DB6033"/>
    <w:rsid w:val="00DB678D"/>
    <w:rsid w:val="00DB6793"/>
    <w:rsid w:val="00DB67F6"/>
    <w:rsid w:val="00DB6F86"/>
    <w:rsid w:val="00DB71CD"/>
    <w:rsid w:val="00DB7D20"/>
    <w:rsid w:val="00DC0155"/>
    <w:rsid w:val="00DC0968"/>
    <w:rsid w:val="00DC09DD"/>
    <w:rsid w:val="00DC0BD1"/>
    <w:rsid w:val="00DC17C1"/>
    <w:rsid w:val="00DC1F09"/>
    <w:rsid w:val="00DC2055"/>
    <w:rsid w:val="00DC304E"/>
    <w:rsid w:val="00DC38D9"/>
    <w:rsid w:val="00DC3EEC"/>
    <w:rsid w:val="00DC4643"/>
    <w:rsid w:val="00DC49F0"/>
    <w:rsid w:val="00DC57AC"/>
    <w:rsid w:val="00DC5B71"/>
    <w:rsid w:val="00DC5F06"/>
    <w:rsid w:val="00DC610A"/>
    <w:rsid w:val="00DC6EAB"/>
    <w:rsid w:val="00DC7592"/>
    <w:rsid w:val="00DD050A"/>
    <w:rsid w:val="00DD073D"/>
    <w:rsid w:val="00DD075A"/>
    <w:rsid w:val="00DD1853"/>
    <w:rsid w:val="00DD19B3"/>
    <w:rsid w:val="00DD1C6C"/>
    <w:rsid w:val="00DD2282"/>
    <w:rsid w:val="00DD2331"/>
    <w:rsid w:val="00DD3103"/>
    <w:rsid w:val="00DD32CF"/>
    <w:rsid w:val="00DD3AC9"/>
    <w:rsid w:val="00DD523E"/>
    <w:rsid w:val="00DD6F58"/>
    <w:rsid w:val="00DD7432"/>
    <w:rsid w:val="00DD7C9D"/>
    <w:rsid w:val="00DD7D23"/>
    <w:rsid w:val="00DE007A"/>
    <w:rsid w:val="00DE0253"/>
    <w:rsid w:val="00DE0456"/>
    <w:rsid w:val="00DE04F0"/>
    <w:rsid w:val="00DE06DA"/>
    <w:rsid w:val="00DE08C5"/>
    <w:rsid w:val="00DE0AAB"/>
    <w:rsid w:val="00DE0C77"/>
    <w:rsid w:val="00DE0E7F"/>
    <w:rsid w:val="00DE1439"/>
    <w:rsid w:val="00DE151B"/>
    <w:rsid w:val="00DE224A"/>
    <w:rsid w:val="00DE27B8"/>
    <w:rsid w:val="00DE2F7E"/>
    <w:rsid w:val="00DE343E"/>
    <w:rsid w:val="00DE34D4"/>
    <w:rsid w:val="00DE37D0"/>
    <w:rsid w:val="00DE4068"/>
    <w:rsid w:val="00DE412B"/>
    <w:rsid w:val="00DE46E2"/>
    <w:rsid w:val="00DE47E4"/>
    <w:rsid w:val="00DE4DB0"/>
    <w:rsid w:val="00DE5529"/>
    <w:rsid w:val="00DE60E9"/>
    <w:rsid w:val="00DE6634"/>
    <w:rsid w:val="00DE69AA"/>
    <w:rsid w:val="00DE7485"/>
    <w:rsid w:val="00DE7A14"/>
    <w:rsid w:val="00DE7C0C"/>
    <w:rsid w:val="00DE7F88"/>
    <w:rsid w:val="00DE7FD7"/>
    <w:rsid w:val="00DF03B2"/>
    <w:rsid w:val="00DF043D"/>
    <w:rsid w:val="00DF05CF"/>
    <w:rsid w:val="00DF0DF9"/>
    <w:rsid w:val="00DF0FAE"/>
    <w:rsid w:val="00DF1856"/>
    <w:rsid w:val="00DF1E87"/>
    <w:rsid w:val="00DF1EE4"/>
    <w:rsid w:val="00DF24EE"/>
    <w:rsid w:val="00DF25D9"/>
    <w:rsid w:val="00DF2679"/>
    <w:rsid w:val="00DF2BCF"/>
    <w:rsid w:val="00DF3B21"/>
    <w:rsid w:val="00DF4D33"/>
    <w:rsid w:val="00DF57B8"/>
    <w:rsid w:val="00DF5BCA"/>
    <w:rsid w:val="00DF63FF"/>
    <w:rsid w:val="00DF64DA"/>
    <w:rsid w:val="00DF68C7"/>
    <w:rsid w:val="00DF70AD"/>
    <w:rsid w:val="00DF72F8"/>
    <w:rsid w:val="00DF7404"/>
    <w:rsid w:val="00DF78EA"/>
    <w:rsid w:val="00DF7945"/>
    <w:rsid w:val="00E00117"/>
    <w:rsid w:val="00E0046D"/>
    <w:rsid w:val="00E01045"/>
    <w:rsid w:val="00E01606"/>
    <w:rsid w:val="00E019E0"/>
    <w:rsid w:val="00E01A92"/>
    <w:rsid w:val="00E0207E"/>
    <w:rsid w:val="00E035C6"/>
    <w:rsid w:val="00E03899"/>
    <w:rsid w:val="00E03984"/>
    <w:rsid w:val="00E03B2E"/>
    <w:rsid w:val="00E041C6"/>
    <w:rsid w:val="00E04D8A"/>
    <w:rsid w:val="00E05252"/>
    <w:rsid w:val="00E0550D"/>
    <w:rsid w:val="00E058D0"/>
    <w:rsid w:val="00E05D1C"/>
    <w:rsid w:val="00E05EF4"/>
    <w:rsid w:val="00E071B9"/>
    <w:rsid w:val="00E07615"/>
    <w:rsid w:val="00E07829"/>
    <w:rsid w:val="00E102A0"/>
    <w:rsid w:val="00E1070B"/>
    <w:rsid w:val="00E10C9E"/>
    <w:rsid w:val="00E11A29"/>
    <w:rsid w:val="00E11D7D"/>
    <w:rsid w:val="00E13B7B"/>
    <w:rsid w:val="00E1431F"/>
    <w:rsid w:val="00E14E76"/>
    <w:rsid w:val="00E151CD"/>
    <w:rsid w:val="00E1597F"/>
    <w:rsid w:val="00E1676E"/>
    <w:rsid w:val="00E16BD4"/>
    <w:rsid w:val="00E16FBD"/>
    <w:rsid w:val="00E17AFA"/>
    <w:rsid w:val="00E208AD"/>
    <w:rsid w:val="00E20F32"/>
    <w:rsid w:val="00E219A1"/>
    <w:rsid w:val="00E21B26"/>
    <w:rsid w:val="00E22016"/>
    <w:rsid w:val="00E22A6E"/>
    <w:rsid w:val="00E22CDE"/>
    <w:rsid w:val="00E22EA5"/>
    <w:rsid w:val="00E238A2"/>
    <w:rsid w:val="00E246BA"/>
    <w:rsid w:val="00E247A9"/>
    <w:rsid w:val="00E24BF5"/>
    <w:rsid w:val="00E24C09"/>
    <w:rsid w:val="00E24F80"/>
    <w:rsid w:val="00E2572C"/>
    <w:rsid w:val="00E2574A"/>
    <w:rsid w:val="00E2584D"/>
    <w:rsid w:val="00E25CE7"/>
    <w:rsid w:val="00E25F5E"/>
    <w:rsid w:val="00E26526"/>
    <w:rsid w:val="00E269E2"/>
    <w:rsid w:val="00E26AC6"/>
    <w:rsid w:val="00E2709E"/>
    <w:rsid w:val="00E27C5C"/>
    <w:rsid w:val="00E304A4"/>
    <w:rsid w:val="00E30526"/>
    <w:rsid w:val="00E317D2"/>
    <w:rsid w:val="00E3196F"/>
    <w:rsid w:val="00E319AA"/>
    <w:rsid w:val="00E32FD4"/>
    <w:rsid w:val="00E33B39"/>
    <w:rsid w:val="00E342F6"/>
    <w:rsid w:val="00E34732"/>
    <w:rsid w:val="00E347E4"/>
    <w:rsid w:val="00E34AA8"/>
    <w:rsid w:val="00E34D75"/>
    <w:rsid w:val="00E3502E"/>
    <w:rsid w:val="00E35057"/>
    <w:rsid w:val="00E350ED"/>
    <w:rsid w:val="00E360F4"/>
    <w:rsid w:val="00E36B91"/>
    <w:rsid w:val="00E37054"/>
    <w:rsid w:val="00E37BE0"/>
    <w:rsid w:val="00E37BEB"/>
    <w:rsid w:val="00E37C99"/>
    <w:rsid w:val="00E37FD6"/>
    <w:rsid w:val="00E40754"/>
    <w:rsid w:val="00E4159F"/>
    <w:rsid w:val="00E41D53"/>
    <w:rsid w:val="00E426B9"/>
    <w:rsid w:val="00E439DC"/>
    <w:rsid w:val="00E44376"/>
    <w:rsid w:val="00E44398"/>
    <w:rsid w:val="00E44499"/>
    <w:rsid w:val="00E44C5A"/>
    <w:rsid w:val="00E45412"/>
    <w:rsid w:val="00E456D6"/>
    <w:rsid w:val="00E45ADA"/>
    <w:rsid w:val="00E45F54"/>
    <w:rsid w:val="00E461C3"/>
    <w:rsid w:val="00E46BD3"/>
    <w:rsid w:val="00E47A9C"/>
    <w:rsid w:val="00E50965"/>
    <w:rsid w:val="00E50E37"/>
    <w:rsid w:val="00E5145F"/>
    <w:rsid w:val="00E515FF"/>
    <w:rsid w:val="00E51D06"/>
    <w:rsid w:val="00E51F1E"/>
    <w:rsid w:val="00E51F74"/>
    <w:rsid w:val="00E520E7"/>
    <w:rsid w:val="00E525E0"/>
    <w:rsid w:val="00E52A96"/>
    <w:rsid w:val="00E530F4"/>
    <w:rsid w:val="00E53297"/>
    <w:rsid w:val="00E534C9"/>
    <w:rsid w:val="00E53C01"/>
    <w:rsid w:val="00E53DC9"/>
    <w:rsid w:val="00E5433A"/>
    <w:rsid w:val="00E546BE"/>
    <w:rsid w:val="00E5638D"/>
    <w:rsid w:val="00E56D6A"/>
    <w:rsid w:val="00E56E29"/>
    <w:rsid w:val="00E56F74"/>
    <w:rsid w:val="00E57A75"/>
    <w:rsid w:val="00E57E0F"/>
    <w:rsid w:val="00E603F4"/>
    <w:rsid w:val="00E605A8"/>
    <w:rsid w:val="00E60715"/>
    <w:rsid w:val="00E60A0F"/>
    <w:rsid w:val="00E6112D"/>
    <w:rsid w:val="00E6192D"/>
    <w:rsid w:val="00E61D2F"/>
    <w:rsid w:val="00E62221"/>
    <w:rsid w:val="00E6262D"/>
    <w:rsid w:val="00E62994"/>
    <w:rsid w:val="00E62E11"/>
    <w:rsid w:val="00E6332A"/>
    <w:rsid w:val="00E638D9"/>
    <w:rsid w:val="00E63DE5"/>
    <w:rsid w:val="00E63EC0"/>
    <w:rsid w:val="00E6411C"/>
    <w:rsid w:val="00E6416A"/>
    <w:rsid w:val="00E64AD2"/>
    <w:rsid w:val="00E65035"/>
    <w:rsid w:val="00E65037"/>
    <w:rsid w:val="00E65232"/>
    <w:rsid w:val="00E66D7F"/>
    <w:rsid w:val="00E66EC2"/>
    <w:rsid w:val="00E67238"/>
    <w:rsid w:val="00E6768C"/>
    <w:rsid w:val="00E7083C"/>
    <w:rsid w:val="00E70E13"/>
    <w:rsid w:val="00E71406"/>
    <w:rsid w:val="00E72076"/>
    <w:rsid w:val="00E723B4"/>
    <w:rsid w:val="00E728CD"/>
    <w:rsid w:val="00E72C7C"/>
    <w:rsid w:val="00E72D3E"/>
    <w:rsid w:val="00E74441"/>
    <w:rsid w:val="00E755D8"/>
    <w:rsid w:val="00E75758"/>
    <w:rsid w:val="00E75A44"/>
    <w:rsid w:val="00E76123"/>
    <w:rsid w:val="00E7677B"/>
    <w:rsid w:val="00E768EF"/>
    <w:rsid w:val="00E76E52"/>
    <w:rsid w:val="00E77096"/>
    <w:rsid w:val="00E77573"/>
    <w:rsid w:val="00E80148"/>
    <w:rsid w:val="00E813D4"/>
    <w:rsid w:val="00E814FF"/>
    <w:rsid w:val="00E815C0"/>
    <w:rsid w:val="00E81B6F"/>
    <w:rsid w:val="00E82009"/>
    <w:rsid w:val="00E8275E"/>
    <w:rsid w:val="00E828BE"/>
    <w:rsid w:val="00E82CEF"/>
    <w:rsid w:val="00E83938"/>
    <w:rsid w:val="00E83B89"/>
    <w:rsid w:val="00E84340"/>
    <w:rsid w:val="00E8469A"/>
    <w:rsid w:val="00E84AFC"/>
    <w:rsid w:val="00E84C7E"/>
    <w:rsid w:val="00E84E86"/>
    <w:rsid w:val="00E84EC7"/>
    <w:rsid w:val="00E8524F"/>
    <w:rsid w:val="00E852B6"/>
    <w:rsid w:val="00E85310"/>
    <w:rsid w:val="00E85575"/>
    <w:rsid w:val="00E85B29"/>
    <w:rsid w:val="00E8665C"/>
    <w:rsid w:val="00E86F02"/>
    <w:rsid w:val="00E87745"/>
    <w:rsid w:val="00E87F83"/>
    <w:rsid w:val="00E905B2"/>
    <w:rsid w:val="00E90968"/>
    <w:rsid w:val="00E91010"/>
    <w:rsid w:val="00E9142B"/>
    <w:rsid w:val="00E91B1D"/>
    <w:rsid w:val="00E91F40"/>
    <w:rsid w:val="00E923A5"/>
    <w:rsid w:val="00E92CBB"/>
    <w:rsid w:val="00E92F5B"/>
    <w:rsid w:val="00E930CC"/>
    <w:rsid w:val="00E9384A"/>
    <w:rsid w:val="00E93CF9"/>
    <w:rsid w:val="00E93E22"/>
    <w:rsid w:val="00E947CF"/>
    <w:rsid w:val="00E94B5D"/>
    <w:rsid w:val="00E95B36"/>
    <w:rsid w:val="00E95D0D"/>
    <w:rsid w:val="00E96B57"/>
    <w:rsid w:val="00E96F7A"/>
    <w:rsid w:val="00E97650"/>
    <w:rsid w:val="00E9789C"/>
    <w:rsid w:val="00EA05DA"/>
    <w:rsid w:val="00EA228F"/>
    <w:rsid w:val="00EA23BE"/>
    <w:rsid w:val="00EA2819"/>
    <w:rsid w:val="00EA2942"/>
    <w:rsid w:val="00EA2E9E"/>
    <w:rsid w:val="00EA35DC"/>
    <w:rsid w:val="00EA3911"/>
    <w:rsid w:val="00EA3918"/>
    <w:rsid w:val="00EA3CAF"/>
    <w:rsid w:val="00EA3E50"/>
    <w:rsid w:val="00EA45FF"/>
    <w:rsid w:val="00EA463C"/>
    <w:rsid w:val="00EA4B1F"/>
    <w:rsid w:val="00EA4B80"/>
    <w:rsid w:val="00EA4DBF"/>
    <w:rsid w:val="00EA5134"/>
    <w:rsid w:val="00EA58C4"/>
    <w:rsid w:val="00EA615E"/>
    <w:rsid w:val="00EA693F"/>
    <w:rsid w:val="00EA6D6E"/>
    <w:rsid w:val="00EA6D71"/>
    <w:rsid w:val="00EA6E86"/>
    <w:rsid w:val="00EA720E"/>
    <w:rsid w:val="00EA7658"/>
    <w:rsid w:val="00EA7BA3"/>
    <w:rsid w:val="00EA7EE8"/>
    <w:rsid w:val="00EB104A"/>
    <w:rsid w:val="00EB166F"/>
    <w:rsid w:val="00EB1A6D"/>
    <w:rsid w:val="00EB229E"/>
    <w:rsid w:val="00EB30BD"/>
    <w:rsid w:val="00EB36AF"/>
    <w:rsid w:val="00EB40E3"/>
    <w:rsid w:val="00EB4709"/>
    <w:rsid w:val="00EB4E08"/>
    <w:rsid w:val="00EB53EB"/>
    <w:rsid w:val="00EB55AB"/>
    <w:rsid w:val="00EB645B"/>
    <w:rsid w:val="00EB6471"/>
    <w:rsid w:val="00EB68E3"/>
    <w:rsid w:val="00EB6DAB"/>
    <w:rsid w:val="00EB6DF8"/>
    <w:rsid w:val="00EB7719"/>
    <w:rsid w:val="00EB79FF"/>
    <w:rsid w:val="00EB7F69"/>
    <w:rsid w:val="00EC03B4"/>
    <w:rsid w:val="00EC0413"/>
    <w:rsid w:val="00EC1322"/>
    <w:rsid w:val="00EC1CA8"/>
    <w:rsid w:val="00EC2537"/>
    <w:rsid w:val="00EC2559"/>
    <w:rsid w:val="00EC268D"/>
    <w:rsid w:val="00EC33C0"/>
    <w:rsid w:val="00EC381F"/>
    <w:rsid w:val="00EC4254"/>
    <w:rsid w:val="00EC44E3"/>
    <w:rsid w:val="00EC454F"/>
    <w:rsid w:val="00EC48A1"/>
    <w:rsid w:val="00EC4A1A"/>
    <w:rsid w:val="00EC4ED9"/>
    <w:rsid w:val="00EC574A"/>
    <w:rsid w:val="00EC5A28"/>
    <w:rsid w:val="00EC6785"/>
    <w:rsid w:val="00EC6B2F"/>
    <w:rsid w:val="00ED0706"/>
    <w:rsid w:val="00ED118B"/>
    <w:rsid w:val="00ED138C"/>
    <w:rsid w:val="00ED13E3"/>
    <w:rsid w:val="00ED1F03"/>
    <w:rsid w:val="00ED2273"/>
    <w:rsid w:val="00ED2C82"/>
    <w:rsid w:val="00ED3154"/>
    <w:rsid w:val="00ED3580"/>
    <w:rsid w:val="00ED3712"/>
    <w:rsid w:val="00ED3A7E"/>
    <w:rsid w:val="00ED46A6"/>
    <w:rsid w:val="00ED46CB"/>
    <w:rsid w:val="00ED4D63"/>
    <w:rsid w:val="00ED505A"/>
    <w:rsid w:val="00ED52A2"/>
    <w:rsid w:val="00ED5A15"/>
    <w:rsid w:val="00ED63B4"/>
    <w:rsid w:val="00ED6660"/>
    <w:rsid w:val="00ED6755"/>
    <w:rsid w:val="00ED705E"/>
    <w:rsid w:val="00EE0076"/>
    <w:rsid w:val="00EE00BA"/>
    <w:rsid w:val="00EE01B4"/>
    <w:rsid w:val="00EE04D0"/>
    <w:rsid w:val="00EE0A01"/>
    <w:rsid w:val="00EE197F"/>
    <w:rsid w:val="00EE2059"/>
    <w:rsid w:val="00EE2259"/>
    <w:rsid w:val="00EE2674"/>
    <w:rsid w:val="00EE2A9F"/>
    <w:rsid w:val="00EE2FB3"/>
    <w:rsid w:val="00EE381C"/>
    <w:rsid w:val="00EE3A78"/>
    <w:rsid w:val="00EE3E46"/>
    <w:rsid w:val="00EE4210"/>
    <w:rsid w:val="00EE46AB"/>
    <w:rsid w:val="00EE4CFB"/>
    <w:rsid w:val="00EE50BD"/>
    <w:rsid w:val="00EE5469"/>
    <w:rsid w:val="00EE555F"/>
    <w:rsid w:val="00EE574D"/>
    <w:rsid w:val="00EE5BBF"/>
    <w:rsid w:val="00EE613D"/>
    <w:rsid w:val="00EE6734"/>
    <w:rsid w:val="00EF033E"/>
    <w:rsid w:val="00EF055F"/>
    <w:rsid w:val="00EF14FC"/>
    <w:rsid w:val="00EF18A4"/>
    <w:rsid w:val="00EF1EDC"/>
    <w:rsid w:val="00EF28EF"/>
    <w:rsid w:val="00EF354E"/>
    <w:rsid w:val="00EF35D4"/>
    <w:rsid w:val="00EF38D8"/>
    <w:rsid w:val="00EF38E0"/>
    <w:rsid w:val="00EF42A3"/>
    <w:rsid w:val="00EF4384"/>
    <w:rsid w:val="00EF4481"/>
    <w:rsid w:val="00EF49BD"/>
    <w:rsid w:val="00EF4A2E"/>
    <w:rsid w:val="00EF5945"/>
    <w:rsid w:val="00EF5B83"/>
    <w:rsid w:val="00EF5E92"/>
    <w:rsid w:val="00EF61CF"/>
    <w:rsid w:val="00EF682A"/>
    <w:rsid w:val="00EF7009"/>
    <w:rsid w:val="00EF755E"/>
    <w:rsid w:val="00EF7C8E"/>
    <w:rsid w:val="00EF7DD4"/>
    <w:rsid w:val="00F00210"/>
    <w:rsid w:val="00F0039E"/>
    <w:rsid w:val="00F00CDB"/>
    <w:rsid w:val="00F01179"/>
    <w:rsid w:val="00F016C3"/>
    <w:rsid w:val="00F01746"/>
    <w:rsid w:val="00F01AE8"/>
    <w:rsid w:val="00F02B11"/>
    <w:rsid w:val="00F02E97"/>
    <w:rsid w:val="00F03BE0"/>
    <w:rsid w:val="00F03D25"/>
    <w:rsid w:val="00F03E93"/>
    <w:rsid w:val="00F03FDA"/>
    <w:rsid w:val="00F04043"/>
    <w:rsid w:val="00F047D0"/>
    <w:rsid w:val="00F04877"/>
    <w:rsid w:val="00F04BD8"/>
    <w:rsid w:val="00F05572"/>
    <w:rsid w:val="00F05620"/>
    <w:rsid w:val="00F0612D"/>
    <w:rsid w:val="00F06C0C"/>
    <w:rsid w:val="00F07B70"/>
    <w:rsid w:val="00F07BEF"/>
    <w:rsid w:val="00F10370"/>
    <w:rsid w:val="00F1049D"/>
    <w:rsid w:val="00F10776"/>
    <w:rsid w:val="00F11702"/>
    <w:rsid w:val="00F12940"/>
    <w:rsid w:val="00F13876"/>
    <w:rsid w:val="00F14AF5"/>
    <w:rsid w:val="00F14D01"/>
    <w:rsid w:val="00F1559F"/>
    <w:rsid w:val="00F156C0"/>
    <w:rsid w:val="00F15960"/>
    <w:rsid w:val="00F159BA"/>
    <w:rsid w:val="00F15BD3"/>
    <w:rsid w:val="00F15C56"/>
    <w:rsid w:val="00F15D78"/>
    <w:rsid w:val="00F16A05"/>
    <w:rsid w:val="00F1720D"/>
    <w:rsid w:val="00F172B3"/>
    <w:rsid w:val="00F17F5A"/>
    <w:rsid w:val="00F2005D"/>
    <w:rsid w:val="00F207FE"/>
    <w:rsid w:val="00F20FE0"/>
    <w:rsid w:val="00F216B3"/>
    <w:rsid w:val="00F21B7D"/>
    <w:rsid w:val="00F21B8D"/>
    <w:rsid w:val="00F21C73"/>
    <w:rsid w:val="00F21CE8"/>
    <w:rsid w:val="00F23000"/>
    <w:rsid w:val="00F23467"/>
    <w:rsid w:val="00F23914"/>
    <w:rsid w:val="00F24663"/>
    <w:rsid w:val="00F246E7"/>
    <w:rsid w:val="00F24FF6"/>
    <w:rsid w:val="00F25378"/>
    <w:rsid w:val="00F259AD"/>
    <w:rsid w:val="00F25F48"/>
    <w:rsid w:val="00F2646B"/>
    <w:rsid w:val="00F2699D"/>
    <w:rsid w:val="00F26CA2"/>
    <w:rsid w:val="00F26CAC"/>
    <w:rsid w:val="00F307A4"/>
    <w:rsid w:val="00F308E8"/>
    <w:rsid w:val="00F30D28"/>
    <w:rsid w:val="00F30F4E"/>
    <w:rsid w:val="00F312D3"/>
    <w:rsid w:val="00F31387"/>
    <w:rsid w:val="00F319C3"/>
    <w:rsid w:val="00F31DA8"/>
    <w:rsid w:val="00F32054"/>
    <w:rsid w:val="00F322F3"/>
    <w:rsid w:val="00F323DD"/>
    <w:rsid w:val="00F32539"/>
    <w:rsid w:val="00F32AD7"/>
    <w:rsid w:val="00F333A3"/>
    <w:rsid w:val="00F3450B"/>
    <w:rsid w:val="00F3459C"/>
    <w:rsid w:val="00F347E5"/>
    <w:rsid w:val="00F3530C"/>
    <w:rsid w:val="00F35C20"/>
    <w:rsid w:val="00F35EFB"/>
    <w:rsid w:val="00F3611B"/>
    <w:rsid w:val="00F363A3"/>
    <w:rsid w:val="00F36662"/>
    <w:rsid w:val="00F36C19"/>
    <w:rsid w:val="00F37F6A"/>
    <w:rsid w:val="00F40C89"/>
    <w:rsid w:val="00F40D7D"/>
    <w:rsid w:val="00F4142E"/>
    <w:rsid w:val="00F41788"/>
    <w:rsid w:val="00F439CA"/>
    <w:rsid w:val="00F43D3C"/>
    <w:rsid w:val="00F44763"/>
    <w:rsid w:val="00F449F6"/>
    <w:rsid w:val="00F44A4D"/>
    <w:rsid w:val="00F458A9"/>
    <w:rsid w:val="00F4601D"/>
    <w:rsid w:val="00F46AA6"/>
    <w:rsid w:val="00F47474"/>
    <w:rsid w:val="00F47587"/>
    <w:rsid w:val="00F47E50"/>
    <w:rsid w:val="00F50737"/>
    <w:rsid w:val="00F50887"/>
    <w:rsid w:val="00F50BB3"/>
    <w:rsid w:val="00F50D1E"/>
    <w:rsid w:val="00F51B5C"/>
    <w:rsid w:val="00F51FCC"/>
    <w:rsid w:val="00F52850"/>
    <w:rsid w:val="00F52B4A"/>
    <w:rsid w:val="00F52B77"/>
    <w:rsid w:val="00F53305"/>
    <w:rsid w:val="00F536E8"/>
    <w:rsid w:val="00F53864"/>
    <w:rsid w:val="00F53A81"/>
    <w:rsid w:val="00F53BB0"/>
    <w:rsid w:val="00F53ED9"/>
    <w:rsid w:val="00F54DF1"/>
    <w:rsid w:val="00F54F73"/>
    <w:rsid w:val="00F55661"/>
    <w:rsid w:val="00F559F1"/>
    <w:rsid w:val="00F55B12"/>
    <w:rsid w:val="00F56067"/>
    <w:rsid w:val="00F5637B"/>
    <w:rsid w:val="00F56CE5"/>
    <w:rsid w:val="00F5755A"/>
    <w:rsid w:val="00F60622"/>
    <w:rsid w:val="00F60A4E"/>
    <w:rsid w:val="00F6138B"/>
    <w:rsid w:val="00F61DCC"/>
    <w:rsid w:val="00F61E43"/>
    <w:rsid w:val="00F62206"/>
    <w:rsid w:val="00F62B1D"/>
    <w:rsid w:val="00F62D36"/>
    <w:rsid w:val="00F62F0B"/>
    <w:rsid w:val="00F6396B"/>
    <w:rsid w:val="00F63B8F"/>
    <w:rsid w:val="00F63C18"/>
    <w:rsid w:val="00F63F57"/>
    <w:rsid w:val="00F64381"/>
    <w:rsid w:val="00F64C89"/>
    <w:rsid w:val="00F66271"/>
    <w:rsid w:val="00F665AE"/>
    <w:rsid w:val="00F667B2"/>
    <w:rsid w:val="00F66BB4"/>
    <w:rsid w:val="00F6772F"/>
    <w:rsid w:val="00F6780B"/>
    <w:rsid w:val="00F707C5"/>
    <w:rsid w:val="00F70B21"/>
    <w:rsid w:val="00F71ABB"/>
    <w:rsid w:val="00F71E85"/>
    <w:rsid w:val="00F71FC9"/>
    <w:rsid w:val="00F72BB6"/>
    <w:rsid w:val="00F72D30"/>
    <w:rsid w:val="00F72F64"/>
    <w:rsid w:val="00F7538A"/>
    <w:rsid w:val="00F75AFA"/>
    <w:rsid w:val="00F75BE9"/>
    <w:rsid w:val="00F75F2E"/>
    <w:rsid w:val="00F76A19"/>
    <w:rsid w:val="00F77951"/>
    <w:rsid w:val="00F77C60"/>
    <w:rsid w:val="00F807D3"/>
    <w:rsid w:val="00F80CE1"/>
    <w:rsid w:val="00F822CB"/>
    <w:rsid w:val="00F82372"/>
    <w:rsid w:val="00F82562"/>
    <w:rsid w:val="00F82CF2"/>
    <w:rsid w:val="00F83455"/>
    <w:rsid w:val="00F848F0"/>
    <w:rsid w:val="00F84F5A"/>
    <w:rsid w:val="00F85CE9"/>
    <w:rsid w:val="00F861D3"/>
    <w:rsid w:val="00F862AA"/>
    <w:rsid w:val="00F862B7"/>
    <w:rsid w:val="00F86EE9"/>
    <w:rsid w:val="00F907E7"/>
    <w:rsid w:val="00F90D0A"/>
    <w:rsid w:val="00F91681"/>
    <w:rsid w:val="00F91980"/>
    <w:rsid w:val="00F9232A"/>
    <w:rsid w:val="00F9274B"/>
    <w:rsid w:val="00F92B38"/>
    <w:rsid w:val="00F93036"/>
    <w:rsid w:val="00F932C5"/>
    <w:rsid w:val="00F934AC"/>
    <w:rsid w:val="00F93BE2"/>
    <w:rsid w:val="00F9414E"/>
    <w:rsid w:val="00F94348"/>
    <w:rsid w:val="00F9455F"/>
    <w:rsid w:val="00F948A6"/>
    <w:rsid w:val="00F94BBE"/>
    <w:rsid w:val="00F94DD8"/>
    <w:rsid w:val="00F95752"/>
    <w:rsid w:val="00F957B2"/>
    <w:rsid w:val="00F95828"/>
    <w:rsid w:val="00F960F7"/>
    <w:rsid w:val="00F96185"/>
    <w:rsid w:val="00F96A6F"/>
    <w:rsid w:val="00F970D5"/>
    <w:rsid w:val="00F974B1"/>
    <w:rsid w:val="00FA02D0"/>
    <w:rsid w:val="00FA09EC"/>
    <w:rsid w:val="00FA0B01"/>
    <w:rsid w:val="00FA0EE2"/>
    <w:rsid w:val="00FA1D06"/>
    <w:rsid w:val="00FA2052"/>
    <w:rsid w:val="00FA2318"/>
    <w:rsid w:val="00FA2DE8"/>
    <w:rsid w:val="00FA31E5"/>
    <w:rsid w:val="00FA37F4"/>
    <w:rsid w:val="00FA45C8"/>
    <w:rsid w:val="00FA5201"/>
    <w:rsid w:val="00FA5831"/>
    <w:rsid w:val="00FA5AFC"/>
    <w:rsid w:val="00FA6051"/>
    <w:rsid w:val="00FA6475"/>
    <w:rsid w:val="00FA64D7"/>
    <w:rsid w:val="00FA6599"/>
    <w:rsid w:val="00FA68B3"/>
    <w:rsid w:val="00FA6A1A"/>
    <w:rsid w:val="00FA7500"/>
    <w:rsid w:val="00FA7DB7"/>
    <w:rsid w:val="00FB0430"/>
    <w:rsid w:val="00FB0E6A"/>
    <w:rsid w:val="00FB17DD"/>
    <w:rsid w:val="00FB1CA2"/>
    <w:rsid w:val="00FB24AF"/>
    <w:rsid w:val="00FB27ED"/>
    <w:rsid w:val="00FB2EF8"/>
    <w:rsid w:val="00FB3589"/>
    <w:rsid w:val="00FB35DC"/>
    <w:rsid w:val="00FB3AD9"/>
    <w:rsid w:val="00FB4811"/>
    <w:rsid w:val="00FB4B54"/>
    <w:rsid w:val="00FB4E52"/>
    <w:rsid w:val="00FB550E"/>
    <w:rsid w:val="00FB6166"/>
    <w:rsid w:val="00FB71F6"/>
    <w:rsid w:val="00FB7616"/>
    <w:rsid w:val="00FB7676"/>
    <w:rsid w:val="00FB7BA2"/>
    <w:rsid w:val="00FB7C4E"/>
    <w:rsid w:val="00FB7E90"/>
    <w:rsid w:val="00FC19FF"/>
    <w:rsid w:val="00FC221F"/>
    <w:rsid w:val="00FC2421"/>
    <w:rsid w:val="00FC2F99"/>
    <w:rsid w:val="00FC40F3"/>
    <w:rsid w:val="00FC4B5C"/>
    <w:rsid w:val="00FC5100"/>
    <w:rsid w:val="00FC5442"/>
    <w:rsid w:val="00FC55ED"/>
    <w:rsid w:val="00FC5DC9"/>
    <w:rsid w:val="00FC5EA3"/>
    <w:rsid w:val="00FC60F9"/>
    <w:rsid w:val="00FC6594"/>
    <w:rsid w:val="00FC71B4"/>
    <w:rsid w:val="00FC74E7"/>
    <w:rsid w:val="00FC75CC"/>
    <w:rsid w:val="00FC789F"/>
    <w:rsid w:val="00FC7DD5"/>
    <w:rsid w:val="00FC7E61"/>
    <w:rsid w:val="00FD047B"/>
    <w:rsid w:val="00FD06FB"/>
    <w:rsid w:val="00FD071F"/>
    <w:rsid w:val="00FD0D87"/>
    <w:rsid w:val="00FD0DF9"/>
    <w:rsid w:val="00FD1AE3"/>
    <w:rsid w:val="00FD1E0D"/>
    <w:rsid w:val="00FD217E"/>
    <w:rsid w:val="00FD2E13"/>
    <w:rsid w:val="00FD3BFF"/>
    <w:rsid w:val="00FD3CCE"/>
    <w:rsid w:val="00FD468E"/>
    <w:rsid w:val="00FD5173"/>
    <w:rsid w:val="00FD52EB"/>
    <w:rsid w:val="00FD5C3B"/>
    <w:rsid w:val="00FD5E27"/>
    <w:rsid w:val="00FD682E"/>
    <w:rsid w:val="00FD73A4"/>
    <w:rsid w:val="00FD7B6E"/>
    <w:rsid w:val="00FD7DDB"/>
    <w:rsid w:val="00FE06AE"/>
    <w:rsid w:val="00FE0F55"/>
    <w:rsid w:val="00FE11E3"/>
    <w:rsid w:val="00FE18F5"/>
    <w:rsid w:val="00FE1C23"/>
    <w:rsid w:val="00FE1CA2"/>
    <w:rsid w:val="00FE2CE0"/>
    <w:rsid w:val="00FE2F50"/>
    <w:rsid w:val="00FE3AC0"/>
    <w:rsid w:val="00FE3B7D"/>
    <w:rsid w:val="00FE4068"/>
    <w:rsid w:val="00FE47AF"/>
    <w:rsid w:val="00FE4943"/>
    <w:rsid w:val="00FE4952"/>
    <w:rsid w:val="00FE4B56"/>
    <w:rsid w:val="00FE629F"/>
    <w:rsid w:val="00FE651D"/>
    <w:rsid w:val="00FE6695"/>
    <w:rsid w:val="00FE6D3E"/>
    <w:rsid w:val="00FE7040"/>
    <w:rsid w:val="00FE7508"/>
    <w:rsid w:val="00FE7D23"/>
    <w:rsid w:val="00FF17B5"/>
    <w:rsid w:val="00FF1D52"/>
    <w:rsid w:val="00FF1DB7"/>
    <w:rsid w:val="00FF2665"/>
    <w:rsid w:val="00FF2719"/>
    <w:rsid w:val="00FF2B9D"/>
    <w:rsid w:val="00FF3812"/>
    <w:rsid w:val="00FF38C0"/>
    <w:rsid w:val="00FF3D25"/>
    <w:rsid w:val="00FF3D4D"/>
    <w:rsid w:val="00FF4A1D"/>
    <w:rsid w:val="00FF553D"/>
    <w:rsid w:val="00FF5591"/>
    <w:rsid w:val="00FF59A9"/>
    <w:rsid w:val="00FF5FE0"/>
    <w:rsid w:val="00FF6D9B"/>
    <w:rsid w:val="00FF6E3B"/>
    <w:rsid w:val="00FF70CA"/>
    <w:rsid w:val="00FF7606"/>
    <w:rsid w:val="00FF794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A8DFE3"/>
  <w15:docId w15:val="{08DCEEAE-95FE-4D89-B993-5E18A9828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aliases w:val="ASAPHeading 1,V_Head1,h1,l1,Heading 1R,Kapitola,Záhlaví 1,H1,TOC 11,Nadpis dokumentu,Jméno organizace,kapitola,NADPIS,Heading 11111,Heading 1(war),CNX_nadpis1,CNX_nadpis11,Nadpis kapitoly1,CNX_nadpis12,Nadpis kapitoly2,CNX_nadpis13,Chapter,1"/>
    <w:basedOn w:val="Normlny"/>
    <w:next w:val="Normlny"/>
    <w:link w:val="Nadpis1Char"/>
    <w:uiPriority w:val="9"/>
    <w:qFormat/>
    <w:rsid w:val="00304C34"/>
    <w:pPr>
      <w:keepNext/>
      <w:spacing w:before="240" w:after="60"/>
      <w:outlineLvl w:val="0"/>
    </w:pPr>
    <w:rPr>
      <w:rFonts w:cs="Arial"/>
      <w:b/>
      <w:bCs/>
      <w:kern w:val="32"/>
      <w:sz w:val="32"/>
      <w:szCs w:val="32"/>
    </w:rPr>
  </w:style>
  <w:style w:type="paragraph" w:styleId="Nadpis2">
    <w:name w:val="heading 2"/>
    <w:aliases w:val="ASAPHeading 2,Nadpis 2T,V_Head2,V_Head21,V_Head22,h2,l2,Courseware #,Podkapitola1,hlavicka,H2,Head2A,2,PA Major Section,list2,head2,G2,F2,2m,Podnadpis,F21,Heading 2(war),X.X,CNX_nadpis2,Heading 2 Hidden,CNX_nadpis21"/>
    <w:basedOn w:val="Normlny"/>
    <w:next w:val="Normlny"/>
    <w:link w:val="Nadpis2Char"/>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uiPriority w:val="9"/>
    <w:qFormat/>
    <w:rsid w:val="00304C34"/>
    <w:pPr>
      <w:keepNext/>
      <w:numPr>
        <w:numId w:val="3"/>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uiPriority w:val="9"/>
    <w:qFormat/>
    <w:rsid w:val="00304C34"/>
    <w:pPr>
      <w:keepNext/>
      <w:numPr>
        <w:numId w:val="2"/>
      </w:numPr>
      <w:outlineLvl w:val="3"/>
    </w:pPr>
    <w:rPr>
      <w:b/>
      <w:bCs/>
      <w:smallCaps/>
      <w:szCs w:val="22"/>
      <w:lang w:val="x-none"/>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uiPriority w:val="99"/>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style>
  <w:style w:type="paragraph" w:styleId="Nzov">
    <w:name w:val="Title"/>
    <w:basedOn w:val="Normlny"/>
    <w:link w:val="NzovChar"/>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uiPriority w:val="99"/>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eastAsia="sk-SK"/>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basedOn w:val="Normlny"/>
    <w:link w:val="ZkladntextChar"/>
    <w:rsid w:val="00304C34"/>
    <w:pPr>
      <w:tabs>
        <w:tab w:val="clear" w:pos="2160"/>
        <w:tab w:val="clear" w:pos="2880"/>
        <w:tab w:val="clear" w:pos="4500"/>
      </w:tabs>
      <w:jc w:val="both"/>
    </w:pPr>
    <w:rPr>
      <w:noProof/>
      <w:szCs w:val="24"/>
      <w:lang w:eastAsia="sk-SK"/>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link w:val="Zarkazkladnhotextu3Char"/>
    <w:rsid w:val="00304C34"/>
    <w:pPr>
      <w:tabs>
        <w:tab w:val="clear" w:pos="2160"/>
        <w:tab w:val="left" w:pos="360"/>
      </w:tabs>
      <w:ind w:left="360" w:hanging="360"/>
      <w:jc w:val="both"/>
    </w:pPr>
    <w:rPr>
      <w:rFonts w:cs="Arial"/>
    </w:rPr>
  </w:style>
  <w:style w:type="paragraph" w:styleId="Zkladntext2">
    <w:name w:val="Body Text 2"/>
    <w:basedOn w:val="Normlny"/>
    <w:link w:val="Zkladntext2Char"/>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Odsek zoznamu2"/>
    <w:basedOn w:val="Normlny"/>
    <w:link w:val="OdsekzoznamuChar"/>
    <w:uiPriority w:val="34"/>
    <w:qFormat/>
    <w:rsid w:val="00C90BE9"/>
    <w:pPr>
      <w:ind w:left="708"/>
    </w:p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iPriority w:val="99"/>
    <w:unhideWhenUsed/>
    <w:rsid w:val="00100FB0"/>
    <w:pPr>
      <w:tabs>
        <w:tab w:val="left" w:pos="2160"/>
        <w:tab w:val="left" w:pos="2880"/>
        <w:tab w:val="left" w:pos="4500"/>
      </w:tabs>
      <w:spacing w:after="120"/>
      <w:ind w:left="283" w:firstLine="210"/>
    </w:pPr>
    <w:rPr>
      <w:noProof w:val="0"/>
      <w:lang w:eastAsia="cs-CZ"/>
    </w:r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basedOn w:val="ZarkazkladnhotextuChar"/>
    <w:link w:val="Prvzarkazkladnhotextu2"/>
    <w:rsid w:val="00100FB0"/>
    <w:rPr>
      <w:rFonts w:ascii="Arial" w:hAnsi="Arial" w:cs="Arial"/>
      <w:noProof/>
    </w:rPr>
  </w:style>
  <w:style w:type="character" w:customStyle="1" w:styleId="Nadpis4Char">
    <w:name w:val="Nadpis 4 Char"/>
    <w:link w:val="Nadpis4"/>
    <w:uiPriority w:val="9"/>
    <w:rsid w:val="006517F6"/>
    <w:rPr>
      <w:rFonts w:ascii="Arial" w:hAnsi="Arial"/>
      <w:b/>
      <w:bCs/>
      <w:smallCaps/>
      <w:szCs w:val="22"/>
      <w:lang w:val="x-none" w:eastAsia="cs-CZ"/>
    </w:rPr>
  </w:style>
  <w:style w:type="numbering" w:customStyle="1" w:styleId="tl1">
    <w:name w:val="Štýl1"/>
    <w:rsid w:val="00023B3D"/>
    <w:pPr>
      <w:numPr>
        <w:numId w:val="8"/>
      </w:numPr>
    </w:pPr>
  </w:style>
  <w:style w:type="character" w:customStyle="1" w:styleId="PtaChar">
    <w:name w:val="Päta Char"/>
    <w:link w:val="Pta"/>
    <w:uiPriority w:val="99"/>
    <w:rsid w:val="00B62FA5"/>
    <w:rPr>
      <w:rFonts w:ascii="Arial" w:hAnsi="Arial"/>
      <w:noProof/>
      <w:szCs w:val="24"/>
    </w:rPr>
  </w:style>
  <w:style w:type="numbering" w:customStyle="1" w:styleId="tl5">
    <w:name w:val="Štýl5"/>
    <w:rsid w:val="00A90932"/>
    <w:pPr>
      <w:numPr>
        <w:numId w:val="12"/>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character" w:customStyle="1" w:styleId="Zarkazkladnhotextu2Char">
    <w:name w:val="Zarážka základného textu 2 Char"/>
    <w:basedOn w:val="Predvolenpsmoodseku"/>
    <w:link w:val="Zarkazkladnhotextu2"/>
    <w:uiPriority w:val="99"/>
    <w:rsid w:val="00AE66C5"/>
    <w:rPr>
      <w:rFonts w:ascii="Arial" w:hAnsi="Arial"/>
      <w:noProof/>
      <w:szCs w:val="24"/>
    </w:rPr>
  </w:style>
  <w:style w:type="character" w:customStyle="1" w:styleId="OdsekzoznamuChar">
    <w:name w:val="Odsek zoznamu Char"/>
    <w:aliases w:val="body Char,Odsek zoznamu2 Char"/>
    <w:basedOn w:val="Predvolenpsmoodseku"/>
    <w:link w:val="Odsekzoznamu"/>
    <w:uiPriority w:val="34"/>
    <w:locked/>
    <w:rsid w:val="005241A9"/>
    <w:rPr>
      <w:rFonts w:ascii="Arial" w:hAnsi="Arial"/>
      <w:lang w:eastAsia="cs-CZ"/>
    </w:rPr>
  </w:style>
  <w:style w:type="character" w:styleId="Odkaznakomentr">
    <w:name w:val="annotation reference"/>
    <w:basedOn w:val="Predvolenpsmoodseku"/>
    <w:uiPriority w:val="99"/>
    <w:semiHidden/>
    <w:unhideWhenUsed/>
    <w:rsid w:val="005241A9"/>
  </w:style>
  <w:style w:type="paragraph" w:customStyle="1" w:styleId="Clanok2">
    <w:name w:val="Clanok2"/>
    <w:basedOn w:val="Normlny"/>
    <w:link w:val="Clanok2Char"/>
    <w:rsid w:val="00293A37"/>
    <w:pPr>
      <w:numPr>
        <w:ilvl w:val="1"/>
        <w:numId w:val="13"/>
      </w:numPr>
      <w:tabs>
        <w:tab w:val="clear" w:pos="2160"/>
        <w:tab w:val="clear" w:pos="2880"/>
        <w:tab w:val="clear" w:pos="4500"/>
      </w:tabs>
      <w:spacing w:before="120"/>
      <w:jc w:val="both"/>
    </w:pPr>
    <w:rPr>
      <w:rFonts w:ascii="Times New Roman" w:hAnsi="Times New Roman"/>
      <w:sz w:val="22"/>
      <w:szCs w:val="22"/>
      <w:lang w:eastAsia="ar-SA"/>
    </w:rPr>
  </w:style>
  <w:style w:type="character" w:customStyle="1" w:styleId="Clanok2Char">
    <w:name w:val="Clanok2 Char"/>
    <w:link w:val="Clanok2"/>
    <w:locked/>
    <w:rsid w:val="00293A37"/>
    <w:rPr>
      <w:sz w:val="22"/>
      <w:szCs w:val="22"/>
      <w:lang w:eastAsia="ar-SA"/>
    </w:rPr>
  </w:style>
  <w:style w:type="paragraph" w:customStyle="1" w:styleId="Clanok1">
    <w:name w:val="Clanok1"/>
    <w:basedOn w:val="Clanok2"/>
    <w:rsid w:val="00293A37"/>
    <w:pPr>
      <w:keepNext/>
      <w:numPr>
        <w:ilvl w:val="0"/>
      </w:numPr>
      <w:tabs>
        <w:tab w:val="clear" w:pos="709"/>
      </w:tabs>
      <w:spacing w:before="360"/>
      <w:ind w:left="720" w:hanging="360"/>
    </w:pPr>
    <w:rPr>
      <w:b/>
      <w:bCs/>
      <w:kern w:val="1"/>
    </w:rPr>
  </w:style>
  <w:style w:type="paragraph" w:customStyle="1" w:styleId="Default">
    <w:name w:val="Default"/>
    <w:rsid w:val="00E814FF"/>
    <w:pPr>
      <w:autoSpaceDE w:val="0"/>
      <w:autoSpaceDN w:val="0"/>
      <w:adjustRightInd w:val="0"/>
    </w:pPr>
    <w:rPr>
      <w:rFonts w:ascii="Arial" w:hAnsi="Arial" w:cs="Arial"/>
      <w:color w:val="000000"/>
      <w:sz w:val="24"/>
      <w:szCs w:val="24"/>
    </w:rPr>
  </w:style>
  <w:style w:type="character" w:customStyle="1" w:styleId="Zkladntext2Char">
    <w:name w:val="Základný text 2 Char"/>
    <w:link w:val="Zkladntext2"/>
    <w:rsid w:val="00C21A42"/>
    <w:rPr>
      <w:sz w:val="24"/>
      <w:lang w:val="en-GB"/>
    </w:rPr>
  </w:style>
  <w:style w:type="paragraph" w:customStyle="1" w:styleId="Import0">
    <w:name w:val="Import 0"/>
    <w:basedOn w:val="Normlny"/>
    <w:rsid w:val="00C21A42"/>
    <w:pPr>
      <w:widowControl w:val="0"/>
      <w:tabs>
        <w:tab w:val="clear" w:pos="450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z w:val="24"/>
      <w:szCs w:val="24"/>
      <w:lang w:eastAsia="sk-SK"/>
    </w:rPr>
  </w:style>
  <w:style w:type="paragraph" w:customStyle="1" w:styleId="Nadpis">
    <w:name w:val="Nadpis"/>
    <w:basedOn w:val="Normlny"/>
    <w:next w:val="Normlny"/>
    <w:uiPriority w:val="99"/>
    <w:rsid w:val="002C22C8"/>
    <w:pPr>
      <w:keepNext/>
      <w:keepLines/>
      <w:tabs>
        <w:tab w:val="clear" w:pos="2160"/>
        <w:tab w:val="clear" w:pos="2880"/>
        <w:tab w:val="clear" w:pos="4500"/>
      </w:tabs>
      <w:spacing w:after="360"/>
      <w:jc w:val="both"/>
    </w:pPr>
    <w:rPr>
      <w:rFonts w:cs="Arial"/>
      <w:b/>
      <w:bCs/>
      <w:caps/>
      <w:sz w:val="24"/>
      <w:szCs w:val="24"/>
      <w:lang w:eastAsia="sk-SK"/>
    </w:rPr>
  </w:style>
  <w:style w:type="character" w:customStyle="1" w:styleId="Nadpis5Char">
    <w:name w:val="Nadpis 5 Char"/>
    <w:link w:val="Nadpis5"/>
    <w:rsid w:val="00743777"/>
    <w:rPr>
      <w:rFonts w:ascii="Arial" w:hAnsi="Arial"/>
      <w:b/>
      <w:bCs/>
      <w:noProof/>
      <w:sz w:val="28"/>
      <w:szCs w:val="28"/>
    </w:rPr>
  </w:style>
  <w:style w:type="character" w:customStyle="1" w:styleId="HlavikaChar">
    <w:name w:val="Hlavička Char"/>
    <w:basedOn w:val="Predvolenpsmoodseku"/>
    <w:link w:val="Hlavika"/>
    <w:uiPriority w:val="99"/>
    <w:rsid w:val="007F7F5E"/>
    <w:rPr>
      <w:rFonts w:ascii="Arial" w:hAnsi="Arial"/>
      <w:lang w:eastAsia="cs-CZ"/>
    </w:rPr>
  </w:style>
  <w:style w:type="character" w:customStyle="1" w:styleId="Nadpis1Char">
    <w:name w:val="Nadpis 1 Char"/>
    <w:aliases w:val="ASAPHeading 1 Char,V_Head1 Char,h1 Char,l1 Char,Heading 1R Char,Kapitola Char,Záhlaví 1 Char,H1 Char,TOC 11 Char,Nadpis dokumentu Char,Jméno organizace Char,kapitola Char,NADPIS Char,Heading 11111 Char,Heading 1(war) Char,CNX_nadpis1 Char"/>
    <w:basedOn w:val="Predvolenpsmoodseku"/>
    <w:link w:val="Nadpis1"/>
    <w:uiPriority w:val="9"/>
    <w:rsid w:val="007F7F5E"/>
    <w:rPr>
      <w:rFonts w:ascii="Arial" w:hAnsi="Arial" w:cs="Arial"/>
      <w:b/>
      <w:bCs/>
      <w:kern w:val="32"/>
      <w:sz w:val="32"/>
      <w:szCs w:val="32"/>
      <w:lang w:eastAsia="cs-CZ"/>
    </w:rPr>
  </w:style>
  <w:style w:type="character" w:customStyle="1" w:styleId="Nadpis2Char">
    <w:name w:val="Nadpis 2 Char"/>
    <w:aliases w:val="ASAPHeading 2 Char,Nadpis 2T Char,V_Head2 Char,V_Head21 Char,V_Head22 Char,h2 Char,l2 Char,Courseware # Char,Podkapitola1 Char,hlavicka Char,H2 Char,Head2A Char,2 Char,PA Major Section Char,list2 Char,head2 Char,G2 Char,F2 Char,2m Char"/>
    <w:basedOn w:val="Predvolenpsmoodseku"/>
    <w:link w:val="Nadpis2"/>
    <w:uiPriority w:val="9"/>
    <w:rsid w:val="007F7F5E"/>
    <w:rPr>
      <w:rFonts w:ascii="Arial" w:hAnsi="Arial" w:cs="Arial"/>
      <w:b/>
      <w:bCs/>
      <w:lang w:eastAsia="cs-CZ"/>
    </w:rPr>
  </w:style>
  <w:style w:type="character" w:customStyle="1" w:styleId="Jemnzvraznenie1">
    <w:name w:val="Jemné zvýraznenie1"/>
    <w:uiPriority w:val="19"/>
    <w:qFormat/>
    <w:rsid w:val="007F7F5E"/>
    <w:rPr>
      <w:i/>
      <w:iCs/>
      <w:color w:val="808080"/>
    </w:rPr>
  </w:style>
  <w:style w:type="character" w:customStyle="1" w:styleId="Nadpis3Char">
    <w:name w:val="Nadpis 3 Char"/>
    <w:basedOn w:val="Predvolenpsmoodseku"/>
    <w:link w:val="Nadpis3"/>
    <w:uiPriority w:val="9"/>
    <w:rsid w:val="007F7F5E"/>
    <w:rPr>
      <w:rFonts w:ascii="Arial" w:hAnsi="Arial" w:cs="Arial"/>
      <w:b/>
      <w:bCs/>
      <w:smallCaps/>
      <w:szCs w:val="22"/>
      <w:lang w:eastAsia="cs-CZ"/>
    </w:rPr>
  </w:style>
  <w:style w:type="paragraph" w:styleId="Hlavikaobsahu">
    <w:name w:val="TOC Heading"/>
    <w:basedOn w:val="Nadpis1"/>
    <w:next w:val="Normlny"/>
    <w:uiPriority w:val="39"/>
    <w:semiHidden/>
    <w:unhideWhenUsed/>
    <w:qFormat/>
    <w:rsid w:val="007F7F5E"/>
    <w:pPr>
      <w:keepLines/>
      <w:tabs>
        <w:tab w:val="clear" w:pos="2160"/>
        <w:tab w:val="clear" w:pos="2880"/>
        <w:tab w:val="clear" w:pos="4500"/>
      </w:tab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sk-SK"/>
    </w:rPr>
  </w:style>
  <w:style w:type="paragraph" w:styleId="Obsah2">
    <w:name w:val="toc 2"/>
    <w:basedOn w:val="Normlny"/>
    <w:next w:val="Normlny"/>
    <w:autoRedefine/>
    <w:uiPriority w:val="39"/>
    <w:unhideWhenUsed/>
    <w:rsid w:val="007F7F5E"/>
    <w:pPr>
      <w:tabs>
        <w:tab w:val="clear" w:pos="2160"/>
        <w:tab w:val="clear" w:pos="2880"/>
        <w:tab w:val="clear" w:pos="4500"/>
      </w:tabs>
      <w:spacing w:after="100" w:line="276" w:lineRule="auto"/>
      <w:ind w:left="220"/>
    </w:pPr>
    <w:rPr>
      <w:rFonts w:ascii="Arial Narrow" w:eastAsiaTheme="minorHAnsi" w:hAnsi="Arial Narrow" w:cstheme="minorBidi"/>
      <w:sz w:val="22"/>
      <w:szCs w:val="36"/>
      <w:lang w:eastAsia="en-US"/>
    </w:rPr>
  </w:style>
  <w:style w:type="paragraph" w:styleId="Obsah1">
    <w:name w:val="toc 1"/>
    <w:basedOn w:val="Normlny"/>
    <w:next w:val="Normlny"/>
    <w:autoRedefine/>
    <w:uiPriority w:val="39"/>
    <w:unhideWhenUsed/>
    <w:rsid w:val="007F7F5E"/>
    <w:pPr>
      <w:tabs>
        <w:tab w:val="clear" w:pos="2160"/>
        <w:tab w:val="clear" w:pos="2880"/>
        <w:tab w:val="clear" w:pos="4500"/>
      </w:tabs>
      <w:spacing w:after="100" w:line="276" w:lineRule="auto"/>
    </w:pPr>
    <w:rPr>
      <w:rFonts w:ascii="Arial Narrow" w:eastAsiaTheme="minorHAnsi" w:hAnsi="Arial Narrow" w:cstheme="minorBidi"/>
      <w:sz w:val="22"/>
      <w:szCs w:val="36"/>
      <w:lang w:eastAsia="en-US"/>
    </w:rPr>
  </w:style>
  <w:style w:type="character" w:customStyle="1" w:styleId="TextbublinyChar">
    <w:name w:val="Text bubliny Char"/>
    <w:basedOn w:val="Predvolenpsmoodseku"/>
    <w:link w:val="Textbubliny"/>
    <w:uiPriority w:val="99"/>
    <w:semiHidden/>
    <w:rsid w:val="007F7F5E"/>
    <w:rPr>
      <w:rFonts w:ascii="Tahoma" w:hAnsi="Tahoma" w:cs="Tahoma"/>
      <w:sz w:val="16"/>
      <w:szCs w:val="16"/>
      <w:lang w:eastAsia="cs-CZ"/>
    </w:rPr>
  </w:style>
  <w:style w:type="character" w:styleId="CitciaHTML">
    <w:name w:val="HTML Cite"/>
    <w:basedOn w:val="Predvolenpsmoodseku"/>
    <w:uiPriority w:val="99"/>
    <w:unhideWhenUsed/>
    <w:rsid w:val="007F7F5E"/>
    <w:rPr>
      <w:i w:val="0"/>
      <w:iCs w:val="0"/>
      <w:color w:val="009933"/>
    </w:rPr>
  </w:style>
  <w:style w:type="paragraph" w:styleId="Popis">
    <w:name w:val="caption"/>
    <w:basedOn w:val="Normlny"/>
    <w:next w:val="Normlny"/>
    <w:link w:val="PopisChar"/>
    <w:qFormat/>
    <w:rsid w:val="007F7F5E"/>
    <w:pPr>
      <w:tabs>
        <w:tab w:val="clear" w:pos="2160"/>
        <w:tab w:val="clear" w:pos="2880"/>
        <w:tab w:val="clear" w:pos="4500"/>
      </w:tabs>
      <w:spacing w:before="120" w:after="240" w:line="276" w:lineRule="auto"/>
      <w:jc w:val="both"/>
    </w:pPr>
    <w:rPr>
      <w:bCs/>
      <w:sz w:val="22"/>
      <w:szCs w:val="22"/>
      <w:lang w:eastAsia="x-none"/>
    </w:rPr>
  </w:style>
  <w:style w:type="character" w:customStyle="1" w:styleId="PopisChar">
    <w:name w:val="Popis Char"/>
    <w:link w:val="Popis"/>
    <w:rsid w:val="007F7F5E"/>
    <w:rPr>
      <w:rFonts w:ascii="Arial" w:hAnsi="Arial"/>
      <w:bCs/>
      <w:sz w:val="22"/>
      <w:szCs w:val="22"/>
      <w:lang w:eastAsia="x-none"/>
    </w:rPr>
  </w:style>
  <w:style w:type="character" w:styleId="PouitHypertextovPrepojenie">
    <w:name w:val="FollowedHyperlink"/>
    <w:basedOn w:val="Predvolenpsmoodseku"/>
    <w:unhideWhenUsed/>
    <w:rsid w:val="007F7F5E"/>
    <w:rPr>
      <w:color w:val="800080" w:themeColor="followedHyperlink"/>
      <w:u w:val="single"/>
    </w:rPr>
  </w:style>
  <w:style w:type="table" w:styleId="Mriekatabuky">
    <w:name w:val="Table Grid"/>
    <w:basedOn w:val="Normlnatabuka"/>
    <w:uiPriority w:val="39"/>
    <w:rsid w:val="007F7F5E"/>
    <w:rPr>
      <w:rFonts w:ascii="Arial Narrow" w:eastAsiaTheme="minorHAnsi" w:hAnsi="Arial Narrow" w:cstheme="minorBidi"/>
      <w:sz w:val="22"/>
      <w:szCs w:val="3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3">
    <w:name w:val="toc 3"/>
    <w:basedOn w:val="Normlny"/>
    <w:next w:val="Normlny"/>
    <w:autoRedefine/>
    <w:uiPriority w:val="39"/>
    <w:unhideWhenUsed/>
    <w:rsid w:val="007F7F5E"/>
    <w:pPr>
      <w:tabs>
        <w:tab w:val="clear" w:pos="2160"/>
        <w:tab w:val="clear" w:pos="2880"/>
        <w:tab w:val="clear" w:pos="4500"/>
      </w:tabs>
      <w:spacing w:after="100" w:line="276" w:lineRule="auto"/>
      <w:ind w:left="440"/>
    </w:pPr>
    <w:rPr>
      <w:rFonts w:ascii="Arial Narrow" w:eastAsiaTheme="minorHAnsi" w:hAnsi="Arial Narrow" w:cstheme="minorBidi"/>
      <w:sz w:val="22"/>
      <w:szCs w:val="36"/>
      <w:lang w:eastAsia="en-US"/>
    </w:rPr>
  </w:style>
  <w:style w:type="paragraph" w:styleId="Obsah4">
    <w:name w:val="toc 4"/>
    <w:basedOn w:val="Normlny"/>
    <w:next w:val="Normlny"/>
    <w:autoRedefine/>
    <w:uiPriority w:val="39"/>
    <w:unhideWhenUsed/>
    <w:rsid w:val="007F7F5E"/>
    <w:pPr>
      <w:tabs>
        <w:tab w:val="clear" w:pos="2160"/>
        <w:tab w:val="clear" w:pos="2880"/>
        <w:tab w:val="clear" w:pos="4500"/>
      </w:tabs>
      <w:spacing w:after="100" w:line="276" w:lineRule="auto"/>
      <w:ind w:left="660"/>
    </w:pPr>
    <w:rPr>
      <w:rFonts w:ascii="Arial Narrow" w:eastAsiaTheme="minorHAnsi" w:hAnsi="Arial Narrow" w:cstheme="minorBidi"/>
      <w:sz w:val="22"/>
      <w:szCs w:val="36"/>
      <w:lang w:eastAsia="en-US"/>
    </w:rPr>
  </w:style>
  <w:style w:type="paragraph" w:styleId="Predmetkomentra">
    <w:name w:val="annotation subject"/>
    <w:basedOn w:val="Textkomentra"/>
    <w:next w:val="Textkomentra"/>
    <w:link w:val="PredmetkomentraChar"/>
    <w:semiHidden/>
    <w:unhideWhenUsed/>
    <w:rsid w:val="007F7F5E"/>
    <w:pPr>
      <w:widowControl/>
      <w:spacing w:after="200"/>
    </w:pPr>
    <w:rPr>
      <w:rFonts w:ascii="Arial Narrow" w:eastAsiaTheme="minorHAnsi" w:hAnsi="Arial Narrow" w:cstheme="minorBidi"/>
      <w:b/>
      <w:bCs/>
      <w:lang w:val="sk-SK" w:eastAsia="en-US"/>
    </w:rPr>
  </w:style>
  <w:style w:type="character" w:customStyle="1" w:styleId="PredmetkomentraChar">
    <w:name w:val="Predmet komentára Char"/>
    <w:basedOn w:val="TextkomentraChar"/>
    <w:link w:val="Predmetkomentra"/>
    <w:semiHidden/>
    <w:rsid w:val="007F7F5E"/>
    <w:rPr>
      <w:rFonts w:ascii="Arial Narrow" w:eastAsiaTheme="minorHAnsi" w:hAnsi="Arial Narrow" w:cstheme="minorBidi"/>
      <w:b/>
      <w:bCs/>
      <w:lang w:val="en-GB" w:eastAsia="en-US"/>
    </w:rPr>
  </w:style>
  <w:style w:type="character" w:customStyle="1" w:styleId="Nadpis6Char">
    <w:name w:val="Nadpis 6 Char"/>
    <w:link w:val="Nadpis6"/>
    <w:locked/>
    <w:rsid w:val="005C40D3"/>
    <w:rPr>
      <w:rFonts w:ascii="Arial" w:hAnsi="Arial"/>
      <w:b/>
      <w:bCs/>
      <w:noProof/>
      <w:szCs w:val="24"/>
    </w:rPr>
  </w:style>
  <w:style w:type="character" w:customStyle="1" w:styleId="Nadpis8Char">
    <w:name w:val="Nadpis 8 Char"/>
    <w:link w:val="Nadpis8"/>
    <w:locked/>
    <w:rsid w:val="005C40D3"/>
    <w:rPr>
      <w:rFonts w:ascii="Arial" w:hAnsi="Arial"/>
      <w:noProof/>
      <w:szCs w:val="24"/>
      <w:u w:val="single"/>
    </w:rPr>
  </w:style>
  <w:style w:type="character" w:customStyle="1" w:styleId="Nadpis9Char">
    <w:name w:val="Nadpis 9 Char"/>
    <w:link w:val="Nadpis9"/>
    <w:locked/>
    <w:rsid w:val="005C40D3"/>
    <w:rPr>
      <w:rFonts w:ascii="Arial" w:hAnsi="Arial"/>
      <w:b/>
      <w:bCs/>
      <w:noProof/>
      <w:szCs w:val="24"/>
      <w:u w:val="single"/>
    </w:rPr>
  </w:style>
  <w:style w:type="character" w:customStyle="1" w:styleId="WW8Num3z0">
    <w:name w:val="WW8Num3z0"/>
    <w:rsid w:val="005C40D3"/>
    <w:rPr>
      <w:rFonts w:ascii="9999999" w:hAnsi="9999999"/>
    </w:rPr>
  </w:style>
  <w:style w:type="character" w:customStyle="1" w:styleId="WW8Num5z0">
    <w:name w:val="WW8Num5z0"/>
    <w:rsid w:val="005C40D3"/>
    <w:rPr>
      <w:rFonts w:ascii="Symbol" w:hAnsi="Symbol"/>
    </w:rPr>
  </w:style>
  <w:style w:type="character" w:customStyle="1" w:styleId="WW8Num5z1">
    <w:name w:val="WW8Num5z1"/>
    <w:rsid w:val="005C40D3"/>
    <w:rPr>
      <w:rFonts w:ascii="Times New Roman" w:hAnsi="Times New Roman"/>
    </w:rPr>
  </w:style>
  <w:style w:type="character" w:customStyle="1" w:styleId="WW8Num5z2">
    <w:name w:val="WW8Num5z2"/>
    <w:rsid w:val="005C40D3"/>
    <w:rPr>
      <w:rFonts w:ascii="Wingdings" w:hAnsi="Wingdings"/>
    </w:rPr>
  </w:style>
  <w:style w:type="character" w:customStyle="1" w:styleId="WW8Num5z4">
    <w:name w:val="WW8Num5z4"/>
    <w:rsid w:val="005C40D3"/>
    <w:rPr>
      <w:rFonts w:ascii="Courier New" w:hAnsi="Courier New"/>
    </w:rPr>
  </w:style>
  <w:style w:type="character" w:customStyle="1" w:styleId="WW8Num6z1">
    <w:name w:val="WW8Num6z1"/>
    <w:rsid w:val="005C40D3"/>
    <w:rPr>
      <w:rFonts w:ascii="Times New Roman" w:hAnsi="Times New Roman"/>
    </w:rPr>
  </w:style>
  <w:style w:type="character" w:customStyle="1" w:styleId="Absatz-Standardschriftart">
    <w:name w:val="Absatz-Standardschriftart"/>
    <w:rsid w:val="005C40D3"/>
  </w:style>
  <w:style w:type="character" w:customStyle="1" w:styleId="WW8Num4z1">
    <w:name w:val="WW8Num4z1"/>
    <w:rsid w:val="005C40D3"/>
    <w:rPr>
      <w:sz w:val="22"/>
    </w:rPr>
  </w:style>
  <w:style w:type="character" w:customStyle="1" w:styleId="WW8Num8z0">
    <w:name w:val="WW8Num8z0"/>
    <w:rsid w:val="005C40D3"/>
    <w:rPr>
      <w:rFonts w:ascii="9999999" w:hAnsi="9999999"/>
    </w:rPr>
  </w:style>
  <w:style w:type="character" w:customStyle="1" w:styleId="WW8Num8z1">
    <w:name w:val="WW8Num8z1"/>
    <w:rsid w:val="005C40D3"/>
    <w:rPr>
      <w:rFonts w:ascii="Courier New" w:hAnsi="Courier New"/>
    </w:rPr>
  </w:style>
  <w:style w:type="character" w:customStyle="1" w:styleId="WW8Num8z2">
    <w:name w:val="WW8Num8z2"/>
    <w:rsid w:val="005C40D3"/>
    <w:rPr>
      <w:rFonts w:ascii="Wingdings" w:hAnsi="Wingdings"/>
    </w:rPr>
  </w:style>
  <w:style w:type="character" w:customStyle="1" w:styleId="WW8Num8z3">
    <w:name w:val="WW8Num8z3"/>
    <w:rsid w:val="005C40D3"/>
    <w:rPr>
      <w:rFonts w:ascii="Symbol" w:hAnsi="Symbol"/>
    </w:rPr>
  </w:style>
  <w:style w:type="character" w:customStyle="1" w:styleId="WW8Num9z0">
    <w:name w:val="WW8Num9z0"/>
    <w:rsid w:val="005C40D3"/>
    <w:rPr>
      <w:rFonts w:ascii="9999999" w:hAnsi="9999999"/>
    </w:rPr>
  </w:style>
  <w:style w:type="character" w:customStyle="1" w:styleId="WW8Num9z1">
    <w:name w:val="WW8Num9z1"/>
    <w:rsid w:val="005C40D3"/>
    <w:rPr>
      <w:rFonts w:ascii="Symbol" w:hAnsi="Symbol"/>
      <w:sz w:val="22"/>
    </w:rPr>
  </w:style>
  <w:style w:type="character" w:customStyle="1" w:styleId="WW8Num9z4">
    <w:name w:val="WW8Num9z4"/>
    <w:rsid w:val="005C40D3"/>
    <w:rPr>
      <w:rFonts w:ascii="Symbol" w:hAnsi="Symbol"/>
    </w:rPr>
  </w:style>
  <w:style w:type="character" w:customStyle="1" w:styleId="WW8Num9z5">
    <w:name w:val="WW8Num9z5"/>
    <w:rsid w:val="005C40D3"/>
    <w:rPr>
      <w:rFonts w:ascii="Wingdings" w:hAnsi="Wingdings"/>
    </w:rPr>
  </w:style>
  <w:style w:type="character" w:customStyle="1" w:styleId="WW8Num11z0">
    <w:name w:val="WW8Num11z0"/>
    <w:rsid w:val="005C40D3"/>
    <w:rPr>
      <w:rFonts w:ascii="9999999" w:hAnsi="9999999"/>
    </w:rPr>
  </w:style>
  <w:style w:type="character" w:customStyle="1" w:styleId="WW8Num11z1">
    <w:name w:val="WW8Num11z1"/>
    <w:rsid w:val="005C40D3"/>
    <w:rPr>
      <w:rFonts w:ascii="Symbol" w:hAnsi="Symbol"/>
      <w:sz w:val="22"/>
    </w:rPr>
  </w:style>
  <w:style w:type="character" w:customStyle="1" w:styleId="WW8Num11z4">
    <w:name w:val="WW8Num11z4"/>
    <w:rsid w:val="005C40D3"/>
    <w:rPr>
      <w:rFonts w:ascii="Symbol" w:hAnsi="Symbol"/>
    </w:rPr>
  </w:style>
  <w:style w:type="character" w:customStyle="1" w:styleId="WW8Num11z5">
    <w:name w:val="WW8Num11z5"/>
    <w:rsid w:val="005C40D3"/>
    <w:rPr>
      <w:rFonts w:ascii="Wingdings" w:hAnsi="Wingdings"/>
    </w:rPr>
  </w:style>
  <w:style w:type="character" w:customStyle="1" w:styleId="WW8Num16z0">
    <w:name w:val="WW8Num16z0"/>
    <w:rsid w:val="005C40D3"/>
    <w:rPr>
      <w:rFonts w:ascii="Symbol" w:hAnsi="Symbol"/>
    </w:rPr>
  </w:style>
  <w:style w:type="character" w:customStyle="1" w:styleId="WW8Num16z1">
    <w:name w:val="WW8Num16z1"/>
    <w:rsid w:val="005C40D3"/>
    <w:rPr>
      <w:rFonts w:ascii="Times New Roman" w:hAnsi="Times New Roman"/>
    </w:rPr>
  </w:style>
  <w:style w:type="character" w:customStyle="1" w:styleId="WW8Num16z2">
    <w:name w:val="WW8Num16z2"/>
    <w:rsid w:val="005C40D3"/>
    <w:rPr>
      <w:rFonts w:ascii="Wingdings" w:hAnsi="Wingdings"/>
    </w:rPr>
  </w:style>
  <w:style w:type="character" w:customStyle="1" w:styleId="WW8Num16z4">
    <w:name w:val="WW8Num16z4"/>
    <w:rsid w:val="005C40D3"/>
    <w:rPr>
      <w:rFonts w:ascii="Courier New" w:hAnsi="Courier New"/>
    </w:rPr>
  </w:style>
  <w:style w:type="character" w:customStyle="1" w:styleId="WW8Num17z1">
    <w:name w:val="WW8Num17z1"/>
    <w:rsid w:val="005C40D3"/>
    <w:rPr>
      <w:rFonts w:ascii="Times New Roman" w:hAnsi="Times New Roman"/>
    </w:rPr>
  </w:style>
  <w:style w:type="character" w:customStyle="1" w:styleId="DefaultParagraphFont1">
    <w:name w:val="Default Paragraph Font1"/>
    <w:rsid w:val="005C40D3"/>
  </w:style>
  <w:style w:type="character" w:customStyle="1" w:styleId="CommentReference1">
    <w:name w:val="Comment Reference1"/>
    <w:rsid w:val="005C40D3"/>
    <w:rPr>
      <w:rFonts w:cs="Times New Roman"/>
      <w:sz w:val="16"/>
      <w:szCs w:val="16"/>
    </w:rPr>
  </w:style>
  <w:style w:type="character" w:customStyle="1" w:styleId="ra">
    <w:name w:val="ra"/>
    <w:rsid w:val="005C40D3"/>
    <w:rPr>
      <w:rFonts w:cs="Times New Roman"/>
    </w:rPr>
  </w:style>
  <w:style w:type="character" w:styleId="Siln">
    <w:name w:val="Strong"/>
    <w:qFormat/>
    <w:rsid w:val="005C40D3"/>
    <w:rPr>
      <w:rFonts w:cs="Times New Roman"/>
      <w:b/>
      <w:bCs/>
    </w:rPr>
  </w:style>
  <w:style w:type="character" w:customStyle="1" w:styleId="ZkladntextChar">
    <w:name w:val="Základný text Char"/>
    <w:link w:val="Zkladntext"/>
    <w:locked/>
    <w:rsid w:val="005C40D3"/>
    <w:rPr>
      <w:rFonts w:ascii="Arial" w:hAnsi="Arial"/>
      <w:noProof/>
      <w:szCs w:val="24"/>
    </w:rPr>
  </w:style>
  <w:style w:type="paragraph" w:styleId="Zoznam">
    <w:name w:val="List"/>
    <w:basedOn w:val="Normlny"/>
    <w:rsid w:val="005C40D3"/>
    <w:pPr>
      <w:tabs>
        <w:tab w:val="clear" w:pos="2160"/>
        <w:tab w:val="clear" w:pos="2880"/>
        <w:tab w:val="clear" w:pos="4500"/>
        <w:tab w:val="num" w:pos="0"/>
      </w:tabs>
      <w:spacing w:before="120" w:line="360" w:lineRule="auto"/>
      <w:ind w:left="567" w:hanging="283"/>
      <w:jc w:val="both"/>
    </w:pPr>
    <w:rPr>
      <w:rFonts w:ascii="Times New Roman" w:hAnsi="Times New Roman"/>
      <w:sz w:val="24"/>
      <w:szCs w:val="24"/>
      <w:lang w:eastAsia="ar-SA"/>
    </w:rPr>
  </w:style>
  <w:style w:type="paragraph" w:customStyle="1" w:styleId="Popisok">
    <w:name w:val="Popisok"/>
    <w:basedOn w:val="Normlny"/>
    <w:rsid w:val="005C40D3"/>
    <w:pPr>
      <w:suppressLineNumbers/>
      <w:tabs>
        <w:tab w:val="clear" w:pos="2160"/>
        <w:tab w:val="clear" w:pos="2880"/>
        <w:tab w:val="clear" w:pos="4500"/>
      </w:tabs>
      <w:spacing w:before="120" w:after="120" w:line="360" w:lineRule="auto"/>
      <w:ind w:left="714" w:hanging="357"/>
      <w:jc w:val="both"/>
    </w:pPr>
    <w:rPr>
      <w:rFonts w:ascii="Times New Roman" w:hAnsi="Times New Roman"/>
      <w:i/>
      <w:iCs/>
      <w:sz w:val="24"/>
      <w:szCs w:val="24"/>
      <w:lang w:eastAsia="ar-SA"/>
    </w:rPr>
  </w:style>
  <w:style w:type="paragraph" w:customStyle="1" w:styleId="Index">
    <w:name w:val="Index"/>
    <w:basedOn w:val="Normlny"/>
    <w:rsid w:val="005C40D3"/>
    <w:pPr>
      <w:suppressLineNumbers/>
      <w:tabs>
        <w:tab w:val="clear" w:pos="2160"/>
        <w:tab w:val="clear" w:pos="2880"/>
        <w:tab w:val="clear" w:pos="4500"/>
      </w:tabs>
      <w:spacing w:before="240" w:line="360" w:lineRule="auto"/>
      <w:ind w:left="714" w:hanging="357"/>
      <w:jc w:val="both"/>
    </w:pPr>
    <w:rPr>
      <w:rFonts w:ascii="Times New Roman" w:hAnsi="Times New Roman"/>
      <w:sz w:val="24"/>
      <w:szCs w:val="24"/>
      <w:lang w:eastAsia="ar-SA"/>
    </w:rPr>
  </w:style>
  <w:style w:type="paragraph" w:customStyle="1" w:styleId="List21">
    <w:name w:val="List 21"/>
    <w:basedOn w:val="Zoznam"/>
    <w:rsid w:val="005C40D3"/>
    <w:pPr>
      <w:spacing w:before="80"/>
      <w:ind w:left="851" w:hanging="284"/>
    </w:pPr>
  </w:style>
  <w:style w:type="paragraph" w:customStyle="1" w:styleId="List31">
    <w:name w:val="List 31"/>
    <w:basedOn w:val="Zoznam"/>
    <w:rsid w:val="005C40D3"/>
    <w:pPr>
      <w:spacing w:before="0"/>
      <w:ind w:left="1135" w:hanging="284"/>
    </w:pPr>
  </w:style>
  <w:style w:type="character" w:customStyle="1" w:styleId="NzovChar">
    <w:name w:val="Názov Char"/>
    <w:link w:val="Nzov"/>
    <w:locked/>
    <w:rsid w:val="005C40D3"/>
    <w:rPr>
      <w:rFonts w:ascii="Arial" w:hAnsi="Arial"/>
      <w:smallCaps/>
      <w:noProof/>
    </w:rPr>
  </w:style>
  <w:style w:type="paragraph" w:styleId="Podtitul">
    <w:name w:val="Subtitle"/>
    <w:basedOn w:val="Nadpis"/>
    <w:next w:val="Zkladntext"/>
    <w:link w:val="PodtitulChar"/>
    <w:qFormat/>
    <w:rsid w:val="005C40D3"/>
    <w:pPr>
      <w:keepLines w:val="0"/>
      <w:spacing w:before="240" w:after="120" w:line="360" w:lineRule="auto"/>
      <w:ind w:left="714" w:hanging="357"/>
      <w:jc w:val="center"/>
    </w:pPr>
    <w:rPr>
      <w:rFonts w:ascii="Cambria" w:hAnsi="Cambria" w:cs="Times New Roman"/>
      <w:b w:val="0"/>
      <w:bCs w:val="0"/>
      <w:caps w:val="0"/>
      <w:lang w:eastAsia="ar-SA"/>
    </w:rPr>
  </w:style>
  <w:style w:type="character" w:customStyle="1" w:styleId="PodtitulChar">
    <w:name w:val="Podtitul Char"/>
    <w:basedOn w:val="Predvolenpsmoodseku"/>
    <w:link w:val="Podtitul"/>
    <w:rsid w:val="005C40D3"/>
    <w:rPr>
      <w:rFonts w:ascii="Cambria" w:hAnsi="Cambria"/>
      <w:sz w:val="24"/>
      <w:szCs w:val="24"/>
      <w:lang w:eastAsia="ar-SA"/>
    </w:rPr>
  </w:style>
  <w:style w:type="paragraph" w:customStyle="1" w:styleId="TJ0">
    <w:name w:val="TJ 0"/>
    <w:basedOn w:val="Obsah1"/>
    <w:rsid w:val="005C40D3"/>
    <w:pPr>
      <w:tabs>
        <w:tab w:val="right" w:leader="dot" w:pos="9044"/>
      </w:tabs>
      <w:spacing w:before="320" w:after="240" w:line="240" w:lineRule="auto"/>
      <w:ind w:right="113"/>
      <w:jc w:val="center"/>
      <w:outlineLvl w:val="0"/>
    </w:pPr>
    <w:rPr>
      <w:rFonts w:ascii="Cambria" w:eastAsia="Times New Roman" w:hAnsi="Cambria" w:cs="Times New Roman"/>
      <w:smallCaps/>
      <w:kern w:val="32"/>
      <w:sz w:val="24"/>
      <w:szCs w:val="24"/>
      <w:lang w:eastAsia="ar-SA"/>
    </w:rPr>
  </w:style>
  <w:style w:type="paragraph" w:customStyle="1" w:styleId="Body">
    <w:name w:val="Body"/>
    <w:basedOn w:val="Normlny"/>
    <w:rsid w:val="005C40D3"/>
    <w:pPr>
      <w:tabs>
        <w:tab w:val="clear" w:pos="2160"/>
        <w:tab w:val="clear" w:pos="2880"/>
        <w:tab w:val="clear" w:pos="4500"/>
      </w:tabs>
      <w:spacing w:after="260" w:line="260" w:lineRule="exact"/>
      <w:ind w:left="714" w:hanging="357"/>
    </w:pPr>
    <w:rPr>
      <w:rFonts w:ascii="Times" w:hAnsi="Times" w:cs="Times"/>
      <w:sz w:val="22"/>
      <w:szCs w:val="22"/>
      <w:lang w:val="en-US" w:eastAsia="ar-SA"/>
    </w:rPr>
  </w:style>
  <w:style w:type="paragraph" w:customStyle="1" w:styleId="BodyTextIndent21">
    <w:name w:val="Body Text Indent 21"/>
    <w:basedOn w:val="Normlny"/>
    <w:rsid w:val="005C40D3"/>
    <w:pPr>
      <w:tabs>
        <w:tab w:val="clear" w:pos="2160"/>
        <w:tab w:val="clear" w:pos="2880"/>
        <w:tab w:val="clear" w:pos="4500"/>
      </w:tabs>
      <w:spacing w:before="240" w:line="320" w:lineRule="atLeast"/>
      <w:ind w:hanging="709"/>
      <w:jc w:val="both"/>
    </w:pPr>
    <w:rPr>
      <w:rFonts w:ascii="Times New Roman" w:hAnsi="Times New Roman"/>
      <w:sz w:val="24"/>
      <w:szCs w:val="24"/>
      <w:lang w:val="en-GB" w:eastAsia="ar-SA"/>
    </w:rPr>
  </w:style>
  <w:style w:type="paragraph" w:customStyle="1" w:styleId="BodyText21">
    <w:name w:val="Body Text 21"/>
    <w:basedOn w:val="Normlny"/>
    <w:rsid w:val="005C40D3"/>
    <w:pPr>
      <w:tabs>
        <w:tab w:val="clear" w:pos="2160"/>
        <w:tab w:val="clear" w:pos="2880"/>
        <w:tab w:val="clear" w:pos="4500"/>
      </w:tabs>
      <w:ind w:left="714" w:hanging="357"/>
      <w:jc w:val="both"/>
    </w:pPr>
    <w:rPr>
      <w:rFonts w:ascii="Arial Narrow" w:hAnsi="Arial Narrow" w:cs="Arial Narrow"/>
      <w:b/>
      <w:bCs/>
      <w:sz w:val="22"/>
      <w:szCs w:val="22"/>
      <w:lang w:eastAsia="ar-SA"/>
    </w:rPr>
  </w:style>
  <w:style w:type="paragraph" w:customStyle="1" w:styleId="CommentText1">
    <w:name w:val="Comment Text1"/>
    <w:basedOn w:val="Normlny"/>
    <w:rsid w:val="005C40D3"/>
    <w:pPr>
      <w:tabs>
        <w:tab w:val="clear" w:pos="2160"/>
        <w:tab w:val="clear" w:pos="2880"/>
        <w:tab w:val="clear" w:pos="4500"/>
      </w:tabs>
      <w:spacing w:before="240" w:line="360" w:lineRule="auto"/>
      <w:ind w:left="714" w:hanging="357"/>
      <w:jc w:val="both"/>
    </w:pPr>
    <w:rPr>
      <w:rFonts w:ascii="Times New Roman" w:hAnsi="Times New Roman"/>
      <w:lang w:eastAsia="ar-SA"/>
    </w:rPr>
  </w:style>
  <w:style w:type="paragraph" w:customStyle="1" w:styleId="BodyTextIndent31">
    <w:name w:val="Body Text Indent 31"/>
    <w:basedOn w:val="Normlny"/>
    <w:rsid w:val="005C40D3"/>
    <w:pPr>
      <w:tabs>
        <w:tab w:val="clear" w:pos="2160"/>
        <w:tab w:val="clear" w:pos="2880"/>
        <w:tab w:val="clear" w:pos="4500"/>
      </w:tabs>
      <w:spacing w:before="240" w:line="320" w:lineRule="atLeast"/>
      <w:ind w:left="567" w:hanging="567"/>
      <w:jc w:val="both"/>
    </w:pPr>
    <w:rPr>
      <w:rFonts w:ascii="Times New Roman" w:hAnsi="Times New Roman"/>
      <w:sz w:val="24"/>
      <w:szCs w:val="24"/>
      <w:lang w:val="en-GB" w:eastAsia="ar-SA"/>
    </w:rPr>
  </w:style>
  <w:style w:type="paragraph" w:customStyle="1" w:styleId="zreportsubtitle">
    <w:name w:val="zreport subtitle"/>
    <w:basedOn w:val="Normlny"/>
    <w:rsid w:val="005C40D3"/>
    <w:pPr>
      <w:keepLines/>
      <w:tabs>
        <w:tab w:val="clear" w:pos="2160"/>
        <w:tab w:val="clear" w:pos="2880"/>
        <w:tab w:val="clear" w:pos="4500"/>
      </w:tabs>
      <w:spacing w:line="360" w:lineRule="exact"/>
      <w:ind w:left="714" w:hanging="357"/>
      <w:jc w:val="center"/>
    </w:pPr>
    <w:rPr>
      <w:rFonts w:ascii="Times New Roman" w:hAnsi="Times New Roman"/>
      <w:sz w:val="32"/>
      <w:szCs w:val="32"/>
      <w:lang w:eastAsia="ar-SA"/>
    </w:rPr>
  </w:style>
  <w:style w:type="paragraph" w:customStyle="1" w:styleId="BodyText31">
    <w:name w:val="Body Text 31"/>
    <w:basedOn w:val="Normlny"/>
    <w:rsid w:val="005C40D3"/>
    <w:pPr>
      <w:tabs>
        <w:tab w:val="clear" w:pos="2160"/>
        <w:tab w:val="clear" w:pos="2880"/>
        <w:tab w:val="clear" w:pos="4500"/>
      </w:tabs>
      <w:spacing w:before="240" w:line="360" w:lineRule="auto"/>
      <w:ind w:left="714" w:hanging="357"/>
      <w:jc w:val="both"/>
    </w:pPr>
    <w:rPr>
      <w:rFonts w:ascii="Times New Roman" w:hAnsi="Times New Roman"/>
      <w:sz w:val="22"/>
      <w:szCs w:val="22"/>
      <w:lang w:val="en-US" w:eastAsia="ar-SA"/>
    </w:rPr>
  </w:style>
  <w:style w:type="paragraph" w:customStyle="1" w:styleId="text">
    <w:name w:val="text"/>
    <w:basedOn w:val="Normlny"/>
    <w:rsid w:val="005C40D3"/>
    <w:pPr>
      <w:tabs>
        <w:tab w:val="clear" w:pos="2160"/>
        <w:tab w:val="clear" w:pos="2880"/>
        <w:tab w:val="clear" w:pos="4500"/>
      </w:tabs>
      <w:spacing w:after="100" w:line="300" w:lineRule="atLeast"/>
      <w:ind w:left="714" w:hanging="357"/>
      <w:jc w:val="both"/>
    </w:pPr>
    <w:rPr>
      <w:rFonts w:ascii="Times" w:hAnsi="Times" w:cs="Times"/>
      <w:sz w:val="24"/>
      <w:szCs w:val="24"/>
      <w:lang w:val="en-US" w:eastAsia="ar-SA"/>
    </w:rPr>
  </w:style>
  <w:style w:type="paragraph" w:customStyle="1" w:styleId="NormalIndent1">
    <w:name w:val="Normal Indent1"/>
    <w:basedOn w:val="Normlny"/>
    <w:rsid w:val="005C40D3"/>
    <w:pPr>
      <w:tabs>
        <w:tab w:val="clear" w:pos="2160"/>
        <w:tab w:val="clear" w:pos="2880"/>
        <w:tab w:val="clear" w:pos="4500"/>
      </w:tabs>
      <w:ind w:left="720"/>
    </w:pPr>
    <w:rPr>
      <w:rFonts w:ascii="Times New Roman" w:hAnsi="Times New Roman"/>
      <w:sz w:val="24"/>
      <w:szCs w:val="24"/>
      <w:lang w:eastAsia="ar-SA"/>
    </w:rPr>
  </w:style>
  <w:style w:type="paragraph" w:customStyle="1" w:styleId="ListBullet31">
    <w:name w:val="List Bullet 31"/>
    <w:basedOn w:val="Normlny"/>
    <w:rsid w:val="005C40D3"/>
    <w:pPr>
      <w:tabs>
        <w:tab w:val="clear" w:pos="2160"/>
        <w:tab w:val="clear" w:pos="2880"/>
        <w:tab w:val="clear" w:pos="4500"/>
      </w:tabs>
      <w:spacing w:before="60" w:after="60"/>
      <w:ind w:left="1418" w:hanging="284"/>
      <w:jc w:val="both"/>
    </w:pPr>
    <w:rPr>
      <w:rFonts w:ascii="Times New Roman" w:hAnsi="Times New Roman"/>
      <w:sz w:val="22"/>
      <w:szCs w:val="22"/>
      <w:lang w:eastAsia="ar-SA"/>
    </w:rPr>
  </w:style>
  <w:style w:type="paragraph" w:customStyle="1" w:styleId="ListBullet10">
    <w:name w:val="List Bullet1"/>
    <w:basedOn w:val="Normlny"/>
    <w:rsid w:val="005C40D3"/>
    <w:pPr>
      <w:tabs>
        <w:tab w:val="clear" w:pos="2160"/>
        <w:tab w:val="clear" w:pos="2880"/>
        <w:tab w:val="clear" w:pos="4500"/>
        <w:tab w:val="left" w:pos="360"/>
      </w:tabs>
      <w:spacing w:before="60" w:after="60"/>
      <w:ind w:left="360" w:hanging="360"/>
      <w:jc w:val="both"/>
    </w:pPr>
    <w:rPr>
      <w:rFonts w:cs="Arial"/>
      <w:sz w:val="22"/>
      <w:szCs w:val="22"/>
      <w:lang w:eastAsia="ar-SA"/>
    </w:rPr>
  </w:style>
  <w:style w:type="paragraph" w:customStyle="1" w:styleId="Kap1111">
    <w:name w:val="Kap_1111"/>
    <w:basedOn w:val="Normlny"/>
    <w:rsid w:val="005C40D3"/>
    <w:pPr>
      <w:tabs>
        <w:tab w:val="clear" w:pos="2160"/>
        <w:tab w:val="clear" w:pos="2880"/>
        <w:tab w:val="clear" w:pos="4500"/>
      </w:tabs>
      <w:ind w:left="714" w:hanging="357"/>
    </w:pPr>
    <w:rPr>
      <w:rFonts w:ascii="Times New Roman" w:hAnsi="Times New Roman"/>
      <w:sz w:val="24"/>
      <w:szCs w:val="24"/>
      <w:lang w:eastAsia="ar-SA"/>
    </w:rPr>
  </w:style>
  <w:style w:type="paragraph" w:customStyle="1" w:styleId="NormalWeb1">
    <w:name w:val="Normal (Web)1"/>
    <w:basedOn w:val="Normlny"/>
    <w:rsid w:val="005C40D3"/>
    <w:pPr>
      <w:tabs>
        <w:tab w:val="clear" w:pos="2160"/>
        <w:tab w:val="clear" w:pos="2880"/>
        <w:tab w:val="clear" w:pos="4500"/>
      </w:tabs>
      <w:spacing w:before="100" w:after="100"/>
    </w:pPr>
    <w:rPr>
      <w:rFonts w:ascii="Arial Unicode MS" w:eastAsia="Arial Unicode MS" w:hAnsi="Arial Unicode MS" w:cs="Arial Unicode MS"/>
      <w:sz w:val="24"/>
      <w:szCs w:val="24"/>
      <w:lang w:val="en-US" w:eastAsia="ar-SA"/>
    </w:rPr>
  </w:style>
  <w:style w:type="paragraph" w:customStyle="1" w:styleId="BlockText1">
    <w:name w:val="Block Text1"/>
    <w:basedOn w:val="Normlny"/>
    <w:rsid w:val="005C40D3"/>
    <w:pPr>
      <w:tabs>
        <w:tab w:val="clear" w:pos="2160"/>
        <w:tab w:val="clear" w:pos="2880"/>
        <w:tab w:val="clear" w:pos="4500"/>
      </w:tabs>
      <w:spacing w:before="120" w:after="120"/>
      <w:ind w:left="5760" w:right="-30" w:hanging="5760"/>
    </w:pPr>
    <w:rPr>
      <w:rFonts w:ascii="Times New Roman" w:hAnsi="Times New Roman"/>
      <w:lang w:eastAsia="ar-SA"/>
    </w:rPr>
  </w:style>
  <w:style w:type="paragraph" w:customStyle="1" w:styleId="Text0">
    <w:name w:val="Text"/>
    <w:basedOn w:val="Normlny"/>
    <w:rsid w:val="005C40D3"/>
    <w:pPr>
      <w:tabs>
        <w:tab w:val="clear" w:pos="2160"/>
        <w:tab w:val="clear" w:pos="2880"/>
        <w:tab w:val="clear" w:pos="4500"/>
        <w:tab w:val="left" w:pos="284"/>
      </w:tabs>
      <w:overflowPunct w:val="0"/>
      <w:autoSpaceDE w:val="0"/>
      <w:spacing w:after="260"/>
      <w:jc w:val="both"/>
      <w:textAlignment w:val="baseline"/>
    </w:pPr>
    <w:rPr>
      <w:rFonts w:ascii="Times New Roman" w:hAnsi="Times New Roman"/>
      <w:sz w:val="22"/>
      <w:szCs w:val="22"/>
      <w:lang w:val="en-GB" w:eastAsia="ar-SA"/>
    </w:rPr>
  </w:style>
  <w:style w:type="paragraph" w:customStyle="1" w:styleId="Caption1">
    <w:name w:val="Caption1"/>
    <w:basedOn w:val="Normlny"/>
    <w:next w:val="Normlny"/>
    <w:rsid w:val="005C40D3"/>
    <w:pPr>
      <w:tabs>
        <w:tab w:val="clear" w:pos="2160"/>
        <w:tab w:val="clear" w:pos="2880"/>
        <w:tab w:val="clear" w:pos="4500"/>
        <w:tab w:val="num" w:pos="720"/>
      </w:tabs>
      <w:spacing w:before="240"/>
      <w:ind w:left="720" w:hanging="357"/>
      <w:jc w:val="both"/>
    </w:pPr>
    <w:rPr>
      <w:rFonts w:ascii="Times New Roman" w:hAnsi="Times New Roman"/>
      <w:b/>
      <w:bCs/>
      <w:sz w:val="22"/>
      <w:szCs w:val="22"/>
      <w:lang w:eastAsia="ar-SA"/>
    </w:rPr>
  </w:style>
  <w:style w:type="paragraph" w:customStyle="1" w:styleId="Bullet">
    <w:name w:val="Bullet"/>
    <w:basedOn w:val="Normlny"/>
    <w:rsid w:val="005C40D3"/>
    <w:pPr>
      <w:tabs>
        <w:tab w:val="clear" w:pos="2160"/>
        <w:tab w:val="clear" w:pos="2880"/>
        <w:tab w:val="clear" w:pos="4500"/>
        <w:tab w:val="num" w:pos="0"/>
        <w:tab w:val="left" w:pos="284"/>
      </w:tabs>
      <w:overflowPunct w:val="0"/>
      <w:autoSpaceDE w:val="0"/>
      <w:spacing w:after="260"/>
      <w:ind w:left="284" w:hanging="284"/>
      <w:jc w:val="both"/>
      <w:textAlignment w:val="baseline"/>
    </w:pPr>
    <w:rPr>
      <w:rFonts w:ascii="Times New Roman" w:hAnsi="Times New Roman"/>
      <w:sz w:val="22"/>
      <w:szCs w:val="22"/>
      <w:lang w:val="en-GB" w:eastAsia="ar-SA"/>
    </w:rPr>
  </w:style>
  <w:style w:type="paragraph" w:customStyle="1" w:styleId="KPMGSmalllogo">
    <w:name w:val="KPMG Small logo"/>
    <w:basedOn w:val="Normlny"/>
    <w:rsid w:val="005C40D3"/>
    <w:pPr>
      <w:tabs>
        <w:tab w:val="clear" w:pos="2160"/>
        <w:tab w:val="clear" w:pos="2880"/>
        <w:tab w:val="clear" w:pos="4500"/>
      </w:tabs>
      <w:overflowPunct w:val="0"/>
      <w:autoSpaceDE w:val="0"/>
      <w:spacing w:before="360"/>
      <w:jc w:val="both"/>
      <w:textAlignment w:val="baseline"/>
    </w:pPr>
    <w:rPr>
      <w:rFonts w:ascii="KPMG Logo" w:hAnsi="KPMG Logo" w:cs="KPMG Logo"/>
      <w:lang w:val="en-GB" w:eastAsia="ar-SA"/>
    </w:rPr>
  </w:style>
  <w:style w:type="paragraph" w:customStyle="1" w:styleId="ervices">
    <w:name w:val="ervices"/>
    <w:basedOn w:val="Text0"/>
    <w:rsid w:val="005C40D3"/>
    <w:pPr>
      <w:ind w:left="397" w:hanging="397"/>
    </w:pPr>
    <w:rPr>
      <w:sz w:val="18"/>
      <w:szCs w:val="18"/>
    </w:rPr>
  </w:style>
  <w:style w:type="paragraph" w:customStyle="1" w:styleId="BalloonText1">
    <w:name w:val="Balloon Text1"/>
    <w:basedOn w:val="Normlny"/>
    <w:rsid w:val="005C40D3"/>
    <w:pPr>
      <w:tabs>
        <w:tab w:val="clear" w:pos="2160"/>
        <w:tab w:val="clear" w:pos="2880"/>
        <w:tab w:val="clear" w:pos="4500"/>
      </w:tabs>
      <w:spacing w:before="240" w:line="360" w:lineRule="auto"/>
      <w:ind w:left="714" w:hanging="357"/>
      <w:jc w:val="both"/>
    </w:pPr>
    <w:rPr>
      <w:rFonts w:ascii="Tahoma" w:hAnsi="Tahoma" w:cs="Tahoma"/>
      <w:sz w:val="16"/>
      <w:szCs w:val="16"/>
      <w:lang w:eastAsia="ar-SA"/>
    </w:rPr>
  </w:style>
  <w:style w:type="paragraph" w:customStyle="1" w:styleId="StyleHeading2Bold">
    <w:name w:val="Style Heading 2 + Bold"/>
    <w:basedOn w:val="Nadpis2"/>
    <w:rsid w:val="005C40D3"/>
    <w:pPr>
      <w:tabs>
        <w:tab w:val="clear" w:pos="576"/>
        <w:tab w:val="clear" w:pos="1260"/>
        <w:tab w:val="clear" w:pos="2160"/>
        <w:tab w:val="clear" w:pos="2880"/>
        <w:tab w:val="clear" w:pos="4500"/>
        <w:tab w:val="left" w:pos="680"/>
      </w:tabs>
      <w:spacing w:before="0" w:after="120"/>
      <w:ind w:left="680" w:hanging="340"/>
    </w:pPr>
    <w:rPr>
      <w:i/>
      <w:iCs/>
      <w:sz w:val="22"/>
      <w:szCs w:val="22"/>
      <w:lang w:val="en-US" w:eastAsia="ar-SA"/>
    </w:rPr>
  </w:style>
  <w:style w:type="paragraph" w:customStyle="1" w:styleId="BalloonText2">
    <w:name w:val="Balloon Text2"/>
    <w:basedOn w:val="Normlny"/>
    <w:rsid w:val="005C40D3"/>
    <w:pPr>
      <w:tabs>
        <w:tab w:val="clear" w:pos="2160"/>
        <w:tab w:val="clear" w:pos="2880"/>
        <w:tab w:val="clear" w:pos="4500"/>
      </w:tabs>
      <w:spacing w:before="240" w:line="360" w:lineRule="auto"/>
      <w:ind w:left="714" w:hanging="357"/>
      <w:jc w:val="both"/>
    </w:pPr>
    <w:rPr>
      <w:rFonts w:ascii="Tahoma" w:hAnsi="Tahoma" w:cs="Tahoma"/>
      <w:sz w:val="16"/>
      <w:szCs w:val="16"/>
      <w:lang w:eastAsia="ar-SA"/>
    </w:rPr>
  </w:style>
  <w:style w:type="paragraph" w:customStyle="1" w:styleId="CommentSubject1">
    <w:name w:val="Comment Subject1"/>
    <w:basedOn w:val="CommentText1"/>
    <w:next w:val="CommentText1"/>
    <w:rsid w:val="005C40D3"/>
    <w:rPr>
      <w:b/>
      <w:bCs/>
    </w:rPr>
  </w:style>
  <w:style w:type="paragraph" w:customStyle="1" w:styleId="Nadpiskapitoly">
    <w:name w:val="Nadpis kapitoly"/>
    <w:rsid w:val="005C40D3"/>
    <w:pPr>
      <w:keepNext/>
      <w:tabs>
        <w:tab w:val="num" w:pos="709"/>
      </w:tabs>
      <w:suppressAutoHyphens/>
      <w:spacing w:before="360" w:after="120" w:line="360" w:lineRule="auto"/>
      <w:ind w:left="709" w:hanging="709"/>
      <w:jc w:val="both"/>
    </w:pPr>
    <w:rPr>
      <w:rFonts w:ascii="Arial" w:hAnsi="Arial" w:cs="Arial"/>
      <w:kern w:val="22"/>
      <w:sz w:val="22"/>
      <w:szCs w:val="22"/>
      <w:lang w:eastAsia="ar-SA"/>
    </w:rPr>
  </w:style>
  <w:style w:type="paragraph" w:customStyle="1" w:styleId="ListBullet21">
    <w:name w:val="List Bullet 21"/>
    <w:basedOn w:val="Normlny"/>
    <w:rsid w:val="005C40D3"/>
    <w:pPr>
      <w:tabs>
        <w:tab w:val="clear" w:pos="2160"/>
        <w:tab w:val="clear" w:pos="2880"/>
        <w:tab w:val="clear" w:pos="4500"/>
        <w:tab w:val="num" w:pos="482"/>
      </w:tabs>
      <w:spacing w:before="240" w:line="360" w:lineRule="auto"/>
      <w:ind w:left="482" w:hanging="340"/>
      <w:jc w:val="both"/>
    </w:pPr>
    <w:rPr>
      <w:rFonts w:ascii="Times New Roman" w:hAnsi="Times New Roman"/>
      <w:sz w:val="24"/>
      <w:szCs w:val="24"/>
      <w:lang w:eastAsia="ar-SA"/>
    </w:rPr>
  </w:style>
  <w:style w:type="paragraph" w:customStyle="1" w:styleId="Obsahtabuky">
    <w:name w:val="Obsah tabuľky"/>
    <w:basedOn w:val="Normlny"/>
    <w:rsid w:val="005C40D3"/>
    <w:pPr>
      <w:suppressLineNumbers/>
      <w:tabs>
        <w:tab w:val="clear" w:pos="2160"/>
        <w:tab w:val="clear" w:pos="2880"/>
        <w:tab w:val="clear" w:pos="4500"/>
      </w:tabs>
      <w:spacing w:before="240" w:line="360" w:lineRule="auto"/>
      <w:ind w:left="714" w:hanging="357"/>
      <w:jc w:val="both"/>
    </w:pPr>
    <w:rPr>
      <w:rFonts w:ascii="Times New Roman" w:hAnsi="Times New Roman"/>
      <w:sz w:val="24"/>
      <w:szCs w:val="24"/>
      <w:lang w:eastAsia="ar-SA"/>
    </w:rPr>
  </w:style>
  <w:style w:type="paragraph" w:customStyle="1" w:styleId="Nadpistabuky">
    <w:name w:val="Nadpis tabuľky"/>
    <w:basedOn w:val="Obsahtabuky"/>
    <w:rsid w:val="005C40D3"/>
    <w:pPr>
      <w:jc w:val="center"/>
    </w:pPr>
    <w:rPr>
      <w:b/>
      <w:bCs/>
    </w:rPr>
  </w:style>
  <w:style w:type="paragraph" w:customStyle="1" w:styleId="Clanky">
    <w:name w:val="Clanky"/>
    <w:basedOn w:val="Body"/>
    <w:rsid w:val="005C40D3"/>
    <w:pPr>
      <w:numPr>
        <w:ilvl w:val="1"/>
        <w:numId w:val="15"/>
      </w:numPr>
    </w:pPr>
    <w:rPr>
      <w:rFonts w:ascii="Arial" w:hAnsi="Arial" w:cs="Arial"/>
    </w:rPr>
  </w:style>
  <w:style w:type="paragraph" w:customStyle="1" w:styleId="ListParagraph1">
    <w:name w:val="List Paragraph1"/>
    <w:basedOn w:val="Normlny"/>
    <w:link w:val="ListParagraphChar"/>
    <w:qFormat/>
    <w:rsid w:val="005C40D3"/>
    <w:pPr>
      <w:tabs>
        <w:tab w:val="clear" w:pos="2160"/>
        <w:tab w:val="clear" w:pos="2880"/>
        <w:tab w:val="clear" w:pos="4500"/>
      </w:tabs>
      <w:spacing w:before="240" w:line="360" w:lineRule="auto"/>
      <w:ind w:left="720" w:hanging="357"/>
      <w:jc w:val="both"/>
    </w:pPr>
    <w:rPr>
      <w:rFonts w:ascii="Times New Roman" w:hAnsi="Times New Roman"/>
      <w:sz w:val="24"/>
      <w:szCs w:val="24"/>
      <w:lang w:eastAsia="ar-SA"/>
    </w:rPr>
  </w:style>
  <w:style w:type="character" w:customStyle="1" w:styleId="ListParagraphChar">
    <w:name w:val="List Paragraph Char"/>
    <w:link w:val="ListParagraph1"/>
    <w:locked/>
    <w:rsid w:val="005C40D3"/>
    <w:rPr>
      <w:sz w:val="24"/>
      <w:szCs w:val="24"/>
      <w:lang w:eastAsia="ar-SA"/>
    </w:rPr>
  </w:style>
  <w:style w:type="paragraph" w:styleId="truktradokumentu">
    <w:name w:val="Document Map"/>
    <w:basedOn w:val="Normlny"/>
    <w:link w:val="truktradokumentuChar"/>
    <w:semiHidden/>
    <w:rsid w:val="005C40D3"/>
    <w:pPr>
      <w:tabs>
        <w:tab w:val="clear" w:pos="2160"/>
        <w:tab w:val="clear" w:pos="2880"/>
        <w:tab w:val="clear" w:pos="4500"/>
      </w:tabs>
      <w:ind w:left="714" w:hanging="357"/>
      <w:jc w:val="both"/>
    </w:pPr>
    <w:rPr>
      <w:rFonts w:ascii="Tahoma" w:hAnsi="Tahoma" w:cs="Tahoma"/>
      <w:sz w:val="16"/>
      <w:szCs w:val="16"/>
      <w:lang w:eastAsia="ar-SA"/>
    </w:rPr>
  </w:style>
  <w:style w:type="character" w:customStyle="1" w:styleId="truktradokumentuChar">
    <w:name w:val="Štruktúra dokumentu Char"/>
    <w:basedOn w:val="Predvolenpsmoodseku"/>
    <w:link w:val="truktradokumentu"/>
    <w:semiHidden/>
    <w:rsid w:val="005C40D3"/>
    <w:rPr>
      <w:rFonts w:ascii="Tahoma" w:hAnsi="Tahoma" w:cs="Tahoma"/>
      <w:sz w:val="16"/>
      <w:szCs w:val="16"/>
      <w:lang w:eastAsia="ar-SA"/>
    </w:rPr>
  </w:style>
  <w:style w:type="paragraph" w:styleId="Zoznamsodrkami">
    <w:name w:val="List Bullet"/>
    <w:basedOn w:val="Normlny"/>
    <w:autoRedefine/>
    <w:rsid w:val="005C40D3"/>
    <w:pPr>
      <w:numPr>
        <w:numId w:val="16"/>
      </w:numPr>
      <w:tabs>
        <w:tab w:val="clear" w:pos="2160"/>
        <w:tab w:val="clear" w:pos="2880"/>
        <w:tab w:val="clear" w:pos="4500"/>
      </w:tabs>
      <w:spacing w:before="60" w:after="60"/>
      <w:jc w:val="both"/>
    </w:pPr>
    <w:rPr>
      <w:sz w:val="22"/>
      <w:lang w:eastAsia="en-US"/>
    </w:rPr>
  </w:style>
  <w:style w:type="paragraph" w:styleId="Revzia">
    <w:name w:val="Revision"/>
    <w:hidden/>
    <w:uiPriority w:val="99"/>
    <w:semiHidden/>
    <w:rsid w:val="005C40D3"/>
    <w:pPr>
      <w:spacing w:before="240" w:line="360" w:lineRule="auto"/>
      <w:ind w:left="714" w:hanging="357"/>
      <w:jc w:val="both"/>
    </w:pPr>
    <w:rPr>
      <w:sz w:val="24"/>
      <w:szCs w:val="24"/>
      <w:lang w:eastAsia="ar-SA"/>
    </w:rPr>
  </w:style>
  <w:style w:type="paragraph" w:customStyle="1" w:styleId="Styl1">
    <w:name w:val="Styl1"/>
    <w:basedOn w:val="Normlny"/>
    <w:rsid w:val="005C40D3"/>
    <w:pPr>
      <w:tabs>
        <w:tab w:val="clear" w:pos="2160"/>
        <w:tab w:val="clear" w:pos="2880"/>
        <w:tab w:val="clear" w:pos="4500"/>
      </w:tabs>
      <w:overflowPunct w:val="0"/>
      <w:autoSpaceDE w:val="0"/>
      <w:autoSpaceDN w:val="0"/>
      <w:adjustRightInd w:val="0"/>
      <w:spacing w:after="240"/>
      <w:ind w:left="709" w:hanging="709"/>
      <w:jc w:val="both"/>
      <w:textAlignment w:val="baseline"/>
    </w:pPr>
    <w:rPr>
      <w:rFonts w:ascii="Times New Roman" w:hAnsi="Times New Roman"/>
      <w:sz w:val="24"/>
      <w:lang w:eastAsia="sk-SK"/>
    </w:rPr>
  </w:style>
  <w:style w:type="character" w:customStyle="1" w:styleId="FontStyle60">
    <w:name w:val="Font Style60"/>
    <w:basedOn w:val="Predvolenpsmoodseku"/>
    <w:uiPriority w:val="99"/>
    <w:rsid w:val="006843E5"/>
    <w:rPr>
      <w:rFonts w:ascii="Times New Roman" w:hAnsi="Times New Roman" w:cs="Times New Roman"/>
      <w:color w:val="000000"/>
      <w:sz w:val="20"/>
      <w:szCs w:val="20"/>
    </w:rPr>
  </w:style>
  <w:style w:type="character" w:customStyle="1" w:styleId="Zkladntext3Char">
    <w:name w:val="Základný text 3 Char"/>
    <w:basedOn w:val="Predvolenpsmoodseku"/>
    <w:link w:val="Zkladntext3"/>
    <w:uiPriority w:val="99"/>
    <w:rsid w:val="0060011A"/>
    <w:rPr>
      <w:rFonts w:ascii="Arial" w:hAnsi="Arial"/>
      <w:noProof/>
      <w:color w:val="FF0000"/>
    </w:rPr>
  </w:style>
  <w:style w:type="paragraph" w:customStyle="1" w:styleId="Style26">
    <w:name w:val="Style26"/>
    <w:basedOn w:val="Normlny"/>
    <w:uiPriority w:val="99"/>
    <w:rsid w:val="00B16689"/>
    <w:pPr>
      <w:widowControl w:val="0"/>
      <w:tabs>
        <w:tab w:val="clear" w:pos="2160"/>
        <w:tab w:val="clear" w:pos="2880"/>
        <w:tab w:val="clear" w:pos="4500"/>
      </w:tabs>
      <w:autoSpaceDE w:val="0"/>
      <w:autoSpaceDN w:val="0"/>
      <w:adjustRightInd w:val="0"/>
      <w:spacing w:line="253" w:lineRule="exact"/>
      <w:ind w:hanging="562"/>
      <w:jc w:val="both"/>
    </w:pPr>
    <w:rPr>
      <w:rFonts w:ascii="Times New Roman" w:eastAsiaTheme="minorEastAsia" w:hAnsi="Times New Roman"/>
      <w:sz w:val="24"/>
      <w:szCs w:val="24"/>
      <w:lang w:eastAsia="sk-SK"/>
    </w:rPr>
  </w:style>
  <w:style w:type="character" w:customStyle="1" w:styleId="FontStyle66">
    <w:name w:val="Font Style66"/>
    <w:basedOn w:val="Predvolenpsmoodseku"/>
    <w:uiPriority w:val="99"/>
    <w:rsid w:val="00B16689"/>
    <w:rPr>
      <w:rFonts w:ascii="Times New Roman" w:hAnsi="Times New Roman" w:cs="Times New Roman"/>
      <w:b/>
      <w:bCs/>
      <w:color w:val="000000"/>
      <w:sz w:val="20"/>
      <w:szCs w:val="20"/>
    </w:rPr>
  </w:style>
  <w:style w:type="character" w:customStyle="1" w:styleId="FontStyle71">
    <w:name w:val="Font Style71"/>
    <w:basedOn w:val="Predvolenpsmoodseku"/>
    <w:uiPriority w:val="99"/>
    <w:rsid w:val="00B16689"/>
    <w:rPr>
      <w:rFonts w:ascii="Times New Roman" w:hAnsi="Times New Roman" w:cs="Times New Roman"/>
      <w:color w:val="000000"/>
      <w:sz w:val="20"/>
      <w:szCs w:val="20"/>
    </w:rPr>
  </w:style>
  <w:style w:type="paragraph" w:customStyle="1" w:styleId="Bulletslevel1">
    <w:name w:val="Bullets level 1"/>
    <w:basedOn w:val="Normlny"/>
    <w:link w:val="Bulletslevel1Char"/>
    <w:qFormat/>
    <w:rsid w:val="00315B88"/>
    <w:pPr>
      <w:tabs>
        <w:tab w:val="clear" w:pos="2160"/>
        <w:tab w:val="clear" w:pos="2880"/>
        <w:tab w:val="clear" w:pos="4500"/>
      </w:tabs>
      <w:spacing w:before="120"/>
      <w:ind w:left="182" w:hanging="40"/>
      <w:jc w:val="both"/>
    </w:pPr>
    <w:rPr>
      <w:color w:val="000000"/>
      <w:sz w:val="19"/>
      <w:lang w:val="en-GB" w:eastAsia="en-US"/>
    </w:rPr>
  </w:style>
  <w:style w:type="character" w:customStyle="1" w:styleId="Bulletslevel1Char">
    <w:name w:val="Bullets level 1 Char"/>
    <w:link w:val="Bulletslevel1"/>
    <w:locked/>
    <w:rsid w:val="00315B88"/>
    <w:rPr>
      <w:rFonts w:ascii="Arial" w:hAnsi="Arial"/>
      <w:color w:val="000000"/>
      <w:sz w:val="19"/>
      <w:lang w:val="en-GB" w:eastAsia="en-US"/>
    </w:rPr>
  </w:style>
  <w:style w:type="paragraph" w:customStyle="1" w:styleId="Odsek0">
    <w:name w:val="Odsek"/>
    <w:basedOn w:val="Normlny"/>
    <w:rsid w:val="00E456D6"/>
    <w:pPr>
      <w:tabs>
        <w:tab w:val="clear" w:pos="2160"/>
        <w:tab w:val="clear" w:pos="2880"/>
        <w:tab w:val="clear" w:pos="4500"/>
      </w:tabs>
      <w:spacing w:before="120"/>
      <w:ind w:left="510" w:hanging="510"/>
      <w:jc w:val="both"/>
    </w:pPr>
    <w:rPr>
      <w:rFonts w:ascii="Times New Roman" w:hAnsi="Times New Roman"/>
      <w:sz w:val="24"/>
      <w:szCs w:val="24"/>
      <w:lang w:eastAsia="sk-SK"/>
    </w:rPr>
  </w:style>
  <w:style w:type="paragraph" w:customStyle="1" w:styleId="Formatvorlageberschrift2TimesNewRoman12pt">
    <w:name w:val="Formatvorlage Überschrift 2 + Times New Roman 12 pt"/>
    <w:basedOn w:val="Nadpis2"/>
    <w:next w:val="Normlny"/>
    <w:autoRedefine/>
    <w:rsid w:val="00E456D6"/>
    <w:pPr>
      <w:keepNext w:val="0"/>
      <w:tabs>
        <w:tab w:val="clear" w:pos="576"/>
        <w:tab w:val="clear" w:pos="1260"/>
        <w:tab w:val="clear" w:pos="2160"/>
        <w:tab w:val="clear" w:pos="2880"/>
        <w:tab w:val="clear" w:pos="4500"/>
      </w:tabs>
      <w:spacing w:before="360" w:after="240"/>
      <w:ind w:left="0" w:hanging="11"/>
      <w:jc w:val="center"/>
    </w:pPr>
    <w:rPr>
      <w:rFonts w:ascii="Arial Narrow" w:hAnsi="Arial Narrow" w:cs="Tahoma"/>
      <w:snapToGrid w:val="0"/>
      <w:color w:val="1F497D"/>
      <w:sz w:val="22"/>
      <w:szCs w:val="22"/>
      <w:lang w:eastAsia="en-US"/>
    </w:rPr>
  </w:style>
  <w:style w:type="paragraph" w:customStyle="1" w:styleId="xvzorodrazkyTAB0B">
    <w:name w:val="x vzor odrazky TAB0 B"/>
    <w:basedOn w:val="Normlny"/>
    <w:rsid w:val="00E456D6"/>
    <w:pPr>
      <w:widowControl w:val="0"/>
      <w:tabs>
        <w:tab w:val="clear" w:pos="2160"/>
        <w:tab w:val="clear" w:pos="2880"/>
        <w:tab w:val="clear" w:pos="4500"/>
      </w:tabs>
      <w:autoSpaceDE w:val="0"/>
      <w:autoSpaceDN w:val="0"/>
      <w:adjustRightInd w:val="0"/>
      <w:spacing w:line="260" w:lineRule="atLeast"/>
      <w:ind w:left="340" w:hanging="340"/>
      <w:jc w:val="both"/>
      <w:textAlignment w:val="baseline"/>
    </w:pPr>
    <w:rPr>
      <w:rFonts w:ascii="MyriadPro-Regular" w:hAnsi="MyriadPro-Regular" w:cs="MyriadPro-Regular"/>
      <w:color w:val="000000"/>
      <w:sz w:val="22"/>
      <w:szCs w:val="22"/>
      <w:lang w:eastAsia="sk-SK"/>
    </w:rPr>
  </w:style>
  <w:style w:type="character" w:customStyle="1" w:styleId="apple-converted-space">
    <w:name w:val="apple-converted-space"/>
    <w:basedOn w:val="Predvolenpsmoodseku"/>
    <w:rsid w:val="0068778F"/>
  </w:style>
  <w:style w:type="paragraph" w:styleId="Textpoznmkypodiarou">
    <w:name w:val="footnote text"/>
    <w:basedOn w:val="Normlny"/>
    <w:link w:val="TextpoznmkypodiarouChar"/>
    <w:semiHidden/>
    <w:unhideWhenUsed/>
    <w:rsid w:val="00D46858"/>
    <w:pPr>
      <w:tabs>
        <w:tab w:val="clear" w:pos="2160"/>
        <w:tab w:val="clear" w:pos="2880"/>
        <w:tab w:val="clear" w:pos="4500"/>
      </w:tabs>
      <w:spacing w:after="200" w:line="276" w:lineRule="auto"/>
    </w:pPr>
    <w:rPr>
      <w:rFonts w:ascii="Calibri" w:eastAsia="Calibri" w:hAnsi="Calibri"/>
      <w:lang w:eastAsia="en-US"/>
    </w:rPr>
  </w:style>
  <w:style w:type="character" w:customStyle="1" w:styleId="TextpoznmkypodiarouChar">
    <w:name w:val="Text poznámky pod čiarou Char"/>
    <w:basedOn w:val="Predvolenpsmoodseku"/>
    <w:link w:val="Textpoznmkypodiarou"/>
    <w:semiHidden/>
    <w:rsid w:val="00D46858"/>
    <w:rPr>
      <w:rFonts w:ascii="Calibri" w:eastAsia="Calibri" w:hAnsi="Calibri"/>
      <w:lang w:eastAsia="en-US"/>
    </w:rPr>
  </w:style>
  <w:style w:type="character" w:styleId="Odkaznapoznmkupodiarou">
    <w:name w:val="footnote reference"/>
    <w:basedOn w:val="Predvolenpsmoodseku"/>
    <w:uiPriority w:val="99"/>
    <w:unhideWhenUsed/>
    <w:rsid w:val="00D46858"/>
    <w:rPr>
      <w:vertAlign w:val="superscript"/>
    </w:rPr>
  </w:style>
  <w:style w:type="paragraph" w:customStyle="1" w:styleId="Style21">
    <w:name w:val="Style21"/>
    <w:basedOn w:val="Normlny"/>
    <w:uiPriority w:val="99"/>
    <w:rsid w:val="00D46858"/>
    <w:pPr>
      <w:widowControl w:val="0"/>
      <w:tabs>
        <w:tab w:val="clear" w:pos="2160"/>
        <w:tab w:val="clear" w:pos="2880"/>
        <w:tab w:val="clear" w:pos="4500"/>
      </w:tabs>
      <w:autoSpaceDE w:val="0"/>
      <w:autoSpaceDN w:val="0"/>
      <w:adjustRightInd w:val="0"/>
      <w:spacing w:line="224" w:lineRule="exact"/>
      <w:ind w:firstLine="62"/>
      <w:jc w:val="both"/>
    </w:pPr>
    <w:rPr>
      <w:rFonts w:ascii="Times New Roman" w:eastAsiaTheme="minorEastAsia" w:hAnsi="Times New Roman"/>
      <w:sz w:val="24"/>
      <w:szCs w:val="24"/>
      <w:lang w:eastAsia="sk-SK"/>
    </w:rPr>
  </w:style>
  <w:style w:type="character" w:customStyle="1" w:styleId="FontStyle32">
    <w:name w:val="Font Style32"/>
    <w:basedOn w:val="Predvolenpsmoodseku"/>
    <w:uiPriority w:val="99"/>
    <w:rsid w:val="00D46858"/>
    <w:rPr>
      <w:rFonts w:ascii="Times New Roman" w:hAnsi="Times New Roman" w:cs="Times New Roman"/>
      <w:sz w:val="18"/>
      <w:szCs w:val="18"/>
    </w:rPr>
  </w:style>
  <w:style w:type="character" w:customStyle="1" w:styleId="FontStyle31">
    <w:name w:val="Font Style31"/>
    <w:basedOn w:val="Predvolenpsmoodseku"/>
    <w:uiPriority w:val="99"/>
    <w:rsid w:val="0033448E"/>
    <w:rPr>
      <w:rFonts w:ascii="Times New Roman" w:hAnsi="Times New Roman" w:cs="Times New Roman"/>
      <w:b/>
      <w:bCs/>
      <w:sz w:val="22"/>
      <w:szCs w:val="22"/>
    </w:rPr>
  </w:style>
  <w:style w:type="paragraph" w:customStyle="1" w:styleId="Style34">
    <w:name w:val="Style34"/>
    <w:basedOn w:val="Normlny"/>
    <w:uiPriority w:val="99"/>
    <w:rsid w:val="005A2D30"/>
    <w:pPr>
      <w:widowControl w:val="0"/>
      <w:tabs>
        <w:tab w:val="clear" w:pos="2160"/>
        <w:tab w:val="clear" w:pos="2880"/>
        <w:tab w:val="clear" w:pos="4500"/>
      </w:tabs>
      <w:autoSpaceDE w:val="0"/>
      <w:autoSpaceDN w:val="0"/>
      <w:adjustRightInd w:val="0"/>
      <w:spacing w:line="250" w:lineRule="exact"/>
      <w:ind w:hanging="250"/>
      <w:jc w:val="both"/>
    </w:pPr>
    <w:rPr>
      <w:rFonts w:ascii="Times New Roman" w:eastAsiaTheme="minorEastAsia" w:hAnsi="Times New Roman"/>
      <w:sz w:val="24"/>
      <w:szCs w:val="24"/>
      <w:lang w:eastAsia="sk-SK"/>
    </w:rPr>
  </w:style>
  <w:style w:type="character" w:customStyle="1" w:styleId="FontStyle83">
    <w:name w:val="Font Style83"/>
    <w:basedOn w:val="Predvolenpsmoodseku"/>
    <w:uiPriority w:val="99"/>
    <w:rsid w:val="005A2D30"/>
    <w:rPr>
      <w:rFonts w:ascii="Times New Roman" w:hAnsi="Times New Roman" w:cs="Times New Roman"/>
      <w:color w:val="000000"/>
      <w:sz w:val="20"/>
      <w:szCs w:val="20"/>
    </w:rPr>
  </w:style>
  <w:style w:type="paragraph" w:customStyle="1" w:styleId="Style22">
    <w:name w:val="Style22"/>
    <w:basedOn w:val="Normlny"/>
    <w:uiPriority w:val="99"/>
    <w:rsid w:val="007031F4"/>
    <w:pPr>
      <w:widowControl w:val="0"/>
      <w:tabs>
        <w:tab w:val="clear" w:pos="2160"/>
        <w:tab w:val="clear" w:pos="2880"/>
        <w:tab w:val="clear" w:pos="4500"/>
      </w:tabs>
      <w:autoSpaceDE w:val="0"/>
      <w:autoSpaceDN w:val="0"/>
      <w:adjustRightInd w:val="0"/>
      <w:spacing w:line="254" w:lineRule="exact"/>
    </w:pPr>
    <w:rPr>
      <w:rFonts w:ascii="Times New Roman" w:eastAsiaTheme="minorEastAsia" w:hAnsi="Times New Roman"/>
      <w:sz w:val="24"/>
      <w:szCs w:val="24"/>
      <w:lang w:eastAsia="sk-SK"/>
    </w:rPr>
  </w:style>
  <w:style w:type="paragraph" w:customStyle="1" w:styleId="Style50">
    <w:name w:val="Style50"/>
    <w:basedOn w:val="Normlny"/>
    <w:uiPriority w:val="99"/>
    <w:rsid w:val="007031F4"/>
    <w:pPr>
      <w:widowControl w:val="0"/>
      <w:tabs>
        <w:tab w:val="clear" w:pos="2160"/>
        <w:tab w:val="clear" w:pos="2880"/>
        <w:tab w:val="clear" w:pos="4500"/>
      </w:tabs>
      <w:autoSpaceDE w:val="0"/>
      <w:autoSpaceDN w:val="0"/>
      <w:adjustRightInd w:val="0"/>
    </w:pPr>
    <w:rPr>
      <w:rFonts w:ascii="Times New Roman" w:eastAsiaTheme="minorEastAsia" w:hAnsi="Times New Roman"/>
      <w:sz w:val="24"/>
      <w:szCs w:val="24"/>
      <w:lang w:eastAsia="sk-SK"/>
    </w:rPr>
  </w:style>
  <w:style w:type="paragraph" w:customStyle="1" w:styleId="Style53">
    <w:name w:val="Style53"/>
    <w:basedOn w:val="Normlny"/>
    <w:uiPriority w:val="99"/>
    <w:rsid w:val="007031F4"/>
    <w:pPr>
      <w:widowControl w:val="0"/>
      <w:tabs>
        <w:tab w:val="clear" w:pos="2160"/>
        <w:tab w:val="clear" w:pos="2880"/>
        <w:tab w:val="clear" w:pos="4500"/>
      </w:tabs>
      <w:autoSpaceDE w:val="0"/>
      <w:autoSpaceDN w:val="0"/>
      <w:adjustRightInd w:val="0"/>
    </w:pPr>
    <w:rPr>
      <w:rFonts w:ascii="Times New Roman" w:eastAsiaTheme="minorEastAsia" w:hAnsi="Times New Roman"/>
      <w:sz w:val="24"/>
      <w:szCs w:val="24"/>
      <w:lang w:eastAsia="sk-SK"/>
    </w:rPr>
  </w:style>
  <w:style w:type="character" w:customStyle="1" w:styleId="FontStyle72">
    <w:name w:val="Font Style72"/>
    <w:basedOn w:val="Predvolenpsmoodseku"/>
    <w:uiPriority w:val="99"/>
    <w:rsid w:val="007031F4"/>
    <w:rPr>
      <w:rFonts w:ascii="Arial Narrow" w:hAnsi="Arial Narrow" w:cs="Arial Narrow"/>
      <w:color w:val="000000"/>
      <w:sz w:val="18"/>
      <w:szCs w:val="18"/>
    </w:rPr>
  </w:style>
  <w:style w:type="paragraph" w:customStyle="1" w:styleId="Style15">
    <w:name w:val="Style15"/>
    <w:basedOn w:val="Normlny"/>
    <w:uiPriority w:val="99"/>
    <w:rsid w:val="0040357E"/>
    <w:pPr>
      <w:widowControl w:val="0"/>
      <w:tabs>
        <w:tab w:val="clear" w:pos="2160"/>
        <w:tab w:val="clear" w:pos="2880"/>
        <w:tab w:val="clear" w:pos="4500"/>
      </w:tabs>
      <w:autoSpaceDE w:val="0"/>
      <w:autoSpaceDN w:val="0"/>
      <w:adjustRightInd w:val="0"/>
      <w:spacing w:line="254" w:lineRule="exact"/>
      <w:jc w:val="both"/>
    </w:pPr>
    <w:rPr>
      <w:rFonts w:ascii="Times New Roman" w:eastAsiaTheme="minorEastAsia" w:hAnsi="Times New Roman"/>
      <w:sz w:val="24"/>
      <w:szCs w:val="24"/>
      <w:lang w:eastAsia="sk-SK"/>
    </w:rPr>
  </w:style>
  <w:style w:type="paragraph" w:customStyle="1" w:styleId="Style30">
    <w:name w:val="Style30"/>
    <w:basedOn w:val="Normlny"/>
    <w:uiPriority w:val="99"/>
    <w:rsid w:val="0040357E"/>
    <w:pPr>
      <w:widowControl w:val="0"/>
      <w:tabs>
        <w:tab w:val="clear" w:pos="2160"/>
        <w:tab w:val="clear" w:pos="2880"/>
        <w:tab w:val="clear" w:pos="4500"/>
      </w:tabs>
      <w:autoSpaceDE w:val="0"/>
      <w:autoSpaceDN w:val="0"/>
      <w:adjustRightInd w:val="0"/>
      <w:spacing w:line="256" w:lineRule="exact"/>
      <w:ind w:hanging="274"/>
      <w:jc w:val="both"/>
    </w:pPr>
    <w:rPr>
      <w:rFonts w:ascii="Times New Roman" w:eastAsiaTheme="minorEastAsia" w:hAnsi="Times New Roman"/>
      <w:sz w:val="24"/>
      <w:szCs w:val="24"/>
      <w:lang w:eastAsia="sk-SK"/>
    </w:rPr>
  </w:style>
  <w:style w:type="character" w:customStyle="1" w:styleId="FontStyle82">
    <w:name w:val="Font Style82"/>
    <w:basedOn w:val="Predvolenpsmoodseku"/>
    <w:uiPriority w:val="99"/>
    <w:rsid w:val="0040357E"/>
    <w:rPr>
      <w:rFonts w:ascii="Times New Roman" w:hAnsi="Times New Roman" w:cs="Times New Roman"/>
      <w:b/>
      <w:bCs/>
      <w:color w:val="000000"/>
      <w:sz w:val="20"/>
      <w:szCs w:val="20"/>
    </w:rPr>
  </w:style>
  <w:style w:type="paragraph" w:customStyle="1" w:styleId="Style28">
    <w:name w:val="Style28"/>
    <w:basedOn w:val="Normlny"/>
    <w:uiPriority w:val="99"/>
    <w:rsid w:val="002C1BC1"/>
    <w:pPr>
      <w:widowControl w:val="0"/>
      <w:tabs>
        <w:tab w:val="clear" w:pos="2160"/>
        <w:tab w:val="clear" w:pos="2880"/>
        <w:tab w:val="clear" w:pos="4500"/>
      </w:tabs>
      <w:autoSpaceDE w:val="0"/>
      <w:autoSpaceDN w:val="0"/>
      <w:adjustRightInd w:val="0"/>
      <w:spacing w:line="254" w:lineRule="exact"/>
      <w:jc w:val="both"/>
    </w:pPr>
    <w:rPr>
      <w:rFonts w:ascii="Times New Roman" w:eastAsiaTheme="minorEastAsia" w:hAnsi="Times New Roman"/>
      <w:sz w:val="24"/>
      <w:szCs w:val="24"/>
      <w:lang w:eastAsia="sk-SK"/>
    </w:rPr>
  </w:style>
  <w:style w:type="paragraph" w:styleId="Bezriadkovania">
    <w:name w:val="No Spacing"/>
    <w:aliases w:val="Odsek článku"/>
    <w:uiPriority w:val="1"/>
    <w:qFormat/>
    <w:rsid w:val="00A84628"/>
    <w:rPr>
      <w:rFonts w:ascii="Calibri" w:eastAsia="Calibri" w:hAnsi="Calibri"/>
      <w:sz w:val="22"/>
      <w:szCs w:val="22"/>
      <w:lang w:eastAsia="en-US"/>
    </w:rPr>
  </w:style>
  <w:style w:type="paragraph" w:customStyle="1" w:styleId="AODocTxt">
    <w:name w:val="AODocTxt"/>
    <w:basedOn w:val="Normlny"/>
    <w:uiPriority w:val="99"/>
    <w:rsid w:val="00A84628"/>
    <w:pPr>
      <w:numPr>
        <w:numId w:val="17"/>
      </w:numPr>
      <w:tabs>
        <w:tab w:val="clear" w:pos="2160"/>
        <w:tab w:val="clear" w:pos="2880"/>
        <w:tab w:val="clear" w:pos="4500"/>
      </w:tabs>
      <w:spacing w:before="240" w:line="260" w:lineRule="atLeast"/>
      <w:jc w:val="both"/>
    </w:pPr>
    <w:rPr>
      <w:rFonts w:ascii="Arial Narrow" w:eastAsiaTheme="minorHAnsi" w:hAnsi="Arial Narrow"/>
      <w:sz w:val="22"/>
      <w:lang w:val="cs-CZ" w:eastAsia="en-US"/>
    </w:rPr>
  </w:style>
  <w:style w:type="paragraph" w:customStyle="1" w:styleId="AODocTxtL1">
    <w:name w:val="AODocTxtL1"/>
    <w:basedOn w:val="AODocTxt"/>
    <w:uiPriority w:val="99"/>
    <w:rsid w:val="00A84628"/>
    <w:pPr>
      <w:numPr>
        <w:ilvl w:val="1"/>
      </w:numPr>
    </w:pPr>
  </w:style>
  <w:style w:type="paragraph" w:customStyle="1" w:styleId="AODocTxtL2">
    <w:name w:val="AODocTxtL2"/>
    <w:basedOn w:val="AODocTxt"/>
    <w:uiPriority w:val="99"/>
    <w:rsid w:val="00A84628"/>
    <w:pPr>
      <w:numPr>
        <w:ilvl w:val="2"/>
      </w:numPr>
    </w:pPr>
  </w:style>
  <w:style w:type="paragraph" w:customStyle="1" w:styleId="AODocTxtL3">
    <w:name w:val="AODocTxtL3"/>
    <w:basedOn w:val="AODocTxt"/>
    <w:uiPriority w:val="99"/>
    <w:rsid w:val="00A84628"/>
    <w:pPr>
      <w:numPr>
        <w:ilvl w:val="3"/>
      </w:numPr>
    </w:pPr>
  </w:style>
  <w:style w:type="paragraph" w:customStyle="1" w:styleId="AODocTxtL4">
    <w:name w:val="AODocTxtL4"/>
    <w:basedOn w:val="AODocTxt"/>
    <w:uiPriority w:val="99"/>
    <w:rsid w:val="00A84628"/>
    <w:pPr>
      <w:numPr>
        <w:ilvl w:val="4"/>
      </w:numPr>
    </w:pPr>
  </w:style>
  <w:style w:type="paragraph" w:customStyle="1" w:styleId="AODocTxtL5">
    <w:name w:val="AODocTxtL5"/>
    <w:basedOn w:val="AODocTxt"/>
    <w:uiPriority w:val="99"/>
    <w:rsid w:val="00A84628"/>
    <w:pPr>
      <w:numPr>
        <w:ilvl w:val="5"/>
      </w:numPr>
    </w:pPr>
  </w:style>
  <w:style w:type="paragraph" w:customStyle="1" w:styleId="AODocTxtL6">
    <w:name w:val="AODocTxtL6"/>
    <w:basedOn w:val="AODocTxt"/>
    <w:uiPriority w:val="99"/>
    <w:rsid w:val="00A84628"/>
    <w:pPr>
      <w:numPr>
        <w:ilvl w:val="6"/>
      </w:numPr>
    </w:pPr>
  </w:style>
  <w:style w:type="paragraph" w:customStyle="1" w:styleId="AODocTxtL7">
    <w:name w:val="AODocTxtL7"/>
    <w:basedOn w:val="AODocTxt"/>
    <w:uiPriority w:val="99"/>
    <w:rsid w:val="00A84628"/>
    <w:pPr>
      <w:numPr>
        <w:ilvl w:val="7"/>
      </w:numPr>
    </w:pPr>
  </w:style>
  <w:style w:type="paragraph" w:customStyle="1" w:styleId="AODocTxtL8">
    <w:name w:val="AODocTxtL8"/>
    <w:basedOn w:val="AODocTxt"/>
    <w:uiPriority w:val="99"/>
    <w:rsid w:val="00A84628"/>
    <w:pPr>
      <w:numPr>
        <w:ilvl w:val="8"/>
      </w:numPr>
    </w:pPr>
  </w:style>
  <w:style w:type="character" w:styleId="sloriadka">
    <w:name w:val="line number"/>
    <w:basedOn w:val="Predvolenpsmoodseku"/>
    <w:uiPriority w:val="99"/>
    <w:semiHidden/>
    <w:unhideWhenUsed/>
    <w:rsid w:val="001D623F"/>
  </w:style>
  <w:style w:type="paragraph" w:customStyle="1" w:styleId="bodlnkuprlohy">
    <w:name w:val="bod článku prílohy"/>
    <w:basedOn w:val="Normlny"/>
    <w:uiPriority w:val="99"/>
    <w:rsid w:val="00960D03"/>
    <w:pPr>
      <w:tabs>
        <w:tab w:val="clear" w:pos="2160"/>
        <w:tab w:val="clear" w:pos="2880"/>
        <w:tab w:val="clear" w:pos="4500"/>
        <w:tab w:val="left" w:pos="851"/>
        <w:tab w:val="center" w:pos="6237"/>
        <w:tab w:val="right" w:pos="9214"/>
      </w:tabs>
      <w:autoSpaceDE w:val="0"/>
      <w:autoSpaceDN w:val="0"/>
      <w:spacing w:before="60" w:after="60"/>
      <w:jc w:val="both"/>
    </w:pPr>
    <w:rPr>
      <w:rFonts w:ascii="Times New Roman" w:hAnsi="Times New Roman"/>
      <w:color w:val="000000"/>
      <w:sz w:val="24"/>
      <w:szCs w:val="24"/>
    </w:rPr>
  </w:style>
  <w:style w:type="character" w:customStyle="1" w:styleId="FontStyle39">
    <w:name w:val="Font Style39"/>
    <w:uiPriority w:val="99"/>
    <w:rsid w:val="00960D03"/>
    <w:rPr>
      <w:rFonts w:ascii="Arial" w:hAnsi="Arial" w:cs="Arial" w:hint="default"/>
      <w:sz w:val="18"/>
      <w:szCs w:val="18"/>
    </w:rPr>
  </w:style>
  <w:style w:type="character" w:customStyle="1" w:styleId="st">
    <w:name w:val="st"/>
    <w:basedOn w:val="Predvolenpsmoodseku"/>
    <w:rsid w:val="002F0E47"/>
  </w:style>
  <w:style w:type="character" w:customStyle="1" w:styleId="FontStyle92">
    <w:name w:val="Font Style92"/>
    <w:uiPriority w:val="99"/>
    <w:rsid w:val="00DD075A"/>
    <w:rPr>
      <w:rFonts w:ascii="Times New Roman" w:hAnsi="Times New Roman" w:cs="Times New Roman"/>
      <w:b/>
      <w:bCs/>
      <w:sz w:val="22"/>
      <w:szCs w:val="22"/>
    </w:rPr>
  </w:style>
  <w:style w:type="character" w:customStyle="1" w:styleId="Zarkazkladnhotextu3Char">
    <w:name w:val="Zarážka základného textu 3 Char"/>
    <w:basedOn w:val="Predvolenpsmoodseku"/>
    <w:link w:val="Zarkazkladnhotextu3"/>
    <w:rsid w:val="00436F28"/>
    <w:rPr>
      <w:rFonts w:ascii="Arial" w:hAnsi="Arial" w:cs="Arial"/>
      <w:lang w:eastAsia="cs-CZ"/>
    </w:rPr>
  </w:style>
  <w:style w:type="paragraph" w:styleId="Normlnywebov">
    <w:name w:val="Normal (Web)"/>
    <w:basedOn w:val="Normlny"/>
    <w:uiPriority w:val="99"/>
    <w:unhideWhenUsed/>
    <w:rsid w:val="00436F28"/>
    <w:pPr>
      <w:tabs>
        <w:tab w:val="clear" w:pos="2160"/>
        <w:tab w:val="clear" w:pos="2880"/>
        <w:tab w:val="clear" w:pos="4500"/>
      </w:tabs>
      <w:spacing w:before="100" w:beforeAutospacing="1" w:after="100" w:afterAutospacing="1"/>
    </w:pPr>
    <w:rPr>
      <w:rFonts w:ascii="Times New Roman" w:eastAsiaTheme="minorEastAsia" w:hAnsi="Times New Roman"/>
      <w:sz w:val="24"/>
      <w:szCs w:val="24"/>
      <w:lang w:eastAsia="sk-SK"/>
    </w:rPr>
  </w:style>
  <w:style w:type="paragraph" w:customStyle="1" w:styleId="TextEL">
    <w:name w:val="TextEL"/>
    <w:basedOn w:val="Normlny"/>
    <w:uiPriority w:val="99"/>
    <w:rsid w:val="00436F28"/>
    <w:pPr>
      <w:tabs>
        <w:tab w:val="clear" w:pos="2160"/>
        <w:tab w:val="clear" w:pos="2880"/>
        <w:tab w:val="clear" w:pos="4500"/>
        <w:tab w:val="left" w:pos="709"/>
      </w:tabs>
      <w:jc w:val="both"/>
    </w:pPr>
    <w:rPr>
      <w:rFonts w:ascii="Times New Roman" w:hAnsi="Times New Roman"/>
      <w:sz w:val="24"/>
      <w:szCs w:val="24"/>
    </w:rPr>
  </w:style>
  <w:style w:type="paragraph" w:customStyle="1" w:styleId="IQUAPtextlevel2abc">
    <w:name w:val="IQUAP_text_level 2_abc"/>
    <w:uiPriority w:val="99"/>
    <w:rsid w:val="00436F28"/>
    <w:pPr>
      <w:numPr>
        <w:numId w:val="21"/>
      </w:numPr>
      <w:spacing w:before="120" w:after="120"/>
    </w:pPr>
    <w:rPr>
      <w:rFonts w:ascii="Verdana" w:hAnsi="Verdana" w:cs="Verdana"/>
      <w:lang w:eastAsia="en-US"/>
    </w:rPr>
  </w:style>
  <w:style w:type="paragraph" w:customStyle="1" w:styleId="WW-Popis">
    <w:name w:val="WW-Popis"/>
    <w:basedOn w:val="Normlny"/>
    <w:next w:val="Normlny"/>
    <w:rsid w:val="00436F28"/>
    <w:pPr>
      <w:tabs>
        <w:tab w:val="clear" w:pos="2160"/>
        <w:tab w:val="clear" w:pos="2880"/>
        <w:tab w:val="clear" w:pos="4500"/>
      </w:tabs>
      <w:suppressAutoHyphens/>
      <w:overflowPunct w:val="0"/>
      <w:autoSpaceDE w:val="0"/>
      <w:autoSpaceDN w:val="0"/>
      <w:adjustRightInd w:val="0"/>
      <w:spacing w:before="120" w:after="120"/>
      <w:jc w:val="both"/>
    </w:pPr>
    <w:rPr>
      <w:rFonts w:ascii="Times New Roman" w:hAnsi="Times New Roman"/>
      <w:b/>
      <w:sz w:val="24"/>
      <w:lang w:val="en-GB" w:eastAsia="sk-SK"/>
    </w:rPr>
  </w:style>
  <w:style w:type="paragraph" w:styleId="Zoznam3">
    <w:name w:val="List 3"/>
    <w:basedOn w:val="Normlny"/>
    <w:rsid w:val="00436F28"/>
    <w:pPr>
      <w:tabs>
        <w:tab w:val="clear" w:pos="2160"/>
        <w:tab w:val="clear" w:pos="2880"/>
        <w:tab w:val="clear" w:pos="4500"/>
      </w:tabs>
      <w:ind w:left="849" w:hanging="283"/>
    </w:pPr>
    <w:rPr>
      <w:rFonts w:ascii="Times New Roman" w:hAnsi="Times New Roman"/>
      <w:sz w:val="24"/>
      <w:szCs w:val="24"/>
      <w:lang w:eastAsia="sk-SK"/>
    </w:rPr>
  </w:style>
  <w:style w:type="paragraph" w:styleId="Zoznamsodrkami2">
    <w:name w:val="List Bullet 2"/>
    <w:basedOn w:val="Normlny"/>
    <w:uiPriority w:val="99"/>
    <w:rsid w:val="00436F28"/>
    <w:pPr>
      <w:tabs>
        <w:tab w:val="clear" w:pos="2160"/>
        <w:tab w:val="clear" w:pos="2880"/>
        <w:tab w:val="clear" w:pos="4500"/>
        <w:tab w:val="num" w:pos="643"/>
      </w:tabs>
      <w:ind w:left="643" w:hanging="360"/>
    </w:pPr>
    <w:rPr>
      <w:rFonts w:ascii="Times New Roman" w:hAnsi="Times New Roman"/>
      <w:sz w:val="24"/>
      <w:szCs w:val="24"/>
      <w:lang w:eastAsia="sk-SK"/>
    </w:rPr>
  </w:style>
  <w:style w:type="paragraph" w:customStyle="1" w:styleId="Level1">
    <w:name w:val="Level 1"/>
    <w:basedOn w:val="Normlny"/>
    <w:next w:val="Normlny"/>
    <w:rsid w:val="00436F28"/>
    <w:pPr>
      <w:keepNext/>
      <w:numPr>
        <w:numId w:val="22"/>
      </w:numPr>
      <w:tabs>
        <w:tab w:val="clear" w:pos="2160"/>
        <w:tab w:val="clear" w:pos="2880"/>
        <w:tab w:val="clear" w:pos="4500"/>
      </w:tabs>
      <w:spacing w:before="280" w:after="140" w:line="290" w:lineRule="auto"/>
      <w:jc w:val="both"/>
      <w:outlineLvl w:val="0"/>
    </w:pPr>
    <w:rPr>
      <w:b/>
      <w:kern w:val="20"/>
      <w:sz w:val="22"/>
      <w:szCs w:val="24"/>
      <w:lang w:val="cs-CZ" w:eastAsia="en-US"/>
    </w:rPr>
  </w:style>
  <w:style w:type="paragraph" w:customStyle="1" w:styleId="Level2">
    <w:name w:val="Level 2"/>
    <w:basedOn w:val="Normlny"/>
    <w:rsid w:val="00436F28"/>
    <w:pPr>
      <w:numPr>
        <w:ilvl w:val="1"/>
        <w:numId w:val="22"/>
      </w:numPr>
      <w:tabs>
        <w:tab w:val="clear" w:pos="2160"/>
        <w:tab w:val="clear" w:pos="2880"/>
        <w:tab w:val="clear" w:pos="4500"/>
      </w:tabs>
      <w:spacing w:after="140" w:line="290" w:lineRule="auto"/>
      <w:jc w:val="both"/>
      <w:outlineLvl w:val="1"/>
    </w:pPr>
    <w:rPr>
      <w:kern w:val="20"/>
      <w:szCs w:val="24"/>
      <w:lang w:val="cs-CZ" w:eastAsia="en-US"/>
    </w:rPr>
  </w:style>
  <w:style w:type="paragraph" w:customStyle="1" w:styleId="Level3">
    <w:name w:val="Level 3"/>
    <w:basedOn w:val="Normlny"/>
    <w:rsid w:val="00436F28"/>
    <w:pPr>
      <w:numPr>
        <w:ilvl w:val="2"/>
        <w:numId w:val="22"/>
      </w:numPr>
      <w:tabs>
        <w:tab w:val="clear" w:pos="2160"/>
        <w:tab w:val="clear" w:pos="2880"/>
        <w:tab w:val="clear" w:pos="4500"/>
      </w:tabs>
      <w:spacing w:after="140" w:line="290" w:lineRule="auto"/>
      <w:jc w:val="both"/>
      <w:outlineLvl w:val="2"/>
    </w:pPr>
    <w:rPr>
      <w:kern w:val="20"/>
      <w:szCs w:val="24"/>
      <w:lang w:val="cs-CZ" w:eastAsia="en-US"/>
    </w:rPr>
  </w:style>
  <w:style w:type="paragraph" w:customStyle="1" w:styleId="Level4">
    <w:name w:val="Level 4"/>
    <w:basedOn w:val="Normlny"/>
    <w:rsid w:val="00436F28"/>
    <w:pPr>
      <w:numPr>
        <w:ilvl w:val="3"/>
        <w:numId w:val="22"/>
      </w:numPr>
      <w:tabs>
        <w:tab w:val="clear" w:pos="2160"/>
        <w:tab w:val="clear" w:pos="2880"/>
        <w:tab w:val="clear" w:pos="4500"/>
      </w:tabs>
      <w:spacing w:after="140" w:line="290" w:lineRule="auto"/>
      <w:jc w:val="both"/>
      <w:outlineLvl w:val="3"/>
    </w:pPr>
    <w:rPr>
      <w:kern w:val="20"/>
      <w:szCs w:val="24"/>
      <w:lang w:val="cs-CZ" w:eastAsia="en-US"/>
    </w:rPr>
  </w:style>
  <w:style w:type="paragraph" w:customStyle="1" w:styleId="Level5">
    <w:name w:val="Level 5"/>
    <w:basedOn w:val="Normlny"/>
    <w:rsid w:val="00436F28"/>
    <w:pPr>
      <w:numPr>
        <w:ilvl w:val="4"/>
        <w:numId w:val="22"/>
      </w:numPr>
      <w:tabs>
        <w:tab w:val="clear" w:pos="2160"/>
        <w:tab w:val="clear" w:pos="2880"/>
        <w:tab w:val="clear" w:pos="4500"/>
      </w:tabs>
      <w:spacing w:after="140" w:line="290" w:lineRule="auto"/>
      <w:jc w:val="both"/>
      <w:outlineLvl w:val="4"/>
    </w:pPr>
    <w:rPr>
      <w:kern w:val="20"/>
      <w:szCs w:val="24"/>
      <w:lang w:val="cs-CZ" w:eastAsia="en-US"/>
    </w:rPr>
  </w:style>
  <w:style w:type="paragraph" w:customStyle="1" w:styleId="Level6">
    <w:name w:val="Level 6"/>
    <w:basedOn w:val="Normlny"/>
    <w:rsid w:val="00436F28"/>
    <w:pPr>
      <w:numPr>
        <w:ilvl w:val="5"/>
        <w:numId w:val="22"/>
      </w:numPr>
      <w:tabs>
        <w:tab w:val="clear" w:pos="2160"/>
        <w:tab w:val="clear" w:pos="2880"/>
        <w:tab w:val="clear" w:pos="4500"/>
      </w:tabs>
      <w:spacing w:after="140" w:line="290" w:lineRule="auto"/>
      <w:jc w:val="both"/>
      <w:outlineLvl w:val="5"/>
    </w:pPr>
    <w:rPr>
      <w:kern w:val="20"/>
      <w:szCs w:val="24"/>
      <w:lang w:val="cs-CZ" w:eastAsia="en-US"/>
    </w:rPr>
  </w:style>
  <w:style w:type="paragraph" w:customStyle="1" w:styleId="Level7">
    <w:name w:val="Level 7"/>
    <w:basedOn w:val="Normlny"/>
    <w:rsid w:val="00436F28"/>
    <w:pPr>
      <w:numPr>
        <w:ilvl w:val="6"/>
        <w:numId w:val="22"/>
      </w:numPr>
      <w:tabs>
        <w:tab w:val="clear" w:pos="2160"/>
        <w:tab w:val="clear" w:pos="2880"/>
        <w:tab w:val="clear" w:pos="4500"/>
      </w:tabs>
      <w:spacing w:after="140" w:line="290" w:lineRule="auto"/>
      <w:jc w:val="both"/>
      <w:outlineLvl w:val="6"/>
    </w:pPr>
    <w:rPr>
      <w:kern w:val="20"/>
      <w:szCs w:val="24"/>
      <w:lang w:val="cs-CZ" w:eastAsia="en-US"/>
    </w:rPr>
  </w:style>
  <w:style w:type="paragraph" w:customStyle="1" w:styleId="Level8">
    <w:name w:val="Level 8"/>
    <w:basedOn w:val="Normlny"/>
    <w:rsid w:val="00436F28"/>
    <w:pPr>
      <w:numPr>
        <w:ilvl w:val="7"/>
        <w:numId w:val="22"/>
      </w:numPr>
      <w:tabs>
        <w:tab w:val="clear" w:pos="2160"/>
        <w:tab w:val="clear" w:pos="2880"/>
        <w:tab w:val="clear" w:pos="4500"/>
      </w:tabs>
      <w:spacing w:after="140" w:line="290" w:lineRule="auto"/>
      <w:jc w:val="both"/>
      <w:outlineLvl w:val="7"/>
    </w:pPr>
    <w:rPr>
      <w:kern w:val="20"/>
      <w:szCs w:val="24"/>
      <w:lang w:val="cs-CZ" w:eastAsia="en-US"/>
    </w:rPr>
  </w:style>
  <w:style w:type="paragraph" w:customStyle="1" w:styleId="Level9">
    <w:name w:val="Level 9"/>
    <w:basedOn w:val="Normlny"/>
    <w:rsid w:val="00436F28"/>
    <w:pPr>
      <w:numPr>
        <w:ilvl w:val="8"/>
        <w:numId w:val="22"/>
      </w:numPr>
      <w:tabs>
        <w:tab w:val="clear" w:pos="2160"/>
        <w:tab w:val="clear" w:pos="2880"/>
        <w:tab w:val="clear" w:pos="4500"/>
      </w:tabs>
      <w:spacing w:after="140" w:line="290" w:lineRule="auto"/>
      <w:jc w:val="both"/>
      <w:outlineLvl w:val="8"/>
    </w:pPr>
    <w:rPr>
      <w:kern w:val="20"/>
      <w:szCs w:val="24"/>
      <w:lang w:val="cs-CZ" w:eastAsia="en-US"/>
    </w:rPr>
  </w:style>
  <w:style w:type="character" w:styleId="Zvraznenie">
    <w:name w:val="Emphasis"/>
    <w:uiPriority w:val="20"/>
    <w:qFormat/>
    <w:rsid w:val="00436F28"/>
    <w:rPr>
      <w:rFonts w:ascii="Times New Roman" w:hAnsi="Times New Roman" w:cs="Times New Roman" w:hint="default"/>
      <w:i/>
      <w:iCs/>
    </w:rPr>
  </w:style>
  <w:style w:type="paragraph" w:styleId="Normlnysozarkami">
    <w:name w:val="Normal Indent"/>
    <w:aliases w:val=" Char"/>
    <w:basedOn w:val="Normlny"/>
    <w:link w:val="NormlnysozarkamiChar"/>
    <w:uiPriority w:val="99"/>
    <w:unhideWhenUsed/>
    <w:rsid w:val="00436F28"/>
    <w:pPr>
      <w:tabs>
        <w:tab w:val="clear" w:pos="2160"/>
        <w:tab w:val="clear" w:pos="2880"/>
        <w:tab w:val="clear" w:pos="4500"/>
      </w:tabs>
      <w:spacing w:after="120"/>
      <w:ind w:left="708"/>
      <w:jc w:val="both"/>
    </w:pPr>
    <w:rPr>
      <w:lang w:eastAsia="en-US"/>
    </w:rPr>
  </w:style>
  <w:style w:type="paragraph" w:customStyle="1" w:styleId="boda">
    <w:name w:val="bod a)"/>
    <w:basedOn w:val="Normlny"/>
    <w:rsid w:val="00436F28"/>
    <w:pPr>
      <w:tabs>
        <w:tab w:val="clear" w:pos="2160"/>
        <w:tab w:val="clear" w:pos="2880"/>
        <w:tab w:val="clear" w:pos="4500"/>
      </w:tabs>
      <w:spacing w:after="120"/>
      <w:ind w:left="851" w:hanging="284"/>
      <w:jc w:val="both"/>
    </w:pPr>
    <w:rPr>
      <w:lang w:eastAsia="en-US"/>
    </w:rPr>
  </w:style>
  <w:style w:type="paragraph" w:customStyle="1" w:styleId="A">
    <w:name w:val="A"/>
    <w:basedOn w:val="Normlny"/>
    <w:rsid w:val="00436F28"/>
    <w:pPr>
      <w:tabs>
        <w:tab w:val="clear" w:pos="2160"/>
        <w:tab w:val="clear" w:pos="2880"/>
        <w:tab w:val="clear" w:pos="4500"/>
      </w:tabs>
      <w:spacing w:after="120"/>
      <w:ind w:left="284" w:hanging="283"/>
      <w:jc w:val="both"/>
    </w:pPr>
    <w:rPr>
      <w:lang w:eastAsia="en-US"/>
    </w:rPr>
  </w:style>
  <w:style w:type="paragraph" w:customStyle="1" w:styleId="nadpis0">
    <w:name w:val="nadpis"/>
    <w:basedOn w:val="Normlny"/>
    <w:rsid w:val="00436F28"/>
    <w:pPr>
      <w:keepNext/>
      <w:pageBreakBefore/>
      <w:tabs>
        <w:tab w:val="clear" w:pos="2160"/>
        <w:tab w:val="clear" w:pos="2880"/>
        <w:tab w:val="clear" w:pos="4500"/>
      </w:tabs>
      <w:spacing w:after="120"/>
      <w:jc w:val="both"/>
    </w:pPr>
    <w:rPr>
      <w:b/>
      <w:sz w:val="24"/>
      <w:lang w:eastAsia="en-US"/>
    </w:rPr>
  </w:style>
  <w:style w:type="paragraph" w:customStyle="1" w:styleId="Medzi">
    <w:name w:val="Medzi"/>
    <w:basedOn w:val="Nadpis9"/>
    <w:rsid w:val="00436F28"/>
    <w:pPr>
      <w:keepNext w:val="0"/>
      <w:spacing w:before="240" w:after="240"/>
      <w:jc w:val="both"/>
      <w:outlineLvl w:val="9"/>
    </w:pPr>
    <w:rPr>
      <w:bCs w:val="0"/>
      <w:noProof w:val="0"/>
      <w:sz w:val="24"/>
      <w:szCs w:val="20"/>
      <w:u w:val="none"/>
      <w:lang w:eastAsia="en-US"/>
    </w:rPr>
  </w:style>
  <w:style w:type="paragraph" w:customStyle="1" w:styleId="Meno">
    <w:name w:val="Meno"/>
    <w:basedOn w:val="Nadpis8"/>
    <w:rsid w:val="00436F28"/>
    <w:pPr>
      <w:keepNext w:val="0"/>
      <w:ind w:firstLine="0"/>
      <w:outlineLvl w:val="9"/>
    </w:pPr>
    <w:rPr>
      <w:b/>
      <w:noProof w:val="0"/>
      <w:sz w:val="24"/>
      <w:szCs w:val="20"/>
      <w:u w:val="none"/>
      <w:lang w:eastAsia="en-US"/>
    </w:rPr>
  </w:style>
  <w:style w:type="paragraph" w:customStyle="1" w:styleId="Odstavec">
    <w:name w:val="Odstavec"/>
    <w:basedOn w:val="Normlny"/>
    <w:rsid w:val="00436F28"/>
    <w:pPr>
      <w:widowControl w:val="0"/>
      <w:tabs>
        <w:tab w:val="clear" w:pos="2160"/>
        <w:tab w:val="clear" w:pos="2880"/>
        <w:tab w:val="clear" w:pos="4500"/>
      </w:tabs>
      <w:ind w:left="547" w:hanging="547"/>
      <w:jc w:val="both"/>
    </w:pPr>
    <w:rPr>
      <w:rFonts w:ascii="NimbusSans" w:hAnsi="NimbusSans"/>
      <w:lang w:val="en-GB" w:eastAsia="en-US"/>
    </w:rPr>
  </w:style>
  <w:style w:type="paragraph" w:customStyle="1" w:styleId="Subodstavec">
    <w:name w:val="Subodstavec"/>
    <w:basedOn w:val="Odstavec"/>
    <w:next w:val="Odstavec"/>
    <w:rsid w:val="00436F28"/>
    <w:pPr>
      <w:spacing w:before="80"/>
      <w:ind w:left="907" w:hanging="360"/>
      <w:jc w:val="left"/>
    </w:pPr>
  </w:style>
  <w:style w:type="paragraph" w:customStyle="1" w:styleId="BodyText">
    <w:name w:val="BodyText"/>
    <w:basedOn w:val="Normlny"/>
    <w:rsid w:val="00436F28"/>
    <w:pPr>
      <w:tabs>
        <w:tab w:val="clear" w:pos="2160"/>
        <w:tab w:val="clear" w:pos="2880"/>
        <w:tab w:val="clear" w:pos="4500"/>
      </w:tabs>
      <w:spacing w:after="60"/>
      <w:ind w:left="284" w:right="-30"/>
    </w:pPr>
    <w:rPr>
      <w:rFonts w:ascii="Times New Roman" w:hAnsi="Times New Roman"/>
      <w:lang w:eastAsia="en-US"/>
    </w:rPr>
  </w:style>
  <w:style w:type="paragraph" w:customStyle="1" w:styleId="NormalList">
    <w:name w:val="Normal List"/>
    <w:basedOn w:val="Normlny"/>
    <w:rsid w:val="00436F28"/>
    <w:pPr>
      <w:tabs>
        <w:tab w:val="clear" w:pos="2160"/>
        <w:tab w:val="clear" w:pos="2880"/>
        <w:tab w:val="clear" w:pos="4500"/>
      </w:tabs>
      <w:ind w:left="283" w:hanging="283"/>
    </w:pPr>
    <w:rPr>
      <w:rFonts w:ascii="Times New Roman" w:hAnsi="Times New Roman"/>
      <w:kern w:val="28"/>
      <w:sz w:val="24"/>
      <w:szCs w:val="24"/>
      <w:lang w:eastAsia="en-US"/>
    </w:rPr>
  </w:style>
  <w:style w:type="paragraph" w:styleId="slovanzoznam2">
    <w:name w:val="List Number 2"/>
    <w:basedOn w:val="Normlny"/>
    <w:rsid w:val="00436F28"/>
    <w:pPr>
      <w:numPr>
        <w:numId w:val="23"/>
      </w:numPr>
      <w:tabs>
        <w:tab w:val="clear" w:pos="2160"/>
        <w:tab w:val="clear" w:pos="2880"/>
        <w:tab w:val="clear" w:pos="4500"/>
      </w:tabs>
    </w:pPr>
    <w:rPr>
      <w:rFonts w:ascii="Times New Roman" w:hAnsi="Times New Roman"/>
      <w:sz w:val="24"/>
      <w:lang w:val="en-CA" w:eastAsia="en-US"/>
    </w:rPr>
  </w:style>
  <w:style w:type="paragraph" w:customStyle="1" w:styleId="Smlouva">
    <w:name w:val="Smlouva"/>
    <w:basedOn w:val="Normlny"/>
    <w:rsid w:val="00436F28"/>
    <w:pPr>
      <w:keepNext/>
      <w:tabs>
        <w:tab w:val="clear" w:pos="2160"/>
        <w:tab w:val="clear" w:pos="2880"/>
        <w:tab w:val="clear" w:pos="4500"/>
      </w:tabs>
      <w:spacing w:line="240" w:lineRule="atLeast"/>
      <w:jc w:val="center"/>
    </w:pPr>
    <w:rPr>
      <w:rFonts w:ascii="Times New Roman" w:hAnsi="Times New Roman"/>
      <w:b/>
      <w:kern w:val="28"/>
      <w:sz w:val="48"/>
      <w:lang w:val="cs-CZ"/>
    </w:rPr>
  </w:style>
  <w:style w:type="paragraph" w:customStyle="1" w:styleId="Textbubliny2">
    <w:name w:val="Text bubliny2"/>
    <w:basedOn w:val="Normlny"/>
    <w:semiHidden/>
    <w:rsid w:val="00436F28"/>
    <w:pPr>
      <w:tabs>
        <w:tab w:val="clear" w:pos="2160"/>
        <w:tab w:val="clear" w:pos="2880"/>
        <w:tab w:val="clear" w:pos="4500"/>
      </w:tabs>
      <w:spacing w:after="120"/>
      <w:jc w:val="both"/>
    </w:pPr>
    <w:rPr>
      <w:rFonts w:ascii="Tahoma" w:hAnsi="Tahoma" w:cs="Tahoma"/>
      <w:sz w:val="16"/>
      <w:szCs w:val="16"/>
      <w:lang w:eastAsia="en-US"/>
    </w:rPr>
  </w:style>
  <w:style w:type="paragraph" w:customStyle="1" w:styleId="Smluvnstrana">
    <w:name w:val="Smluvní strana"/>
    <w:basedOn w:val="Normlny"/>
    <w:rsid w:val="00436F28"/>
    <w:pPr>
      <w:tabs>
        <w:tab w:val="clear" w:pos="2160"/>
        <w:tab w:val="clear" w:pos="2880"/>
        <w:tab w:val="clear" w:pos="4500"/>
      </w:tabs>
      <w:spacing w:line="280" w:lineRule="atLeast"/>
      <w:jc w:val="center"/>
    </w:pPr>
    <w:rPr>
      <w:rFonts w:ascii="Garamond" w:hAnsi="Garamond"/>
      <w:b/>
      <w:sz w:val="28"/>
    </w:rPr>
  </w:style>
  <w:style w:type="paragraph" w:customStyle="1" w:styleId="Identifikacestran">
    <w:name w:val="Identifikace stran"/>
    <w:basedOn w:val="Normlny"/>
    <w:rsid w:val="00436F28"/>
    <w:pPr>
      <w:tabs>
        <w:tab w:val="clear" w:pos="2160"/>
        <w:tab w:val="clear" w:pos="2880"/>
        <w:tab w:val="clear" w:pos="4500"/>
      </w:tabs>
      <w:spacing w:line="280" w:lineRule="atLeast"/>
      <w:jc w:val="center"/>
    </w:pPr>
    <w:rPr>
      <w:rFonts w:ascii="Garamond" w:hAnsi="Garamond"/>
      <w:sz w:val="24"/>
      <w:lang w:eastAsia="sk-SK"/>
    </w:rPr>
  </w:style>
  <w:style w:type="paragraph" w:customStyle="1" w:styleId="Textbubliny1">
    <w:name w:val="Text bubliny1"/>
    <w:basedOn w:val="Normlny"/>
    <w:semiHidden/>
    <w:rsid w:val="00436F28"/>
    <w:pPr>
      <w:tabs>
        <w:tab w:val="clear" w:pos="2160"/>
        <w:tab w:val="clear" w:pos="2880"/>
        <w:tab w:val="clear" w:pos="4500"/>
      </w:tabs>
      <w:spacing w:after="120"/>
      <w:jc w:val="both"/>
    </w:pPr>
    <w:rPr>
      <w:rFonts w:ascii="Tahoma" w:hAnsi="Tahoma" w:cs="Tahoma"/>
      <w:sz w:val="16"/>
      <w:szCs w:val="16"/>
      <w:lang w:eastAsia="en-US"/>
    </w:rPr>
  </w:style>
  <w:style w:type="paragraph" w:customStyle="1" w:styleId="HPTableTitle">
    <w:name w:val="HP_Table_Title"/>
    <w:basedOn w:val="Normlny"/>
    <w:next w:val="Normlny"/>
    <w:rsid w:val="00436F28"/>
    <w:pPr>
      <w:keepNext/>
      <w:keepLines/>
      <w:tabs>
        <w:tab w:val="clear" w:pos="2160"/>
        <w:tab w:val="clear" w:pos="2880"/>
        <w:tab w:val="clear" w:pos="4500"/>
      </w:tabs>
      <w:spacing w:before="240" w:after="60"/>
    </w:pPr>
    <w:rPr>
      <w:rFonts w:ascii="Futura Bk" w:hAnsi="Futura Bk"/>
      <w:b/>
      <w:sz w:val="18"/>
      <w:lang w:val="en-GB" w:eastAsia="en-US"/>
    </w:rPr>
  </w:style>
  <w:style w:type="paragraph" w:customStyle="1" w:styleId="TableSmHeadingCenter">
    <w:name w:val="Table_Sm_Heading_Center"/>
    <w:basedOn w:val="Normlny"/>
    <w:rsid w:val="00436F28"/>
    <w:pPr>
      <w:keepNext/>
      <w:keepLines/>
      <w:tabs>
        <w:tab w:val="clear" w:pos="2160"/>
        <w:tab w:val="clear" w:pos="2880"/>
        <w:tab w:val="clear" w:pos="4500"/>
      </w:tabs>
      <w:spacing w:before="60" w:after="40"/>
      <w:jc w:val="center"/>
    </w:pPr>
    <w:rPr>
      <w:rFonts w:ascii="Futura Bk" w:hAnsi="Futura Bk"/>
      <w:b/>
      <w:sz w:val="16"/>
      <w:lang w:val="en-GB" w:eastAsia="en-US"/>
    </w:rPr>
  </w:style>
  <w:style w:type="paragraph" w:customStyle="1" w:styleId="TableSmHeadingRight">
    <w:name w:val="Table_Sm_Heading_Right"/>
    <w:basedOn w:val="Normlny"/>
    <w:rsid w:val="00436F28"/>
    <w:pPr>
      <w:keepNext/>
      <w:keepLines/>
      <w:tabs>
        <w:tab w:val="clear" w:pos="2160"/>
        <w:tab w:val="clear" w:pos="2880"/>
        <w:tab w:val="clear" w:pos="4500"/>
      </w:tabs>
      <w:spacing w:before="60" w:after="40"/>
      <w:jc w:val="right"/>
    </w:pPr>
    <w:rPr>
      <w:rFonts w:ascii="Futura Bk" w:hAnsi="Futura Bk"/>
      <w:b/>
      <w:sz w:val="16"/>
      <w:lang w:val="en-GB" w:eastAsia="en-US"/>
    </w:rPr>
  </w:style>
  <w:style w:type="paragraph" w:customStyle="1" w:styleId="TableMedium">
    <w:name w:val="Table_Medium"/>
    <w:basedOn w:val="Normlny"/>
    <w:rsid w:val="00436F28"/>
    <w:pPr>
      <w:tabs>
        <w:tab w:val="clear" w:pos="2160"/>
        <w:tab w:val="clear" w:pos="2880"/>
        <w:tab w:val="clear" w:pos="4500"/>
      </w:tabs>
      <w:spacing w:before="40" w:after="40"/>
    </w:pPr>
    <w:rPr>
      <w:rFonts w:ascii="Futura Bk" w:hAnsi="Futura Bk"/>
      <w:sz w:val="18"/>
      <w:lang w:val="en-GB" w:eastAsia="en-US"/>
    </w:rPr>
  </w:style>
  <w:style w:type="paragraph" w:customStyle="1" w:styleId="odsek">
    <w:name w:val="odsek"/>
    <w:basedOn w:val="Normlny"/>
    <w:rsid w:val="00436F28"/>
    <w:pPr>
      <w:numPr>
        <w:numId w:val="24"/>
      </w:numPr>
      <w:tabs>
        <w:tab w:val="clear" w:pos="2160"/>
        <w:tab w:val="clear" w:pos="2880"/>
        <w:tab w:val="clear" w:pos="4500"/>
      </w:tabs>
      <w:spacing w:after="220"/>
      <w:jc w:val="both"/>
    </w:pPr>
    <w:rPr>
      <w:rFonts w:ascii="Times New Roman" w:eastAsia="MS Mincho" w:hAnsi="Times New Roman"/>
      <w:sz w:val="22"/>
      <w:szCs w:val="24"/>
      <w:lang w:eastAsia="en-US"/>
    </w:rPr>
  </w:style>
  <w:style w:type="paragraph" w:customStyle="1" w:styleId="StyleNormalIndentFuturaBk12ptBold">
    <w:name w:val="Style Normal Indent + Futura Bk 12 pt Bold"/>
    <w:basedOn w:val="Normlnysozarkami"/>
    <w:rsid w:val="00436F28"/>
    <w:pPr>
      <w:ind w:left="567" w:hanging="567"/>
    </w:pPr>
    <w:rPr>
      <w:rFonts w:ascii="Futura Bk" w:hAnsi="Futura Bk"/>
      <w:b/>
      <w:bCs/>
      <w:sz w:val="22"/>
    </w:rPr>
  </w:style>
  <w:style w:type="paragraph" w:customStyle="1" w:styleId="StyleFirstline063cm">
    <w:name w:val="Style First line:  063 cm"/>
    <w:basedOn w:val="Normlny"/>
    <w:rsid w:val="00436F28"/>
    <w:pPr>
      <w:tabs>
        <w:tab w:val="clear" w:pos="2160"/>
        <w:tab w:val="clear" w:pos="2880"/>
        <w:tab w:val="clear" w:pos="4500"/>
      </w:tabs>
      <w:ind w:firstLine="360"/>
      <w:jc w:val="right"/>
    </w:pPr>
    <w:rPr>
      <w:sz w:val="22"/>
      <w:lang w:eastAsia="en-US"/>
    </w:rPr>
  </w:style>
  <w:style w:type="paragraph" w:customStyle="1" w:styleId="Style1">
    <w:name w:val="Style1"/>
    <w:basedOn w:val="Nadpis1"/>
    <w:rsid w:val="00436F28"/>
    <w:pPr>
      <w:keepLines/>
      <w:tabs>
        <w:tab w:val="clear" w:pos="2160"/>
        <w:tab w:val="clear" w:pos="2880"/>
        <w:tab w:val="clear" w:pos="4500"/>
      </w:tabs>
      <w:spacing w:before="360" w:after="240"/>
      <w:jc w:val="both"/>
    </w:pPr>
    <w:rPr>
      <w:rFonts w:ascii="Futura Bk" w:hAnsi="Futura Bk"/>
      <w:bCs w:val="0"/>
      <w:caps/>
      <w:kern w:val="0"/>
      <w:sz w:val="20"/>
      <w:szCs w:val="20"/>
      <w:lang w:eastAsia="en-US"/>
    </w:rPr>
  </w:style>
  <w:style w:type="paragraph" w:customStyle="1" w:styleId="Style2">
    <w:name w:val="Style2"/>
    <w:basedOn w:val="Nadpis2"/>
    <w:rsid w:val="00436F28"/>
    <w:pPr>
      <w:keepLines/>
      <w:tabs>
        <w:tab w:val="clear" w:pos="576"/>
        <w:tab w:val="clear" w:pos="1260"/>
        <w:tab w:val="clear" w:pos="2160"/>
        <w:tab w:val="clear" w:pos="2880"/>
        <w:tab w:val="clear" w:pos="4500"/>
      </w:tabs>
      <w:spacing w:before="0" w:after="180"/>
      <w:ind w:left="0"/>
      <w:jc w:val="both"/>
    </w:pPr>
    <w:rPr>
      <w:rFonts w:ascii="Futura Bk" w:hAnsi="Futura Bk"/>
      <w:b w:val="0"/>
      <w:bCs w:val="0"/>
      <w:lang w:eastAsia="en-US"/>
    </w:rPr>
  </w:style>
  <w:style w:type="paragraph" w:customStyle="1" w:styleId="ClanokIndenta">
    <w:name w:val="Clanok Indent a)"/>
    <w:basedOn w:val="Normlny"/>
    <w:rsid w:val="00436F28"/>
    <w:pPr>
      <w:numPr>
        <w:numId w:val="25"/>
      </w:numPr>
      <w:tabs>
        <w:tab w:val="clear" w:pos="2160"/>
        <w:tab w:val="clear" w:pos="2880"/>
        <w:tab w:val="clear" w:pos="4500"/>
      </w:tabs>
      <w:spacing w:after="120"/>
      <w:jc w:val="both"/>
    </w:pPr>
    <w:rPr>
      <w:rFonts w:ascii="Times New Roman" w:hAnsi="Times New Roman"/>
      <w:sz w:val="22"/>
      <w:szCs w:val="24"/>
      <w:lang w:eastAsia="en-US"/>
    </w:rPr>
  </w:style>
  <w:style w:type="paragraph" w:customStyle="1" w:styleId="BidText">
    <w:name w:val="Bid Text"/>
    <w:basedOn w:val="Normlny"/>
    <w:rsid w:val="00436F28"/>
    <w:pPr>
      <w:tabs>
        <w:tab w:val="clear" w:pos="2160"/>
        <w:tab w:val="clear" w:pos="2880"/>
        <w:tab w:val="clear" w:pos="4500"/>
      </w:tabs>
      <w:ind w:left="1418" w:hanging="567"/>
      <w:jc w:val="both"/>
    </w:pPr>
    <w:rPr>
      <w:rFonts w:ascii="Times New Roman" w:hAnsi="Times New Roman"/>
      <w:sz w:val="22"/>
      <w:lang w:val="en-GB" w:eastAsia="en-US"/>
    </w:rPr>
  </w:style>
  <w:style w:type="paragraph" w:customStyle="1" w:styleId="TableBold">
    <w:name w:val="Table Bold"/>
    <w:basedOn w:val="Normlny"/>
    <w:rsid w:val="00436F28"/>
    <w:pPr>
      <w:keepLines/>
      <w:tabs>
        <w:tab w:val="clear" w:pos="2160"/>
        <w:tab w:val="clear" w:pos="2880"/>
        <w:tab w:val="clear" w:pos="4500"/>
      </w:tabs>
      <w:spacing w:before="60" w:after="60"/>
      <w:jc w:val="both"/>
    </w:pPr>
    <w:rPr>
      <w:rFonts w:ascii="Times New Roman" w:hAnsi="Times New Roman"/>
      <w:b/>
      <w:sz w:val="22"/>
      <w:lang w:eastAsia="en-US"/>
    </w:rPr>
  </w:style>
  <w:style w:type="paragraph" w:customStyle="1" w:styleId="Clanok2Priloha">
    <w:name w:val="Clanok 2 Priloha"/>
    <w:basedOn w:val="Normlny"/>
    <w:rsid w:val="00436F28"/>
    <w:pPr>
      <w:tabs>
        <w:tab w:val="clear" w:pos="2160"/>
        <w:tab w:val="clear" w:pos="2880"/>
        <w:tab w:val="clear" w:pos="4500"/>
      </w:tabs>
      <w:spacing w:before="60" w:after="120"/>
      <w:ind w:left="578" w:hanging="578"/>
      <w:jc w:val="both"/>
    </w:pPr>
    <w:rPr>
      <w:rFonts w:ascii="Times New Roman" w:hAnsi="Times New Roman" w:cs="Arial"/>
      <w:sz w:val="22"/>
      <w:szCs w:val="24"/>
      <w:lang w:eastAsia="en-US"/>
    </w:rPr>
  </w:style>
  <w:style w:type="paragraph" w:customStyle="1" w:styleId="ClanokIndent2">
    <w:name w:val="Clanok Indent 2"/>
    <w:basedOn w:val="Normlny"/>
    <w:rsid w:val="00436F28"/>
    <w:pPr>
      <w:tabs>
        <w:tab w:val="clear" w:pos="2160"/>
        <w:tab w:val="clear" w:pos="2880"/>
        <w:tab w:val="clear" w:pos="4500"/>
      </w:tabs>
      <w:spacing w:after="120"/>
      <w:ind w:left="1009"/>
      <w:jc w:val="both"/>
    </w:pPr>
    <w:rPr>
      <w:rFonts w:ascii="Times New Roman" w:hAnsi="Times New Roman"/>
      <w:sz w:val="22"/>
      <w:szCs w:val="24"/>
      <w:lang w:eastAsia="en-US"/>
    </w:rPr>
  </w:style>
  <w:style w:type="paragraph" w:customStyle="1" w:styleId="Normal1">
    <w:name w:val="Normal 1"/>
    <w:basedOn w:val="Normlny"/>
    <w:link w:val="Normal1Char1"/>
    <w:rsid w:val="00436F28"/>
    <w:pPr>
      <w:tabs>
        <w:tab w:val="clear" w:pos="2160"/>
        <w:tab w:val="clear" w:pos="2880"/>
        <w:tab w:val="clear" w:pos="4500"/>
      </w:tabs>
      <w:spacing w:before="60" w:after="60"/>
      <w:ind w:left="567" w:right="-284"/>
      <w:jc w:val="both"/>
    </w:pPr>
    <w:rPr>
      <w:rFonts w:ascii="Futura Bk" w:hAnsi="Futura Bk"/>
      <w:szCs w:val="24"/>
      <w:lang w:eastAsia="en-US"/>
    </w:rPr>
  </w:style>
  <w:style w:type="character" w:customStyle="1" w:styleId="Normal1Char1">
    <w:name w:val="Normal 1 Char1"/>
    <w:basedOn w:val="Predvolenpsmoodseku"/>
    <w:link w:val="Normal1"/>
    <w:rsid w:val="00436F28"/>
    <w:rPr>
      <w:rFonts w:ascii="Futura Bk" w:hAnsi="Futura Bk"/>
      <w:szCs w:val="24"/>
      <w:lang w:eastAsia="en-US"/>
    </w:rPr>
  </w:style>
  <w:style w:type="paragraph" w:customStyle="1" w:styleId="Tabletext">
    <w:name w:val="Table text"/>
    <w:basedOn w:val="Normlny"/>
    <w:rsid w:val="00436F28"/>
    <w:pPr>
      <w:widowControl w:val="0"/>
      <w:tabs>
        <w:tab w:val="clear" w:pos="2160"/>
        <w:tab w:val="clear" w:pos="2880"/>
        <w:tab w:val="clear" w:pos="4500"/>
        <w:tab w:val="left" w:pos="1170"/>
      </w:tabs>
      <w:spacing w:before="40" w:after="40"/>
    </w:pPr>
    <w:rPr>
      <w:rFonts w:ascii="Futura Bk" w:hAnsi="Futura Bk"/>
      <w:color w:val="000000"/>
      <w:sz w:val="18"/>
      <w:szCs w:val="24"/>
      <w:lang w:val="de-DE" w:eastAsia="en-US"/>
    </w:rPr>
  </w:style>
  <w:style w:type="character" w:customStyle="1" w:styleId="NormlnysozarkamiChar">
    <w:name w:val="Normálny so zarážkami Char"/>
    <w:aliases w:val=" Char Char"/>
    <w:basedOn w:val="Predvolenpsmoodseku"/>
    <w:link w:val="Normlnysozarkami"/>
    <w:uiPriority w:val="99"/>
    <w:rsid w:val="00436F28"/>
    <w:rPr>
      <w:rFonts w:ascii="Arial" w:hAnsi="Arial"/>
      <w:lang w:eastAsia="en-US"/>
    </w:rPr>
  </w:style>
  <w:style w:type="paragraph" w:customStyle="1" w:styleId="Normlnysozarkami1">
    <w:name w:val="Normálny so zarážkami1"/>
    <w:basedOn w:val="Normlny"/>
    <w:rsid w:val="00436F28"/>
    <w:pPr>
      <w:tabs>
        <w:tab w:val="clear" w:pos="2160"/>
        <w:tab w:val="clear" w:pos="2880"/>
        <w:tab w:val="clear" w:pos="4500"/>
      </w:tabs>
      <w:suppressAutoHyphens/>
      <w:spacing w:after="120"/>
      <w:ind w:left="567" w:hanging="567"/>
      <w:jc w:val="both"/>
    </w:pPr>
    <w:rPr>
      <w:lang w:val="en-US" w:eastAsia="ar-SA"/>
    </w:rPr>
  </w:style>
  <w:style w:type="character" w:customStyle="1" w:styleId="WW8Num2z0">
    <w:name w:val="WW8Num2z0"/>
    <w:rsid w:val="00436F28"/>
    <w:rPr>
      <w:rFonts w:cs="Times New Roman"/>
    </w:rPr>
  </w:style>
  <w:style w:type="paragraph" w:styleId="Obsah5">
    <w:name w:val="toc 5"/>
    <w:basedOn w:val="Normlny"/>
    <w:next w:val="Normlny"/>
    <w:autoRedefine/>
    <w:uiPriority w:val="99"/>
    <w:rsid w:val="00436F28"/>
    <w:pPr>
      <w:tabs>
        <w:tab w:val="clear" w:pos="2160"/>
        <w:tab w:val="clear" w:pos="2880"/>
        <w:tab w:val="clear" w:pos="4500"/>
      </w:tabs>
      <w:spacing w:after="120"/>
    </w:pPr>
    <w:rPr>
      <w:rFonts w:ascii="Times New Roman" w:hAnsi="Times New Roman"/>
      <w:sz w:val="22"/>
      <w:szCs w:val="22"/>
      <w:lang w:eastAsia="en-US"/>
    </w:rPr>
  </w:style>
  <w:style w:type="table" w:customStyle="1" w:styleId="LightShading1">
    <w:name w:val="Light Shading1"/>
    <w:basedOn w:val="Normlnatabuka"/>
    <w:uiPriority w:val="60"/>
    <w:rsid w:val="00436F28"/>
    <w:rPr>
      <w:rFonts w:ascii="Calibri" w:eastAsia="Calibri" w:hAnsi="Calibri"/>
      <w:color w:val="000000"/>
      <w:sz w:val="22"/>
      <w:szCs w:val="22"/>
      <w:lang w:val="de-DE" w:eastAsia="de-D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Normlnatabuka"/>
    <w:uiPriority w:val="60"/>
    <w:rsid w:val="00436F28"/>
    <w:rPr>
      <w:rFonts w:ascii="Calibri" w:eastAsia="Calibri" w:hAnsi="Calibri"/>
      <w:color w:val="365F91"/>
      <w:sz w:val="22"/>
      <w:szCs w:val="22"/>
      <w:lang w:val="de-DE" w:eastAsia="de-D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Nadpis3Odsek">
    <w:name w:val="Nadpis 3 (Odsek)"/>
    <w:basedOn w:val="Normlny"/>
    <w:next w:val="Normlny"/>
    <w:qFormat/>
    <w:rsid w:val="00436F28"/>
    <w:pPr>
      <w:keepNext/>
      <w:widowControl w:val="0"/>
      <w:tabs>
        <w:tab w:val="clear" w:pos="2160"/>
        <w:tab w:val="clear" w:pos="2880"/>
        <w:tab w:val="clear" w:pos="4500"/>
      </w:tabs>
      <w:overflowPunct w:val="0"/>
      <w:autoSpaceDE w:val="0"/>
      <w:autoSpaceDN w:val="0"/>
      <w:adjustRightInd w:val="0"/>
      <w:spacing w:before="120" w:after="120"/>
      <w:textAlignment w:val="baseline"/>
      <w:outlineLvl w:val="1"/>
    </w:pPr>
    <w:rPr>
      <w:rFonts w:ascii="Arial Narrow" w:hAnsi="Arial Narrow"/>
      <w:bCs/>
      <w:iCs/>
      <w:sz w:val="22"/>
      <w:szCs w:val="28"/>
      <w:lang w:eastAsia="en-US"/>
    </w:rPr>
  </w:style>
  <w:style w:type="paragraph" w:customStyle="1" w:styleId="Nadpis11">
    <w:name w:val="Nadpis 11"/>
    <w:basedOn w:val="Normlny"/>
    <w:next w:val="Normlny"/>
    <w:rsid w:val="00436F28"/>
    <w:pPr>
      <w:numPr>
        <w:numId w:val="38"/>
      </w:numPr>
      <w:tabs>
        <w:tab w:val="clear" w:pos="2160"/>
        <w:tab w:val="clear" w:pos="2880"/>
        <w:tab w:val="clear" w:pos="4500"/>
      </w:tabs>
    </w:pPr>
    <w:rPr>
      <w:b/>
      <w:sz w:val="24"/>
      <w:szCs w:val="24"/>
      <w:lang w:eastAsia="en-US"/>
    </w:rPr>
  </w:style>
  <w:style w:type="paragraph" w:customStyle="1" w:styleId="Style48">
    <w:name w:val="Style48"/>
    <w:basedOn w:val="Normlny"/>
    <w:rsid w:val="00F156C0"/>
    <w:pPr>
      <w:widowControl w:val="0"/>
      <w:tabs>
        <w:tab w:val="clear" w:pos="2160"/>
        <w:tab w:val="clear" w:pos="2880"/>
        <w:tab w:val="clear" w:pos="4500"/>
      </w:tabs>
      <w:autoSpaceDE w:val="0"/>
      <w:autoSpaceDN w:val="0"/>
      <w:adjustRightInd w:val="0"/>
      <w:spacing w:line="239" w:lineRule="exact"/>
    </w:pPr>
    <w:rPr>
      <w:rFonts w:cs="Arial"/>
      <w:snapToGrid w:val="0"/>
      <w:lang w:val="en-US" w:eastAsia="en-US"/>
    </w:rPr>
  </w:style>
  <w:style w:type="paragraph" w:styleId="Dtum">
    <w:name w:val="Date"/>
    <w:basedOn w:val="Normlny"/>
    <w:next w:val="Normlny"/>
    <w:link w:val="DtumChar"/>
    <w:uiPriority w:val="99"/>
    <w:semiHidden/>
    <w:unhideWhenUsed/>
    <w:rsid w:val="00F156C0"/>
    <w:pPr>
      <w:tabs>
        <w:tab w:val="clear" w:pos="2160"/>
        <w:tab w:val="clear" w:pos="2880"/>
        <w:tab w:val="clear" w:pos="4500"/>
      </w:tabs>
      <w:spacing w:after="200" w:line="276" w:lineRule="auto"/>
    </w:pPr>
    <w:rPr>
      <w:rFonts w:ascii="Calibri" w:eastAsia="Calibri" w:hAnsi="Calibri"/>
      <w:sz w:val="22"/>
      <w:szCs w:val="22"/>
      <w:lang w:val="x-none" w:eastAsia="en-US"/>
    </w:rPr>
  </w:style>
  <w:style w:type="character" w:customStyle="1" w:styleId="DtumChar">
    <w:name w:val="Dátum Char"/>
    <w:basedOn w:val="Predvolenpsmoodseku"/>
    <w:link w:val="Dtum"/>
    <w:uiPriority w:val="99"/>
    <w:semiHidden/>
    <w:rsid w:val="00F156C0"/>
    <w:rPr>
      <w:rFonts w:ascii="Calibri" w:eastAsia="Calibri" w:hAnsi="Calibri"/>
      <w:sz w:val="22"/>
      <w:szCs w:val="22"/>
      <w:lang w:val="x-none" w:eastAsia="en-US"/>
    </w:rPr>
  </w:style>
  <w:style w:type="character" w:customStyle="1" w:styleId="bold">
    <w:name w:val="bold"/>
    <w:basedOn w:val="Predvolenpsmoodseku"/>
    <w:rsid w:val="00F156C0"/>
  </w:style>
  <w:style w:type="paragraph" w:customStyle="1" w:styleId="obodybullet">
    <w:name w:val="o.body bullet"/>
    <w:basedOn w:val="Normlny"/>
    <w:rsid w:val="00F156C0"/>
    <w:pPr>
      <w:numPr>
        <w:numId w:val="47"/>
      </w:numPr>
      <w:tabs>
        <w:tab w:val="clear" w:pos="2160"/>
        <w:tab w:val="clear" w:pos="2880"/>
        <w:tab w:val="clear" w:pos="4500"/>
        <w:tab w:val="left" w:pos="144"/>
      </w:tabs>
      <w:autoSpaceDE w:val="0"/>
      <w:autoSpaceDN w:val="0"/>
      <w:spacing w:after="100" w:line="250" w:lineRule="exact"/>
    </w:pPr>
    <w:rPr>
      <w:rFonts w:ascii="Times New Roman" w:hAnsi="Times New Roman"/>
      <w:color w:val="000000"/>
      <w:sz w:val="17"/>
      <w:lang w:val="en-US" w:eastAsia="en-US"/>
    </w:rPr>
  </w:style>
  <w:style w:type="character" w:customStyle="1" w:styleId="hps">
    <w:name w:val="hps"/>
    <w:basedOn w:val="Predvolenpsmoodseku"/>
    <w:rsid w:val="00F156C0"/>
  </w:style>
  <w:style w:type="character" w:customStyle="1" w:styleId="atn">
    <w:name w:val="atn"/>
    <w:basedOn w:val="Predvolenpsmoodseku"/>
    <w:rsid w:val="00F156C0"/>
  </w:style>
  <w:style w:type="character" w:customStyle="1" w:styleId="UnresolvedMention">
    <w:name w:val="Unresolved Mention"/>
    <w:uiPriority w:val="99"/>
    <w:semiHidden/>
    <w:unhideWhenUsed/>
    <w:rsid w:val="00F156C0"/>
    <w:rPr>
      <w:color w:val="808080"/>
      <w:shd w:val="clear" w:color="auto" w:fill="E6E6E6"/>
    </w:rPr>
  </w:style>
  <w:style w:type="paragraph" w:customStyle="1" w:styleId="SPodsek1">
    <w:name w:val="SP_odsek 1"/>
    <w:basedOn w:val="Odsekzoznamu"/>
    <w:qFormat/>
    <w:rsid w:val="00BA1AAC"/>
    <w:pPr>
      <w:numPr>
        <w:numId w:val="69"/>
      </w:numPr>
      <w:shd w:val="clear" w:color="auto" w:fill="D9D9D9"/>
      <w:tabs>
        <w:tab w:val="clear" w:pos="2160"/>
        <w:tab w:val="clear" w:pos="2880"/>
        <w:tab w:val="clear" w:pos="4500"/>
        <w:tab w:val="left" w:pos="357"/>
      </w:tabs>
      <w:spacing w:before="360"/>
      <w:ind w:left="720" w:firstLine="0"/>
      <w:jc w:val="both"/>
    </w:pPr>
    <w:rPr>
      <w:rFonts w:ascii="Times New Roman" w:hAnsi="Times New Roman"/>
      <w:b/>
      <w:bCs/>
      <w:smallCaps/>
      <w:sz w:val="22"/>
      <w:szCs w:val="22"/>
      <w:lang w:eastAsia="sk-SK"/>
    </w:rPr>
  </w:style>
  <w:style w:type="paragraph" w:customStyle="1" w:styleId="SPodsek11">
    <w:name w:val="SP_odsek 1.1"/>
    <w:basedOn w:val="Normlny"/>
    <w:link w:val="SPodsek11Char"/>
    <w:qFormat/>
    <w:rsid w:val="00BA1AAC"/>
    <w:pPr>
      <w:numPr>
        <w:ilvl w:val="1"/>
        <w:numId w:val="69"/>
      </w:numPr>
      <w:tabs>
        <w:tab w:val="clear" w:pos="2160"/>
        <w:tab w:val="clear" w:pos="2880"/>
        <w:tab w:val="clear" w:pos="4500"/>
        <w:tab w:val="left" w:pos="567"/>
      </w:tabs>
      <w:spacing w:after="60"/>
      <w:jc w:val="both"/>
    </w:pPr>
    <w:rPr>
      <w:rFonts w:ascii="Times New Roman" w:hAnsi="Times New Roman"/>
      <w:sz w:val="22"/>
      <w:szCs w:val="22"/>
      <w:lang w:eastAsia="sk-SK"/>
    </w:rPr>
  </w:style>
  <w:style w:type="paragraph" w:customStyle="1" w:styleId="SPodsek111">
    <w:name w:val="SP_odsek 1.1.1"/>
    <w:basedOn w:val="Normlny"/>
    <w:qFormat/>
    <w:rsid w:val="00BA1AAC"/>
    <w:pPr>
      <w:numPr>
        <w:ilvl w:val="2"/>
        <w:numId w:val="69"/>
      </w:numPr>
      <w:tabs>
        <w:tab w:val="clear" w:pos="2160"/>
        <w:tab w:val="clear" w:pos="2880"/>
        <w:tab w:val="clear" w:pos="4500"/>
        <w:tab w:val="left" w:pos="1304"/>
      </w:tabs>
      <w:spacing w:before="60"/>
      <w:jc w:val="both"/>
    </w:pPr>
    <w:rPr>
      <w:rFonts w:ascii="Times New Roman" w:hAnsi="Times New Roman"/>
      <w:sz w:val="22"/>
      <w:szCs w:val="22"/>
      <w:lang w:eastAsia="sk-SK"/>
    </w:rPr>
  </w:style>
  <w:style w:type="paragraph" w:customStyle="1" w:styleId="SPodsek1111">
    <w:name w:val="SP_odsek 1.1.1.1"/>
    <w:basedOn w:val="Normlny"/>
    <w:qFormat/>
    <w:rsid w:val="00BA1AAC"/>
    <w:pPr>
      <w:numPr>
        <w:ilvl w:val="3"/>
        <w:numId w:val="69"/>
      </w:numPr>
      <w:tabs>
        <w:tab w:val="clear" w:pos="2160"/>
        <w:tab w:val="clear" w:pos="2880"/>
        <w:tab w:val="clear" w:pos="4500"/>
        <w:tab w:val="left" w:pos="2268"/>
      </w:tabs>
      <w:jc w:val="both"/>
    </w:pPr>
    <w:rPr>
      <w:rFonts w:ascii="Times New Roman" w:hAnsi="Times New Roman"/>
      <w:sz w:val="22"/>
      <w:szCs w:val="22"/>
      <w:lang w:eastAsia="sk-SK"/>
    </w:rPr>
  </w:style>
  <w:style w:type="character" w:customStyle="1" w:styleId="SPodsek11Char">
    <w:name w:val="SP_odsek 1.1 Char"/>
    <w:basedOn w:val="Predvolenpsmoodseku"/>
    <w:link w:val="SPodsek11"/>
    <w:rsid w:val="00BA1AAC"/>
    <w:rPr>
      <w:sz w:val="22"/>
      <w:szCs w:val="22"/>
    </w:rPr>
  </w:style>
  <w:style w:type="paragraph" w:customStyle="1" w:styleId="Style38">
    <w:name w:val="Style38"/>
    <w:basedOn w:val="Normlny"/>
    <w:uiPriority w:val="99"/>
    <w:rsid w:val="00BC191F"/>
    <w:pPr>
      <w:widowControl w:val="0"/>
      <w:tabs>
        <w:tab w:val="clear" w:pos="2160"/>
        <w:tab w:val="clear" w:pos="2880"/>
        <w:tab w:val="clear" w:pos="4500"/>
      </w:tabs>
      <w:autoSpaceDE w:val="0"/>
      <w:autoSpaceDN w:val="0"/>
      <w:adjustRightInd w:val="0"/>
      <w:spacing w:line="254" w:lineRule="exact"/>
      <w:ind w:hanging="562"/>
      <w:jc w:val="both"/>
    </w:pPr>
    <w:rPr>
      <w:rFonts w:ascii="Arial Narrow" w:eastAsiaTheme="minorEastAsia" w:hAnsi="Arial Narrow"/>
      <w:sz w:val="24"/>
      <w:szCs w:val="24"/>
      <w:lang w:eastAsia="sk-SK"/>
    </w:rPr>
  </w:style>
  <w:style w:type="paragraph" w:customStyle="1" w:styleId="Style37">
    <w:name w:val="Style37"/>
    <w:basedOn w:val="Normlny"/>
    <w:uiPriority w:val="99"/>
    <w:rsid w:val="00BC191F"/>
    <w:pPr>
      <w:widowControl w:val="0"/>
      <w:tabs>
        <w:tab w:val="clear" w:pos="2160"/>
        <w:tab w:val="clear" w:pos="2880"/>
        <w:tab w:val="clear" w:pos="4500"/>
      </w:tabs>
      <w:autoSpaceDE w:val="0"/>
      <w:autoSpaceDN w:val="0"/>
      <w:adjustRightInd w:val="0"/>
      <w:spacing w:line="253" w:lineRule="exact"/>
      <w:jc w:val="both"/>
    </w:pPr>
    <w:rPr>
      <w:rFonts w:ascii="Arial Narrow" w:eastAsiaTheme="minorEastAsia" w:hAnsi="Arial Narrow"/>
      <w:sz w:val="24"/>
      <w:szCs w:val="24"/>
      <w:lang w:eastAsia="sk-SK"/>
    </w:rPr>
  </w:style>
  <w:style w:type="paragraph" w:customStyle="1" w:styleId="Response1">
    <w:name w:val="*Response 1"/>
    <w:link w:val="Response1Char"/>
    <w:rsid w:val="00BC191F"/>
    <w:pPr>
      <w:spacing w:before="240" w:after="200" w:line="276" w:lineRule="auto"/>
    </w:pPr>
    <w:rPr>
      <w:rFonts w:asciiTheme="minorHAnsi" w:eastAsiaTheme="minorEastAsia" w:hAnsiTheme="minorHAnsi" w:cstheme="minorBidi"/>
      <w:b/>
      <w:i/>
      <w:sz w:val="22"/>
      <w:szCs w:val="22"/>
    </w:rPr>
  </w:style>
  <w:style w:type="paragraph" w:customStyle="1" w:styleId="Style5">
    <w:name w:val="Style5"/>
    <w:basedOn w:val="Normlny"/>
    <w:rsid w:val="00BC191F"/>
    <w:pPr>
      <w:widowControl w:val="0"/>
      <w:tabs>
        <w:tab w:val="clear" w:pos="2160"/>
        <w:tab w:val="clear" w:pos="2880"/>
        <w:tab w:val="clear" w:pos="4500"/>
      </w:tabs>
      <w:autoSpaceDE w:val="0"/>
      <w:autoSpaceDN w:val="0"/>
      <w:adjustRightInd w:val="0"/>
      <w:spacing w:after="200" w:line="276" w:lineRule="auto"/>
    </w:pPr>
    <w:rPr>
      <w:rFonts w:asciiTheme="minorHAnsi" w:eastAsiaTheme="minorEastAsia" w:hAnsiTheme="minorHAnsi" w:cstheme="minorBidi"/>
      <w:snapToGrid w:val="0"/>
      <w:lang w:eastAsia="sk-SK"/>
    </w:rPr>
  </w:style>
  <w:style w:type="paragraph" w:customStyle="1" w:styleId="Style6">
    <w:name w:val="Style6"/>
    <w:basedOn w:val="Normlny"/>
    <w:rsid w:val="00BC191F"/>
    <w:pPr>
      <w:widowControl w:val="0"/>
      <w:tabs>
        <w:tab w:val="clear" w:pos="2160"/>
        <w:tab w:val="clear" w:pos="2880"/>
        <w:tab w:val="clear" w:pos="4500"/>
      </w:tabs>
      <w:autoSpaceDE w:val="0"/>
      <w:autoSpaceDN w:val="0"/>
      <w:adjustRightInd w:val="0"/>
      <w:spacing w:after="200" w:line="277" w:lineRule="exact"/>
    </w:pPr>
    <w:rPr>
      <w:rFonts w:asciiTheme="minorHAnsi" w:eastAsiaTheme="minorEastAsia" w:hAnsiTheme="minorHAnsi" w:cstheme="minorBidi"/>
      <w:snapToGrid w:val="0"/>
      <w:lang w:eastAsia="sk-SK"/>
    </w:rPr>
  </w:style>
  <w:style w:type="paragraph" w:customStyle="1" w:styleId="Style10">
    <w:name w:val="Style10"/>
    <w:basedOn w:val="Normlny"/>
    <w:rsid w:val="00BC191F"/>
    <w:pPr>
      <w:widowControl w:val="0"/>
      <w:tabs>
        <w:tab w:val="clear" w:pos="2160"/>
        <w:tab w:val="clear" w:pos="2880"/>
        <w:tab w:val="clear" w:pos="4500"/>
      </w:tabs>
      <w:autoSpaceDE w:val="0"/>
      <w:autoSpaceDN w:val="0"/>
      <w:adjustRightInd w:val="0"/>
      <w:spacing w:after="200" w:line="276" w:lineRule="auto"/>
    </w:pPr>
    <w:rPr>
      <w:rFonts w:asciiTheme="minorHAnsi" w:eastAsiaTheme="minorEastAsia" w:hAnsiTheme="minorHAnsi" w:cstheme="minorBidi"/>
      <w:snapToGrid w:val="0"/>
      <w:lang w:eastAsia="sk-SK"/>
    </w:rPr>
  </w:style>
  <w:style w:type="paragraph" w:customStyle="1" w:styleId="Heading3">
    <w:name w:val="Heading3"/>
    <w:basedOn w:val="Response1"/>
    <w:rsid w:val="00BC191F"/>
    <w:pPr>
      <w:numPr>
        <w:ilvl w:val="2"/>
        <w:numId w:val="70"/>
      </w:numPr>
      <w:tabs>
        <w:tab w:val="num" w:pos="2160"/>
      </w:tabs>
      <w:ind w:left="2160" w:hanging="180"/>
    </w:pPr>
    <w:rPr>
      <w:rFonts w:ascii="Calibri" w:eastAsia="Arial Unicode MS" w:hAnsi="Calibri" w:cs="Calibri"/>
      <w:b w:val="0"/>
      <w:color w:val="000000"/>
      <w:sz w:val="24"/>
      <w:szCs w:val="24"/>
      <w:lang w:eastAsia="en-GB"/>
    </w:rPr>
  </w:style>
  <w:style w:type="paragraph" w:customStyle="1" w:styleId="heading2">
    <w:name w:val="heading2"/>
    <w:basedOn w:val="Nadpis2"/>
    <w:link w:val="heading2Char"/>
    <w:qFormat/>
    <w:rsid w:val="00BC191F"/>
    <w:pPr>
      <w:keepNext w:val="0"/>
      <w:numPr>
        <w:ilvl w:val="1"/>
        <w:numId w:val="72"/>
      </w:numPr>
      <w:tabs>
        <w:tab w:val="clear" w:pos="1260"/>
        <w:tab w:val="clear" w:pos="2160"/>
        <w:tab w:val="clear" w:pos="2880"/>
        <w:tab w:val="clear" w:pos="4500"/>
      </w:tabs>
      <w:overflowPunct w:val="0"/>
      <w:autoSpaceDE w:val="0"/>
      <w:autoSpaceDN w:val="0"/>
      <w:spacing w:line="276" w:lineRule="auto"/>
      <w:jc w:val="both"/>
      <w:textAlignment w:val="baseline"/>
    </w:pPr>
    <w:rPr>
      <w:rFonts w:asciiTheme="minorHAnsi" w:eastAsia="Arial Unicode MS" w:hAnsiTheme="minorHAnsi" w:cstheme="minorHAnsi"/>
      <w:color w:val="000000"/>
      <w:sz w:val="24"/>
      <w:szCs w:val="26"/>
      <w:lang w:eastAsia="en-GB"/>
    </w:rPr>
  </w:style>
  <w:style w:type="character" w:customStyle="1" w:styleId="Response1Char">
    <w:name w:val="*Response 1 Char"/>
    <w:basedOn w:val="Predvolenpsmoodseku"/>
    <w:link w:val="Response1"/>
    <w:rsid w:val="00BC191F"/>
    <w:rPr>
      <w:rFonts w:asciiTheme="minorHAnsi" w:eastAsiaTheme="minorEastAsia" w:hAnsiTheme="minorHAnsi" w:cstheme="minorBidi"/>
      <w:b/>
      <w:i/>
      <w:sz w:val="22"/>
      <w:szCs w:val="22"/>
    </w:rPr>
  </w:style>
  <w:style w:type="paragraph" w:customStyle="1" w:styleId="Heading1">
    <w:name w:val="Heading1"/>
    <w:basedOn w:val="Normlny"/>
    <w:link w:val="Heading1Char"/>
    <w:qFormat/>
    <w:rsid w:val="00BC191F"/>
    <w:pPr>
      <w:keepNext/>
      <w:numPr>
        <w:numId w:val="71"/>
      </w:numPr>
      <w:tabs>
        <w:tab w:val="clear" w:pos="2160"/>
        <w:tab w:val="clear" w:pos="2880"/>
        <w:tab w:val="clear" w:pos="4500"/>
      </w:tabs>
      <w:spacing w:before="360" w:after="200" w:line="276" w:lineRule="auto"/>
      <w:outlineLvl w:val="1"/>
    </w:pPr>
    <w:rPr>
      <w:rFonts w:ascii="Calibri" w:eastAsiaTheme="minorEastAsia" w:hAnsi="Calibri" w:cs="Calibri"/>
      <w:b/>
      <w:sz w:val="28"/>
      <w:szCs w:val="28"/>
      <w:lang w:eastAsia="sk-SK"/>
    </w:rPr>
  </w:style>
  <w:style w:type="character" w:customStyle="1" w:styleId="heading2Char">
    <w:name w:val="heading2 Char"/>
    <w:basedOn w:val="OdsekzoznamuChar"/>
    <w:link w:val="heading2"/>
    <w:rsid w:val="00BC191F"/>
    <w:rPr>
      <w:rFonts w:asciiTheme="minorHAnsi" w:eastAsia="Arial Unicode MS" w:hAnsiTheme="minorHAnsi" w:cstheme="minorHAnsi"/>
      <w:b/>
      <w:bCs/>
      <w:color w:val="000000"/>
      <w:sz w:val="24"/>
      <w:szCs w:val="26"/>
      <w:lang w:eastAsia="en-GB"/>
    </w:rPr>
  </w:style>
  <w:style w:type="character" w:customStyle="1" w:styleId="Heading1Char">
    <w:name w:val="Heading1 Char"/>
    <w:basedOn w:val="Predvolenpsmoodseku"/>
    <w:link w:val="Heading1"/>
    <w:rsid w:val="00BC191F"/>
    <w:rPr>
      <w:rFonts w:ascii="Calibri" w:eastAsiaTheme="minorEastAsia" w:hAnsi="Calibri" w:cs="Calibri"/>
      <w:b/>
      <w:sz w:val="28"/>
      <w:szCs w:val="28"/>
    </w:rPr>
  </w:style>
  <w:style w:type="paragraph" w:customStyle="1" w:styleId="Heading20">
    <w:name w:val="Heading2"/>
    <w:basedOn w:val="Response1"/>
    <w:rsid w:val="00BC191F"/>
    <w:pPr>
      <w:numPr>
        <w:ilvl w:val="2"/>
        <w:numId w:val="72"/>
      </w:numPr>
      <w:ind w:left="720"/>
    </w:pPr>
    <w:rPr>
      <w:rFonts w:ascii="Calibri" w:eastAsia="Arial Unicode MS" w:hAnsi="Calibri" w:cs="Calibri"/>
      <w:i w:val="0"/>
      <w:color w:val="000000"/>
      <w:sz w:val="24"/>
      <w:szCs w:val="24"/>
      <w:lang w:eastAsia="en-GB"/>
    </w:rPr>
  </w:style>
  <w:style w:type="paragraph" w:customStyle="1" w:styleId="Heading3x">
    <w:name w:val="Heading3x"/>
    <w:basedOn w:val="Heading20"/>
    <w:link w:val="Heading3xChar"/>
    <w:qFormat/>
    <w:rsid w:val="00BC191F"/>
    <w:rPr>
      <w:b w:val="0"/>
      <w:i/>
    </w:rPr>
  </w:style>
  <w:style w:type="character" w:customStyle="1" w:styleId="Heading3xChar">
    <w:name w:val="Heading3x Char"/>
    <w:basedOn w:val="heading2Char"/>
    <w:link w:val="Heading3x"/>
    <w:rsid w:val="00BC191F"/>
    <w:rPr>
      <w:rFonts w:ascii="Calibri" w:eastAsia="Arial Unicode MS" w:hAnsi="Calibri" w:cs="Calibri"/>
      <w:b w:val="0"/>
      <w:bCs w:val="0"/>
      <w:i/>
      <w:color w:val="000000"/>
      <w:sz w:val="24"/>
      <w:szCs w:val="24"/>
      <w:lang w:eastAsia="en-GB"/>
    </w:rPr>
  </w:style>
  <w:style w:type="paragraph" w:customStyle="1" w:styleId="NormalHnedy">
    <w:name w:val="Normal_Hnedy"/>
    <w:basedOn w:val="Normlny"/>
    <w:uiPriority w:val="99"/>
    <w:rsid w:val="00BC191F"/>
    <w:pPr>
      <w:tabs>
        <w:tab w:val="clear" w:pos="2160"/>
        <w:tab w:val="clear" w:pos="2880"/>
        <w:tab w:val="clear" w:pos="4500"/>
      </w:tabs>
      <w:jc w:val="both"/>
    </w:pPr>
    <w:rPr>
      <w:rFonts w:ascii="Lucida Sans Unicode" w:hAnsi="Lucida Sans Unicode"/>
      <w:color w:val="5A5148"/>
      <w:sz w:val="18"/>
      <w:szCs w:val="22"/>
      <w:lang w:eastAsia="en-US"/>
    </w:rPr>
  </w:style>
  <w:style w:type="table" w:styleId="Svetlzoznamzvraznenie1">
    <w:name w:val="Light List Accent 1"/>
    <w:basedOn w:val="Normlnatabuka"/>
    <w:uiPriority w:val="61"/>
    <w:rsid w:val="00BC191F"/>
    <w:rPr>
      <w:rFonts w:ascii="Arial Narrow" w:eastAsiaTheme="minorHAnsi" w:hAnsi="Arial Narrow" w:cstheme="minorBidi"/>
      <w:sz w:val="22"/>
      <w:szCs w:val="36"/>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trednzoznam1zvraznenie1">
    <w:name w:val="Medium List 1 Accent 1"/>
    <w:basedOn w:val="Normlnatabuka"/>
    <w:uiPriority w:val="65"/>
    <w:rsid w:val="00BC191F"/>
    <w:rPr>
      <w:rFonts w:ascii="Arial Narrow" w:eastAsiaTheme="minorHAnsi" w:hAnsi="Arial Narrow" w:cstheme="minorBidi"/>
      <w:color w:val="000000" w:themeColor="text1"/>
      <w:sz w:val="22"/>
      <w:szCs w:val="36"/>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trednmrieka1">
    <w:name w:val="Medium Grid 1"/>
    <w:basedOn w:val="Normlnatabuka"/>
    <w:uiPriority w:val="67"/>
    <w:rsid w:val="00BC191F"/>
    <w:rPr>
      <w:rFonts w:ascii="Arial Narrow" w:eastAsiaTheme="minorHAnsi" w:hAnsi="Arial Narrow" w:cstheme="minorBidi"/>
      <w:sz w:val="22"/>
      <w:szCs w:val="36"/>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customStyle="1" w:styleId="ListBullet1">
    <w:name w:val="*List Bullet 1"/>
    <w:rsid w:val="00BC191F"/>
    <w:pPr>
      <w:numPr>
        <w:numId w:val="90"/>
      </w:numPr>
      <w:spacing w:before="120" w:after="200" w:line="276" w:lineRule="auto"/>
    </w:pPr>
    <w:rPr>
      <w:rFonts w:asciiTheme="minorHAnsi" w:eastAsiaTheme="minorEastAsia" w:hAnsiTheme="minorHAnsi" w:cstheme="minorBidi"/>
      <w:sz w:val="22"/>
      <w:szCs w:val="22"/>
    </w:rPr>
  </w:style>
  <w:style w:type="paragraph" w:customStyle="1" w:styleId="ListBullet2">
    <w:name w:val="*List Bullet 2"/>
    <w:rsid w:val="00BC191F"/>
    <w:pPr>
      <w:numPr>
        <w:ilvl w:val="1"/>
        <w:numId w:val="90"/>
      </w:numPr>
      <w:spacing w:before="120" w:after="200" w:line="276" w:lineRule="auto"/>
    </w:pPr>
    <w:rPr>
      <w:rFonts w:asciiTheme="minorHAnsi" w:eastAsiaTheme="minorEastAsia" w:hAnsiTheme="minorHAnsi" w:cstheme="minorBidi"/>
      <w:sz w:val="22"/>
      <w:szCs w:val="22"/>
    </w:rPr>
  </w:style>
  <w:style w:type="paragraph" w:customStyle="1" w:styleId="Bodclanku">
    <w:name w:val="Bodclanku"/>
    <w:rsid w:val="00DE7F88"/>
    <w:pPr>
      <w:autoSpaceDE w:val="0"/>
      <w:autoSpaceDN w:val="0"/>
      <w:spacing w:after="60"/>
      <w:jc w:val="both"/>
    </w:pPr>
    <w:rPr>
      <w:rFonts w:ascii="Arial" w:hAnsi="Arial" w:cs="Arial"/>
      <w:sz w:val="24"/>
      <w:szCs w:val="24"/>
    </w:rPr>
  </w:style>
  <w:style w:type="character" w:customStyle="1" w:styleId="FontStyle25">
    <w:name w:val="Font Style25"/>
    <w:uiPriority w:val="99"/>
    <w:rsid w:val="00DE7F88"/>
    <w:rPr>
      <w:rFonts w:ascii="Arial Narrow" w:hAnsi="Arial Narrow" w:cs="Arial Narrow"/>
      <w:color w:val="000000"/>
      <w:sz w:val="20"/>
      <w:szCs w:val="20"/>
    </w:rPr>
  </w:style>
  <w:style w:type="character" w:customStyle="1" w:styleId="FontStyle13">
    <w:name w:val="Font Style13"/>
    <w:rsid w:val="00DE7F88"/>
    <w:rPr>
      <w:rFonts w:ascii="Microsoft Sans Serif" w:hAnsi="Microsoft Sans Serif"/>
      <w:sz w:val="14"/>
    </w:rPr>
  </w:style>
  <w:style w:type="paragraph" w:customStyle="1" w:styleId="CharChar1CharCharCharCharChar1">
    <w:name w:val="Char Char1 Char Char Char Char Char1"/>
    <w:basedOn w:val="Normlny"/>
    <w:rsid w:val="00DE7F88"/>
    <w:pPr>
      <w:tabs>
        <w:tab w:val="clear" w:pos="2160"/>
        <w:tab w:val="clear" w:pos="2880"/>
        <w:tab w:val="clear" w:pos="4500"/>
      </w:tabs>
      <w:spacing w:after="160" w:line="240" w:lineRule="exact"/>
    </w:pPr>
    <w:rPr>
      <w:rFonts w:ascii="Verdana" w:hAnsi="Verdana"/>
      <w:lang w:val="en-US" w:eastAsia="en-US"/>
    </w:rPr>
  </w:style>
  <w:style w:type="paragraph" w:styleId="Textvysvetlivky">
    <w:name w:val="endnote text"/>
    <w:aliases w:val="Text koncovej poznámky"/>
    <w:basedOn w:val="Normlny"/>
    <w:link w:val="TextvysvetlivkyChar1"/>
    <w:uiPriority w:val="99"/>
    <w:semiHidden/>
    <w:unhideWhenUsed/>
    <w:rsid w:val="00DE7F88"/>
    <w:rPr>
      <w:lang w:val="x-none"/>
    </w:rPr>
  </w:style>
  <w:style w:type="character" w:customStyle="1" w:styleId="TextvysvetlivkyChar">
    <w:name w:val="Text vysvetlivky Char"/>
    <w:basedOn w:val="Predvolenpsmoodseku"/>
    <w:uiPriority w:val="99"/>
    <w:semiHidden/>
    <w:rsid w:val="00DE7F88"/>
    <w:rPr>
      <w:rFonts w:ascii="Arial" w:hAnsi="Arial"/>
      <w:lang w:eastAsia="cs-CZ"/>
    </w:rPr>
  </w:style>
  <w:style w:type="character" w:customStyle="1" w:styleId="TextvysvetlivkyChar1">
    <w:name w:val="Text vysvetlivky Char1"/>
    <w:aliases w:val="Text koncovej poznámky Char"/>
    <w:link w:val="Textvysvetlivky"/>
    <w:uiPriority w:val="99"/>
    <w:semiHidden/>
    <w:rsid w:val="00DE7F88"/>
    <w:rPr>
      <w:rFonts w:ascii="Arial" w:hAnsi="Arial"/>
      <w:lang w:val="x-none" w:eastAsia="cs-CZ"/>
    </w:rPr>
  </w:style>
  <w:style w:type="character" w:styleId="Odkaznavysvetlivku">
    <w:name w:val="endnote reference"/>
    <w:aliases w:val="Odkaz na koncovú poznámku"/>
    <w:uiPriority w:val="99"/>
    <w:semiHidden/>
    <w:unhideWhenUsed/>
    <w:rsid w:val="00DE7F88"/>
    <w:rPr>
      <w:vertAlign w:val="superscript"/>
    </w:rPr>
  </w:style>
  <w:style w:type="character" w:customStyle="1" w:styleId="FontStyle22">
    <w:name w:val="Font Style22"/>
    <w:uiPriority w:val="99"/>
    <w:rsid w:val="00DE7F88"/>
    <w:rPr>
      <w:rFonts w:ascii="Arial Narrow" w:hAnsi="Arial Narrow" w:cs="Arial Narrow" w:hint="default"/>
      <w:color w:val="000000"/>
      <w:sz w:val="20"/>
      <w:szCs w:val="20"/>
    </w:rPr>
  </w:style>
  <w:style w:type="paragraph" w:customStyle="1" w:styleId="Standard">
    <w:name w:val="Standard"/>
    <w:rsid w:val="00DE7F88"/>
    <w:pPr>
      <w:widowControl w:val="0"/>
      <w:suppressAutoHyphens/>
      <w:autoSpaceDN w:val="0"/>
      <w:textAlignment w:val="baseline"/>
    </w:pPr>
    <w:rPr>
      <w:rFonts w:ascii="Arial" w:eastAsia="SimSun" w:hAnsi="Arial" w:cs="Mangal"/>
      <w:color w:val="3F3A38"/>
      <w:spacing w:val="-6"/>
      <w:kern w:val="3"/>
      <w:sz w:val="16"/>
      <w:szCs w:val="24"/>
      <w:lang w:eastAsia="zh-CN" w:bidi="hi-IN"/>
    </w:rPr>
  </w:style>
  <w:style w:type="paragraph" w:customStyle="1" w:styleId="ECVLeftHeading">
    <w:name w:val="_ECV_LeftHeading"/>
    <w:basedOn w:val="Normlny"/>
    <w:rsid w:val="00DE7F88"/>
    <w:pPr>
      <w:widowControl w:val="0"/>
      <w:suppressLineNumbers/>
      <w:tabs>
        <w:tab w:val="clear" w:pos="2160"/>
        <w:tab w:val="clear" w:pos="2880"/>
        <w:tab w:val="clear" w:pos="4500"/>
      </w:tabs>
      <w:suppressAutoHyphens/>
      <w:autoSpaceDN w:val="0"/>
      <w:ind w:right="283"/>
      <w:jc w:val="right"/>
      <w:textAlignment w:val="baseline"/>
    </w:pPr>
    <w:rPr>
      <w:rFonts w:eastAsia="SimSun" w:cs="Mangal"/>
      <w:caps/>
      <w:color w:val="0E4194"/>
      <w:spacing w:val="-6"/>
      <w:kern w:val="3"/>
      <w:sz w:val="18"/>
      <w:szCs w:val="24"/>
      <w:lang w:eastAsia="zh-CN" w:bidi="hi-IN"/>
    </w:rPr>
  </w:style>
  <w:style w:type="paragraph" w:customStyle="1" w:styleId="ECVRightColumn">
    <w:name w:val="_ECV_RightColumn"/>
    <w:basedOn w:val="Normlny"/>
    <w:rsid w:val="00DE7F88"/>
    <w:pPr>
      <w:widowControl w:val="0"/>
      <w:suppressLineNumbers/>
      <w:tabs>
        <w:tab w:val="clear" w:pos="2160"/>
        <w:tab w:val="clear" w:pos="2880"/>
        <w:tab w:val="clear" w:pos="4500"/>
      </w:tabs>
      <w:suppressAutoHyphens/>
      <w:autoSpaceDN w:val="0"/>
      <w:spacing w:before="62"/>
      <w:textAlignment w:val="baseline"/>
    </w:pPr>
    <w:rPr>
      <w:rFonts w:eastAsia="SimSun" w:cs="Mangal"/>
      <w:color w:val="404040"/>
      <w:spacing w:val="-6"/>
      <w:kern w:val="3"/>
      <w:sz w:val="16"/>
      <w:szCs w:val="24"/>
      <w:lang w:eastAsia="zh-CN" w:bidi="hi-IN"/>
    </w:rPr>
  </w:style>
  <w:style w:type="paragraph" w:customStyle="1" w:styleId="ECVNameField">
    <w:name w:val="_ECV_NameField"/>
    <w:basedOn w:val="ECVRightColumn"/>
    <w:rsid w:val="00DE7F88"/>
    <w:pPr>
      <w:spacing w:before="0"/>
    </w:pPr>
    <w:rPr>
      <w:color w:val="3F3A38"/>
      <w:sz w:val="26"/>
      <w:szCs w:val="18"/>
    </w:rPr>
  </w:style>
  <w:style w:type="paragraph" w:customStyle="1" w:styleId="ECVRightHeading">
    <w:name w:val="_ECV_RightHeading"/>
    <w:basedOn w:val="ECVNameField"/>
    <w:rsid w:val="00DE7F88"/>
    <w:pPr>
      <w:spacing w:before="62"/>
      <w:jc w:val="right"/>
    </w:pPr>
    <w:rPr>
      <w:color w:val="1593CB"/>
      <w:sz w:val="15"/>
    </w:rPr>
  </w:style>
  <w:style w:type="paragraph" w:customStyle="1" w:styleId="ECVComments">
    <w:name w:val="_ECV_Comments"/>
    <w:basedOn w:val="ECVText"/>
    <w:rsid w:val="00DE7F88"/>
    <w:pPr>
      <w:jc w:val="center"/>
    </w:pPr>
    <w:rPr>
      <w:color w:val="FF0000"/>
    </w:rPr>
  </w:style>
  <w:style w:type="paragraph" w:customStyle="1" w:styleId="ECVSubSectionHeading">
    <w:name w:val="_ECV_SubSectionHeading"/>
    <w:basedOn w:val="ECVRightColumn"/>
    <w:rsid w:val="00DE7F88"/>
    <w:pPr>
      <w:spacing w:before="0"/>
    </w:pPr>
    <w:rPr>
      <w:color w:val="0E4194"/>
      <w:sz w:val="22"/>
    </w:rPr>
  </w:style>
  <w:style w:type="paragraph" w:customStyle="1" w:styleId="ECVOrganisationDetails">
    <w:name w:val="_ECV_OrganisationDetails"/>
    <w:basedOn w:val="ECVRightColumn"/>
    <w:rsid w:val="00DE7F88"/>
    <w:pPr>
      <w:autoSpaceDE w:val="0"/>
      <w:spacing w:before="57" w:after="85"/>
    </w:pPr>
    <w:rPr>
      <w:rFonts w:eastAsia="ArialMT" w:cs="ArialMT"/>
      <w:color w:val="3F3A38"/>
      <w:sz w:val="18"/>
      <w:szCs w:val="18"/>
    </w:rPr>
  </w:style>
  <w:style w:type="paragraph" w:customStyle="1" w:styleId="ECVSectionDetails">
    <w:name w:val="_ECV_SectionDetails"/>
    <w:basedOn w:val="Standard"/>
    <w:rsid w:val="00DE7F88"/>
    <w:pPr>
      <w:suppressLineNumbers/>
      <w:autoSpaceDE w:val="0"/>
      <w:spacing w:before="28"/>
    </w:pPr>
    <w:rPr>
      <w:sz w:val="18"/>
    </w:rPr>
  </w:style>
  <w:style w:type="paragraph" w:customStyle="1" w:styleId="ECVSectionBullet">
    <w:name w:val="_ECV_SectionBullet"/>
    <w:basedOn w:val="ECVSectionDetails"/>
    <w:rsid w:val="00DE7F88"/>
    <w:pPr>
      <w:spacing w:before="0"/>
      <w:outlineLvl w:val="0"/>
    </w:pPr>
  </w:style>
  <w:style w:type="paragraph" w:customStyle="1" w:styleId="ECVDate">
    <w:name w:val="_ECV_Date"/>
    <w:basedOn w:val="ECVLeftHeading"/>
    <w:rsid w:val="00DE7F88"/>
    <w:pPr>
      <w:spacing w:before="28"/>
      <w:textAlignment w:val="top"/>
    </w:pPr>
  </w:style>
  <w:style w:type="paragraph" w:customStyle="1" w:styleId="ECVLeftDetails">
    <w:name w:val="_ECV_LeftDetails"/>
    <w:basedOn w:val="ECVLeftHeading"/>
    <w:rsid w:val="00DE7F88"/>
    <w:pPr>
      <w:spacing w:before="23"/>
    </w:pPr>
  </w:style>
  <w:style w:type="paragraph" w:customStyle="1" w:styleId="ECVLanguageHeading">
    <w:name w:val="_ECV_LanguageHeading"/>
    <w:basedOn w:val="ECVRightColumn"/>
    <w:rsid w:val="00DE7F88"/>
    <w:pPr>
      <w:spacing w:before="0"/>
      <w:jc w:val="center"/>
    </w:pPr>
    <w:rPr>
      <w:caps/>
      <w:color w:val="0E4194"/>
      <w:sz w:val="14"/>
    </w:rPr>
  </w:style>
  <w:style w:type="paragraph" w:customStyle="1" w:styleId="ECVLanguageSubHeading">
    <w:name w:val="_ECV_LanguageSubHeading"/>
    <w:basedOn w:val="ECVLanguageHeading"/>
    <w:rsid w:val="00DE7F88"/>
    <w:rPr>
      <w:sz w:val="16"/>
    </w:rPr>
  </w:style>
  <w:style w:type="paragraph" w:customStyle="1" w:styleId="ECVLanguageLevel">
    <w:name w:val="_ECV_LanguageLevel"/>
    <w:basedOn w:val="ECVSectionDetails"/>
    <w:rsid w:val="00DE7F88"/>
    <w:pPr>
      <w:jc w:val="center"/>
      <w:textAlignment w:val="center"/>
    </w:pPr>
    <w:rPr>
      <w:caps/>
    </w:rPr>
  </w:style>
  <w:style w:type="paragraph" w:customStyle="1" w:styleId="ECVLanguageCertificate">
    <w:name w:val="_ECV_LanguageCertificate"/>
    <w:basedOn w:val="ECVRightColumn"/>
    <w:rsid w:val="00DE7F88"/>
    <w:pPr>
      <w:spacing w:before="0"/>
      <w:ind w:right="283"/>
      <w:jc w:val="center"/>
    </w:pPr>
    <w:rPr>
      <w:color w:val="3F3A38"/>
    </w:rPr>
  </w:style>
  <w:style w:type="paragraph" w:customStyle="1" w:styleId="ECVLanguageExplanation">
    <w:name w:val="_ECV_LanguageExplanation"/>
    <w:basedOn w:val="Standard"/>
    <w:rsid w:val="00DE7F88"/>
    <w:pPr>
      <w:autoSpaceDE w:val="0"/>
    </w:pPr>
    <w:rPr>
      <w:color w:val="0E4194"/>
      <w:sz w:val="15"/>
    </w:rPr>
  </w:style>
  <w:style w:type="paragraph" w:customStyle="1" w:styleId="ECVText">
    <w:name w:val="_ECV_Text"/>
    <w:basedOn w:val="Normlny"/>
    <w:rsid w:val="00DE7F88"/>
    <w:pPr>
      <w:widowControl w:val="0"/>
      <w:tabs>
        <w:tab w:val="clear" w:pos="2160"/>
        <w:tab w:val="clear" w:pos="2880"/>
        <w:tab w:val="clear" w:pos="4500"/>
      </w:tabs>
      <w:suppressAutoHyphens/>
      <w:autoSpaceDN w:val="0"/>
      <w:textAlignment w:val="baseline"/>
    </w:pPr>
    <w:rPr>
      <w:rFonts w:eastAsia="SimSun" w:cs="Mangal"/>
      <w:color w:val="3F3A38"/>
      <w:spacing w:val="-6"/>
      <w:kern w:val="3"/>
      <w:sz w:val="16"/>
      <w:szCs w:val="24"/>
      <w:lang w:eastAsia="zh-CN" w:bidi="hi-IN"/>
    </w:rPr>
  </w:style>
  <w:style w:type="paragraph" w:customStyle="1" w:styleId="ECVLanguageName">
    <w:name w:val="_ECV_LanguageName"/>
    <w:basedOn w:val="ECVLanguageCertificate"/>
    <w:rsid w:val="00DE7F88"/>
    <w:pPr>
      <w:jc w:val="right"/>
    </w:pPr>
    <w:rPr>
      <w:sz w:val="18"/>
    </w:rPr>
  </w:style>
  <w:style w:type="paragraph" w:customStyle="1" w:styleId="ECVPersonalInfoHeading">
    <w:name w:val="_ECV_PersonalInfoHeading"/>
    <w:basedOn w:val="ECVLeftHeading"/>
    <w:rsid w:val="00DE7F88"/>
    <w:pPr>
      <w:spacing w:before="57"/>
    </w:pPr>
  </w:style>
  <w:style w:type="paragraph" w:customStyle="1" w:styleId="ECVGenderRow">
    <w:name w:val="_ECV_GenderRow"/>
    <w:basedOn w:val="Standard"/>
    <w:rsid w:val="00DE7F88"/>
    <w:pPr>
      <w:spacing w:before="85"/>
    </w:pPr>
    <w:rPr>
      <w:color w:val="1593CB"/>
    </w:rPr>
  </w:style>
  <w:style w:type="paragraph" w:customStyle="1" w:styleId="ECVBusinessSectorRow">
    <w:name w:val="_ECV_BusinessSectorRow"/>
    <w:basedOn w:val="Standard"/>
    <w:rsid w:val="00DE7F88"/>
  </w:style>
  <w:style w:type="paragraph" w:customStyle="1" w:styleId="ECVBlueBox">
    <w:name w:val="_ECV_BlueBox"/>
    <w:basedOn w:val="Normlny"/>
    <w:rsid w:val="00DE7F88"/>
    <w:pPr>
      <w:widowControl w:val="0"/>
      <w:suppressLineNumbers/>
      <w:tabs>
        <w:tab w:val="clear" w:pos="2160"/>
        <w:tab w:val="clear" w:pos="2880"/>
        <w:tab w:val="clear" w:pos="4500"/>
      </w:tabs>
      <w:suppressAutoHyphens/>
      <w:autoSpaceDN w:val="0"/>
      <w:jc w:val="right"/>
      <w:textAlignment w:val="bottom"/>
    </w:pPr>
    <w:rPr>
      <w:rFonts w:eastAsia="SimSun" w:cs="Mangal"/>
      <w:color w:val="402C24"/>
      <w:kern w:val="3"/>
      <w:sz w:val="10"/>
      <w:szCs w:val="10"/>
      <w:lang w:eastAsia="zh-CN" w:bidi="hi-IN"/>
    </w:rPr>
  </w:style>
  <w:style w:type="character" w:customStyle="1" w:styleId="ECVHeadingContactDetails">
    <w:name w:val="_ECV_HeadingContactDetails"/>
    <w:rsid w:val="00DE7F88"/>
    <w:rPr>
      <w:rFonts w:ascii="Arial" w:hAnsi="Arial"/>
      <w:color w:val="1593CB"/>
      <w:sz w:val="18"/>
      <w:szCs w:val="18"/>
      <w:shd w:val="clear" w:color="auto" w:fill="auto"/>
    </w:rPr>
  </w:style>
  <w:style w:type="character" w:customStyle="1" w:styleId="ECVContactDetails">
    <w:name w:val="_ECV_ContactDetails"/>
    <w:basedOn w:val="ECVHeadingContactDetails"/>
    <w:rsid w:val="00DE7F88"/>
    <w:rPr>
      <w:rFonts w:ascii="Arial" w:hAnsi="Arial"/>
      <w:color w:val="3F3A38"/>
      <w:sz w:val="18"/>
      <w:szCs w:val="18"/>
      <w:shd w:val="clear" w:color="auto" w:fill="auto"/>
    </w:rPr>
  </w:style>
  <w:style w:type="character" w:customStyle="1" w:styleId="ECVInternetLink">
    <w:name w:val="_ECV_InternetLink"/>
    <w:basedOn w:val="Predvolenpsmoodseku"/>
    <w:rsid w:val="00DE7F88"/>
    <w:rPr>
      <w:rFonts w:ascii="Arial" w:hAnsi="Arial"/>
      <w:color w:val="3F3A38"/>
      <w:sz w:val="18"/>
      <w:u w:val="single" w:color="404040"/>
      <w:shd w:val="clear" w:color="auto" w:fill="auto"/>
      <w:lang w:val="en-GB"/>
    </w:rPr>
  </w:style>
  <w:style w:type="character" w:customStyle="1" w:styleId="ECVHeadingBusinessSector">
    <w:name w:val="_ECV_HeadingBusinessSector"/>
    <w:basedOn w:val="ECVHeadingContactDetails"/>
    <w:rsid w:val="00DE7F88"/>
    <w:rPr>
      <w:rFonts w:ascii="Arial" w:hAnsi="Arial"/>
      <w:color w:val="1593CB"/>
      <w:spacing w:val="-6"/>
      <w:sz w:val="18"/>
      <w:szCs w:val="18"/>
      <w:shd w:val="clear" w:color="auto" w:fill="auto"/>
    </w:rPr>
  </w:style>
  <w:style w:type="numbering" w:customStyle="1" w:styleId="ECVCVBullets">
    <w:name w:val="_ECV_CV_Bullets"/>
    <w:basedOn w:val="Bezzoznamu"/>
    <w:rsid w:val="00DE7F88"/>
    <w:pPr>
      <w:numPr>
        <w:numId w:val="112"/>
      </w:numPr>
    </w:pPr>
  </w:style>
  <w:style w:type="character" w:customStyle="1" w:styleId="CharStyle7">
    <w:name w:val="Char Style 7"/>
    <w:link w:val="Style60"/>
    <w:uiPriority w:val="99"/>
    <w:locked/>
    <w:rsid w:val="00DE7F88"/>
    <w:rPr>
      <w:rFonts w:ascii="Arial" w:hAnsi="Arial"/>
      <w:sz w:val="18"/>
      <w:shd w:val="clear" w:color="auto" w:fill="FFFFFF"/>
    </w:rPr>
  </w:style>
  <w:style w:type="paragraph" w:customStyle="1" w:styleId="Style60">
    <w:name w:val="Style 6"/>
    <w:basedOn w:val="Normlny"/>
    <w:link w:val="CharStyle7"/>
    <w:uiPriority w:val="99"/>
    <w:rsid w:val="00DE7F88"/>
    <w:pPr>
      <w:widowControl w:val="0"/>
      <w:shd w:val="clear" w:color="auto" w:fill="FFFFFF"/>
      <w:tabs>
        <w:tab w:val="clear" w:pos="2160"/>
        <w:tab w:val="clear" w:pos="2880"/>
        <w:tab w:val="clear" w:pos="4500"/>
      </w:tabs>
      <w:spacing w:before="240" w:after="240" w:line="250" w:lineRule="exact"/>
      <w:ind w:hanging="420"/>
      <w:jc w:val="both"/>
    </w:pPr>
    <w:rPr>
      <w:sz w:val="18"/>
      <w:lang w:eastAsia="sk-SK"/>
    </w:rPr>
  </w:style>
  <w:style w:type="paragraph" w:styleId="Obyajntext">
    <w:name w:val="Plain Text"/>
    <w:basedOn w:val="Normlny"/>
    <w:link w:val="ObyajntextChar"/>
    <w:uiPriority w:val="99"/>
    <w:unhideWhenUsed/>
    <w:rsid w:val="00DE7F88"/>
    <w:pPr>
      <w:tabs>
        <w:tab w:val="clear" w:pos="2160"/>
        <w:tab w:val="clear" w:pos="2880"/>
        <w:tab w:val="clear" w:pos="4500"/>
      </w:tabs>
    </w:pPr>
    <w:rPr>
      <w:rFonts w:ascii="Arial Narrow" w:eastAsiaTheme="minorHAnsi" w:hAnsi="Arial Narrow" w:cstheme="minorBidi"/>
      <w:sz w:val="22"/>
      <w:szCs w:val="22"/>
      <w:lang w:eastAsia="en-US"/>
    </w:rPr>
  </w:style>
  <w:style w:type="character" w:customStyle="1" w:styleId="ObyajntextChar">
    <w:name w:val="Obyčajný text Char"/>
    <w:basedOn w:val="Predvolenpsmoodseku"/>
    <w:link w:val="Obyajntext"/>
    <w:uiPriority w:val="99"/>
    <w:rsid w:val="00DE7F88"/>
    <w:rPr>
      <w:rFonts w:ascii="Arial Narrow" w:eastAsiaTheme="minorHAnsi" w:hAnsi="Arial Narrow" w:cstheme="minorBidi"/>
      <w:sz w:val="22"/>
      <w:szCs w:val="22"/>
      <w:lang w:eastAsia="en-US"/>
    </w:rPr>
  </w:style>
  <w:style w:type="paragraph" w:customStyle="1" w:styleId="Aaa">
    <w:name w:val="Aaa"/>
    <w:basedOn w:val="Normlny"/>
    <w:qFormat/>
    <w:rsid w:val="00703EDC"/>
    <w:pPr>
      <w:tabs>
        <w:tab w:val="clear" w:pos="2160"/>
        <w:tab w:val="clear" w:pos="2880"/>
        <w:tab w:val="clear" w:pos="4500"/>
        <w:tab w:val="num" w:pos="1609"/>
      </w:tabs>
      <w:ind w:left="1609" w:hanging="360"/>
      <w:jc w:val="both"/>
    </w:pPr>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1071">
      <w:bodyDiv w:val="1"/>
      <w:marLeft w:val="0"/>
      <w:marRight w:val="0"/>
      <w:marTop w:val="0"/>
      <w:marBottom w:val="0"/>
      <w:divBdr>
        <w:top w:val="none" w:sz="0" w:space="0" w:color="auto"/>
        <w:left w:val="none" w:sz="0" w:space="0" w:color="auto"/>
        <w:bottom w:val="none" w:sz="0" w:space="0" w:color="auto"/>
        <w:right w:val="none" w:sz="0" w:space="0" w:color="auto"/>
      </w:divBdr>
    </w:div>
    <w:div w:id="49349895">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53645545">
      <w:bodyDiv w:val="1"/>
      <w:marLeft w:val="0"/>
      <w:marRight w:val="0"/>
      <w:marTop w:val="0"/>
      <w:marBottom w:val="0"/>
      <w:divBdr>
        <w:top w:val="none" w:sz="0" w:space="0" w:color="auto"/>
        <w:left w:val="none" w:sz="0" w:space="0" w:color="auto"/>
        <w:bottom w:val="none" w:sz="0" w:space="0" w:color="auto"/>
        <w:right w:val="none" w:sz="0" w:space="0" w:color="auto"/>
      </w:divBdr>
    </w:div>
    <w:div w:id="155728710">
      <w:bodyDiv w:val="1"/>
      <w:marLeft w:val="0"/>
      <w:marRight w:val="0"/>
      <w:marTop w:val="0"/>
      <w:marBottom w:val="0"/>
      <w:divBdr>
        <w:top w:val="none" w:sz="0" w:space="0" w:color="auto"/>
        <w:left w:val="none" w:sz="0" w:space="0" w:color="auto"/>
        <w:bottom w:val="none" w:sz="0" w:space="0" w:color="auto"/>
        <w:right w:val="none" w:sz="0" w:space="0" w:color="auto"/>
      </w:divBdr>
    </w:div>
    <w:div w:id="188297676">
      <w:bodyDiv w:val="1"/>
      <w:marLeft w:val="0"/>
      <w:marRight w:val="0"/>
      <w:marTop w:val="0"/>
      <w:marBottom w:val="0"/>
      <w:divBdr>
        <w:top w:val="none" w:sz="0" w:space="0" w:color="auto"/>
        <w:left w:val="none" w:sz="0" w:space="0" w:color="auto"/>
        <w:bottom w:val="none" w:sz="0" w:space="0" w:color="auto"/>
        <w:right w:val="none" w:sz="0" w:space="0" w:color="auto"/>
      </w:divBdr>
    </w:div>
    <w:div w:id="201329090">
      <w:bodyDiv w:val="1"/>
      <w:marLeft w:val="0"/>
      <w:marRight w:val="0"/>
      <w:marTop w:val="0"/>
      <w:marBottom w:val="0"/>
      <w:divBdr>
        <w:top w:val="none" w:sz="0" w:space="0" w:color="auto"/>
        <w:left w:val="none" w:sz="0" w:space="0" w:color="auto"/>
        <w:bottom w:val="none" w:sz="0" w:space="0" w:color="auto"/>
        <w:right w:val="none" w:sz="0" w:space="0" w:color="auto"/>
      </w:divBdr>
    </w:div>
    <w:div w:id="224024313">
      <w:bodyDiv w:val="1"/>
      <w:marLeft w:val="0"/>
      <w:marRight w:val="0"/>
      <w:marTop w:val="0"/>
      <w:marBottom w:val="0"/>
      <w:divBdr>
        <w:top w:val="none" w:sz="0" w:space="0" w:color="auto"/>
        <w:left w:val="none" w:sz="0" w:space="0" w:color="auto"/>
        <w:bottom w:val="none" w:sz="0" w:space="0" w:color="auto"/>
        <w:right w:val="none" w:sz="0" w:space="0" w:color="auto"/>
      </w:divBdr>
    </w:div>
    <w:div w:id="274024080">
      <w:bodyDiv w:val="1"/>
      <w:marLeft w:val="0"/>
      <w:marRight w:val="0"/>
      <w:marTop w:val="0"/>
      <w:marBottom w:val="0"/>
      <w:divBdr>
        <w:top w:val="none" w:sz="0" w:space="0" w:color="auto"/>
        <w:left w:val="none" w:sz="0" w:space="0" w:color="auto"/>
        <w:bottom w:val="none" w:sz="0" w:space="0" w:color="auto"/>
        <w:right w:val="none" w:sz="0" w:space="0" w:color="auto"/>
      </w:divBdr>
    </w:div>
    <w:div w:id="324171442">
      <w:bodyDiv w:val="1"/>
      <w:marLeft w:val="0"/>
      <w:marRight w:val="0"/>
      <w:marTop w:val="0"/>
      <w:marBottom w:val="0"/>
      <w:divBdr>
        <w:top w:val="none" w:sz="0" w:space="0" w:color="auto"/>
        <w:left w:val="none" w:sz="0" w:space="0" w:color="auto"/>
        <w:bottom w:val="none" w:sz="0" w:space="0" w:color="auto"/>
        <w:right w:val="none" w:sz="0" w:space="0" w:color="auto"/>
      </w:divBdr>
    </w:div>
    <w:div w:id="355349949">
      <w:bodyDiv w:val="1"/>
      <w:marLeft w:val="0"/>
      <w:marRight w:val="0"/>
      <w:marTop w:val="0"/>
      <w:marBottom w:val="0"/>
      <w:divBdr>
        <w:top w:val="none" w:sz="0" w:space="0" w:color="auto"/>
        <w:left w:val="none" w:sz="0" w:space="0" w:color="auto"/>
        <w:bottom w:val="none" w:sz="0" w:space="0" w:color="auto"/>
        <w:right w:val="none" w:sz="0" w:space="0" w:color="auto"/>
      </w:divBdr>
    </w:div>
    <w:div w:id="425658261">
      <w:bodyDiv w:val="1"/>
      <w:marLeft w:val="0"/>
      <w:marRight w:val="0"/>
      <w:marTop w:val="0"/>
      <w:marBottom w:val="0"/>
      <w:divBdr>
        <w:top w:val="none" w:sz="0" w:space="0" w:color="auto"/>
        <w:left w:val="none" w:sz="0" w:space="0" w:color="auto"/>
        <w:bottom w:val="none" w:sz="0" w:space="0" w:color="auto"/>
        <w:right w:val="none" w:sz="0" w:space="0" w:color="auto"/>
      </w:divBdr>
    </w:div>
    <w:div w:id="432475731">
      <w:bodyDiv w:val="1"/>
      <w:marLeft w:val="0"/>
      <w:marRight w:val="0"/>
      <w:marTop w:val="0"/>
      <w:marBottom w:val="0"/>
      <w:divBdr>
        <w:top w:val="none" w:sz="0" w:space="0" w:color="auto"/>
        <w:left w:val="none" w:sz="0" w:space="0" w:color="auto"/>
        <w:bottom w:val="none" w:sz="0" w:space="0" w:color="auto"/>
        <w:right w:val="none" w:sz="0" w:space="0" w:color="auto"/>
      </w:divBdr>
    </w:div>
    <w:div w:id="458424770">
      <w:bodyDiv w:val="1"/>
      <w:marLeft w:val="0"/>
      <w:marRight w:val="0"/>
      <w:marTop w:val="0"/>
      <w:marBottom w:val="0"/>
      <w:divBdr>
        <w:top w:val="none" w:sz="0" w:space="0" w:color="auto"/>
        <w:left w:val="none" w:sz="0" w:space="0" w:color="auto"/>
        <w:bottom w:val="none" w:sz="0" w:space="0" w:color="auto"/>
        <w:right w:val="none" w:sz="0" w:space="0" w:color="auto"/>
      </w:divBdr>
    </w:div>
    <w:div w:id="486172416">
      <w:bodyDiv w:val="1"/>
      <w:marLeft w:val="0"/>
      <w:marRight w:val="0"/>
      <w:marTop w:val="0"/>
      <w:marBottom w:val="0"/>
      <w:divBdr>
        <w:top w:val="none" w:sz="0" w:space="0" w:color="auto"/>
        <w:left w:val="none" w:sz="0" w:space="0" w:color="auto"/>
        <w:bottom w:val="none" w:sz="0" w:space="0" w:color="auto"/>
        <w:right w:val="none" w:sz="0" w:space="0" w:color="auto"/>
      </w:divBdr>
    </w:div>
    <w:div w:id="529075785">
      <w:bodyDiv w:val="1"/>
      <w:marLeft w:val="0"/>
      <w:marRight w:val="0"/>
      <w:marTop w:val="0"/>
      <w:marBottom w:val="0"/>
      <w:divBdr>
        <w:top w:val="none" w:sz="0" w:space="0" w:color="auto"/>
        <w:left w:val="none" w:sz="0" w:space="0" w:color="auto"/>
        <w:bottom w:val="none" w:sz="0" w:space="0" w:color="auto"/>
        <w:right w:val="none" w:sz="0" w:space="0" w:color="auto"/>
      </w:divBdr>
    </w:div>
    <w:div w:id="543368832">
      <w:bodyDiv w:val="1"/>
      <w:marLeft w:val="0"/>
      <w:marRight w:val="0"/>
      <w:marTop w:val="0"/>
      <w:marBottom w:val="0"/>
      <w:divBdr>
        <w:top w:val="none" w:sz="0" w:space="0" w:color="auto"/>
        <w:left w:val="none" w:sz="0" w:space="0" w:color="auto"/>
        <w:bottom w:val="none" w:sz="0" w:space="0" w:color="auto"/>
        <w:right w:val="none" w:sz="0" w:space="0" w:color="auto"/>
      </w:divBdr>
    </w:div>
    <w:div w:id="561063939">
      <w:bodyDiv w:val="1"/>
      <w:marLeft w:val="0"/>
      <w:marRight w:val="0"/>
      <w:marTop w:val="0"/>
      <w:marBottom w:val="0"/>
      <w:divBdr>
        <w:top w:val="none" w:sz="0" w:space="0" w:color="auto"/>
        <w:left w:val="none" w:sz="0" w:space="0" w:color="auto"/>
        <w:bottom w:val="none" w:sz="0" w:space="0" w:color="auto"/>
        <w:right w:val="none" w:sz="0" w:space="0" w:color="auto"/>
      </w:divBdr>
    </w:div>
    <w:div w:id="593365196">
      <w:bodyDiv w:val="1"/>
      <w:marLeft w:val="0"/>
      <w:marRight w:val="0"/>
      <w:marTop w:val="0"/>
      <w:marBottom w:val="0"/>
      <w:divBdr>
        <w:top w:val="none" w:sz="0" w:space="0" w:color="auto"/>
        <w:left w:val="none" w:sz="0" w:space="0" w:color="auto"/>
        <w:bottom w:val="none" w:sz="0" w:space="0" w:color="auto"/>
        <w:right w:val="none" w:sz="0" w:space="0" w:color="auto"/>
      </w:divBdr>
    </w:div>
    <w:div w:id="660013175">
      <w:bodyDiv w:val="1"/>
      <w:marLeft w:val="0"/>
      <w:marRight w:val="0"/>
      <w:marTop w:val="0"/>
      <w:marBottom w:val="0"/>
      <w:divBdr>
        <w:top w:val="none" w:sz="0" w:space="0" w:color="auto"/>
        <w:left w:val="none" w:sz="0" w:space="0" w:color="auto"/>
        <w:bottom w:val="none" w:sz="0" w:space="0" w:color="auto"/>
        <w:right w:val="none" w:sz="0" w:space="0" w:color="auto"/>
      </w:divBdr>
    </w:div>
    <w:div w:id="699628278">
      <w:bodyDiv w:val="1"/>
      <w:marLeft w:val="0"/>
      <w:marRight w:val="0"/>
      <w:marTop w:val="0"/>
      <w:marBottom w:val="0"/>
      <w:divBdr>
        <w:top w:val="none" w:sz="0" w:space="0" w:color="auto"/>
        <w:left w:val="none" w:sz="0" w:space="0" w:color="auto"/>
        <w:bottom w:val="none" w:sz="0" w:space="0" w:color="auto"/>
        <w:right w:val="none" w:sz="0" w:space="0" w:color="auto"/>
      </w:divBdr>
    </w:div>
    <w:div w:id="791095215">
      <w:bodyDiv w:val="1"/>
      <w:marLeft w:val="0"/>
      <w:marRight w:val="0"/>
      <w:marTop w:val="0"/>
      <w:marBottom w:val="0"/>
      <w:divBdr>
        <w:top w:val="none" w:sz="0" w:space="0" w:color="auto"/>
        <w:left w:val="none" w:sz="0" w:space="0" w:color="auto"/>
        <w:bottom w:val="none" w:sz="0" w:space="0" w:color="auto"/>
        <w:right w:val="none" w:sz="0" w:space="0" w:color="auto"/>
      </w:divBdr>
    </w:div>
    <w:div w:id="845024536">
      <w:bodyDiv w:val="1"/>
      <w:marLeft w:val="0"/>
      <w:marRight w:val="0"/>
      <w:marTop w:val="0"/>
      <w:marBottom w:val="0"/>
      <w:divBdr>
        <w:top w:val="none" w:sz="0" w:space="0" w:color="auto"/>
        <w:left w:val="none" w:sz="0" w:space="0" w:color="auto"/>
        <w:bottom w:val="none" w:sz="0" w:space="0" w:color="auto"/>
        <w:right w:val="none" w:sz="0" w:space="0" w:color="auto"/>
      </w:divBdr>
    </w:div>
    <w:div w:id="868640257">
      <w:bodyDiv w:val="1"/>
      <w:marLeft w:val="0"/>
      <w:marRight w:val="0"/>
      <w:marTop w:val="0"/>
      <w:marBottom w:val="0"/>
      <w:divBdr>
        <w:top w:val="none" w:sz="0" w:space="0" w:color="auto"/>
        <w:left w:val="none" w:sz="0" w:space="0" w:color="auto"/>
        <w:bottom w:val="none" w:sz="0" w:space="0" w:color="auto"/>
        <w:right w:val="none" w:sz="0" w:space="0" w:color="auto"/>
      </w:divBdr>
    </w:div>
    <w:div w:id="870150096">
      <w:bodyDiv w:val="1"/>
      <w:marLeft w:val="0"/>
      <w:marRight w:val="0"/>
      <w:marTop w:val="0"/>
      <w:marBottom w:val="0"/>
      <w:divBdr>
        <w:top w:val="none" w:sz="0" w:space="0" w:color="auto"/>
        <w:left w:val="none" w:sz="0" w:space="0" w:color="auto"/>
        <w:bottom w:val="none" w:sz="0" w:space="0" w:color="auto"/>
        <w:right w:val="none" w:sz="0" w:space="0" w:color="auto"/>
      </w:divBdr>
    </w:div>
    <w:div w:id="909121709">
      <w:bodyDiv w:val="1"/>
      <w:marLeft w:val="0"/>
      <w:marRight w:val="0"/>
      <w:marTop w:val="0"/>
      <w:marBottom w:val="0"/>
      <w:divBdr>
        <w:top w:val="none" w:sz="0" w:space="0" w:color="auto"/>
        <w:left w:val="none" w:sz="0" w:space="0" w:color="auto"/>
        <w:bottom w:val="none" w:sz="0" w:space="0" w:color="auto"/>
        <w:right w:val="none" w:sz="0" w:space="0" w:color="auto"/>
      </w:divBdr>
    </w:div>
    <w:div w:id="911737919">
      <w:bodyDiv w:val="1"/>
      <w:marLeft w:val="0"/>
      <w:marRight w:val="0"/>
      <w:marTop w:val="0"/>
      <w:marBottom w:val="0"/>
      <w:divBdr>
        <w:top w:val="none" w:sz="0" w:space="0" w:color="auto"/>
        <w:left w:val="none" w:sz="0" w:space="0" w:color="auto"/>
        <w:bottom w:val="none" w:sz="0" w:space="0" w:color="auto"/>
        <w:right w:val="none" w:sz="0" w:space="0" w:color="auto"/>
      </w:divBdr>
    </w:div>
    <w:div w:id="922034594">
      <w:bodyDiv w:val="1"/>
      <w:marLeft w:val="0"/>
      <w:marRight w:val="0"/>
      <w:marTop w:val="0"/>
      <w:marBottom w:val="0"/>
      <w:divBdr>
        <w:top w:val="none" w:sz="0" w:space="0" w:color="auto"/>
        <w:left w:val="none" w:sz="0" w:space="0" w:color="auto"/>
        <w:bottom w:val="none" w:sz="0" w:space="0" w:color="auto"/>
        <w:right w:val="none" w:sz="0" w:space="0" w:color="auto"/>
      </w:divBdr>
    </w:div>
    <w:div w:id="943418247">
      <w:bodyDiv w:val="1"/>
      <w:marLeft w:val="0"/>
      <w:marRight w:val="0"/>
      <w:marTop w:val="0"/>
      <w:marBottom w:val="0"/>
      <w:divBdr>
        <w:top w:val="none" w:sz="0" w:space="0" w:color="auto"/>
        <w:left w:val="none" w:sz="0" w:space="0" w:color="auto"/>
        <w:bottom w:val="none" w:sz="0" w:space="0" w:color="auto"/>
        <w:right w:val="none" w:sz="0" w:space="0" w:color="auto"/>
      </w:divBdr>
    </w:div>
    <w:div w:id="960913563">
      <w:bodyDiv w:val="1"/>
      <w:marLeft w:val="0"/>
      <w:marRight w:val="0"/>
      <w:marTop w:val="0"/>
      <w:marBottom w:val="0"/>
      <w:divBdr>
        <w:top w:val="none" w:sz="0" w:space="0" w:color="auto"/>
        <w:left w:val="none" w:sz="0" w:space="0" w:color="auto"/>
        <w:bottom w:val="none" w:sz="0" w:space="0" w:color="auto"/>
        <w:right w:val="none" w:sz="0" w:space="0" w:color="auto"/>
      </w:divBdr>
    </w:div>
    <w:div w:id="1009411587">
      <w:bodyDiv w:val="1"/>
      <w:marLeft w:val="0"/>
      <w:marRight w:val="0"/>
      <w:marTop w:val="0"/>
      <w:marBottom w:val="0"/>
      <w:divBdr>
        <w:top w:val="none" w:sz="0" w:space="0" w:color="auto"/>
        <w:left w:val="none" w:sz="0" w:space="0" w:color="auto"/>
        <w:bottom w:val="none" w:sz="0" w:space="0" w:color="auto"/>
        <w:right w:val="none" w:sz="0" w:space="0" w:color="auto"/>
      </w:divBdr>
      <w:divsChild>
        <w:div w:id="842165807">
          <w:marLeft w:val="0"/>
          <w:marRight w:val="0"/>
          <w:marTop w:val="0"/>
          <w:marBottom w:val="0"/>
          <w:divBdr>
            <w:top w:val="none" w:sz="0" w:space="0" w:color="auto"/>
            <w:left w:val="none" w:sz="0" w:space="0" w:color="auto"/>
            <w:bottom w:val="none" w:sz="0" w:space="0" w:color="auto"/>
            <w:right w:val="none" w:sz="0" w:space="0" w:color="auto"/>
          </w:divBdr>
          <w:divsChild>
            <w:div w:id="20012583">
              <w:marLeft w:val="0"/>
              <w:marRight w:val="0"/>
              <w:marTop w:val="0"/>
              <w:marBottom w:val="0"/>
              <w:divBdr>
                <w:top w:val="none" w:sz="0" w:space="0" w:color="auto"/>
                <w:left w:val="none" w:sz="0" w:space="0" w:color="auto"/>
                <w:bottom w:val="none" w:sz="0" w:space="0" w:color="auto"/>
                <w:right w:val="none" w:sz="0" w:space="0" w:color="auto"/>
              </w:divBdr>
              <w:divsChild>
                <w:div w:id="1307276006">
                  <w:marLeft w:val="0"/>
                  <w:marRight w:val="0"/>
                  <w:marTop w:val="0"/>
                  <w:marBottom w:val="0"/>
                  <w:divBdr>
                    <w:top w:val="none" w:sz="0" w:space="0" w:color="auto"/>
                    <w:left w:val="none" w:sz="0" w:space="0" w:color="auto"/>
                    <w:bottom w:val="none" w:sz="0" w:space="0" w:color="auto"/>
                    <w:right w:val="none" w:sz="0" w:space="0" w:color="auto"/>
                  </w:divBdr>
                  <w:divsChild>
                    <w:div w:id="1986931630">
                      <w:marLeft w:val="0"/>
                      <w:marRight w:val="0"/>
                      <w:marTop w:val="0"/>
                      <w:marBottom w:val="0"/>
                      <w:divBdr>
                        <w:top w:val="none" w:sz="0" w:space="0" w:color="auto"/>
                        <w:left w:val="none" w:sz="0" w:space="0" w:color="auto"/>
                        <w:bottom w:val="none" w:sz="0" w:space="0" w:color="auto"/>
                        <w:right w:val="none" w:sz="0" w:space="0" w:color="auto"/>
                      </w:divBdr>
                      <w:divsChild>
                        <w:div w:id="1657109042">
                          <w:marLeft w:val="0"/>
                          <w:marRight w:val="0"/>
                          <w:marTop w:val="0"/>
                          <w:marBottom w:val="0"/>
                          <w:divBdr>
                            <w:top w:val="none" w:sz="0" w:space="0" w:color="auto"/>
                            <w:left w:val="none" w:sz="0" w:space="0" w:color="auto"/>
                            <w:bottom w:val="none" w:sz="0" w:space="0" w:color="auto"/>
                            <w:right w:val="none" w:sz="0" w:space="0" w:color="auto"/>
                          </w:divBdr>
                          <w:divsChild>
                            <w:div w:id="1393231074">
                              <w:marLeft w:val="0"/>
                              <w:marRight w:val="0"/>
                              <w:marTop w:val="0"/>
                              <w:marBottom w:val="60"/>
                              <w:divBdr>
                                <w:top w:val="none" w:sz="0" w:space="0" w:color="auto"/>
                                <w:left w:val="none" w:sz="0" w:space="0" w:color="auto"/>
                                <w:bottom w:val="dotted" w:sz="6" w:space="3" w:color="D3D3D3"/>
                                <w:right w:val="none" w:sz="0" w:space="0" w:color="auto"/>
                              </w:divBdr>
                              <w:divsChild>
                                <w:div w:id="886331527">
                                  <w:marLeft w:val="0"/>
                                  <w:marRight w:val="0"/>
                                  <w:marTop w:val="0"/>
                                  <w:marBottom w:val="0"/>
                                  <w:divBdr>
                                    <w:top w:val="none" w:sz="0" w:space="0" w:color="auto"/>
                                    <w:left w:val="none" w:sz="0" w:space="0" w:color="auto"/>
                                    <w:bottom w:val="none" w:sz="0" w:space="0" w:color="auto"/>
                                    <w:right w:val="none" w:sz="0" w:space="0" w:color="auto"/>
                                  </w:divBdr>
                                  <w:divsChild>
                                    <w:div w:id="1959334761">
                                      <w:marLeft w:val="0"/>
                                      <w:marRight w:val="0"/>
                                      <w:marTop w:val="0"/>
                                      <w:marBottom w:val="0"/>
                                      <w:divBdr>
                                        <w:top w:val="none" w:sz="0" w:space="0" w:color="auto"/>
                                        <w:left w:val="none" w:sz="0" w:space="0" w:color="auto"/>
                                        <w:bottom w:val="none" w:sz="0" w:space="0" w:color="auto"/>
                                        <w:right w:val="none" w:sz="0" w:space="0" w:color="auto"/>
                                      </w:divBdr>
                                      <w:divsChild>
                                        <w:div w:id="109445937">
                                          <w:marLeft w:val="0"/>
                                          <w:marRight w:val="0"/>
                                          <w:marTop w:val="0"/>
                                          <w:marBottom w:val="0"/>
                                          <w:divBdr>
                                            <w:top w:val="none" w:sz="0" w:space="0" w:color="auto"/>
                                            <w:left w:val="none" w:sz="0" w:space="0" w:color="auto"/>
                                            <w:bottom w:val="none" w:sz="0" w:space="0" w:color="auto"/>
                                            <w:right w:val="none" w:sz="0" w:space="0" w:color="auto"/>
                                          </w:divBdr>
                                          <w:divsChild>
                                            <w:div w:id="221916036">
                                              <w:marLeft w:val="0"/>
                                              <w:marRight w:val="0"/>
                                              <w:marTop w:val="0"/>
                                              <w:marBottom w:val="0"/>
                                              <w:divBdr>
                                                <w:top w:val="none" w:sz="0" w:space="0" w:color="auto"/>
                                                <w:left w:val="none" w:sz="0" w:space="0" w:color="auto"/>
                                                <w:bottom w:val="none" w:sz="0" w:space="0" w:color="auto"/>
                                                <w:right w:val="none" w:sz="0" w:space="0" w:color="auto"/>
                                              </w:divBdr>
                                              <w:divsChild>
                                                <w:div w:id="1583760221">
                                                  <w:marLeft w:val="0"/>
                                                  <w:marRight w:val="0"/>
                                                  <w:marTop w:val="0"/>
                                                  <w:marBottom w:val="0"/>
                                                  <w:divBdr>
                                                    <w:top w:val="none" w:sz="0" w:space="0" w:color="auto"/>
                                                    <w:left w:val="none" w:sz="0" w:space="0" w:color="auto"/>
                                                    <w:bottom w:val="none" w:sz="0" w:space="0" w:color="auto"/>
                                                    <w:right w:val="none" w:sz="0" w:space="0" w:color="auto"/>
                                                  </w:divBdr>
                                                  <w:divsChild>
                                                    <w:div w:id="1211262615">
                                                      <w:marLeft w:val="0"/>
                                                      <w:marRight w:val="0"/>
                                                      <w:marTop w:val="0"/>
                                                      <w:marBottom w:val="0"/>
                                                      <w:divBdr>
                                                        <w:top w:val="none" w:sz="0" w:space="0" w:color="auto"/>
                                                        <w:left w:val="none" w:sz="0" w:space="0" w:color="auto"/>
                                                        <w:bottom w:val="none" w:sz="0" w:space="0" w:color="auto"/>
                                                        <w:right w:val="none" w:sz="0" w:space="0" w:color="auto"/>
                                                      </w:divBdr>
                                                    </w:div>
                                                    <w:div w:id="148978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7655460">
      <w:bodyDiv w:val="1"/>
      <w:marLeft w:val="0"/>
      <w:marRight w:val="0"/>
      <w:marTop w:val="0"/>
      <w:marBottom w:val="0"/>
      <w:divBdr>
        <w:top w:val="none" w:sz="0" w:space="0" w:color="auto"/>
        <w:left w:val="none" w:sz="0" w:space="0" w:color="auto"/>
        <w:bottom w:val="none" w:sz="0" w:space="0" w:color="auto"/>
        <w:right w:val="none" w:sz="0" w:space="0" w:color="auto"/>
      </w:divBdr>
    </w:div>
    <w:div w:id="1132404057">
      <w:bodyDiv w:val="1"/>
      <w:marLeft w:val="0"/>
      <w:marRight w:val="0"/>
      <w:marTop w:val="0"/>
      <w:marBottom w:val="0"/>
      <w:divBdr>
        <w:top w:val="none" w:sz="0" w:space="0" w:color="auto"/>
        <w:left w:val="none" w:sz="0" w:space="0" w:color="auto"/>
        <w:bottom w:val="none" w:sz="0" w:space="0" w:color="auto"/>
        <w:right w:val="none" w:sz="0" w:space="0" w:color="auto"/>
      </w:divBdr>
      <w:divsChild>
        <w:div w:id="971784689">
          <w:marLeft w:val="0"/>
          <w:marRight w:val="0"/>
          <w:marTop w:val="100"/>
          <w:marBottom w:val="100"/>
          <w:divBdr>
            <w:top w:val="none" w:sz="0" w:space="0" w:color="auto"/>
            <w:left w:val="none" w:sz="0" w:space="0" w:color="auto"/>
            <w:bottom w:val="none" w:sz="0" w:space="0" w:color="auto"/>
            <w:right w:val="none" w:sz="0" w:space="0" w:color="auto"/>
          </w:divBdr>
          <w:divsChild>
            <w:div w:id="2069840502">
              <w:marLeft w:val="0"/>
              <w:marRight w:val="0"/>
              <w:marTop w:val="225"/>
              <w:marBottom w:val="750"/>
              <w:divBdr>
                <w:top w:val="none" w:sz="0" w:space="0" w:color="auto"/>
                <w:left w:val="none" w:sz="0" w:space="0" w:color="auto"/>
                <w:bottom w:val="none" w:sz="0" w:space="0" w:color="auto"/>
                <w:right w:val="none" w:sz="0" w:space="0" w:color="auto"/>
              </w:divBdr>
              <w:divsChild>
                <w:div w:id="1431311031">
                  <w:marLeft w:val="0"/>
                  <w:marRight w:val="0"/>
                  <w:marTop w:val="0"/>
                  <w:marBottom w:val="0"/>
                  <w:divBdr>
                    <w:top w:val="none" w:sz="0" w:space="0" w:color="auto"/>
                    <w:left w:val="none" w:sz="0" w:space="0" w:color="auto"/>
                    <w:bottom w:val="none" w:sz="0" w:space="0" w:color="auto"/>
                    <w:right w:val="none" w:sz="0" w:space="0" w:color="auto"/>
                  </w:divBdr>
                  <w:divsChild>
                    <w:div w:id="185481799">
                      <w:marLeft w:val="0"/>
                      <w:marRight w:val="0"/>
                      <w:marTop w:val="0"/>
                      <w:marBottom w:val="0"/>
                      <w:divBdr>
                        <w:top w:val="none" w:sz="0" w:space="0" w:color="auto"/>
                        <w:left w:val="none" w:sz="0" w:space="0" w:color="auto"/>
                        <w:bottom w:val="none" w:sz="0" w:space="0" w:color="auto"/>
                        <w:right w:val="none" w:sz="0" w:space="0" w:color="auto"/>
                      </w:divBdr>
                      <w:divsChild>
                        <w:div w:id="2018920600">
                          <w:marLeft w:val="0"/>
                          <w:marRight w:val="0"/>
                          <w:marTop w:val="0"/>
                          <w:marBottom w:val="0"/>
                          <w:divBdr>
                            <w:top w:val="none" w:sz="0" w:space="0" w:color="auto"/>
                            <w:left w:val="none" w:sz="0" w:space="0" w:color="auto"/>
                            <w:bottom w:val="none" w:sz="0" w:space="0" w:color="auto"/>
                            <w:right w:val="none" w:sz="0" w:space="0" w:color="auto"/>
                          </w:divBdr>
                          <w:divsChild>
                            <w:div w:id="925501270">
                              <w:marLeft w:val="0"/>
                              <w:marRight w:val="0"/>
                              <w:marTop w:val="0"/>
                              <w:marBottom w:val="0"/>
                              <w:divBdr>
                                <w:top w:val="none" w:sz="0" w:space="0" w:color="auto"/>
                                <w:left w:val="none" w:sz="0" w:space="0" w:color="auto"/>
                                <w:bottom w:val="none" w:sz="0" w:space="0" w:color="auto"/>
                                <w:right w:val="none" w:sz="0" w:space="0" w:color="auto"/>
                              </w:divBdr>
                              <w:divsChild>
                                <w:div w:id="228199233">
                                  <w:marLeft w:val="0"/>
                                  <w:marRight w:val="0"/>
                                  <w:marTop w:val="0"/>
                                  <w:marBottom w:val="0"/>
                                  <w:divBdr>
                                    <w:top w:val="none" w:sz="0" w:space="0" w:color="auto"/>
                                    <w:left w:val="none" w:sz="0" w:space="0" w:color="auto"/>
                                    <w:bottom w:val="none" w:sz="0" w:space="0" w:color="auto"/>
                                    <w:right w:val="none" w:sz="0" w:space="0" w:color="auto"/>
                                  </w:divBdr>
                                  <w:divsChild>
                                    <w:div w:id="1772696707">
                                      <w:marLeft w:val="0"/>
                                      <w:marRight w:val="0"/>
                                      <w:marTop w:val="0"/>
                                      <w:marBottom w:val="0"/>
                                      <w:divBdr>
                                        <w:top w:val="none" w:sz="0" w:space="0" w:color="auto"/>
                                        <w:left w:val="none" w:sz="0" w:space="0" w:color="auto"/>
                                        <w:bottom w:val="none" w:sz="0" w:space="0" w:color="auto"/>
                                        <w:right w:val="none" w:sz="0" w:space="0" w:color="auto"/>
                                      </w:divBdr>
                                      <w:divsChild>
                                        <w:div w:id="215823416">
                                          <w:marLeft w:val="0"/>
                                          <w:marRight w:val="0"/>
                                          <w:marTop w:val="0"/>
                                          <w:marBottom w:val="0"/>
                                          <w:divBdr>
                                            <w:top w:val="none" w:sz="0" w:space="0" w:color="auto"/>
                                            <w:left w:val="none" w:sz="0" w:space="0" w:color="auto"/>
                                            <w:bottom w:val="none" w:sz="0" w:space="0" w:color="auto"/>
                                            <w:right w:val="none" w:sz="0" w:space="0" w:color="auto"/>
                                          </w:divBdr>
                                          <w:divsChild>
                                            <w:div w:id="1745106855">
                                              <w:marLeft w:val="0"/>
                                              <w:marRight w:val="0"/>
                                              <w:marTop w:val="0"/>
                                              <w:marBottom w:val="0"/>
                                              <w:divBdr>
                                                <w:top w:val="none" w:sz="0" w:space="0" w:color="auto"/>
                                                <w:left w:val="none" w:sz="0" w:space="0" w:color="auto"/>
                                                <w:bottom w:val="none" w:sz="0" w:space="0" w:color="auto"/>
                                                <w:right w:val="none" w:sz="0" w:space="0" w:color="auto"/>
                                              </w:divBdr>
                                              <w:divsChild>
                                                <w:div w:id="1306280203">
                                                  <w:marLeft w:val="0"/>
                                                  <w:marRight w:val="0"/>
                                                  <w:marTop w:val="0"/>
                                                  <w:marBottom w:val="0"/>
                                                  <w:divBdr>
                                                    <w:top w:val="none" w:sz="0" w:space="0" w:color="auto"/>
                                                    <w:left w:val="none" w:sz="0" w:space="0" w:color="auto"/>
                                                    <w:bottom w:val="none" w:sz="0" w:space="0" w:color="auto"/>
                                                    <w:right w:val="none" w:sz="0" w:space="0" w:color="auto"/>
                                                  </w:divBdr>
                                                  <w:divsChild>
                                                    <w:div w:id="1709337756">
                                                      <w:marLeft w:val="0"/>
                                                      <w:marRight w:val="0"/>
                                                      <w:marTop w:val="0"/>
                                                      <w:marBottom w:val="0"/>
                                                      <w:divBdr>
                                                        <w:top w:val="none" w:sz="0" w:space="0" w:color="auto"/>
                                                        <w:left w:val="none" w:sz="0" w:space="0" w:color="auto"/>
                                                        <w:bottom w:val="none" w:sz="0" w:space="0" w:color="auto"/>
                                                        <w:right w:val="none" w:sz="0" w:space="0" w:color="auto"/>
                                                      </w:divBdr>
                                                      <w:divsChild>
                                                        <w:div w:id="1507667230">
                                                          <w:marLeft w:val="0"/>
                                                          <w:marRight w:val="0"/>
                                                          <w:marTop w:val="0"/>
                                                          <w:marBottom w:val="0"/>
                                                          <w:divBdr>
                                                            <w:top w:val="none" w:sz="0" w:space="0" w:color="auto"/>
                                                            <w:left w:val="none" w:sz="0" w:space="0" w:color="auto"/>
                                                            <w:bottom w:val="none" w:sz="0" w:space="0" w:color="auto"/>
                                                            <w:right w:val="none" w:sz="0" w:space="0" w:color="auto"/>
                                                          </w:divBdr>
                                                          <w:divsChild>
                                                            <w:div w:id="1728260638">
                                                              <w:marLeft w:val="0"/>
                                                              <w:marRight w:val="0"/>
                                                              <w:marTop w:val="0"/>
                                                              <w:marBottom w:val="0"/>
                                                              <w:divBdr>
                                                                <w:top w:val="none" w:sz="0" w:space="0" w:color="auto"/>
                                                                <w:left w:val="none" w:sz="0" w:space="0" w:color="auto"/>
                                                                <w:bottom w:val="none" w:sz="0" w:space="0" w:color="auto"/>
                                                                <w:right w:val="none" w:sz="0" w:space="0" w:color="auto"/>
                                                              </w:divBdr>
                                                              <w:divsChild>
                                                                <w:div w:id="1865747870">
                                                                  <w:marLeft w:val="0"/>
                                                                  <w:marRight w:val="0"/>
                                                                  <w:marTop w:val="0"/>
                                                                  <w:marBottom w:val="0"/>
                                                                  <w:divBdr>
                                                                    <w:top w:val="none" w:sz="0" w:space="0" w:color="auto"/>
                                                                    <w:left w:val="none" w:sz="0" w:space="0" w:color="auto"/>
                                                                    <w:bottom w:val="none" w:sz="0" w:space="0" w:color="auto"/>
                                                                    <w:right w:val="none" w:sz="0" w:space="0" w:color="auto"/>
                                                                  </w:divBdr>
                                                                  <w:divsChild>
                                                                    <w:div w:id="1480339539">
                                                                      <w:marLeft w:val="0"/>
                                                                      <w:marRight w:val="0"/>
                                                                      <w:marTop w:val="0"/>
                                                                      <w:marBottom w:val="0"/>
                                                                      <w:divBdr>
                                                                        <w:top w:val="none" w:sz="0" w:space="0" w:color="auto"/>
                                                                        <w:left w:val="none" w:sz="0" w:space="0" w:color="auto"/>
                                                                        <w:bottom w:val="none" w:sz="0" w:space="0" w:color="auto"/>
                                                                        <w:right w:val="none" w:sz="0" w:space="0" w:color="auto"/>
                                                                      </w:divBdr>
                                                                      <w:divsChild>
                                                                        <w:div w:id="1614559981">
                                                                          <w:marLeft w:val="0"/>
                                                                          <w:marRight w:val="0"/>
                                                                          <w:marTop w:val="0"/>
                                                                          <w:marBottom w:val="0"/>
                                                                          <w:divBdr>
                                                                            <w:top w:val="none" w:sz="0" w:space="0" w:color="auto"/>
                                                                            <w:left w:val="none" w:sz="0" w:space="0" w:color="auto"/>
                                                                            <w:bottom w:val="none" w:sz="0" w:space="0" w:color="auto"/>
                                                                            <w:right w:val="none" w:sz="0" w:space="0" w:color="auto"/>
                                                                          </w:divBdr>
                                                                          <w:divsChild>
                                                                            <w:div w:id="279919056">
                                                                              <w:marLeft w:val="0"/>
                                                                              <w:marRight w:val="0"/>
                                                                              <w:marTop w:val="0"/>
                                                                              <w:marBottom w:val="0"/>
                                                                              <w:divBdr>
                                                                                <w:top w:val="none" w:sz="0" w:space="0" w:color="auto"/>
                                                                                <w:left w:val="none" w:sz="0" w:space="0" w:color="auto"/>
                                                                                <w:bottom w:val="none" w:sz="0" w:space="0" w:color="auto"/>
                                                                                <w:right w:val="none" w:sz="0" w:space="0" w:color="auto"/>
                                                                              </w:divBdr>
                                                                            </w:div>
                                                                            <w:div w:id="1589969071">
                                                                              <w:marLeft w:val="0"/>
                                                                              <w:marRight w:val="0"/>
                                                                              <w:marTop w:val="0"/>
                                                                              <w:marBottom w:val="0"/>
                                                                              <w:divBdr>
                                                                                <w:top w:val="none" w:sz="0" w:space="0" w:color="auto"/>
                                                                                <w:left w:val="none" w:sz="0" w:space="0" w:color="auto"/>
                                                                                <w:bottom w:val="none" w:sz="0" w:space="0" w:color="auto"/>
                                                                                <w:right w:val="none" w:sz="0" w:space="0" w:color="auto"/>
                                                                              </w:divBdr>
                                                                              <w:divsChild>
                                                                                <w:div w:id="92020143">
                                                                                  <w:marLeft w:val="0"/>
                                                                                  <w:marRight w:val="0"/>
                                                                                  <w:marTop w:val="0"/>
                                                                                  <w:marBottom w:val="0"/>
                                                                                  <w:divBdr>
                                                                                    <w:top w:val="none" w:sz="0" w:space="0" w:color="auto"/>
                                                                                    <w:left w:val="none" w:sz="0" w:space="0" w:color="auto"/>
                                                                                    <w:bottom w:val="none" w:sz="0" w:space="0" w:color="auto"/>
                                                                                    <w:right w:val="none" w:sz="0" w:space="0" w:color="auto"/>
                                                                                  </w:divBdr>
                                                                                </w:div>
                                                                                <w:div w:id="1079448453">
                                                                                  <w:marLeft w:val="0"/>
                                                                                  <w:marRight w:val="0"/>
                                                                                  <w:marTop w:val="0"/>
                                                                                  <w:marBottom w:val="0"/>
                                                                                  <w:divBdr>
                                                                                    <w:top w:val="none" w:sz="0" w:space="0" w:color="auto"/>
                                                                                    <w:left w:val="none" w:sz="0" w:space="0" w:color="auto"/>
                                                                                    <w:bottom w:val="none" w:sz="0" w:space="0" w:color="auto"/>
                                                                                    <w:right w:val="none" w:sz="0" w:space="0" w:color="auto"/>
                                                                                  </w:divBdr>
                                                                                </w:div>
                                                                              </w:divsChild>
                                                                            </w:div>
                                                                            <w:div w:id="1990591414">
                                                                              <w:marLeft w:val="0"/>
                                                                              <w:marRight w:val="0"/>
                                                                              <w:marTop w:val="0"/>
                                                                              <w:marBottom w:val="0"/>
                                                                              <w:divBdr>
                                                                                <w:top w:val="none" w:sz="0" w:space="0" w:color="auto"/>
                                                                                <w:left w:val="none" w:sz="0" w:space="0" w:color="auto"/>
                                                                                <w:bottom w:val="none" w:sz="0" w:space="0" w:color="auto"/>
                                                                                <w:right w:val="none" w:sz="0" w:space="0" w:color="auto"/>
                                                                              </w:divBdr>
                                                                              <w:divsChild>
                                                                                <w:div w:id="1168326479">
                                                                                  <w:marLeft w:val="0"/>
                                                                                  <w:marRight w:val="0"/>
                                                                                  <w:marTop w:val="0"/>
                                                                                  <w:marBottom w:val="0"/>
                                                                                  <w:divBdr>
                                                                                    <w:top w:val="none" w:sz="0" w:space="0" w:color="auto"/>
                                                                                    <w:left w:val="none" w:sz="0" w:space="0" w:color="auto"/>
                                                                                    <w:bottom w:val="none" w:sz="0" w:space="0" w:color="auto"/>
                                                                                    <w:right w:val="none" w:sz="0" w:space="0" w:color="auto"/>
                                                                                  </w:divBdr>
                                                                                </w:div>
                                                                                <w:div w:id="161188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437375">
                                                                          <w:marLeft w:val="0"/>
                                                                          <w:marRight w:val="0"/>
                                                                          <w:marTop w:val="0"/>
                                                                          <w:marBottom w:val="0"/>
                                                                          <w:divBdr>
                                                                            <w:top w:val="none" w:sz="0" w:space="0" w:color="auto"/>
                                                                            <w:left w:val="none" w:sz="0" w:space="0" w:color="auto"/>
                                                                            <w:bottom w:val="none" w:sz="0" w:space="0" w:color="auto"/>
                                                                            <w:right w:val="none" w:sz="0" w:space="0" w:color="auto"/>
                                                                          </w:divBdr>
                                                                          <w:divsChild>
                                                                            <w:div w:id="1026103630">
                                                                              <w:marLeft w:val="0"/>
                                                                              <w:marRight w:val="0"/>
                                                                              <w:marTop w:val="0"/>
                                                                              <w:marBottom w:val="0"/>
                                                                              <w:divBdr>
                                                                                <w:top w:val="none" w:sz="0" w:space="0" w:color="auto"/>
                                                                                <w:left w:val="none" w:sz="0" w:space="0" w:color="auto"/>
                                                                                <w:bottom w:val="none" w:sz="0" w:space="0" w:color="auto"/>
                                                                                <w:right w:val="none" w:sz="0" w:space="0" w:color="auto"/>
                                                                              </w:divBdr>
                                                                            </w:div>
                                                                            <w:div w:id="1135412129">
                                                                              <w:marLeft w:val="0"/>
                                                                              <w:marRight w:val="0"/>
                                                                              <w:marTop w:val="0"/>
                                                                              <w:marBottom w:val="0"/>
                                                                              <w:divBdr>
                                                                                <w:top w:val="none" w:sz="0" w:space="0" w:color="auto"/>
                                                                                <w:left w:val="none" w:sz="0" w:space="0" w:color="auto"/>
                                                                                <w:bottom w:val="none" w:sz="0" w:space="0" w:color="auto"/>
                                                                                <w:right w:val="none" w:sz="0" w:space="0" w:color="auto"/>
                                                                              </w:divBdr>
                                                                            </w:div>
                                                                          </w:divsChild>
                                                                        </w:div>
                                                                        <w:div w:id="2036076344">
                                                                          <w:marLeft w:val="0"/>
                                                                          <w:marRight w:val="0"/>
                                                                          <w:marTop w:val="0"/>
                                                                          <w:marBottom w:val="0"/>
                                                                          <w:divBdr>
                                                                            <w:top w:val="none" w:sz="0" w:space="0" w:color="auto"/>
                                                                            <w:left w:val="none" w:sz="0" w:space="0" w:color="auto"/>
                                                                            <w:bottom w:val="none" w:sz="0" w:space="0" w:color="auto"/>
                                                                            <w:right w:val="none" w:sz="0" w:space="0" w:color="auto"/>
                                                                          </w:divBdr>
                                                                          <w:divsChild>
                                                                            <w:div w:id="2141067653">
                                                                              <w:marLeft w:val="0"/>
                                                                              <w:marRight w:val="0"/>
                                                                              <w:marTop w:val="0"/>
                                                                              <w:marBottom w:val="0"/>
                                                                              <w:divBdr>
                                                                                <w:top w:val="none" w:sz="0" w:space="0" w:color="auto"/>
                                                                                <w:left w:val="none" w:sz="0" w:space="0" w:color="auto"/>
                                                                                <w:bottom w:val="none" w:sz="0" w:space="0" w:color="auto"/>
                                                                                <w:right w:val="none" w:sz="0" w:space="0" w:color="auto"/>
                                                                              </w:divBdr>
                                                                            </w:div>
                                                                            <w:div w:id="270019025">
                                                                              <w:marLeft w:val="0"/>
                                                                              <w:marRight w:val="0"/>
                                                                              <w:marTop w:val="0"/>
                                                                              <w:marBottom w:val="0"/>
                                                                              <w:divBdr>
                                                                                <w:top w:val="none" w:sz="0" w:space="0" w:color="auto"/>
                                                                                <w:left w:val="none" w:sz="0" w:space="0" w:color="auto"/>
                                                                                <w:bottom w:val="none" w:sz="0" w:space="0" w:color="auto"/>
                                                                                <w:right w:val="none" w:sz="0" w:space="0" w:color="auto"/>
                                                                              </w:divBdr>
                                                                            </w:div>
                                                                            <w:div w:id="1201239270">
                                                                              <w:marLeft w:val="0"/>
                                                                              <w:marRight w:val="0"/>
                                                                              <w:marTop w:val="0"/>
                                                                              <w:marBottom w:val="0"/>
                                                                              <w:divBdr>
                                                                                <w:top w:val="none" w:sz="0" w:space="0" w:color="auto"/>
                                                                                <w:left w:val="none" w:sz="0" w:space="0" w:color="auto"/>
                                                                                <w:bottom w:val="none" w:sz="0" w:space="0" w:color="auto"/>
                                                                                <w:right w:val="none" w:sz="0" w:space="0" w:color="auto"/>
                                                                              </w:divBdr>
                                                                              <w:divsChild>
                                                                                <w:div w:id="1174563865">
                                                                                  <w:marLeft w:val="0"/>
                                                                                  <w:marRight w:val="0"/>
                                                                                  <w:marTop w:val="0"/>
                                                                                  <w:marBottom w:val="0"/>
                                                                                  <w:divBdr>
                                                                                    <w:top w:val="none" w:sz="0" w:space="0" w:color="auto"/>
                                                                                    <w:left w:val="none" w:sz="0" w:space="0" w:color="auto"/>
                                                                                    <w:bottom w:val="none" w:sz="0" w:space="0" w:color="auto"/>
                                                                                    <w:right w:val="none" w:sz="0" w:space="0" w:color="auto"/>
                                                                                  </w:divBdr>
                                                                                </w:div>
                                                                                <w:div w:id="891430036">
                                                                                  <w:marLeft w:val="0"/>
                                                                                  <w:marRight w:val="0"/>
                                                                                  <w:marTop w:val="0"/>
                                                                                  <w:marBottom w:val="0"/>
                                                                                  <w:divBdr>
                                                                                    <w:top w:val="none" w:sz="0" w:space="0" w:color="auto"/>
                                                                                    <w:left w:val="none" w:sz="0" w:space="0" w:color="auto"/>
                                                                                    <w:bottom w:val="none" w:sz="0" w:space="0" w:color="auto"/>
                                                                                    <w:right w:val="none" w:sz="0" w:space="0" w:color="auto"/>
                                                                                  </w:divBdr>
                                                                                </w:div>
                                                                              </w:divsChild>
                                                                            </w:div>
                                                                            <w:div w:id="1490555118">
                                                                              <w:marLeft w:val="0"/>
                                                                              <w:marRight w:val="0"/>
                                                                              <w:marTop w:val="0"/>
                                                                              <w:marBottom w:val="0"/>
                                                                              <w:divBdr>
                                                                                <w:top w:val="none" w:sz="0" w:space="0" w:color="auto"/>
                                                                                <w:left w:val="none" w:sz="0" w:space="0" w:color="auto"/>
                                                                                <w:bottom w:val="none" w:sz="0" w:space="0" w:color="auto"/>
                                                                                <w:right w:val="none" w:sz="0" w:space="0" w:color="auto"/>
                                                                              </w:divBdr>
                                                                              <w:divsChild>
                                                                                <w:div w:id="1139883295">
                                                                                  <w:marLeft w:val="0"/>
                                                                                  <w:marRight w:val="0"/>
                                                                                  <w:marTop w:val="0"/>
                                                                                  <w:marBottom w:val="0"/>
                                                                                  <w:divBdr>
                                                                                    <w:top w:val="none" w:sz="0" w:space="0" w:color="auto"/>
                                                                                    <w:left w:val="none" w:sz="0" w:space="0" w:color="auto"/>
                                                                                    <w:bottom w:val="none" w:sz="0" w:space="0" w:color="auto"/>
                                                                                    <w:right w:val="none" w:sz="0" w:space="0" w:color="auto"/>
                                                                                  </w:divBdr>
                                                                                </w:div>
                                                                                <w:div w:id="201899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5417181">
      <w:bodyDiv w:val="1"/>
      <w:marLeft w:val="0"/>
      <w:marRight w:val="0"/>
      <w:marTop w:val="0"/>
      <w:marBottom w:val="0"/>
      <w:divBdr>
        <w:top w:val="none" w:sz="0" w:space="0" w:color="auto"/>
        <w:left w:val="none" w:sz="0" w:space="0" w:color="auto"/>
        <w:bottom w:val="none" w:sz="0" w:space="0" w:color="auto"/>
        <w:right w:val="none" w:sz="0" w:space="0" w:color="auto"/>
      </w:divBdr>
    </w:div>
    <w:div w:id="1140730919">
      <w:bodyDiv w:val="1"/>
      <w:marLeft w:val="0"/>
      <w:marRight w:val="0"/>
      <w:marTop w:val="0"/>
      <w:marBottom w:val="0"/>
      <w:divBdr>
        <w:top w:val="none" w:sz="0" w:space="0" w:color="auto"/>
        <w:left w:val="none" w:sz="0" w:space="0" w:color="auto"/>
        <w:bottom w:val="none" w:sz="0" w:space="0" w:color="auto"/>
        <w:right w:val="none" w:sz="0" w:space="0" w:color="auto"/>
      </w:divBdr>
    </w:div>
    <w:div w:id="1192721096">
      <w:bodyDiv w:val="1"/>
      <w:marLeft w:val="0"/>
      <w:marRight w:val="0"/>
      <w:marTop w:val="0"/>
      <w:marBottom w:val="0"/>
      <w:divBdr>
        <w:top w:val="none" w:sz="0" w:space="0" w:color="auto"/>
        <w:left w:val="none" w:sz="0" w:space="0" w:color="auto"/>
        <w:bottom w:val="none" w:sz="0" w:space="0" w:color="auto"/>
        <w:right w:val="none" w:sz="0" w:space="0" w:color="auto"/>
      </w:divBdr>
    </w:div>
    <w:div w:id="1209873696">
      <w:bodyDiv w:val="1"/>
      <w:marLeft w:val="0"/>
      <w:marRight w:val="0"/>
      <w:marTop w:val="0"/>
      <w:marBottom w:val="0"/>
      <w:divBdr>
        <w:top w:val="none" w:sz="0" w:space="0" w:color="auto"/>
        <w:left w:val="none" w:sz="0" w:space="0" w:color="auto"/>
        <w:bottom w:val="none" w:sz="0" w:space="0" w:color="auto"/>
        <w:right w:val="none" w:sz="0" w:space="0" w:color="auto"/>
      </w:divBdr>
    </w:div>
    <w:div w:id="1323122052">
      <w:bodyDiv w:val="1"/>
      <w:marLeft w:val="0"/>
      <w:marRight w:val="0"/>
      <w:marTop w:val="0"/>
      <w:marBottom w:val="0"/>
      <w:divBdr>
        <w:top w:val="none" w:sz="0" w:space="0" w:color="auto"/>
        <w:left w:val="none" w:sz="0" w:space="0" w:color="auto"/>
        <w:bottom w:val="none" w:sz="0" w:space="0" w:color="auto"/>
        <w:right w:val="none" w:sz="0" w:space="0" w:color="auto"/>
      </w:divBdr>
    </w:div>
    <w:div w:id="1382365725">
      <w:bodyDiv w:val="1"/>
      <w:marLeft w:val="0"/>
      <w:marRight w:val="0"/>
      <w:marTop w:val="0"/>
      <w:marBottom w:val="0"/>
      <w:divBdr>
        <w:top w:val="none" w:sz="0" w:space="0" w:color="auto"/>
        <w:left w:val="none" w:sz="0" w:space="0" w:color="auto"/>
        <w:bottom w:val="none" w:sz="0" w:space="0" w:color="auto"/>
        <w:right w:val="none" w:sz="0" w:space="0" w:color="auto"/>
      </w:divBdr>
    </w:div>
    <w:div w:id="1434285511">
      <w:bodyDiv w:val="1"/>
      <w:marLeft w:val="0"/>
      <w:marRight w:val="0"/>
      <w:marTop w:val="0"/>
      <w:marBottom w:val="0"/>
      <w:divBdr>
        <w:top w:val="none" w:sz="0" w:space="0" w:color="auto"/>
        <w:left w:val="none" w:sz="0" w:space="0" w:color="auto"/>
        <w:bottom w:val="none" w:sz="0" w:space="0" w:color="auto"/>
        <w:right w:val="none" w:sz="0" w:space="0" w:color="auto"/>
      </w:divBdr>
    </w:div>
    <w:div w:id="1446389897">
      <w:bodyDiv w:val="1"/>
      <w:marLeft w:val="0"/>
      <w:marRight w:val="0"/>
      <w:marTop w:val="0"/>
      <w:marBottom w:val="0"/>
      <w:divBdr>
        <w:top w:val="none" w:sz="0" w:space="0" w:color="auto"/>
        <w:left w:val="none" w:sz="0" w:space="0" w:color="auto"/>
        <w:bottom w:val="none" w:sz="0" w:space="0" w:color="auto"/>
        <w:right w:val="none" w:sz="0" w:space="0" w:color="auto"/>
      </w:divBdr>
    </w:div>
    <w:div w:id="1457597374">
      <w:bodyDiv w:val="1"/>
      <w:marLeft w:val="0"/>
      <w:marRight w:val="0"/>
      <w:marTop w:val="0"/>
      <w:marBottom w:val="0"/>
      <w:divBdr>
        <w:top w:val="none" w:sz="0" w:space="0" w:color="auto"/>
        <w:left w:val="none" w:sz="0" w:space="0" w:color="auto"/>
        <w:bottom w:val="none" w:sz="0" w:space="0" w:color="auto"/>
        <w:right w:val="none" w:sz="0" w:space="0" w:color="auto"/>
      </w:divBdr>
    </w:div>
    <w:div w:id="1476994524">
      <w:bodyDiv w:val="1"/>
      <w:marLeft w:val="0"/>
      <w:marRight w:val="0"/>
      <w:marTop w:val="0"/>
      <w:marBottom w:val="0"/>
      <w:divBdr>
        <w:top w:val="none" w:sz="0" w:space="0" w:color="auto"/>
        <w:left w:val="none" w:sz="0" w:space="0" w:color="auto"/>
        <w:bottom w:val="none" w:sz="0" w:space="0" w:color="auto"/>
        <w:right w:val="none" w:sz="0" w:space="0" w:color="auto"/>
      </w:divBdr>
    </w:div>
    <w:div w:id="1498769246">
      <w:bodyDiv w:val="1"/>
      <w:marLeft w:val="0"/>
      <w:marRight w:val="0"/>
      <w:marTop w:val="0"/>
      <w:marBottom w:val="0"/>
      <w:divBdr>
        <w:top w:val="none" w:sz="0" w:space="0" w:color="auto"/>
        <w:left w:val="none" w:sz="0" w:space="0" w:color="auto"/>
        <w:bottom w:val="none" w:sz="0" w:space="0" w:color="auto"/>
        <w:right w:val="none" w:sz="0" w:space="0" w:color="auto"/>
      </w:divBdr>
    </w:div>
    <w:div w:id="1502818548">
      <w:bodyDiv w:val="1"/>
      <w:marLeft w:val="0"/>
      <w:marRight w:val="0"/>
      <w:marTop w:val="0"/>
      <w:marBottom w:val="0"/>
      <w:divBdr>
        <w:top w:val="none" w:sz="0" w:space="0" w:color="auto"/>
        <w:left w:val="none" w:sz="0" w:space="0" w:color="auto"/>
        <w:bottom w:val="none" w:sz="0" w:space="0" w:color="auto"/>
        <w:right w:val="none" w:sz="0" w:space="0" w:color="auto"/>
      </w:divBdr>
    </w:div>
    <w:div w:id="1522359815">
      <w:bodyDiv w:val="1"/>
      <w:marLeft w:val="0"/>
      <w:marRight w:val="0"/>
      <w:marTop w:val="0"/>
      <w:marBottom w:val="0"/>
      <w:divBdr>
        <w:top w:val="none" w:sz="0" w:space="0" w:color="auto"/>
        <w:left w:val="none" w:sz="0" w:space="0" w:color="auto"/>
        <w:bottom w:val="none" w:sz="0" w:space="0" w:color="auto"/>
        <w:right w:val="none" w:sz="0" w:space="0" w:color="auto"/>
      </w:divBdr>
      <w:divsChild>
        <w:div w:id="179587289">
          <w:marLeft w:val="0"/>
          <w:marRight w:val="0"/>
          <w:marTop w:val="100"/>
          <w:marBottom w:val="100"/>
          <w:divBdr>
            <w:top w:val="none" w:sz="0" w:space="0" w:color="auto"/>
            <w:left w:val="none" w:sz="0" w:space="0" w:color="auto"/>
            <w:bottom w:val="none" w:sz="0" w:space="0" w:color="auto"/>
            <w:right w:val="none" w:sz="0" w:space="0" w:color="auto"/>
          </w:divBdr>
          <w:divsChild>
            <w:div w:id="1002270411">
              <w:marLeft w:val="0"/>
              <w:marRight w:val="0"/>
              <w:marTop w:val="225"/>
              <w:marBottom w:val="750"/>
              <w:divBdr>
                <w:top w:val="none" w:sz="0" w:space="0" w:color="auto"/>
                <w:left w:val="none" w:sz="0" w:space="0" w:color="auto"/>
                <w:bottom w:val="none" w:sz="0" w:space="0" w:color="auto"/>
                <w:right w:val="none" w:sz="0" w:space="0" w:color="auto"/>
              </w:divBdr>
              <w:divsChild>
                <w:div w:id="1907181568">
                  <w:marLeft w:val="0"/>
                  <w:marRight w:val="0"/>
                  <w:marTop w:val="0"/>
                  <w:marBottom w:val="0"/>
                  <w:divBdr>
                    <w:top w:val="none" w:sz="0" w:space="0" w:color="auto"/>
                    <w:left w:val="none" w:sz="0" w:space="0" w:color="auto"/>
                    <w:bottom w:val="none" w:sz="0" w:space="0" w:color="auto"/>
                    <w:right w:val="none" w:sz="0" w:space="0" w:color="auto"/>
                  </w:divBdr>
                  <w:divsChild>
                    <w:div w:id="1337536338">
                      <w:marLeft w:val="0"/>
                      <w:marRight w:val="0"/>
                      <w:marTop w:val="0"/>
                      <w:marBottom w:val="0"/>
                      <w:divBdr>
                        <w:top w:val="none" w:sz="0" w:space="0" w:color="auto"/>
                        <w:left w:val="none" w:sz="0" w:space="0" w:color="auto"/>
                        <w:bottom w:val="none" w:sz="0" w:space="0" w:color="auto"/>
                        <w:right w:val="none" w:sz="0" w:space="0" w:color="auto"/>
                      </w:divBdr>
                      <w:divsChild>
                        <w:div w:id="528957597">
                          <w:marLeft w:val="0"/>
                          <w:marRight w:val="0"/>
                          <w:marTop w:val="0"/>
                          <w:marBottom w:val="0"/>
                          <w:divBdr>
                            <w:top w:val="none" w:sz="0" w:space="0" w:color="auto"/>
                            <w:left w:val="none" w:sz="0" w:space="0" w:color="auto"/>
                            <w:bottom w:val="none" w:sz="0" w:space="0" w:color="auto"/>
                            <w:right w:val="none" w:sz="0" w:space="0" w:color="auto"/>
                          </w:divBdr>
                          <w:divsChild>
                            <w:div w:id="1084492141">
                              <w:marLeft w:val="0"/>
                              <w:marRight w:val="0"/>
                              <w:marTop w:val="0"/>
                              <w:marBottom w:val="0"/>
                              <w:divBdr>
                                <w:top w:val="none" w:sz="0" w:space="0" w:color="auto"/>
                                <w:left w:val="none" w:sz="0" w:space="0" w:color="auto"/>
                                <w:bottom w:val="none" w:sz="0" w:space="0" w:color="auto"/>
                                <w:right w:val="none" w:sz="0" w:space="0" w:color="auto"/>
                              </w:divBdr>
                              <w:divsChild>
                                <w:div w:id="1650010847">
                                  <w:marLeft w:val="0"/>
                                  <w:marRight w:val="0"/>
                                  <w:marTop w:val="0"/>
                                  <w:marBottom w:val="0"/>
                                  <w:divBdr>
                                    <w:top w:val="none" w:sz="0" w:space="0" w:color="auto"/>
                                    <w:left w:val="none" w:sz="0" w:space="0" w:color="auto"/>
                                    <w:bottom w:val="none" w:sz="0" w:space="0" w:color="auto"/>
                                    <w:right w:val="none" w:sz="0" w:space="0" w:color="auto"/>
                                  </w:divBdr>
                                  <w:divsChild>
                                    <w:div w:id="1344042949">
                                      <w:marLeft w:val="0"/>
                                      <w:marRight w:val="0"/>
                                      <w:marTop w:val="0"/>
                                      <w:marBottom w:val="0"/>
                                      <w:divBdr>
                                        <w:top w:val="none" w:sz="0" w:space="0" w:color="auto"/>
                                        <w:left w:val="none" w:sz="0" w:space="0" w:color="auto"/>
                                        <w:bottom w:val="none" w:sz="0" w:space="0" w:color="auto"/>
                                        <w:right w:val="none" w:sz="0" w:space="0" w:color="auto"/>
                                      </w:divBdr>
                                      <w:divsChild>
                                        <w:div w:id="1483230883">
                                          <w:marLeft w:val="0"/>
                                          <w:marRight w:val="0"/>
                                          <w:marTop w:val="0"/>
                                          <w:marBottom w:val="0"/>
                                          <w:divBdr>
                                            <w:top w:val="none" w:sz="0" w:space="0" w:color="auto"/>
                                            <w:left w:val="none" w:sz="0" w:space="0" w:color="auto"/>
                                            <w:bottom w:val="none" w:sz="0" w:space="0" w:color="auto"/>
                                            <w:right w:val="none" w:sz="0" w:space="0" w:color="auto"/>
                                          </w:divBdr>
                                          <w:divsChild>
                                            <w:div w:id="1617954211">
                                              <w:marLeft w:val="0"/>
                                              <w:marRight w:val="0"/>
                                              <w:marTop w:val="0"/>
                                              <w:marBottom w:val="0"/>
                                              <w:divBdr>
                                                <w:top w:val="none" w:sz="0" w:space="0" w:color="auto"/>
                                                <w:left w:val="none" w:sz="0" w:space="0" w:color="auto"/>
                                                <w:bottom w:val="none" w:sz="0" w:space="0" w:color="auto"/>
                                                <w:right w:val="none" w:sz="0" w:space="0" w:color="auto"/>
                                              </w:divBdr>
                                              <w:divsChild>
                                                <w:div w:id="389764898">
                                                  <w:marLeft w:val="0"/>
                                                  <w:marRight w:val="0"/>
                                                  <w:marTop w:val="0"/>
                                                  <w:marBottom w:val="0"/>
                                                  <w:divBdr>
                                                    <w:top w:val="none" w:sz="0" w:space="0" w:color="auto"/>
                                                    <w:left w:val="none" w:sz="0" w:space="0" w:color="auto"/>
                                                    <w:bottom w:val="none" w:sz="0" w:space="0" w:color="auto"/>
                                                    <w:right w:val="none" w:sz="0" w:space="0" w:color="auto"/>
                                                  </w:divBdr>
                                                  <w:divsChild>
                                                    <w:div w:id="411585665">
                                                      <w:marLeft w:val="0"/>
                                                      <w:marRight w:val="0"/>
                                                      <w:marTop w:val="0"/>
                                                      <w:marBottom w:val="0"/>
                                                      <w:divBdr>
                                                        <w:top w:val="none" w:sz="0" w:space="0" w:color="auto"/>
                                                        <w:left w:val="none" w:sz="0" w:space="0" w:color="auto"/>
                                                        <w:bottom w:val="none" w:sz="0" w:space="0" w:color="auto"/>
                                                        <w:right w:val="none" w:sz="0" w:space="0" w:color="auto"/>
                                                      </w:divBdr>
                                                      <w:divsChild>
                                                        <w:div w:id="1773470858">
                                                          <w:marLeft w:val="0"/>
                                                          <w:marRight w:val="0"/>
                                                          <w:marTop w:val="0"/>
                                                          <w:marBottom w:val="0"/>
                                                          <w:divBdr>
                                                            <w:top w:val="none" w:sz="0" w:space="0" w:color="auto"/>
                                                            <w:left w:val="none" w:sz="0" w:space="0" w:color="auto"/>
                                                            <w:bottom w:val="none" w:sz="0" w:space="0" w:color="auto"/>
                                                            <w:right w:val="none" w:sz="0" w:space="0" w:color="auto"/>
                                                          </w:divBdr>
                                                          <w:divsChild>
                                                            <w:div w:id="802500978">
                                                              <w:marLeft w:val="0"/>
                                                              <w:marRight w:val="0"/>
                                                              <w:marTop w:val="0"/>
                                                              <w:marBottom w:val="0"/>
                                                              <w:divBdr>
                                                                <w:top w:val="none" w:sz="0" w:space="0" w:color="auto"/>
                                                                <w:left w:val="none" w:sz="0" w:space="0" w:color="auto"/>
                                                                <w:bottom w:val="none" w:sz="0" w:space="0" w:color="auto"/>
                                                                <w:right w:val="none" w:sz="0" w:space="0" w:color="auto"/>
                                                              </w:divBdr>
                                                              <w:divsChild>
                                                                <w:div w:id="1340426973">
                                                                  <w:marLeft w:val="0"/>
                                                                  <w:marRight w:val="0"/>
                                                                  <w:marTop w:val="0"/>
                                                                  <w:marBottom w:val="0"/>
                                                                  <w:divBdr>
                                                                    <w:top w:val="none" w:sz="0" w:space="0" w:color="auto"/>
                                                                    <w:left w:val="none" w:sz="0" w:space="0" w:color="auto"/>
                                                                    <w:bottom w:val="none" w:sz="0" w:space="0" w:color="auto"/>
                                                                    <w:right w:val="none" w:sz="0" w:space="0" w:color="auto"/>
                                                                  </w:divBdr>
                                                                  <w:divsChild>
                                                                    <w:div w:id="218442600">
                                                                      <w:marLeft w:val="0"/>
                                                                      <w:marRight w:val="0"/>
                                                                      <w:marTop w:val="0"/>
                                                                      <w:marBottom w:val="0"/>
                                                                      <w:divBdr>
                                                                        <w:top w:val="none" w:sz="0" w:space="0" w:color="auto"/>
                                                                        <w:left w:val="none" w:sz="0" w:space="0" w:color="auto"/>
                                                                        <w:bottom w:val="none" w:sz="0" w:space="0" w:color="auto"/>
                                                                        <w:right w:val="none" w:sz="0" w:space="0" w:color="auto"/>
                                                                      </w:divBdr>
                                                                      <w:divsChild>
                                                                        <w:div w:id="1294404931">
                                                                          <w:marLeft w:val="0"/>
                                                                          <w:marRight w:val="0"/>
                                                                          <w:marTop w:val="0"/>
                                                                          <w:marBottom w:val="0"/>
                                                                          <w:divBdr>
                                                                            <w:top w:val="none" w:sz="0" w:space="0" w:color="auto"/>
                                                                            <w:left w:val="none" w:sz="0" w:space="0" w:color="auto"/>
                                                                            <w:bottom w:val="none" w:sz="0" w:space="0" w:color="auto"/>
                                                                            <w:right w:val="none" w:sz="0" w:space="0" w:color="auto"/>
                                                                          </w:divBdr>
                                                                          <w:divsChild>
                                                                            <w:div w:id="1072504984">
                                                                              <w:marLeft w:val="0"/>
                                                                              <w:marRight w:val="0"/>
                                                                              <w:marTop w:val="0"/>
                                                                              <w:marBottom w:val="0"/>
                                                                              <w:divBdr>
                                                                                <w:top w:val="none" w:sz="0" w:space="0" w:color="auto"/>
                                                                                <w:left w:val="none" w:sz="0" w:space="0" w:color="auto"/>
                                                                                <w:bottom w:val="none" w:sz="0" w:space="0" w:color="auto"/>
                                                                                <w:right w:val="none" w:sz="0" w:space="0" w:color="auto"/>
                                                                              </w:divBdr>
                                                                            </w:div>
                                                                            <w:div w:id="169762066">
                                                                              <w:marLeft w:val="0"/>
                                                                              <w:marRight w:val="0"/>
                                                                              <w:marTop w:val="0"/>
                                                                              <w:marBottom w:val="0"/>
                                                                              <w:divBdr>
                                                                                <w:top w:val="none" w:sz="0" w:space="0" w:color="auto"/>
                                                                                <w:left w:val="none" w:sz="0" w:space="0" w:color="auto"/>
                                                                                <w:bottom w:val="none" w:sz="0" w:space="0" w:color="auto"/>
                                                                                <w:right w:val="none" w:sz="0" w:space="0" w:color="auto"/>
                                                                              </w:divBdr>
                                                                              <w:divsChild>
                                                                                <w:div w:id="1805075745">
                                                                                  <w:marLeft w:val="0"/>
                                                                                  <w:marRight w:val="0"/>
                                                                                  <w:marTop w:val="0"/>
                                                                                  <w:marBottom w:val="0"/>
                                                                                  <w:divBdr>
                                                                                    <w:top w:val="none" w:sz="0" w:space="0" w:color="auto"/>
                                                                                    <w:left w:val="none" w:sz="0" w:space="0" w:color="auto"/>
                                                                                    <w:bottom w:val="none" w:sz="0" w:space="0" w:color="auto"/>
                                                                                    <w:right w:val="none" w:sz="0" w:space="0" w:color="auto"/>
                                                                                  </w:divBdr>
                                                                                </w:div>
                                                                                <w:div w:id="402332664">
                                                                                  <w:marLeft w:val="0"/>
                                                                                  <w:marRight w:val="0"/>
                                                                                  <w:marTop w:val="0"/>
                                                                                  <w:marBottom w:val="0"/>
                                                                                  <w:divBdr>
                                                                                    <w:top w:val="none" w:sz="0" w:space="0" w:color="auto"/>
                                                                                    <w:left w:val="none" w:sz="0" w:space="0" w:color="auto"/>
                                                                                    <w:bottom w:val="none" w:sz="0" w:space="0" w:color="auto"/>
                                                                                    <w:right w:val="none" w:sz="0" w:space="0" w:color="auto"/>
                                                                                  </w:divBdr>
                                                                                </w:div>
                                                                              </w:divsChild>
                                                                            </w:div>
                                                                            <w:div w:id="1203517316">
                                                                              <w:marLeft w:val="0"/>
                                                                              <w:marRight w:val="0"/>
                                                                              <w:marTop w:val="0"/>
                                                                              <w:marBottom w:val="0"/>
                                                                              <w:divBdr>
                                                                                <w:top w:val="none" w:sz="0" w:space="0" w:color="auto"/>
                                                                                <w:left w:val="none" w:sz="0" w:space="0" w:color="auto"/>
                                                                                <w:bottom w:val="none" w:sz="0" w:space="0" w:color="auto"/>
                                                                                <w:right w:val="none" w:sz="0" w:space="0" w:color="auto"/>
                                                                              </w:divBdr>
                                                                              <w:divsChild>
                                                                                <w:div w:id="380714201">
                                                                                  <w:marLeft w:val="0"/>
                                                                                  <w:marRight w:val="0"/>
                                                                                  <w:marTop w:val="0"/>
                                                                                  <w:marBottom w:val="0"/>
                                                                                  <w:divBdr>
                                                                                    <w:top w:val="none" w:sz="0" w:space="0" w:color="auto"/>
                                                                                    <w:left w:val="none" w:sz="0" w:space="0" w:color="auto"/>
                                                                                    <w:bottom w:val="none" w:sz="0" w:space="0" w:color="auto"/>
                                                                                    <w:right w:val="none" w:sz="0" w:space="0" w:color="auto"/>
                                                                                  </w:divBdr>
                                                                                </w:div>
                                                                                <w:div w:id="2073696530">
                                                                                  <w:marLeft w:val="0"/>
                                                                                  <w:marRight w:val="0"/>
                                                                                  <w:marTop w:val="0"/>
                                                                                  <w:marBottom w:val="0"/>
                                                                                  <w:divBdr>
                                                                                    <w:top w:val="none" w:sz="0" w:space="0" w:color="auto"/>
                                                                                    <w:left w:val="none" w:sz="0" w:space="0" w:color="auto"/>
                                                                                    <w:bottom w:val="none" w:sz="0" w:space="0" w:color="auto"/>
                                                                                    <w:right w:val="none" w:sz="0" w:space="0" w:color="auto"/>
                                                                                  </w:divBdr>
                                                                                </w:div>
                                                                              </w:divsChild>
                                                                            </w:div>
                                                                            <w:div w:id="681056129">
                                                                              <w:marLeft w:val="0"/>
                                                                              <w:marRight w:val="0"/>
                                                                              <w:marTop w:val="0"/>
                                                                              <w:marBottom w:val="0"/>
                                                                              <w:divBdr>
                                                                                <w:top w:val="none" w:sz="0" w:space="0" w:color="auto"/>
                                                                                <w:left w:val="none" w:sz="0" w:space="0" w:color="auto"/>
                                                                                <w:bottom w:val="none" w:sz="0" w:space="0" w:color="auto"/>
                                                                                <w:right w:val="none" w:sz="0" w:space="0" w:color="auto"/>
                                                                              </w:divBdr>
                                                                              <w:divsChild>
                                                                                <w:div w:id="1357273972">
                                                                                  <w:marLeft w:val="0"/>
                                                                                  <w:marRight w:val="0"/>
                                                                                  <w:marTop w:val="0"/>
                                                                                  <w:marBottom w:val="0"/>
                                                                                  <w:divBdr>
                                                                                    <w:top w:val="none" w:sz="0" w:space="0" w:color="auto"/>
                                                                                    <w:left w:val="none" w:sz="0" w:space="0" w:color="auto"/>
                                                                                    <w:bottom w:val="none" w:sz="0" w:space="0" w:color="auto"/>
                                                                                    <w:right w:val="none" w:sz="0" w:space="0" w:color="auto"/>
                                                                                  </w:divBdr>
                                                                                </w:div>
                                                                                <w:div w:id="21706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09797">
                                                                          <w:marLeft w:val="0"/>
                                                                          <w:marRight w:val="0"/>
                                                                          <w:marTop w:val="0"/>
                                                                          <w:marBottom w:val="0"/>
                                                                          <w:divBdr>
                                                                            <w:top w:val="none" w:sz="0" w:space="0" w:color="auto"/>
                                                                            <w:left w:val="none" w:sz="0" w:space="0" w:color="auto"/>
                                                                            <w:bottom w:val="none" w:sz="0" w:space="0" w:color="auto"/>
                                                                            <w:right w:val="none" w:sz="0" w:space="0" w:color="auto"/>
                                                                          </w:divBdr>
                                                                          <w:divsChild>
                                                                            <w:div w:id="1346056133">
                                                                              <w:marLeft w:val="0"/>
                                                                              <w:marRight w:val="0"/>
                                                                              <w:marTop w:val="0"/>
                                                                              <w:marBottom w:val="0"/>
                                                                              <w:divBdr>
                                                                                <w:top w:val="none" w:sz="0" w:space="0" w:color="auto"/>
                                                                                <w:left w:val="none" w:sz="0" w:space="0" w:color="auto"/>
                                                                                <w:bottom w:val="none" w:sz="0" w:space="0" w:color="auto"/>
                                                                                <w:right w:val="none" w:sz="0" w:space="0" w:color="auto"/>
                                                                              </w:divBdr>
                                                                            </w:div>
                                                                            <w:div w:id="581838443">
                                                                              <w:marLeft w:val="0"/>
                                                                              <w:marRight w:val="0"/>
                                                                              <w:marTop w:val="0"/>
                                                                              <w:marBottom w:val="0"/>
                                                                              <w:divBdr>
                                                                                <w:top w:val="none" w:sz="0" w:space="0" w:color="auto"/>
                                                                                <w:left w:val="none" w:sz="0" w:space="0" w:color="auto"/>
                                                                                <w:bottom w:val="none" w:sz="0" w:space="0" w:color="auto"/>
                                                                                <w:right w:val="none" w:sz="0" w:space="0" w:color="auto"/>
                                                                              </w:divBdr>
                                                                            </w:div>
                                                                          </w:divsChild>
                                                                        </w:div>
                                                                        <w:div w:id="1009601905">
                                                                          <w:marLeft w:val="0"/>
                                                                          <w:marRight w:val="0"/>
                                                                          <w:marTop w:val="0"/>
                                                                          <w:marBottom w:val="0"/>
                                                                          <w:divBdr>
                                                                            <w:top w:val="none" w:sz="0" w:space="0" w:color="auto"/>
                                                                            <w:left w:val="none" w:sz="0" w:space="0" w:color="auto"/>
                                                                            <w:bottom w:val="none" w:sz="0" w:space="0" w:color="auto"/>
                                                                            <w:right w:val="none" w:sz="0" w:space="0" w:color="auto"/>
                                                                          </w:divBdr>
                                                                          <w:divsChild>
                                                                            <w:div w:id="900404627">
                                                                              <w:marLeft w:val="0"/>
                                                                              <w:marRight w:val="0"/>
                                                                              <w:marTop w:val="0"/>
                                                                              <w:marBottom w:val="0"/>
                                                                              <w:divBdr>
                                                                                <w:top w:val="none" w:sz="0" w:space="0" w:color="auto"/>
                                                                                <w:left w:val="none" w:sz="0" w:space="0" w:color="auto"/>
                                                                                <w:bottom w:val="none" w:sz="0" w:space="0" w:color="auto"/>
                                                                                <w:right w:val="none" w:sz="0" w:space="0" w:color="auto"/>
                                                                              </w:divBdr>
                                                                            </w:div>
                                                                            <w:div w:id="1092774669">
                                                                              <w:marLeft w:val="0"/>
                                                                              <w:marRight w:val="0"/>
                                                                              <w:marTop w:val="0"/>
                                                                              <w:marBottom w:val="0"/>
                                                                              <w:divBdr>
                                                                                <w:top w:val="none" w:sz="0" w:space="0" w:color="auto"/>
                                                                                <w:left w:val="none" w:sz="0" w:space="0" w:color="auto"/>
                                                                                <w:bottom w:val="none" w:sz="0" w:space="0" w:color="auto"/>
                                                                                <w:right w:val="none" w:sz="0" w:space="0" w:color="auto"/>
                                                                              </w:divBdr>
                                                                            </w:div>
                                                                            <w:div w:id="1421483579">
                                                                              <w:marLeft w:val="0"/>
                                                                              <w:marRight w:val="0"/>
                                                                              <w:marTop w:val="0"/>
                                                                              <w:marBottom w:val="0"/>
                                                                              <w:divBdr>
                                                                                <w:top w:val="none" w:sz="0" w:space="0" w:color="auto"/>
                                                                                <w:left w:val="none" w:sz="0" w:space="0" w:color="auto"/>
                                                                                <w:bottom w:val="none" w:sz="0" w:space="0" w:color="auto"/>
                                                                                <w:right w:val="none" w:sz="0" w:space="0" w:color="auto"/>
                                                                              </w:divBdr>
                                                                              <w:divsChild>
                                                                                <w:div w:id="1763867486">
                                                                                  <w:marLeft w:val="0"/>
                                                                                  <w:marRight w:val="0"/>
                                                                                  <w:marTop w:val="0"/>
                                                                                  <w:marBottom w:val="0"/>
                                                                                  <w:divBdr>
                                                                                    <w:top w:val="none" w:sz="0" w:space="0" w:color="auto"/>
                                                                                    <w:left w:val="none" w:sz="0" w:space="0" w:color="auto"/>
                                                                                    <w:bottom w:val="none" w:sz="0" w:space="0" w:color="auto"/>
                                                                                    <w:right w:val="none" w:sz="0" w:space="0" w:color="auto"/>
                                                                                  </w:divBdr>
                                                                                </w:div>
                                                                                <w:div w:id="2043554654">
                                                                                  <w:marLeft w:val="0"/>
                                                                                  <w:marRight w:val="0"/>
                                                                                  <w:marTop w:val="0"/>
                                                                                  <w:marBottom w:val="0"/>
                                                                                  <w:divBdr>
                                                                                    <w:top w:val="none" w:sz="0" w:space="0" w:color="auto"/>
                                                                                    <w:left w:val="none" w:sz="0" w:space="0" w:color="auto"/>
                                                                                    <w:bottom w:val="none" w:sz="0" w:space="0" w:color="auto"/>
                                                                                    <w:right w:val="none" w:sz="0" w:space="0" w:color="auto"/>
                                                                                  </w:divBdr>
                                                                                </w:div>
                                                                              </w:divsChild>
                                                                            </w:div>
                                                                            <w:div w:id="551161330">
                                                                              <w:marLeft w:val="0"/>
                                                                              <w:marRight w:val="0"/>
                                                                              <w:marTop w:val="0"/>
                                                                              <w:marBottom w:val="0"/>
                                                                              <w:divBdr>
                                                                                <w:top w:val="none" w:sz="0" w:space="0" w:color="auto"/>
                                                                                <w:left w:val="none" w:sz="0" w:space="0" w:color="auto"/>
                                                                                <w:bottom w:val="none" w:sz="0" w:space="0" w:color="auto"/>
                                                                                <w:right w:val="none" w:sz="0" w:space="0" w:color="auto"/>
                                                                              </w:divBdr>
                                                                              <w:divsChild>
                                                                                <w:div w:id="1009679356">
                                                                                  <w:marLeft w:val="0"/>
                                                                                  <w:marRight w:val="0"/>
                                                                                  <w:marTop w:val="0"/>
                                                                                  <w:marBottom w:val="0"/>
                                                                                  <w:divBdr>
                                                                                    <w:top w:val="none" w:sz="0" w:space="0" w:color="auto"/>
                                                                                    <w:left w:val="none" w:sz="0" w:space="0" w:color="auto"/>
                                                                                    <w:bottom w:val="none" w:sz="0" w:space="0" w:color="auto"/>
                                                                                    <w:right w:val="none" w:sz="0" w:space="0" w:color="auto"/>
                                                                                  </w:divBdr>
                                                                                </w:div>
                                                                                <w:div w:id="392432318">
                                                                                  <w:marLeft w:val="0"/>
                                                                                  <w:marRight w:val="0"/>
                                                                                  <w:marTop w:val="0"/>
                                                                                  <w:marBottom w:val="0"/>
                                                                                  <w:divBdr>
                                                                                    <w:top w:val="none" w:sz="0" w:space="0" w:color="auto"/>
                                                                                    <w:left w:val="none" w:sz="0" w:space="0" w:color="auto"/>
                                                                                    <w:bottom w:val="none" w:sz="0" w:space="0" w:color="auto"/>
                                                                                    <w:right w:val="none" w:sz="0" w:space="0" w:color="auto"/>
                                                                                  </w:divBdr>
                                                                                </w:div>
                                                                              </w:divsChild>
                                                                            </w:div>
                                                                            <w:div w:id="1141465723">
                                                                              <w:marLeft w:val="0"/>
                                                                              <w:marRight w:val="0"/>
                                                                              <w:marTop w:val="0"/>
                                                                              <w:marBottom w:val="0"/>
                                                                              <w:divBdr>
                                                                                <w:top w:val="none" w:sz="0" w:space="0" w:color="auto"/>
                                                                                <w:left w:val="none" w:sz="0" w:space="0" w:color="auto"/>
                                                                                <w:bottom w:val="none" w:sz="0" w:space="0" w:color="auto"/>
                                                                                <w:right w:val="none" w:sz="0" w:space="0" w:color="auto"/>
                                                                              </w:divBdr>
                                                                              <w:divsChild>
                                                                                <w:div w:id="2088920990">
                                                                                  <w:marLeft w:val="0"/>
                                                                                  <w:marRight w:val="0"/>
                                                                                  <w:marTop w:val="0"/>
                                                                                  <w:marBottom w:val="0"/>
                                                                                  <w:divBdr>
                                                                                    <w:top w:val="none" w:sz="0" w:space="0" w:color="auto"/>
                                                                                    <w:left w:val="none" w:sz="0" w:space="0" w:color="auto"/>
                                                                                    <w:bottom w:val="none" w:sz="0" w:space="0" w:color="auto"/>
                                                                                    <w:right w:val="none" w:sz="0" w:space="0" w:color="auto"/>
                                                                                  </w:divBdr>
                                                                                </w:div>
                                                                                <w:div w:id="11136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1212681">
      <w:bodyDiv w:val="1"/>
      <w:marLeft w:val="0"/>
      <w:marRight w:val="0"/>
      <w:marTop w:val="0"/>
      <w:marBottom w:val="0"/>
      <w:divBdr>
        <w:top w:val="none" w:sz="0" w:space="0" w:color="auto"/>
        <w:left w:val="none" w:sz="0" w:space="0" w:color="auto"/>
        <w:bottom w:val="none" w:sz="0" w:space="0" w:color="auto"/>
        <w:right w:val="none" w:sz="0" w:space="0" w:color="auto"/>
      </w:divBdr>
    </w:div>
    <w:div w:id="1597248149">
      <w:bodyDiv w:val="1"/>
      <w:marLeft w:val="0"/>
      <w:marRight w:val="0"/>
      <w:marTop w:val="0"/>
      <w:marBottom w:val="0"/>
      <w:divBdr>
        <w:top w:val="none" w:sz="0" w:space="0" w:color="auto"/>
        <w:left w:val="none" w:sz="0" w:space="0" w:color="auto"/>
        <w:bottom w:val="none" w:sz="0" w:space="0" w:color="auto"/>
        <w:right w:val="none" w:sz="0" w:space="0" w:color="auto"/>
      </w:divBdr>
    </w:div>
    <w:div w:id="1600143112">
      <w:bodyDiv w:val="1"/>
      <w:marLeft w:val="0"/>
      <w:marRight w:val="0"/>
      <w:marTop w:val="0"/>
      <w:marBottom w:val="0"/>
      <w:divBdr>
        <w:top w:val="none" w:sz="0" w:space="0" w:color="auto"/>
        <w:left w:val="none" w:sz="0" w:space="0" w:color="auto"/>
        <w:bottom w:val="none" w:sz="0" w:space="0" w:color="auto"/>
        <w:right w:val="none" w:sz="0" w:space="0" w:color="auto"/>
      </w:divBdr>
    </w:div>
    <w:div w:id="1605961799">
      <w:bodyDiv w:val="1"/>
      <w:marLeft w:val="0"/>
      <w:marRight w:val="0"/>
      <w:marTop w:val="0"/>
      <w:marBottom w:val="0"/>
      <w:divBdr>
        <w:top w:val="none" w:sz="0" w:space="0" w:color="auto"/>
        <w:left w:val="none" w:sz="0" w:space="0" w:color="auto"/>
        <w:bottom w:val="none" w:sz="0" w:space="0" w:color="auto"/>
        <w:right w:val="none" w:sz="0" w:space="0" w:color="auto"/>
      </w:divBdr>
    </w:div>
    <w:div w:id="1642227004">
      <w:bodyDiv w:val="1"/>
      <w:marLeft w:val="0"/>
      <w:marRight w:val="0"/>
      <w:marTop w:val="0"/>
      <w:marBottom w:val="0"/>
      <w:divBdr>
        <w:top w:val="none" w:sz="0" w:space="0" w:color="auto"/>
        <w:left w:val="none" w:sz="0" w:space="0" w:color="auto"/>
        <w:bottom w:val="none" w:sz="0" w:space="0" w:color="auto"/>
        <w:right w:val="none" w:sz="0" w:space="0" w:color="auto"/>
      </w:divBdr>
    </w:div>
    <w:div w:id="1653171046">
      <w:bodyDiv w:val="1"/>
      <w:marLeft w:val="0"/>
      <w:marRight w:val="0"/>
      <w:marTop w:val="0"/>
      <w:marBottom w:val="0"/>
      <w:divBdr>
        <w:top w:val="none" w:sz="0" w:space="0" w:color="auto"/>
        <w:left w:val="none" w:sz="0" w:space="0" w:color="auto"/>
        <w:bottom w:val="none" w:sz="0" w:space="0" w:color="auto"/>
        <w:right w:val="none" w:sz="0" w:space="0" w:color="auto"/>
      </w:divBdr>
    </w:div>
    <w:div w:id="1655912512">
      <w:bodyDiv w:val="1"/>
      <w:marLeft w:val="0"/>
      <w:marRight w:val="0"/>
      <w:marTop w:val="0"/>
      <w:marBottom w:val="0"/>
      <w:divBdr>
        <w:top w:val="none" w:sz="0" w:space="0" w:color="auto"/>
        <w:left w:val="none" w:sz="0" w:space="0" w:color="auto"/>
        <w:bottom w:val="none" w:sz="0" w:space="0" w:color="auto"/>
        <w:right w:val="none" w:sz="0" w:space="0" w:color="auto"/>
      </w:divBdr>
    </w:div>
    <w:div w:id="1873614155">
      <w:bodyDiv w:val="1"/>
      <w:marLeft w:val="0"/>
      <w:marRight w:val="0"/>
      <w:marTop w:val="0"/>
      <w:marBottom w:val="0"/>
      <w:divBdr>
        <w:top w:val="none" w:sz="0" w:space="0" w:color="auto"/>
        <w:left w:val="none" w:sz="0" w:space="0" w:color="auto"/>
        <w:bottom w:val="none" w:sz="0" w:space="0" w:color="auto"/>
        <w:right w:val="none" w:sz="0" w:space="0" w:color="auto"/>
      </w:divBdr>
    </w:div>
    <w:div w:id="1916474732">
      <w:bodyDiv w:val="1"/>
      <w:marLeft w:val="0"/>
      <w:marRight w:val="0"/>
      <w:marTop w:val="0"/>
      <w:marBottom w:val="0"/>
      <w:divBdr>
        <w:top w:val="none" w:sz="0" w:space="0" w:color="auto"/>
        <w:left w:val="none" w:sz="0" w:space="0" w:color="auto"/>
        <w:bottom w:val="none" w:sz="0" w:space="0" w:color="auto"/>
        <w:right w:val="none" w:sz="0" w:space="0" w:color="auto"/>
      </w:divBdr>
    </w:div>
    <w:div w:id="1923641839">
      <w:bodyDiv w:val="1"/>
      <w:marLeft w:val="0"/>
      <w:marRight w:val="0"/>
      <w:marTop w:val="0"/>
      <w:marBottom w:val="0"/>
      <w:divBdr>
        <w:top w:val="none" w:sz="0" w:space="0" w:color="auto"/>
        <w:left w:val="none" w:sz="0" w:space="0" w:color="auto"/>
        <w:bottom w:val="none" w:sz="0" w:space="0" w:color="auto"/>
        <w:right w:val="none" w:sz="0" w:space="0" w:color="auto"/>
      </w:divBdr>
    </w:div>
    <w:div w:id="1924145892">
      <w:bodyDiv w:val="1"/>
      <w:marLeft w:val="0"/>
      <w:marRight w:val="0"/>
      <w:marTop w:val="0"/>
      <w:marBottom w:val="0"/>
      <w:divBdr>
        <w:top w:val="none" w:sz="0" w:space="0" w:color="auto"/>
        <w:left w:val="none" w:sz="0" w:space="0" w:color="auto"/>
        <w:bottom w:val="none" w:sz="0" w:space="0" w:color="auto"/>
        <w:right w:val="none" w:sz="0" w:space="0" w:color="auto"/>
      </w:divBdr>
    </w:div>
    <w:div w:id="2050761675">
      <w:bodyDiv w:val="1"/>
      <w:marLeft w:val="0"/>
      <w:marRight w:val="0"/>
      <w:marTop w:val="0"/>
      <w:marBottom w:val="0"/>
      <w:divBdr>
        <w:top w:val="none" w:sz="0" w:space="0" w:color="auto"/>
        <w:left w:val="none" w:sz="0" w:space="0" w:color="auto"/>
        <w:bottom w:val="none" w:sz="0" w:space="0" w:color="auto"/>
        <w:right w:val="none" w:sz="0" w:space="0" w:color="auto"/>
      </w:divBdr>
    </w:div>
    <w:div w:id="2066682292">
      <w:bodyDiv w:val="1"/>
      <w:marLeft w:val="0"/>
      <w:marRight w:val="0"/>
      <w:marTop w:val="0"/>
      <w:marBottom w:val="0"/>
      <w:divBdr>
        <w:top w:val="none" w:sz="0" w:space="0" w:color="auto"/>
        <w:left w:val="none" w:sz="0" w:space="0" w:color="auto"/>
        <w:bottom w:val="none" w:sz="0" w:space="0" w:color="auto"/>
        <w:right w:val="none" w:sz="0" w:space="0" w:color="auto"/>
      </w:divBdr>
    </w:div>
    <w:div w:id="2108964012">
      <w:bodyDiv w:val="1"/>
      <w:marLeft w:val="0"/>
      <w:marRight w:val="0"/>
      <w:marTop w:val="0"/>
      <w:marBottom w:val="0"/>
      <w:divBdr>
        <w:top w:val="none" w:sz="0" w:space="0" w:color="auto"/>
        <w:left w:val="none" w:sz="0" w:space="0" w:color="auto"/>
        <w:bottom w:val="none" w:sz="0" w:space="0" w:color="auto"/>
        <w:right w:val="none" w:sz="0" w:space="0" w:color="auto"/>
      </w:divBdr>
    </w:div>
    <w:div w:id="2131313303">
      <w:bodyDiv w:val="1"/>
      <w:marLeft w:val="0"/>
      <w:marRight w:val="0"/>
      <w:marTop w:val="0"/>
      <w:marBottom w:val="0"/>
      <w:divBdr>
        <w:top w:val="none" w:sz="0" w:space="0" w:color="auto"/>
        <w:left w:val="none" w:sz="0" w:space="0" w:color="auto"/>
        <w:bottom w:val="none" w:sz="0" w:space="0" w:color="auto"/>
        <w:right w:val="none" w:sz="0" w:space="0" w:color="auto"/>
      </w:divBdr>
    </w:div>
    <w:div w:id="2136483111">
      <w:bodyDiv w:val="1"/>
      <w:marLeft w:val="0"/>
      <w:marRight w:val="0"/>
      <w:marTop w:val="0"/>
      <w:marBottom w:val="0"/>
      <w:divBdr>
        <w:top w:val="none" w:sz="0" w:space="0" w:color="auto"/>
        <w:left w:val="none" w:sz="0" w:space="0" w:color="auto"/>
        <w:bottom w:val="none" w:sz="0" w:space="0" w:color="auto"/>
        <w:right w:val="none" w:sz="0" w:space="0" w:color="auto"/>
      </w:divBdr>
    </w:div>
    <w:div w:id="213864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racle.com/us/support/policies/hardware-installation-chart-181589.pdf" TargetMode="External"/><Relationship Id="rId5" Type="http://schemas.openxmlformats.org/officeDocument/2006/relationships/settings" Target="settings.xml"/><Relationship Id="rId10" Type="http://schemas.openxmlformats.org/officeDocument/2006/relationships/hyperlink" Target="http://www.oracle.com/us/support/policies/hardware-installation-chart-181589.pdf" TargetMode="External"/><Relationship Id="rId4" Type="http://schemas.openxmlformats.org/officeDocument/2006/relationships/styles" Target="styles.xml"/><Relationship Id="rId9" Type="http://schemas.openxmlformats.org/officeDocument/2006/relationships/hyperlink" Target="http://www.oracle.com/us/support/library/platinum-services-policies-1652886.pdf"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SP_ORACLE_17.10.2018"/>
    <f:field ref="objsubject" par="" edit="true" text=""/>
    <f:field ref="objcreatedby" par="" text="Vulgánová, Lucia, Mgr."/>
    <f:field ref="objcreatedat" par="" text="23. 10. 2018 13:06:23"/>
    <f:field ref="objchangedby" par="" text="Vulgánová, Lucia, Mgr."/>
    <f:field ref="objmodifiedat" par="" text="14. 11. 2018 10:59:37"/>
    <f:field ref="doc_FSCFOLIO_1_1001_FieldDocumentNumber" par="" text=""/>
    <f:field ref="doc_FSCFOLIO_1_1001_FieldSubject" par="" edit="true" text=""/>
    <f:field ref="FSCFOLIO_1_1001_FieldCurrentUser" par="" text="Mgr. Stanislav Gernic"/>
    <f:field ref="CCAPRECONFIG_15_1001_Objektname" par="" edit="true" text="SP_ORACLE_17.10.2018"/>
  </f:record>
  <f:display par="" text="...">
    <f:field ref="FSCFOLIO_1_1001_FieldCurrentUser" text="Aktuálny používateľ"/>
    <f:field ref="CCAPRECONFIG_15_1001_Objektname" text="Meno"/>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D870F08A-7F81-41E6-8C2D-4A08EDBA6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13603</Words>
  <Characters>77541</Characters>
  <Application>Microsoft Office Word</Application>
  <DocSecurity>0</DocSecurity>
  <Lines>646</Lines>
  <Paragraphs>181</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MF SR</Company>
  <LinksUpToDate>false</LinksUpToDate>
  <CharactersWithSpaces>90963</CharactersWithSpaces>
  <SharedDoc>false</SharedDoc>
  <HLinks>
    <vt:vector size="6" baseType="variant">
      <vt:variant>
        <vt:i4>4456543</vt:i4>
      </vt:variant>
      <vt:variant>
        <vt:i4>0</vt:i4>
      </vt:variant>
      <vt:variant>
        <vt:i4>0</vt:i4>
      </vt:variant>
      <vt:variant>
        <vt:i4>5</vt:i4>
      </vt:variant>
      <vt:variant>
        <vt:lpwstr>http://support.proe.biz/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MF SR</dc:creator>
  <cp:lastModifiedBy>Vulganova Lucia</cp:lastModifiedBy>
  <cp:revision>4</cp:revision>
  <cp:lastPrinted>2018-11-28T12:31:00Z</cp:lastPrinted>
  <dcterms:created xsi:type="dcterms:W3CDTF">2018-11-28T14:46:00Z</dcterms:created>
  <dcterms:modified xsi:type="dcterms:W3CDTF">2018-12-04T13:57:00Z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skratkaou">
    <vt:lpwstr>1775</vt:lpwstr>
  </property>
  <property fmtid="{D5CDD505-2E9C-101B-9397-08002B2CF9AE}" pid="61" name="FSC#SKMF@103.510:mf_aktuc_funkcia">
    <vt:lpwstr>hlavný štátny radca</vt:lpwstr>
  </property>
  <property fmtid="{D5CDD505-2E9C-101B-9397-08002B2CF9AE}" pid="62" name="FSC#SKMF@103.510:mf_aktuc_nadrutvar">
    <vt:lpwstr>177 (Odbor informačných technológií)</vt:lpwstr>
  </property>
  <property fmtid="{D5CDD505-2E9C-101B-9397-08002B2CF9AE}" pid="63" name="FSC#SKMF@103.510:mf_aktuc_klapka">
    <vt:lpwstr>2414</vt:lpwstr>
  </property>
  <property fmtid="{D5CDD505-2E9C-101B-9397-08002B2CF9AE}" pid="64" name="FSC#SKMF@103.510:mf_aktuc_email">
    <vt:lpwstr>STANISLAV.GERNIC@MFSR.SK</vt:lpwstr>
  </property>
  <property fmtid="{D5CDD505-2E9C-101B-9397-08002B2CF9AE}" pid="65" name="FSC#SKMF@103.510:mf_aktuc">
    <vt:lpwstr>Mgr. Stanislav Gernic</vt:lpwstr>
  </property>
  <property fmtid="{D5CDD505-2E9C-101B-9397-08002B2CF9AE}" pid="66" name="FSC#SKMF@103.510:mf_aktuc_zast">
    <vt:lpwstr>Mgr. Stanislav Gernic</vt:lpwstr>
  </property>
  <property fmtid="{D5CDD505-2E9C-101B-9397-08002B2CF9AE}" pid="67" name="FSC#SKEDITIONREG@103.510:a_acceptor">
    <vt:lpwstr/>
  </property>
  <property fmtid="{D5CDD505-2E9C-101B-9397-08002B2CF9AE}" pid="68" name="FSC#SKEDITIONREG@103.510:a_clearedat">
    <vt:lpwstr/>
  </property>
  <property fmtid="{D5CDD505-2E9C-101B-9397-08002B2CF9AE}" pid="69" name="FSC#SKEDITIONREG@103.510:a_clearedby">
    <vt:lpwstr/>
  </property>
  <property fmtid="{D5CDD505-2E9C-101B-9397-08002B2CF9AE}" pid="70" name="FSC#SKEDITIONREG@103.510:a_comm">
    <vt:lpwstr/>
  </property>
  <property fmtid="{D5CDD505-2E9C-101B-9397-08002B2CF9AE}" pid="71" name="FSC#SKEDITIONREG@103.510:a_decisionattachments">
    <vt:lpwstr/>
  </property>
  <property fmtid="{D5CDD505-2E9C-101B-9397-08002B2CF9AE}" pid="72" name="FSC#SKEDITIONREG@103.510:a_deliveredat">
    <vt:lpwstr/>
  </property>
  <property fmtid="{D5CDD505-2E9C-101B-9397-08002B2CF9AE}" pid="73" name="FSC#SKEDITIONREG@103.510:a_delivery">
    <vt:lpwstr/>
  </property>
  <property fmtid="{D5CDD505-2E9C-101B-9397-08002B2CF9AE}" pid="74" name="FSC#SKEDITIONREG@103.510:a_extension">
    <vt:lpwstr/>
  </property>
  <property fmtid="{D5CDD505-2E9C-101B-9397-08002B2CF9AE}" pid="75" name="FSC#SKEDITIONREG@103.510:a_filenumber">
    <vt:lpwstr/>
  </property>
  <property fmtid="{D5CDD505-2E9C-101B-9397-08002B2CF9AE}" pid="76" name="FSC#SKEDITIONREG@103.510:a_fileresponsible">
    <vt:lpwstr/>
  </property>
  <property fmtid="{D5CDD505-2E9C-101B-9397-08002B2CF9AE}" pid="77" name="FSC#SKEDITIONREG@103.510:a_fileresporg">
    <vt:lpwstr/>
  </property>
  <property fmtid="{D5CDD505-2E9C-101B-9397-08002B2CF9AE}" pid="78" name="FSC#SKEDITIONREG@103.510:a_fileresporg_email_OU">
    <vt:lpwstr/>
  </property>
  <property fmtid="{D5CDD505-2E9C-101B-9397-08002B2CF9AE}" pid="79" name="FSC#SKEDITIONREG@103.510:a_fileresporg_emailaddress">
    <vt:lpwstr/>
  </property>
  <property fmtid="{D5CDD505-2E9C-101B-9397-08002B2CF9AE}" pid="80" name="FSC#SKEDITIONREG@103.510:a_fileresporg_fax">
    <vt:lpwstr/>
  </property>
  <property fmtid="{D5CDD505-2E9C-101B-9397-08002B2CF9AE}" pid="81" name="FSC#SKEDITIONREG@103.510:a_fileresporg_fax_OU">
    <vt:lpwstr/>
  </property>
  <property fmtid="{D5CDD505-2E9C-101B-9397-08002B2CF9AE}" pid="82" name="FSC#SKEDITIONREG@103.510:a_fileresporg_function">
    <vt:lpwstr/>
  </property>
  <property fmtid="{D5CDD505-2E9C-101B-9397-08002B2CF9AE}" pid="83" name="FSC#SKEDITIONREG@103.510:a_fileresporg_function_OU">
    <vt:lpwstr/>
  </property>
  <property fmtid="{D5CDD505-2E9C-101B-9397-08002B2CF9AE}" pid="84" name="FSC#SKEDITIONREG@103.510:a_fileresporg_head">
    <vt:lpwstr/>
  </property>
  <property fmtid="{D5CDD505-2E9C-101B-9397-08002B2CF9AE}" pid="85" name="FSC#SKEDITIONREG@103.510:a_fileresporg_head_OU">
    <vt:lpwstr/>
  </property>
  <property fmtid="{D5CDD505-2E9C-101B-9397-08002B2CF9AE}" pid="86" name="FSC#SKEDITIONREG@103.510:a_fileresporg_OU">
    <vt:lpwstr/>
  </property>
  <property fmtid="{D5CDD505-2E9C-101B-9397-08002B2CF9AE}" pid="87" name="FSC#SKEDITIONREG@103.510:a_fileresporg_phone">
    <vt:lpwstr/>
  </property>
  <property fmtid="{D5CDD505-2E9C-101B-9397-08002B2CF9AE}" pid="88" name="FSC#SKEDITIONREG@103.510:a_fileresporg_phone_OU">
    <vt:lpwstr/>
  </property>
  <property fmtid="{D5CDD505-2E9C-101B-9397-08002B2CF9AE}" pid="89" name="FSC#SKEDITIONREG@103.510:a_incattachments">
    <vt:lpwstr/>
  </property>
  <property fmtid="{D5CDD505-2E9C-101B-9397-08002B2CF9AE}" pid="90" name="FSC#SKEDITIONREG@103.510:a_incnr">
    <vt:lpwstr/>
  </property>
  <property fmtid="{D5CDD505-2E9C-101B-9397-08002B2CF9AE}" pid="91" name="FSC#SKEDITIONREG@103.510:a_objcreatedstr">
    <vt:lpwstr/>
  </property>
  <property fmtid="{D5CDD505-2E9C-101B-9397-08002B2CF9AE}" pid="92" name="FSC#SKEDITIONREG@103.510:a_ordernumber">
    <vt:lpwstr/>
  </property>
  <property fmtid="{D5CDD505-2E9C-101B-9397-08002B2CF9AE}" pid="93" name="FSC#SKEDITIONREG@103.510:a_oursign">
    <vt:lpwstr/>
  </property>
  <property fmtid="{D5CDD505-2E9C-101B-9397-08002B2CF9AE}" pid="94" name="FSC#SKEDITIONREG@103.510:a_sendersign">
    <vt:lpwstr/>
  </property>
  <property fmtid="{D5CDD505-2E9C-101B-9397-08002B2CF9AE}" pid="95" name="FSC#SKEDITIONREG@103.510:a_shortou">
    <vt:lpwstr/>
  </property>
  <property fmtid="{D5CDD505-2E9C-101B-9397-08002B2CF9AE}" pid="96" name="FSC#SKEDITIONREG@103.510:a_testsalutation">
    <vt:lpwstr/>
  </property>
  <property fmtid="{D5CDD505-2E9C-101B-9397-08002B2CF9AE}" pid="97" name="FSC#SKEDITIONREG@103.510:a_validfrom">
    <vt:lpwstr/>
  </property>
  <property fmtid="{D5CDD505-2E9C-101B-9397-08002B2CF9AE}" pid="98" name="FSC#SKEDITIONREG@103.510:as_activity">
    <vt:lpwstr/>
  </property>
  <property fmtid="{D5CDD505-2E9C-101B-9397-08002B2CF9AE}" pid="99" name="FSC#SKEDITIONREG@103.510:as_docdate">
    <vt:lpwstr/>
  </property>
  <property fmtid="{D5CDD505-2E9C-101B-9397-08002B2CF9AE}" pid="100" name="FSC#SKEDITIONREG@103.510:as_establishdate">
    <vt:lpwstr/>
  </property>
  <property fmtid="{D5CDD505-2E9C-101B-9397-08002B2CF9AE}" pid="101" name="FSC#SKEDITIONREG@103.510:as_fileresphead">
    <vt:lpwstr/>
  </property>
  <property fmtid="{D5CDD505-2E9C-101B-9397-08002B2CF9AE}" pid="102" name="FSC#SKEDITIONREG@103.510:as_filerespheadfnct">
    <vt:lpwstr/>
  </property>
  <property fmtid="{D5CDD505-2E9C-101B-9397-08002B2CF9AE}" pid="103" name="FSC#SKEDITIONREG@103.510:as_fileresponsible">
    <vt:lpwstr/>
  </property>
  <property fmtid="{D5CDD505-2E9C-101B-9397-08002B2CF9AE}" pid="104" name="FSC#SKEDITIONREG@103.510:as_filesubj">
    <vt:lpwstr/>
  </property>
  <property fmtid="{D5CDD505-2E9C-101B-9397-08002B2CF9AE}" pid="105" name="FSC#SKEDITIONREG@103.510:as_objname">
    <vt:lpwstr/>
  </property>
  <property fmtid="{D5CDD505-2E9C-101B-9397-08002B2CF9AE}" pid="106" name="FSC#SKEDITIONREG@103.510:as_ou">
    <vt:lpwstr/>
  </property>
  <property fmtid="{D5CDD505-2E9C-101B-9397-08002B2CF9AE}" pid="107" name="FSC#SKEDITIONREG@103.510:as_owner">
    <vt:lpwstr>Mgr. Lucia Vulgánová</vt:lpwstr>
  </property>
  <property fmtid="{D5CDD505-2E9C-101B-9397-08002B2CF9AE}" pid="108" name="FSC#SKEDITIONREG@103.510:as_phonelink">
    <vt:lpwstr/>
  </property>
  <property fmtid="{D5CDD505-2E9C-101B-9397-08002B2CF9AE}" pid="109" name="FSC#SKEDITIONREG@103.510:oz_externAdr">
    <vt:lpwstr/>
  </property>
  <property fmtid="{D5CDD505-2E9C-101B-9397-08002B2CF9AE}" pid="110" name="FSC#SKEDITIONREG@103.510:a_depositperiod">
    <vt:lpwstr/>
  </property>
  <property fmtid="{D5CDD505-2E9C-101B-9397-08002B2CF9AE}" pid="111" name="FSC#SKEDITIONREG@103.510:a_disposestate">
    <vt:lpwstr/>
  </property>
  <property fmtid="{D5CDD505-2E9C-101B-9397-08002B2CF9AE}" pid="112" name="FSC#SKEDITIONREG@103.510:a_fileresponsiblefnct">
    <vt:lpwstr/>
  </property>
  <property fmtid="{D5CDD505-2E9C-101B-9397-08002B2CF9AE}" pid="113" name="FSC#SKEDITIONREG@103.510:a_fileresporg_position">
    <vt:lpwstr/>
  </property>
  <property fmtid="{D5CDD505-2E9C-101B-9397-08002B2CF9AE}" pid="114" name="FSC#SKEDITIONREG@103.510:a_fileresporg_position_OU">
    <vt:lpwstr/>
  </property>
  <property fmtid="{D5CDD505-2E9C-101B-9397-08002B2CF9AE}" pid="115" name="FSC#SKEDITIONREG@103.510:a_osobnecislosprac">
    <vt:lpwstr/>
  </property>
  <property fmtid="{D5CDD505-2E9C-101B-9397-08002B2CF9AE}" pid="116" name="FSC#SKEDITIONREG@103.510:a_registrysign">
    <vt:lpwstr/>
  </property>
  <property fmtid="{D5CDD505-2E9C-101B-9397-08002B2CF9AE}" pid="117" name="FSC#SKEDITIONREG@103.510:a_subfileatt">
    <vt:lpwstr/>
  </property>
  <property fmtid="{D5CDD505-2E9C-101B-9397-08002B2CF9AE}" pid="118" name="FSC#SKEDITIONREG@103.510:as_filesubjall">
    <vt:lpwstr/>
  </property>
  <property fmtid="{D5CDD505-2E9C-101B-9397-08002B2CF9AE}" pid="119" name="FSC#SKEDITIONREG@103.510:CreatedAt">
    <vt:lpwstr>23. 10. 2018, 13:06</vt:lpwstr>
  </property>
  <property fmtid="{D5CDD505-2E9C-101B-9397-08002B2CF9AE}" pid="120" name="FSC#SKEDITIONREG@103.510:curruserrolegroup">
    <vt:lpwstr>Oddelenie projektového riadenia</vt:lpwstr>
  </property>
  <property fmtid="{D5CDD505-2E9C-101B-9397-08002B2CF9AE}" pid="121" name="FSC#SKEDITIONREG@103.510:currusersubst">
    <vt:lpwstr/>
  </property>
  <property fmtid="{D5CDD505-2E9C-101B-9397-08002B2CF9AE}" pid="122" name="FSC#SKEDITIONREG@103.510:emailsprac">
    <vt:lpwstr/>
  </property>
  <property fmtid="{D5CDD505-2E9C-101B-9397-08002B2CF9AE}" pid="123" name="FSC#SKEDITIONREG@103.510:ms_VyskladaniePoznamok">
    <vt:lpwstr/>
  </property>
  <property fmtid="{D5CDD505-2E9C-101B-9397-08002B2CF9AE}" pid="124" name="FSC#SKEDITIONREG@103.510:oumlname_fnct">
    <vt:lpwstr/>
  </property>
  <property fmtid="{D5CDD505-2E9C-101B-9397-08002B2CF9AE}" pid="125" name="FSC#SKEDITIONREG@103.510:sk_org_city">
    <vt:lpwstr>BRATISLAVA</vt:lpwstr>
  </property>
  <property fmtid="{D5CDD505-2E9C-101B-9397-08002B2CF9AE}" pid="126" name="FSC#SKEDITIONREG@103.510:sk_org_dic">
    <vt:lpwstr>2020798351</vt:lpwstr>
  </property>
  <property fmtid="{D5CDD505-2E9C-101B-9397-08002B2CF9AE}" pid="127" name="FSC#SKEDITIONREG@103.510:sk_org_email">
    <vt:lpwstr/>
  </property>
  <property fmtid="{D5CDD505-2E9C-101B-9397-08002B2CF9AE}" pid="128" name="FSC#SKEDITIONREG@103.510:sk_org_fax">
    <vt:lpwstr/>
  </property>
  <property fmtid="{D5CDD505-2E9C-101B-9397-08002B2CF9AE}" pid="129" name="FSC#SKEDITIONREG@103.510:sk_org_fullname">
    <vt:lpwstr>Ministerstvo financií Slovenskej republiky</vt:lpwstr>
  </property>
  <property fmtid="{D5CDD505-2E9C-101B-9397-08002B2CF9AE}" pid="130" name="FSC#SKEDITIONREG@103.510:sk_org_ico">
    <vt:lpwstr>00151742</vt:lpwstr>
  </property>
  <property fmtid="{D5CDD505-2E9C-101B-9397-08002B2CF9AE}" pid="131" name="FSC#SKEDITIONREG@103.510:sk_org_phone">
    <vt:lpwstr/>
  </property>
  <property fmtid="{D5CDD505-2E9C-101B-9397-08002B2CF9AE}" pid="132" name="FSC#SKEDITIONREG@103.510:sk_org_shortname">
    <vt:lpwstr/>
  </property>
  <property fmtid="{D5CDD505-2E9C-101B-9397-08002B2CF9AE}" pid="133" name="FSC#SKEDITIONREG@103.510:sk_org_state">
    <vt:lpwstr/>
  </property>
  <property fmtid="{D5CDD505-2E9C-101B-9397-08002B2CF9AE}" pid="134" name="FSC#SKEDITIONREG@103.510:sk_org_street">
    <vt:lpwstr>Štefanovičova 5</vt:lpwstr>
  </property>
  <property fmtid="{D5CDD505-2E9C-101B-9397-08002B2CF9AE}" pid="135" name="FSC#SKEDITIONREG@103.510:sk_org_zip">
    <vt:lpwstr>817 82</vt:lpwstr>
  </property>
  <property fmtid="{D5CDD505-2E9C-101B-9397-08002B2CF9AE}" pid="136" name="FSC#SKEDITIONREG@103.510:viz_clearedat">
    <vt:lpwstr/>
  </property>
  <property fmtid="{D5CDD505-2E9C-101B-9397-08002B2CF9AE}" pid="137" name="FSC#SKEDITIONREG@103.510:viz_clearedby">
    <vt:lpwstr/>
  </property>
  <property fmtid="{D5CDD505-2E9C-101B-9397-08002B2CF9AE}" pid="138" name="FSC#SKEDITIONREG@103.510:viz_comm">
    <vt:lpwstr/>
  </property>
  <property fmtid="{D5CDD505-2E9C-101B-9397-08002B2CF9AE}" pid="139" name="FSC#SKEDITIONREG@103.510:viz_decisionattachments">
    <vt:lpwstr/>
  </property>
  <property fmtid="{D5CDD505-2E9C-101B-9397-08002B2CF9AE}" pid="140" name="FSC#SKEDITIONREG@103.510:viz_deliveredat">
    <vt:lpwstr/>
  </property>
  <property fmtid="{D5CDD505-2E9C-101B-9397-08002B2CF9AE}" pid="141" name="FSC#SKEDITIONREG@103.510:viz_delivery">
    <vt:lpwstr/>
  </property>
  <property fmtid="{D5CDD505-2E9C-101B-9397-08002B2CF9AE}" pid="142" name="FSC#SKEDITIONREG@103.510:viz_extension">
    <vt:lpwstr/>
  </property>
  <property fmtid="{D5CDD505-2E9C-101B-9397-08002B2CF9AE}" pid="143" name="FSC#SKEDITIONREG@103.510:viz_filenumber">
    <vt:lpwstr/>
  </property>
  <property fmtid="{D5CDD505-2E9C-101B-9397-08002B2CF9AE}" pid="144" name="FSC#SKEDITIONREG@103.510:viz_fileresponsible">
    <vt:lpwstr/>
  </property>
  <property fmtid="{D5CDD505-2E9C-101B-9397-08002B2CF9AE}" pid="145" name="FSC#SKEDITIONREG@103.510:viz_fileresporg">
    <vt:lpwstr/>
  </property>
  <property fmtid="{D5CDD505-2E9C-101B-9397-08002B2CF9AE}" pid="146" name="FSC#SKEDITIONREG@103.510:viz_fileresporg_email_OU">
    <vt:lpwstr/>
  </property>
  <property fmtid="{D5CDD505-2E9C-101B-9397-08002B2CF9AE}" pid="147" name="FSC#SKEDITIONREG@103.510:viz_fileresporg_emailaddress">
    <vt:lpwstr/>
  </property>
  <property fmtid="{D5CDD505-2E9C-101B-9397-08002B2CF9AE}" pid="148" name="FSC#SKEDITIONREG@103.510:viz_fileresporg_fax">
    <vt:lpwstr/>
  </property>
  <property fmtid="{D5CDD505-2E9C-101B-9397-08002B2CF9AE}" pid="149" name="FSC#SKEDITIONREG@103.510:viz_fileresporg_fax_OU">
    <vt:lpwstr/>
  </property>
  <property fmtid="{D5CDD505-2E9C-101B-9397-08002B2CF9AE}" pid="150" name="FSC#SKEDITIONREG@103.510:viz_fileresporg_function">
    <vt:lpwstr/>
  </property>
  <property fmtid="{D5CDD505-2E9C-101B-9397-08002B2CF9AE}" pid="151" name="FSC#SKEDITIONREG@103.510:viz_fileresporg_function_OU">
    <vt:lpwstr/>
  </property>
  <property fmtid="{D5CDD505-2E9C-101B-9397-08002B2CF9AE}" pid="152" name="FSC#SKEDITIONREG@103.510:viz_fileresporg_head">
    <vt:lpwstr/>
  </property>
  <property fmtid="{D5CDD505-2E9C-101B-9397-08002B2CF9AE}" pid="153" name="FSC#SKEDITIONREG@103.510:viz_fileresporg_head_OU">
    <vt:lpwstr/>
  </property>
  <property fmtid="{D5CDD505-2E9C-101B-9397-08002B2CF9AE}" pid="154" name="FSC#SKEDITIONREG@103.510:viz_fileresporg_longname">
    <vt:lpwstr/>
  </property>
  <property fmtid="{D5CDD505-2E9C-101B-9397-08002B2CF9AE}" pid="155" name="FSC#SKEDITIONREG@103.510:viz_fileresporg_mesto">
    <vt:lpwstr/>
  </property>
  <property fmtid="{D5CDD505-2E9C-101B-9397-08002B2CF9AE}" pid="156" name="FSC#SKEDITIONREG@103.510:viz_fileresporg_odbor">
    <vt:lpwstr/>
  </property>
  <property fmtid="{D5CDD505-2E9C-101B-9397-08002B2CF9AE}" pid="157" name="FSC#SKEDITIONREG@103.510:viz_fileresporg_odbor_function">
    <vt:lpwstr/>
  </property>
  <property fmtid="{D5CDD505-2E9C-101B-9397-08002B2CF9AE}" pid="158" name="FSC#SKEDITIONREG@103.510:viz_fileresporg_odbor_head">
    <vt:lpwstr/>
  </property>
  <property fmtid="{D5CDD505-2E9C-101B-9397-08002B2CF9AE}" pid="159" name="FSC#SKEDITIONREG@103.510:viz_fileresporg_OU">
    <vt:lpwstr/>
  </property>
  <property fmtid="{D5CDD505-2E9C-101B-9397-08002B2CF9AE}" pid="160" name="FSC#SKEDITIONREG@103.510:viz_fileresporg_phone">
    <vt:lpwstr/>
  </property>
  <property fmtid="{D5CDD505-2E9C-101B-9397-08002B2CF9AE}" pid="161" name="FSC#SKEDITIONREG@103.510:viz_fileresporg_phone_OU">
    <vt:lpwstr/>
  </property>
  <property fmtid="{D5CDD505-2E9C-101B-9397-08002B2CF9AE}" pid="162" name="FSC#SKEDITIONREG@103.510:viz_fileresporg_position">
    <vt:lpwstr/>
  </property>
  <property fmtid="{D5CDD505-2E9C-101B-9397-08002B2CF9AE}" pid="163" name="FSC#SKEDITIONREG@103.510:viz_fileresporg_position_OU">
    <vt:lpwstr/>
  </property>
  <property fmtid="{D5CDD505-2E9C-101B-9397-08002B2CF9AE}" pid="164" name="FSC#SKEDITIONREG@103.510:viz_fileresporg_psc">
    <vt:lpwstr/>
  </property>
  <property fmtid="{D5CDD505-2E9C-101B-9397-08002B2CF9AE}" pid="165" name="FSC#SKEDITIONREG@103.510:viz_fileresporg_sekcia">
    <vt:lpwstr/>
  </property>
  <property fmtid="{D5CDD505-2E9C-101B-9397-08002B2CF9AE}" pid="166" name="FSC#SKEDITIONREG@103.510:viz_fileresporg_sekcia_function">
    <vt:lpwstr/>
  </property>
  <property fmtid="{D5CDD505-2E9C-101B-9397-08002B2CF9AE}" pid="167" name="FSC#SKEDITIONREG@103.510:viz_fileresporg_sekcia_head">
    <vt:lpwstr/>
  </property>
  <property fmtid="{D5CDD505-2E9C-101B-9397-08002B2CF9AE}" pid="168" name="FSC#SKEDITIONREG@103.510:viz_fileresporg_stat">
    <vt:lpwstr/>
  </property>
  <property fmtid="{D5CDD505-2E9C-101B-9397-08002B2CF9AE}" pid="169" name="FSC#SKEDITIONREG@103.510:viz_fileresporg_ulica">
    <vt:lpwstr/>
  </property>
  <property fmtid="{D5CDD505-2E9C-101B-9397-08002B2CF9AE}" pid="170" name="FSC#SKEDITIONREG@103.510:viz_fileresporgknazov">
    <vt:lpwstr/>
  </property>
  <property fmtid="{D5CDD505-2E9C-101B-9397-08002B2CF9AE}" pid="171" name="FSC#SKEDITIONREG@103.510:viz_filesubj">
    <vt:lpwstr/>
  </property>
  <property fmtid="{D5CDD505-2E9C-101B-9397-08002B2CF9AE}" pid="172" name="FSC#SKEDITIONREG@103.510:viz_incattachments">
    <vt:lpwstr/>
  </property>
  <property fmtid="{D5CDD505-2E9C-101B-9397-08002B2CF9AE}" pid="173" name="FSC#SKEDITIONREG@103.510:viz_incnr">
    <vt:lpwstr/>
  </property>
  <property fmtid="{D5CDD505-2E9C-101B-9397-08002B2CF9AE}" pid="174" name="FSC#SKEDITIONREG@103.510:viz_intletterrecivers">
    <vt:lpwstr/>
  </property>
  <property fmtid="{D5CDD505-2E9C-101B-9397-08002B2CF9AE}" pid="175" name="FSC#SKEDITIONREG@103.510:viz_objcreatedstr">
    <vt:lpwstr/>
  </property>
  <property fmtid="{D5CDD505-2E9C-101B-9397-08002B2CF9AE}" pid="176" name="FSC#SKEDITIONREG@103.510:viz_ordernumber">
    <vt:lpwstr/>
  </property>
  <property fmtid="{D5CDD505-2E9C-101B-9397-08002B2CF9AE}" pid="177" name="FSC#SKEDITIONREG@103.510:viz_oursign">
    <vt:lpwstr/>
  </property>
  <property fmtid="{D5CDD505-2E9C-101B-9397-08002B2CF9AE}" pid="178" name="FSC#SKEDITIONREG@103.510:viz_responseto_createdby">
    <vt:lpwstr/>
  </property>
  <property fmtid="{D5CDD505-2E9C-101B-9397-08002B2CF9AE}" pid="179" name="FSC#SKEDITIONREG@103.510:viz_sendersign">
    <vt:lpwstr/>
  </property>
  <property fmtid="{D5CDD505-2E9C-101B-9397-08002B2CF9AE}" pid="180" name="FSC#SKEDITIONREG@103.510:viz_shortfileresporg">
    <vt:lpwstr/>
  </property>
  <property fmtid="{D5CDD505-2E9C-101B-9397-08002B2CF9AE}" pid="181" name="FSC#SKEDITIONREG@103.510:viz_tel_number">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10">
    <vt:lpwstr/>
  </property>
  <property fmtid="{D5CDD505-2E9C-101B-9397-08002B2CF9AE}" pid="187" name="FSC#SKEDITIONREG@103.510:zaznam_vnut_adresati_11">
    <vt:lpwstr/>
  </property>
  <property fmtid="{D5CDD505-2E9C-101B-9397-08002B2CF9AE}" pid="188" name="FSC#SKEDITIONREG@103.510:zaznam_vnut_adresati_12">
    <vt:lpwstr/>
  </property>
  <property fmtid="{D5CDD505-2E9C-101B-9397-08002B2CF9AE}" pid="189" name="FSC#SKEDITIONREG@103.510:zaznam_vnut_adresati_13">
    <vt:lpwstr/>
  </property>
  <property fmtid="{D5CDD505-2E9C-101B-9397-08002B2CF9AE}" pid="190" name="FSC#SKEDITIONREG@103.510:zaznam_vnut_adresati_14">
    <vt:lpwstr/>
  </property>
  <property fmtid="{D5CDD505-2E9C-101B-9397-08002B2CF9AE}" pid="191" name="FSC#SKEDITIONREG@103.510:zaznam_vnut_adresati_15">
    <vt:lpwstr/>
  </property>
  <property fmtid="{D5CDD505-2E9C-101B-9397-08002B2CF9AE}" pid="192" name="FSC#SKEDITIONREG@103.510:zaznam_vnut_adresati_16">
    <vt:lpwstr/>
  </property>
  <property fmtid="{D5CDD505-2E9C-101B-9397-08002B2CF9AE}" pid="193" name="FSC#SKEDITIONREG@103.510:zaznam_vnut_adresati_17">
    <vt:lpwstr/>
  </property>
  <property fmtid="{D5CDD505-2E9C-101B-9397-08002B2CF9AE}" pid="194" name="FSC#SKEDITIONREG@103.510:zaznam_vnut_adresati_18">
    <vt:lpwstr/>
  </property>
  <property fmtid="{D5CDD505-2E9C-101B-9397-08002B2CF9AE}" pid="195" name="FSC#SKEDITIONREG@103.510:zaznam_vnut_adresati_19">
    <vt:lpwstr/>
  </property>
  <property fmtid="{D5CDD505-2E9C-101B-9397-08002B2CF9AE}" pid="196" name="FSC#SKEDITIONREG@103.510:zaznam_vnut_adresati_2">
    <vt:lpwstr/>
  </property>
  <property fmtid="{D5CDD505-2E9C-101B-9397-08002B2CF9AE}" pid="197" name="FSC#SKEDITIONREG@103.510:zaznam_vnut_adresati_20">
    <vt:lpwstr/>
  </property>
  <property fmtid="{D5CDD505-2E9C-101B-9397-08002B2CF9AE}" pid="198" name="FSC#SKEDITIONREG@103.510:zaznam_vnut_adresati_21">
    <vt:lpwstr/>
  </property>
  <property fmtid="{D5CDD505-2E9C-101B-9397-08002B2CF9AE}" pid="199" name="FSC#SKEDITIONREG@103.510:zaznam_vnut_adresati_22">
    <vt:lpwstr/>
  </property>
  <property fmtid="{D5CDD505-2E9C-101B-9397-08002B2CF9AE}" pid="200" name="FSC#SKEDITIONREG@103.510:zaznam_vnut_adresati_23">
    <vt:lpwstr/>
  </property>
  <property fmtid="{D5CDD505-2E9C-101B-9397-08002B2CF9AE}" pid="201" name="FSC#SKEDITIONREG@103.510:zaznam_vnut_adresati_24">
    <vt:lpwstr/>
  </property>
  <property fmtid="{D5CDD505-2E9C-101B-9397-08002B2CF9AE}" pid="202" name="FSC#SKEDITIONREG@103.510:zaznam_vnut_adresati_25">
    <vt:lpwstr/>
  </property>
  <property fmtid="{D5CDD505-2E9C-101B-9397-08002B2CF9AE}" pid="203" name="FSC#SKEDITIONREG@103.510:zaznam_vnut_adresati_26">
    <vt:lpwstr/>
  </property>
  <property fmtid="{D5CDD505-2E9C-101B-9397-08002B2CF9AE}" pid="204" name="FSC#SKEDITIONREG@103.510:zaznam_vnut_adresati_27">
    <vt:lpwstr/>
  </property>
  <property fmtid="{D5CDD505-2E9C-101B-9397-08002B2CF9AE}" pid="205" name="FSC#SKEDITIONREG@103.510:zaznam_vnut_adresati_28">
    <vt:lpwstr/>
  </property>
  <property fmtid="{D5CDD505-2E9C-101B-9397-08002B2CF9AE}" pid="206" name="FSC#SKEDITIONREG@103.510:zaznam_vnut_adresati_29">
    <vt:lpwstr/>
  </property>
  <property fmtid="{D5CDD505-2E9C-101B-9397-08002B2CF9AE}" pid="207" name="FSC#SKEDITIONREG@103.510:zaznam_vnut_adresati_3">
    <vt:lpwstr/>
  </property>
  <property fmtid="{D5CDD505-2E9C-101B-9397-08002B2CF9AE}" pid="208" name="FSC#SKEDITIONREG@103.510:zaznam_vnut_adresati_30">
    <vt:lpwstr/>
  </property>
  <property fmtid="{D5CDD505-2E9C-101B-9397-08002B2CF9AE}" pid="209" name="FSC#SKEDITIONREG@103.510:zaznam_vnut_adresati_31">
    <vt:lpwstr/>
  </property>
  <property fmtid="{D5CDD505-2E9C-101B-9397-08002B2CF9AE}" pid="210" name="FSC#SKEDITIONREG@103.510:zaznam_vnut_adresati_32">
    <vt:lpwstr/>
  </property>
  <property fmtid="{D5CDD505-2E9C-101B-9397-08002B2CF9AE}" pid="211" name="FSC#SKEDITIONREG@103.510:zaznam_vnut_adresati_33">
    <vt:lpwstr/>
  </property>
  <property fmtid="{D5CDD505-2E9C-101B-9397-08002B2CF9AE}" pid="212" name="FSC#SKEDITIONREG@103.510:zaznam_vnut_adresati_34">
    <vt:lpwstr/>
  </property>
  <property fmtid="{D5CDD505-2E9C-101B-9397-08002B2CF9AE}" pid="213" name="FSC#SKEDITIONREG@103.510:zaznam_vnut_adresati_35">
    <vt:lpwstr/>
  </property>
  <property fmtid="{D5CDD505-2E9C-101B-9397-08002B2CF9AE}" pid="214" name="FSC#SKEDITIONREG@103.510:zaznam_vnut_adresati_36">
    <vt:lpwstr/>
  </property>
  <property fmtid="{D5CDD505-2E9C-101B-9397-08002B2CF9AE}" pid="215" name="FSC#SKEDITIONREG@103.510:zaznam_vnut_adresati_37">
    <vt:lpwstr/>
  </property>
  <property fmtid="{D5CDD505-2E9C-101B-9397-08002B2CF9AE}" pid="216" name="FSC#SKEDITIONREG@103.510:zaznam_vnut_adresati_38">
    <vt:lpwstr/>
  </property>
  <property fmtid="{D5CDD505-2E9C-101B-9397-08002B2CF9AE}" pid="217" name="FSC#SKEDITIONREG@103.510:zaznam_vnut_adresati_39">
    <vt:lpwstr/>
  </property>
  <property fmtid="{D5CDD505-2E9C-101B-9397-08002B2CF9AE}" pid="218" name="FSC#SKEDITIONREG@103.510:zaznam_vnut_adresati_4">
    <vt:lpwstr/>
  </property>
  <property fmtid="{D5CDD505-2E9C-101B-9397-08002B2CF9AE}" pid="219" name="FSC#SKEDITIONREG@103.510:zaznam_vnut_adresati_40">
    <vt:lpwstr/>
  </property>
  <property fmtid="{D5CDD505-2E9C-101B-9397-08002B2CF9AE}" pid="220" name="FSC#SKEDITIONREG@103.510:zaznam_vnut_adresati_41">
    <vt:lpwstr/>
  </property>
  <property fmtid="{D5CDD505-2E9C-101B-9397-08002B2CF9AE}" pid="221" name="FSC#SKEDITIONREG@103.510:zaznam_vnut_adresati_42">
    <vt:lpwstr/>
  </property>
  <property fmtid="{D5CDD505-2E9C-101B-9397-08002B2CF9AE}" pid="222" name="FSC#SKEDITIONREG@103.510:zaznam_vnut_adresati_43">
    <vt:lpwstr/>
  </property>
  <property fmtid="{D5CDD505-2E9C-101B-9397-08002B2CF9AE}" pid="223" name="FSC#SKEDITIONREG@103.510:zaznam_vnut_adresati_44">
    <vt:lpwstr/>
  </property>
  <property fmtid="{D5CDD505-2E9C-101B-9397-08002B2CF9AE}" pid="224" name="FSC#SKEDITIONREG@103.510:zaznam_vnut_adresati_45">
    <vt:lpwstr/>
  </property>
  <property fmtid="{D5CDD505-2E9C-101B-9397-08002B2CF9AE}" pid="225" name="FSC#SKEDITIONREG@103.510:zaznam_vnut_adresati_46">
    <vt:lpwstr/>
  </property>
  <property fmtid="{D5CDD505-2E9C-101B-9397-08002B2CF9AE}" pid="226" name="FSC#SKEDITIONREG@103.510:zaznam_vnut_adresati_47">
    <vt:lpwstr/>
  </property>
  <property fmtid="{D5CDD505-2E9C-101B-9397-08002B2CF9AE}" pid="227" name="FSC#SKEDITIONREG@103.510:zaznam_vnut_adresati_48">
    <vt:lpwstr/>
  </property>
  <property fmtid="{D5CDD505-2E9C-101B-9397-08002B2CF9AE}" pid="228" name="FSC#SKEDITIONREG@103.510:zaznam_vnut_adresati_49">
    <vt:lpwstr/>
  </property>
  <property fmtid="{D5CDD505-2E9C-101B-9397-08002B2CF9AE}" pid="229" name="FSC#SKEDITIONREG@103.510:zaznam_vnut_adresati_5">
    <vt:lpwstr/>
  </property>
  <property fmtid="{D5CDD505-2E9C-101B-9397-08002B2CF9AE}" pid="230" name="FSC#SKEDITIONREG@103.510:zaznam_vnut_adresati_50">
    <vt:lpwstr/>
  </property>
  <property fmtid="{D5CDD505-2E9C-101B-9397-08002B2CF9AE}" pid="231" name="FSC#SKEDITIONREG@103.510:zaznam_vnut_adresati_51">
    <vt:lpwstr/>
  </property>
  <property fmtid="{D5CDD505-2E9C-101B-9397-08002B2CF9AE}" pid="232" name="FSC#SKEDITIONREG@103.510:zaznam_vnut_adresati_52">
    <vt:lpwstr/>
  </property>
  <property fmtid="{D5CDD505-2E9C-101B-9397-08002B2CF9AE}" pid="233" name="FSC#SKEDITIONREG@103.510:zaznam_vnut_adresati_53">
    <vt:lpwstr/>
  </property>
  <property fmtid="{D5CDD505-2E9C-101B-9397-08002B2CF9AE}" pid="234" name="FSC#SKEDITIONREG@103.510:zaznam_vnut_adresati_54">
    <vt:lpwstr/>
  </property>
  <property fmtid="{D5CDD505-2E9C-101B-9397-08002B2CF9AE}" pid="235" name="FSC#SKEDITIONREG@103.510:zaznam_vnut_adresati_55">
    <vt:lpwstr/>
  </property>
  <property fmtid="{D5CDD505-2E9C-101B-9397-08002B2CF9AE}" pid="236" name="FSC#SKEDITIONREG@103.510:zaznam_vnut_adresati_56">
    <vt:lpwstr/>
  </property>
  <property fmtid="{D5CDD505-2E9C-101B-9397-08002B2CF9AE}" pid="237" name="FSC#SKEDITIONREG@103.510:zaznam_vnut_adresati_57">
    <vt:lpwstr/>
  </property>
  <property fmtid="{D5CDD505-2E9C-101B-9397-08002B2CF9AE}" pid="238" name="FSC#SKEDITIONREG@103.510:zaznam_vnut_adresati_58">
    <vt:lpwstr/>
  </property>
  <property fmtid="{D5CDD505-2E9C-101B-9397-08002B2CF9AE}" pid="239" name="FSC#SKEDITIONREG@103.510:zaznam_vnut_adresati_59">
    <vt:lpwstr/>
  </property>
  <property fmtid="{D5CDD505-2E9C-101B-9397-08002B2CF9AE}" pid="240" name="FSC#SKEDITIONREG@103.510:zaznam_vnut_adresati_6">
    <vt:lpwstr/>
  </property>
  <property fmtid="{D5CDD505-2E9C-101B-9397-08002B2CF9AE}" pid="241" name="FSC#SKEDITIONREG@103.510:zaznam_vnut_adresati_60">
    <vt:lpwstr/>
  </property>
  <property fmtid="{D5CDD505-2E9C-101B-9397-08002B2CF9AE}" pid="242" name="FSC#SKEDITIONREG@103.510:zaznam_vnut_adresati_61">
    <vt:lpwstr/>
  </property>
  <property fmtid="{D5CDD505-2E9C-101B-9397-08002B2CF9AE}" pid="243" name="FSC#SKEDITIONREG@103.510:zaznam_vnut_adresati_62">
    <vt:lpwstr/>
  </property>
  <property fmtid="{D5CDD505-2E9C-101B-9397-08002B2CF9AE}" pid="244" name="FSC#SKEDITIONREG@103.510:zaznam_vnut_adresati_63">
    <vt:lpwstr/>
  </property>
  <property fmtid="{D5CDD505-2E9C-101B-9397-08002B2CF9AE}" pid="245" name="FSC#SKEDITIONREG@103.510:zaznam_vnut_adresati_64">
    <vt:lpwstr/>
  </property>
  <property fmtid="{D5CDD505-2E9C-101B-9397-08002B2CF9AE}" pid="246" name="FSC#SKEDITIONREG@103.510:zaznam_vnut_adresati_65">
    <vt:lpwstr/>
  </property>
  <property fmtid="{D5CDD505-2E9C-101B-9397-08002B2CF9AE}" pid="247" name="FSC#SKEDITIONREG@103.510:zaznam_vnut_adresati_66">
    <vt:lpwstr/>
  </property>
  <property fmtid="{D5CDD505-2E9C-101B-9397-08002B2CF9AE}" pid="248" name="FSC#SKEDITIONREG@103.510:zaznam_vnut_adresati_67">
    <vt:lpwstr/>
  </property>
  <property fmtid="{D5CDD505-2E9C-101B-9397-08002B2CF9AE}" pid="249" name="FSC#SKEDITIONREG@103.510:zaznam_vnut_adresati_68">
    <vt:lpwstr/>
  </property>
  <property fmtid="{D5CDD505-2E9C-101B-9397-08002B2CF9AE}" pid="250" name="FSC#SKEDITIONREG@103.510:zaznam_vnut_adresati_69">
    <vt:lpwstr/>
  </property>
  <property fmtid="{D5CDD505-2E9C-101B-9397-08002B2CF9AE}" pid="251" name="FSC#SKEDITIONREG@103.510:zaznam_vnut_adresati_7">
    <vt:lpwstr/>
  </property>
  <property fmtid="{D5CDD505-2E9C-101B-9397-08002B2CF9AE}" pid="252" name="FSC#SKEDITIONREG@103.510:zaznam_vnut_adresati_70">
    <vt:lpwstr/>
  </property>
  <property fmtid="{D5CDD505-2E9C-101B-9397-08002B2CF9AE}" pid="253" name="FSC#SKEDITIONREG@103.510:zaznam_vnut_adresati_8">
    <vt:lpwstr/>
  </property>
  <property fmtid="{D5CDD505-2E9C-101B-9397-08002B2CF9AE}" pid="254" name="FSC#SKEDITIONREG@103.510:zaznam_vnut_adresati_9">
    <vt:lpwstr/>
  </property>
  <property fmtid="{D5CDD505-2E9C-101B-9397-08002B2CF9AE}" pid="255" name="FSC#SKEDITIONREG@103.510:zaznam_vonk_adresati_1">
    <vt:lpwstr/>
  </property>
  <property fmtid="{D5CDD505-2E9C-101B-9397-08002B2CF9AE}" pid="256" name="FSC#SKEDITIONREG@103.510:zaznam_vonk_adresati_10">
    <vt:lpwstr/>
  </property>
  <property fmtid="{D5CDD505-2E9C-101B-9397-08002B2CF9AE}" pid="257" name="FSC#SKEDITIONREG@103.510:zaznam_vonk_adresati_11">
    <vt:lpwstr/>
  </property>
  <property fmtid="{D5CDD505-2E9C-101B-9397-08002B2CF9AE}" pid="258" name="FSC#SKEDITIONREG@103.510:zaznam_vonk_adresati_12">
    <vt:lpwstr/>
  </property>
  <property fmtid="{D5CDD505-2E9C-101B-9397-08002B2CF9AE}" pid="259" name="FSC#SKEDITIONREG@103.510:zaznam_vonk_adresati_13">
    <vt:lpwstr/>
  </property>
  <property fmtid="{D5CDD505-2E9C-101B-9397-08002B2CF9AE}" pid="260" name="FSC#SKEDITIONREG@103.510:zaznam_vonk_adresati_14">
    <vt:lpwstr/>
  </property>
  <property fmtid="{D5CDD505-2E9C-101B-9397-08002B2CF9AE}" pid="261" name="FSC#SKEDITIONREG@103.510:zaznam_vonk_adresati_15">
    <vt:lpwstr/>
  </property>
  <property fmtid="{D5CDD505-2E9C-101B-9397-08002B2CF9AE}" pid="262" name="FSC#SKEDITIONREG@103.510:zaznam_vonk_adresati_16">
    <vt:lpwstr/>
  </property>
  <property fmtid="{D5CDD505-2E9C-101B-9397-08002B2CF9AE}" pid="263" name="FSC#SKEDITIONREG@103.510:zaznam_vonk_adresati_17">
    <vt:lpwstr/>
  </property>
  <property fmtid="{D5CDD505-2E9C-101B-9397-08002B2CF9AE}" pid="264" name="FSC#SKEDITIONREG@103.510:zaznam_vonk_adresati_18">
    <vt:lpwstr/>
  </property>
  <property fmtid="{D5CDD505-2E9C-101B-9397-08002B2CF9AE}" pid="265" name="FSC#SKEDITIONREG@103.510:zaznam_vonk_adresati_19">
    <vt:lpwstr/>
  </property>
  <property fmtid="{D5CDD505-2E9C-101B-9397-08002B2CF9AE}" pid="266" name="FSC#SKEDITIONREG@103.510:zaznam_vonk_adresati_2">
    <vt:lpwstr/>
  </property>
  <property fmtid="{D5CDD505-2E9C-101B-9397-08002B2CF9AE}" pid="267" name="FSC#SKEDITIONREG@103.510:zaznam_vonk_adresati_20">
    <vt:lpwstr/>
  </property>
  <property fmtid="{D5CDD505-2E9C-101B-9397-08002B2CF9AE}" pid="268" name="FSC#SKEDITIONREG@103.510:zaznam_vonk_adresati_21">
    <vt:lpwstr/>
  </property>
  <property fmtid="{D5CDD505-2E9C-101B-9397-08002B2CF9AE}" pid="269" name="FSC#SKEDITIONREG@103.510:zaznam_vonk_adresati_22">
    <vt:lpwstr/>
  </property>
  <property fmtid="{D5CDD505-2E9C-101B-9397-08002B2CF9AE}" pid="270" name="FSC#SKEDITIONREG@103.510:zaznam_vonk_adresati_23">
    <vt:lpwstr/>
  </property>
  <property fmtid="{D5CDD505-2E9C-101B-9397-08002B2CF9AE}" pid="271" name="FSC#SKEDITIONREG@103.510:zaznam_vonk_adresati_24">
    <vt:lpwstr/>
  </property>
  <property fmtid="{D5CDD505-2E9C-101B-9397-08002B2CF9AE}" pid="272" name="FSC#SKEDITIONREG@103.510:zaznam_vonk_adresati_25">
    <vt:lpwstr/>
  </property>
  <property fmtid="{D5CDD505-2E9C-101B-9397-08002B2CF9AE}" pid="273" name="FSC#SKEDITIONREG@103.510:zaznam_vonk_adresati_26">
    <vt:lpwstr/>
  </property>
  <property fmtid="{D5CDD505-2E9C-101B-9397-08002B2CF9AE}" pid="274" name="FSC#SKEDITIONREG@103.510:zaznam_vonk_adresati_27">
    <vt:lpwstr/>
  </property>
  <property fmtid="{D5CDD505-2E9C-101B-9397-08002B2CF9AE}" pid="275" name="FSC#SKEDITIONREG@103.510:zaznam_vonk_adresati_28">
    <vt:lpwstr/>
  </property>
  <property fmtid="{D5CDD505-2E9C-101B-9397-08002B2CF9AE}" pid="276" name="FSC#SKEDITIONREG@103.510:zaznam_vonk_adresati_29">
    <vt:lpwstr/>
  </property>
  <property fmtid="{D5CDD505-2E9C-101B-9397-08002B2CF9AE}" pid="277" name="FSC#SKEDITIONREG@103.510:zaznam_vonk_adresati_3">
    <vt:lpwstr/>
  </property>
  <property fmtid="{D5CDD505-2E9C-101B-9397-08002B2CF9AE}" pid="278" name="FSC#SKEDITIONREG@103.510:zaznam_vonk_adresati_30">
    <vt:lpwstr/>
  </property>
  <property fmtid="{D5CDD505-2E9C-101B-9397-08002B2CF9AE}" pid="279" name="FSC#SKEDITIONREG@103.510:zaznam_vonk_adresati_31">
    <vt:lpwstr/>
  </property>
  <property fmtid="{D5CDD505-2E9C-101B-9397-08002B2CF9AE}" pid="280" name="FSC#SKEDITIONREG@103.510:zaznam_vonk_adresati_32">
    <vt:lpwstr/>
  </property>
  <property fmtid="{D5CDD505-2E9C-101B-9397-08002B2CF9AE}" pid="281" name="FSC#SKEDITIONREG@103.510:zaznam_vonk_adresati_33">
    <vt:lpwstr/>
  </property>
  <property fmtid="{D5CDD505-2E9C-101B-9397-08002B2CF9AE}" pid="282" name="FSC#SKEDITIONREG@103.510:zaznam_vonk_adresati_34">
    <vt:lpwstr/>
  </property>
  <property fmtid="{D5CDD505-2E9C-101B-9397-08002B2CF9AE}" pid="283" name="FSC#SKEDITIONREG@103.510:zaznam_vonk_adresati_35">
    <vt:lpwstr/>
  </property>
  <property fmtid="{D5CDD505-2E9C-101B-9397-08002B2CF9AE}" pid="284" name="FSC#SKEDITIONREG@103.510:zaznam_vonk_adresati_4">
    <vt:lpwstr/>
  </property>
  <property fmtid="{D5CDD505-2E9C-101B-9397-08002B2CF9AE}" pid="285" name="FSC#SKEDITIONREG@103.510:zaznam_vonk_adresati_5">
    <vt:lpwstr/>
  </property>
  <property fmtid="{D5CDD505-2E9C-101B-9397-08002B2CF9AE}" pid="286" name="FSC#SKEDITIONREG@103.510:zaznam_vonk_adresati_6">
    <vt:lpwstr/>
  </property>
  <property fmtid="{D5CDD505-2E9C-101B-9397-08002B2CF9AE}" pid="287" name="FSC#SKEDITIONREG@103.510:zaznam_vonk_adresati_7">
    <vt:lpwstr/>
  </property>
  <property fmtid="{D5CDD505-2E9C-101B-9397-08002B2CF9AE}" pid="288" name="FSC#SKEDITIONREG@103.510:zaznam_vonk_adresati_8">
    <vt:lpwstr/>
  </property>
  <property fmtid="{D5CDD505-2E9C-101B-9397-08002B2CF9AE}" pid="289" name="FSC#SKEDITIONREG@103.510:zaznam_vonk_adresati_9">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MODSYS@103.500:mdnazov">
    <vt:lpwstr/>
  </property>
  <property fmtid="{D5CDD505-2E9C-101B-9397-08002B2CF9AE}" pid="315" name="FSC#SKMODSYS@103.500:mdfileresp">
    <vt:lpwstr/>
  </property>
  <property fmtid="{D5CDD505-2E9C-101B-9397-08002B2CF9AE}" pid="316" name="FSC#SKMODSYS@103.500:mdfileresporg">
    <vt:lpwstr/>
  </property>
  <property fmtid="{D5CDD505-2E9C-101B-9397-08002B2CF9AE}" pid="317" name="FSC#SKMODSYS@103.500:mdcreateat">
    <vt:lpwstr>23. 10. 2018</vt:lpwstr>
  </property>
  <property fmtid="{D5CDD505-2E9C-101B-9397-08002B2CF9AE}" pid="318" name="FSC#SKCP@103.500:cp_AttrPtrOrgUtvar">
    <vt:lpwstr/>
  </property>
  <property fmtid="{D5CDD505-2E9C-101B-9397-08002B2CF9AE}" pid="319" name="FSC#SKCP@103.500:cp_AttrStrEvCisloCP">
    <vt:lpwstr> </vt:lpwstr>
  </property>
  <property fmtid="{D5CDD505-2E9C-101B-9397-08002B2CF9AE}" pid="320" name="FSC#SKCP@103.500:cp_zamestnanec">
    <vt:lpwstr/>
  </property>
  <property fmtid="{D5CDD505-2E9C-101B-9397-08002B2CF9AE}" pid="321" name="FSC#SKCP@103.500:cpt_miestoRokovania">
    <vt:lpwstr/>
  </property>
  <property fmtid="{D5CDD505-2E9C-101B-9397-08002B2CF9AE}" pid="322" name="FSC#SKCP@103.500:cpt_datumCesty">
    <vt:lpwstr/>
  </property>
  <property fmtid="{D5CDD505-2E9C-101B-9397-08002B2CF9AE}" pid="323" name="FSC#SKCP@103.500:cpt_ucelCesty">
    <vt:lpwstr/>
  </property>
  <property fmtid="{D5CDD505-2E9C-101B-9397-08002B2CF9AE}" pid="324" name="FSC#SKCP@103.500:cpz_miestoRokovania">
    <vt:lpwstr/>
  </property>
  <property fmtid="{D5CDD505-2E9C-101B-9397-08002B2CF9AE}" pid="325" name="FSC#SKCP@103.500:cpz_datumCesty">
    <vt:lpwstr> - </vt:lpwstr>
  </property>
  <property fmtid="{D5CDD505-2E9C-101B-9397-08002B2CF9AE}" pid="326" name="FSC#SKCP@103.500:cpz_ucelCesty">
    <vt:lpwstr/>
  </property>
  <property fmtid="{D5CDD505-2E9C-101B-9397-08002B2CF9AE}" pid="327" name="FSC#SKCP@103.500:cpz_datumVypracovania">
    <vt:lpwstr/>
  </property>
  <property fmtid="{D5CDD505-2E9C-101B-9397-08002B2CF9AE}" pid="328" name="FSC#SKCP@103.500:cpz_datPodpSchv1">
    <vt:lpwstr/>
  </property>
  <property fmtid="{D5CDD505-2E9C-101B-9397-08002B2CF9AE}" pid="329" name="FSC#SKCP@103.500:cpz_datPodpSchv2">
    <vt:lpwstr/>
  </property>
  <property fmtid="{D5CDD505-2E9C-101B-9397-08002B2CF9AE}" pid="330" name="FSC#SKCP@103.500:cpz_datPodpSchv3">
    <vt:lpwstr/>
  </property>
  <property fmtid="{D5CDD505-2E9C-101B-9397-08002B2CF9AE}" pid="331" name="FSC#SKCP@103.500:cpz_PodpSchv1">
    <vt:lpwstr/>
  </property>
  <property fmtid="{D5CDD505-2E9C-101B-9397-08002B2CF9AE}" pid="332" name="FSC#SKCP@103.500:cpz_PodpSchv2">
    <vt:lpwstr/>
  </property>
  <property fmtid="{D5CDD505-2E9C-101B-9397-08002B2CF9AE}" pid="333" name="FSC#SKCP@103.500:cpz_PodpSchv3">
    <vt:lpwstr/>
  </property>
  <property fmtid="{D5CDD505-2E9C-101B-9397-08002B2CF9AE}" pid="334" name="FSC#SKCP@103.500:cpz_Funkcia">
    <vt:lpwstr/>
  </property>
  <property fmtid="{D5CDD505-2E9C-101B-9397-08002B2CF9AE}" pid="335" name="FSC#SKCP@103.500:cp_Spolucestujuci">
    <vt:lpwstr/>
  </property>
  <property fmtid="{D5CDD505-2E9C-101B-9397-08002B2CF9AE}" pid="336" name="FSC#SKNAD@103.500:nad_objname">
    <vt:lpwstr/>
  </property>
  <property fmtid="{D5CDD505-2E9C-101B-9397-08002B2CF9AE}" pid="337" name="FSC#SKNAD@103.500:nad_AttrStrNazov">
    <vt:lpwstr/>
  </property>
  <property fmtid="{D5CDD505-2E9C-101B-9397-08002B2CF9AE}" pid="338" name="FSC#SKNAD@103.500:nad_AttrPtrSpracovatel">
    <vt:lpwstr/>
  </property>
  <property fmtid="{D5CDD505-2E9C-101B-9397-08002B2CF9AE}" pid="339" name="FSC#SKNAD@103.500:nad_AttrPtrGestor1">
    <vt:lpwstr/>
  </property>
  <property fmtid="{D5CDD505-2E9C-101B-9397-08002B2CF9AE}" pid="340" name="FSC#SKNAD@103.500:nad_AttrPtrGestor1Funkcia">
    <vt:lpwstr/>
  </property>
  <property fmtid="{D5CDD505-2E9C-101B-9397-08002B2CF9AE}" pid="341" name="FSC#SKNAD@103.500:nad_AttrPtrGestor1OU">
    <vt:lpwstr/>
  </property>
  <property fmtid="{D5CDD505-2E9C-101B-9397-08002B2CF9AE}" pid="342" name="FSC#SKNAD@103.500:nad_AttrPtrGestor2">
    <vt:lpwstr/>
  </property>
  <property fmtid="{D5CDD505-2E9C-101B-9397-08002B2CF9AE}" pid="343" name="FSC#SKNAD@103.500:nad_AttrPtrGestor2Funkcia">
    <vt:lpwstr/>
  </property>
  <property fmtid="{D5CDD505-2E9C-101B-9397-08002B2CF9AE}" pid="344" name="FSC#SKNAD@103.500:nad_schvalil">
    <vt:lpwstr/>
  </property>
  <property fmtid="{D5CDD505-2E9C-101B-9397-08002B2CF9AE}" pid="345" name="FSC#SKNAD@103.500:nad_schvalilfunkcia">
    <vt:lpwstr/>
  </property>
  <property fmtid="{D5CDD505-2E9C-101B-9397-08002B2CF9AE}" pid="346" name="FSC#SKNAD@103.500:nad_vr">
    <vt:lpwstr/>
  </property>
  <property fmtid="{D5CDD505-2E9C-101B-9397-08002B2CF9AE}" pid="347" name="FSC#SKNAD@103.500:nad_AttrDateDatumPodpisania">
    <vt:lpwstr/>
  </property>
  <property fmtid="{D5CDD505-2E9C-101B-9397-08002B2CF9AE}" pid="348" name="FSC#SKNAD@103.500:nad_pripobjname">
    <vt:lpwstr/>
  </property>
  <property fmtid="{D5CDD505-2E9C-101B-9397-08002B2CF9AE}" pid="349" name="FSC#SKNAD@103.500:nad_pripVytvorilKto">
    <vt:lpwstr/>
  </property>
  <property fmtid="{D5CDD505-2E9C-101B-9397-08002B2CF9AE}" pid="350" name="FSC#SKNAD@103.500:nad_pripVytvorilKedy">
    <vt:lpwstr>23.10.2018, 13:06</vt:lpwstr>
  </property>
  <property fmtid="{D5CDD505-2E9C-101B-9397-08002B2CF9AE}" pid="351" name="FSC#SKNAD@103.500:nad_AttrStrCisloNA">
    <vt:lpwstr/>
  </property>
  <property fmtid="{D5CDD505-2E9C-101B-9397-08002B2CF9AE}" pid="352" name="FSC#SKNAD@103.500:nad_AttrDateUcinnaOd">
    <vt:lpwstr/>
  </property>
  <property fmtid="{D5CDD505-2E9C-101B-9397-08002B2CF9AE}" pid="353" name="FSC#SKNAD@103.500:nad_AttrDateUcinnaDo">
    <vt:lpwstr/>
  </property>
  <property fmtid="{D5CDD505-2E9C-101B-9397-08002B2CF9AE}" pid="354" name="FSC#SKNAD@103.500:nad_AttrPtrPredchadzajuceNA">
    <vt:lpwstr/>
  </property>
  <property fmtid="{D5CDD505-2E9C-101B-9397-08002B2CF9AE}" pid="355" name="FSC#SKNAD@103.500:nad_AttrPtrSpracovatelOU">
    <vt:lpwstr/>
  </property>
  <property fmtid="{D5CDD505-2E9C-101B-9397-08002B2CF9AE}" pid="356" name="FSC#SKNAD@103.500:nad_AttrPtrPatriKNA">
    <vt:lpwstr/>
  </property>
  <property fmtid="{D5CDD505-2E9C-101B-9397-08002B2CF9AE}" pid="357" name="FSC#SKNAD@103.500:nad_AttrIntCisloDodatku">
    <vt:lpwstr/>
  </property>
  <property fmtid="{D5CDD505-2E9C-101B-9397-08002B2CF9AE}" pid="358" name="FSC#SKNAD@103.500:nad_AttrPtrSpracVeduci">
    <vt:lpwstr/>
  </property>
  <property fmtid="{D5CDD505-2E9C-101B-9397-08002B2CF9AE}" pid="359" name="FSC#SKNAD@103.500:nad_AttrPtrSpracVeduciOU">
    <vt:lpwstr/>
  </property>
  <property fmtid="{D5CDD505-2E9C-101B-9397-08002B2CF9AE}" pid="360" name="FSC#SKNAD@103.500:nad_spis">
    <vt:lpwstr/>
  </property>
  <property fmtid="{D5CDD505-2E9C-101B-9397-08002B2CF9AE}" pid="361" name="FSC#SKPUPP@103.500:pupp_riaditelPorady">
    <vt:lpwstr/>
  </property>
  <property fmtid="{D5CDD505-2E9C-101B-9397-08002B2CF9AE}" pid="362" name="FSC#SKPUPP@103.500:pupp_cisloporady">
    <vt:lpwstr/>
  </property>
  <property fmtid="{D5CDD505-2E9C-101B-9397-08002B2CF9AE}" pid="363" name="FSC#SKPUPP@103.500:pupp_konanieOHodine">
    <vt:lpwstr/>
  </property>
  <property fmtid="{D5CDD505-2E9C-101B-9397-08002B2CF9AE}" pid="364" name="FSC#SKPUPP@103.500:pupp_datPorMesiacString">
    <vt:lpwstr/>
  </property>
  <property fmtid="{D5CDD505-2E9C-101B-9397-08002B2CF9AE}" pid="365" name="FSC#SKPUPP@103.500:pupp_datumporady">
    <vt:lpwstr/>
  </property>
  <property fmtid="{D5CDD505-2E9C-101B-9397-08002B2CF9AE}" pid="366" name="FSC#SKPUPP@103.500:pupp_konaniedo">
    <vt:lpwstr/>
  </property>
  <property fmtid="{D5CDD505-2E9C-101B-9397-08002B2CF9AE}" pid="367" name="FSC#SKPUPP@103.500:pupp_konanieod">
    <vt:lpwstr/>
  </property>
  <property fmtid="{D5CDD505-2E9C-101B-9397-08002B2CF9AE}" pid="368" name="FSC#SKPUPP@103.500:pupp_menopp">
    <vt:lpwstr/>
  </property>
  <property fmtid="{D5CDD505-2E9C-101B-9397-08002B2CF9AE}" pid="369" name="FSC#SKPUPP@103.500:pupp_miestokonania">
    <vt:lpwstr/>
  </property>
  <property fmtid="{D5CDD505-2E9C-101B-9397-08002B2CF9AE}" pid="370" name="FSC#SKPUPP@103.500:pupp_temaporady">
    <vt:lpwstr/>
  </property>
  <property fmtid="{D5CDD505-2E9C-101B-9397-08002B2CF9AE}" pid="371" name="FSC#SKPUPP@103.500:pupp_ucastnici">
    <vt:lpwstr/>
  </property>
  <property fmtid="{D5CDD505-2E9C-101B-9397-08002B2CF9AE}" pid="372" name="FSC#SKPUPP@103.500:pupp_ulohy">
    <vt:lpwstr>test</vt:lpwstr>
  </property>
  <property fmtid="{D5CDD505-2E9C-101B-9397-08002B2CF9AE}" pid="373" name="FSC#SKPUPP@103.500:pupp_ucastnici_funkcie">
    <vt:lpwstr/>
  </property>
  <property fmtid="{D5CDD505-2E9C-101B-9397-08002B2CF9AE}" pid="374" name="FSC#SKPUPP@103.500:pupp_nazov_ulohy">
    <vt:lpwstr/>
  </property>
  <property fmtid="{D5CDD505-2E9C-101B-9397-08002B2CF9AE}" pid="375" name="FSC#SKPUPP@103.500:pupp_cislo_ulohy">
    <vt:lpwstr/>
  </property>
  <property fmtid="{D5CDD505-2E9C-101B-9397-08002B2CF9AE}" pid="376" name="FSC#SKPUPP@103.500:pupp_riesitel_ulohy">
    <vt:lpwstr/>
  </property>
  <property fmtid="{D5CDD505-2E9C-101B-9397-08002B2CF9AE}" pid="377" name="FSC#SKPUPP@103.500:pupp_vybavit_ulohy">
    <vt:lpwstr/>
  </property>
  <property fmtid="{D5CDD505-2E9C-101B-9397-08002B2CF9AE}" pid="378" name="FSC#SKPUPP@103.500:pupp_orgutvar">
    <vt:lpwstr/>
  </property>
  <property fmtid="{D5CDD505-2E9C-101B-9397-08002B2CF9AE}" pid="379" name="FSC#COOELAK@1.1001:Subject">
    <vt:lpwstr/>
  </property>
  <property fmtid="{D5CDD505-2E9C-101B-9397-08002B2CF9AE}" pid="380" name="FSC#COOELAK@1.1001:FileReference">
    <vt:lpwstr/>
  </property>
  <property fmtid="{D5CDD505-2E9C-101B-9397-08002B2CF9AE}" pid="381" name="FSC#COOELAK@1.1001:FileRefYear">
    <vt:lpwstr/>
  </property>
  <property fmtid="{D5CDD505-2E9C-101B-9397-08002B2CF9AE}" pid="382" name="FSC#COOELAK@1.1001:FileRefOrdinal">
    <vt:lpwstr/>
  </property>
  <property fmtid="{D5CDD505-2E9C-101B-9397-08002B2CF9AE}" pid="383" name="FSC#COOELAK@1.1001:FileRefOU">
    <vt:lpwstr/>
  </property>
  <property fmtid="{D5CDD505-2E9C-101B-9397-08002B2CF9AE}" pid="384" name="FSC#COOELAK@1.1001:Organization">
    <vt:lpwstr/>
  </property>
  <property fmtid="{D5CDD505-2E9C-101B-9397-08002B2CF9AE}" pid="385" name="FSC#COOELAK@1.1001:Owner">
    <vt:lpwstr>Vulgánová, Lucia, Mgr.</vt:lpwstr>
  </property>
  <property fmtid="{D5CDD505-2E9C-101B-9397-08002B2CF9AE}" pid="386" name="FSC#COOELAK@1.1001:OwnerExtension">
    <vt:lpwstr/>
  </property>
  <property fmtid="{D5CDD505-2E9C-101B-9397-08002B2CF9AE}" pid="387" name="FSC#COOELAK@1.1001:OwnerFaxExtension">
    <vt:lpwstr/>
  </property>
  <property fmtid="{D5CDD505-2E9C-101B-9397-08002B2CF9AE}" pid="388" name="FSC#COOELAK@1.1001:DispatchedBy">
    <vt:lpwstr/>
  </property>
  <property fmtid="{D5CDD505-2E9C-101B-9397-08002B2CF9AE}" pid="389" name="FSC#COOELAK@1.1001:DispatchedAt">
    <vt:lpwstr/>
  </property>
  <property fmtid="{D5CDD505-2E9C-101B-9397-08002B2CF9AE}" pid="390" name="FSC#COOELAK@1.1001:ApprovedBy">
    <vt:lpwstr/>
  </property>
  <property fmtid="{D5CDD505-2E9C-101B-9397-08002B2CF9AE}" pid="391" name="FSC#COOELAK@1.1001:ApprovedAt">
    <vt:lpwstr/>
  </property>
  <property fmtid="{D5CDD505-2E9C-101B-9397-08002B2CF9AE}" pid="392" name="FSC#COOELAK@1.1001:Department">
    <vt:lpwstr>27 (Odbor pre centrálne verejné obstarávanie)</vt:lpwstr>
  </property>
  <property fmtid="{D5CDD505-2E9C-101B-9397-08002B2CF9AE}" pid="393" name="FSC#COOELAK@1.1001:CreatedAt">
    <vt:lpwstr>23.10.2018</vt:lpwstr>
  </property>
  <property fmtid="{D5CDD505-2E9C-101B-9397-08002B2CF9AE}" pid="394" name="FSC#COOELAK@1.1001:OU">
    <vt:lpwstr>27 (Odbor pre centrálne verejné obstarávanie)</vt:lpwstr>
  </property>
  <property fmtid="{D5CDD505-2E9C-101B-9397-08002B2CF9AE}" pid="395" name="FSC#COOELAK@1.1001:Priority">
    <vt:lpwstr> ()</vt:lpwstr>
  </property>
  <property fmtid="{D5CDD505-2E9C-101B-9397-08002B2CF9AE}" pid="396" name="FSC#COOELAK@1.1001:ObjBarCode">
    <vt:lpwstr>*COO.2203.101.2.8417936*</vt:lpwstr>
  </property>
  <property fmtid="{D5CDD505-2E9C-101B-9397-08002B2CF9AE}" pid="397" name="FSC#COOELAK@1.1001:RefBarCode">
    <vt:lpwstr/>
  </property>
  <property fmtid="{D5CDD505-2E9C-101B-9397-08002B2CF9AE}" pid="398" name="FSC#COOELAK@1.1001:FileRefBarCode">
    <vt:lpwstr>**</vt:lpwstr>
  </property>
  <property fmtid="{D5CDD505-2E9C-101B-9397-08002B2CF9AE}" pid="399" name="FSC#COOELAK@1.1001:ExternalRef">
    <vt:lpwstr/>
  </property>
  <property fmtid="{D5CDD505-2E9C-101B-9397-08002B2CF9AE}" pid="400" name="FSC#COOELAK@1.1001:IncomingNumber">
    <vt:lpwstr/>
  </property>
  <property fmtid="{D5CDD505-2E9C-101B-9397-08002B2CF9AE}" pid="401" name="FSC#COOELAK@1.1001:IncomingSubject">
    <vt:lpwstr/>
  </property>
  <property fmtid="{D5CDD505-2E9C-101B-9397-08002B2CF9AE}" pid="402" name="FSC#COOELAK@1.1001:ProcessResponsible">
    <vt:lpwstr/>
  </property>
  <property fmtid="{D5CDD505-2E9C-101B-9397-08002B2CF9AE}" pid="403" name="FSC#COOELAK@1.1001:ProcessResponsiblePhone">
    <vt:lpwstr/>
  </property>
  <property fmtid="{D5CDD505-2E9C-101B-9397-08002B2CF9AE}" pid="404" name="FSC#COOELAK@1.1001:ProcessResponsibleMail">
    <vt:lpwstr/>
  </property>
  <property fmtid="{D5CDD505-2E9C-101B-9397-08002B2CF9AE}" pid="405" name="FSC#COOELAK@1.1001:ProcessResponsibleFax">
    <vt:lpwstr/>
  </property>
  <property fmtid="{D5CDD505-2E9C-101B-9397-08002B2CF9AE}" pid="406" name="FSC#COOELAK@1.1001:ApproverFirstName">
    <vt:lpwstr/>
  </property>
  <property fmtid="{D5CDD505-2E9C-101B-9397-08002B2CF9AE}" pid="407" name="FSC#COOELAK@1.1001:ApproverSurName">
    <vt:lpwstr/>
  </property>
  <property fmtid="{D5CDD505-2E9C-101B-9397-08002B2CF9AE}" pid="408" name="FSC#COOELAK@1.1001:ApproverTitle">
    <vt:lpwstr/>
  </property>
  <property fmtid="{D5CDD505-2E9C-101B-9397-08002B2CF9AE}" pid="409" name="FSC#COOELAK@1.1001:ExternalDate">
    <vt:lpwstr/>
  </property>
  <property fmtid="{D5CDD505-2E9C-101B-9397-08002B2CF9AE}" pid="410" name="FSC#COOELAK@1.1001:SettlementApprovedAt">
    <vt:lpwstr/>
  </property>
  <property fmtid="{D5CDD505-2E9C-101B-9397-08002B2CF9AE}" pid="411" name="FSC#COOELAK@1.1001:BaseNumber">
    <vt:lpwstr/>
  </property>
  <property fmtid="{D5CDD505-2E9C-101B-9397-08002B2CF9AE}" pid="412" name="FSC#COOELAK@1.1001:CurrentUserRolePos">
    <vt:lpwstr>referent 7</vt:lpwstr>
  </property>
  <property fmtid="{D5CDD505-2E9C-101B-9397-08002B2CF9AE}" pid="413" name="FSC#COOELAK@1.1001:CurrentUserEmail">
    <vt:lpwstr>STANISLAV.GERNIC@MFSR.SK</vt:lpwstr>
  </property>
  <property fmtid="{D5CDD505-2E9C-101B-9397-08002B2CF9AE}" pid="414" name="FSC#ELAKGOV@1.1001:PersonalSubjGender">
    <vt:lpwstr/>
  </property>
  <property fmtid="{D5CDD505-2E9C-101B-9397-08002B2CF9AE}" pid="415" name="FSC#ELAKGOV@1.1001:PersonalSubjFirstName">
    <vt:lpwstr/>
  </property>
  <property fmtid="{D5CDD505-2E9C-101B-9397-08002B2CF9AE}" pid="416" name="FSC#ELAKGOV@1.1001:PersonalSubjSurName">
    <vt:lpwstr/>
  </property>
  <property fmtid="{D5CDD505-2E9C-101B-9397-08002B2CF9AE}" pid="417" name="FSC#ELAKGOV@1.1001:PersonalSubjSalutation">
    <vt:lpwstr/>
  </property>
  <property fmtid="{D5CDD505-2E9C-101B-9397-08002B2CF9AE}" pid="418" name="FSC#ELAKGOV@1.1001:PersonalSubjAddress">
    <vt:lpwstr/>
  </property>
  <property fmtid="{D5CDD505-2E9C-101B-9397-08002B2CF9AE}" pid="419" name="FSC#ATSTATECFG@1.1001:Office">
    <vt:lpwstr/>
  </property>
  <property fmtid="{D5CDD505-2E9C-101B-9397-08002B2CF9AE}" pid="420" name="FSC#ATSTATECFG@1.1001:Agent">
    <vt:lpwstr/>
  </property>
  <property fmtid="{D5CDD505-2E9C-101B-9397-08002B2CF9AE}" pid="421" name="FSC#ATSTATECFG@1.1001:AgentPhone">
    <vt:lpwstr/>
  </property>
  <property fmtid="{D5CDD505-2E9C-101B-9397-08002B2CF9AE}" pid="422" name="FSC#ATSTATECFG@1.1001:DepartmentFax">
    <vt:lpwstr/>
  </property>
  <property fmtid="{D5CDD505-2E9C-101B-9397-08002B2CF9AE}" pid="423" name="FSC#ATSTATECFG@1.1001:DepartmentEmail">
    <vt:lpwstr/>
  </property>
  <property fmtid="{D5CDD505-2E9C-101B-9397-08002B2CF9AE}" pid="424" name="FSC#ATSTATECFG@1.1001:SubfileDate">
    <vt:lpwstr/>
  </property>
  <property fmtid="{D5CDD505-2E9C-101B-9397-08002B2CF9AE}" pid="425" name="FSC#ATSTATECFG@1.1001:SubfileSubject">
    <vt:lpwstr/>
  </property>
  <property fmtid="{D5CDD505-2E9C-101B-9397-08002B2CF9AE}" pid="426" name="FSC#ATSTATECFG@1.1001:DepartmentZipCode">
    <vt:lpwstr/>
  </property>
  <property fmtid="{D5CDD505-2E9C-101B-9397-08002B2CF9AE}" pid="427" name="FSC#ATSTATECFG@1.1001:DepartmentCountry">
    <vt:lpwstr/>
  </property>
  <property fmtid="{D5CDD505-2E9C-101B-9397-08002B2CF9AE}" pid="428" name="FSC#ATSTATECFG@1.1001:DepartmentCity">
    <vt:lpwstr/>
  </property>
  <property fmtid="{D5CDD505-2E9C-101B-9397-08002B2CF9AE}" pid="429" name="FSC#ATSTATECFG@1.1001:DepartmentStreet">
    <vt:lpwstr/>
  </property>
  <property fmtid="{D5CDD505-2E9C-101B-9397-08002B2CF9AE}" pid="430" name="FSC#ATSTATECFG@1.1001:DepartmentDVR">
    <vt:lpwstr/>
  </property>
  <property fmtid="{D5CDD505-2E9C-101B-9397-08002B2CF9AE}" pid="431" name="FSC#ATSTATECFG@1.1001:DepartmentUID">
    <vt:lpwstr/>
  </property>
  <property fmtid="{D5CDD505-2E9C-101B-9397-08002B2CF9AE}" pid="432" name="FSC#ATSTATECFG@1.1001:SubfileReference">
    <vt:lpwstr/>
  </property>
  <property fmtid="{D5CDD505-2E9C-101B-9397-08002B2CF9AE}" pid="433" name="FSC#ATSTATECFG@1.1001:Clause">
    <vt:lpwstr/>
  </property>
  <property fmtid="{D5CDD505-2E9C-101B-9397-08002B2CF9AE}" pid="434" name="FSC#ATSTATECFG@1.1001:ApprovedSignature">
    <vt:lpwstr/>
  </property>
  <property fmtid="{D5CDD505-2E9C-101B-9397-08002B2CF9AE}" pid="435" name="FSC#ATSTATECFG@1.1001:BankAccount">
    <vt:lpwstr/>
  </property>
  <property fmtid="{D5CDD505-2E9C-101B-9397-08002B2CF9AE}" pid="436" name="FSC#ATSTATECFG@1.1001:BankAccountOwner">
    <vt:lpwstr/>
  </property>
  <property fmtid="{D5CDD505-2E9C-101B-9397-08002B2CF9AE}" pid="437" name="FSC#ATSTATECFG@1.1001:BankInstitute">
    <vt:lpwstr/>
  </property>
  <property fmtid="{D5CDD505-2E9C-101B-9397-08002B2CF9AE}" pid="438" name="FSC#ATSTATECFG@1.1001:BankAccountID">
    <vt:lpwstr/>
  </property>
  <property fmtid="{D5CDD505-2E9C-101B-9397-08002B2CF9AE}" pid="439" name="FSC#ATSTATECFG@1.1001:BankAccountIBAN">
    <vt:lpwstr/>
  </property>
  <property fmtid="{D5CDD505-2E9C-101B-9397-08002B2CF9AE}" pid="440" name="FSC#ATSTATECFG@1.1001:BankAccountBIC">
    <vt:lpwstr/>
  </property>
  <property fmtid="{D5CDD505-2E9C-101B-9397-08002B2CF9AE}" pid="441" name="FSC#ATSTATECFG@1.1001:BankName">
    <vt:lpwstr/>
  </property>
  <property fmtid="{D5CDD505-2E9C-101B-9397-08002B2CF9AE}" pid="442" name="FSC#COOSYSTEM@1.1:Container">
    <vt:lpwstr>COO.2203.101.2.8417936</vt:lpwstr>
  </property>
  <property fmtid="{D5CDD505-2E9C-101B-9397-08002B2CF9AE}" pid="443" name="FSC#FSCFOLIO@1.1001:docpropproject">
    <vt:lpwstr/>
  </property>
</Properties>
</file>