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7134D997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proofErr w:type="spellStart"/>
      <w:r w:rsidR="005105BA" w:rsidRPr="005105BA">
        <w:rPr>
          <w:b/>
        </w:rPr>
        <w:t>EnergoAgro</w:t>
      </w:r>
      <w:proofErr w:type="spellEnd"/>
      <w:r w:rsidR="005105BA" w:rsidRPr="005105BA">
        <w:rPr>
          <w:b/>
        </w:rPr>
        <w:t>, s.r.o.</w:t>
      </w:r>
    </w:p>
    <w:p w14:paraId="68EFC69E" w14:textId="138C7383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</w:t>
      </w:r>
      <w:r w:rsidR="005105BA">
        <w:rPr>
          <w:b/>
        </w:rPr>
        <w:t>522</w:t>
      </w:r>
      <w:r w:rsidR="000E22F9" w:rsidRPr="000E22F9">
        <w:rPr>
          <w:b/>
        </w:rPr>
        <w:t>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3C1F37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5105BA">
              <w:rPr>
                <w:rStyle w:val="ra"/>
                <w:szCs w:val="22"/>
                <w:shd w:val="clear" w:color="auto" w:fill="FFFFFF"/>
              </w:rPr>
              <w:t xml:space="preserve">Ing. Marcela </w:t>
            </w:r>
            <w:proofErr w:type="spellStart"/>
            <w:r w:rsidR="005105BA">
              <w:rPr>
                <w:rStyle w:val="ra"/>
                <w:szCs w:val="22"/>
                <w:shd w:val="clear" w:color="auto" w:fill="FFFFFF"/>
              </w:rPr>
              <w:t>Vreštiaková</w:t>
            </w:r>
            <w:proofErr w:type="spellEnd"/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0F33A9BD" w14:textId="77777777" w:rsidR="005105BA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5105BA" w:rsidRPr="005105BA">
        <w:rPr>
          <w:rFonts w:ascii="Roboto" w:hAnsi="Roboto"/>
          <w:sz w:val="21"/>
          <w:szCs w:val="21"/>
          <w:shd w:val="clear" w:color="auto" w:fill="FFFFFF"/>
        </w:rPr>
        <w:t>44906358</w:t>
      </w:r>
    </w:p>
    <w:p w14:paraId="3A17ED45" w14:textId="6E3AE939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5105BA" w:rsidRPr="005105BA">
        <w:t>SK2022876064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1511CB11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5105BA">
        <w:rPr>
          <w:rStyle w:val="ra"/>
          <w:szCs w:val="22"/>
          <w:shd w:val="clear" w:color="auto" w:fill="FFFFFF"/>
        </w:rPr>
        <w:t xml:space="preserve">Ing. Marcela </w:t>
      </w:r>
      <w:proofErr w:type="spellStart"/>
      <w:r w:rsidR="005105BA">
        <w:rPr>
          <w:rStyle w:val="ra"/>
          <w:szCs w:val="22"/>
          <w:shd w:val="clear" w:color="auto" w:fill="FFFFFF"/>
        </w:rPr>
        <w:t>Vreštiaková</w:t>
      </w:r>
      <w:proofErr w:type="spellEnd"/>
      <w:r w:rsidRPr="00B13472">
        <w:tab/>
      </w:r>
    </w:p>
    <w:p w14:paraId="6A091D73" w14:textId="439FA93D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5105BA">
        <w:rPr>
          <w:rStyle w:val="ra"/>
          <w:szCs w:val="22"/>
          <w:shd w:val="clear" w:color="auto" w:fill="FFFFFF"/>
        </w:rPr>
        <w:t xml:space="preserve">Ing. Marcela </w:t>
      </w:r>
      <w:proofErr w:type="spellStart"/>
      <w:r w:rsidR="005105BA">
        <w:rPr>
          <w:rStyle w:val="ra"/>
          <w:szCs w:val="22"/>
          <w:shd w:val="clear" w:color="auto" w:fill="FFFFFF"/>
        </w:rPr>
        <w:t>Vreštiaková</w:t>
      </w:r>
      <w:proofErr w:type="spellEnd"/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5F9D49DF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8101B8" w:rsidRPr="008101B8">
        <w:rPr>
          <w:b/>
          <w:bCs/>
        </w:rPr>
        <w:t xml:space="preserve">Obstaranie nákladného auta pre </w:t>
      </w:r>
      <w:proofErr w:type="spellStart"/>
      <w:r w:rsidR="008101B8" w:rsidRPr="008101B8">
        <w:rPr>
          <w:b/>
          <w:bCs/>
        </w:rPr>
        <w:t>agrosektor</w:t>
      </w:r>
      <w:proofErr w:type="spellEnd"/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28F4B666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8101B8" w:rsidRPr="008101B8">
        <w:rPr>
          <w:rFonts w:ascii="Times New Roman" w:hAnsi="Times New Roman" w:cs="Times New Roman"/>
          <w:b/>
          <w:bCs/>
        </w:rPr>
        <w:t xml:space="preserve">Obstaranie nákladného auta pre </w:t>
      </w:r>
      <w:proofErr w:type="spellStart"/>
      <w:r w:rsidR="008101B8" w:rsidRPr="008101B8">
        <w:rPr>
          <w:rFonts w:ascii="Times New Roman" w:hAnsi="Times New Roman" w:cs="Times New Roman"/>
          <w:b/>
          <w:bCs/>
        </w:rPr>
        <w:t>agrosektor</w:t>
      </w:r>
      <w:proofErr w:type="spellEnd"/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</w:t>
      </w:r>
      <w:r w:rsidR="00C74A84">
        <w:rPr>
          <w:rFonts w:ascii="Times New Roman" w:hAnsi="Times New Roman" w:cs="Times New Roman"/>
        </w:rPr>
        <w:lastRenderedPageBreak/>
        <w:t xml:space="preserve">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67791027" w:rsidR="00394F9F" w:rsidRPr="00EA348C" w:rsidRDefault="008101B8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10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Obstaranie nákladného auta pre agrosektor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0FCBC1D6" w:rsidR="00394F9F" w:rsidRPr="00EA348C" w:rsidRDefault="005105BA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48E65B0F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4174E9">
        <w:rPr>
          <w:b/>
        </w:rPr>
        <w:t>Zvolenská Slatina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9E6C" w14:textId="77777777" w:rsidR="006375C9" w:rsidRDefault="006375C9">
      <w:r>
        <w:separator/>
      </w:r>
    </w:p>
  </w:endnote>
  <w:endnote w:type="continuationSeparator" w:id="0">
    <w:p w14:paraId="4439F232" w14:textId="77777777" w:rsidR="006375C9" w:rsidRDefault="0063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B8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C8E7C" w14:textId="77777777" w:rsidR="006375C9" w:rsidRDefault="006375C9">
      <w:r>
        <w:separator/>
      </w:r>
    </w:p>
  </w:footnote>
  <w:footnote w:type="continuationSeparator" w:id="0">
    <w:p w14:paraId="49CA877B" w14:textId="77777777" w:rsidR="006375C9" w:rsidRDefault="0063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174E9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105BA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304D"/>
    <w:rsid w:val="005F0659"/>
    <w:rsid w:val="005F2468"/>
    <w:rsid w:val="005F4061"/>
    <w:rsid w:val="005F74E7"/>
    <w:rsid w:val="00601CCF"/>
    <w:rsid w:val="006022E7"/>
    <w:rsid w:val="006375C9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01B8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3890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3BEC-DA62-4F58-B1F3-1E509B10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2024-01-26T17:32:00Z</dcterms:created>
  <dcterms:modified xsi:type="dcterms:W3CDTF">2024-01-26T17:32:00Z</dcterms:modified>
</cp:coreProperties>
</file>