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E36F1E" w:rsidRDefault="00E36F1E">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E36F1E" w:rsidRPr="00E36F1E" w:rsidRDefault="00E36F1E">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Pr="00E36F1E">
        <w:rPr>
          <w:rStyle w:val="iadne"/>
          <w:rFonts w:ascii="Calibri" w:eastAsia="Calibri" w:hAnsi="Calibri" w:cs="Calibri"/>
          <w:b/>
          <w:bCs/>
          <w:color w:val="FF0000"/>
          <w:sz w:val="20"/>
          <w:szCs w:val="20"/>
        </w:rPr>
        <w:t>!</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7901AC">
        <w:rPr>
          <w:rStyle w:val="iadne"/>
          <w:rFonts w:ascii="Calibri" w:eastAsia="Calibri" w:hAnsi="Calibri" w:cs="Calibri"/>
          <w:b/>
          <w:bCs/>
        </w:rPr>
        <w:t xml:space="preserve">Bezhotovostný nákup pohonných hmôt na </w:t>
      </w:r>
      <w:r w:rsidR="00E13D40">
        <w:rPr>
          <w:rStyle w:val="iadne"/>
          <w:rFonts w:ascii="Calibri" w:eastAsia="Calibri" w:hAnsi="Calibri" w:cs="Calibri"/>
          <w:b/>
          <w:bCs/>
        </w:rPr>
        <w:t>palivové</w:t>
      </w:r>
      <w:r w:rsidR="007901AC">
        <w:rPr>
          <w:rStyle w:val="iadne"/>
          <w:rFonts w:ascii="Calibri" w:eastAsia="Calibri" w:hAnsi="Calibri" w:cs="Calibri"/>
          <w:b/>
          <w:bCs/>
        </w:rPr>
        <w:t xml:space="preserve"> karty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72442">
      <w:pPr>
        <w:pStyle w:val="Zkladntext"/>
        <w:numPr>
          <w:ilvl w:val="0"/>
          <w:numId w:val="56"/>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F47162" w:rsidRPr="00FD2054" w:rsidRDefault="00F47162" w:rsidP="00F47162">
      <w:pPr>
        <w:pStyle w:val="Odsekzoznamu"/>
        <w:ind w:left="567"/>
        <w:outlineLvl w:val="0"/>
        <w:rPr>
          <w:rFonts w:ascii="Calibri" w:hAnsi="Calibri" w:cs="Calibri"/>
          <w:sz w:val="22"/>
          <w:szCs w:val="22"/>
        </w:rPr>
      </w:pPr>
    </w:p>
    <w:tbl>
      <w:tblPr>
        <w:tblStyle w:val="Mriekatabuky"/>
        <w:tblW w:w="0" w:type="auto"/>
        <w:tblLook w:val="04A0" w:firstRow="1" w:lastRow="0" w:firstColumn="1" w:lastColumn="0" w:noHBand="0" w:noVBand="1"/>
      </w:tblPr>
      <w:tblGrid>
        <w:gridCol w:w="2513"/>
        <w:gridCol w:w="1441"/>
        <w:gridCol w:w="4117"/>
      </w:tblGrid>
      <w:tr w:rsidR="00D27C76" w:rsidTr="00D27C76">
        <w:tc>
          <w:tcPr>
            <w:tcW w:w="25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Predmet zákazky/názov tovaru</w:t>
            </w:r>
          </w:p>
        </w:tc>
        <w:tc>
          <w:tcPr>
            <w:tcW w:w="14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7A096A" w:rsidRDefault="00D27C76" w:rsidP="00070BE7">
            <w:pPr>
              <w:jc w:val="center"/>
              <w:rPr>
                <w:rStyle w:val="iadne"/>
                <w:rFonts w:ascii="Calibri" w:eastAsia="Calibri" w:hAnsi="Calibri" w:cs="Calibri"/>
                <w:b/>
                <w:sz w:val="22"/>
                <w:szCs w:val="22"/>
              </w:rPr>
            </w:pPr>
            <w:r w:rsidRPr="007A096A">
              <w:rPr>
                <w:rStyle w:val="iadne"/>
                <w:rFonts w:ascii="Calibri" w:eastAsia="Calibri" w:hAnsi="Calibri" w:cs="Calibri"/>
                <w:b/>
                <w:sz w:val="22"/>
                <w:szCs w:val="22"/>
              </w:rPr>
              <w:t>Merná jednotka</w:t>
            </w:r>
          </w:p>
        </w:tc>
        <w:tc>
          <w:tcPr>
            <w:tcW w:w="41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D27C76" w:rsidRPr="00D27C76" w:rsidRDefault="00D27C76" w:rsidP="00C334F7">
            <w:pPr>
              <w:jc w:val="center"/>
              <w:rPr>
                <w:rStyle w:val="iadne"/>
                <w:rFonts w:ascii="Calibri" w:eastAsia="Calibri" w:hAnsi="Calibri" w:cs="Calibri"/>
                <w:b/>
                <w:sz w:val="22"/>
                <w:szCs w:val="22"/>
              </w:rPr>
            </w:pPr>
            <w:r w:rsidRPr="00D27C76">
              <w:rPr>
                <w:rFonts w:ascii="Calibri" w:eastAsia="Calibri" w:hAnsi="Calibri" w:cs="Calibri"/>
                <w:b/>
                <w:sz w:val="22"/>
                <w:szCs w:val="22"/>
              </w:rPr>
              <w:t xml:space="preserve">Poskytnutá zľava vyjadrená v percentách </w:t>
            </w:r>
          </w:p>
        </w:tc>
      </w:tr>
      <w:tr w:rsidR="00D27C76" w:rsidTr="00D27C76">
        <w:tc>
          <w:tcPr>
            <w:tcW w:w="2513" w:type="dxa"/>
            <w:tcBorders>
              <w:top w:val="single" w:sz="12" w:space="0" w:color="auto"/>
              <w:left w:val="single" w:sz="12" w:space="0" w:color="auto"/>
              <w:right w:val="single" w:sz="12" w:space="0" w:color="auto"/>
            </w:tcBorders>
          </w:tcPr>
          <w:p w:rsidR="00D27C76" w:rsidRPr="00070BE7" w:rsidRDefault="00D27C76" w:rsidP="003B7DBE">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motorov</w:t>
            </w:r>
            <w:r w:rsidR="003B7DBE">
              <w:rPr>
                <w:rStyle w:val="iadne"/>
                <w:rFonts w:ascii="Calibri" w:eastAsia="Calibri" w:hAnsi="Calibri" w:cs="Calibri"/>
                <w:i/>
                <w:sz w:val="22"/>
                <w:szCs w:val="22"/>
              </w:rPr>
              <w:t>á</w:t>
            </w:r>
            <w:r w:rsidRPr="00070BE7">
              <w:rPr>
                <w:rStyle w:val="iadne"/>
                <w:rFonts w:ascii="Calibri" w:eastAsia="Calibri" w:hAnsi="Calibri" w:cs="Calibri"/>
                <w:i/>
                <w:sz w:val="22"/>
                <w:szCs w:val="22"/>
              </w:rPr>
              <w:t xml:space="preserve"> naft</w:t>
            </w:r>
            <w:r w:rsidR="003B7DBE">
              <w:rPr>
                <w:rStyle w:val="iadne"/>
                <w:rFonts w:ascii="Calibri" w:eastAsia="Calibri" w:hAnsi="Calibri" w:cs="Calibri"/>
                <w:i/>
                <w:sz w:val="22"/>
                <w:szCs w:val="22"/>
              </w:rPr>
              <w:t>a</w:t>
            </w:r>
          </w:p>
        </w:tc>
        <w:tc>
          <w:tcPr>
            <w:tcW w:w="1441"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top w:val="single" w:sz="12" w:space="0" w:color="auto"/>
              <w:left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r w:rsidR="00D27C76" w:rsidTr="00ED09DA">
        <w:tc>
          <w:tcPr>
            <w:tcW w:w="2513"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sidRPr="00070BE7">
              <w:rPr>
                <w:rStyle w:val="iadne"/>
                <w:rFonts w:ascii="Calibri" w:eastAsia="Calibri" w:hAnsi="Calibri" w:cs="Calibri"/>
                <w:i/>
                <w:sz w:val="22"/>
                <w:szCs w:val="22"/>
              </w:rPr>
              <w:t>automobilový benzín</w:t>
            </w:r>
          </w:p>
        </w:tc>
        <w:tc>
          <w:tcPr>
            <w:tcW w:w="1441"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r>
              <w:rPr>
                <w:rStyle w:val="iadne"/>
                <w:rFonts w:ascii="Calibri" w:eastAsia="Calibri" w:hAnsi="Calibri" w:cs="Calibri"/>
                <w:sz w:val="22"/>
                <w:szCs w:val="22"/>
              </w:rPr>
              <w:t>%</w:t>
            </w:r>
          </w:p>
        </w:tc>
        <w:tc>
          <w:tcPr>
            <w:tcW w:w="4117" w:type="dxa"/>
            <w:tcBorders>
              <w:left w:val="single" w:sz="12" w:space="0" w:color="auto"/>
              <w:bottom w:val="single" w:sz="12" w:space="0" w:color="auto"/>
              <w:right w:val="single" w:sz="12" w:space="0" w:color="auto"/>
            </w:tcBorders>
          </w:tcPr>
          <w:p w:rsidR="00D27C76" w:rsidRPr="00070BE7" w:rsidRDefault="00D27C76" w:rsidP="00070BE7">
            <w:pPr>
              <w:jc w:val="center"/>
              <w:rPr>
                <w:rStyle w:val="iadne"/>
                <w:rFonts w:ascii="Calibri" w:eastAsia="Calibri" w:hAnsi="Calibri" w:cs="Calibri"/>
                <w:sz w:val="22"/>
                <w:szCs w:val="22"/>
              </w:rPr>
            </w:pPr>
          </w:p>
        </w:tc>
      </w:tr>
    </w:tbl>
    <w:p w:rsidR="007901AC" w:rsidRPr="00DE7186" w:rsidRDefault="007901AC" w:rsidP="007901AC">
      <w:pPr>
        <w:jc w:val="both"/>
        <w:rPr>
          <w:rStyle w:val="iadne"/>
          <w:rFonts w:ascii="Calibri" w:eastAsia="Calibri" w:hAnsi="Calibri" w:cs="Calibri"/>
        </w:rPr>
      </w:pP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872442">
      <w:pPr>
        <w:pStyle w:val="Zkladntext"/>
        <w:numPr>
          <w:ilvl w:val="0"/>
          <w:numId w:val="76"/>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872442">
      <w:pPr>
        <w:pStyle w:val="Zkladntext"/>
        <w:numPr>
          <w:ilvl w:val="0"/>
          <w:numId w:val="76"/>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37714F" w:rsidRDefault="0037714F" w:rsidP="0037714F">
      <w:pPr>
        <w:jc w:val="center"/>
        <w:rPr>
          <w:rStyle w:val="iadne"/>
          <w:rFonts w:ascii="Calibri" w:eastAsia="Calibri" w:hAnsi="Calibri" w:cs="Calibri"/>
          <w:b/>
          <w:bCs/>
          <w:caps/>
        </w:rPr>
      </w:pPr>
      <w:r w:rsidRPr="0037714F">
        <w:rPr>
          <w:rStyle w:val="iadne"/>
          <w:rFonts w:ascii="Calibri" w:eastAsia="Calibri" w:hAnsi="Calibri" w:cs="Calibri"/>
          <w:b/>
          <w:bCs/>
          <w:caps/>
          <w:highlight w:val="yellow"/>
        </w:rPr>
        <w:t>pre časť 1</w:t>
      </w:r>
    </w:p>
    <w:p w:rsidR="001A4EC1" w:rsidRPr="00E36F1E" w:rsidRDefault="001A4EC1" w:rsidP="001A4EC1">
      <w:pPr>
        <w:jc w:val="center"/>
        <w:rPr>
          <w:rStyle w:val="iadne"/>
          <w:rFonts w:ascii="Calibri" w:eastAsia="Calibri" w:hAnsi="Calibri" w:cs="Calibri"/>
          <w:b/>
          <w:bCs/>
          <w:color w:val="FF0000"/>
          <w:sz w:val="20"/>
          <w:szCs w:val="20"/>
        </w:rPr>
      </w:pPr>
      <w:r w:rsidRPr="00E36F1E">
        <w:rPr>
          <w:rStyle w:val="iadne"/>
          <w:rFonts w:ascii="Calibri" w:eastAsia="Calibri" w:hAnsi="Calibri" w:cs="Calibri"/>
          <w:b/>
          <w:bCs/>
          <w:color w:val="FF0000"/>
          <w:sz w:val="20"/>
          <w:szCs w:val="20"/>
        </w:rPr>
        <w:t>Prílohu vyplniť pre každú časť</w:t>
      </w:r>
      <w:r w:rsidR="0035109B">
        <w:rPr>
          <w:rStyle w:val="iadne"/>
          <w:rFonts w:ascii="Calibri" w:eastAsia="Calibri" w:hAnsi="Calibri" w:cs="Calibri"/>
          <w:b/>
          <w:bCs/>
          <w:color w:val="FF0000"/>
          <w:sz w:val="20"/>
          <w:szCs w:val="20"/>
        </w:rPr>
        <w:t>, v ktorej bude ponuka predložená,</w:t>
      </w:r>
      <w:r w:rsidR="0035109B" w:rsidRPr="00E36F1E">
        <w:rPr>
          <w:rStyle w:val="iadne"/>
          <w:rFonts w:ascii="Calibri" w:eastAsia="Calibri" w:hAnsi="Calibri" w:cs="Calibri"/>
          <w:b/>
          <w:bCs/>
          <w:color w:val="FF0000"/>
          <w:sz w:val="20"/>
          <w:szCs w:val="20"/>
        </w:rPr>
        <w:t xml:space="preserve"> </w:t>
      </w:r>
      <w:r w:rsidRPr="00E36F1E">
        <w:rPr>
          <w:rStyle w:val="iadne"/>
          <w:rFonts w:ascii="Calibri" w:eastAsia="Calibri" w:hAnsi="Calibri" w:cs="Calibri"/>
          <w:b/>
          <w:bCs/>
          <w:color w:val="FF0000"/>
          <w:sz w:val="20"/>
          <w:szCs w:val="20"/>
        </w:rPr>
        <w:t xml:space="preserve"> samostatn</w:t>
      </w:r>
      <w:r w:rsidR="0035109B">
        <w:rPr>
          <w:rStyle w:val="iadne"/>
          <w:rFonts w:ascii="Calibri" w:eastAsia="Calibri" w:hAnsi="Calibri" w:cs="Calibri"/>
          <w:b/>
          <w:bCs/>
          <w:color w:val="FF0000"/>
          <w:sz w:val="20"/>
          <w:szCs w:val="20"/>
        </w:rPr>
        <w:t>e</w:t>
      </w:r>
      <w:r w:rsidR="00E93026">
        <w:rPr>
          <w:rStyle w:val="iadne"/>
          <w:rFonts w:ascii="Calibri" w:eastAsia="Calibri" w:hAnsi="Calibri" w:cs="Calibri"/>
          <w:b/>
          <w:bCs/>
          <w:color w:val="FF0000"/>
          <w:sz w:val="20"/>
          <w:szCs w:val="20"/>
        </w:rPr>
        <w:t>, s uvedením čísla časti pre ktorú je formulár vypĺňaný</w:t>
      </w:r>
      <w:r w:rsidR="00E93026" w:rsidRPr="00E36F1E">
        <w:rPr>
          <w:rStyle w:val="iadne"/>
          <w:rFonts w:ascii="Calibri" w:eastAsia="Calibri" w:hAnsi="Calibri" w:cs="Calibri"/>
          <w:b/>
          <w:bCs/>
          <w:color w:val="FF0000"/>
          <w:sz w:val="20"/>
          <w:szCs w:val="20"/>
        </w:rPr>
        <w:t>!</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877FDE">
        <w:rPr>
          <w:rStyle w:val="iadne"/>
          <w:rFonts w:ascii="Calibri" w:eastAsia="Calibri" w:hAnsi="Calibri" w:cs="Calibri"/>
          <w:b/>
          <w:bCs/>
          <w:sz w:val="22"/>
          <w:szCs w:val="22"/>
        </w:rPr>
        <w:t xml:space="preserve">Bezhotovostný nákup pohonných hmôt na </w:t>
      </w:r>
      <w:r w:rsidR="00E13D40">
        <w:rPr>
          <w:rStyle w:val="iadne"/>
          <w:rFonts w:ascii="Calibri" w:eastAsia="Calibri" w:hAnsi="Calibri" w:cs="Calibri"/>
          <w:b/>
          <w:bCs/>
          <w:sz w:val="22"/>
          <w:szCs w:val="22"/>
        </w:rPr>
        <w:t>palivové</w:t>
      </w:r>
      <w:r w:rsidR="00EC48DD">
        <w:rPr>
          <w:rStyle w:val="iadne"/>
          <w:rFonts w:ascii="Calibri" w:eastAsia="Calibri" w:hAnsi="Calibri" w:cs="Calibri"/>
          <w:b/>
          <w:bCs/>
          <w:sz w:val="22"/>
          <w:szCs w:val="22"/>
        </w:rPr>
        <w:t xml:space="preserve"> </w:t>
      </w:r>
      <w:r w:rsidR="00877FDE">
        <w:rPr>
          <w:rStyle w:val="iadne"/>
          <w:rFonts w:ascii="Calibri" w:eastAsia="Calibri" w:hAnsi="Calibri" w:cs="Calibri"/>
          <w:b/>
          <w:bCs/>
          <w:sz w:val="22"/>
          <w:szCs w:val="22"/>
        </w:rPr>
        <w:t>karty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72442">
      <w:pPr>
        <w:pStyle w:val="Zkladntext"/>
        <w:numPr>
          <w:ilvl w:val="0"/>
          <w:numId w:val="68"/>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72442">
      <w:pPr>
        <w:pStyle w:val="Zkladntext"/>
        <w:numPr>
          <w:ilvl w:val="0"/>
          <w:numId w:val="68"/>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C34F28" w:rsidP="00872442">
      <w:pPr>
        <w:pStyle w:val="Odsekzoznamu"/>
        <w:numPr>
          <w:ilvl w:val="0"/>
          <w:numId w:val="70"/>
        </w:numPr>
        <w:jc w:val="both"/>
        <w:rPr>
          <w:rFonts w:ascii="Calibri" w:eastAsia="Calibri" w:hAnsi="Calibri" w:cs="Calibri"/>
          <w:vanish/>
          <w:sz w:val="22"/>
          <w:szCs w:val="22"/>
        </w:rPr>
      </w:pP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877FDE">
        <w:rPr>
          <w:rStyle w:val="iadne"/>
          <w:rFonts w:ascii="Calibri" w:eastAsia="Calibri" w:hAnsi="Calibri" w:cs="Calibri"/>
          <w:b/>
          <w:bCs/>
          <w:sz w:val="22"/>
          <w:szCs w:val="22"/>
        </w:rPr>
        <w:t xml:space="preserve">Bezhotovostný nákup pohonných hmôt na </w:t>
      </w:r>
      <w:r w:rsidR="006F42A1">
        <w:rPr>
          <w:rStyle w:val="iadne"/>
          <w:rFonts w:ascii="Calibri" w:eastAsia="Calibri" w:hAnsi="Calibri" w:cs="Calibri"/>
          <w:b/>
          <w:bCs/>
          <w:sz w:val="22"/>
          <w:szCs w:val="22"/>
        </w:rPr>
        <w:t>palivové</w:t>
      </w:r>
      <w:r w:rsidR="00877FDE">
        <w:rPr>
          <w:rStyle w:val="iadne"/>
          <w:rFonts w:ascii="Calibri" w:eastAsia="Calibri" w:hAnsi="Calibri" w:cs="Calibri"/>
          <w:b/>
          <w:bCs/>
          <w:sz w:val="22"/>
          <w:szCs w:val="22"/>
        </w:rPr>
        <w:t xml:space="preserve"> karty</w:t>
      </w:r>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72442">
      <w:pPr>
        <w:pStyle w:val="Odsekzoznamu"/>
        <w:numPr>
          <w:ilvl w:val="1"/>
          <w:numId w:val="70"/>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35109B">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w:t>
      </w:r>
      <w:r w:rsidRPr="00FD2054">
        <w:rPr>
          <w:rStyle w:val="iadne"/>
          <w:rFonts w:ascii="Calibri" w:eastAsia="Calibri" w:hAnsi="Calibri" w:cs="Calibri"/>
          <w:sz w:val="22"/>
          <w:szCs w:val="22"/>
        </w:rPr>
        <w:lastRenderedPageBreak/>
        <w:t xml:space="preserve">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35109B">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72442">
      <w:pPr>
        <w:pStyle w:val="Odsekzoznamu"/>
        <w:numPr>
          <w:ilvl w:val="1"/>
          <w:numId w:val="70"/>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F1725A" w:rsidRPr="0002082C" w:rsidRDefault="00D27C76" w:rsidP="00872442">
      <w:pPr>
        <w:pStyle w:val="Zkladntext"/>
        <w:numPr>
          <w:ilvl w:val="0"/>
          <w:numId w:val="68"/>
        </w:numPr>
        <w:spacing w:after="0"/>
        <w:rPr>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w:t>
      </w:r>
      <w:r w:rsidR="006A2D4D" w:rsidRPr="0002082C">
        <w:rPr>
          <w:rStyle w:val="iadne"/>
          <w:rFonts w:ascii="Calibri" w:eastAsia="Calibri" w:hAnsi="Calibri" w:cs="Calibri"/>
          <w:b/>
          <w:sz w:val="22"/>
          <w:szCs w:val="22"/>
        </w:rPr>
        <w:t>na</w:t>
      </w:r>
      <w:r w:rsidR="00B26395" w:rsidRPr="0002082C">
        <w:rPr>
          <w:rStyle w:val="iadne"/>
          <w:rFonts w:ascii="Calibri" w:eastAsia="Calibri" w:hAnsi="Calibri" w:cs="Calibri"/>
          <w:b/>
          <w:sz w:val="22"/>
          <w:szCs w:val="22"/>
        </w:rPr>
        <w:t xml:space="preserve"> motorovú naftu</w:t>
      </w:r>
      <w:r w:rsidR="00E03D11"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37714F"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F60D88" w:rsidRPr="0002082C" w:rsidRDefault="00F60D88" w:rsidP="00F60D88">
      <w:pPr>
        <w:pStyle w:val="Zkladntext"/>
        <w:spacing w:after="0"/>
        <w:ind w:left="567"/>
        <w:rPr>
          <w:rStyle w:val="iadne"/>
          <w:rFonts w:ascii="Calibri" w:eastAsia="Calibri" w:hAnsi="Calibri" w:cs="Calibri"/>
          <w:iCs/>
          <w:sz w:val="22"/>
          <w:szCs w:val="22"/>
        </w:rPr>
      </w:pPr>
    </w:p>
    <w:p w:rsidR="007901AC" w:rsidRPr="0002082C" w:rsidRDefault="00D27C76" w:rsidP="007901AC">
      <w:pPr>
        <w:pStyle w:val="Zkladntext"/>
        <w:spacing w:after="0"/>
        <w:ind w:left="567"/>
        <w:rPr>
          <w:rStyle w:val="iadne"/>
          <w:rFonts w:ascii="Calibri" w:eastAsia="Calibri" w:hAnsi="Calibri" w:cs="Calibri"/>
          <w:iCs/>
          <w:sz w:val="22"/>
          <w:szCs w:val="22"/>
        </w:rPr>
      </w:pPr>
      <w:r w:rsidRPr="0002082C">
        <w:rPr>
          <w:rFonts w:ascii="Calibri" w:eastAsia="Calibri" w:hAnsi="Calibri" w:cs="Calibri"/>
          <w:b/>
          <w:sz w:val="22"/>
          <w:szCs w:val="22"/>
        </w:rPr>
        <w:t xml:space="preserve">Poskytnutá zľava vyjadrená v percentách na </w:t>
      </w:r>
      <w:r w:rsidR="00B26395" w:rsidRPr="0002082C">
        <w:rPr>
          <w:rStyle w:val="iadne"/>
          <w:rFonts w:ascii="Calibri" w:eastAsia="Calibri" w:hAnsi="Calibri" w:cs="Calibri"/>
          <w:b/>
          <w:sz w:val="22"/>
          <w:szCs w:val="22"/>
        </w:rPr>
        <w:t>automobilový benzín</w:t>
      </w:r>
      <w:r w:rsidR="007901AC" w:rsidRPr="0002082C">
        <w:rPr>
          <w:rFonts w:ascii="Calibri" w:eastAsia="Calibri" w:hAnsi="Calibri" w:cs="Calibri"/>
          <w:b/>
          <w:bCs/>
          <w:sz w:val="22"/>
          <w:szCs w:val="22"/>
        </w:rPr>
        <w:t>:</w:t>
      </w:r>
      <w:r w:rsidR="00173696" w:rsidRPr="0002082C">
        <w:rPr>
          <w:rFonts w:ascii="Calibri" w:eastAsia="Calibri" w:hAnsi="Calibri" w:cs="Calibri"/>
          <w:b/>
          <w:bCs/>
          <w:sz w:val="22"/>
          <w:szCs w:val="22"/>
        </w:rPr>
        <w:tab/>
      </w:r>
      <w:r w:rsidR="007901AC" w:rsidRPr="0002082C">
        <w:rPr>
          <w:rFonts w:ascii="Calibri" w:eastAsia="Calibri" w:hAnsi="Calibri" w:cs="Calibri"/>
          <w:b/>
          <w:bCs/>
          <w:sz w:val="22"/>
          <w:szCs w:val="22"/>
        </w:rPr>
        <w:t>................%</w:t>
      </w:r>
    </w:p>
    <w:p w:rsidR="00C34F28" w:rsidRPr="0002082C" w:rsidRDefault="00C34F28" w:rsidP="00C34F28">
      <w:pPr>
        <w:pStyle w:val="Zkladntext"/>
        <w:spacing w:after="0"/>
        <w:ind w:left="567"/>
        <w:rPr>
          <w:rStyle w:val="iadne"/>
          <w:rFonts w:ascii="Calibri" w:eastAsia="Calibri" w:hAnsi="Calibri" w:cs="Calibri"/>
          <w:sz w:val="22"/>
          <w:szCs w:val="22"/>
          <w:highlight w:val="yellow"/>
        </w:rPr>
      </w:pPr>
    </w:p>
    <w:p w:rsidR="00C334F7" w:rsidRDefault="00C334F7" w:rsidP="000713B1">
      <w:pPr>
        <w:pStyle w:val="Zkladntext"/>
        <w:spacing w:after="0"/>
        <w:ind w:left="567"/>
        <w:jc w:val="both"/>
        <w:rPr>
          <w:rStyle w:val="iadne"/>
          <w:rFonts w:ascii="Calibri" w:eastAsia="Calibri" w:hAnsi="Calibri" w:cs="Calibri"/>
          <w:bCs/>
          <w:sz w:val="22"/>
          <w:szCs w:val="22"/>
        </w:rPr>
      </w:pPr>
      <w:r>
        <w:rPr>
          <w:rStyle w:val="iadne"/>
          <w:rFonts w:ascii="Calibri" w:eastAsia="Calibri" w:hAnsi="Calibri" w:cs="Calibri"/>
          <w:bCs/>
          <w:sz w:val="22"/>
          <w:szCs w:val="22"/>
        </w:rPr>
        <w:t xml:space="preserve">Poskytnutá zľava bude </w:t>
      </w:r>
      <w:r w:rsidR="0002082C">
        <w:rPr>
          <w:rStyle w:val="iadne"/>
          <w:rFonts w:ascii="Calibri" w:eastAsia="Calibri" w:hAnsi="Calibri" w:cs="Calibri"/>
          <w:bCs/>
          <w:sz w:val="22"/>
          <w:szCs w:val="22"/>
        </w:rPr>
        <w:t>záväzná</w:t>
      </w:r>
      <w:r>
        <w:rPr>
          <w:rStyle w:val="iadne"/>
          <w:rFonts w:ascii="Calibri" w:eastAsia="Calibri" w:hAnsi="Calibri" w:cs="Calibri"/>
          <w:bCs/>
          <w:sz w:val="22"/>
          <w:szCs w:val="22"/>
        </w:rPr>
        <w:t xml:space="preserve"> počas celého trvania zmluvného vzťahu. </w:t>
      </w:r>
    </w:p>
    <w:p w:rsidR="00C334F7" w:rsidRDefault="00C334F7" w:rsidP="000713B1">
      <w:pPr>
        <w:pStyle w:val="Zkladntext"/>
        <w:spacing w:after="0"/>
        <w:ind w:left="567"/>
        <w:jc w:val="both"/>
        <w:rPr>
          <w:rStyle w:val="iadne"/>
          <w:rFonts w:ascii="Calibri" w:eastAsia="Calibri" w:hAnsi="Calibri" w:cs="Calibri"/>
          <w:bCs/>
          <w:sz w:val="22"/>
          <w:szCs w:val="22"/>
        </w:rPr>
      </w:pPr>
    </w:p>
    <w:p w:rsidR="004C3FF4" w:rsidRPr="004C3FF4" w:rsidRDefault="004C3FF4" w:rsidP="004C3FF4">
      <w:pPr>
        <w:pStyle w:val="Zkladntext"/>
        <w:spacing w:after="0"/>
        <w:ind w:left="567"/>
        <w:jc w:val="both"/>
        <w:rPr>
          <w:rStyle w:val="iadne"/>
          <w:rFonts w:ascii="Calibri" w:eastAsia="Calibri" w:hAnsi="Calibri" w:cs="Calibri"/>
          <w:color w:val="auto"/>
          <w:sz w:val="22"/>
          <w:szCs w:val="22"/>
        </w:rPr>
      </w:pPr>
      <w:r w:rsidRPr="004C3FF4">
        <w:rPr>
          <w:rStyle w:val="iadne"/>
          <w:rFonts w:ascii="Calibri" w:eastAsia="Calibri" w:hAnsi="Calibri" w:cs="Calibri"/>
          <w:bCs/>
          <w:color w:val="auto"/>
          <w:sz w:val="22"/>
          <w:szCs w:val="22"/>
        </w:rPr>
        <w:t xml:space="preserve">Dohodnutá, tzn. zľavnená cena za príslušné čiastkové (mesačné) plnenie bude počas trvania dohody výsledkom matematického rozdielu priemernej mesačnej jednotkovej ceny za 1 liter (l) motorovej nafty, alebo benzínu s oktánovým číslom minimálne 95 za kalendárny mesiac, ktorý predchádza mesiacu, </w:t>
      </w:r>
      <w:r w:rsidRPr="004C3FF4">
        <w:rPr>
          <w:rFonts w:ascii="Calibri" w:eastAsia="Calibri" w:hAnsi="Calibri" w:cs="Calibri"/>
          <w:bCs/>
          <w:color w:val="auto"/>
          <w:sz w:val="22"/>
          <w:szCs w:val="22"/>
        </w:rPr>
        <w:t>za ktorý predávajúci vystavuje faktúru za odobraté pohonné látky</w:t>
      </w:r>
      <w:r w:rsidRPr="004C3FF4">
        <w:rPr>
          <w:rStyle w:val="iadne"/>
          <w:rFonts w:ascii="Calibri" w:eastAsia="Calibri" w:hAnsi="Calibri" w:cs="Calibri"/>
          <w:bCs/>
          <w:color w:val="auto"/>
          <w:sz w:val="22"/>
          <w:szCs w:val="22"/>
        </w:rPr>
        <w:t xml:space="preserve"> a výšky dohodnutej zľavy v % podľa návrhu na plnenie kritéria z tejto priemernej mesačnej jednotkovej ceny.</w:t>
      </w:r>
    </w:p>
    <w:p w:rsidR="004C3FF4" w:rsidRPr="004C3FF4" w:rsidRDefault="004C3FF4" w:rsidP="004C3FF4">
      <w:pPr>
        <w:pStyle w:val="Zkladntext"/>
        <w:spacing w:after="0"/>
        <w:ind w:left="567"/>
        <w:rPr>
          <w:rStyle w:val="iadne"/>
          <w:rFonts w:ascii="Calibri" w:eastAsia="Calibri" w:hAnsi="Calibri" w:cs="Calibri"/>
          <w:color w:val="auto"/>
          <w:sz w:val="22"/>
          <w:szCs w:val="22"/>
        </w:rPr>
      </w:pPr>
    </w:p>
    <w:p w:rsidR="004C3FF4" w:rsidRPr="004C3FF4" w:rsidRDefault="004C3FF4" w:rsidP="004C3FF4">
      <w:pPr>
        <w:pStyle w:val="Zkladntext"/>
        <w:spacing w:after="0"/>
        <w:ind w:left="567"/>
        <w:jc w:val="both"/>
        <w:rPr>
          <w:rFonts w:ascii="Calibri" w:eastAsia="Calibri" w:hAnsi="Calibri" w:cs="Calibri"/>
          <w:bCs/>
          <w:color w:val="auto"/>
          <w:sz w:val="22"/>
          <w:szCs w:val="22"/>
        </w:rPr>
      </w:pPr>
      <w:r w:rsidRPr="004C3FF4">
        <w:rPr>
          <w:rFonts w:ascii="Calibri" w:eastAsia="Calibri" w:hAnsi="Calibri" w:cs="Calibri"/>
          <w:bCs/>
          <w:color w:val="auto"/>
          <w:sz w:val="22"/>
          <w:szCs w:val="22"/>
        </w:rPr>
        <w:t xml:space="preserve">Priemernou mesačnou jednotkovou cenou sa rozumie priemerná mesačná jednotková cena v EUR s DPH, ktorú pravidelne uverejňuje Štatistický úrad Slovenskej republiky na URL adrese </w:t>
      </w:r>
      <w:hyperlink r:id="rId8" w:history="1">
        <w:r w:rsidRPr="004C3FF4">
          <w:rPr>
            <w:rStyle w:val="Hypertextovprepojenie"/>
            <w:rFonts w:ascii="Calibri" w:eastAsia="Calibri" w:hAnsi="Calibri" w:cs="Calibri"/>
            <w:bCs/>
            <w:color w:val="auto"/>
            <w:sz w:val="22"/>
            <w:szCs w:val="22"/>
          </w:rPr>
          <w:t>http://statdat.statistics.sk</w:t>
        </w:r>
      </w:hyperlink>
      <w:r w:rsidRPr="004C3FF4">
        <w:rPr>
          <w:rFonts w:ascii="Calibri" w:eastAsia="Calibri" w:hAnsi="Calibri" w:cs="Calibri"/>
          <w:bCs/>
          <w:color w:val="auto"/>
          <w:sz w:val="22"/>
          <w:szCs w:val="22"/>
        </w:rPr>
        <w:t>.</w:t>
      </w:r>
    </w:p>
    <w:p w:rsidR="00DD3F31" w:rsidRPr="00FD2054" w:rsidRDefault="00DD3F31" w:rsidP="00C34F28">
      <w:pPr>
        <w:pStyle w:val="Zkladntext"/>
        <w:spacing w:after="0"/>
        <w:ind w:left="567"/>
        <w:rPr>
          <w:rStyle w:val="iadne"/>
          <w:rFonts w:ascii="Calibri" w:eastAsia="Calibri" w:hAnsi="Calibri" w:cs="Calibri"/>
          <w:sz w:val="22"/>
          <w:szCs w:val="22"/>
          <w:highlight w:val="yellow"/>
        </w:rPr>
      </w:pPr>
    </w:p>
    <w:p w:rsidR="00DD3DA0"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Pr="00FD2054" w:rsidRDefault="00F5145E" w:rsidP="00872442">
      <w:pPr>
        <w:pStyle w:val="Zkladntext"/>
        <w:numPr>
          <w:ilvl w:val="0"/>
          <w:numId w:val="68"/>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C26885" w:rsidRDefault="00F5145E" w:rsidP="00872442">
      <w:pPr>
        <w:pStyle w:val="Zkladntext"/>
        <w:numPr>
          <w:ilvl w:val="0"/>
          <w:numId w:val="66"/>
        </w:numPr>
        <w:spacing w:after="0"/>
        <w:ind w:left="851" w:hanging="284"/>
        <w:jc w:val="both"/>
        <w:rPr>
          <w:rFonts w:ascii="Calibri" w:eastAsia="Calibri" w:hAnsi="Calibri" w:cs="Calibri"/>
          <w:sz w:val="22"/>
          <w:szCs w:val="22"/>
        </w:rPr>
      </w:pPr>
      <w:r w:rsidRPr="00EA3B39">
        <w:rPr>
          <w:rStyle w:val="iadne"/>
          <w:rFonts w:ascii="Calibri" w:eastAsia="Calibri" w:hAnsi="Calibri" w:cs="Calibri"/>
          <w:b/>
          <w:bCs/>
          <w:sz w:val="22"/>
          <w:szCs w:val="22"/>
        </w:rPr>
        <w:t xml:space="preserve">Bankové spojenie </w:t>
      </w:r>
      <w:r w:rsidRPr="00EA3B39">
        <w:rPr>
          <w:rFonts w:ascii="Calibri" w:eastAsia="Calibri" w:hAnsi="Calibri" w:cs="Calibri"/>
          <w:sz w:val="22"/>
          <w:szCs w:val="22"/>
        </w:rPr>
        <w:t xml:space="preserve">- vyplnený </w:t>
      </w:r>
      <w:r w:rsidR="00304628" w:rsidRPr="00C26885">
        <w:rPr>
          <w:rFonts w:ascii="Calibri" w:eastAsia="Calibri" w:hAnsi="Calibri" w:cs="Calibri"/>
          <w:sz w:val="22"/>
          <w:szCs w:val="22"/>
        </w:rPr>
        <w:t xml:space="preserve">formulár - Príloha č. 4 týchto </w:t>
      </w:r>
      <w:r w:rsidRPr="00C26885">
        <w:rPr>
          <w:rFonts w:ascii="Calibri" w:eastAsia="Calibri" w:hAnsi="Calibri" w:cs="Calibri"/>
          <w:sz w:val="22"/>
          <w:szCs w:val="22"/>
        </w:rPr>
        <w:t>SP.</w:t>
      </w:r>
    </w:p>
    <w:p w:rsidR="00F1725A" w:rsidRPr="00C26885" w:rsidRDefault="00F5145E" w:rsidP="00872442">
      <w:pPr>
        <w:pStyle w:val="Zkladntext"/>
        <w:numPr>
          <w:ilvl w:val="0"/>
          <w:numId w:val="66"/>
        </w:numPr>
        <w:spacing w:after="0"/>
        <w:ind w:left="851" w:hanging="284"/>
        <w:jc w:val="both"/>
        <w:rPr>
          <w:rFonts w:ascii="Calibri" w:eastAsia="Calibri" w:hAnsi="Calibri" w:cs="Calibri"/>
          <w:b/>
          <w:bCs/>
          <w:sz w:val="22"/>
          <w:szCs w:val="22"/>
        </w:rPr>
      </w:pPr>
      <w:r w:rsidRPr="00C26885">
        <w:rPr>
          <w:rFonts w:ascii="Calibri" w:eastAsia="Calibri" w:hAnsi="Calibri" w:cs="Calibri"/>
          <w:b/>
          <w:bCs/>
          <w:sz w:val="22"/>
          <w:szCs w:val="22"/>
        </w:rPr>
        <w:t xml:space="preserve">Údaje o všetkých známych subdodávateľoch </w:t>
      </w:r>
    </w:p>
    <w:p w:rsidR="006228EB" w:rsidRPr="00E93026" w:rsidRDefault="006228EB" w:rsidP="00872442">
      <w:pPr>
        <w:pStyle w:val="Zkladntext"/>
        <w:numPr>
          <w:ilvl w:val="0"/>
          <w:numId w:val="66"/>
        </w:numPr>
        <w:spacing w:after="0"/>
        <w:ind w:left="851" w:hanging="284"/>
        <w:jc w:val="both"/>
        <w:rPr>
          <w:rFonts w:ascii="Calibri" w:eastAsia="Calibri" w:hAnsi="Calibri" w:cs="Calibri"/>
          <w:bCs/>
          <w:sz w:val="22"/>
          <w:szCs w:val="22"/>
        </w:rPr>
      </w:pPr>
      <w:r w:rsidRPr="007025A9">
        <w:rPr>
          <w:rFonts w:ascii="Calibri" w:eastAsia="Calibri" w:hAnsi="Calibri" w:cs="Calibri"/>
          <w:b/>
          <w:bCs/>
          <w:sz w:val="22"/>
          <w:szCs w:val="22"/>
        </w:rPr>
        <w:t xml:space="preserve">Čestné vyhlásenie o neexistencií skutočností brániacich podpisu Rámcovej dohody podľa Nariadenia Rady (EÚ) č. 833/2014 z 31. júla 2014 </w:t>
      </w:r>
      <w:r w:rsidRPr="00E9302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72442">
      <w:pPr>
        <w:pStyle w:val="Zkladntext"/>
        <w:numPr>
          <w:ilvl w:val="0"/>
          <w:numId w:val="66"/>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72442">
      <w:pPr>
        <w:pStyle w:val="Zkladntext"/>
        <w:numPr>
          <w:ilvl w:val="0"/>
          <w:numId w:val="68"/>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lastRenderedPageBreak/>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877FDE">
        <w:rPr>
          <w:rStyle w:val="iadne"/>
          <w:rFonts w:ascii="Calibri" w:eastAsia="Calibri" w:hAnsi="Calibri" w:cs="Calibri"/>
          <w:b/>
          <w:bCs/>
          <w:sz w:val="22"/>
          <w:szCs w:val="22"/>
        </w:rPr>
        <w:t xml:space="preserve">Bezhotovostný nákup pohonných hmôt na </w:t>
      </w:r>
      <w:r w:rsidR="00806639">
        <w:rPr>
          <w:rStyle w:val="iadne"/>
          <w:rFonts w:ascii="Calibri" w:eastAsia="Calibri" w:hAnsi="Calibri" w:cs="Calibri"/>
          <w:b/>
          <w:bCs/>
          <w:sz w:val="22"/>
          <w:szCs w:val="22"/>
        </w:rPr>
        <w:t>palivové</w:t>
      </w:r>
      <w:r w:rsidR="00877FDE">
        <w:rPr>
          <w:rStyle w:val="iadne"/>
          <w:rFonts w:ascii="Calibri" w:eastAsia="Calibri" w:hAnsi="Calibri" w:cs="Calibri"/>
          <w:b/>
          <w:bCs/>
          <w:sz w:val="22"/>
          <w:szCs w:val="22"/>
        </w:rPr>
        <w:t xml:space="preserve"> karty</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kolúziu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D33C50" w:rsidRDefault="00F5145E" w:rsidP="00D33C50">
      <w:pPr>
        <w:rPr>
          <w:rStyle w:val="iadne"/>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rsidP="00D33C50">
      <w:pPr>
        <w:jc w:val="both"/>
        <w:rPr>
          <w:rFonts w:ascii="Calibri" w:hAnsi="Calibri" w:cs="Calibri"/>
        </w:rPr>
      </w:pPr>
      <w:r w:rsidRPr="00FD2054">
        <w:rPr>
          <w:rStyle w:val="iadne"/>
          <w:rFonts w:ascii="Calibri" w:eastAsia="Calibri" w:hAnsi="Calibri" w:cs="Calibri"/>
          <w:b/>
          <w:bCs/>
          <w:sz w:val="22"/>
          <w:szCs w:val="22"/>
        </w:rPr>
        <w:lastRenderedPageBreak/>
        <w:t xml:space="preserve">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883E1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883E1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r w:rsidR="00B07EA8">
        <w:rPr>
          <w:rStyle w:val="iadne"/>
          <w:rFonts w:ascii="Calibri" w:eastAsia="Calibri" w:hAnsi="Calibri" w:cs="Calibri"/>
          <w:b/>
          <w:bCs/>
          <w:i/>
          <w:iCs/>
          <w:color w:val="FF0000"/>
          <w:sz w:val="18"/>
          <w:szCs w:val="18"/>
          <w:u w:color="FF0000"/>
        </w:rPr>
        <w:t xml:space="preserve"> Formulár predkladá aj úspešný uchádzač pred podpisom zmluvy s vyplnením </w:t>
      </w:r>
      <w:r w:rsidR="009A57A9">
        <w:rPr>
          <w:rStyle w:val="iadne"/>
          <w:rFonts w:ascii="Calibri" w:eastAsia="Calibri" w:hAnsi="Calibri" w:cs="Calibri"/>
          <w:b/>
          <w:bCs/>
          <w:i/>
          <w:iCs/>
          <w:color w:val="FF0000"/>
          <w:sz w:val="18"/>
          <w:szCs w:val="18"/>
          <w:u w:color="FF0000"/>
        </w:rPr>
        <w:t>údajov</w:t>
      </w:r>
      <w:r w:rsidR="009A57A9"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p w:rsidR="00F1725A" w:rsidRPr="00883E10" w:rsidRDefault="00F5145E" w:rsidP="00872442">
      <w:pPr>
        <w:pStyle w:val="Odsekzoznamu"/>
        <w:numPr>
          <w:ilvl w:val="1"/>
          <w:numId w:val="63"/>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w:t>
      </w:r>
      <w:r w:rsidRPr="00883E10">
        <w:rPr>
          <w:rFonts w:ascii="Calibri" w:eastAsia="Calibri" w:hAnsi="Calibri" w:cs="Calibri"/>
          <w:sz w:val="22"/>
          <w:szCs w:val="22"/>
        </w:rPr>
        <w:t>zmysle ZVO)</w:t>
      </w:r>
    </w:p>
    <w:tbl>
      <w:tblPr>
        <w:tblStyle w:val="TableNormal"/>
        <w:tblW w:w="10348"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9"/>
        <w:gridCol w:w="1987"/>
        <w:gridCol w:w="2549"/>
        <w:gridCol w:w="2693"/>
      </w:tblGrid>
      <w:tr w:rsidR="009A57A9" w:rsidRPr="00FD2054" w:rsidTr="000713B1">
        <w:trPr>
          <w:trHeight w:val="111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883E10" w:rsidRDefault="009A57A9">
            <w:pPr>
              <w:jc w:val="center"/>
              <w:rPr>
                <w:rFonts w:ascii="Calibri" w:hAnsi="Calibri" w:cs="Calibri"/>
              </w:rPr>
            </w:pPr>
            <w:r w:rsidRPr="00883E10">
              <w:rPr>
                <w:rStyle w:val="iadne"/>
                <w:rFonts w:ascii="Calibri" w:eastAsia="Calibri" w:hAnsi="Calibri" w:cs="Calibri"/>
                <w:sz w:val="22"/>
                <w:szCs w:val="22"/>
              </w:rPr>
              <w:t>Názov subdodávateľa</w:t>
            </w: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rsidP="002661E5">
            <w:pPr>
              <w:jc w:val="center"/>
              <w:rPr>
                <w:rFonts w:ascii="Calibri" w:hAnsi="Calibri" w:cs="Calibri"/>
              </w:rPr>
            </w:pPr>
            <w:r w:rsidRPr="00C26885">
              <w:rPr>
                <w:rStyle w:val="iadne"/>
                <w:rFonts w:ascii="Calibri" w:eastAsia="Calibri" w:hAnsi="Calibri" w:cs="Calibri"/>
                <w:sz w:val="20"/>
                <w:szCs w:val="20"/>
              </w:rPr>
              <w:t>Rozsah subdodávky z celkového množstva zákazky (uviesť v %</w:t>
            </w:r>
            <w:r w:rsidRPr="00C334F7">
              <w:rPr>
                <w:rStyle w:val="iadne"/>
                <w:rFonts w:ascii="Calibri" w:eastAsia="Calibri" w:hAnsi="Calibri" w:cs="Calibri"/>
                <w:color w:val="auto"/>
                <w:sz w:val="20"/>
                <w:szCs w:val="20"/>
              </w:rPr>
              <w:t xml:space="preserve"> a v hodnote eur bez DPH</w:t>
            </w:r>
            <w:r w:rsidRPr="00C334F7">
              <w:rPr>
                <w:rStyle w:val="iadne"/>
                <w:rFonts w:ascii="Calibri" w:eastAsia="Calibri" w:hAnsi="Calibri" w:cs="Calibri"/>
                <w:sz w:val="20"/>
                <w:szCs w:val="20"/>
              </w:rPr>
              <w:t>)</w:t>
            </w: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A57A9" w:rsidRPr="00C334F7" w:rsidRDefault="009A57A9">
            <w:pPr>
              <w:jc w:val="center"/>
              <w:rPr>
                <w:rFonts w:ascii="Calibri" w:hAnsi="Calibri" w:cs="Calibri"/>
              </w:rPr>
            </w:pPr>
            <w:r w:rsidRPr="00C334F7">
              <w:rPr>
                <w:rStyle w:val="iadne"/>
                <w:rFonts w:ascii="Calibri" w:eastAsia="Calibri" w:hAnsi="Calibri" w:cs="Calibri"/>
                <w:sz w:val="22"/>
                <w:szCs w:val="22"/>
              </w:rPr>
              <w:t>Predmet subdodávky</w:t>
            </w:r>
          </w:p>
        </w:tc>
        <w:tc>
          <w:tcPr>
            <w:tcW w:w="2693" w:type="dxa"/>
            <w:tcBorders>
              <w:top w:val="single" w:sz="4" w:space="0" w:color="000000"/>
              <w:left w:val="single" w:sz="4" w:space="0" w:color="000000"/>
              <w:bottom w:val="single" w:sz="4" w:space="0" w:color="000000"/>
              <w:right w:val="single" w:sz="4" w:space="0" w:color="000000"/>
            </w:tcBorders>
          </w:tcPr>
          <w:p w:rsidR="009A57A9" w:rsidRPr="00883E10" w:rsidRDefault="009A57A9">
            <w:pPr>
              <w:jc w:val="center"/>
              <w:rPr>
                <w:rStyle w:val="iadne"/>
                <w:rFonts w:ascii="Calibri" w:eastAsia="Calibri" w:hAnsi="Calibri" w:cs="Calibri"/>
                <w:sz w:val="22"/>
                <w:szCs w:val="22"/>
              </w:rPr>
            </w:pPr>
            <w:r w:rsidRPr="000713B1">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9A57A9" w:rsidRPr="000713B1" w:rsidRDefault="009A57A9">
            <w:pPr>
              <w:jc w:val="center"/>
              <w:rPr>
                <w:rStyle w:val="iadne"/>
                <w:rFonts w:ascii="Calibri" w:eastAsia="Calibri" w:hAnsi="Calibri" w:cs="Calibri"/>
                <w:i/>
                <w:sz w:val="18"/>
                <w:szCs w:val="18"/>
              </w:rPr>
            </w:pPr>
            <w:r w:rsidRPr="000713B1">
              <w:rPr>
                <w:rStyle w:val="iadne"/>
                <w:rFonts w:ascii="Calibri" w:eastAsia="Calibri" w:hAnsi="Calibri" w:cs="Calibri"/>
                <w:i/>
                <w:sz w:val="18"/>
                <w:szCs w:val="18"/>
              </w:rPr>
              <w:t>(vypĺňa len úspešný uchádzač pred podpisom zmluvy)</w:t>
            </w: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r w:rsidR="009A57A9" w:rsidRPr="00FD2054" w:rsidTr="000713B1">
        <w:trPr>
          <w:trHeight w:val="57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57A9" w:rsidRPr="00FD2054" w:rsidRDefault="009A57A9">
            <w:pPr>
              <w:rPr>
                <w:rFonts w:ascii="Calibri" w:hAnsi="Calibri" w:cs="Calibri"/>
              </w:rPr>
            </w:pPr>
          </w:p>
        </w:tc>
        <w:tc>
          <w:tcPr>
            <w:tcW w:w="2693" w:type="dxa"/>
            <w:tcBorders>
              <w:top w:val="single" w:sz="4" w:space="0" w:color="000000"/>
              <w:left w:val="single" w:sz="4" w:space="0" w:color="000000"/>
              <w:bottom w:val="single" w:sz="4" w:space="0" w:color="000000"/>
              <w:right w:val="single" w:sz="4" w:space="0" w:color="000000"/>
            </w:tcBorders>
          </w:tcPr>
          <w:p w:rsidR="009A57A9" w:rsidRPr="00FD2054" w:rsidRDefault="009A57A9">
            <w:pPr>
              <w:rPr>
                <w:rFonts w:ascii="Calibri" w:hAnsi="Calibri" w:cs="Calibri"/>
              </w:rPr>
            </w:pPr>
          </w:p>
        </w:tc>
      </w:tr>
    </w:tbl>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526FC0" w:rsidRPr="00FD2054" w:rsidRDefault="00526FC0" w:rsidP="00872442">
      <w:pPr>
        <w:pStyle w:val="Odsekzoznamu"/>
        <w:numPr>
          <w:ilvl w:val="0"/>
          <w:numId w:val="78"/>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podsubdodávateľoch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526FC0" w:rsidRPr="00FD2054" w:rsidRDefault="00526FC0" w:rsidP="00872442">
      <w:pPr>
        <w:numPr>
          <w:ilvl w:val="2"/>
          <w:numId w:val="79"/>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FD2054" w:rsidRDefault="00526FC0" w:rsidP="00872442">
      <w:pPr>
        <w:numPr>
          <w:ilvl w:val="2"/>
          <w:numId w:val="79"/>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526FC0" w:rsidRPr="00FD2054" w:rsidRDefault="00526FC0" w:rsidP="00872442">
      <w:pPr>
        <w:pStyle w:val="Odsekzoznamu"/>
        <w:numPr>
          <w:ilvl w:val="0"/>
          <w:numId w:val="78"/>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sidR="00B07EA8">
        <w:rPr>
          <w:rFonts w:ascii="Calibri" w:eastAsia="Calibri" w:hAnsi="Calibri" w:cs="Calibri"/>
          <w:bCs/>
          <w:sz w:val="18"/>
          <w:szCs w:val="22"/>
        </w:rPr>
        <w:t xml:space="preserve">vo vzťahu k subdodávateľom </w:t>
      </w:r>
      <w:r w:rsidR="00B07EA8" w:rsidRPr="00FD2054">
        <w:rPr>
          <w:rFonts w:ascii="Calibri" w:eastAsia="Calibri" w:hAnsi="Calibri" w:cs="Calibri"/>
          <w:b/>
          <w:bCs/>
          <w:sz w:val="18"/>
          <w:szCs w:val="22"/>
        </w:rPr>
        <w:t xml:space="preserve">a ich podsubdodávateľoch </w:t>
      </w:r>
      <w:r w:rsidR="00B07EA8" w:rsidRPr="00FD2054">
        <w:rPr>
          <w:rFonts w:ascii="Calibri" w:eastAsia="Calibri" w:hAnsi="Calibri" w:cs="Calibri"/>
          <w:bCs/>
          <w:sz w:val="18"/>
          <w:szCs w:val="22"/>
        </w:rPr>
        <w:t>(dodávateľský reťazec)</w:t>
      </w:r>
      <w:r w:rsidR="00B07EA8">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F1725A" w:rsidRPr="00FD2054" w:rsidRDefault="00F1725A">
      <w:pPr>
        <w:rPr>
          <w:rStyle w:val="iadne"/>
          <w:rFonts w:ascii="Calibri" w:eastAsia="Calibri" w:hAnsi="Calibri" w:cs="Calibri"/>
          <w:b/>
          <w:bCs/>
          <w:i/>
          <w:iCs/>
          <w:sz w:val="22"/>
          <w:szCs w:val="22"/>
        </w:rPr>
      </w:pPr>
    </w:p>
    <w:p w:rsidR="00F1725A" w:rsidRPr="00FD2054" w:rsidRDefault="00F1725A">
      <w:pPr>
        <w:rPr>
          <w:rStyle w:val="iadne"/>
          <w:rFonts w:ascii="Calibri" w:eastAsia="Calibri" w:hAnsi="Calibri" w:cs="Calibri"/>
          <w:b/>
          <w:bCs/>
          <w:i/>
          <w:iCs/>
          <w:sz w:val="22"/>
          <w:szCs w:val="22"/>
        </w:rPr>
      </w:pPr>
    </w:p>
    <w:p w:rsidR="00867E8B" w:rsidRPr="00FD2054" w:rsidRDefault="00F5145E">
      <w:pPr>
        <w:spacing w:after="200" w:line="276" w:lineRule="auto"/>
        <w:rPr>
          <w:rStyle w:val="iadne"/>
          <w:rFonts w:ascii="Calibri" w:eastAsia="Calibri" w:hAnsi="Calibri" w:cs="Calibri"/>
          <w:b/>
          <w:bCs/>
          <w:sz w:val="22"/>
          <w:szCs w:val="22"/>
        </w:rPr>
        <w:sectPr w:rsidR="00867E8B" w:rsidRPr="00FD2054" w:rsidSect="00553E01">
          <w:headerReference w:type="default" r:id="rId9"/>
          <w:footerReference w:type="default" r:id="rId10"/>
          <w:pgSz w:w="11900" w:h="16840"/>
          <w:pgMar w:top="1276" w:right="1417" w:bottom="1417" w:left="1417" w:header="397" w:footer="57" w:gutter="0"/>
          <w:cols w:space="708"/>
        </w:sectPr>
      </w:pPr>
      <w:r w:rsidRPr="00FD2054">
        <w:rPr>
          <w:rStyle w:val="iadne"/>
          <w:rFonts w:ascii="Calibri" w:eastAsia="Calibri" w:hAnsi="Calibri" w:cs="Calibri"/>
          <w:b/>
          <w:bCs/>
          <w:sz w:val="22"/>
          <w:szCs w:val="22"/>
        </w:rPr>
        <w:br w:type="page"/>
      </w: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w:t>
      </w:r>
      <w:r w:rsidR="00F50C16">
        <w:rPr>
          <w:rStyle w:val="iadne"/>
          <w:rFonts w:ascii="Calibri" w:eastAsia="Calibri" w:hAnsi="Calibri" w:cs="Calibri"/>
          <w:b/>
          <w:bCs/>
          <w:sz w:val="22"/>
          <w:szCs w:val="22"/>
        </w:rPr>
        <w:t>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sectPr w:rsidR="00E82AC6" w:rsidRPr="00FD2054" w:rsidSect="00D33C5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650" w:rsidRDefault="00B75650" w:rsidP="00F1725A">
      <w:r>
        <w:separator/>
      </w:r>
    </w:p>
  </w:endnote>
  <w:endnote w:type="continuationSeparator" w:id="0">
    <w:p w:rsidR="00B75650" w:rsidRDefault="00B75650"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Nudista">
    <w:altName w:val="Arial"/>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 xml:space="preserve">Bezhotovostný nákup pohonných hmôt na </w:t>
    </w:r>
    <w:r w:rsidR="00806639">
      <w:rPr>
        <w:rStyle w:val="iadne"/>
        <w:rFonts w:ascii="Calibri" w:eastAsia="Calibri" w:hAnsi="Calibri" w:cs="Calibri"/>
        <w:b/>
        <w:bCs/>
        <w:i/>
        <w:iCs/>
        <w:color w:val="0070C0"/>
        <w:sz w:val="20"/>
        <w:szCs w:val="20"/>
        <w:u w:color="0070C0"/>
      </w:rPr>
      <w:t>palivové</w:t>
    </w:r>
    <w:r>
      <w:rPr>
        <w:rStyle w:val="iadne"/>
        <w:rFonts w:ascii="Calibri" w:eastAsia="Calibri" w:hAnsi="Calibri" w:cs="Calibri"/>
        <w:b/>
        <w:bCs/>
        <w:i/>
        <w:iCs/>
        <w:color w:val="0070C0"/>
        <w:sz w:val="20"/>
        <w:szCs w:val="20"/>
        <w:u w:color="0070C0"/>
      </w:rPr>
      <w:t xml:space="preserve"> karty</w:t>
    </w:r>
  </w:p>
  <w:p w:rsidR="00D31BE9" w:rsidRDefault="00D31BE9"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ab/>
    </w:r>
  </w:p>
  <w:p w:rsidR="00D31BE9" w:rsidRDefault="00D31BE9">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650" w:rsidRDefault="00B75650">
      <w:r>
        <w:separator/>
      </w:r>
    </w:p>
  </w:footnote>
  <w:footnote w:type="continuationSeparator" w:id="0">
    <w:p w:rsidR="00B75650" w:rsidRDefault="00B75650">
      <w:r>
        <w:continuationSeparator/>
      </w:r>
    </w:p>
  </w:footnote>
  <w:footnote w:type="continuationNotice" w:id="1">
    <w:p w:rsidR="00B75650" w:rsidRDefault="00B75650"/>
  </w:footnote>
  <w:footnote w:id="2">
    <w:p w:rsidR="00D31BE9" w:rsidRPr="00856264" w:rsidRDefault="00D31BE9"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w:t>
      </w:r>
      <w:bookmarkStart w:id="0" w:name="_GoBack"/>
      <w:r w:rsidRPr="00856264">
        <w:rPr>
          <w:rFonts w:ascii="Calibri" w:hAnsi="Calibri"/>
          <w:sz w:val="18"/>
          <w:szCs w:val="18"/>
        </w:rPr>
        <w:t>plat</w:t>
      </w:r>
      <w:bookmarkEnd w:id="0"/>
      <w:r w:rsidRPr="00856264">
        <w:rPr>
          <w:rFonts w:ascii="Calibri" w:hAnsi="Calibri"/>
          <w:sz w:val="18"/>
          <w:szCs w:val="18"/>
        </w:rPr>
        <w: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BE9" w:rsidRDefault="00D31BE9">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9E1B89"/>
    <w:multiLevelType w:val="hybridMultilevel"/>
    <w:tmpl w:val="25D496E2"/>
    <w:numStyleLink w:val="Importovantl31"/>
  </w:abstractNum>
  <w:abstractNum w:abstractNumId="8"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31C666C"/>
    <w:multiLevelType w:val="hybridMultilevel"/>
    <w:tmpl w:val="E8B8652A"/>
    <w:numStyleLink w:val="Importovantl17"/>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18"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E2576B"/>
    <w:multiLevelType w:val="hybridMultilevel"/>
    <w:tmpl w:val="E528DAC8"/>
    <w:numStyleLink w:val="Importovantl2"/>
  </w:abstractNum>
  <w:abstractNum w:abstractNumId="21"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0C01174"/>
    <w:multiLevelType w:val="hybridMultilevel"/>
    <w:tmpl w:val="8C8C679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2735290"/>
    <w:multiLevelType w:val="hybridMultilevel"/>
    <w:tmpl w:val="627A5C28"/>
    <w:lvl w:ilvl="0" w:tplc="C498783C">
      <w:numFmt w:val="bullet"/>
      <w:lvlText w:val="-"/>
      <w:lvlJc w:val="left"/>
      <w:pPr>
        <w:ind w:left="836" w:hanging="360"/>
      </w:pPr>
      <w:rPr>
        <w:rFonts w:ascii="Bookman Old Style" w:eastAsia="Bookman Old Style" w:hAnsi="Bookman Old Style" w:cs="Bookman Old Style" w:hint="default"/>
        <w:w w:val="99"/>
        <w:sz w:val="22"/>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35"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76654D"/>
    <w:multiLevelType w:val="hybridMultilevel"/>
    <w:tmpl w:val="849CF0D2"/>
    <w:numStyleLink w:val="Importovantl35"/>
  </w:abstractNum>
  <w:abstractNum w:abstractNumId="39"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98804E0"/>
    <w:multiLevelType w:val="multilevel"/>
    <w:tmpl w:val="F236CCF2"/>
    <w:numStyleLink w:val="Importovantl11"/>
  </w:abstractNum>
  <w:abstractNum w:abstractNumId="44" w15:restartNumberingAfterBreak="0">
    <w:nsid w:val="2A094ECF"/>
    <w:multiLevelType w:val="multilevel"/>
    <w:tmpl w:val="4F3E508A"/>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5"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68F38AD"/>
    <w:multiLevelType w:val="multilevel"/>
    <w:tmpl w:val="CA0CD628"/>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7E05B93"/>
    <w:multiLevelType w:val="multilevel"/>
    <w:tmpl w:val="CD9C9044"/>
    <w:lvl w:ilvl="0">
      <w:start w:val="3"/>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51" w15:restartNumberingAfterBreak="0">
    <w:nsid w:val="39646A4B"/>
    <w:multiLevelType w:val="multilevel"/>
    <w:tmpl w:val="0CB871F6"/>
    <w:numStyleLink w:val="Importovantl41"/>
  </w:abstractNum>
  <w:abstractNum w:abstractNumId="52"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BFA1B11"/>
    <w:multiLevelType w:val="hybridMultilevel"/>
    <w:tmpl w:val="1368D4F2"/>
    <w:numStyleLink w:val="Importovantl24"/>
  </w:abstractNum>
  <w:abstractNum w:abstractNumId="5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6F27D8A"/>
    <w:multiLevelType w:val="multilevel"/>
    <w:tmpl w:val="4A60C54A"/>
    <w:numStyleLink w:val="Importovantl40"/>
  </w:abstractNum>
  <w:abstractNum w:abstractNumId="61"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B165BAA"/>
    <w:multiLevelType w:val="multilevel"/>
    <w:tmpl w:val="BD8AF03C"/>
    <w:numStyleLink w:val="Importovantl15"/>
  </w:abstractNum>
  <w:abstractNum w:abstractNumId="64"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51CD7140"/>
    <w:multiLevelType w:val="hybridMultilevel"/>
    <w:tmpl w:val="241C8F80"/>
    <w:numStyleLink w:val="Importovantl6"/>
  </w:abstractNum>
  <w:abstractNum w:abstractNumId="68"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5B42DDA"/>
    <w:multiLevelType w:val="hybridMultilevel"/>
    <w:tmpl w:val="30EC4A2E"/>
    <w:numStyleLink w:val="Importovantl39"/>
  </w:abstractNum>
  <w:abstractNum w:abstractNumId="70" w15:restartNumberingAfterBreak="0">
    <w:nsid w:val="57441F2C"/>
    <w:multiLevelType w:val="multilevel"/>
    <w:tmpl w:val="F236CCF2"/>
    <w:numStyleLink w:val="Importovantl11"/>
  </w:abstractNum>
  <w:abstractNum w:abstractNumId="71"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9"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3B7C23"/>
    <w:multiLevelType w:val="hybridMultilevel"/>
    <w:tmpl w:val="DD26B7E0"/>
    <w:numStyleLink w:val="Importovantl3"/>
  </w:abstractNum>
  <w:abstractNum w:abstractNumId="83"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85"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4807C7"/>
    <w:multiLevelType w:val="hybridMultilevel"/>
    <w:tmpl w:val="71D6902C"/>
    <w:numStyleLink w:val="Importovantl5"/>
  </w:abstractNum>
  <w:abstractNum w:abstractNumId="89"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0"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4"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737B793B"/>
    <w:multiLevelType w:val="multilevel"/>
    <w:tmpl w:val="54BC0EEC"/>
    <w:numStyleLink w:val="Importovantl14"/>
  </w:abstractNum>
  <w:abstractNum w:abstractNumId="96"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97" w15:restartNumberingAfterBreak="0">
    <w:nsid w:val="74BA5854"/>
    <w:multiLevelType w:val="hybridMultilevel"/>
    <w:tmpl w:val="B756FDDE"/>
    <w:numStyleLink w:val="Importovantl36"/>
  </w:abstractNum>
  <w:abstractNum w:abstractNumId="98"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99"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77FC5E2E"/>
    <w:multiLevelType w:val="hybridMultilevel"/>
    <w:tmpl w:val="D5E2D79A"/>
    <w:numStyleLink w:val="Importovantl7"/>
  </w:abstractNum>
  <w:abstractNum w:abstractNumId="101"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102"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3" w15:restartNumberingAfterBreak="0">
    <w:nsid w:val="7D6906D5"/>
    <w:multiLevelType w:val="multilevel"/>
    <w:tmpl w:val="6CBE2CBC"/>
    <w:numStyleLink w:val="Importovantl16"/>
  </w:abstractNum>
  <w:abstractNum w:abstractNumId="104" w15:restartNumberingAfterBreak="0">
    <w:nsid w:val="7DBA19D7"/>
    <w:multiLevelType w:val="hybridMultilevel"/>
    <w:tmpl w:val="5D32C874"/>
    <w:numStyleLink w:val="Importovantl18"/>
  </w:abstractNum>
  <w:abstractNum w:abstractNumId="105" w15:restartNumberingAfterBreak="0">
    <w:nsid w:val="7E54345E"/>
    <w:multiLevelType w:val="multilevel"/>
    <w:tmpl w:val="F236CCF2"/>
    <w:numStyleLink w:val="Importovantl11"/>
  </w:abstractNum>
  <w:num w:numId="1">
    <w:abstractNumId w:val="74"/>
  </w:num>
  <w:num w:numId="2">
    <w:abstractNumId w:val="20"/>
  </w:num>
  <w:num w:numId="3">
    <w:abstractNumId w:val="23"/>
  </w:num>
  <w:num w:numId="4">
    <w:abstractNumId w:val="82"/>
  </w:num>
  <w:num w:numId="5">
    <w:abstractNumId w:val="54"/>
  </w:num>
  <w:num w:numId="6">
    <w:abstractNumId w:val="25"/>
  </w:num>
  <w:num w:numId="7">
    <w:abstractNumId w:val="88"/>
  </w:num>
  <w:num w:numId="8">
    <w:abstractNumId w:val="77"/>
  </w:num>
  <w:num w:numId="9">
    <w:abstractNumId w:val="67"/>
  </w:num>
  <w:num w:numId="10">
    <w:abstractNumId w:val="26"/>
  </w:num>
  <w:num w:numId="11">
    <w:abstractNumId w:val="100"/>
  </w:num>
  <w:num w:numId="12">
    <w:abstractNumId w:val="8"/>
  </w:num>
  <w:num w:numId="13">
    <w:abstractNumId w:val="19"/>
  </w:num>
  <w:num w:numId="14">
    <w:abstractNumId w:val="72"/>
  </w:num>
  <w:num w:numId="15">
    <w:abstractNumId w:val="71"/>
  </w:num>
  <w:num w:numId="16">
    <w:abstractNumId w:val="10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0"/>
  </w:num>
  <w:num w:numId="18">
    <w:abstractNumId w:val="68"/>
  </w:num>
  <w:num w:numId="19">
    <w:abstractNumId w:val="61"/>
  </w:num>
  <w:num w:numId="20">
    <w:abstractNumId w:val="9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58"/>
  </w:num>
  <w:num w:numId="22">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3"/>
  </w:num>
  <w:num w:numId="24">
    <w:abstractNumId w:val="103"/>
  </w:num>
  <w:num w:numId="25">
    <w:abstractNumId w:val="62"/>
  </w:num>
  <w:num w:numId="26">
    <w:abstractNumId w:val="103"/>
    <w:lvlOverride w:ilvl="0">
      <w:startOverride w:val="3"/>
    </w:lvlOverride>
  </w:num>
  <w:num w:numId="27">
    <w:abstractNumId w:val="10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0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3"/>
  </w:num>
  <w:num w:numId="30">
    <w:abstractNumId w:val="104"/>
  </w:num>
  <w:num w:numId="31">
    <w:abstractNumId w:val="10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66"/>
  </w:num>
  <w:num w:numId="33">
    <w:abstractNumId w:val="59"/>
  </w:num>
  <w:num w:numId="34">
    <w:abstractNumId w:val="30"/>
  </w:num>
  <w:num w:numId="35">
    <w:abstractNumId w:val="6"/>
  </w:num>
  <w:num w:numId="36">
    <w:abstractNumId w:val="76"/>
  </w:num>
  <w:num w:numId="37">
    <w:abstractNumId w:val="41"/>
  </w:num>
  <w:num w:numId="38">
    <w:abstractNumId w:val="55"/>
  </w:num>
  <w:num w:numId="39">
    <w:abstractNumId w:val="75"/>
  </w:num>
  <w:num w:numId="40">
    <w:abstractNumId w:val="86"/>
  </w:num>
  <w:num w:numId="41">
    <w:abstractNumId w:val="18"/>
  </w:num>
  <w:num w:numId="42">
    <w:abstractNumId w:val="47"/>
  </w:num>
  <w:num w:numId="43">
    <w:abstractNumId w:val="35"/>
  </w:num>
  <w:num w:numId="44">
    <w:abstractNumId w:val="64"/>
  </w:num>
  <w:num w:numId="45">
    <w:abstractNumId w:val="46"/>
  </w:num>
  <w:num w:numId="46">
    <w:abstractNumId w:val="21"/>
  </w:num>
  <w:num w:numId="47">
    <w:abstractNumId w:val="7"/>
    <w:lvlOverride w:ilvl="3">
      <w:lvl w:ilvl="3" w:tplc="E0F017B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8">
    <w:abstractNumId w:val="22"/>
  </w:num>
  <w:num w:numId="49">
    <w:abstractNumId w:val="11"/>
    <w:lvlOverride w:ilvl="0">
      <w:startOverride w:val="2"/>
    </w:lvlOverride>
  </w:num>
  <w:num w:numId="50">
    <w:abstractNumId w:val="92"/>
  </w:num>
  <w:num w:numId="51">
    <w:abstractNumId w:val="11"/>
    <w:lvlOverride w:ilvl="0">
      <w:startOverride w:val="3"/>
    </w:lvlOverride>
  </w:num>
  <w:num w:numId="52">
    <w:abstractNumId w:val="65"/>
  </w:num>
  <w:num w:numId="53">
    <w:abstractNumId w:val="49"/>
  </w:num>
  <w:num w:numId="54">
    <w:abstractNumId w:val="38"/>
  </w:num>
  <w:num w:numId="55">
    <w:abstractNumId w:val="56"/>
  </w:num>
  <w:num w:numId="56">
    <w:abstractNumId w:val="97"/>
  </w:num>
  <w:num w:numId="57">
    <w:abstractNumId w:val="99"/>
  </w:num>
  <w:num w:numId="58">
    <w:abstractNumId w:val="12"/>
  </w:num>
  <w:num w:numId="59">
    <w:abstractNumId w:val="10"/>
  </w:num>
  <w:num w:numId="60">
    <w:abstractNumId w:val="85"/>
  </w:num>
  <w:num w:numId="61">
    <w:abstractNumId w:val="69"/>
  </w:num>
  <w:num w:numId="62">
    <w:abstractNumId w:val="91"/>
  </w:num>
  <w:num w:numId="63">
    <w:abstractNumId w:val="60"/>
  </w:num>
  <w:num w:numId="64">
    <w:abstractNumId w:val="37"/>
  </w:num>
  <w:num w:numId="65">
    <w:abstractNumId w:val="51"/>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abstractNumId w:val="16"/>
  </w:num>
  <w:num w:numId="67">
    <w:abstractNumId w:val="57"/>
  </w:num>
  <w:num w:numId="68">
    <w:abstractNumId w:val="45"/>
  </w:num>
  <w:num w:numId="69">
    <w:abstractNumId w:val="4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0">
    <w:abstractNumId w:val="29"/>
  </w:num>
  <w:num w:numId="71">
    <w:abstractNumId w:val="70"/>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3">
    <w:abstractNumId w:val="14"/>
  </w:num>
  <w:num w:numId="74">
    <w:abstractNumId w:val="94"/>
  </w:num>
  <w:num w:numId="75">
    <w:abstractNumId w:val="28"/>
  </w:num>
  <w:num w:numId="76">
    <w:abstractNumId w:val="83"/>
  </w:num>
  <w:num w:numId="77">
    <w:abstractNumId w:val="79"/>
  </w:num>
  <w:num w:numId="78">
    <w:abstractNumId w:val="15"/>
  </w:num>
  <w:num w:numId="79">
    <w:abstractNumId w:val="39"/>
  </w:num>
  <w:num w:numId="8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num>
  <w:num w:numId="82">
    <w:abstractNumId w:val="40"/>
  </w:num>
  <w:num w:numId="83">
    <w:abstractNumId w:val="6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lvl w:ilvl="0" w:tplc="6BC26290">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0009D04">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6">
    <w:abstractNumId w:val="48"/>
  </w:num>
  <w:num w:numId="87">
    <w:abstractNumId w:val="32"/>
  </w:num>
  <w:num w:numId="88">
    <w:abstractNumId w:val="36"/>
  </w:num>
  <w:num w:numId="89">
    <w:abstractNumId w:val="50"/>
  </w:num>
  <w:num w:numId="90">
    <w:abstractNumId w:val="44"/>
  </w:num>
  <w:num w:numId="9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0"/>
  </w:num>
  <w:num w:numId="9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2"/>
  </w:num>
  <w:num w:numId="99">
    <w:abstractNumId w:val="7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0"/>
  </w:num>
  <w:num w:numId="10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num>
  <w:num w:numId="103">
    <w:abstractNumId w:val="89"/>
  </w:num>
  <w:num w:numId="104">
    <w:abstractNumId w:val="60"/>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5">
    <w:abstractNumId w:val="53"/>
  </w:num>
  <w:num w:numId="106">
    <w:abstractNumId w:val="101"/>
  </w:num>
  <w:num w:numId="107">
    <w:abstractNumId w:val="34"/>
  </w:num>
  <w:num w:numId="108">
    <w:abstractNumId w:val="17"/>
  </w:num>
  <w:num w:numId="109">
    <w:abstractNumId w:val="96"/>
  </w:num>
  <w:num w:numId="110">
    <w:abstractNumId w:val="73"/>
  </w:num>
  <w:num w:numId="111">
    <w:abstractNumId w:val="3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4E7"/>
    <w:rsid w:val="000167EC"/>
    <w:rsid w:val="00016848"/>
    <w:rsid w:val="00017B81"/>
    <w:rsid w:val="00017E53"/>
    <w:rsid w:val="0002082C"/>
    <w:rsid w:val="00020A9B"/>
    <w:rsid w:val="00021A0A"/>
    <w:rsid w:val="00021A95"/>
    <w:rsid w:val="0002217D"/>
    <w:rsid w:val="0002483D"/>
    <w:rsid w:val="00024FD6"/>
    <w:rsid w:val="000262FB"/>
    <w:rsid w:val="00026CE4"/>
    <w:rsid w:val="000272C8"/>
    <w:rsid w:val="0002742B"/>
    <w:rsid w:val="0003065D"/>
    <w:rsid w:val="0003166E"/>
    <w:rsid w:val="00031714"/>
    <w:rsid w:val="0003241D"/>
    <w:rsid w:val="000329FB"/>
    <w:rsid w:val="00033092"/>
    <w:rsid w:val="00033F79"/>
    <w:rsid w:val="000357FD"/>
    <w:rsid w:val="00036495"/>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0BE7"/>
    <w:rsid w:val="000713B1"/>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521"/>
    <w:rsid w:val="000959B3"/>
    <w:rsid w:val="00096D14"/>
    <w:rsid w:val="00097CFC"/>
    <w:rsid w:val="000A1310"/>
    <w:rsid w:val="000A2388"/>
    <w:rsid w:val="000B20E4"/>
    <w:rsid w:val="000B2DBB"/>
    <w:rsid w:val="000B3694"/>
    <w:rsid w:val="000B52CE"/>
    <w:rsid w:val="000B67BF"/>
    <w:rsid w:val="000B6836"/>
    <w:rsid w:val="000B6A6B"/>
    <w:rsid w:val="000C1957"/>
    <w:rsid w:val="000C2720"/>
    <w:rsid w:val="000C2A62"/>
    <w:rsid w:val="000C4094"/>
    <w:rsid w:val="000C79BC"/>
    <w:rsid w:val="000D0D76"/>
    <w:rsid w:val="000D2123"/>
    <w:rsid w:val="000D3EAA"/>
    <w:rsid w:val="000D3EFC"/>
    <w:rsid w:val="000D443F"/>
    <w:rsid w:val="000D64F3"/>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6B40"/>
    <w:rsid w:val="000F1EFA"/>
    <w:rsid w:val="000F7A60"/>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357"/>
    <w:rsid w:val="0013352D"/>
    <w:rsid w:val="00135661"/>
    <w:rsid w:val="00135BC9"/>
    <w:rsid w:val="00137344"/>
    <w:rsid w:val="00140CAE"/>
    <w:rsid w:val="00142388"/>
    <w:rsid w:val="00143B0D"/>
    <w:rsid w:val="00143BFF"/>
    <w:rsid w:val="00144EB0"/>
    <w:rsid w:val="00146855"/>
    <w:rsid w:val="001474AA"/>
    <w:rsid w:val="00147BAD"/>
    <w:rsid w:val="00147C8B"/>
    <w:rsid w:val="00154519"/>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3696"/>
    <w:rsid w:val="001755BB"/>
    <w:rsid w:val="00176015"/>
    <w:rsid w:val="00176064"/>
    <w:rsid w:val="00176C39"/>
    <w:rsid w:val="00177059"/>
    <w:rsid w:val="00182682"/>
    <w:rsid w:val="001826D0"/>
    <w:rsid w:val="00182DE1"/>
    <w:rsid w:val="00184DC7"/>
    <w:rsid w:val="00185AD0"/>
    <w:rsid w:val="001861FD"/>
    <w:rsid w:val="001867B9"/>
    <w:rsid w:val="00190971"/>
    <w:rsid w:val="0019166E"/>
    <w:rsid w:val="00192656"/>
    <w:rsid w:val="00193330"/>
    <w:rsid w:val="00194119"/>
    <w:rsid w:val="001962BA"/>
    <w:rsid w:val="001979C3"/>
    <w:rsid w:val="001A15E2"/>
    <w:rsid w:val="001A2019"/>
    <w:rsid w:val="001A3AF3"/>
    <w:rsid w:val="001A3E92"/>
    <w:rsid w:val="001A4EC1"/>
    <w:rsid w:val="001A5B42"/>
    <w:rsid w:val="001A61CC"/>
    <w:rsid w:val="001A7AA7"/>
    <w:rsid w:val="001B0883"/>
    <w:rsid w:val="001B15C7"/>
    <w:rsid w:val="001B1671"/>
    <w:rsid w:val="001B173C"/>
    <w:rsid w:val="001B1B2D"/>
    <w:rsid w:val="001B2AEF"/>
    <w:rsid w:val="001B3EC2"/>
    <w:rsid w:val="001B5F51"/>
    <w:rsid w:val="001C37C2"/>
    <w:rsid w:val="001C42E0"/>
    <w:rsid w:val="001C4CDF"/>
    <w:rsid w:val="001C5723"/>
    <w:rsid w:val="001C60E1"/>
    <w:rsid w:val="001C71FA"/>
    <w:rsid w:val="001C7235"/>
    <w:rsid w:val="001D0103"/>
    <w:rsid w:val="001D0836"/>
    <w:rsid w:val="001D0DA9"/>
    <w:rsid w:val="001D0E1D"/>
    <w:rsid w:val="001D15C2"/>
    <w:rsid w:val="001D1EA6"/>
    <w:rsid w:val="001D4CFE"/>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223"/>
    <w:rsid w:val="001F03D7"/>
    <w:rsid w:val="001F0548"/>
    <w:rsid w:val="001F1981"/>
    <w:rsid w:val="001F2044"/>
    <w:rsid w:val="001F256E"/>
    <w:rsid w:val="001F39EC"/>
    <w:rsid w:val="001F4B76"/>
    <w:rsid w:val="001F571A"/>
    <w:rsid w:val="001F681A"/>
    <w:rsid w:val="001F6A10"/>
    <w:rsid w:val="001F6FC7"/>
    <w:rsid w:val="001F7607"/>
    <w:rsid w:val="0020017C"/>
    <w:rsid w:val="00202FB6"/>
    <w:rsid w:val="00203D38"/>
    <w:rsid w:val="00204186"/>
    <w:rsid w:val="00204B4A"/>
    <w:rsid w:val="00205C21"/>
    <w:rsid w:val="00206CBA"/>
    <w:rsid w:val="00207027"/>
    <w:rsid w:val="00207825"/>
    <w:rsid w:val="002100A3"/>
    <w:rsid w:val="002111CE"/>
    <w:rsid w:val="00213C1D"/>
    <w:rsid w:val="00213F8B"/>
    <w:rsid w:val="0021435D"/>
    <w:rsid w:val="00215B50"/>
    <w:rsid w:val="00215B66"/>
    <w:rsid w:val="00215CE2"/>
    <w:rsid w:val="00220F10"/>
    <w:rsid w:val="00221856"/>
    <w:rsid w:val="00221B65"/>
    <w:rsid w:val="00225171"/>
    <w:rsid w:val="002258AC"/>
    <w:rsid w:val="0023006F"/>
    <w:rsid w:val="0023049A"/>
    <w:rsid w:val="0023248F"/>
    <w:rsid w:val="0023265D"/>
    <w:rsid w:val="00233300"/>
    <w:rsid w:val="0023474E"/>
    <w:rsid w:val="00234834"/>
    <w:rsid w:val="00236C36"/>
    <w:rsid w:val="002377F1"/>
    <w:rsid w:val="0024217A"/>
    <w:rsid w:val="0024379D"/>
    <w:rsid w:val="00244767"/>
    <w:rsid w:val="00244A11"/>
    <w:rsid w:val="002457EE"/>
    <w:rsid w:val="0024658A"/>
    <w:rsid w:val="00250ED5"/>
    <w:rsid w:val="00255506"/>
    <w:rsid w:val="00255B87"/>
    <w:rsid w:val="00255C64"/>
    <w:rsid w:val="00255D58"/>
    <w:rsid w:val="00255E29"/>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6D2B"/>
    <w:rsid w:val="00277751"/>
    <w:rsid w:val="00282F8E"/>
    <w:rsid w:val="00283109"/>
    <w:rsid w:val="00283776"/>
    <w:rsid w:val="00283D24"/>
    <w:rsid w:val="00283D4A"/>
    <w:rsid w:val="00283DE7"/>
    <w:rsid w:val="00285737"/>
    <w:rsid w:val="00286CDE"/>
    <w:rsid w:val="002902CE"/>
    <w:rsid w:val="00291963"/>
    <w:rsid w:val="00294060"/>
    <w:rsid w:val="00295DFE"/>
    <w:rsid w:val="00296DA0"/>
    <w:rsid w:val="00297880"/>
    <w:rsid w:val="00297A12"/>
    <w:rsid w:val="002A019E"/>
    <w:rsid w:val="002A05A2"/>
    <w:rsid w:val="002A2D1B"/>
    <w:rsid w:val="002A3F57"/>
    <w:rsid w:val="002A622A"/>
    <w:rsid w:val="002A64EB"/>
    <w:rsid w:val="002A7253"/>
    <w:rsid w:val="002A74A1"/>
    <w:rsid w:val="002B098C"/>
    <w:rsid w:val="002B19AB"/>
    <w:rsid w:val="002B28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34E"/>
    <w:rsid w:val="002D09B5"/>
    <w:rsid w:val="002D146E"/>
    <w:rsid w:val="002D2980"/>
    <w:rsid w:val="002D2DBF"/>
    <w:rsid w:val="002D3788"/>
    <w:rsid w:val="002D3EEB"/>
    <w:rsid w:val="002D5320"/>
    <w:rsid w:val="002D60AE"/>
    <w:rsid w:val="002D6571"/>
    <w:rsid w:val="002D6713"/>
    <w:rsid w:val="002E2030"/>
    <w:rsid w:val="002E6C5D"/>
    <w:rsid w:val="002F0D31"/>
    <w:rsid w:val="002F243F"/>
    <w:rsid w:val="002F4332"/>
    <w:rsid w:val="002F4BCE"/>
    <w:rsid w:val="002F60BC"/>
    <w:rsid w:val="002F65BD"/>
    <w:rsid w:val="002F7D28"/>
    <w:rsid w:val="00300B8C"/>
    <w:rsid w:val="00301F34"/>
    <w:rsid w:val="00303926"/>
    <w:rsid w:val="00304628"/>
    <w:rsid w:val="003064A9"/>
    <w:rsid w:val="0030783E"/>
    <w:rsid w:val="003079DE"/>
    <w:rsid w:val="00311A4D"/>
    <w:rsid w:val="00311BE9"/>
    <w:rsid w:val="00312512"/>
    <w:rsid w:val="003168D4"/>
    <w:rsid w:val="00317C7C"/>
    <w:rsid w:val="00317EA7"/>
    <w:rsid w:val="003216B2"/>
    <w:rsid w:val="00322278"/>
    <w:rsid w:val="0032619F"/>
    <w:rsid w:val="003268D3"/>
    <w:rsid w:val="00326F93"/>
    <w:rsid w:val="0032724D"/>
    <w:rsid w:val="00333F10"/>
    <w:rsid w:val="003347E0"/>
    <w:rsid w:val="003360E4"/>
    <w:rsid w:val="0033681E"/>
    <w:rsid w:val="00336DDD"/>
    <w:rsid w:val="00337D5C"/>
    <w:rsid w:val="00340883"/>
    <w:rsid w:val="00342B48"/>
    <w:rsid w:val="00342DA4"/>
    <w:rsid w:val="0034309E"/>
    <w:rsid w:val="00343119"/>
    <w:rsid w:val="00344E4C"/>
    <w:rsid w:val="00345079"/>
    <w:rsid w:val="00345A60"/>
    <w:rsid w:val="00347AC7"/>
    <w:rsid w:val="00350081"/>
    <w:rsid w:val="00350650"/>
    <w:rsid w:val="0035109B"/>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14F"/>
    <w:rsid w:val="003775F2"/>
    <w:rsid w:val="00380B47"/>
    <w:rsid w:val="003812EC"/>
    <w:rsid w:val="00381F5D"/>
    <w:rsid w:val="00384AC3"/>
    <w:rsid w:val="00387CFE"/>
    <w:rsid w:val="003905B3"/>
    <w:rsid w:val="00390A57"/>
    <w:rsid w:val="00390C07"/>
    <w:rsid w:val="003915D2"/>
    <w:rsid w:val="00392560"/>
    <w:rsid w:val="00394304"/>
    <w:rsid w:val="00394C1B"/>
    <w:rsid w:val="00394DD5"/>
    <w:rsid w:val="003A0C08"/>
    <w:rsid w:val="003A2BCE"/>
    <w:rsid w:val="003A3757"/>
    <w:rsid w:val="003A406D"/>
    <w:rsid w:val="003A4FB5"/>
    <w:rsid w:val="003A5E11"/>
    <w:rsid w:val="003B065A"/>
    <w:rsid w:val="003B2364"/>
    <w:rsid w:val="003B2794"/>
    <w:rsid w:val="003B2C28"/>
    <w:rsid w:val="003B2C7A"/>
    <w:rsid w:val="003B2EAC"/>
    <w:rsid w:val="003B353B"/>
    <w:rsid w:val="003B3A7A"/>
    <w:rsid w:val="003B4385"/>
    <w:rsid w:val="003B4821"/>
    <w:rsid w:val="003B4E90"/>
    <w:rsid w:val="003B59F3"/>
    <w:rsid w:val="003B675F"/>
    <w:rsid w:val="003B7DBE"/>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1C05"/>
    <w:rsid w:val="003E2E79"/>
    <w:rsid w:val="003E3337"/>
    <w:rsid w:val="003E35D6"/>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05B"/>
    <w:rsid w:val="00412DE4"/>
    <w:rsid w:val="004140FA"/>
    <w:rsid w:val="00415D97"/>
    <w:rsid w:val="00422DFE"/>
    <w:rsid w:val="0042337F"/>
    <w:rsid w:val="00423896"/>
    <w:rsid w:val="00423E45"/>
    <w:rsid w:val="004240A8"/>
    <w:rsid w:val="004242A6"/>
    <w:rsid w:val="004245C9"/>
    <w:rsid w:val="00425A0A"/>
    <w:rsid w:val="0042624C"/>
    <w:rsid w:val="004268BE"/>
    <w:rsid w:val="004275EB"/>
    <w:rsid w:val="00427667"/>
    <w:rsid w:val="00427B17"/>
    <w:rsid w:val="00427F7A"/>
    <w:rsid w:val="00430F73"/>
    <w:rsid w:val="0043109C"/>
    <w:rsid w:val="004318F1"/>
    <w:rsid w:val="0043192A"/>
    <w:rsid w:val="004321B4"/>
    <w:rsid w:val="0043315C"/>
    <w:rsid w:val="00435062"/>
    <w:rsid w:val="00435162"/>
    <w:rsid w:val="00437F90"/>
    <w:rsid w:val="004407B3"/>
    <w:rsid w:val="004407EA"/>
    <w:rsid w:val="0044085E"/>
    <w:rsid w:val="00444275"/>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983"/>
    <w:rsid w:val="00473DB6"/>
    <w:rsid w:val="00474207"/>
    <w:rsid w:val="0047583A"/>
    <w:rsid w:val="00475B6D"/>
    <w:rsid w:val="00475CB3"/>
    <w:rsid w:val="004769E9"/>
    <w:rsid w:val="00477B60"/>
    <w:rsid w:val="00481DF5"/>
    <w:rsid w:val="00481E5E"/>
    <w:rsid w:val="00483110"/>
    <w:rsid w:val="0048349C"/>
    <w:rsid w:val="00483EF5"/>
    <w:rsid w:val="004856DB"/>
    <w:rsid w:val="00485A9B"/>
    <w:rsid w:val="0048737A"/>
    <w:rsid w:val="004875D0"/>
    <w:rsid w:val="00487781"/>
    <w:rsid w:val="00487FCF"/>
    <w:rsid w:val="00490463"/>
    <w:rsid w:val="00490D95"/>
    <w:rsid w:val="004939DF"/>
    <w:rsid w:val="00493D39"/>
    <w:rsid w:val="00495CBF"/>
    <w:rsid w:val="004A2775"/>
    <w:rsid w:val="004A36FA"/>
    <w:rsid w:val="004A4273"/>
    <w:rsid w:val="004A4567"/>
    <w:rsid w:val="004A68DD"/>
    <w:rsid w:val="004A7B71"/>
    <w:rsid w:val="004B0109"/>
    <w:rsid w:val="004B14BD"/>
    <w:rsid w:val="004B2326"/>
    <w:rsid w:val="004B2361"/>
    <w:rsid w:val="004B2DED"/>
    <w:rsid w:val="004B4BF3"/>
    <w:rsid w:val="004B5749"/>
    <w:rsid w:val="004B7643"/>
    <w:rsid w:val="004C1E2B"/>
    <w:rsid w:val="004C3030"/>
    <w:rsid w:val="004C3033"/>
    <w:rsid w:val="004C377B"/>
    <w:rsid w:val="004C3FF4"/>
    <w:rsid w:val="004C49DF"/>
    <w:rsid w:val="004C4CA8"/>
    <w:rsid w:val="004C4DFF"/>
    <w:rsid w:val="004C5440"/>
    <w:rsid w:val="004C6FAA"/>
    <w:rsid w:val="004C71BA"/>
    <w:rsid w:val="004C734D"/>
    <w:rsid w:val="004C744E"/>
    <w:rsid w:val="004D0995"/>
    <w:rsid w:val="004D149F"/>
    <w:rsid w:val="004D17FF"/>
    <w:rsid w:val="004D289B"/>
    <w:rsid w:val="004D300C"/>
    <w:rsid w:val="004D33B8"/>
    <w:rsid w:val="004E119E"/>
    <w:rsid w:val="004E2207"/>
    <w:rsid w:val="004E2505"/>
    <w:rsid w:val="004E596E"/>
    <w:rsid w:val="004E68EA"/>
    <w:rsid w:val="004E7A0C"/>
    <w:rsid w:val="004F27A8"/>
    <w:rsid w:val="004F2EF1"/>
    <w:rsid w:val="004F347E"/>
    <w:rsid w:val="004F3577"/>
    <w:rsid w:val="004F6356"/>
    <w:rsid w:val="004F7D18"/>
    <w:rsid w:val="004F7DBA"/>
    <w:rsid w:val="0050087E"/>
    <w:rsid w:val="00500FF8"/>
    <w:rsid w:val="00501472"/>
    <w:rsid w:val="00503B74"/>
    <w:rsid w:val="00505CCA"/>
    <w:rsid w:val="00506C71"/>
    <w:rsid w:val="005070DC"/>
    <w:rsid w:val="00507B3F"/>
    <w:rsid w:val="00510534"/>
    <w:rsid w:val="00510E56"/>
    <w:rsid w:val="005122B0"/>
    <w:rsid w:val="00513F63"/>
    <w:rsid w:val="00515F06"/>
    <w:rsid w:val="00517075"/>
    <w:rsid w:val="00520D0B"/>
    <w:rsid w:val="00521DB0"/>
    <w:rsid w:val="005233A9"/>
    <w:rsid w:val="00525504"/>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21FD"/>
    <w:rsid w:val="00543267"/>
    <w:rsid w:val="005432C7"/>
    <w:rsid w:val="005442D3"/>
    <w:rsid w:val="00544A64"/>
    <w:rsid w:val="0054530B"/>
    <w:rsid w:val="0054680C"/>
    <w:rsid w:val="005471F6"/>
    <w:rsid w:val="00550918"/>
    <w:rsid w:val="00551F9B"/>
    <w:rsid w:val="005522FD"/>
    <w:rsid w:val="005525A5"/>
    <w:rsid w:val="00553E01"/>
    <w:rsid w:val="00555BC2"/>
    <w:rsid w:val="00556287"/>
    <w:rsid w:val="00557305"/>
    <w:rsid w:val="00560C5C"/>
    <w:rsid w:val="00563582"/>
    <w:rsid w:val="00565064"/>
    <w:rsid w:val="0056515B"/>
    <w:rsid w:val="0056657D"/>
    <w:rsid w:val="005713AD"/>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B4"/>
    <w:rsid w:val="00591DF5"/>
    <w:rsid w:val="00593737"/>
    <w:rsid w:val="005943EB"/>
    <w:rsid w:val="00596B66"/>
    <w:rsid w:val="005979B7"/>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4A8A"/>
    <w:rsid w:val="005B4F84"/>
    <w:rsid w:val="005B515A"/>
    <w:rsid w:val="005B5307"/>
    <w:rsid w:val="005B5385"/>
    <w:rsid w:val="005B5991"/>
    <w:rsid w:val="005C0A99"/>
    <w:rsid w:val="005C2576"/>
    <w:rsid w:val="005C5739"/>
    <w:rsid w:val="005C77C2"/>
    <w:rsid w:val="005D02F1"/>
    <w:rsid w:val="005D05B6"/>
    <w:rsid w:val="005D2C37"/>
    <w:rsid w:val="005D36BB"/>
    <w:rsid w:val="005D4314"/>
    <w:rsid w:val="005D46AD"/>
    <w:rsid w:val="005D634E"/>
    <w:rsid w:val="005D63BB"/>
    <w:rsid w:val="005D7144"/>
    <w:rsid w:val="005D7A83"/>
    <w:rsid w:val="005E062F"/>
    <w:rsid w:val="005E1A12"/>
    <w:rsid w:val="005E1B22"/>
    <w:rsid w:val="005E1E53"/>
    <w:rsid w:val="005E3E4C"/>
    <w:rsid w:val="005E4A62"/>
    <w:rsid w:val="005E6D57"/>
    <w:rsid w:val="005E6FB6"/>
    <w:rsid w:val="005F06AA"/>
    <w:rsid w:val="005F1552"/>
    <w:rsid w:val="005F19FF"/>
    <w:rsid w:val="005F1F4A"/>
    <w:rsid w:val="005F238C"/>
    <w:rsid w:val="005F27C7"/>
    <w:rsid w:val="005F4251"/>
    <w:rsid w:val="005F48ED"/>
    <w:rsid w:val="005F66F3"/>
    <w:rsid w:val="00600A16"/>
    <w:rsid w:val="00601E7C"/>
    <w:rsid w:val="00602DFA"/>
    <w:rsid w:val="0060420D"/>
    <w:rsid w:val="00606557"/>
    <w:rsid w:val="00607303"/>
    <w:rsid w:val="00607E3E"/>
    <w:rsid w:val="0061125E"/>
    <w:rsid w:val="00611AFC"/>
    <w:rsid w:val="00612C49"/>
    <w:rsid w:val="00613D29"/>
    <w:rsid w:val="00613F14"/>
    <w:rsid w:val="006152C5"/>
    <w:rsid w:val="00615495"/>
    <w:rsid w:val="0062081A"/>
    <w:rsid w:val="00621D3C"/>
    <w:rsid w:val="006228EB"/>
    <w:rsid w:val="0062489D"/>
    <w:rsid w:val="006255B1"/>
    <w:rsid w:val="00626B90"/>
    <w:rsid w:val="00626CEB"/>
    <w:rsid w:val="006274B4"/>
    <w:rsid w:val="00627CA2"/>
    <w:rsid w:val="00631A18"/>
    <w:rsid w:val="00631AA5"/>
    <w:rsid w:val="006342CF"/>
    <w:rsid w:val="00635AAD"/>
    <w:rsid w:val="006364A3"/>
    <w:rsid w:val="0064006B"/>
    <w:rsid w:val="0064203B"/>
    <w:rsid w:val="006446FE"/>
    <w:rsid w:val="006448D9"/>
    <w:rsid w:val="00646BB2"/>
    <w:rsid w:val="006502C3"/>
    <w:rsid w:val="00650A02"/>
    <w:rsid w:val="00650B39"/>
    <w:rsid w:val="00652954"/>
    <w:rsid w:val="00653C3D"/>
    <w:rsid w:val="00654382"/>
    <w:rsid w:val="00655AEC"/>
    <w:rsid w:val="00657C37"/>
    <w:rsid w:val="0066017A"/>
    <w:rsid w:val="0066123E"/>
    <w:rsid w:val="00662EB5"/>
    <w:rsid w:val="006635CF"/>
    <w:rsid w:val="00664FEC"/>
    <w:rsid w:val="006650AC"/>
    <w:rsid w:val="006667F1"/>
    <w:rsid w:val="00666D2C"/>
    <w:rsid w:val="00666D77"/>
    <w:rsid w:val="0066749E"/>
    <w:rsid w:val="006712F9"/>
    <w:rsid w:val="006722FE"/>
    <w:rsid w:val="00672491"/>
    <w:rsid w:val="006725AB"/>
    <w:rsid w:val="0067268A"/>
    <w:rsid w:val="0067305B"/>
    <w:rsid w:val="00674FFC"/>
    <w:rsid w:val="00676590"/>
    <w:rsid w:val="00677AFB"/>
    <w:rsid w:val="00681612"/>
    <w:rsid w:val="006819A7"/>
    <w:rsid w:val="00681FA2"/>
    <w:rsid w:val="006823EB"/>
    <w:rsid w:val="00682DC9"/>
    <w:rsid w:val="00683036"/>
    <w:rsid w:val="006847EC"/>
    <w:rsid w:val="00684910"/>
    <w:rsid w:val="00684E20"/>
    <w:rsid w:val="00685C5B"/>
    <w:rsid w:val="00686867"/>
    <w:rsid w:val="0068688F"/>
    <w:rsid w:val="00686ECC"/>
    <w:rsid w:val="00687C86"/>
    <w:rsid w:val="00690316"/>
    <w:rsid w:val="00691049"/>
    <w:rsid w:val="00693746"/>
    <w:rsid w:val="00693B33"/>
    <w:rsid w:val="00693FD1"/>
    <w:rsid w:val="006A0330"/>
    <w:rsid w:val="006A25D8"/>
    <w:rsid w:val="006A2D4D"/>
    <w:rsid w:val="006A40E2"/>
    <w:rsid w:val="006A4C90"/>
    <w:rsid w:val="006A617F"/>
    <w:rsid w:val="006A636F"/>
    <w:rsid w:val="006A6479"/>
    <w:rsid w:val="006A6CFF"/>
    <w:rsid w:val="006A6D76"/>
    <w:rsid w:val="006B02EA"/>
    <w:rsid w:val="006B08E9"/>
    <w:rsid w:val="006B0B59"/>
    <w:rsid w:val="006B0D9A"/>
    <w:rsid w:val="006B27D6"/>
    <w:rsid w:val="006B2F37"/>
    <w:rsid w:val="006B3C61"/>
    <w:rsid w:val="006B5F55"/>
    <w:rsid w:val="006B742E"/>
    <w:rsid w:val="006B7CEA"/>
    <w:rsid w:val="006C101B"/>
    <w:rsid w:val="006C21A6"/>
    <w:rsid w:val="006C2548"/>
    <w:rsid w:val="006C423F"/>
    <w:rsid w:val="006C6121"/>
    <w:rsid w:val="006C62FE"/>
    <w:rsid w:val="006C7AA3"/>
    <w:rsid w:val="006D059E"/>
    <w:rsid w:val="006D1159"/>
    <w:rsid w:val="006D2BCF"/>
    <w:rsid w:val="006D3044"/>
    <w:rsid w:val="006D3C11"/>
    <w:rsid w:val="006D5616"/>
    <w:rsid w:val="006D58EB"/>
    <w:rsid w:val="006D73C2"/>
    <w:rsid w:val="006D7F0B"/>
    <w:rsid w:val="006E04CB"/>
    <w:rsid w:val="006E086E"/>
    <w:rsid w:val="006E1FF1"/>
    <w:rsid w:val="006E2360"/>
    <w:rsid w:val="006E48B0"/>
    <w:rsid w:val="006E6BC5"/>
    <w:rsid w:val="006E74B7"/>
    <w:rsid w:val="006F2331"/>
    <w:rsid w:val="006F374A"/>
    <w:rsid w:val="006F42A1"/>
    <w:rsid w:val="006F7142"/>
    <w:rsid w:val="0070009A"/>
    <w:rsid w:val="007007D1"/>
    <w:rsid w:val="00700A32"/>
    <w:rsid w:val="00702134"/>
    <w:rsid w:val="007025A9"/>
    <w:rsid w:val="007026A5"/>
    <w:rsid w:val="007027CB"/>
    <w:rsid w:val="00703483"/>
    <w:rsid w:val="007037C1"/>
    <w:rsid w:val="0070449A"/>
    <w:rsid w:val="007049C7"/>
    <w:rsid w:val="00704BF4"/>
    <w:rsid w:val="007059B3"/>
    <w:rsid w:val="007059FB"/>
    <w:rsid w:val="00705A49"/>
    <w:rsid w:val="00710E32"/>
    <w:rsid w:val="007112FE"/>
    <w:rsid w:val="00712399"/>
    <w:rsid w:val="007129F8"/>
    <w:rsid w:val="00713F5F"/>
    <w:rsid w:val="00714361"/>
    <w:rsid w:val="00716A3E"/>
    <w:rsid w:val="007174F3"/>
    <w:rsid w:val="00721C87"/>
    <w:rsid w:val="007229B8"/>
    <w:rsid w:val="007234B5"/>
    <w:rsid w:val="00724E9B"/>
    <w:rsid w:val="00727F64"/>
    <w:rsid w:val="00730027"/>
    <w:rsid w:val="007311D9"/>
    <w:rsid w:val="00731302"/>
    <w:rsid w:val="00731764"/>
    <w:rsid w:val="00731C05"/>
    <w:rsid w:val="00732A46"/>
    <w:rsid w:val="00732D65"/>
    <w:rsid w:val="00732E81"/>
    <w:rsid w:val="00733386"/>
    <w:rsid w:val="00733713"/>
    <w:rsid w:val="00734851"/>
    <w:rsid w:val="00737712"/>
    <w:rsid w:val="00740FA1"/>
    <w:rsid w:val="00743F3A"/>
    <w:rsid w:val="007459A1"/>
    <w:rsid w:val="00746BCE"/>
    <w:rsid w:val="007510D0"/>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6FDA"/>
    <w:rsid w:val="00787AF4"/>
    <w:rsid w:val="00787E15"/>
    <w:rsid w:val="007901AC"/>
    <w:rsid w:val="00791B82"/>
    <w:rsid w:val="00793673"/>
    <w:rsid w:val="00793B7C"/>
    <w:rsid w:val="007947DC"/>
    <w:rsid w:val="00794EAC"/>
    <w:rsid w:val="00796B29"/>
    <w:rsid w:val="007A096A"/>
    <w:rsid w:val="007A0F9B"/>
    <w:rsid w:val="007A2CF9"/>
    <w:rsid w:val="007A58C9"/>
    <w:rsid w:val="007A7CCE"/>
    <w:rsid w:val="007B06AE"/>
    <w:rsid w:val="007B2872"/>
    <w:rsid w:val="007B4B19"/>
    <w:rsid w:val="007B5207"/>
    <w:rsid w:val="007B5335"/>
    <w:rsid w:val="007B5967"/>
    <w:rsid w:val="007B59B6"/>
    <w:rsid w:val="007B5A57"/>
    <w:rsid w:val="007B7EA4"/>
    <w:rsid w:val="007C05CD"/>
    <w:rsid w:val="007C5EFC"/>
    <w:rsid w:val="007C7104"/>
    <w:rsid w:val="007D2A12"/>
    <w:rsid w:val="007D2FC2"/>
    <w:rsid w:val="007D30F8"/>
    <w:rsid w:val="007D3A16"/>
    <w:rsid w:val="007D3B07"/>
    <w:rsid w:val="007D4202"/>
    <w:rsid w:val="007D5B15"/>
    <w:rsid w:val="007D6C83"/>
    <w:rsid w:val="007D721D"/>
    <w:rsid w:val="007D770A"/>
    <w:rsid w:val="007D7881"/>
    <w:rsid w:val="007E02B1"/>
    <w:rsid w:val="007E1F86"/>
    <w:rsid w:val="007E3366"/>
    <w:rsid w:val="007E37E3"/>
    <w:rsid w:val="007E5B5D"/>
    <w:rsid w:val="007E69C6"/>
    <w:rsid w:val="007E7185"/>
    <w:rsid w:val="007E751E"/>
    <w:rsid w:val="007F09F1"/>
    <w:rsid w:val="007F2014"/>
    <w:rsid w:val="007F466D"/>
    <w:rsid w:val="007F540B"/>
    <w:rsid w:val="007F674A"/>
    <w:rsid w:val="00800C34"/>
    <w:rsid w:val="00803135"/>
    <w:rsid w:val="008031A7"/>
    <w:rsid w:val="008033D8"/>
    <w:rsid w:val="00803D55"/>
    <w:rsid w:val="008044A3"/>
    <w:rsid w:val="008045EF"/>
    <w:rsid w:val="00806639"/>
    <w:rsid w:val="00806B4E"/>
    <w:rsid w:val="008139B8"/>
    <w:rsid w:val="00815203"/>
    <w:rsid w:val="00815459"/>
    <w:rsid w:val="00815FC2"/>
    <w:rsid w:val="0081728D"/>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45E7"/>
    <w:rsid w:val="008362BD"/>
    <w:rsid w:val="008364FC"/>
    <w:rsid w:val="008406CE"/>
    <w:rsid w:val="008407C3"/>
    <w:rsid w:val="00841480"/>
    <w:rsid w:val="0084204A"/>
    <w:rsid w:val="00842086"/>
    <w:rsid w:val="00842D8C"/>
    <w:rsid w:val="00845664"/>
    <w:rsid w:val="008468AD"/>
    <w:rsid w:val="00846FFF"/>
    <w:rsid w:val="00847A05"/>
    <w:rsid w:val="00850E0C"/>
    <w:rsid w:val="00852EFD"/>
    <w:rsid w:val="00854D82"/>
    <w:rsid w:val="00854DB5"/>
    <w:rsid w:val="00855B5F"/>
    <w:rsid w:val="00856264"/>
    <w:rsid w:val="00857217"/>
    <w:rsid w:val="00867E8B"/>
    <w:rsid w:val="00867F31"/>
    <w:rsid w:val="0087106C"/>
    <w:rsid w:val="00872442"/>
    <w:rsid w:val="00872B91"/>
    <w:rsid w:val="00872C7D"/>
    <w:rsid w:val="00872DC0"/>
    <w:rsid w:val="008735F4"/>
    <w:rsid w:val="008767E9"/>
    <w:rsid w:val="00877FDE"/>
    <w:rsid w:val="00883347"/>
    <w:rsid w:val="00883E10"/>
    <w:rsid w:val="0088424D"/>
    <w:rsid w:val="00884387"/>
    <w:rsid w:val="0088495D"/>
    <w:rsid w:val="00884F9D"/>
    <w:rsid w:val="00885878"/>
    <w:rsid w:val="00890683"/>
    <w:rsid w:val="00892ABA"/>
    <w:rsid w:val="00893212"/>
    <w:rsid w:val="00896460"/>
    <w:rsid w:val="00896481"/>
    <w:rsid w:val="00896700"/>
    <w:rsid w:val="008A0AF3"/>
    <w:rsid w:val="008A0E27"/>
    <w:rsid w:val="008A2A31"/>
    <w:rsid w:val="008A336D"/>
    <w:rsid w:val="008A745D"/>
    <w:rsid w:val="008B04E2"/>
    <w:rsid w:val="008B0C75"/>
    <w:rsid w:val="008B1785"/>
    <w:rsid w:val="008B30A0"/>
    <w:rsid w:val="008B3773"/>
    <w:rsid w:val="008B548D"/>
    <w:rsid w:val="008B630A"/>
    <w:rsid w:val="008B6583"/>
    <w:rsid w:val="008B7F21"/>
    <w:rsid w:val="008C0440"/>
    <w:rsid w:val="008C0638"/>
    <w:rsid w:val="008C13D4"/>
    <w:rsid w:val="008C23A7"/>
    <w:rsid w:val="008C3DA9"/>
    <w:rsid w:val="008C460B"/>
    <w:rsid w:val="008C5515"/>
    <w:rsid w:val="008C56AD"/>
    <w:rsid w:val="008C5F25"/>
    <w:rsid w:val="008C63A9"/>
    <w:rsid w:val="008C7050"/>
    <w:rsid w:val="008D14A5"/>
    <w:rsid w:val="008D3E1D"/>
    <w:rsid w:val="008D44DA"/>
    <w:rsid w:val="008D5E64"/>
    <w:rsid w:val="008D64E3"/>
    <w:rsid w:val="008D69DC"/>
    <w:rsid w:val="008D790F"/>
    <w:rsid w:val="008E163D"/>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85F"/>
    <w:rsid w:val="00904D32"/>
    <w:rsid w:val="0090502E"/>
    <w:rsid w:val="0090659B"/>
    <w:rsid w:val="00906DE2"/>
    <w:rsid w:val="00906F82"/>
    <w:rsid w:val="00907325"/>
    <w:rsid w:val="009108E7"/>
    <w:rsid w:val="00910FB3"/>
    <w:rsid w:val="0091185A"/>
    <w:rsid w:val="009119CB"/>
    <w:rsid w:val="00912997"/>
    <w:rsid w:val="00912D6E"/>
    <w:rsid w:val="00913FA3"/>
    <w:rsid w:val="00915B25"/>
    <w:rsid w:val="00916783"/>
    <w:rsid w:val="00920057"/>
    <w:rsid w:val="00920350"/>
    <w:rsid w:val="00920645"/>
    <w:rsid w:val="00920F8E"/>
    <w:rsid w:val="00921AEF"/>
    <w:rsid w:val="0092462B"/>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FC1"/>
    <w:rsid w:val="0094469F"/>
    <w:rsid w:val="009450CB"/>
    <w:rsid w:val="00945D2A"/>
    <w:rsid w:val="00945FFE"/>
    <w:rsid w:val="009460BB"/>
    <w:rsid w:val="00950096"/>
    <w:rsid w:val="009504E7"/>
    <w:rsid w:val="00952B97"/>
    <w:rsid w:val="00953AB4"/>
    <w:rsid w:val="00954D4D"/>
    <w:rsid w:val="009561E9"/>
    <w:rsid w:val="00960522"/>
    <w:rsid w:val="00960BF2"/>
    <w:rsid w:val="00962096"/>
    <w:rsid w:val="0096302D"/>
    <w:rsid w:val="00964E33"/>
    <w:rsid w:val="00966071"/>
    <w:rsid w:val="0096685B"/>
    <w:rsid w:val="0096695D"/>
    <w:rsid w:val="00967466"/>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926"/>
    <w:rsid w:val="00993AFB"/>
    <w:rsid w:val="00993E5B"/>
    <w:rsid w:val="009945CD"/>
    <w:rsid w:val="009950D4"/>
    <w:rsid w:val="00996B62"/>
    <w:rsid w:val="009A0FCE"/>
    <w:rsid w:val="009A19E2"/>
    <w:rsid w:val="009A1D2E"/>
    <w:rsid w:val="009A2A1E"/>
    <w:rsid w:val="009A2C49"/>
    <w:rsid w:val="009A2EB6"/>
    <w:rsid w:val="009A4FFD"/>
    <w:rsid w:val="009A57A9"/>
    <w:rsid w:val="009A5C3F"/>
    <w:rsid w:val="009A6ABA"/>
    <w:rsid w:val="009A7E1E"/>
    <w:rsid w:val="009B0FDE"/>
    <w:rsid w:val="009B3CBD"/>
    <w:rsid w:val="009B44C6"/>
    <w:rsid w:val="009B467D"/>
    <w:rsid w:val="009B781A"/>
    <w:rsid w:val="009B7BFB"/>
    <w:rsid w:val="009C1247"/>
    <w:rsid w:val="009C16EC"/>
    <w:rsid w:val="009C1928"/>
    <w:rsid w:val="009C1EC9"/>
    <w:rsid w:val="009C4759"/>
    <w:rsid w:val="009C757A"/>
    <w:rsid w:val="009D12A4"/>
    <w:rsid w:val="009D1724"/>
    <w:rsid w:val="009D1CCB"/>
    <w:rsid w:val="009D2E51"/>
    <w:rsid w:val="009D33EF"/>
    <w:rsid w:val="009D47BF"/>
    <w:rsid w:val="009D611F"/>
    <w:rsid w:val="009D77AA"/>
    <w:rsid w:val="009E014B"/>
    <w:rsid w:val="009E034D"/>
    <w:rsid w:val="009E2FD5"/>
    <w:rsid w:val="009E49F8"/>
    <w:rsid w:val="009E4C04"/>
    <w:rsid w:val="009E4CBE"/>
    <w:rsid w:val="009E7A12"/>
    <w:rsid w:val="009F04E5"/>
    <w:rsid w:val="009F26E0"/>
    <w:rsid w:val="009F41DD"/>
    <w:rsid w:val="009F4277"/>
    <w:rsid w:val="00A0131C"/>
    <w:rsid w:val="00A06661"/>
    <w:rsid w:val="00A07B35"/>
    <w:rsid w:val="00A10778"/>
    <w:rsid w:val="00A11459"/>
    <w:rsid w:val="00A134CB"/>
    <w:rsid w:val="00A1432B"/>
    <w:rsid w:val="00A14864"/>
    <w:rsid w:val="00A156EC"/>
    <w:rsid w:val="00A166C4"/>
    <w:rsid w:val="00A16A21"/>
    <w:rsid w:val="00A20B13"/>
    <w:rsid w:val="00A21718"/>
    <w:rsid w:val="00A22F23"/>
    <w:rsid w:val="00A24144"/>
    <w:rsid w:val="00A251BA"/>
    <w:rsid w:val="00A26E11"/>
    <w:rsid w:val="00A27AD9"/>
    <w:rsid w:val="00A27E70"/>
    <w:rsid w:val="00A27F19"/>
    <w:rsid w:val="00A31E3F"/>
    <w:rsid w:val="00A32565"/>
    <w:rsid w:val="00A326F2"/>
    <w:rsid w:val="00A32E62"/>
    <w:rsid w:val="00A33E85"/>
    <w:rsid w:val="00A34216"/>
    <w:rsid w:val="00A34A0F"/>
    <w:rsid w:val="00A34C98"/>
    <w:rsid w:val="00A35320"/>
    <w:rsid w:val="00A40ABB"/>
    <w:rsid w:val="00A41134"/>
    <w:rsid w:val="00A413C5"/>
    <w:rsid w:val="00A4140F"/>
    <w:rsid w:val="00A43140"/>
    <w:rsid w:val="00A436C2"/>
    <w:rsid w:val="00A4510E"/>
    <w:rsid w:val="00A47C28"/>
    <w:rsid w:val="00A528DB"/>
    <w:rsid w:val="00A52F3A"/>
    <w:rsid w:val="00A55899"/>
    <w:rsid w:val="00A57374"/>
    <w:rsid w:val="00A578B1"/>
    <w:rsid w:val="00A613FC"/>
    <w:rsid w:val="00A6143D"/>
    <w:rsid w:val="00A6338F"/>
    <w:rsid w:val="00A63825"/>
    <w:rsid w:val="00A6498B"/>
    <w:rsid w:val="00A70073"/>
    <w:rsid w:val="00A7070A"/>
    <w:rsid w:val="00A719C7"/>
    <w:rsid w:val="00A71D42"/>
    <w:rsid w:val="00A72BFC"/>
    <w:rsid w:val="00A73733"/>
    <w:rsid w:val="00A73E11"/>
    <w:rsid w:val="00A74507"/>
    <w:rsid w:val="00A75DF2"/>
    <w:rsid w:val="00A77083"/>
    <w:rsid w:val="00A800E4"/>
    <w:rsid w:val="00A813AE"/>
    <w:rsid w:val="00A83CF6"/>
    <w:rsid w:val="00A844C6"/>
    <w:rsid w:val="00A84CB8"/>
    <w:rsid w:val="00A87044"/>
    <w:rsid w:val="00A910A4"/>
    <w:rsid w:val="00A932FC"/>
    <w:rsid w:val="00A9510C"/>
    <w:rsid w:val="00A95C47"/>
    <w:rsid w:val="00A96537"/>
    <w:rsid w:val="00A975EF"/>
    <w:rsid w:val="00AA0001"/>
    <w:rsid w:val="00AA0831"/>
    <w:rsid w:val="00AA13A0"/>
    <w:rsid w:val="00AA435F"/>
    <w:rsid w:val="00AA5208"/>
    <w:rsid w:val="00AA55F6"/>
    <w:rsid w:val="00AB2B6D"/>
    <w:rsid w:val="00AB4EAE"/>
    <w:rsid w:val="00AC0DEB"/>
    <w:rsid w:val="00AC13BD"/>
    <w:rsid w:val="00AC1815"/>
    <w:rsid w:val="00AC3028"/>
    <w:rsid w:val="00AC42E7"/>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59AE"/>
    <w:rsid w:val="00B069D6"/>
    <w:rsid w:val="00B07EA8"/>
    <w:rsid w:val="00B1252A"/>
    <w:rsid w:val="00B13675"/>
    <w:rsid w:val="00B14864"/>
    <w:rsid w:val="00B1489D"/>
    <w:rsid w:val="00B1647E"/>
    <w:rsid w:val="00B215AF"/>
    <w:rsid w:val="00B226DD"/>
    <w:rsid w:val="00B234B8"/>
    <w:rsid w:val="00B24679"/>
    <w:rsid w:val="00B25448"/>
    <w:rsid w:val="00B2568F"/>
    <w:rsid w:val="00B25C30"/>
    <w:rsid w:val="00B25F3D"/>
    <w:rsid w:val="00B26395"/>
    <w:rsid w:val="00B27DAD"/>
    <w:rsid w:val="00B3000A"/>
    <w:rsid w:val="00B30482"/>
    <w:rsid w:val="00B30F91"/>
    <w:rsid w:val="00B320D5"/>
    <w:rsid w:val="00B34A93"/>
    <w:rsid w:val="00B34AB3"/>
    <w:rsid w:val="00B368ED"/>
    <w:rsid w:val="00B407E5"/>
    <w:rsid w:val="00B41336"/>
    <w:rsid w:val="00B41956"/>
    <w:rsid w:val="00B42DAD"/>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3982"/>
    <w:rsid w:val="00B75650"/>
    <w:rsid w:val="00B760B8"/>
    <w:rsid w:val="00B76250"/>
    <w:rsid w:val="00B7754B"/>
    <w:rsid w:val="00B77647"/>
    <w:rsid w:val="00B80227"/>
    <w:rsid w:val="00B808B0"/>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0FA2"/>
    <w:rsid w:val="00BB1096"/>
    <w:rsid w:val="00BB1A44"/>
    <w:rsid w:val="00BB5C41"/>
    <w:rsid w:val="00BB6578"/>
    <w:rsid w:val="00BB664E"/>
    <w:rsid w:val="00BB726A"/>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E7863"/>
    <w:rsid w:val="00BF00B7"/>
    <w:rsid w:val="00BF16FE"/>
    <w:rsid w:val="00BF170A"/>
    <w:rsid w:val="00BF4096"/>
    <w:rsid w:val="00BF4FE2"/>
    <w:rsid w:val="00BF5E7B"/>
    <w:rsid w:val="00BF741E"/>
    <w:rsid w:val="00C00D53"/>
    <w:rsid w:val="00C042E9"/>
    <w:rsid w:val="00C0441D"/>
    <w:rsid w:val="00C05100"/>
    <w:rsid w:val="00C05670"/>
    <w:rsid w:val="00C05E9D"/>
    <w:rsid w:val="00C07243"/>
    <w:rsid w:val="00C1240B"/>
    <w:rsid w:val="00C1461C"/>
    <w:rsid w:val="00C15EB7"/>
    <w:rsid w:val="00C178B4"/>
    <w:rsid w:val="00C17E90"/>
    <w:rsid w:val="00C21264"/>
    <w:rsid w:val="00C21345"/>
    <w:rsid w:val="00C214AC"/>
    <w:rsid w:val="00C21E41"/>
    <w:rsid w:val="00C226CB"/>
    <w:rsid w:val="00C2303B"/>
    <w:rsid w:val="00C2457D"/>
    <w:rsid w:val="00C24A35"/>
    <w:rsid w:val="00C25033"/>
    <w:rsid w:val="00C26885"/>
    <w:rsid w:val="00C26929"/>
    <w:rsid w:val="00C30393"/>
    <w:rsid w:val="00C3058E"/>
    <w:rsid w:val="00C31029"/>
    <w:rsid w:val="00C31675"/>
    <w:rsid w:val="00C3263B"/>
    <w:rsid w:val="00C334D9"/>
    <w:rsid w:val="00C334F7"/>
    <w:rsid w:val="00C34F28"/>
    <w:rsid w:val="00C368B6"/>
    <w:rsid w:val="00C41ABF"/>
    <w:rsid w:val="00C44039"/>
    <w:rsid w:val="00C45209"/>
    <w:rsid w:val="00C454E0"/>
    <w:rsid w:val="00C45F2D"/>
    <w:rsid w:val="00C46325"/>
    <w:rsid w:val="00C4723E"/>
    <w:rsid w:val="00C47D9A"/>
    <w:rsid w:val="00C47FB9"/>
    <w:rsid w:val="00C516EA"/>
    <w:rsid w:val="00C519DD"/>
    <w:rsid w:val="00C53D33"/>
    <w:rsid w:val="00C555BE"/>
    <w:rsid w:val="00C55666"/>
    <w:rsid w:val="00C55D95"/>
    <w:rsid w:val="00C5699F"/>
    <w:rsid w:val="00C60339"/>
    <w:rsid w:val="00C6076E"/>
    <w:rsid w:val="00C60E63"/>
    <w:rsid w:val="00C62540"/>
    <w:rsid w:val="00C62D65"/>
    <w:rsid w:val="00C654F7"/>
    <w:rsid w:val="00C66DAF"/>
    <w:rsid w:val="00C677EE"/>
    <w:rsid w:val="00C70997"/>
    <w:rsid w:val="00C71F27"/>
    <w:rsid w:val="00C7251D"/>
    <w:rsid w:val="00C72924"/>
    <w:rsid w:val="00C7327C"/>
    <w:rsid w:val="00C733B3"/>
    <w:rsid w:val="00C7493F"/>
    <w:rsid w:val="00C7552F"/>
    <w:rsid w:val="00C770EA"/>
    <w:rsid w:val="00C841BA"/>
    <w:rsid w:val="00C87C3F"/>
    <w:rsid w:val="00C932EC"/>
    <w:rsid w:val="00C951CD"/>
    <w:rsid w:val="00C976A0"/>
    <w:rsid w:val="00CA07F1"/>
    <w:rsid w:val="00CA0958"/>
    <w:rsid w:val="00CA0B63"/>
    <w:rsid w:val="00CA2475"/>
    <w:rsid w:val="00CA4378"/>
    <w:rsid w:val="00CA592A"/>
    <w:rsid w:val="00CA5DED"/>
    <w:rsid w:val="00CA7EE0"/>
    <w:rsid w:val="00CB0D76"/>
    <w:rsid w:val="00CB2A1E"/>
    <w:rsid w:val="00CB3B31"/>
    <w:rsid w:val="00CB4BA7"/>
    <w:rsid w:val="00CB4EF3"/>
    <w:rsid w:val="00CB6D10"/>
    <w:rsid w:val="00CB71E8"/>
    <w:rsid w:val="00CB79DF"/>
    <w:rsid w:val="00CC027D"/>
    <w:rsid w:val="00CC25EE"/>
    <w:rsid w:val="00CC59A3"/>
    <w:rsid w:val="00CC6145"/>
    <w:rsid w:val="00CC6CE2"/>
    <w:rsid w:val="00CC7728"/>
    <w:rsid w:val="00CD0130"/>
    <w:rsid w:val="00CD0E66"/>
    <w:rsid w:val="00CD159B"/>
    <w:rsid w:val="00CD33B9"/>
    <w:rsid w:val="00CD5A82"/>
    <w:rsid w:val="00CD6964"/>
    <w:rsid w:val="00CE0098"/>
    <w:rsid w:val="00CE3EC2"/>
    <w:rsid w:val="00CE4404"/>
    <w:rsid w:val="00CE4B06"/>
    <w:rsid w:val="00CE5798"/>
    <w:rsid w:val="00CF01F0"/>
    <w:rsid w:val="00CF451E"/>
    <w:rsid w:val="00CF635D"/>
    <w:rsid w:val="00CF77EA"/>
    <w:rsid w:val="00D01A43"/>
    <w:rsid w:val="00D02B16"/>
    <w:rsid w:val="00D02BE8"/>
    <w:rsid w:val="00D03DF8"/>
    <w:rsid w:val="00D04DE5"/>
    <w:rsid w:val="00D10878"/>
    <w:rsid w:val="00D11400"/>
    <w:rsid w:val="00D1142C"/>
    <w:rsid w:val="00D1163B"/>
    <w:rsid w:val="00D11E5D"/>
    <w:rsid w:val="00D1393B"/>
    <w:rsid w:val="00D14E5B"/>
    <w:rsid w:val="00D16132"/>
    <w:rsid w:val="00D161EF"/>
    <w:rsid w:val="00D20702"/>
    <w:rsid w:val="00D2076A"/>
    <w:rsid w:val="00D22456"/>
    <w:rsid w:val="00D22B97"/>
    <w:rsid w:val="00D2461A"/>
    <w:rsid w:val="00D24B65"/>
    <w:rsid w:val="00D25327"/>
    <w:rsid w:val="00D270FC"/>
    <w:rsid w:val="00D27C76"/>
    <w:rsid w:val="00D27C8B"/>
    <w:rsid w:val="00D31BE9"/>
    <w:rsid w:val="00D31BF0"/>
    <w:rsid w:val="00D33112"/>
    <w:rsid w:val="00D33C50"/>
    <w:rsid w:val="00D33E5D"/>
    <w:rsid w:val="00D34382"/>
    <w:rsid w:val="00D347CF"/>
    <w:rsid w:val="00D37744"/>
    <w:rsid w:val="00D37CA7"/>
    <w:rsid w:val="00D40EA7"/>
    <w:rsid w:val="00D41340"/>
    <w:rsid w:val="00D4392C"/>
    <w:rsid w:val="00D44E34"/>
    <w:rsid w:val="00D46663"/>
    <w:rsid w:val="00D473AD"/>
    <w:rsid w:val="00D476DA"/>
    <w:rsid w:val="00D526BB"/>
    <w:rsid w:val="00D53F88"/>
    <w:rsid w:val="00D54BA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804"/>
    <w:rsid w:val="00D75DAD"/>
    <w:rsid w:val="00D75E1F"/>
    <w:rsid w:val="00D776A5"/>
    <w:rsid w:val="00D8027C"/>
    <w:rsid w:val="00D809EB"/>
    <w:rsid w:val="00D81C2E"/>
    <w:rsid w:val="00D82A7D"/>
    <w:rsid w:val="00D83754"/>
    <w:rsid w:val="00D84289"/>
    <w:rsid w:val="00D84676"/>
    <w:rsid w:val="00D86304"/>
    <w:rsid w:val="00D867F8"/>
    <w:rsid w:val="00D87FD7"/>
    <w:rsid w:val="00D9259F"/>
    <w:rsid w:val="00D92CFD"/>
    <w:rsid w:val="00D92DCC"/>
    <w:rsid w:val="00D938B9"/>
    <w:rsid w:val="00D942CC"/>
    <w:rsid w:val="00D94477"/>
    <w:rsid w:val="00D958F7"/>
    <w:rsid w:val="00DA201C"/>
    <w:rsid w:val="00DA2198"/>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4EA5"/>
    <w:rsid w:val="00DC5048"/>
    <w:rsid w:val="00DC517E"/>
    <w:rsid w:val="00DC5928"/>
    <w:rsid w:val="00DC6090"/>
    <w:rsid w:val="00DC620C"/>
    <w:rsid w:val="00DC6506"/>
    <w:rsid w:val="00DC74F2"/>
    <w:rsid w:val="00DC7D1C"/>
    <w:rsid w:val="00DD04AE"/>
    <w:rsid w:val="00DD1516"/>
    <w:rsid w:val="00DD26DF"/>
    <w:rsid w:val="00DD2E22"/>
    <w:rsid w:val="00DD3183"/>
    <w:rsid w:val="00DD3C33"/>
    <w:rsid w:val="00DD3DA0"/>
    <w:rsid w:val="00DD3F31"/>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C1D"/>
    <w:rsid w:val="00DF6345"/>
    <w:rsid w:val="00E01500"/>
    <w:rsid w:val="00E02980"/>
    <w:rsid w:val="00E02CAC"/>
    <w:rsid w:val="00E032B6"/>
    <w:rsid w:val="00E03D11"/>
    <w:rsid w:val="00E03E6D"/>
    <w:rsid w:val="00E045C8"/>
    <w:rsid w:val="00E0747D"/>
    <w:rsid w:val="00E07817"/>
    <w:rsid w:val="00E11101"/>
    <w:rsid w:val="00E11373"/>
    <w:rsid w:val="00E12AD0"/>
    <w:rsid w:val="00E13D40"/>
    <w:rsid w:val="00E174F9"/>
    <w:rsid w:val="00E17FE8"/>
    <w:rsid w:val="00E20DB1"/>
    <w:rsid w:val="00E21346"/>
    <w:rsid w:val="00E21D8A"/>
    <w:rsid w:val="00E22205"/>
    <w:rsid w:val="00E23413"/>
    <w:rsid w:val="00E276E4"/>
    <w:rsid w:val="00E30659"/>
    <w:rsid w:val="00E30A3E"/>
    <w:rsid w:val="00E31807"/>
    <w:rsid w:val="00E32EB8"/>
    <w:rsid w:val="00E33332"/>
    <w:rsid w:val="00E33780"/>
    <w:rsid w:val="00E35060"/>
    <w:rsid w:val="00E36BB2"/>
    <w:rsid w:val="00E36F1E"/>
    <w:rsid w:val="00E37E01"/>
    <w:rsid w:val="00E41208"/>
    <w:rsid w:val="00E41D9C"/>
    <w:rsid w:val="00E42295"/>
    <w:rsid w:val="00E42706"/>
    <w:rsid w:val="00E42C4C"/>
    <w:rsid w:val="00E44375"/>
    <w:rsid w:val="00E458E9"/>
    <w:rsid w:val="00E46236"/>
    <w:rsid w:val="00E46607"/>
    <w:rsid w:val="00E4679E"/>
    <w:rsid w:val="00E51AFB"/>
    <w:rsid w:val="00E521DF"/>
    <w:rsid w:val="00E54456"/>
    <w:rsid w:val="00E61D75"/>
    <w:rsid w:val="00E6288C"/>
    <w:rsid w:val="00E652FD"/>
    <w:rsid w:val="00E66374"/>
    <w:rsid w:val="00E67DA5"/>
    <w:rsid w:val="00E70A5D"/>
    <w:rsid w:val="00E70DF5"/>
    <w:rsid w:val="00E71965"/>
    <w:rsid w:val="00E739E0"/>
    <w:rsid w:val="00E80B66"/>
    <w:rsid w:val="00E816E5"/>
    <w:rsid w:val="00E82AC6"/>
    <w:rsid w:val="00E82B4C"/>
    <w:rsid w:val="00E82BCA"/>
    <w:rsid w:val="00E850F6"/>
    <w:rsid w:val="00E863AA"/>
    <w:rsid w:val="00E87507"/>
    <w:rsid w:val="00E9009C"/>
    <w:rsid w:val="00E90110"/>
    <w:rsid w:val="00E90AAB"/>
    <w:rsid w:val="00E91840"/>
    <w:rsid w:val="00E92E17"/>
    <w:rsid w:val="00E93026"/>
    <w:rsid w:val="00E9351F"/>
    <w:rsid w:val="00E9453A"/>
    <w:rsid w:val="00EA0487"/>
    <w:rsid w:val="00EA0BA0"/>
    <w:rsid w:val="00EA16DE"/>
    <w:rsid w:val="00EA1B57"/>
    <w:rsid w:val="00EA26BB"/>
    <w:rsid w:val="00EA2F28"/>
    <w:rsid w:val="00EA3B39"/>
    <w:rsid w:val="00EA5324"/>
    <w:rsid w:val="00EA59D3"/>
    <w:rsid w:val="00EA5B92"/>
    <w:rsid w:val="00EA61C5"/>
    <w:rsid w:val="00EA6298"/>
    <w:rsid w:val="00EA6CCC"/>
    <w:rsid w:val="00EB69DE"/>
    <w:rsid w:val="00EB703C"/>
    <w:rsid w:val="00EC273B"/>
    <w:rsid w:val="00EC3CEF"/>
    <w:rsid w:val="00EC48DD"/>
    <w:rsid w:val="00EC6CA6"/>
    <w:rsid w:val="00EC786D"/>
    <w:rsid w:val="00EC78EE"/>
    <w:rsid w:val="00ED0817"/>
    <w:rsid w:val="00ED09DA"/>
    <w:rsid w:val="00ED2CED"/>
    <w:rsid w:val="00ED3AA9"/>
    <w:rsid w:val="00ED4246"/>
    <w:rsid w:val="00ED4F8E"/>
    <w:rsid w:val="00ED5B19"/>
    <w:rsid w:val="00EE15EA"/>
    <w:rsid w:val="00EE2BC8"/>
    <w:rsid w:val="00EE3B31"/>
    <w:rsid w:val="00EE5D5C"/>
    <w:rsid w:val="00EE74DF"/>
    <w:rsid w:val="00EF0626"/>
    <w:rsid w:val="00EF08B6"/>
    <w:rsid w:val="00EF109B"/>
    <w:rsid w:val="00EF4C1D"/>
    <w:rsid w:val="00EF6D1A"/>
    <w:rsid w:val="00F00543"/>
    <w:rsid w:val="00F01CC8"/>
    <w:rsid w:val="00F02498"/>
    <w:rsid w:val="00F034EC"/>
    <w:rsid w:val="00F0399C"/>
    <w:rsid w:val="00F04607"/>
    <w:rsid w:val="00F0475D"/>
    <w:rsid w:val="00F05D1E"/>
    <w:rsid w:val="00F0659C"/>
    <w:rsid w:val="00F06842"/>
    <w:rsid w:val="00F07EEB"/>
    <w:rsid w:val="00F10C06"/>
    <w:rsid w:val="00F110F7"/>
    <w:rsid w:val="00F1158A"/>
    <w:rsid w:val="00F11A6B"/>
    <w:rsid w:val="00F1268C"/>
    <w:rsid w:val="00F12934"/>
    <w:rsid w:val="00F14672"/>
    <w:rsid w:val="00F158F1"/>
    <w:rsid w:val="00F15E61"/>
    <w:rsid w:val="00F16003"/>
    <w:rsid w:val="00F161A2"/>
    <w:rsid w:val="00F168FF"/>
    <w:rsid w:val="00F1712A"/>
    <w:rsid w:val="00F1725A"/>
    <w:rsid w:val="00F176F5"/>
    <w:rsid w:val="00F20305"/>
    <w:rsid w:val="00F21D1F"/>
    <w:rsid w:val="00F22632"/>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8B"/>
    <w:rsid w:val="00F5145E"/>
    <w:rsid w:val="00F51EEE"/>
    <w:rsid w:val="00F53C6D"/>
    <w:rsid w:val="00F54CD5"/>
    <w:rsid w:val="00F5538B"/>
    <w:rsid w:val="00F55415"/>
    <w:rsid w:val="00F55A31"/>
    <w:rsid w:val="00F56309"/>
    <w:rsid w:val="00F57895"/>
    <w:rsid w:val="00F57940"/>
    <w:rsid w:val="00F57BA7"/>
    <w:rsid w:val="00F57C30"/>
    <w:rsid w:val="00F60259"/>
    <w:rsid w:val="00F60D88"/>
    <w:rsid w:val="00F63A51"/>
    <w:rsid w:val="00F6523F"/>
    <w:rsid w:val="00F662C5"/>
    <w:rsid w:val="00F66842"/>
    <w:rsid w:val="00F66EE1"/>
    <w:rsid w:val="00F672D8"/>
    <w:rsid w:val="00F67418"/>
    <w:rsid w:val="00F704F3"/>
    <w:rsid w:val="00F722ED"/>
    <w:rsid w:val="00F72931"/>
    <w:rsid w:val="00F731B3"/>
    <w:rsid w:val="00F73678"/>
    <w:rsid w:val="00F7375B"/>
    <w:rsid w:val="00F73AC0"/>
    <w:rsid w:val="00F75C3E"/>
    <w:rsid w:val="00F76132"/>
    <w:rsid w:val="00F802A3"/>
    <w:rsid w:val="00F80839"/>
    <w:rsid w:val="00F80C29"/>
    <w:rsid w:val="00F824E1"/>
    <w:rsid w:val="00F8374E"/>
    <w:rsid w:val="00F83B83"/>
    <w:rsid w:val="00F84712"/>
    <w:rsid w:val="00F90D33"/>
    <w:rsid w:val="00F91DF4"/>
    <w:rsid w:val="00F92FC4"/>
    <w:rsid w:val="00F9559F"/>
    <w:rsid w:val="00F96EE9"/>
    <w:rsid w:val="00F9746C"/>
    <w:rsid w:val="00FA1859"/>
    <w:rsid w:val="00FA20C3"/>
    <w:rsid w:val="00FA29A7"/>
    <w:rsid w:val="00FA2C88"/>
    <w:rsid w:val="00FA335B"/>
    <w:rsid w:val="00FA3929"/>
    <w:rsid w:val="00FA5267"/>
    <w:rsid w:val="00FA586E"/>
    <w:rsid w:val="00FB25CE"/>
    <w:rsid w:val="00FB40DF"/>
    <w:rsid w:val="00FB57AE"/>
    <w:rsid w:val="00FC33F0"/>
    <w:rsid w:val="00FC6C13"/>
    <w:rsid w:val="00FD1CC5"/>
    <w:rsid w:val="00FD2054"/>
    <w:rsid w:val="00FD3ED5"/>
    <w:rsid w:val="00FD49ED"/>
    <w:rsid w:val="00FD5DBB"/>
    <w:rsid w:val="00FD7B7B"/>
    <w:rsid w:val="00FE059E"/>
    <w:rsid w:val="00FE2624"/>
    <w:rsid w:val="00FE2BB8"/>
    <w:rsid w:val="00FE3088"/>
    <w:rsid w:val="00FE3DF4"/>
    <w:rsid w:val="00FE3FE0"/>
    <w:rsid w:val="00FE4AEA"/>
    <w:rsid w:val="00FE5098"/>
    <w:rsid w:val="00FE647A"/>
    <w:rsid w:val="00FE6AB1"/>
    <w:rsid w:val="00FE7498"/>
    <w:rsid w:val="00FE75D8"/>
    <w:rsid w:val="00FE760C"/>
    <w:rsid w:val="00FF0244"/>
    <w:rsid w:val="00FF1B1F"/>
    <w:rsid w:val="00FF259D"/>
    <w:rsid w:val="00FF2C05"/>
    <w:rsid w:val="00FF2E8F"/>
    <w:rsid w:val="00FF39ED"/>
    <w:rsid w:val="00FF45D3"/>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030DB"/>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9"/>
      </w:numPr>
    </w:pPr>
  </w:style>
  <w:style w:type="numbering" w:customStyle="1" w:styleId="Importovantl25">
    <w:name w:val="Importovaný štýl 25"/>
    <w:rsid w:val="00F1725A"/>
    <w:pPr>
      <w:numPr>
        <w:numId w:val="40"/>
      </w:numPr>
    </w:pPr>
  </w:style>
  <w:style w:type="numbering" w:customStyle="1" w:styleId="Importovantl26">
    <w:name w:val="Importovaný štýl 26"/>
    <w:rsid w:val="00F1725A"/>
    <w:pPr>
      <w:numPr>
        <w:numId w:val="41"/>
      </w:numPr>
    </w:pPr>
  </w:style>
  <w:style w:type="numbering" w:customStyle="1" w:styleId="Importovantl27">
    <w:name w:val="Importovaný štýl 27"/>
    <w:rsid w:val="00F1725A"/>
    <w:pPr>
      <w:numPr>
        <w:numId w:val="42"/>
      </w:numPr>
    </w:pPr>
  </w:style>
  <w:style w:type="numbering" w:customStyle="1" w:styleId="Importovantl28">
    <w:name w:val="Importovaný štýl 28"/>
    <w:rsid w:val="00F1725A"/>
    <w:pPr>
      <w:numPr>
        <w:numId w:val="43"/>
      </w:numPr>
    </w:pPr>
  </w:style>
  <w:style w:type="numbering" w:customStyle="1" w:styleId="Importovantl29">
    <w:name w:val="Importovaný štýl 29"/>
    <w:rsid w:val="00F1725A"/>
    <w:pPr>
      <w:numPr>
        <w:numId w:val="44"/>
      </w:numPr>
    </w:pPr>
  </w:style>
  <w:style w:type="numbering" w:customStyle="1" w:styleId="Importovantl30">
    <w:name w:val="Importovaný štýl 30"/>
    <w:rsid w:val="00F1725A"/>
    <w:pPr>
      <w:numPr>
        <w:numId w:val="45"/>
      </w:numPr>
    </w:pPr>
  </w:style>
  <w:style w:type="numbering" w:customStyle="1" w:styleId="Importovantl31">
    <w:name w:val="Importovaný štýl 31"/>
    <w:rsid w:val="00F1725A"/>
    <w:pPr>
      <w:numPr>
        <w:numId w:val="46"/>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8"/>
      </w:numPr>
    </w:pPr>
  </w:style>
  <w:style w:type="numbering" w:customStyle="1" w:styleId="Importovantl33">
    <w:name w:val="Importovaný štýl 33"/>
    <w:rsid w:val="00F1725A"/>
    <w:pPr>
      <w:numPr>
        <w:numId w:val="50"/>
      </w:numPr>
    </w:pPr>
  </w:style>
  <w:style w:type="numbering" w:customStyle="1" w:styleId="Importovantl34">
    <w:name w:val="Importovaný štýl 34"/>
    <w:rsid w:val="00F1725A"/>
    <w:pPr>
      <w:numPr>
        <w:numId w:val="52"/>
      </w:numPr>
    </w:pPr>
  </w:style>
  <w:style w:type="numbering" w:customStyle="1" w:styleId="Importovantl35">
    <w:name w:val="Importovaný štýl 35"/>
    <w:rsid w:val="00F1725A"/>
    <w:pPr>
      <w:numPr>
        <w:numId w:val="53"/>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5"/>
      </w:numPr>
    </w:pPr>
  </w:style>
  <w:style w:type="numbering" w:customStyle="1" w:styleId="Importovantl37">
    <w:name w:val="Importovaný štýl 37"/>
    <w:rsid w:val="00F1725A"/>
    <w:pPr>
      <w:numPr>
        <w:numId w:val="57"/>
      </w:numPr>
    </w:pPr>
  </w:style>
  <w:style w:type="numbering" w:customStyle="1" w:styleId="Importovantl38">
    <w:name w:val="Importovaný štýl 38"/>
    <w:rsid w:val="00F1725A"/>
    <w:pPr>
      <w:numPr>
        <w:numId w:val="58"/>
      </w:numPr>
    </w:pPr>
  </w:style>
  <w:style w:type="numbering" w:customStyle="1" w:styleId="Importovantl370">
    <w:name w:val="Importovaný štýl 37.0"/>
    <w:rsid w:val="00F1725A"/>
    <w:pPr>
      <w:numPr>
        <w:numId w:val="59"/>
      </w:numPr>
    </w:pPr>
  </w:style>
  <w:style w:type="numbering" w:customStyle="1" w:styleId="Importovantl39">
    <w:name w:val="Importovaný štýl 39"/>
    <w:rsid w:val="00F1725A"/>
    <w:pPr>
      <w:numPr>
        <w:numId w:val="60"/>
      </w:numPr>
    </w:pPr>
  </w:style>
  <w:style w:type="numbering" w:customStyle="1" w:styleId="Importovantl40">
    <w:name w:val="Importovaný štýl 40"/>
    <w:rsid w:val="00F1725A"/>
    <w:pPr>
      <w:numPr>
        <w:numId w:val="62"/>
      </w:numPr>
    </w:pPr>
  </w:style>
  <w:style w:type="numbering" w:customStyle="1" w:styleId="Importovantl41">
    <w:name w:val="Importovaný štýl 41"/>
    <w:rsid w:val="00F1725A"/>
    <w:pPr>
      <w:numPr>
        <w:numId w:val="64"/>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B69EB-B5A1-4137-9FC8-15696E9CF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2745</Words>
  <Characters>15648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12</cp:revision>
  <cp:lastPrinted>2024-01-29T10:28:00Z</cp:lastPrinted>
  <dcterms:created xsi:type="dcterms:W3CDTF">2024-02-01T12:07:00Z</dcterms:created>
  <dcterms:modified xsi:type="dcterms:W3CDTF">2024-02-28T08:48:00Z</dcterms:modified>
</cp:coreProperties>
</file>