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A887" w14:textId="4D64396E" w:rsidR="00431049" w:rsidRPr="00A6020D" w:rsidRDefault="00273B23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 xml:space="preserve">technická špecifikácia predmetu zákazky </w:t>
      </w:r>
    </w:p>
    <w:p w14:paraId="1E703FCD" w14:textId="77777777" w:rsidR="00431049" w:rsidRDefault="0043104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431049" w14:paraId="5A64C465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34C5F95" w14:textId="77777777" w:rsidR="00431049" w:rsidRPr="003C3DA3" w:rsidRDefault="0043104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33FBB53D" w14:textId="69BCC10D" w:rsidR="00431049" w:rsidRPr="0099493F" w:rsidRDefault="00B2492E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Technológia na výrobu vína </w:t>
            </w:r>
            <w:r w:rsidR="00022E2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 </w:t>
            </w:r>
          </w:p>
        </w:tc>
      </w:tr>
      <w:tr w:rsidR="00431049" w14:paraId="32A9D044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66CF2B5C" w14:textId="77777777" w:rsidR="00431049" w:rsidRPr="003C3DA3" w:rsidRDefault="0043104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0CF68850" w14:textId="77777777" w:rsidR="00B2492E" w:rsidRDefault="00B2492E" w:rsidP="00B2492E">
            <w:pPr>
              <w:pStyle w:val="Hlavika"/>
              <w:jc w:val="center"/>
              <w:rPr>
                <w:sz w:val="24"/>
                <w:szCs w:val="24"/>
              </w:rPr>
            </w:pPr>
            <w:r w:rsidRPr="005A28D2">
              <w:rPr>
                <w:sz w:val="24"/>
                <w:szCs w:val="24"/>
              </w:rPr>
              <w:t>Križanovič &amp; Prievozník, s. r. o.,</w:t>
            </w:r>
          </w:p>
          <w:p w14:paraId="29D8B794" w14:textId="68D8158A" w:rsidR="00B2492E" w:rsidRDefault="00B2492E" w:rsidP="00B2492E">
            <w:pPr>
              <w:pStyle w:val="Hlavika"/>
              <w:jc w:val="center"/>
              <w:rPr>
                <w:sz w:val="24"/>
                <w:szCs w:val="24"/>
              </w:rPr>
            </w:pPr>
            <w:r w:rsidRPr="005A28D2">
              <w:rPr>
                <w:sz w:val="24"/>
                <w:szCs w:val="24"/>
              </w:rPr>
              <w:t>Hradská 66/51, 900 82 Blatné</w:t>
            </w:r>
            <w:r>
              <w:rPr>
                <w:sz w:val="24"/>
                <w:szCs w:val="24"/>
              </w:rPr>
              <w:t>,</w:t>
            </w:r>
          </w:p>
          <w:p w14:paraId="29D38533" w14:textId="4E630B2A" w:rsidR="00431049" w:rsidRPr="00F761E5" w:rsidRDefault="00B2492E" w:rsidP="00B2492E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28D2">
              <w:t>IČO:  52510484</w:t>
            </w:r>
          </w:p>
        </w:tc>
      </w:tr>
    </w:tbl>
    <w:p w14:paraId="37A79945" w14:textId="77777777" w:rsidR="00431049" w:rsidRDefault="00431049">
      <w:pPr>
        <w:rPr>
          <w:rFonts w:asciiTheme="minorHAnsi" w:hAnsiTheme="minorHAnsi" w:cstheme="minorHAnsi"/>
          <w:b/>
          <w:sz w:val="28"/>
          <w:szCs w:val="28"/>
        </w:rPr>
      </w:pPr>
    </w:p>
    <w:p w14:paraId="33AFBA5E" w14:textId="77777777" w:rsidR="00431049" w:rsidRPr="004D196D" w:rsidRDefault="0043104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431049" w:rsidRPr="00B704C5" w14:paraId="2D8919FB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778D7ADE" w14:textId="77777777" w:rsidR="00431049" w:rsidRDefault="00431049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09AF84DF" w14:textId="77777777" w:rsidR="00431049" w:rsidRPr="003C3DA3" w:rsidRDefault="0043104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431049" w:rsidRPr="00B704C5" w14:paraId="33229465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FB68A25" w14:textId="77777777" w:rsidR="00431049" w:rsidRPr="003C3DA3" w:rsidRDefault="00431049" w:rsidP="00B2492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8DEB716" w14:textId="77777777" w:rsidR="00431049" w:rsidRPr="00CD66D8" w:rsidRDefault="00431049" w:rsidP="00B2492E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1049" w:rsidRPr="00B704C5" w14:paraId="4B93C61A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50A3B285" w14:textId="77777777" w:rsidR="00431049" w:rsidRPr="003C3DA3" w:rsidRDefault="00431049" w:rsidP="00B2492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33046B43" w14:textId="77777777" w:rsidR="00431049" w:rsidRPr="00CD66D8" w:rsidRDefault="00431049" w:rsidP="00B2492E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1049" w:rsidRPr="00B704C5" w14:paraId="48163368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F23A856" w14:textId="77777777" w:rsidR="00431049" w:rsidRPr="003C3DA3" w:rsidRDefault="00431049" w:rsidP="00B2492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5FDE3BB" w14:textId="77777777" w:rsidR="00431049" w:rsidRPr="00CD66D8" w:rsidRDefault="00431049" w:rsidP="00B2492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431049" w:rsidRPr="00B704C5" w14:paraId="6AE5BDC2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6BEF8A5" w14:textId="77777777" w:rsidR="00431049" w:rsidRPr="003C3DA3" w:rsidRDefault="00431049" w:rsidP="00B2492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37559FF1" w14:textId="77777777" w:rsidR="00431049" w:rsidRPr="00CD66D8" w:rsidRDefault="00431049" w:rsidP="00B2492E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42D2" w:rsidRPr="00B704C5" w14:paraId="410B336C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46DCC0E1" w14:textId="008AE0DD" w:rsidR="00D942D2" w:rsidRPr="003C3DA3" w:rsidRDefault="00D942D2" w:rsidP="00B2492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DE04D89" w14:textId="26CD927A" w:rsidR="00D942D2" w:rsidRPr="00CD66D8" w:rsidRDefault="00D942D2" w:rsidP="00B2492E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Áno/ nie </w:t>
            </w:r>
          </w:p>
        </w:tc>
      </w:tr>
    </w:tbl>
    <w:p w14:paraId="45CC568B" w14:textId="77777777" w:rsidR="00431049" w:rsidRDefault="0043104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p w14:paraId="482FC262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03195521" w14:textId="77777777" w:rsidR="00B2492E" w:rsidRP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40"/>
          <w:szCs w:val="40"/>
        </w:rPr>
      </w:pPr>
      <w:r w:rsidRPr="00B2492E">
        <w:rPr>
          <w:rFonts w:ascii="Calibri Light" w:hAnsi="Calibri Light" w:cs="Calibri Light"/>
          <w:iCs/>
          <w:color w:val="auto"/>
          <w:sz w:val="40"/>
          <w:szCs w:val="40"/>
        </w:rPr>
        <w:t>Logický celok č.1:</w:t>
      </w:r>
    </w:p>
    <w:p w14:paraId="7DE37800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tbl>
      <w:tblPr>
        <w:tblW w:w="90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6"/>
        <w:gridCol w:w="2535"/>
        <w:gridCol w:w="2115"/>
      </w:tblGrid>
      <w:tr w:rsidR="00B2492E" w:rsidRPr="008878DF" w14:paraId="63BD9511" w14:textId="77777777" w:rsidTr="003D328F">
        <w:trPr>
          <w:trHeight w:val="320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8DDE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 xml:space="preserve">Položka: 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3D6A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Nerezová nádrž</w:t>
            </w:r>
            <w:r>
              <w:rPr>
                <w:rFonts w:cs="Calibri"/>
                <w:color w:val="000000"/>
                <w:sz w:val="23"/>
                <w:szCs w:val="23"/>
              </w:rPr>
              <w:t xml:space="preserve"> uzavretá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D516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7B1B3DE7" w14:textId="77777777" w:rsidTr="003D328F">
        <w:trPr>
          <w:trHeight w:val="320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928D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 xml:space="preserve">Množstvo: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2236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2 ks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362D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0B55ECC9" w14:textId="77777777" w:rsidTr="003D328F">
        <w:trPr>
          <w:trHeight w:val="700"/>
        </w:trPr>
        <w:tc>
          <w:tcPr>
            <w:tcW w:w="6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F22B3CA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Špecifikácia, požadovaný technický parameter / vlastnosť:</w:t>
            </w:r>
          </w:p>
          <w:p w14:paraId="51582360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D51EF4B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Technický parameter</w:t>
            </w:r>
            <w:r w:rsidRPr="008878DF">
              <w:rPr>
                <w:rFonts w:cs="Calibri"/>
                <w:color w:val="000000"/>
                <w:sz w:val="23"/>
                <w:szCs w:val="23"/>
              </w:rPr>
              <w:br/>
              <w:t>(hodnota/áno/nie)</w:t>
            </w:r>
          </w:p>
        </w:tc>
      </w:tr>
      <w:tr w:rsidR="00B2492E" w:rsidRPr="008878DF" w14:paraId="1C994568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99B01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objem 700 – 800 L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7A36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0D0E1A29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86DD0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priemer 700 – 800 mm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A5E5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457E32B0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E53CF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výška 1500 – 2000 mm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1FE3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541B812A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B6102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materiál: nehrdzavejúca oceľ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3FC0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7087CCB2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70EFC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povrchová úprava: zrkadlový lesk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B482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4686360F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4B0F7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stojatá kruhová nádrž na nožičkách s excentrickým dnom a kužeľovou</w:t>
            </w:r>
            <w:r w:rsidRPr="008878DF">
              <w:rPr>
                <w:rFonts w:cs="Calibri"/>
                <w:color w:val="000000"/>
                <w:sz w:val="23"/>
                <w:szCs w:val="23"/>
              </w:rPr>
              <w:br/>
              <w:t>strechou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C794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18839360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4A741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v streche čistiaci otvor Ø 170 mm s vekom a odvzdušňovacím nátrubkom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3F3A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72B40E88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994A8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spodná výpust v dne s nátrubkom s klapkou DN 40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AF26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048D411B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E6D6C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odkaľovací nátrubok s klapkou DN 40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7F01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3051D5CB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74B6D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materiál hrúbka 1 mm, dno a nohy 1,5 mm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6B4A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B2492E" w:rsidRPr="008878DF" w14:paraId="1EAF32A4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39367" w14:textId="77777777" w:rsidR="00B2492E" w:rsidRPr="008878DF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8878DF">
              <w:rPr>
                <w:rFonts w:cs="Calibri"/>
                <w:color w:val="000000"/>
                <w:sz w:val="23"/>
                <w:szCs w:val="23"/>
              </w:rPr>
              <w:t>chutnací ventil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BB46" w14:textId="77777777" w:rsidR="00B2492E" w:rsidRPr="008878DF" w:rsidRDefault="00B2492E" w:rsidP="003D328F">
            <w:pPr>
              <w:rPr>
                <w:rFonts w:cs="Calibri"/>
                <w:color w:val="000000"/>
                <w:sz w:val="24"/>
                <w:szCs w:val="24"/>
              </w:rPr>
            </w:pPr>
            <w:r w:rsidRPr="008878DF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4236789F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p w14:paraId="3EBE4AB2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115"/>
        <w:gridCol w:w="565"/>
        <w:gridCol w:w="798"/>
        <w:gridCol w:w="1525"/>
        <w:gridCol w:w="1512"/>
      </w:tblGrid>
      <w:tr w:rsidR="00B2492E" w:rsidRPr="000D3D7F" w14:paraId="1E3057D0" w14:textId="77777777" w:rsidTr="003D328F">
        <w:tc>
          <w:tcPr>
            <w:tcW w:w="547" w:type="dxa"/>
            <w:shd w:val="clear" w:color="auto" w:fill="auto"/>
          </w:tcPr>
          <w:p w14:paraId="25446DD3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p.č.</w:t>
            </w:r>
          </w:p>
        </w:tc>
        <w:tc>
          <w:tcPr>
            <w:tcW w:w="4239" w:type="dxa"/>
            <w:shd w:val="clear" w:color="auto" w:fill="auto"/>
          </w:tcPr>
          <w:p w14:paraId="4D36055A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Názov položky</w:t>
            </w:r>
          </w:p>
        </w:tc>
        <w:tc>
          <w:tcPr>
            <w:tcW w:w="567" w:type="dxa"/>
            <w:shd w:val="clear" w:color="auto" w:fill="auto"/>
          </w:tcPr>
          <w:p w14:paraId="2C783566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Mj.</w:t>
            </w:r>
          </w:p>
        </w:tc>
        <w:tc>
          <w:tcPr>
            <w:tcW w:w="800" w:type="dxa"/>
            <w:shd w:val="clear" w:color="auto" w:fill="auto"/>
          </w:tcPr>
          <w:p w14:paraId="1AA54C85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Počet Mj.</w:t>
            </w:r>
          </w:p>
        </w:tc>
        <w:tc>
          <w:tcPr>
            <w:tcW w:w="1536" w:type="dxa"/>
            <w:shd w:val="clear" w:color="auto" w:fill="auto"/>
          </w:tcPr>
          <w:p w14:paraId="52754236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Jednotková cena bez DPH</w:t>
            </w:r>
          </w:p>
        </w:tc>
        <w:tc>
          <w:tcPr>
            <w:tcW w:w="1536" w:type="dxa"/>
            <w:shd w:val="clear" w:color="auto" w:fill="auto"/>
          </w:tcPr>
          <w:p w14:paraId="7779FEC9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Celková cena bez DPH</w:t>
            </w:r>
          </w:p>
        </w:tc>
      </w:tr>
      <w:tr w:rsidR="00B2492E" w:rsidRPr="000D3D7F" w14:paraId="04AF28DA" w14:textId="77777777" w:rsidTr="003D328F">
        <w:tc>
          <w:tcPr>
            <w:tcW w:w="547" w:type="dxa"/>
            <w:shd w:val="clear" w:color="auto" w:fill="auto"/>
          </w:tcPr>
          <w:p w14:paraId="3FA58487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1.</w:t>
            </w:r>
          </w:p>
        </w:tc>
        <w:tc>
          <w:tcPr>
            <w:tcW w:w="4239" w:type="dxa"/>
            <w:shd w:val="clear" w:color="auto" w:fill="auto"/>
          </w:tcPr>
          <w:p w14:paraId="4BDA1133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color w:val="auto"/>
                <w:sz w:val="23"/>
                <w:szCs w:val="23"/>
              </w:rPr>
            </w:pPr>
            <w:r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  <w:t>Nerezová nádrž</w:t>
            </w:r>
            <w:r w:rsidRPr="000D3D7F"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  <w:t>uzavretá</w:t>
            </w:r>
          </w:p>
        </w:tc>
        <w:tc>
          <w:tcPr>
            <w:tcW w:w="567" w:type="dxa"/>
            <w:shd w:val="clear" w:color="auto" w:fill="auto"/>
          </w:tcPr>
          <w:p w14:paraId="07D2A96C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Ks.</w:t>
            </w:r>
          </w:p>
        </w:tc>
        <w:tc>
          <w:tcPr>
            <w:tcW w:w="800" w:type="dxa"/>
            <w:shd w:val="clear" w:color="auto" w:fill="auto"/>
          </w:tcPr>
          <w:p w14:paraId="37BA4A2F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2</w:t>
            </w:r>
          </w:p>
        </w:tc>
        <w:tc>
          <w:tcPr>
            <w:tcW w:w="1536" w:type="dxa"/>
            <w:shd w:val="clear" w:color="auto" w:fill="auto"/>
          </w:tcPr>
          <w:p w14:paraId="00BCBE87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  <w:tc>
          <w:tcPr>
            <w:tcW w:w="1536" w:type="dxa"/>
            <w:shd w:val="clear" w:color="auto" w:fill="auto"/>
          </w:tcPr>
          <w:p w14:paraId="63E5DF2A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</w:tr>
      <w:tr w:rsidR="00B2492E" w:rsidRPr="000D3D7F" w14:paraId="0697F764" w14:textId="77777777" w:rsidTr="003D328F">
        <w:tc>
          <w:tcPr>
            <w:tcW w:w="6153" w:type="dxa"/>
            <w:gridSpan w:val="4"/>
            <w:shd w:val="clear" w:color="auto" w:fill="auto"/>
          </w:tcPr>
          <w:p w14:paraId="4EBEE2ED" w14:textId="77777777" w:rsidR="00B2492E" w:rsidRPr="000D3D7F" w:rsidRDefault="00B2492E" w:rsidP="003D328F">
            <w:pPr>
              <w:pStyle w:val="Default"/>
              <w:jc w:val="righ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 xml:space="preserve">Cena celkom bez DPH: </w:t>
            </w:r>
          </w:p>
        </w:tc>
        <w:tc>
          <w:tcPr>
            <w:tcW w:w="3072" w:type="dxa"/>
            <w:gridSpan w:val="2"/>
            <w:shd w:val="clear" w:color="auto" w:fill="auto"/>
          </w:tcPr>
          <w:p w14:paraId="0C146CA0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</w:tr>
    </w:tbl>
    <w:p w14:paraId="393348F6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4B962C1D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6F9D734E" w14:textId="77777777" w:rsidR="00B2492E" w:rsidRP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40"/>
          <w:szCs w:val="40"/>
        </w:rPr>
      </w:pPr>
      <w:r w:rsidRPr="00B2492E">
        <w:rPr>
          <w:rFonts w:ascii="Calibri Light" w:hAnsi="Calibri Light" w:cs="Calibri Light"/>
          <w:iCs/>
          <w:color w:val="auto"/>
          <w:sz w:val="40"/>
          <w:szCs w:val="40"/>
        </w:rPr>
        <w:t>Logický celok č.2:</w:t>
      </w:r>
    </w:p>
    <w:p w14:paraId="065D6BEE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tbl>
      <w:tblPr>
        <w:tblW w:w="90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6"/>
        <w:gridCol w:w="2535"/>
        <w:gridCol w:w="2115"/>
      </w:tblGrid>
      <w:tr w:rsidR="00B2492E" w:rsidRPr="00322AD7" w14:paraId="1099063F" w14:textId="77777777" w:rsidTr="003D328F">
        <w:trPr>
          <w:trHeight w:val="320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2EDA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 xml:space="preserve">Položka: 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2D2B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Nerezová nádrž s plávajúcim vekom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D1DD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5A57671F" w14:textId="77777777" w:rsidTr="003D328F">
        <w:trPr>
          <w:trHeight w:val="320"/>
        </w:trPr>
        <w:tc>
          <w:tcPr>
            <w:tcW w:w="4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5535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 xml:space="preserve">Množstvo: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C68B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2 ks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98BE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29552933" w14:textId="77777777" w:rsidTr="003D328F">
        <w:trPr>
          <w:trHeight w:val="680"/>
        </w:trPr>
        <w:tc>
          <w:tcPr>
            <w:tcW w:w="6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61BEFA5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Špecifikácia, požadovaný technický parameter / vlastnosť: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C56F8C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Technický parameter</w:t>
            </w:r>
            <w:r w:rsidRPr="00322AD7">
              <w:rPr>
                <w:rFonts w:cs="Calibri"/>
                <w:color w:val="000000"/>
                <w:sz w:val="23"/>
                <w:szCs w:val="23"/>
              </w:rPr>
              <w:br/>
              <w:t>(hodnota/áno/nie)</w:t>
            </w:r>
          </w:p>
        </w:tc>
      </w:tr>
      <w:tr w:rsidR="00B2492E" w:rsidRPr="00322AD7" w14:paraId="0A5A1E28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A4D1D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 xml:space="preserve">objem 600 – </w:t>
            </w:r>
            <w:r>
              <w:rPr>
                <w:rFonts w:cs="Calibri"/>
                <w:color w:val="000000"/>
                <w:sz w:val="23"/>
                <w:szCs w:val="23"/>
              </w:rPr>
              <w:t>8</w:t>
            </w:r>
            <w:r w:rsidRPr="00322AD7">
              <w:rPr>
                <w:rFonts w:cs="Calibri"/>
                <w:color w:val="000000"/>
                <w:sz w:val="23"/>
                <w:szCs w:val="23"/>
              </w:rPr>
              <w:t>00 L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253A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47035BD1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39037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priemer 700 – 800 mm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63D9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0F61F897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62E8D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výška 1500 – 2000 mm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B7F5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4FC3B2B5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A7061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materiál: nehrdzavejúca oceľ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0392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0D68C8A6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BAC36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povrchová úprava: zrkadlový lesk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6104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64A616F6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634E4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stojatá kruhová nádrž na nožičkách s excentrickým dnom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C53A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269821C5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BD3DA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plávajúce veko s nafukovacím tesnením a pumpičkou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2F07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43F95B96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450B8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spodná výpust v dne s nátrubkom s klapkou DN 40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67A0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36F785C6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B6A13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odkaľovací nátrubok s klapkou DN 40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39EA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4E02DC46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3C682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materiál hrúbka 1 mm, dno a nohy 1,5 mm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514D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6369BEAF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95972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chutnací ventil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5975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322AD7" w14:paraId="4D7FAE15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5300A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hadicový chladič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E220" w14:textId="77777777" w:rsidR="00B2492E" w:rsidRPr="00322AD7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322AD7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</w:tbl>
    <w:p w14:paraId="364627E8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p w14:paraId="3C75C5AD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424"/>
        <w:gridCol w:w="520"/>
        <w:gridCol w:w="796"/>
        <w:gridCol w:w="1517"/>
        <w:gridCol w:w="1494"/>
      </w:tblGrid>
      <w:tr w:rsidR="00B2492E" w:rsidRPr="000D3D7F" w14:paraId="32592B7D" w14:textId="77777777" w:rsidTr="003D328F">
        <w:tc>
          <w:tcPr>
            <w:tcW w:w="547" w:type="dxa"/>
            <w:shd w:val="clear" w:color="auto" w:fill="auto"/>
          </w:tcPr>
          <w:p w14:paraId="0D2D41E3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p.č.</w:t>
            </w:r>
          </w:p>
        </w:tc>
        <w:tc>
          <w:tcPr>
            <w:tcW w:w="4424" w:type="dxa"/>
            <w:shd w:val="clear" w:color="auto" w:fill="auto"/>
          </w:tcPr>
          <w:p w14:paraId="1C45523F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Názov položky</w:t>
            </w:r>
          </w:p>
        </w:tc>
        <w:tc>
          <w:tcPr>
            <w:tcW w:w="520" w:type="dxa"/>
            <w:shd w:val="clear" w:color="auto" w:fill="auto"/>
          </w:tcPr>
          <w:p w14:paraId="2A70F7E1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Mj.</w:t>
            </w:r>
          </w:p>
        </w:tc>
        <w:tc>
          <w:tcPr>
            <w:tcW w:w="796" w:type="dxa"/>
            <w:shd w:val="clear" w:color="auto" w:fill="auto"/>
          </w:tcPr>
          <w:p w14:paraId="4AE24708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Počet Mj.</w:t>
            </w:r>
          </w:p>
        </w:tc>
        <w:tc>
          <w:tcPr>
            <w:tcW w:w="1517" w:type="dxa"/>
            <w:shd w:val="clear" w:color="auto" w:fill="auto"/>
          </w:tcPr>
          <w:p w14:paraId="65CBE501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Jednotková cena bez DPH</w:t>
            </w:r>
          </w:p>
        </w:tc>
        <w:tc>
          <w:tcPr>
            <w:tcW w:w="1494" w:type="dxa"/>
            <w:shd w:val="clear" w:color="auto" w:fill="auto"/>
          </w:tcPr>
          <w:p w14:paraId="5A1D552B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Celková cena bez DPH</w:t>
            </w:r>
          </w:p>
        </w:tc>
      </w:tr>
      <w:tr w:rsidR="00B2492E" w:rsidRPr="000D3D7F" w14:paraId="55491A80" w14:textId="77777777" w:rsidTr="003D328F">
        <w:tc>
          <w:tcPr>
            <w:tcW w:w="547" w:type="dxa"/>
            <w:shd w:val="clear" w:color="auto" w:fill="auto"/>
          </w:tcPr>
          <w:p w14:paraId="21E61E39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1.</w:t>
            </w:r>
          </w:p>
        </w:tc>
        <w:tc>
          <w:tcPr>
            <w:tcW w:w="4424" w:type="dxa"/>
            <w:shd w:val="clear" w:color="auto" w:fill="auto"/>
          </w:tcPr>
          <w:p w14:paraId="142232F2" w14:textId="77777777" w:rsidR="00B2492E" w:rsidRPr="000D3D7F" w:rsidRDefault="00B2492E" w:rsidP="003D328F">
            <w:pPr>
              <w:pStyle w:val="Default"/>
              <w:spacing w:after="23"/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</w:pPr>
            <w:r w:rsidRPr="00DE21A3"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  <w:t>Nerezová nádrž s plávajúcim vekom</w:t>
            </w:r>
          </w:p>
        </w:tc>
        <w:tc>
          <w:tcPr>
            <w:tcW w:w="520" w:type="dxa"/>
            <w:shd w:val="clear" w:color="auto" w:fill="auto"/>
          </w:tcPr>
          <w:p w14:paraId="7F093744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  <w:p w14:paraId="1F9A253D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Ks.</w:t>
            </w:r>
          </w:p>
        </w:tc>
        <w:tc>
          <w:tcPr>
            <w:tcW w:w="796" w:type="dxa"/>
            <w:shd w:val="clear" w:color="auto" w:fill="auto"/>
          </w:tcPr>
          <w:p w14:paraId="7793609C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  <w:p w14:paraId="6BEE3D80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2</w:t>
            </w:r>
          </w:p>
        </w:tc>
        <w:tc>
          <w:tcPr>
            <w:tcW w:w="1517" w:type="dxa"/>
            <w:shd w:val="clear" w:color="auto" w:fill="auto"/>
          </w:tcPr>
          <w:p w14:paraId="2DBA4905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  <w:tc>
          <w:tcPr>
            <w:tcW w:w="1494" w:type="dxa"/>
            <w:shd w:val="clear" w:color="auto" w:fill="auto"/>
          </w:tcPr>
          <w:p w14:paraId="5E8FFF7C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</w:tr>
      <w:tr w:rsidR="00B2492E" w:rsidRPr="000D3D7F" w14:paraId="73F4F459" w14:textId="77777777" w:rsidTr="003D328F">
        <w:tc>
          <w:tcPr>
            <w:tcW w:w="6287" w:type="dxa"/>
            <w:gridSpan w:val="4"/>
            <w:shd w:val="clear" w:color="auto" w:fill="auto"/>
          </w:tcPr>
          <w:p w14:paraId="708A9443" w14:textId="77777777" w:rsidR="00B2492E" w:rsidRPr="000D3D7F" w:rsidRDefault="00B2492E" w:rsidP="003D328F">
            <w:pPr>
              <w:pStyle w:val="Default"/>
              <w:jc w:val="righ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 xml:space="preserve">Cena celkom bez DPH: </w:t>
            </w:r>
          </w:p>
        </w:tc>
        <w:tc>
          <w:tcPr>
            <w:tcW w:w="3011" w:type="dxa"/>
            <w:gridSpan w:val="2"/>
            <w:shd w:val="clear" w:color="auto" w:fill="auto"/>
          </w:tcPr>
          <w:p w14:paraId="0F66C089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</w:tr>
    </w:tbl>
    <w:p w14:paraId="083C5549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56C5F373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39D184D7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77BA50F8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2A6B0404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34CE560E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1CB0A9C8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5B6B81D0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699F8284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000D7D1F" w14:textId="77777777" w:rsidR="00B2492E" w:rsidRP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40"/>
          <w:szCs w:val="40"/>
        </w:rPr>
      </w:pPr>
      <w:r w:rsidRPr="00B2492E">
        <w:rPr>
          <w:rFonts w:ascii="Calibri Light" w:hAnsi="Calibri Light" w:cs="Calibri Light"/>
          <w:iCs/>
          <w:color w:val="auto"/>
          <w:sz w:val="40"/>
          <w:szCs w:val="40"/>
        </w:rPr>
        <w:lastRenderedPageBreak/>
        <w:t>Logický celok č.3:</w:t>
      </w:r>
    </w:p>
    <w:p w14:paraId="2085AC76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tbl>
      <w:tblPr>
        <w:tblW w:w="90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8"/>
        <w:gridCol w:w="2553"/>
        <w:gridCol w:w="2115"/>
      </w:tblGrid>
      <w:tr w:rsidR="00B2492E" w:rsidRPr="00486C59" w14:paraId="583AE04E" w14:textId="77777777" w:rsidTr="003D328F">
        <w:trPr>
          <w:trHeight w:val="320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E610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 xml:space="preserve">Položka: 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C7F6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Riadené chladenie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DB2B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486C59" w14:paraId="7507C1F6" w14:textId="77777777" w:rsidTr="003D328F">
        <w:trPr>
          <w:trHeight w:val="320"/>
        </w:trPr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E873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 xml:space="preserve">Množstvo: 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74FE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1 ks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1FB9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486C59" w14:paraId="4693933C" w14:textId="77777777" w:rsidTr="003D328F">
        <w:trPr>
          <w:trHeight w:val="680"/>
        </w:trPr>
        <w:tc>
          <w:tcPr>
            <w:tcW w:w="6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5A8FEB1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Špecifikácia, požadovaný technický parameter / vlastnosť: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F3F9DBF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Technický parameter</w:t>
            </w:r>
            <w:r w:rsidRPr="00486C59">
              <w:rPr>
                <w:rFonts w:cs="Calibri"/>
                <w:color w:val="000000"/>
                <w:sz w:val="23"/>
                <w:szCs w:val="23"/>
              </w:rPr>
              <w:br/>
              <w:t>(hodnota/áno/nie)</w:t>
            </w:r>
          </w:p>
        </w:tc>
      </w:tr>
      <w:tr w:rsidR="00B2492E" w:rsidRPr="00486C59" w14:paraId="4BD2088B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43F89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Chladiaci agregát výkon minimálne 3,2 kW, kompaktný na kolieskach, so zásobnou nádržou na</w:t>
            </w:r>
            <w:r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  <w:r w:rsidRPr="00486C59">
              <w:rPr>
                <w:rFonts w:cs="Calibri"/>
                <w:color w:val="000000"/>
                <w:sz w:val="23"/>
                <w:szCs w:val="23"/>
              </w:rPr>
              <w:t>chladnú vodu.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4356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486C59" w14:paraId="7E5EC8C8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E8F37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Elektrický ohrev min. 2,5 kW, náplň chladiaceho okruhu pomocou nemrznúcej potravinárskej zmesi.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1F34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486C59" w14:paraId="64185661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99805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Prenosné hadicové chladiče pripojené na pevný potrubný rozvod chladného média z</w:t>
            </w:r>
            <w:r>
              <w:rPr>
                <w:rFonts w:cs="Calibri"/>
                <w:color w:val="000000"/>
                <w:sz w:val="23"/>
                <w:szCs w:val="23"/>
              </w:rPr>
              <w:t> </w:t>
            </w:r>
            <w:r w:rsidRPr="00486C59">
              <w:rPr>
                <w:rFonts w:cs="Calibri"/>
                <w:color w:val="000000"/>
                <w:sz w:val="23"/>
                <w:szCs w:val="23"/>
              </w:rPr>
              <w:t>chladiaceho</w:t>
            </w:r>
            <w:r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  <w:r w:rsidRPr="00486C59">
              <w:rPr>
                <w:rFonts w:cs="Calibri"/>
                <w:color w:val="000000"/>
                <w:sz w:val="23"/>
                <w:szCs w:val="23"/>
              </w:rPr>
              <w:t>agregátu.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B8EE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486C59" w14:paraId="7DAD7115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6B1DD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Pevné potrubné rozvody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30F8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  <w:tr w:rsidR="00B2492E" w:rsidRPr="00486C59" w14:paraId="11CC4F92" w14:textId="77777777" w:rsidTr="003D328F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82E6A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Prenosný regulátor pre riadené kvasenie, ktorý má snímač teploty</w:t>
            </w:r>
            <w:r>
              <w:rPr>
                <w:rFonts w:cs="Calibri"/>
                <w:color w:val="000000"/>
                <w:sz w:val="23"/>
                <w:szCs w:val="23"/>
              </w:rPr>
              <w:t xml:space="preserve"> – 4 ks.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4EAE" w14:textId="77777777" w:rsidR="00B2492E" w:rsidRPr="00486C59" w:rsidRDefault="00B2492E" w:rsidP="003D328F">
            <w:pPr>
              <w:rPr>
                <w:rFonts w:cs="Calibri"/>
                <w:color w:val="000000"/>
                <w:sz w:val="23"/>
                <w:szCs w:val="23"/>
              </w:rPr>
            </w:pPr>
            <w:r w:rsidRPr="00486C59">
              <w:rPr>
                <w:rFonts w:cs="Calibri"/>
                <w:color w:val="000000"/>
                <w:sz w:val="23"/>
                <w:szCs w:val="23"/>
              </w:rPr>
              <w:t> </w:t>
            </w:r>
          </w:p>
        </w:tc>
      </w:tr>
    </w:tbl>
    <w:p w14:paraId="66153CCC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p w14:paraId="57CA571E" w14:textId="77777777" w:rsidR="00B2492E" w:rsidRDefault="00B2492E" w:rsidP="00B2492E">
      <w:pPr>
        <w:pStyle w:val="Default"/>
        <w:rPr>
          <w:rFonts w:ascii="Calibri Light" w:hAnsi="Calibri Light" w:cs="Calibri Light"/>
          <w:iCs/>
          <w:color w:val="auto"/>
          <w:sz w:val="23"/>
          <w:szCs w:val="23"/>
        </w:rPr>
      </w:pP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424"/>
        <w:gridCol w:w="520"/>
        <w:gridCol w:w="796"/>
        <w:gridCol w:w="1517"/>
        <w:gridCol w:w="1494"/>
      </w:tblGrid>
      <w:tr w:rsidR="00B2492E" w:rsidRPr="000D3D7F" w14:paraId="52C3C159" w14:textId="77777777" w:rsidTr="003D328F">
        <w:tc>
          <w:tcPr>
            <w:tcW w:w="547" w:type="dxa"/>
            <w:shd w:val="clear" w:color="auto" w:fill="auto"/>
          </w:tcPr>
          <w:p w14:paraId="087D0127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p.č.</w:t>
            </w:r>
          </w:p>
        </w:tc>
        <w:tc>
          <w:tcPr>
            <w:tcW w:w="4424" w:type="dxa"/>
            <w:shd w:val="clear" w:color="auto" w:fill="auto"/>
          </w:tcPr>
          <w:p w14:paraId="3EA1F42F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Názov položky</w:t>
            </w:r>
          </w:p>
        </w:tc>
        <w:tc>
          <w:tcPr>
            <w:tcW w:w="520" w:type="dxa"/>
            <w:shd w:val="clear" w:color="auto" w:fill="auto"/>
          </w:tcPr>
          <w:p w14:paraId="66217FB2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Mj.</w:t>
            </w:r>
          </w:p>
        </w:tc>
        <w:tc>
          <w:tcPr>
            <w:tcW w:w="796" w:type="dxa"/>
            <w:shd w:val="clear" w:color="auto" w:fill="auto"/>
          </w:tcPr>
          <w:p w14:paraId="2E2CBA97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Počet Mj.</w:t>
            </w:r>
          </w:p>
        </w:tc>
        <w:tc>
          <w:tcPr>
            <w:tcW w:w="1517" w:type="dxa"/>
            <w:shd w:val="clear" w:color="auto" w:fill="auto"/>
          </w:tcPr>
          <w:p w14:paraId="04FEEE0E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Jednotková cena bez DPH</w:t>
            </w:r>
          </w:p>
        </w:tc>
        <w:tc>
          <w:tcPr>
            <w:tcW w:w="1494" w:type="dxa"/>
            <w:shd w:val="clear" w:color="auto" w:fill="auto"/>
          </w:tcPr>
          <w:p w14:paraId="42FF2F3B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b/>
                <w:iCs/>
                <w:color w:val="auto"/>
                <w:sz w:val="23"/>
                <w:szCs w:val="23"/>
              </w:rPr>
              <w:t>Celková cena bez DPH</w:t>
            </w:r>
          </w:p>
        </w:tc>
      </w:tr>
      <w:tr w:rsidR="00B2492E" w:rsidRPr="000D3D7F" w14:paraId="17449451" w14:textId="77777777" w:rsidTr="003D328F">
        <w:tc>
          <w:tcPr>
            <w:tcW w:w="547" w:type="dxa"/>
            <w:shd w:val="clear" w:color="auto" w:fill="auto"/>
          </w:tcPr>
          <w:p w14:paraId="3ADD6825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1.</w:t>
            </w:r>
          </w:p>
        </w:tc>
        <w:tc>
          <w:tcPr>
            <w:tcW w:w="4424" w:type="dxa"/>
            <w:shd w:val="clear" w:color="auto" w:fill="auto"/>
          </w:tcPr>
          <w:p w14:paraId="5AF13419" w14:textId="77777777" w:rsidR="00B2492E" w:rsidRPr="000D3D7F" w:rsidRDefault="00B2492E" w:rsidP="003D328F">
            <w:pPr>
              <w:pStyle w:val="Default"/>
              <w:spacing w:after="23"/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</w:pPr>
            <w:r w:rsidRPr="00780114">
              <w:rPr>
                <w:rFonts w:ascii="Calibri Light" w:hAnsi="Calibri Light" w:cs="Calibri Light"/>
                <w:bCs/>
                <w:color w:val="auto"/>
                <w:sz w:val="23"/>
                <w:szCs w:val="23"/>
              </w:rPr>
              <w:t>Riadené chladenie</w:t>
            </w:r>
          </w:p>
        </w:tc>
        <w:tc>
          <w:tcPr>
            <w:tcW w:w="520" w:type="dxa"/>
            <w:shd w:val="clear" w:color="auto" w:fill="auto"/>
          </w:tcPr>
          <w:p w14:paraId="7268890F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  <w:p w14:paraId="2F5EE675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Ks.</w:t>
            </w:r>
          </w:p>
        </w:tc>
        <w:tc>
          <w:tcPr>
            <w:tcW w:w="796" w:type="dxa"/>
            <w:shd w:val="clear" w:color="auto" w:fill="auto"/>
          </w:tcPr>
          <w:p w14:paraId="66BBE075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  <w:p w14:paraId="509ECD0F" w14:textId="77777777" w:rsidR="00B2492E" w:rsidRPr="000D3D7F" w:rsidRDefault="00B2492E" w:rsidP="003D328F">
            <w:pPr>
              <w:pStyle w:val="Default"/>
              <w:jc w:val="center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>1</w:t>
            </w:r>
          </w:p>
        </w:tc>
        <w:tc>
          <w:tcPr>
            <w:tcW w:w="1517" w:type="dxa"/>
            <w:shd w:val="clear" w:color="auto" w:fill="auto"/>
          </w:tcPr>
          <w:p w14:paraId="772D8925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  <w:tc>
          <w:tcPr>
            <w:tcW w:w="1494" w:type="dxa"/>
            <w:shd w:val="clear" w:color="auto" w:fill="auto"/>
          </w:tcPr>
          <w:p w14:paraId="28F34256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</w:tr>
      <w:tr w:rsidR="00B2492E" w:rsidRPr="000D3D7F" w14:paraId="618AD8ED" w14:textId="77777777" w:rsidTr="003D328F">
        <w:tc>
          <w:tcPr>
            <w:tcW w:w="6287" w:type="dxa"/>
            <w:gridSpan w:val="4"/>
            <w:shd w:val="clear" w:color="auto" w:fill="auto"/>
          </w:tcPr>
          <w:p w14:paraId="3CFAAE4F" w14:textId="77777777" w:rsidR="00B2492E" w:rsidRPr="000D3D7F" w:rsidRDefault="00B2492E" w:rsidP="003D328F">
            <w:pPr>
              <w:pStyle w:val="Default"/>
              <w:jc w:val="righ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  <w:r w:rsidRPr="000D3D7F"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  <w:t xml:space="preserve">Cena celkom bez DPH: </w:t>
            </w:r>
          </w:p>
        </w:tc>
        <w:tc>
          <w:tcPr>
            <w:tcW w:w="3011" w:type="dxa"/>
            <w:gridSpan w:val="2"/>
            <w:shd w:val="clear" w:color="auto" w:fill="auto"/>
          </w:tcPr>
          <w:p w14:paraId="77FDE017" w14:textId="77777777" w:rsidR="00B2492E" w:rsidRPr="000D3D7F" w:rsidRDefault="00B2492E" w:rsidP="003D328F">
            <w:pPr>
              <w:pStyle w:val="Default"/>
              <w:rPr>
                <w:rFonts w:ascii="Calibri Light" w:hAnsi="Calibri Light" w:cs="Calibri Light"/>
                <w:iCs/>
                <w:color w:val="auto"/>
                <w:sz w:val="23"/>
                <w:szCs w:val="23"/>
              </w:rPr>
            </w:pPr>
          </w:p>
        </w:tc>
      </w:tr>
    </w:tbl>
    <w:p w14:paraId="0075A624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05B047CB" w14:textId="77777777" w:rsidR="00B2492E" w:rsidRDefault="00B2492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28940D73" w14:textId="77777777" w:rsidR="00143972" w:rsidRDefault="00143972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Cs w:val="22"/>
        </w:rPr>
      </w:pPr>
    </w:p>
    <w:p w14:paraId="3D006AC0" w14:textId="77777777" w:rsidR="00143972" w:rsidRDefault="00143972" w:rsidP="0014397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Uchádzač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br/>
        <w:t>a parametre na predmet zákazky.</w:t>
      </w:r>
    </w:p>
    <w:p w14:paraId="2F763458" w14:textId="77777777" w:rsidR="00D942D2" w:rsidRDefault="00D942D2" w:rsidP="00E86327">
      <w:pPr>
        <w:jc w:val="both"/>
        <w:rPr>
          <w:rFonts w:ascii="Calibri" w:hAnsi="Calibri" w:cs="Calibri"/>
          <w:sz w:val="22"/>
          <w:szCs w:val="22"/>
        </w:rPr>
      </w:pPr>
    </w:p>
    <w:p w14:paraId="782B264C" w14:textId="77777777" w:rsidR="00431049" w:rsidRDefault="00431049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AD5D54" w14:textId="37791A54" w:rsidR="00431049" w:rsidRPr="00F96D09" w:rsidRDefault="00431049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431049" w14:paraId="05D0CC3E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255A" w14:textId="77777777" w:rsidR="00431049" w:rsidRDefault="0043104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2BBFAC43" w14:textId="77777777" w:rsidR="00431049" w:rsidRPr="00E86327" w:rsidRDefault="0043104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5383" w14:textId="77777777" w:rsidR="00431049" w:rsidRPr="00E86327" w:rsidRDefault="0043104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1049" w:rsidRPr="00A640F4" w14:paraId="196D92C9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1F8B" w14:textId="77777777" w:rsidR="00431049" w:rsidRPr="00E86327" w:rsidRDefault="0043104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1250" w14:textId="77777777" w:rsidR="00431049" w:rsidRDefault="0043104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03BF9C" w14:textId="77777777" w:rsidR="00D942D2" w:rsidRDefault="00D942D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9FD358" w14:textId="77777777" w:rsidR="00D942D2" w:rsidRDefault="00D942D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D0CEFB" w14:textId="77777777" w:rsidR="00143972" w:rsidRDefault="0014397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0B4527" w14:textId="77777777" w:rsidR="00D942D2" w:rsidRDefault="00D942D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1EFA1B" w14:textId="77777777" w:rsidR="00D942D2" w:rsidRPr="00E86327" w:rsidRDefault="00D942D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1049" w:rsidRPr="00A640F4" w14:paraId="5BF35E14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EC9B" w14:textId="77777777" w:rsidR="00431049" w:rsidRPr="00E86327" w:rsidRDefault="0043104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5CA01" w14:textId="77777777" w:rsidR="00431049" w:rsidRPr="00E86327" w:rsidRDefault="0043104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184BB7" w14:textId="77777777" w:rsidR="00431049" w:rsidRPr="00B704C5" w:rsidRDefault="00431049">
      <w:pPr>
        <w:rPr>
          <w:rFonts w:asciiTheme="minorHAnsi" w:hAnsiTheme="minorHAnsi" w:cstheme="minorHAnsi"/>
          <w:sz w:val="22"/>
          <w:szCs w:val="22"/>
        </w:rPr>
        <w:sectPr w:rsidR="0043104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21D8B76" w14:textId="77777777" w:rsidR="00431049" w:rsidRDefault="00431049">
      <w:pPr>
        <w:rPr>
          <w:rFonts w:asciiTheme="minorHAnsi" w:hAnsiTheme="minorHAnsi" w:cstheme="minorHAnsi"/>
          <w:sz w:val="22"/>
          <w:szCs w:val="22"/>
        </w:rPr>
        <w:sectPr w:rsidR="0043104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7C21DA" w14:textId="77777777" w:rsidR="00431049" w:rsidRDefault="00431049" w:rsidP="00D942D2">
      <w:pPr>
        <w:rPr>
          <w:rFonts w:asciiTheme="minorHAnsi" w:hAnsiTheme="minorHAnsi" w:cstheme="minorHAnsi"/>
          <w:sz w:val="22"/>
          <w:szCs w:val="22"/>
        </w:rPr>
      </w:pPr>
    </w:p>
    <w:sectPr w:rsidR="00431049" w:rsidSect="0043104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5FE4" w14:textId="77777777" w:rsidR="00431049" w:rsidRDefault="00431049" w:rsidP="007E20AA">
      <w:r>
        <w:separator/>
      </w:r>
    </w:p>
  </w:endnote>
  <w:endnote w:type="continuationSeparator" w:id="0">
    <w:p w14:paraId="48CF3E7E" w14:textId="77777777" w:rsidR="00431049" w:rsidRDefault="00431049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6A632" w14:textId="77777777" w:rsidR="00431049" w:rsidRDefault="00431049" w:rsidP="007E20AA">
      <w:r>
        <w:separator/>
      </w:r>
    </w:p>
  </w:footnote>
  <w:footnote w:type="continuationSeparator" w:id="0">
    <w:p w14:paraId="5F335CDA" w14:textId="77777777" w:rsidR="00431049" w:rsidRDefault="00431049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152F0" w14:textId="024DFE05" w:rsidR="00431049" w:rsidRDefault="00431049" w:rsidP="007E20AA">
    <w:pPr>
      <w:pStyle w:val="Hlavika"/>
      <w:jc w:val="right"/>
    </w:pPr>
    <w:r>
      <w:t xml:space="preserve">Príloha č. </w:t>
    </w:r>
    <w:r w:rsidR="00273B23">
      <w:t>2</w:t>
    </w:r>
    <w:r>
      <w:t xml:space="preserve"> </w:t>
    </w:r>
  </w:p>
  <w:p w14:paraId="2EB77EDB" w14:textId="77777777" w:rsidR="00431049" w:rsidRPr="007E20AA" w:rsidRDefault="00431049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E97A" w14:textId="77777777" w:rsidR="00431049" w:rsidRDefault="00431049" w:rsidP="007E20AA">
    <w:pPr>
      <w:pStyle w:val="Hlavika"/>
      <w:jc w:val="right"/>
    </w:pPr>
    <w:r>
      <w:t xml:space="preserve">Príloha č. 4 k SP </w:t>
    </w:r>
  </w:p>
  <w:p w14:paraId="738FEE7E" w14:textId="77777777" w:rsidR="00431049" w:rsidRDefault="00431049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73BD5DAB" w14:textId="77777777" w:rsidR="00431049" w:rsidRDefault="00431049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42BF59BD" w14:textId="77777777" w:rsidR="00431049" w:rsidRPr="004D3CE6" w:rsidRDefault="00431049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41E281CD" w14:textId="77777777" w:rsidR="00431049" w:rsidRPr="007E20AA" w:rsidRDefault="00431049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E5AD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1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363297">
    <w:abstractNumId w:val="2"/>
  </w:num>
  <w:num w:numId="2" w16cid:durableId="1615290485">
    <w:abstractNumId w:val="6"/>
  </w:num>
  <w:num w:numId="3" w16cid:durableId="1563561579">
    <w:abstractNumId w:val="1"/>
  </w:num>
  <w:num w:numId="4" w16cid:durableId="312805461">
    <w:abstractNumId w:val="0"/>
  </w:num>
  <w:num w:numId="5" w16cid:durableId="1286810695">
    <w:abstractNumId w:val="4"/>
  </w:num>
  <w:num w:numId="6" w16cid:durableId="99763785">
    <w:abstractNumId w:val="5"/>
  </w:num>
  <w:num w:numId="7" w16cid:durableId="465776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22E29"/>
    <w:rsid w:val="00074E43"/>
    <w:rsid w:val="000E5C94"/>
    <w:rsid w:val="0010105B"/>
    <w:rsid w:val="0011272A"/>
    <w:rsid w:val="00143972"/>
    <w:rsid w:val="001900DA"/>
    <w:rsid w:val="00204529"/>
    <w:rsid w:val="00273B23"/>
    <w:rsid w:val="002814AE"/>
    <w:rsid w:val="00291D4D"/>
    <w:rsid w:val="002C51C5"/>
    <w:rsid w:val="002E13EB"/>
    <w:rsid w:val="002F5368"/>
    <w:rsid w:val="00336D0C"/>
    <w:rsid w:val="00353AE5"/>
    <w:rsid w:val="003575F9"/>
    <w:rsid w:val="00370429"/>
    <w:rsid w:val="003A3C6B"/>
    <w:rsid w:val="003C3DA3"/>
    <w:rsid w:val="003E4279"/>
    <w:rsid w:val="003F4DF2"/>
    <w:rsid w:val="004211F1"/>
    <w:rsid w:val="00431049"/>
    <w:rsid w:val="00460982"/>
    <w:rsid w:val="004704BC"/>
    <w:rsid w:val="004A77A7"/>
    <w:rsid w:val="004D196D"/>
    <w:rsid w:val="004F186E"/>
    <w:rsid w:val="00500BFB"/>
    <w:rsid w:val="00545425"/>
    <w:rsid w:val="00586DC7"/>
    <w:rsid w:val="00596274"/>
    <w:rsid w:val="005B4C6D"/>
    <w:rsid w:val="005D0328"/>
    <w:rsid w:val="005E339C"/>
    <w:rsid w:val="0060364B"/>
    <w:rsid w:val="006120A7"/>
    <w:rsid w:val="00653875"/>
    <w:rsid w:val="00666F1C"/>
    <w:rsid w:val="00673D17"/>
    <w:rsid w:val="006836AA"/>
    <w:rsid w:val="006C58A7"/>
    <w:rsid w:val="00795E87"/>
    <w:rsid w:val="007B1B2D"/>
    <w:rsid w:val="007E20AA"/>
    <w:rsid w:val="00820E57"/>
    <w:rsid w:val="0083184B"/>
    <w:rsid w:val="008938A9"/>
    <w:rsid w:val="008A33C8"/>
    <w:rsid w:val="00970DD2"/>
    <w:rsid w:val="009913D3"/>
    <w:rsid w:val="0099493F"/>
    <w:rsid w:val="00A109B6"/>
    <w:rsid w:val="00A41D7B"/>
    <w:rsid w:val="00A5483E"/>
    <w:rsid w:val="00A6020D"/>
    <w:rsid w:val="00AB15F5"/>
    <w:rsid w:val="00AE4F79"/>
    <w:rsid w:val="00B2492E"/>
    <w:rsid w:val="00B24D53"/>
    <w:rsid w:val="00B26EBE"/>
    <w:rsid w:val="00B30B4C"/>
    <w:rsid w:val="00B704C5"/>
    <w:rsid w:val="00BE43FC"/>
    <w:rsid w:val="00C4534D"/>
    <w:rsid w:val="00CB79C7"/>
    <w:rsid w:val="00CD66D8"/>
    <w:rsid w:val="00D13623"/>
    <w:rsid w:val="00D24379"/>
    <w:rsid w:val="00D432E5"/>
    <w:rsid w:val="00D85D5D"/>
    <w:rsid w:val="00D86EC0"/>
    <w:rsid w:val="00D942D2"/>
    <w:rsid w:val="00DB12F9"/>
    <w:rsid w:val="00DB6343"/>
    <w:rsid w:val="00E20559"/>
    <w:rsid w:val="00E86327"/>
    <w:rsid w:val="00E952C2"/>
    <w:rsid w:val="00ED0385"/>
    <w:rsid w:val="00EE2A43"/>
    <w:rsid w:val="00F23B66"/>
    <w:rsid w:val="00F46DFB"/>
    <w:rsid w:val="00F95F5F"/>
    <w:rsid w:val="00F96D0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CD1D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paragraph" w:customStyle="1" w:styleId="Default">
    <w:name w:val="Default"/>
    <w:rsid w:val="00B249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846FC-EC6C-4003-A26D-87BAB20B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MVL</cp:lastModifiedBy>
  <cp:revision>12</cp:revision>
  <cp:lastPrinted>2021-01-12T15:08:00Z</cp:lastPrinted>
  <dcterms:created xsi:type="dcterms:W3CDTF">2022-02-18T14:30:00Z</dcterms:created>
  <dcterms:modified xsi:type="dcterms:W3CDTF">2024-01-29T10:49:00Z</dcterms:modified>
</cp:coreProperties>
</file>