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7E3AE583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9C50E0">
        <w:rPr>
          <w:rFonts w:asciiTheme="minorHAnsi" w:hAnsiTheme="minorHAnsi" w:cstheme="minorHAnsi"/>
          <w:b/>
          <w:sz w:val="32"/>
          <w:szCs w:val="22"/>
        </w:rPr>
        <w:t>Prepravník kŕmnych zmesí</w:t>
      </w:r>
      <w:r w:rsidR="00A54999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66720B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Pr="003C2540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2CC748F7" w:rsidR="009831A5" w:rsidRPr="00827D18" w:rsidRDefault="009C50E0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Prepravník kŕmnych zmesí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46</cp:revision>
  <cp:lastPrinted>2022-06-17T06:59:00Z</cp:lastPrinted>
  <dcterms:created xsi:type="dcterms:W3CDTF">2022-06-21T17:09:00Z</dcterms:created>
  <dcterms:modified xsi:type="dcterms:W3CDTF">2024-01-26T07:35:00Z</dcterms:modified>
</cp:coreProperties>
</file>