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7CDD" w14:textId="77777777" w:rsidR="00A540AC" w:rsidRPr="00E85291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E85291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A540AC" w:rsidRPr="00E85291" w14:paraId="18F679A6" w14:textId="77777777" w:rsidTr="00EA339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F5D0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09FF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68E2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42A59D16" w14:textId="77777777" w:rsidR="00A540AC" w:rsidRPr="00A74BBF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/>
        </w:rPr>
      </w:pPr>
      <w:r w:rsidRPr="00A74BBF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A74BBF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– ............... </w:t>
      </w:r>
      <w:r w:rsidRPr="00A74BBF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A74BBF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A74BBF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...............          </w:t>
      </w:r>
      <w:r w:rsidRPr="00A74BBF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A74BBF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A74BBF">
        <w:rPr>
          <w:rFonts w:ascii="Verdana" w:eastAsia="Calibri" w:hAnsi="Verdana" w:cstheme="minorHAnsi"/>
          <w:sz w:val="18"/>
          <w:szCs w:val="18"/>
          <w:lang w:val="sk-SK"/>
        </w:rPr>
        <w:t xml:space="preserve">52309          </w:t>
      </w:r>
    </w:p>
    <w:p w14:paraId="66882F47" w14:textId="00A5CFF4" w:rsidR="00A540AC" w:rsidRPr="00A74BBF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A74BBF">
        <w:rPr>
          <w:rFonts w:ascii="Verdana" w:eastAsia="Calibri" w:hAnsi="Verdana" w:cstheme="minorHAnsi"/>
          <w:sz w:val="18"/>
          <w:szCs w:val="18"/>
          <w:lang w:val="sk-SK"/>
        </w:rPr>
        <w:t xml:space="preserve"> </w:t>
      </w:r>
      <w:r w:rsidRPr="00A74BBF">
        <w:rPr>
          <w:rFonts w:ascii="Verdana" w:eastAsia="Calibri" w:hAnsi="Verdana" w:cstheme="minorHAnsi"/>
          <w:sz w:val="18"/>
          <w:szCs w:val="18"/>
          <w:lang w:val="sk-SK" w:eastAsia="en-US"/>
        </w:rPr>
        <w:t>Kopčany, dňa 15.02.2024</w:t>
      </w:r>
    </w:p>
    <w:p w14:paraId="742777F0" w14:textId="77777777" w:rsidR="00FD52EE" w:rsidRPr="00A74BBF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29312A27" w:rsidR="00A540AC" w:rsidRPr="00A74BBF" w:rsidRDefault="00A540AC" w:rsidP="00A540AC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/>
        </w:rPr>
      </w:pPr>
      <w:r w:rsidRPr="00A74BBF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A74BBF">
        <w:rPr>
          <w:rFonts w:ascii="Verdana" w:hAnsi="Verdana" w:cstheme="minorHAnsi"/>
          <w:sz w:val="18"/>
          <w:szCs w:val="18"/>
          <w:lang w:val="sk-SK" w:eastAsia="cs-CZ"/>
        </w:rPr>
        <w:t>Prieskum trhu</w:t>
      </w:r>
      <w:r w:rsidRPr="00A74BBF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A74BBF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A74BBF">
        <w:rPr>
          <w:rFonts w:ascii="Verdana" w:hAnsi="Verdana"/>
          <w:b/>
          <w:sz w:val="18"/>
          <w:szCs w:val="18"/>
          <w:lang w:val="sk-SK"/>
        </w:rPr>
        <w:t>Nákup Mobolného penotvorného čistiaceho zariadenia</w:t>
      </w:r>
    </w:p>
    <w:p w14:paraId="5E2AD1D7" w14:textId="77777777" w:rsidR="00FD52EE" w:rsidRPr="00A74BBF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A74BBF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A74BBF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A74BBF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A74BBF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A74BBF" w:rsidRDefault="00FD52EE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2B9EC53D" w14:textId="22EF8D9F" w:rsidR="00A540AC" w:rsidRPr="00A74BBF" w:rsidRDefault="00A540AC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/>
        </w:rPr>
      </w:pPr>
      <w:r w:rsidRPr="00A74BBF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A74BBF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A74BBF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A74BBF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A74BBF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A74BBF">
        <w:rPr>
          <w:rFonts w:ascii="Verdana" w:hAnsi="Verdana"/>
          <w:sz w:val="18"/>
          <w:szCs w:val="18"/>
          <w:lang w:val="sk-SK" w:eastAsia="ar-SA"/>
        </w:rPr>
        <w:t>dalej</w:t>
      </w:r>
      <w:proofErr w:type="spellEnd"/>
      <w:r w:rsidRPr="00A74BBF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A74BBF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A74BBF">
        <w:rPr>
          <w:rFonts w:ascii="Verdana" w:hAnsi="Verdana" w:cstheme="minorHAnsi"/>
          <w:sz w:val="18"/>
          <w:szCs w:val="18"/>
          <w:lang w:val="sk-SK"/>
        </w:rPr>
        <w:t xml:space="preserve">Mäsovýroba Kopčany s.r.o., Štefanikovo nám. 593, Kopčany 908 48, Slovenská republika, </w:t>
      </w:r>
      <w:r w:rsidRPr="00A74BBF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A74BBF">
        <w:rPr>
          <w:rFonts w:ascii="Verdana" w:hAnsi="Verdana"/>
          <w:sz w:val="18"/>
          <w:szCs w:val="18"/>
          <w:lang w:val="sk-SK" w:eastAsia="ar-SA"/>
        </w:rPr>
        <w:t xml:space="preserve">, že prijal ponuku uchádzača Christeyns Slovakia s.r.o., </w:t>
      </w:r>
      <w:r w:rsidRPr="00A74BBF">
        <w:rPr>
          <w:rFonts w:ascii="Verdana" w:hAnsi="Verdana" w:cstheme="minorHAnsi"/>
          <w:sz w:val="18"/>
          <w:szCs w:val="18"/>
          <w:lang w:val="sk-SK"/>
        </w:rPr>
        <w:t>Panenská 6, Bratislava 811 03 Slovenská republika,</w:t>
      </w:r>
      <w:r w:rsidRPr="00A74BBF">
        <w:rPr>
          <w:rFonts w:ascii="Verdana" w:hAnsi="Verdana"/>
          <w:sz w:val="18"/>
          <w:szCs w:val="18"/>
          <w:lang w:val="sk-SK" w:eastAsia="ar-SA"/>
        </w:rPr>
        <w:t xml:space="preserve"> IČO: 46872973,</w:t>
      </w:r>
      <w:r w:rsidR="00FD52EE" w:rsidRPr="00A74BBF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A74BBF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A74BBF">
        <w:rPr>
          <w:rFonts w:ascii="Verdana" w:hAnsi="Verdana"/>
          <w:b/>
          <w:sz w:val="18"/>
          <w:szCs w:val="18"/>
          <w:lang w:val="sk-SK" w:eastAsia="ar-SA"/>
        </w:rPr>
        <w:t>„Nákup Mobolného penotvorného čistiaceho zariadenia</w:t>
      </w:r>
      <w:r w:rsidR="00FD52EE" w:rsidRPr="00A74BBF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A74BBF">
        <w:rPr>
          <w:rFonts w:ascii="Verdana" w:hAnsi="Verdana"/>
          <w:sz w:val="18"/>
          <w:szCs w:val="18"/>
          <w:lang w:val="sk-SK" w:eastAsia="ar-SA"/>
        </w:rPr>
        <w:t xml:space="preserve"> (výzva na predkladanie ponúk uverejnená vo vestníku ÚVO č. </w:t>
      </w:r>
      <w:r w:rsidR="00C46AE1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52309 </w:t>
      </w:r>
      <w:r w:rsidRPr="00A74BBF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zo dňa ..</w:t>
      </w:r>
      <w:r w:rsidR="00A74BBF" w:rsidRPr="00A74BBF">
        <w:rPr>
          <w:rFonts w:ascii="Verdana" w:hAnsi="Verdana" w:cstheme="minorHAnsi"/>
          <w:color w:val="000000"/>
          <w:sz w:val="18"/>
          <w:szCs w:val="18"/>
          <w:lang w:val="sk-SK"/>
        </w:rPr>
        <w:t>31.01.2024</w:t>
      </w:r>
      <w:r w:rsidRPr="00A74BBF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A74BBF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Pr="00A74BBF">
        <w:rPr>
          <w:rFonts w:ascii="Verdana" w:hAnsi="Verdana"/>
          <w:sz w:val="18"/>
          <w:szCs w:val="18"/>
          <w:lang w:val="sk-SK" w:eastAsia="ar-SA"/>
        </w:rPr>
        <w:t>pod č</w:t>
      </w:r>
      <w:r w:rsidRPr="00A74BBF">
        <w:rPr>
          <w:rFonts w:ascii="Verdana" w:hAnsi="Verdana" w:cstheme="minorHAnsi"/>
          <w:sz w:val="18"/>
          <w:szCs w:val="18"/>
          <w:lang w:val="sk-SK" w:eastAsia="ar-SA"/>
        </w:rPr>
        <w:t xml:space="preserve">. </w:t>
      </w:r>
      <w:r w:rsidRPr="00A74BBF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A74BBF" w:rsidRPr="00A74BBF">
        <w:rPr>
          <w:rFonts w:ascii="Verdana" w:hAnsi="Verdana" w:cstheme="minorHAnsi"/>
          <w:color w:val="000000"/>
          <w:sz w:val="18"/>
          <w:szCs w:val="18"/>
          <w:lang w:val="sk-SK"/>
        </w:rPr>
        <w:t>52329</w:t>
      </w:r>
      <w:r w:rsidRPr="00A74BBF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. </w:t>
      </w:r>
      <w:r w:rsidRPr="00A74BBF">
        <w:rPr>
          <w:rFonts w:ascii="Verdana" w:hAnsi="Verdana"/>
          <w:sz w:val="18"/>
          <w:szCs w:val="18"/>
          <w:lang w:val="sk-SK" w:eastAsia="ar-SA"/>
        </w:rPr>
        <w:t xml:space="preserve">/ oznámenie o vyhlásení verejného obstarávania uverejnené vo vestníku ÚVO č. </w:t>
      </w:r>
      <w:r w:rsidRPr="00A74BBF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A74BBF">
        <w:rPr>
          <w:rFonts w:ascii="Verdana" w:eastAsiaTheme="minorHAnsi" w:hAnsi="Verdana" w:cstheme="minorHAnsi"/>
          <w:color w:val="FF0000"/>
          <w:sz w:val="18"/>
          <w:szCs w:val="18"/>
          <w:lang w:val="sk-SK"/>
        </w:rPr>
        <w:t xml:space="preserve"> </w:t>
      </w:r>
      <w:r w:rsidRPr="00A74BBF">
        <w:rPr>
          <w:rFonts w:ascii="Verdana" w:hAnsi="Verdana"/>
          <w:sz w:val="18"/>
          <w:szCs w:val="18"/>
          <w:lang w:val="sk-SK" w:eastAsia="ar-SA"/>
        </w:rPr>
        <w:t xml:space="preserve">zo dňa </w:t>
      </w:r>
      <w:r w:rsidRPr="00A74BBF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A74BBF">
        <w:rPr>
          <w:rFonts w:ascii="Verdana" w:hAnsi="Verdana"/>
          <w:sz w:val="18"/>
          <w:szCs w:val="18"/>
          <w:lang w:val="sk-SK" w:eastAsia="ar-SA"/>
        </w:rPr>
        <w:t xml:space="preserve">, pod č. </w:t>
      </w:r>
      <w:r w:rsidR="00A74BBF" w:rsidRPr="00A74BBF">
        <w:rPr>
          <w:rFonts w:ascii="Verdana" w:hAnsi="Verdana" w:cstheme="minorHAnsi"/>
          <w:color w:val="000000"/>
          <w:sz w:val="18"/>
          <w:szCs w:val="18"/>
          <w:lang w:val="sk-SK"/>
        </w:rPr>
        <w:t>5230</w:t>
      </w:r>
      <w:r w:rsidR="00C46AE1">
        <w:rPr>
          <w:rFonts w:ascii="Verdana" w:hAnsi="Verdana" w:cstheme="minorHAnsi"/>
          <w:color w:val="000000"/>
          <w:sz w:val="18"/>
          <w:szCs w:val="18"/>
          <w:lang w:val="sk-SK"/>
        </w:rPr>
        <w:t>9</w:t>
      </w:r>
      <w:r w:rsidR="00A74BBF" w:rsidRPr="00A74BBF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A74BBF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A74BBF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a v úradnom vestníku EÚ č. - zo dňa </w:t>
      </w:r>
    </w:p>
    <w:p w14:paraId="7B862584" w14:textId="77777777" w:rsidR="00FD52EE" w:rsidRPr="00A74BBF" w:rsidRDefault="00FD52EE" w:rsidP="00A540AC">
      <w:pPr>
        <w:pStyle w:val="Nadpis2"/>
        <w:spacing w:before="120" w:after="240"/>
        <w:ind w:left="318"/>
        <w:rPr>
          <w:rFonts w:ascii="Verdana" w:hAnsi="Verdana" w:cs="Calibri"/>
          <w:bCs w:val="0"/>
          <w:color w:val="943634"/>
          <w:sz w:val="28"/>
          <w:szCs w:val="28"/>
          <w:u w:val="none"/>
          <w:lang w:val="sk-SK"/>
        </w:rPr>
      </w:pPr>
    </w:p>
    <w:p w14:paraId="25738BB9" w14:textId="2C52B212" w:rsidR="00A540AC" w:rsidRPr="00A74BBF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A74BBF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A74BBF" w14:paraId="58C14777" w14:textId="77777777" w:rsidTr="00A54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7A2769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7A2769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7A2769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7A2769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7A2769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7A2769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A74BBF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7A2769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A74BBF" w14:paraId="1F2772F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A74BBF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A74BBF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Christeyns Slovakia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A74BBF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Panenská 6, Bratislava 811 03,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A74BBF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7 690,00</w:t>
            </w:r>
          </w:p>
        </w:tc>
      </w:tr>
      <w:tr w:rsidR="00A540AC" w:rsidRPr="00E85291" w14:paraId="6023F29B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014649A" w14:textId="77777777" w:rsidR="00A540AC" w:rsidRPr="00A74BBF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644409" w14:textId="77777777" w:rsidR="00A540AC" w:rsidRPr="00A74BBF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KÄRCHER Slovakia,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692C9CF" w14:textId="77777777" w:rsidR="00A540AC" w:rsidRPr="00A74BBF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Bratislavská 31,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550169" w14:textId="77777777" w:rsidR="00A540AC" w:rsidRPr="00A74BBF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A74BBF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8 085,00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04DF" w14:textId="77777777" w:rsidR="008352CD" w:rsidRDefault="008352CD">
      <w:r>
        <w:separator/>
      </w:r>
    </w:p>
  </w:endnote>
  <w:endnote w:type="continuationSeparator" w:id="0">
    <w:p w14:paraId="40CE2106" w14:textId="77777777" w:rsidR="008352CD" w:rsidRDefault="0083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E15A" w14:textId="77777777" w:rsidR="008352CD" w:rsidRDefault="008352CD">
      <w:r>
        <w:separator/>
      </w:r>
    </w:p>
  </w:footnote>
  <w:footnote w:type="continuationSeparator" w:id="0">
    <w:p w14:paraId="1BCA80B4" w14:textId="77777777" w:rsidR="008352CD" w:rsidRDefault="0083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185B38"/>
    <w:rsid w:val="00253BB8"/>
    <w:rsid w:val="003A7EF8"/>
    <w:rsid w:val="004E0412"/>
    <w:rsid w:val="005F3FA5"/>
    <w:rsid w:val="00654033"/>
    <w:rsid w:val="007A2769"/>
    <w:rsid w:val="007D5646"/>
    <w:rsid w:val="008165FC"/>
    <w:rsid w:val="008352CD"/>
    <w:rsid w:val="00977E85"/>
    <w:rsid w:val="00A540AC"/>
    <w:rsid w:val="00A74BBF"/>
    <w:rsid w:val="00C360BC"/>
    <w:rsid w:val="00C46AE1"/>
    <w:rsid w:val="00D7433F"/>
    <w:rsid w:val="00DF4776"/>
    <w:rsid w:val="00E8529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Renáta Rajčáková</cp:lastModifiedBy>
  <cp:revision>3</cp:revision>
  <dcterms:created xsi:type="dcterms:W3CDTF">2024-02-15T15:45:00Z</dcterms:created>
  <dcterms:modified xsi:type="dcterms:W3CDTF">2024-02-15T16:08:00Z</dcterms:modified>
</cp:coreProperties>
</file>