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77" w:rsidRPr="00E67B1D" w:rsidRDefault="00844EB8" w:rsidP="00701D77">
      <w:pPr>
        <w:pStyle w:val="Nadpis1"/>
        <w:rPr>
          <w:rFonts w:cs="Arial"/>
          <w:color w:val="000000"/>
          <w:szCs w:val="28"/>
        </w:rPr>
      </w:pPr>
      <w:bookmarkStart w:id="0" w:name="_Toc156568096"/>
      <w:r w:rsidRPr="00E67B1D">
        <w:rPr>
          <w:rFonts w:cs="Arial"/>
        </w:rPr>
        <w:t xml:space="preserve">D </w:t>
      </w:r>
      <w:r w:rsidR="00701D77" w:rsidRPr="00E67B1D">
        <w:rPr>
          <w:rFonts w:cs="Arial"/>
        </w:rPr>
        <w:t>OBCHODNÉ PODMIENKY</w:t>
      </w:r>
      <w:bookmarkEnd w:id="0"/>
      <w:r w:rsidR="00701D77" w:rsidRPr="00E67B1D">
        <w:rPr>
          <w:rFonts w:cs="Arial"/>
        </w:rPr>
        <w:t xml:space="preserve"> </w:t>
      </w:r>
    </w:p>
    <w:p w:rsidR="00E621CE" w:rsidRPr="00E67B1D" w:rsidRDefault="00E621CE" w:rsidP="009D4EEC">
      <w:pPr>
        <w:jc w:val="both"/>
        <w:rPr>
          <w:rFonts w:cs="Arial"/>
          <w:sz w:val="20"/>
          <w:szCs w:val="20"/>
        </w:rPr>
      </w:pPr>
    </w:p>
    <w:p w:rsidR="007946D3" w:rsidRPr="00E67B1D" w:rsidRDefault="007946D3" w:rsidP="007946D3">
      <w:pPr>
        <w:jc w:val="both"/>
        <w:rPr>
          <w:rFonts w:cs="Arial"/>
          <w:sz w:val="20"/>
          <w:szCs w:val="20"/>
        </w:rPr>
      </w:pPr>
      <w:r w:rsidRPr="00E67B1D">
        <w:rPr>
          <w:rFonts w:cs="Arial"/>
          <w:sz w:val="20"/>
          <w:szCs w:val="20"/>
        </w:rPr>
        <w:t>Uchádzač vo svojej ponuke predloží návrh rámcovej dohody na predmet zákazky spolu so zmluvnými podmienkami.</w:t>
      </w:r>
    </w:p>
    <w:p w:rsidR="001C662A" w:rsidRDefault="001C662A" w:rsidP="001C662A">
      <w:pPr>
        <w:pStyle w:val="Text-1"/>
        <w:tabs>
          <w:tab w:val="clear" w:pos="1066"/>
          <w:tab w:val="left" w:pos="567"/>
        </w:tabs>
        <w:spacing w:before="0"/>
        <w:ind w:left="0" w:firstLine="5103"/>
        <w:jc w:val="left"/>
        <w:rPr>
          <w:rFonts w:ascii="Arial" w:hAnsi="Arial" w:cs="Arial"/>
          <w:sz w:val="20"/>
          <w:szCs w:val="20"/>
        </w:rPr>
      </w:pPr>
    </w:p>
    <w:p w:rsidR="001C662A" w:rsidRPr="00B95E50" w:rsidRDefault="001C662A" w:rsidP="001C662A">
      <w:pPr>
        <w:pStyle w:val="Text-1"/>
        <w:tabs>
          <w:tab w:val="clear" w:pos="1066"/>
          <w:tab w:val="left" w:pos="567"/>
        </w:tabs>
        <w:spacing w:before="0"/>
        <w:ind w:left="0" w:firstLine="5103"/>
        <w:jc w:val="left"/>
        <w:rPr>
          <w:rFonts w:ascii="Arial" w:hAnsi="Arial" w:cs="Arial"/>
          <w:sz w:val="20"/>
          <w:szCs w:val="20"/>
        </w:rPr>
      </w:pPr>
      <w:r w:rsidRPr="00B95E50">
        <w:rPr>
          <w:rFonts w:ascii="Arial" w:hAnsi="Arial" w:cs="Arial"/>
          <w:sz w:val="20"/>
          <w:szCs w:val="20"/>
        </w:rPr>
        <w:t>číslo zmluvy objednávateľa: .........................</w:t>
      </w:r>
    </w:p>
    <w:p w:rsidR="001C662A" w:rsidRPr="00B95E50" w:rsidRDefault="001C662A" w:rsidP="001C662A">
      <w:pPr>
        <w:pStyle w:val="Odsekzoznamu1"/>
        <w:ind w:left="0" w:firstLine="5103"/>
        <w:rPr>
          <w:rFonts w:cs="Arial"/>
          <w:sz w:val="20"/>
          <w:szCs w:val="20"/>
        </w:rPr>
      </w:pPr>
      <w:r w:rsidRPr="00B95E50">
        <w:rPr>
          <w:rFonts w:cs="Arial"/>
          <w:sz w:val="20"/>
          <w:szCs w:val="20"/>
        </w:rPr>
        <w:t>číslo zmluvy dodávateľa: ..............................</w:t>
      </w:r>
    </w:p>
    <w:p w:rsidR="007946D3" w:rsidRDefault="007946D3" w:rsidP="007946D3">
      <w:pPr>
        <w:jc w:val="both"/>
        <w:rPr>
          <w:rFonts w:cs="Arial"/>
          <w:sz w:val="20"/>
          <w:szCs w:val="20"/>
        </w:rPr>
      </w:pPr>
    </w:p>
    <w:p w:rsidR="007946D3" w:rsidRPr="00E67B1D" w:rsidRDefault="007946D3" w:rsidP="007946D3">
      <w:pPr>
        <w:pStyle w:val="Nzov"/>
        <w:rPr>
          <w:rFonts w:ascii="Arial" w:hAnsi="Arial" w:cs="Arial"/>
          <w:sz w:val="24"/>
          <w:szCs w:val="24"/>
          <w:lang w:val="sk-SK"/>
        </w:rPr>
      </w:pPr>
      <w:r w:rsidRPr="00E67B1D">
        <w:rPr>
          <w:rFonts w:ascii="Arial" w:hAnsi="Arial" w:cs="Arial"/>
          <w:sz w:val="24"/>
          <w:szCs w:val="24"/>
          <w:lang w:val="sk-SK"/>
        </w:rPr>
        <w:t>RÁMCOVÁ DOHODA</w:t>
      </w:r>
    </w:p>
    <w:p w:rsidR="007946D3" w:rsidRPr="00E67B1D" w:rsidRDefault="007946D3" w:rsidP="007946D3">
      <w:pPr>
        <w:jc w:val="center"/>
        <w:rPr>
          <w:rFonts w:cs="Arial"/>
          <w:b/>
          <w:sz w:val="24"/>
        </w:rPr>
      </w:pPr>
    </w:p>
    <w:p w:rsidR="00970705" w:rsidRPr="00E67B1D" w:rsidRDefault="00970705" w:rsidP="00970705">
      <w:pPr>
        <w:jc w:val="center"/>
        <w:rPr>
          <w:rFonts w:cs="Arial"/>
          <w:sz w:val="20"/>
          <w:szCs w:val="20"/>
          <w:lang w:eastAsia="cs-CZ"/>
        </w:rPr>
      </w:pPr>
      <w:r w:rsidRPr="00E67B1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rsidR="00970705" w:rsidRPr="00E67B1D" w:rsidRDefault="00970705" w:rsidP="00970705">
      <w:pPr>
        <w:jc w:val="center"/>
        <w:rPr>
          <w:rFonts w:cs="Arial"/>
          <w:sz w:val="20"/>
          <w:szCs w:val="20"/>
          <w:lang w:eastAsia="cs-CZ"/>
        </w:rPr>
      </w:pPr>
    </w:p>
    <w:p w:rsidR="00970705" w:rsidRPr="00E67B1D" w:rsidRDefault="00970705" w:rsidP="00970705">
      <w:pPr>
        <w:jc w:val="center"/>
        <w:rPr>
          <w:rFonts w:cs="Arial"/>
          <w:sz w:val="20"/>
          <w:szCs w:val="20"/>
          <w:lang w:eastAsia="cs-CZ"/>
        </w:rPr>
      </w:pPr>
      <w:r w:rsidRPr="00E67B1D">
        <w:rPr>
          <w:rFonts w:cs="Arial"/>
          <w:sz w:val="20"/>
          <w:szCs w:val="20"/>
          <w:lang w:eastAsia="cs-CZ"/>
        </w:rPr>
        <w:t>(ďalej len „rámcová dohoda“)</w:t>
      </w:r>
    </w:p>
    <w:p w:rsidR="00970705" w:rsidRPr="00E67B1D" w:rsidRDefault="00970705" w:rsidP="00970705">
      <w:pPr>
        <w:pStyle w:val="Default"/>
        <w:jc w:val="center"/>
        <w:rPr>
          <w:rFonts w:ascii="Arial" w:hAnsi="Arial" w:cs="Arial"/>
          <w:b/>
          <w:bCs/>
          <w:sz w:val="20"/>
          <w:szCs w:val="20"/>
        </w:rPr>
      </w:pPr>
    </w:p>
    <w:p w:rsidR="00970705" w:rsidRPr="00E67B1D" w:rsidRDefault="00970705" w:rsidP="00970705">
      <w:pPr>
        <w:pStyle w:val="Default"/>
        <w:jc w:val="center"/>
        <w:rPr>
          <w:rFonts w:ascii="Arial" w:hAnsi="Arial" w:cs="Arial"/>
          <w:b/>
          <w:bCs/>
          <w:sz w:val="20"/>
          <w:szCs w:val="20"/>
        </w:rPr>
      </w:pPr>
    </w:p>
    <w:p w:rsidR="00970705" w:rsidRPr="00E67B1D" w:rsidRDefault="00970705" w:rsidP="00970705">
      <w:pPr>
        <w:pStyle w:val="Default"/>
        <w:jc w:val="center"/>
        <w:rPr>
          <w:rFonts w:ascii="Arial" w:hAnsi="Arial" w:cs="Arial"/>
          <w:sz w:val="20"/>
          <w:szCs w:val="20"/>
        </w:rPr>
      </w:pPr>
      <w:r w:rsidRPr="00E67B1D">
        <w:rPr>
          <w:rFonts w:ascii="Arial" w:hAnsi="Arial" w:cs="Arial"/>
          <w:b/>
          <w:bCs/>
          <w:sz w:val="20"/>
          <w:szCs w:val="20"/>
        </w:rPr>
        <w:t>Článok I.</w:t>
      </w:r>
    </w:p>
    <w:p w:rsidR="00970705" w:rsidRPr="00E67B1D" w:rsidRDefault="00970705" w:rsidP="00970705">
      <w:pPr>
        <w:jc w:val="center"/>
        <w:rPr>
          <w:rFonts w:cs="Arial"/>
          <w:b/>
          <w:sz w:val="20"/>
          <w:szCs w:val="20"/>
        </w:rPr>
      </w:pPr>
      <w:r w:rsidRPr="00E67B1D">
        <w:rPr>
          <w:rFonts w:cs="Arial"/>
          <w:b/>
          <w:sz w:val="20"/>
          <w:szCs w:val="20"/>
        </w:rPr>
        <w:t>Zmluvné strany</w:t>
      </w:r>
    </w:p>
    <w:p w:rsidR="00970705" w:rsidRPr="00E67B1D" w:rsidRDefault="00970705" w:rsidP="00970705">
      <w:pPr>
        <w:rPr>
          <w:rStyle w:val="Siln"/>
          <w:rFonts w:eastAsia="Calibri" w:cs="Arial"/>
          <w:sz w:val="20"/>
          <w:szCs w:val="20"/>
        </w:rPr>
      </w:pPr>
    </w:p>
    <w:p w:rsidR="00970705" w:rsidRPr="00E67B1D" w:rsidRDefault="00A96F6A" w:rsidP="00970705">
      <w:pPr>
        <w:rPr>
          <w:rStyle w:val="Siln"/>
          <w:rFonts w:eastAsia="Calibri" w:cs="Arial"/>
          <w:sz w:val="20"/>
          <w:szCs w:val="20"/>
        </w:rPr>
      </w:pPr>
      <w:r>
        <w:rPr>
          <w:rStyle w:val="Siln"/>
          <w:rFonts w:eastAsia="Calibri" w:cs="Arial"/>
          <w:sz w:val="20"/>
          <w:szCs w:val="20"/>
        </w:rPr>
        <w:t>Objednávateľ</w:t>
      </w:r>
      <w:r w:rsidR="00970705" w:rsidRPr="00E67B1D">
        <w:rPr>
          <w:rStyle w:val="Siln"/>
          <w:rFonts w:eastAsia="Calibri" w:cs="Arial"/>
          <w:sz w:val="20"/>
          <w:szCs w:val="20"/>
        </w:rPr>
        <w:t>:</w:t>
      </w:r>
    </w:p>
    <w:p w:rsidR="00970705" w:rsidRPr="00E67B1D" w:rsidRDefault="00970705" w:rsidP="00970705">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970705" w:rsidRPr="00E67B1D" w:rsidTr="008613A5">
        <w:tc>
          <w:tcPr>
            <w:tcW w:w="130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Obchodné meno:</w:t>
            </w:r>
          </w:p>
        </w:tc>
        <w:tc>
          <w:tcPr>
            <w:tcW w:w="3692" w:type="pct"/>
            <w:tcBorders>
              <w:top w:val="nil"/>
              <w:left w:val="nil"/>
              <w:right w:val="nil"/>
            </w:tcBorders>
          </w:tcPr>
          <w:p w:rsidR="00970705" w:rsidRPr="00E67B1D" w:rsidRDefault="00970705" w:rsidP="008613A5">
            <w:pPr>
              <w:spacing w:line="360" w:lineRule="auto"/>
              <w:jc w:val="both"/>
              <w:rPr>
                <w:rFonts w:cs="Arial"/>
                <w:sz w:val="20"/>
                <w:szCs w:val="20"/>
              </w:rPr>
            </w:pPr>
            <w:r w:rsidRPr="00E67B1D">
              <w:rPr>
                <w:rFonts w:cs="Arial"/>
                <w:b/>
                <w:caps/>
                <w:sz w:val="20"/>
                <w:szCs w:val="20"/>
              </w:rPr>
              <w:t>Lesy</w:t>
            </w:r>
            <w:r w:rsidRPr="00E67B1D">
              <w:rPr>
                <w:rFonts w:cs="Arial"/>
                <w:b/>
                <w:sz w:val="20"/>
                <w:szCs w:val="20"/>
              </w:rPr>
              <w:t xml:space="preserve"> Slovenskej republiky, štátny podnik</w:t>
            </w:r>
          </w:p>
        </w:tc>
      </w:tr>
      <w:tr w:rsidR="00970705" w:rsidRPr="00E67B1D" w:rsidTr="008613A5">
        <w:tc>
          <w:tcPr>
            <w:tcW w:w="130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Sídlo:</w:t>
            </w:r>
          </w:p>
        </w:tc>
        <w:tc>
          <w:tcPr>
            <w:tcW w:w="3692" w:type="pct"/>
            <w:tcBorders>
              <w:top w:val="dashed" w:sz="4" w:space="0" w:color="auto"/>
              <w:left w:val="nil"/>
              <w:right w:val="nil"/>
            </w:tcBorders>
          </w:tcPr>
          <w:p w:rsidR="00970705" w:rsidRPr="00E67B1D" w:rsidRDefault="00970705" w:rsidP="008613A5">
            <w:pPr>
              <w:pStyle w:val="Normlny1"/>
              <w:tabs>
                <w:tab w:val="left" w:pos="1620"/>
                <w:tab w:val="left" w:pos="3402"/>
              </w:tabs>
              <w:spacing w:line="360" w:lineRule="auto"/>
              <w:ind w:right="12"/>
              <w:rPr>
                <w:rFonts w:ascii="Arial" w:hAnsi="Arial" w:cs="Arial"/>
                <w:sz w:val="20"/>
                <w:szCs w:val="20"/>
              </w:rPr>
            </w:pPr>
            <w:r w:rsidRPr="00E67B1D">
              <w:rPr>
                <w:rFonts w:ascii="Arial" w:hAnsi="Arial" w:cs="Arial"/>
                <w:sz w:val="20"/>
                <w:szCs w:val="20"/>
              </w:rPr>
              <w:t>Námestie SNP 8, 975 66 Banská Bystrica</w:t>
            </w:r>
          </w:p>
        </w:tc>
      </w:tr>
      <w:tr w:rsidR="00970705" w:rsidRPr="00E67B1D" w:rsidTr="008613A5">
        <w:tc>
          <w:tcPr>
            <w:tcW w:w="130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Právne zastúpený:</w:t>
            </w:r>
          </w:p>
        </w:tc>
        <w:tc>
          <w:tcPr>
            <w:tcW w:w="3692" w:type="pct"/>
            <w:tcBorders>
              <w:top w:val="dashed" w:sz="4" w:space="0" w:color="auto"/>
              <w:left w:val="nil"/>
              <w:right w:val="nil"/>
            </w:tcBorders>
          </w:tcPr>
          <w:p w:rsidR="00970705" w:rsidRPr="00E67B1D" w:rsidRDefault="00E621CE" w:rsidP="00530968">
            <w:pPr>
              <w:spacing w:line="360" w:lineRule="auto"/>
              <w:jc w:val="both"/>
              <w:rPr>
                <w:rFonts w:cs="Arial"/>
                <w:sz w:val="20"/>
                <w:szCs w:val="20"/>
              </w:rPr>
            </w:pPr>
            <w:r w:rsidRPr="005C6A42">
              <w:rPr>
                <w:rFonts w:cs="Arial"/>
                <w:sz w:val="20"/>
                <w:szCs w:val="20"/>
              </w:rPr>
              <w:t xml:space="preserve">JUDr. Tibor Menyhart - </w:t>
            </w:r>
            <w:r w:rsidRPr="00E67B1D">
              <w:rPr>
                <w:rFonts w:cs="Arial"/>
                <w:sz w:val="20"/>
                <w:szCs w:val="20"/>
              </w:rPr>
              <w:t>generálny riaditeľ</w:t>
            </w:r>
          </w:p>
        </w:tc>
      </w:tr>
      <w:tr w:rsidR="00970705" w:rsidRPr="00E67B1D" w:rsidTr="008613A5">
        <w:tc>
          <w:tcPr>
            <w:tcW w:w="130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IČO:</w:t>
            </w:r>
          </w:p>
        </w:tc>
        <w:tc>
          <w:tcPr>
            <w:tcW w:w="3692" w:type="pct"/>
            <w:tcBorders>
              <w:top w:val="dashed" w:sz="4" w:space="0" w:color="auto"/>
              <w:left w:val="nil"/>
              <w:right w:val="nil"/>
            </w:tcBorders>
          </w:tcPr>
          <w:p w:rsidR="00970705" w:rsidRPr="00E67B1D" w:rsidRDefault="00970705" w:rsidP="008613A5">
            <w:pPr>
              <w:spacing w:line="360" w:lineRule="auto"/>
              <w:jc w:val="both"/>
              <w:rPr>
                <w:rFonts w:cs="Arial"/>
                <w:sz w:val="20"/>
                <w:szCs w:val="20"/>
              </w:rPr>
            </w:pPr>
            <w:r w:rsidRPr="00E67B1D">
              <w:rPr>
                <w:rFonts w:cs="Arial"/>
                <w:sz w:val="20"/>
                <w:szCs w:val="20"/>
              </w:rPr>
              <w:t>36 038 351</w:t>
            </w:r>
          </w:p>
        </w:tc>
      </w:tr>
      <w:tr w:rsidR="00970705" w:rsidRPr="00E67B1D" w:rsidTr="008613A5">
        <w:tc>
          <w:tcPr>
            <w:tcW w:w="130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DIČ:</w:t>
            </w:r>
          </w:p>
        </w:tc>
        <w:tc>
          <w:tcPr>
            <w:tcW w:w="3692" w:type="pct"/>
            <w:tcBorders>
              <w:top w:val="dashed" w:sz="4" w:space="0" w:color="auto"/>
              <w:left w:val="nil"/>
              <w:right w:val="nil"/>
            </w:tcBorders>
          </w:tcPr>
          <w:p w:rsidR="00970705" w:rsidRPr="00E67B1D" w:rsidRDefault="00970705" w:rsidP="008613A5">
            <w:pPr>
              <w:spacing w:line="360" w:lineRule="auto"/>
              <w:jc w:val="both"/>
              <w:rPr>
                <w:rFonts w:cs="Arial"/>
                <w:sz w:val="20"/>
                <w:szCs w:val="20"/>
              </w:rPr>
            </w:pPr>
            <w:r w:rsidRPr="00E67B1D">
              <w:rPr>
                <w:rFonts w:cs="Arial"/>
                <w:sz w:val="20"/>
                <w:szCs w:val="20"/>
              </w:rPr>
              <w:t>2020087982</w:t>
            </w:r>
          </w:p>
        </w:tc>
      </w:tr>
      <w:tr w:rsidR="00970705" w:rsidRPr="00E67B1D" w:rsidTr="008613A5">
        <w:tc>
          <w:tcPr>
            <w:tcW w:w="130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IČ DPH</w:t>
            </w:r>
          </w:p>
        </w:tc>
        <w:tc>
          <w:tcPr>
            <w:tcW w:w="3692" w:type="pct"/>
            <w:tcBorders>
              <w:top w:val="dashed" w:sz="4" w:space="0" w:color="auto"/>
              <w:left w:val="nil"/>
              <w:right w:val="nil"/>
            </w:tcBorders>
          </w:tcPr>
          <w:p w:rsidR="00970705" w:rsidRPr="00E67B1D" w:rsidRDefault="00970705" w:rsidP="008613A5">
            <w:pPr>
              <w:spacing w:line="360" w:lineRule="auto"/>
              <w:rPr>
                <w:rFonts w:cs="Arial"/>
                <w:sz w:val="20"/>
                <w:szCs w:val="20"/>
              </w:rPr>
            </w:pPr>
            <w:r w:rsidRPr="00E67B1D">
              <w:rPr>
                <w:rFonts w:cs="Arial"/>
                <w:sz w:val="20"/>
                <w:szCs w:val="20"/>
              </w:rPr>
              <w:t>SK2020087982</w:t>
            </w:r>
          </w:p>
        </w:tc>
      </w:tr>
      <w:tr w:rsidR="00970705" w:rsidRPr="00E67B1D" w:rsidTr="008613A5">
        <w:trPr>
          <w:trHeight w:val="115"/>
        </w:trPr>
        <w:tc>
          <w:tcPr>
            <w:tcW w:w="1308" w:type="pct"/>
            <w:tcBorders>
              <w:top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Kontakt:</w:t>
            </w:r>
          </w:p>
        </w:tc>
        <w:tc>
          <w:tcPr>
            <w:tcW w:w="3692" w:type="pct"/>
            <w:tcBorders>
              <w:top w:val="dashed" w:sz="4" w:space="0" w:color="auto"/>
              <w:left w:val="nil"/>
              <w:bottom w:val="dashed" w:sz="4" w:space="0" w:color="auto"/>
              <w:right w:val="nil"/>
            </w:tcBorders>
          </w:tcPr>
          <w:p w:rsidR="00970705" w:rsidRPr="00E67B1D" w:rsidRDefault="00E621CE" w:rsidP="00E621CE">
            <w:pPr>
              <w:rPr>
                <w:rFonts w:cs="Arial"/>
                <w:sz w:val="20"/>
                <w:szCs w:val="20"/>
              </w:rPr>
            </w:pPr>
            <w:r>
              <w:rPr>
                <w:rFonts w:cs="Arial"/>
                <w:sz w:val="20"/>
                <w:szCs w:val="20"/>
              </w:rPr>
              <w:t xml:space="preserve">Ing. Roman </w:t>
            </w:r>
            <w:proofErr w:type="spellStart"/>
            <w:r>
              <w:rPr>
                <w:rFonts w:cs="Arial"/>
                <w:sz w:val="20"/>
                <w:szCs w:val="20"/>
              </w:rPr>
              <w:t>Meško</w:t>
            </w:r>
            <w:proofErr w:type="spellEnd"/>
            <w:r>
              <w:rPr>
                <w:rFonts w:cs="Arial"/>
                <w:sz w:val="20"/>
                <w:szCs w:val="20"/>
              </w:rPr>
              <w:t xml:space="preserve"> (+421 918 444 103; roman.mesko@lesy.sk)</w:t>
            </w:r>
          </w:p>
        </w:tc>
      </w:tr>
      <w:tr w:rsidR="00970705" w:rsidRPr="00E67B1D" w:rsidTr="008613A5">
        <w:tc>
          <w:tcPr>
            <w:tcW w:w="5000" w:type="pct"/>
            <w:gridSpan w:val="2"/>
            <w:tcBorders>
              <w:top w:val="nil"/>
              <w:bottom w:val="nil"/>
              <w:right w:val="nil"/>
            </w:tcBorders>
            <w:shd w:val="clear" w:color="auto" w:fill="auto"/>
          </w:tcPr>
          <w:p w:rsidR="00970705" w:rsidRPr="00E67B1D" w:rsidRDefault="00970705" w:rsidP="008613A5">
            <w:pPr>
              <w:spacing w:line="360" w:lineRule="auto"/>
              <w:jc w:val="both"/>
              <w:rPr>
                <w:rFonts w:cs="Arial"/>
                <w:sz w:val="20"/>
                <w:szCs w:val="20"/>
              </w:rPr>
            </w:pPr>
            <w:r w:rsidRPr="00E67B1D">
              <w:rPr>
                <w:rFonts w:cs="Arial"/>
                <w:sz w:val="20"/>
                <w:szCs w:val="20"/>
              </w:rPr>
              <w:t xml:space="preserve">Zapísaný v Obchodnom registri Okresného súdu v Banskej Bystrici dňa 29.10.1999, Oddiel </w:t>
            </w:r>
            <w:proofErr w:type="spellStart"/>
            <w:r w:rsidRPr="00E67B1D">
              <w:rPr>
                <w:rFonts w:cs="Arial"/>
                <w:sz w:val="20"/>
                <w:szCs w:val="20"/>
              </w:rPr>
              <w:t>Pš</w:t>
            </w:r>
            <w:proofErr w:type="spellEnd"/>
            <w:r w:rsidRPr="00E67B1D">
              <w:rPr>
                <w:rFonts w:cs="Arial"/>
                <w:sz w:val="20"/>
                <w:szCs w:val="20"/>
              </w:rPr>
              <w:t>, vložka č.155S</w:t>
            </w:r>
          </w:p>
        </w:tc>
      </w:tr>
    </w:tbl>
    <w:p w:rsidR="00970705" w:rsidRPr="00E67B1D" w:rsidRDefault="00970705" w:rsidP="00970705">
      <w:pPr>
        <w:rPr>
          <w:rFonts w:cs="Arial"/>
          <w:sz w:val="20"/>
          <w:szCs w:val="20"/>
        </w:rPr>
      </w:pPr>
      <w:r w:rsidRPr="00E67B1D">
        <w:rPr>
          <w:rFonts w:cs="Arial"/>
          <w:sz w:val="20"/>
          <w:szCs w:val="20"/>
        </w:rPr>
        <w:t>(ďalej len „</w:t>
      </w:r>
      <w:r w:rsidR="00A96F6A">
        <w:rPr>
          <w:rFonts w:cs="Arial"/>
          <w:b/>
          <w:sz w:val="20"/>
          <w:szCs w:val="20"/>
        </w:rPr>
        <w:t>objednávateľ</w:t>
      </w:r>
      <w:r w:rsidRPr="00E67B1D">
        <w:rPr>
          <w:rFonts w:cs="Arial"/>
          <w:sz w:val="20"/>
          <w:szCs w:val="20"/>
        </w:rPr>
        <w:t>“)</w:t>
      </w:r>
    </w:p>
    <w:p w:rsidR="00970705" w:rsidRPr="00E67B1D" w:rsidRDefault="00970705" w:rsidP="00970705">
      <w:pPr>
        <w:jc w:val="center"/>
        <w:rPr>
          <w:rFonts w:cs="Arial"/>
          <w:sz w:val="20"/>
          <w:szCs w:val="20"/>
        </w:rPr>
      </w:pPr>
    </w:p>
    <w:p w:rsidR="00970705" w:rsidRPr="00E67B1D" w:rsidRDefault="00970705" w:rsidP="00970705">
      <w:pPr>
        <w:jc w:val="center"/>
        <w:rPr>
          <w:rFonts w:cs="Arial"/>
          <w:sz w:val="20"/>
          <w:szCs w:val="20"/>
        </w:rPr>
      </w:pPr>
      <w:r w:rsidRPr="00E67B1D">
        <w:rPr>
          <w:rFonts w:cs="Arial"/>
          <w:sz w:val="20"/>
          <w:szCs w:val="20"/>
        </w:rPr>
        <w:t>a</w:t>
      </w:r>
    </w:p>
    <w:p w:rsidR="00970705" w:rsidRPr="00E67B1D" w:rsidRDefault="00970705" w:rsidP="00970705">
      <w:pPr>
        <w:rPr>
          <w:rFonts w:cs="Arial"/>
          <w:sz w:val="20"/>
          <w:szCs w:val="20"/>
        </w:rPr>
      </w:pPr>
    </w:p>
    <w:p w:rsidR="00970705" w:rsidRPr="00E67B1D" w:rsidRDefault="00A96F6A" w:rsidP="00970705">
      <w:pPr>
        <w:rPr>
          <w:rFonts w:cs="Arial"/>
          <w:b/>
          <w:sz w:val="20"/>
          <w:szCs w:val="20"/>
        </w:rPr>
      </w:pPr>
      <w:r>
        <w:rPr>
          <w:rFonts w:cs="Arial"/>
          <w:b/>
          <w:sz w:val="20"/>
          <w:szCs w:val="20"/>
        </w:rPr>
        <w:t>Dodávateľ</w:t>
      </w:r>
      <w:r w:rsidR="00970705" w:rsidRPr="00E67B1D">
        <w:rPr>
          <w:rFonts w:cs="Arial"/>
          <w:b/>
          <w:sz w:val="20"/>
          <w:szCs w:val="20"/>
        </w:rPr>
        <w:t>:</w:t>
      </w:r>
    </w:p>
    <w:p w:rsidR="00970705" w:rsidRPr="00E67B1D" w:rsidRDefault="00970705" w:rsidP="00970705">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970705" w:rsidRPr="00E67B1D" w:rsidTr="008613A5">
        <w:tc>
          <w:tcPr>
            <w:tcW w:w="106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Obchodné meno:</w:t>
            </w:r>
          </w:p>
        </w:tc>
        <w:tc>
          <w:tcPr>
            <w:tcW w:w="3932" w:type="pct"/>
            <w:tcBorders>
              <w:left w:val="nil"/>
            </w:tcBorders>
            <w:shd w:val="clear" w:color="auto" w:fill="auto"/>
          </w:tcPr>
          <w:p w:rsidR="00970705" w:rsidRPr="00E67B1D" w:rsidRDefault="00970705" w:rsidP="008613A5">
            <w:pPr>
              <w:spacing w:line="360" w:lineRule="auto"/>
              <w:jc w:val="both"/>
              <w:rPr>
                <w:rFonts w:cs="Arial"/>
                <w:b/>
                <w:sz w:val="20"/>
                <w:szCs w:val="20"/>
              </w:rPr>
            </w:pPr>
          </w:p>
        </w:tc>
      </w:tr>
      <w:tr w:rsidR="00970705" w:rsidRPr="00E67B1D" w:rsidTr="008613A5">
        <w:tc>
          <w:tcPr>
            <w:tcW w:w="106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Sídlo:</w:t>
            </w:r>
          </w:p>
        </w:tc>
        <w:tc>
          <w:tcPr>
            <w:tcW w:w="3932" w:type="pct"/>
            <w:tcBorders>
              <w:left w:val="nil"/>
            </w:tcBorders>
            <w:shd w:val="clear" w:color="auto" w:fill="auto"/>
          </w:tcPr>
          <w:p w:rsidR="00970705" w:rsidRPr="00E67B1D" w:rsidRDefault="00970705" w:rsidP="008613A5">
            <w:pPr>
              <w:spacing w:line="360" w:lineRule="auto"/>
              <w:jc w:val="both"/>
              <w:rPr>
                <w:rFonts w:cs="Arial"/>
                <w:sz w:val="20"/>
                <w:szCs w:val="20"/>
              </w:rPr>
            </w:pPr>
          </w:p>
        </w:tc>
      </w:tr>
      <w:tr w:rsidR="00970705" w:rsidRPr="00E67B1D" w:rsidTr="008613A5">
        <w:tc>
          <w:tcPr>
            <w:tcW w:w="106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IČO:</w:t>
            </w:r>
          </w:p>
        </w:tc>
        <w:tc>
          <w:tcPr>
            <w:tcW w:w="3932" w:type="pct"/>
            <w:tcBorders>
              <w:left w:val="nil"/>
            </w:tcBorders>
            <w:shd w:val="clear" w:color="auto" w:fill="auto"/>
          </w:tcPr>
          <w:p w:rsidR="00970705" w:rsidRPr="00E67B1D" w:rsidRDefault="00970705" w:rsidP="008613A5">
            <w:pPr>
              <w:pStyle w:val="Pta"/>
              <w:spacing w:line="360" w:lineRule="auto"/>
              <w:jc w:val="both"/>
              <w:rPr>
                <w:rFonts w:cs="Arial"/>
                <w:sz w:val="20"/>
                <w:szCs w:val="20"/>
              </w:rPr>
            </w:pPr>
          </w:p>
        </w:tc>
      </w:tr>
      <w:tr w:rsidR="00970705" w:rsidRPr="00E67B1D" w:rsidTr="008613A5">
        <w:tc>
          <w:tcPr>
            <w:tcW w:w="106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DIČ:</w:t>
            </w:r>
          </w:p>
        </w:tc>
        <w:tc>
          <w:tcPr>
            <w:tcW w:w="3932" w:type="pct"/>
            <w:tcBorders>
              <w:left w:val="nil"/>
            </w:tcBorders>
            <w:shd w:val="clear" w:color="auto" w:fill="auto"/>
          </w:tcPr>
          <w:p w:rsidR="00970705" w:rsidRPr="00E67B1D" w:rsidRDefault="00970705" w:rsidP="008613A5">
            <w:pPr>
              <w:spacing w:line="360" w:lineRule="auto"/>
              <w:jc w:val="both"/>
              <w:rPr>
                <w:rFonts w:cs="Arial"/>
                <w:sz w:val="20"/>
                <w:szCs w:val="20"/>
              </w:rPr>
            </w:pPr>
          </w:p>
        </w:tc>
      </w:tr>
      <w:tr w:rsidR="00970705" w:rsidRPr="00E67B1D" w:rsidTr="008613A5">
        <w:tc>
          <w:tcPr>
            <w:tcW w:w="106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IČ DPH:</w:t>
            </w:r>
          </w:p>
        </w:tc>
        <w:tc>
          <w:tcPr>
            <w:tcW w:w="3932" w:type="pct"/>
            <w:tcBorders>
              <w:left w:val="nil"/>
            </w:tcBorders>
            <w:shd w:val="clear" w:color="auto" w:fill="auto"/>
          </w:tcPr>
          <w:p w:rsidR="00970705" w:rsidRPr="00E67B1D" w:rsidRDefault="00970705" w:rsidP="008613A5">
            <w:pPr>
              <w:spacing w:line="360" w:lineRule="auto"/>
              <w:jc w:val="both"/>
              <w:rPr>
                <w:rFonts w:cs="Arial"/>
                <w:sz w:val="20"/>
                <w:szCs w:val="20"/>
              </w:rPr>
            </w:pPr>
          </w:p>
        </w:tc>
      </w:tr>
      <w:tr w:rsidR="00970705" w:rsidRPr="00E67B1D" w:rsidTr="008613A5">
        <w:tc>
          <w:tcPr>
            <w:tcW w:w="1068" w:type="pct"/>
            <w:tcBorders>
              <w:top w:val="nil"/>
              <w:bottom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Právne zastúpený:</w:t>
            </w:r>
          </w:p>
        </w:tc>
        <w:tc>
          <w:tcPr>
            <w:tcW w:w="3932" w:type="pct"/>
            <w:tcBorders>
              <w:left w:val="nil"/>
            </w:tcBorders>
            <w:shd w:val="clear" w:color="auto" w:fill="auto"/>
          </w:tcPr>
          <w:p w:rsidR="00970705" w:rsidRPr="00E67B1D" w:rsidRDefault="00970705" w:rsidP="008613A5">
            <w:pPr>
              <w:spacing w:line="360" w:lineRule="auto"/>
              <w:jc w:val="both"/>
              <w:rPr>
                <w:rFonts w:cs="Arial"/>
                <w:sz w:val="20"/>
                <w:szCs w:val="20"/>
              </w:rPr>
            </w:pPr>
          </w:p>
        </w:tc>
      </w:tr>
      <w:tr w:rsidR="00970705" w:rsidRPr="00E67B1D" w:rsidTr="008613A5">
        <w:trPr>
          <w:trHeight w:val="230"/>
        </w:trPr>
        <w:tc>
          <w:tcPr>
            <w:tcW w:w="1068" w:type="pct"/>
            <w:tcBorders>
              <w:top w:val="nil"/>
              <w:right w:val="nil"/>
            </w:tcBorders>
            <w:shd w:val="clear" w:color="auto" w:fill="auto"/>
          </w:tcPr>
          <w:p w:rsidR="00970705" w:rsidRPr="00E67B1D" w:rsidRDefault="00970705" w:rsidP="008613A5">
            <w:pPr>
              <w:spacing w:line="360" w:lineRule="auto"/>
              <w:rPr>
                <w:rFonts w:cs="Arial"/>
                <w:sz w:val="20"/>
                <w:szCs w:val="20"/>
              </w:rPr>
            </w:pPr>
            <w:r w:rsidRPr="00E67B1D">
              <w:rPr>
                <w:rFonts w:cs="Arial"/>
                <w:sz w:val="20"/>
                <w:szCs w:val="20"/>
              </w:rPr>
              <w:t>Kontakt:</w:t>
            </w:r>
          </w:p>
        </w:tc>
        <w:tc>
          <w:tcPr>
            <w:tcW w:w="3932" w:type="pct"/>
            <w:tcBorders>
              <w:left w:val="nil"/>
            </w:tcBorders>
            <w:shd w:val="clear" w:color="auto" w:fill="auto"/>
          </w:tcPr>
          <w:p w:rsidR="00970705" w:rsidRPr="00E67B1D" w:rsidRDefault="00970705" w:rsidP="008613A5">
            <w:pPr>
              <w:spacing w:line="360" w:lineRule="auto"/>
              <w:rPr>
                <w:rFonts w:cs="Arial"/>
                <w:sz w:val="20"/>
                <w:szCs w:val="20"/>
              </w:rPr>
            </w:pPr>
          </w:p>
        </w:tc>
      </w:tr>
      <w:tr w:rsidR="00970705" w:rsidRPr="00E67B1D" w:rsidTr="008613A5">
        <w:tc>
          <w:tcPr>
            <w:tcW w:w="5000" w:type="pct"/>
            <w:gridSpan w:val="2"/>
            <w:tcBorders>
              <w:top w:val="nil"/>
              <w:bottom w:val="nil"/>
            </w:tcBorders>
            <w:shd w:val="clear" w:color="auto" w:fill="auto"/>
          </w:tcPr>
          <w:p w:rsidR="00970705" w:rsidRPr="00E67B1D" w:rsidRDefault="00970705" w:rsidP="008613A5">
            <w:pPr>
              <w:spacing w:line="360" w:lineRule="auto"/>
              <w:jc w:val="both"/>
              <w:rPr>
                <w:rFonts w:cs="Arial"/>
                <w:sz w:val="20"/>
                <w:szCs w:val="20"/>
              </w:rPr>
            </w:pPr>
            <w:r w:rsidRPr="00E67B1D">
              <w:rPr>
                <w:rFonts w:cs="Arial"/>
                <w:sz w:val="20"/>
                <w:szCs w:val="20"/>
              </w:rPr>
              <w:t>obchodná spoločnosť zapísaná v obchodnom registri SR, vedenom Okresným súdom .........., oddiel: ........., vložka č.: .............</w:t>
            </w:r>
          </w:p>
        </w:tc>
      </w:tr>
    </w:tbl>
    <w:p w:rsidR="00970705" w:rsidRPr="00E67B1D" w:rsidRDefault="00970705" w:rsidP="00970705">
      <w:pPr>
        <w:rPr>
          <w:rFonts w:cs="Arial"/>
          <w:b/>
          <w:bCs/>
          <w:color w:val="000000"/>
          <w:sz w:val="20"/>
          <w:szCs w:val="20"/>
        </w:rPr>
      </w:pPr>
      <w:r w:rsidRPr="00E67B1D">
        <w:rPr>
          <w:rFonts w:cs="Arial"/>
          <w:sz w:val="20"/>
          <w:szCs w:val="20"/>
        </w:rPr>
        <w:t>(ďalej len „</w:t>
      </w:r>
      <w:r w:rsidR="00A96F6A">
        <w:rPr>
          <w:rFonts w:cs="Arial"/>
          <w:b/>
          <w:sz w:val="20"/>
          <w:szCs w:val="20"/>
        </w:rPr>
        <w:t>dodávateľ</w:t>
      </w:r>
      <w:r w:rsidRPr="00E67B1D">
        <w:rPr>
          <w:rFonts w:cs="Arial"/>
          <w:sz w:val="20"/>
          <w:szCs w:val="20"/>
        </w:rPr>
        <w:t>“)</w:t>
      </w:r>
    </w:p>
    <w:p w:rsidR="00970705" w:rsidRPr="00E67B1D" w:rsidRDefault="00970705" w:rsidP="00970705">
      <w:pPr>
        <w:jc w:val="center"/>
        <w:rPr>
          <w:rFonts w:cs="Arial"/>
          <w:sz w:val="20"/>
          <w:szCs w:val="20"/>
        </w:rPr>
      </w:pPr>
      <w:r w:rsidRPr="00E67B1D">
        <w:rPr>
          <w:rFonts w:cs="Arial"/>
          <w:sz w:val="20"/>
          <w:szCs w:val="20"/>
        </w:rPr>
        <w:lastRenderedPageBreak/>
        <w:t>(ďalej spolu aj ako „zmluvné strany“)</w:t>
      </w:r>
    </w:p>
    <w:p w:rsidR="00A977B1" w:rsidRPr="00E67B1D" w:rsidRDefault="00A977B1" w:rsidP="00A977B1">
      <w:pPr>
        <w:jc w:val="center"/>
        <w:rPr>
          <w:rFonts w:cs="Arial"/>
          <w:sz w:val="20"/>
          <w:szCs w:val="20"/>
        </w:rPr>
      </w:pPr>
    </w:p>
    <w:p w:rsidR="00A977B1" w:rsidRPr="00E67B1D" w:rsidRDefault="00A977B1" w:rsidP="00A977B1">
      <w:pPr>
        <w:jc w:val="center"/>
        <w:rPr>
          <w:rFonts w:cs="Arial"/>
          <w:b/>
          <w:sz w:val="20"/>
          <w:szCs w:val="20"/>
        </w:rPr>
      </w:pPr>
      <w:r w:rsidRPr="00E67B1D">
        <w:rPr>
          <w:rFonts w:cs="Arial"/>
          <w:b/>
          <w:sz w:val="20"/>
          <w:szCs w:val="20"/>
        </w:rPr>
        <w:t>Preambula</w:t>
      </w:r>
    </w:p>
    <w:p w:rsidR="00A977B1" w:rsidRPr="00E67B1D" w:rsidRDefault="00A977B1" w:rsidP="0007563E">
      <w:pPr>
        <w:pStyle w:val="Odsekzoznamu"/>
        <w:ind w:left="360"/>
        <w:jc w:val="both"/>
        <w:rPr>
          <w:rFonts w:cs="Arial"/>
          <w:sz w:val="20"/>
          <w:szCs w:val="20"/>
        </w:rPr>
      </w:pPr>
      <w:r w:rsidRPr="00E67B1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w:t>
      </w:r>
      <w:proofErr w:type="spellStart"/>
      <w:r w:rsidRPr="00E67B1D">
        <w:rPr>
          <w:rFonts w:cs="Arial"/>
          <w:sz w:val="20"/>
          <w:szCs w:val="20"/>
        </w:rPr>
        <w:t>násl</w:t>
      </w:r>
      <w:proofErr w:type="spellEnd"/>
      <w:r w:rsidRPr="00E67B1D">
        <w:rPr>
          <w:rFonts w:cs="Arial"/>
          <w:sz w:val="20"/>
          <w:szCs w:val="20"/>
        </w:rPr>
        <w:t>. zákona č. 513/1991 Zb. Obchodného zákonníka túto rámcovú dohodu a to za podmienok a v súlade s výsledkom verejnej súťaže, ktorá bola vyhlásená vo Vestníku verejného obstarávania č. ................. zo dňa ...................... pod značkou ..................... .</w:t>
      </w:r>
    </w:p>
    <w:p w:rsidR="00A96F6A" w:rsidRDefault="00A96F6A" w:rsidP="00A96F6A">
      <w:pPr>
        <w:jc w:val="both"/>
        <w:rPr>
          <w:rFonts w:cs="Arial"/>
          <w:sz w:val="20"/>
          <w:szCs w:val="20"/>
        </w:rPr>
      </w:pPr>
    </w:p>
    <w:p w:rsidR="00671734" w:rsidRPr="00671734" w:rsidRDefault="00C649BB" w:rsidP="00671734">
      <w:pPr>
        <w:jc w:val="center"/>
        <w:rPr>
          <w:rFonts w:cs="Arial"/>
          <w:b/>
          <w:sz w:val="20"/>
          <w:szCs w:val="20"/>
        </w:rPr>
      </w:pPr>
      <w:r w:rsidRPr="00E67B1D">
        <w:rPr>
          <w:rFonts w:cs="Arial"/>
          <w:b/>
          <w:bCs/>
          <w:sz w:val="20"/>
          <w:szCs w:val="20"/>
        </w:rPr>
        <w:t xml:space="preserve">Článok </w:t>
      </w:r>
      <w:r>
        <w:rPr>
          <w:rFonts w:cs="Arial"/>
          <w:b/>
          <w:bCs/>
          <w:sz w:val="20"/>
          <w:szCs w:val="20"/>
        </w:rPr>
        <w:t>I</w:t>
      </w:r>
      <w:r w:rsidR="00671734" w:rsidRPr="00671734">
        <w:rPr>
          <w:rFonts w:cs="Arial"/>
          <w:b/>
          <w:sz w:val="20"/>
          <w:szCs w:val="20"/>
        </w:rPr>
        <w:t xml:space="preserve">I.  </w:t>
      </w:r>
    </w:p>
    <w:p w:rsidR="00671734" w:rsidRPr="00671734" w:rsidRDefault="00671734" w:rsidP="00671734">
      <w:pPr>
        <w:jc w:val="center"/>
        <w:rPr>
          <w:rFonts w:cs="Arial"/>
          <w:b/>
          <w:sz w:val="20"/>
          <w:szCs w:val="20"/>
        </w:rPr>
      </w:pPr>
      <w:r w:rsidRPr="00671734">
        <w:rPr>
          <w:rFonts w:cs="Arial"/>
          <w:b/>
          <w:sz w:val="20"/>
          <w:szCs w:val="20"/>
        </w:rPr>
        <w:t xml:space="preserve">Základné ustanovenia  </w:t>
      </w:r>
    </w:p>
    <w:p w:rsidR="00671734" w:rsidRPr="00671734" w:rsidRDefault="00671734" w:rsidP="0055626D">
      <w:pPr>
        <w:pStyle w:val="Odsekzoznamu"/>
        <w:numPr>
          <w:ilvl w:val="1"/>
          <w:numId w:val="55"/>
        </w:numPr>
        <w:jc w:val="both"/>
        <w:rPr>
          <w:rFonts w:eastAsia="Calibri" w:cs="Arial"/>
          <w:sz w:val="20"/>
          <w:szCs w:val="20"/>
        </w:rPr>
      </w:pPr>
      <w:r w:rsidRPr="00671734">
        <w:rPr>
          <w:rFonts w:eastAsia="Calibri" w:cs="Arial"/>
          <w:sz w:val="20"/>
          <w:szCs w:val="20"/>
        </w:rPr>
        <w:t>Predmetom rámcovej dohody je  možnosť objednávateľa využiť podľa svojich potrieb a</w:t>
      </w:r>
      <w:r w:rsidR="00C649BB">
        <w:rPr>
          <w:rFonts w:eastAsia="Calibri" w:cs="Arial"/>
          <w:sz w:val="20"/>
          <w:szCs w:val="20"/>
        </w:rPr>
        <w:t xml:space="preserve"> </w:t>
      </w:r>
      <w:r w:rsidRPr="00671734">
        <w:rPr>
          <w:rFonts w:eastAsia="Calibri" w:cs="Arial"/>
          <w:sz w:val="20"/>
          <w:szCs w:val="20"/>
        </w:rPr>
        <w:t>ekonomických možností služby poskytované dodávateľom,  ktoré zahŕňajú komplexné riešenie (systém)  monitorovania pohybu a prevádzky vozidiel ako aj ich rezervácie, vrátane dodávky, montáže a</w:t>
      </w:r>
      <w:r w:rsidR="00C649BB">
        <w:rPr>
          <w:rFonts w:eastAsia="Calibri" w:cs="Arial"/>
          <w:sz w:val="20"/>
          <w:szCs w:val="20"/>
        </w:rPr>
        <w:t xml:space="preserve"> </w:t>
      </w:r>
      <w:r w:rsidRPr="00671734">
        <w:rPr>
          <w:rFonts w:eastAsia="Calibri" w:cs="Arial"/>
          <w:sz w:val="20"/>
          <w:szCs w:val="20"/>
        </w:rPr>
        <w:t>servisu potrebných zariadení a programového vybavenia, pričom tento komplexný systém umožňuje vytváranie monitorovacích zostáv  a  zaznamenávanie vybraných údajov o prevádzke vozidiel a</w:t>
      </w:r>
      <w:r>
        <w:rPr>
          <w:rFonts w:eastAsia="Calibri" w:cs="Arial"/>
          <w:sz w:val="20"/>
          <w:szCs w:val="20"/>
        </w:rPr>
        <w:t xml:space="preserve"> </w:t>
      </w:r>
      <w:r w:rsidRPr="00671734">
        <w:rPr>
          <w:rFonts w:eastAsia="Calibri" w:cs="Arial"/>
          <w:sz w:val="20"/>
          <w:szCs w:val="20"/>
        </w:rPr>
        <w:t xml:space="preserve">mechanizmov ako aj integráciu komunikáciu so systémom Microsoft </w:t>
      </w:r>
      <w:proofErr w:type="spellStart"/>
      <w:r w:rsidRPr="00671734">
        <w:rPr>
          <w:rFonts w:eastAsia="Calibri" w:cs="Arial"/>
          <w:sz w:val="20"/>
          <w:szCs w:val="20"/>
        </w:rPr>
        <w:t>Active</w:t>
      </w:r>
      <w:proofErr w:type="spellEnd"/>
      <w:r w:rsidRPr="00671734">
        <w:rPr>
          <w:rFonts w:eastAsia="Calibri" w:cs="Arial"/>
          <w:sz w:val="20"/>
          <w:szCs w:val="20"/>
        </w:rPr>
        <w:t xml:space="preserve"> </w:t>
      </w:r>
      <w:proofErr w:type="spellStart"/>
      <w:r w:rsidRPr="00671734">
        <w:rPr>
          <w:rFonts w:eastAsia="Calibri" w:cs="Arial"/>
          <w:sz w:val="20"/>
          <w:szCs w:val="20"/>
        </w:rPr>
        <w:t>Directory</w:t>
      </w:r>
      <w:proofErr w:type="spellEnd"/>
      <w:r w:rsidRPr="00671734">
        <w:rPr>
          <w:rFonts w:eastAsia="Calibri" w:cs="Arial"/>
          <w:sz w:val="20"/>
          <w:szCs w:val="20"/>
        </w:rPr>
        <w:t xml:space="preserve"> a SAP ERP používaného </w:t>
      </w:r>
      <w:r>
        <w:rPr>
          <w:rFonts w:eastAsia="Calibri" w:cs="Arial"/>
          <w:sz w:val="20"/>
          <w:szCs w:val="20"/>
        </w:rPr>
        <w:t>objednávateľom.</w:t>
      </w:r>
    </w:p>
    <w:p w:rsidR="00671734" w:rsidRPr="00671734" w:rsidRDefault="00671734" w:rsidP="0055626D">
      <w:pPr>
        <w:pStyle w:val="Odsekzoznamu"/>
        <w:numPr>
          <w:ilvl w:val="1"/>
          <w:numId w:val="55"/>
        </w:numPr>
        <w:jc w:val="both"/>
        <w:rPr>
          <w:rFonts w:eastAsia="Calibri" w:cs="Arial"/>
          <w:sz w:val="20"/>
          <w:szCs w:val="20"/>
        </w:rPr>
      </w:pPr>
      <w:r w:rsidRPr="00671734">
        <w:rPr>
          <w:rFonts w:eastAsia="Calibri" w:cs="Arial"/>
          <w:sz w:val="20"/>
          <w:szCs w:val="20"/>
        </w:rPr>
        <w:t xml:space="preserve">Táto rámcová dohoda vymedzuje ďalej bližšie práva a povinnosti zmluvných strán pre jednotlivé obchodné prípady,  ktoré sa budú uskutočňovať na základe objednávok vystavovaných objednávateľom. </w:t>
      </w:r>
    </w:p>
    <w:p w:rsidR="00671734" w:rsidRDefault="00671734" w:rsidP="00671734">
      <w:pPr>
        <w:spacing w:after="16" w:line="254" w:lineRule="auto"/>
        <w:ind w:left="284"/>
      </w:pPr>
    </w:p>
    <w:p w:rsidR="00671734" w:rsidRPr="00671734" w:rsidRDefault="00C649BB" w:rsidP="00671734">
      <w:pPr>
        <w:jc w:val="center"/>
        <w:rPr>
          <w:rFonts w:cs="Arial"/>
          <w:b/>
          <w:sz w:val="20"/>
          <w:szCs w:val="20"/>
        </w:rPr>
      </w:pPr>
      <w:r w:rsidRPr="00E67B1D">
        <w:rPr>
          <w:rFonts w:cs="Arial"/>
          <w:b/>
          <w:bCs/>
          <w:sz w:val="20"/>
          <w:szCs w:val="20"/>
        </w:rPr>
        <w:t xml:space="preserve">Článok </w:t>
      </w:r>
      <w:r>
        <w:rPr>
          <w:rFonts w:cs="Arial"/>
          <w:b/>
          <w:bCs/>
          <w:sz w:val="20"/>
          <w:szCs w:val="20"/>
        </w:rPr>
        <w:t>I</w:t>
      </w:r>
      <w:r w:rsidR="00671734" w:rsidRPr="00671734">
        <w:rPr>
          <w:rFonts w:cs="Arial"/>
          <w:b/>
          <w:sz w:val="20"/>
          <w:szCs w:val="20"/>
        </w:rPr>
        <w:t xml:space="preserve">II. </w:t>
      </w:r>
    </w:p>
    <w:p w:rsidR="00671734" w:rsidRPr="00671734" w:rsidRDefault="00671734" w:rsidP="00671734">
      <w:pPr>
        <w:jc w:val="center"/>
        <w:rPr>
          <w:rFonts w:cs="Arial"/>
          <w:b/>
          <w:sz w:val="20"/>
          <w:szCs w:val="20"/>
        </w:rPr>
      </w:pPr>
      <w:r w:rsidRPr="00671734">
        <w:rPr>
          <w:rFonts w:cs="Arial"/>
          <w:b/>
          <w:sz w:val="20"/>
          <w:szCs w:val="20"/>
        </w:rPr>
        <w:t xml:space="preserve">Predmet plnenia </w:t>
      </w:r>
    </w:p>
    <w:p w:rsidR="00671734" w:rsidRPr="00671734" w:rsidRDefault="00671734" w:rsidP="0055626D">
      <w:pPr>
        <w:pStyle w:val="Odsekzoznamu"/>
        <w:numPr>
          <w:ilvl w:val="1"/>
          <w:numId w:val="71"/>
        </w:numPr>
        <w:jc w:val="both"/>
        <w:rPr>
          <w:rFonts w:eastAsia="Calibri" w:cs="Arial"/>
          <w:sz w:val="20"/>
          <w:szCs w:val="20"/>
        </w:rPr>
      </w:pPr>
      <w:r w:rsidRPr="00671734">
        <w:rPr>
          <w:rFonts w:eastAsia="Calibri" w:cs="Arial"/>
          <w:sz w:val="20"/>
          <w:szCs w:val="20"/>
        </w:rPr>
        <w:t>Dodávateľ sa touto rámcovou dohodou  zaväzuje na základe objednávok vystavených objednávateľom poskytnúť nasledovné plnenia (služby):</w:t>
      </w:r>
    </w:p>
    <w:p w:rsidR="00671734" w:rsidRPr="00671734" w:rsidRDefault="00671734" w:rsidP="0055626D">
      <w:pPr>
        <w:pStyle w:val="Odsekzoznamu"/>
        <w:numPr>
          <w:ilvl w:val="0"/>
          <w:numId w:val="56"/>
        </w:numPr>
        <w:jc w:val="both"/>
        <w:rPr>
          <w:rFonts w:cs="Arial"/>
          <w:sz w:val="20"/>
          <w:szCs w:val="20"/>
        </w:rPr>
      </w:pPr>
      <w:r w:rsidRPr="00671734">
        <w:rPr>
          <w:rFonts w:cs="Arial"/>
          <w:sz w:val="20"/>
          <w:szCs w:val="20"/>
        </w:rPr>
        <w:t xml:space="preserve">monitorovať pohyb a/alebo  prácu vozidiel (nadstavieb), získané dáta spracovávať a dodávateľovi umožniť nepretržitý elektronický prístup  na komunikačný server za účelom  vytvárania  a získavania  požadovaných zostáv a  informácií (trasa, tankovanie, poloha, a ostatné dáta a plnenia </w:t>
      </w:r>
      <w:r w:rsidR="00C649BB">
        <w:rPr>
          <w:rFonts w:cs="Arial"/>
          <w:sz w:val="20"/>
          <w:szCs w:val="20"/>
        </w:rPr>
        <w:t xml:space="preserve">vyplývajúce z </w:t>
      </w:r>
      <w:r w:rsidRPr="00671734">
        <w:rPr>
          <w:rFonts w:cs="Arial"/>
          <w:sz w:val="20"/>
          <w:szCs w:val="20"/>
        </w:rPr>
        <w:t xml:space="preserve">prílohy č. 1 </w:t>
      </w:r>
      <w:r w:rsidR="00C649BB">
        <w:rPr>
          <w:rFonts w:cs="Arial"/>
          <w:sz w:val="20"/>
          <w:szCs w:val="20"/>
        </w:rPr>
        <w:t xml:space="preserve">), </w:t>
      </w:r>
      <w:r w:rsidRPr="00671734">
        <w:rPr>
          <w:rFonts w:cs="Arial"/>
          <w:sz w:val="20"/>
          <w:szCs w:val="20"/>
        </w:rPr>
        <w:t>a</w:t>
      </w:r>
      <w:r w:rsidR="00C649BB">
        <w:rPr>
          <w:rFonts w:cs="Arial"/>
          <w:sz w:val="20"/>
          <w:szCs w:val="20"/>
        </w:rPr>
        <w:t xml:space="preserve"> </w:t>
      </w:r>
      <w:r w:rsidRPr="00671734">
        <w:rPr>
          <w:rFonts w:cs="Arial"/>
          <w:sz w:val="20"/>
          <w:szCs w:val="20"/>
        </w:rPr>
        <w:t>to všetko minimálne v rozsahu, kvalite a funkcionalite vyplývajúcej z</w:t>
      </w:r>
      <w:r w:rsidR="00C649BB">
        <w:rPr>
          <w:rFonts w:cs="Arial"/>
          <w:sz w:val="20"/>
          <w:szCs w:val="20"/>
        </w:rPr>
        <w:t xml:space="preserve"> </w:t>
      </w:r>
      <w:r w:rsidRPr="00671734">
        <w:rPr>
          <w:rFonts w:cs="Arial"/>
          <w:sz w:val="20"/>
          <w:szCs w:val="20"/>
        </w:rPr>
        <w:t>prílohy č. 1 – Opis predmetu zákazky, ďalej len príloha č. 1, ktorá tvorí neoddeliteľnú súčasť tejto rámcovej  dohody a to po celú dobu platnosti rámcovej dohody,</w:t>
      </w:r>
    </w:p>
    <w:p w:rsidR="00671734" w:rsidRPr="00671734" w:rsidRDefault="00671734" w:rsidP="0055626D">
      <w:pPr>
        <w:pStyle w:val="Odsekzoznamu"/>
        <w:numPr>
          <w:ilvl w:val="0"/>
          <w:numId w:val="56"/>
        </w:numPr>
        <w:jc w:val="both"/>
        <w:rPr>
          <w:rFonts w:cs="Arial"/>
          <w:sz w:val="20"/>
          <w:szCs w:val="20"/>
        </w:rPr>
      </w:pPr>
      <w:r w:rsidRPr="00671734">
        <w:rPr>
          <w:rFonts w:cs="Arial"/>
          <w:sz w:val="20"/>
          <w:szCs w:val="20"/>
        </w:rPr>
        <w:t>informačný systém (počítačový program) na rezerváciu referentských vozidiel pre potreby objednávateľa po dobu platnosti tejto zmluvy</w:t>
      </w:r>
      <w:r w:rsidR="00C649BB">
        <w:rPr>
          <w:rFonts w:cs="Arial"/>
          <w:sz w:val="20"/>
          <w:szCs w:val="20"/>
        </w:rPr>
        <w:t xml:space="preserve">, </w:t>
      </w:r>
      <w:r w:rsidRPr="00671734">
        <w:rPr>
          <w:rFonts w:cs="Arial"/>
          <w:sz w:val="20"/>
          <w:szCs w:val="20"/>
        </w:rPr>
        <w:t>a</w:t>
      </w:r>
      <w:r w:rsidR="00C649BB">
        <w:rPr>
          <w:rFonts w:cs="Arial"/>
          <w:sz w:val="20"/>
          <w:szCs w:val="20"/>
        </w:rPr>
        <w:t xml:space="preserve"> </w:t>
      </w:r>
      <w:r w:rsidRPr="00671734">
        <w:rPr>
          <w:rFonts w:cs="Arial"/>
          <w:sz w:val="20"/>
          <w:szCs w:val="20"/>
        </w:rPr>
        <w:t>to minimálne v</w:t>
      </w:r>
      <w:r w:rsidR="00C649BB">
        <w:rPr>
          <w:rFonts w:cs="Arial"/>
          <w:sz w:val="20"/>
          <w:szCs w:val="20"/>
        </w:rPr>
        <w:t xml:space="preserve"> </w:t>
      </w:r>
      <w:r w:rsidRPr="00671734">
        <w:rPr>
          <w:rFonts w:cs="Arial"/>
          <w:sz w:val="20"/>
          <w:szCs w:val="20"/>
        </w:rPr>
        <w:t>rozsahu, kvalite a funkcionali</w:t>
      </w:r>
      <w:r w:rsidR="00C649BB">
        <w:rPr>
          <w:rFonts w:cs="Arial"/>
          <w:sz w:val="20"/>
          <w:szCs w:val="20"/>
        </w:rPr>
        <w:t>te  vyplývajúcej z prílohy č. 1,</w:t>
      </w:r>
    </w:p>
    <w:p w:rsidR="00671734" w:rsidRPr="00671734" w:rsidRDefault="00671734" w:rsidP="0055626D">
      <w:pPr>
        <w:pStyle w:val="Odsekzoznamu"/>
        <w:numPr>
          <w:ilvl w:val="0"/>
          <w:numId w:val="56"/>
        </w:numPr>
        <w:jc w:val="both"/>
        <w:rPr>
          <w:rFonts w:cs="Arial"/>
          <w:sz w:val="20"/>
          <w:szCs w:val="20"/>
        </w:rPr>
      </w:pPr>
      <w:r w:rsidRPr="00671734">
        <w:rPr>
          <w:rFonts w:cs="Arial"/>
          <w:sz w:val="20"/>
          <w:szCs w:val="20"/>
        </w:rPr>
        <w:t>dodávku a montáž monitorovacieho zariadenia</w:t>
      </w:r>
      <w:r w:rsidR="00C649BB">
        <w:rPr>
          <w:rFonts w:cs="Arial"/>
          <w:sz w:val="20"/>
          <w:szCs w:val="20"/>
        </w:rPr>
        <w:t xml:space="preserve"> (</w:t>
      </w:r>
      <w:r w:rsidRPr="00671734">
        <w:rPr>
          <w:rFonts w:cs="Arial"/>
          <w:sz w:val="20"/>
          <w:szCs w:val="20"/>
        </w:rPr>
        <w:t xml:space="preserve">HW vybavenie </w:t>
      </w:r>
      <w:r w:rsidR="00C649BB">
        <w:rPr>
          <w:rFonts w:cs="Arial"/>
          <w:sz w:val="20"/>
          <w:szCs w:val="20"/>
        </w:rPr>
        <w:t>-</w:t>
      </w:r>
      <w:r w:rsidRPr="00671734">
        <w:rPr>
          <w:rFonts w:cs="Arial"/>
          <w:sz w:val="20"/>
          <w:szCs w:val="20"/>
        </w:rPr>
        <w:t xml:space="preserve"> </w:t>
      </w:r>
      <w:proofErr w:type="spellStart"/>
      <w:r w:rsidRPr="00671734">
        <w:rPr>
          <w:rFonts w:cs="Arial"/>
          <w:sz w:val="20"/>
          <w:szCs w:val="20"/>
        </w:rPr>
        <w:t>telematická</w:t>
      </w:r>
      <w:proofErr w:type="spellEnd"/>
      <w:r w:rsidRPr="00671734">
        <w:rPr>
          <w:rFonts w:cs="Arial"/>
          <w:sz w:val="20"/>
          <w:szCs w:val="20"/>
        </w:rPr>
        <w:t xml:space="preserve"> riadiaca jednotka) vrátane  inštalácie potrebného softvérového vybavenia (SW vybavenie) pre zabezpečenie monitorovania pohybu a/alebo práce podľa písmena a) tohto bodu rámcovej dohody pre osobné vozidlá nákladné vozidlá a pracovné stroje a to v rozsahu</w:t>
      </w:r>
      <w:r w:rsidR="00C649BB">
        <w:rPr>
          <w:rFonts w:cs="Arial"/>
          <w:sz w:val="20"/>
          <w:szCs w:val="20"/>
        </w:rPr>
        <w:t xml:space="preserve">, kvalite a funkcionalite </w:t>
      </w:r>
      <w:r w:rsidRPr="00671734">
        <w:rPr>
          <w:rFonts w:cs="Arial"/>
          <w:sz w:val="20"/>
          <w:szCs w:val="20"/>
        </w:rPr>
        <w:t xml:space="preserve"> vyplývajúcej z</w:t>
      </w:r>
      <w:r w:rsidR="00C649BB">
        <w:rPr>
          <w:rFonts w:cs="Arial"/>
          <w:sz w:val="20"/>
          <w:szCs w:val="20"/>
        </w:rPr>
        <w:t xml:space="preserve"> </w:t>
      </w:r>
      <w:r w:rsidRPr="00671734">
        <w:rPr>
          <w:rFonts w:cs="Arial"/>
          <w:sz w:val="20"/>
          <w:szCs w:val="20"/>
        </w:rPr>
        <w:t>prílohy č. 1,</w:t>
      </w:r>
    </w:p>
    <w:p w:rsidR="00671734" w:rsidRPr="00671734" w:rsidRDefault="00C649BB" w:rsidP="0055626D">
      <w:pPr>
        <w:pStyle w:val="Odsekzoznamu"/>
        <w:numPr>
          <w:ilvl w:val="0"/>
          <w:numId w:val="56"/>
        </w:numPr>
        <w:jc w:val="both"/>
        <w:rPr>
          <w:rFonts w:cs="Arial"/>
          <w:sz w:val="20"/>
          <w:szCs w:val="20"/>
        </w:rPr>
      </w:pPr>
      <w:r>
        <w:rPr>
          <w:rFonts w:cs="Arial"/>
          <w:sz w:val="20"/>
          <w:szCs w:val="20"/>
        </w:rPr>
        <w:t xml:space="preserve">integráciu (prepojenie a </w:t>
      </w:r>
      <w:r w:rsidR="00671734" w:rsidRPr="00671734">
        <w:rPr>
          <w:rFonts w:cs="Arial"/>
          <w:sz w:val="20"/>
          <w:szCs w:val="20"/>
        </w:rPr>
        <w:t>scelenie) systému monitorovania pohybu a/alebo práce vozidiel a</w:t>
      </w:r>
      <w:r>
        <w:rPr>
          <w:rFonts w:cs="Arial"/>
          <w:sz w:val="20"/>
          <w:szCs w:val="20"/>
        </w:rPr>
        <w:t xml:space="preserve"> </w:t>
      </w:r>
      <w:r w:rsidR="00671734" w:rsidRPr="00671734">
        <w:rPr>
          <w:rFonts w:cs="Arial"/>
          <w:sz w:val="20"/>
          <w:szCs w:val="20"/>
        </w:rPr>
        <w:t>rezervačného systému s</w:t>
      </w:r>
      <w:r>
        <w:rPr>
          <w:rFonts w:cs="Arial"/>
          <w:sz w:val="20"/>
          <w:szCs w:val="20"/>
        </w:rPr>
        <w:t xml:space="preserve"> </w:t>
      </w:r>
      <w:r w:rsidR="00671734" w:rsidRPr="00671734">
        <w:rPr>
          <w:rFonts w:cs="Arial"/>
          <w:sz w:val="20"/>
          <w:szCs w:val="20"/>
        </w:rPr>
        <w:t>objednávateľovým účtovným programom (systémom) SAP ERP</w:t>
      </w:r>
      <w:r>
        <w:rPr>
          <w:rFonts w:cs="Arial"/>
          <w:sz w:val="20"/>
          <w:szCs w:val="20"/>
        </w:rPr>
        <w:t xml:space="preserve">, </w:t>
      </w:r>
      <w:r w:rsidR="00671734" w:rsidRPr="00671734">
        <w:rPr>
          <w:rFonts w:cs="Arial"/>
          <w:sz w:val="20"/>
          <w:szCs w:val="20"/>
        </w:rPr>
        <w:t>a</w:t>
      </w:r>
      <w:r>
        <w:rPr>
          <w:rFonts w:cs="Arial"/>
          <w:sz w:val="20"/>
          <w:szCs w:val="20"/>
        </w:rPr>
        <w:t xml:space="preserve"> </w:t>
      </w:r>
      <w:r w:rsidR="00671734" w:rsidRPr="00671734">
        <w:rPr>
          <w:rFonts w:cs="Arial"/>
          <w:sz w:val="20"/>
          <w:szCs w:val="20"/>
        </w:rPr>
        <w:t xml:space="preserve">to na báze WEB </w:t>
      </w:r>
      <w:proofErr w:type="spellStart"/>
      <w:r w:rsidR="00671734" w:rsidRPr="00671734">
        <w:rPr>
          <w:rFonts w:cs="Arial"/>
          <w:sz w:val="20"/>
          <w:szCs w:val="20"/>
        </w:rPr>
        <w:t>services</w:t>
      </w:r>
      <w:proofErr w:type="spellEnd"/>
      <w:r w:rsidR="00671734" w:rsidRPr="00671734">
        <w:rPr>
          <w:rFonts w:cs="Arial"/>
          <w:sz w:val="20"/>
          <w:szCs w:val="20"/>
        </w:rPr>
        <w:t xml:space="preserve"> mechanizmov ako aj integráciu komunikácie so systémom Microsoft </w:t>
      </w:r>
      <w:proofErr w:type="spellStart"/>
      <w:r w:rsidR="00671734" w:rsidRPr="00671734">
        <w:rPr>
          <w:rFonts w:cs="Arial"/>
          <w:sz w:val="20"/>
          <w:szCs w:val="20"/>
        </w:rPr>
        <w:t>Active</w:t>
      </w:r>
      <w:proofErr w:type="spellEnd"/>
      <w:r w:rsidR="00671734" w:rsidRPr="00671734">
        <w:rPr>
          <w:rFonts w:cs="Arial"/>
          <w:sz w:val="20"/>
          <w:szCs w:val="20"/>
        </w:rPr>
        <w:t xml:space="preserve"> </w:t>
      </w:r>
      <w:proofErr w:type="spellStart"/>
      <w:r w:rsidR="00671734" w:rsidRPr="00671734">
        <w:rPr>
          <w:rFonts w:cs="Arial"/>
          <w:sz w:val="20"/>
          <w:szCs w:val="20"/>
        </w:rPr>
        <w:t>Directory</w:t>
      </w:r>
      <w:proofErr w:type="spellEnd"/>
      <w:r w:rsidR="00671734" w:rsidRPr="00671734">
        <w:rPr>
          <w:rFonts w:cs="Arial"/>
          <w:sz w:val="20"/>
          <w:szCs w:val="20"/>
        </w:rPr>
        <w:t xml:space="preserve"> v rozsahu bližšie špecifikovanom v prílohe č.1.</w:t>
      </w:r>
    </w:p>
    <w:p w:rsidR="00671734" w:rsidRPr="00671734" w:rsidRDefault="00671734" w:rsidP="0055626D">
      <w:pPr>
        <w:pStyle w:val="Odsekzoznamu"/>
        <w:numPr>
          <w:ilvl w:val="1"/>
          <w:numId w:val="71"/>
        </w:numPr>
        <w:jc w:val="both"/>
        <w:rPr>
          <w:rFonts w:eastAsia="Calibri" w:cs="Arial"/>
          <w:sz w:val="20"/>
          <w:szCs w:val="20"/>
        </w:rPr>
      </w:pPr>
      <w:r w:rsidRPr="00671734">
        <w:rPr>
          <w:rFonts w:eastAsia="Calibri" w:cs="Arial"/>
          <w:sz w:val="20"/>
          <w:szCs w:val="20"/>
        </w:rPr>
        <w:t>Dodávateľ sa ďalej zaväzuje</w:t>
      </w:r>
      <w:r w:rsidR="00C649BB">
        <w:rPr>
          <w:rFonts w:eastAsia="Calibri" w:cs="Arial"/>
          <w:sz w:val="20"/>
          <w:szCs w:val="20"/>
        </w:rPr>
        <w:t xml:space="preserve"> </w:t>
      </w:r>
      <w:r w:rsidRPr="00671734">
        <w:rPr>
          <w:rFonts w:eastAsia="Calibri" w:cs="Arial"/>
          <w:sz w:val="20"/>
          <w:szCs w:val="20"/>
        </w:rPr>
        <w:t>poskytnúť služby (</w:t>
      </w:r>
      <w:r w:rsidR="00504FBC">
        <w:rPr>
          <w:rFonts w:eastAsia="Calibri" w:cs="Arial"/>
          <w:sz w:val="20"/>
          <w:szCs w:val="20"/>
        </w:rPr>
        <w:t xml:space="preserve">plnenia) uvedené v prílohe č. 1 </w:t>
      </w:r>
      <w:r w:rsidRPr="00671734">
        <w:rPr>
          <w:rFonts w:eastAsia="Calibri" w:cs="Arial"/>
          <w:sz w:val="20"/>
          <w:szCs w:val="20"/>
        </w:rPr>
        <w:t xml:space="preserve">(komunikačný server, monitorovanie vozidiel, prenos dát, zaškolenie administrátora a pracovníkov objednávateľa, servis SW a HW vybavenia, a ostatné vyplývajúce z príloh a verejného obstarávania) riadne a včas, aby dodávateľ mohol nerušene využívať poskytované služby a získať do vlastníctva požadovaný tovar. </w:t>
      </w:r>
    </w:p>
    <w:p w:rsidR="00671734" w:rsidRPr="00671734" w:rsidRDefault="00671734" w:rsidP="0055626D">
      <w:pPr>
        <w:pStyle w:val="Odsekzoznamu"/>
        <w:numPr>
          <w:ilvl w:val="1"/>
          <w:numId w:val="71"/>
        </w:numPr>
        <w:jc w:val="both"/>
        <w:rPr>
          <w:rFonts w:eastAsia="Calibri" w:cs="Arial"/>
          <w:sz w:val="20"/>
          <w:szCs w:val="20"/>
        </w:rPr>
      </w:pPr>
      <w:r w:rsidRPr="00671734">
        <w:rPr>
          <w:rFonts w:eastAsia="Calibri" w:cs="Arial"/>
          <w:sz w:val="20"/>
          <w:szCs w:val="20"/>
        </w:rPr>
        <w:t>Pod službou monitorovanie pohybu sa rozumie softwarový a hardwarový systém poskytovateľa, obsahujúci komunikačné prostriedky (GPS systém), ktorého účelom je monitorovanie vozidiel objednávateľa  zavedených do systému GPS monitorovania,  prostredníctvom siete Internet a GPRS, umožňujúci používateľovi zobrazenie okamžitej polohy vozidla a jednotlivých jázd prípadne iných relevantných údajov vyplývajúcich z prílohy č. 1.</w:t>
      </w:r>
    </w:p>
    <w:p w:rsidR="00671734" w:rsidRPr="00671734" w:rsidRDefault="00671734" w:rsidP="0055626D">
      <w:pPr>
        <w:pStyle w:val="Odsekzoznamu"/>
        <w:numPr>
          <w:ilvl w:val="1"/>
          <w:numId w:val="71"/>
        </w:numPr>
        <w:jc w:val="both"/>
        <w:rPr>
          <w:rFonts w:eastAsia="Calibri" w:cs="Arial"/>
          <w:sz w:val="20"/>
          <w:szCs w:val="20"/>
        </w:rPr>
      </w:pPr>
      <w:r w:rsidRPr="00671734">
        <w:rPr>
          <w:rFonts w:eastAsia="Calibri" w:cs="Arial"/>
          <w:sz w:val="20"/>
          <w:szCs w:val="20"/>
        </w:rPr>
        <w:t>Pod dodávkou a montážou HW vybavenia vozidiel sa rozumie dodanie a</w:t>
      </w:r>
      <w:r w:rsidR="00C649BB">
        <w:rPr>
          <w:rFonts w:eastAsia="Calibri" w:cs="Arial"/>
          <w:sz w:val="20"/>
          <w:szCs w:val="20"/>
        </w:rPr>
        <w:t xml:space="preserve"> </w:t>
      </w:r>
      <w:r w:rsidRPr="00671734">
        <w:rPr>
          <w:rFonts w:eastAsia="Calibri" w:cs="Arial"/>
          <w:sz w:val="20"/>
          <w:szCs w:val="20"/>
        </w:rPr>
        <w:t>montáž vozidlových jednotiek (tiež „OBU“) do vozidiel v zmysle zákonom stanovených predpisov pre ich inštaláciu do motorových vozidiel prevádzkovaných na cestných komunikáciách. Ku vozidlovým jednotkám bude možnosť pripojenia externých vstupov  podľa typu, druhu a určenia vozidla požiadaviek objednávateľa</w:t>
      </w:r>
      <w:r w:rsidR="00C649BB">
        <w:rPr>
          <w:rFonts w:eastAsia="Calibri" w:cs="Arial"/>
          <w:sz w:val="20"/>
          <w:szCs w:val="20"/>
        </w:rPr>
        <w:t xml:space="preserve">. Rozsah a </w:t>
      </w:r>
      <w:r w:rsidRPr="00671734">
        <w:rPr>
          <w:rFonts w:eastAsia="Calibri" w:cs="Arial"/>
          <w:sz w:val="20"/>
          <w:szCs w:val="20"/>
        </w:rPr>
        <w:t xml:space="preserve">popis je uvedený v prílohe č. 1 . </w:t>
      </w:r>
    </w:p>
    <w:p w:rsidR="00671734" w:rsidRPr="00671734" w:rsidRDefault="00671734" w:rsidP="0055626D">
      <w:pPr>
        <w:pStyle w:val="Odsekzoznamu"/>
        <w:numPr>
          <w:ilvl w:val="1"/>
          <w:numId w:val="71"/>
        </w:numPr>
        <w:jc w:val="both"/>
        <w:rPr>
          <w:rFonts w:eastAsia="Calibri" w:cs="Arial"/>
          <w:sz w:val="20"/>
          <w:szCs w:val="20"/>
        </w:rPr>
      </w:pPr>
      <w:r w:rsidRPr="00671734">
        <w:rPr>
          <w:rFonts w:eastAsia="Calibri" w:cs="Arial"/>
          <w:sz w:val="20"/>
          <w:szCs w:val="20"/>
        </w:rPr>
        <w:lastRenderedPageBreak/>
        <w:t xml:space="preserve">Pre dispečerské riadenie objednávateľom  zriadi  dodávateľ web server   pre nastavenia a prácu so systémom GPS. Dispečerské pracovisko môže mať riadenie práv a prístup k informáciám prostredníctvom systému prístupových práv a hesiel konkrétneho užívateľa určeného objednávateľom. Systém musí umožniť  tiež vlastné zadávanie lokalít objednávateľa  pre využitie v textových výstupoch – vlastné definované záujmové oblasti (napr. vlastný areál objednávateľa  a pod.). Vozidlové jednotky GPS budú vybavené komunikačnou službou na báze </w:t>
      </w:r>
      <w:proofErr w:type="spellStart"/>
      <w:r w:rsidRPr="00671734">
        <w:rPr>
          <w:rFonts w:eastAsia="Calibri" w:cs="Arial"/>
          <w:sz w:val="20"/>
          <w:szCs w:val="20"/>
        </w:rPr>
        <w:t>Advanced</w:t>
      </w:r>
      <w:proofErr w:type="spellEnd"/>
      <w:r w:rsidRPr="00671734">
        <w:rPr>
          <w:rFonts w:eastAsia="Calibri" w:cs="Arial"/>
          <w:sz w:val="20"/>
          <w:szCs w:val="20"/>
        </w:rPr>
        <w:t xml:space="preserve"> - GPRS technológie. Systém bude prenášať všetky dáta na dispečerské pracovisko, ktorým sa rozumie komunikačný server dodávateľa. Mapové podklady v rozsahu dostupných dát musia byť  k dispozícii pre webové riešenie systému GPS. Bližšia špecifikácia poskytovaného riešenia je uvedená v prílohe č. 1.</w:t>
      </w:r>
    </w:p>
    <w:p w:rsidR="00671734" w:rsidRPr="00671734" w:rsidRDefault="00671734" w:rsidP="0055626D">
      <w:pPr>
        <w:pStyle w:val="Odsekzoznamu"/>
        <w:numPr>
          <w:ilvl w:val="1"/>
          <w:numId w:val="71"/>
        </w:numPr>
        <w:jc w:val="both"/>
        <w:rPr>
          <w:rFonts w:eastAsia="Calibri" w:cs="Arial"/>
          <w:sz w:val="20"/>
          <w:szCs w:val="20"/>
        </w:rPr>
      </w:pPr>
      <w:r w:rsidRPr="00671734">
        <w:rPr>
          <w:rFonts w:eastAsia="Calibri" w:cs="Arial"/>
          <w:sz w:val="20"/>
          <w:szCs w:val="20"/>
        </w:rPr>
        <w:t>Monitorovací systém musí byť schopný v konkrétnom čase sledovať, spracovávať a vyhodnocovať pohyb minimálne 1150 vozidiel.</w:t>
      </w:r>
      <w:r w:rsidR="00C649BB">
        <w:rPr>
          <w:rFonts w:eastAsia="Calibri" w:cs="Arial"/>
          <w:sz w:val="20"/>
          <w:szCs w:val="20"/>
        </w:rPr>
        <w:t xml:space="preserve"> </w:t>
      </w:r>
      <w:r w:rsidRPr="00671734">
        <w:rPr>
          <w:rFonts w:eastAsia="Calibri" w:cs="Arial"/>
          <w:sz w:val="20"/>
          <w:szCs w:val="20"/>
        </w:rPr>
        <w:t xml:space="preserve">Rezervačný systém musí byť schopný pracovať minimálne so 1150 vozidlami, pričom vozidlá v rezervačnom systéme  a vozidlá v monitorovacom systéme nemusia byť totožné.  </w:t>
      </w:r>
    </w:p>
    <w:p w:rsidR="00671734" w:rsidRPr="00A96F6A" w:rsidRDefault="00671734" w:rsidP="00A96F6A">
      <w:pPr>
        <w:jc w:val="both"/>
        <w:rPr>
          <w:rFonts w:cs="Arial"/>
          <w:sz w:val="20"/>
          <w:szCs w:val="20"/>
        </w:rPr>
      </w:pPr>
    </w:p>
    <w:p w:rsidR="00A96F6A" w:rsidRPr="00481344" w:rsidRDefault="00C00576" w:rsidP="00481344">
      <w:pPr>
        <w:jc w:val="center"/>
        <w:rPr>
          <w:rFonts w:cs="Arial"/>
          <w:b/>
          <w:sz w:val="20"/>
          <w:szCs w:val="20"/>
        </w:rPr>
      </w:pPr>
      <w:r>
        <w:rPr>
          <w:rFonts w:cs="Arial"/>
          <w:b/>
          <w:sz w:val="20"/>
          <w:szCs w:val="20"/>
        </w:rPr>
        <w:t xml:space="preserve">Článok </w:t>
      </w:r>
      <w:r w:rsidR="00A96F6A" w:rsidRPr="00481344">
        <w:rPr>
          <w:rFonts w:cs="Arial"/>
          <w:b/>
          <w:sz w:val="20"/>
          <w:szCs w:val="20"/>
        </w:rPr>
        <w:t>I</w:t>
      </w:r>
      <w:r>
        <w:rPr>
          <w:rFonts w:cs="Arial"/>
          <w:b/>
          <w:sz w:val="20"/>
          <w:szCs w:val="20"/>
        </w:rPr>
        <w:t>V</w:t>
      </w:r>
      <w:r w:rsidR="00A96F6A" w:rsidRPr="00481344">
        <w:rPr>
          <w:rFonts w:cs="Arial"/>
          <w:b/>
          <w:sz w:val="20"/>
          <w:szCs w:val="20"/>
        </w:rPr>
        <w:t xml:space="preserve">. </w:t>
      </w:r>
    </w:p>
    <w:p w:rsidR="00A96F6A" w:rsidRPr="00481344" w:rsidRDefault="00A96F6A" w:rsidP="00481344">
      <w:pPr>
        <w:jc w:val="center"/>
        <w:rPr>
          <w:rFonts w:cs="Arial"/>
          <w:b/>
          <w:sz w:val="20"/>
          <w:szCs w:val="20"/>
        </w:rPr>
      </w:pPr>
      <w:r w:rsidRPr="00481344">
        <w:rPr>
          <w:rFonts w:cs="Arial"/>
          <w:b/>
          <w:sz w:val="20"/>
          <w:szCs w:val="20"/>
        </w:rPr>
        <w:t>Doba pla</w:t>
      </w:r>
      <w:r w:rsidR="00481344">
        <w:rPr>
          <w:rFonts w:cs="Arial"/>
          <w:b/>
          <w:sz w:val="20"/>
          <w:szCs w:val="20"/>
        </w:rPr>
        <w:t>tnosti, miesto a čas plnení</w:t>
      </w:r>
    </w:p>
    <w:p w:rsidR="00481344" w:rsidRPr="00481344" w:rsidRDefault="00481344" w:rsidP="0055626D">
      <w:pPr>
        <w:pStyle w:val="Odsekzoznamu"/>
        <w:numPr>
          <w:ilvl w:val="1"/>
          <w:numId w:val="72"/>
        </w:numPr>
        <w:jc w:val="both"/>
        <w:rPr>
          <w:rFonts w:eastAsia="Calibri" w:cs="Arial"/>
          <w:sz w:val="20"/>
          <w:szCs w:val="20"/>
        </w:rPr>
      </w:pPr>
      <w:r w:rsidRPr="00481344">
        <w:rPr>
          <w:rFonts w:eastAsia="Calibri" w:cs="Arial"/>
          <w:sz w:val="20"/>
          <w:szCs w:val="20"/>
        </w:rPr>
        <w:t>Rámcová dohoda sa uzatvára na dobu určitú, a to na 48 mesiacov počítaných odo dňa jej účinnosti alebo do vyčerpan</w:t>
      </w:r>
      <w:r>
        <w:rPr>
          <w:rFonts w:eastAsia="Calibri" w:cs="Arial"/>
          <w:sz w:val="20"/>
          <w:szCs w:val="20"/>
        </w:rPr>
        <w:t>ia celkového finančného limitu,</w:t>
      </w:r>
    </w:p>
    <w:p w:rsidR="00481344" w:rsidRPr="004D239D" w:rsidRDefault="00481344" w:rsidP="00481344">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481344" w:rsidRPr="004D239D" w:rsidTr="00481344">
        <w:tc>
          <w:tcPr>
            <w:tcW w:w="882" w:type="pct"/>
          </w:tcPr>
          <w:p w:rsidR="00481344" w:rsidRPr="004D239D" w:rsidRDefault="00481344" w:rsidP="00481344">
            <w:pPr>
              <w:spacing w:line="360" w:lineRule="auto"/>
              <w:rPr>
                <w:rFonts w:cs="Arial"/>
                <w:sz w:val="20"/>
                <w:szCs w:val="20"/>
              </w:rPr>
            </w:pPr>
            <w:r w:rsidRPr="004D239D">
              <w:rPr>
                <w:rFonts w:cs="Arial"/>
                <w:sz w:val="20"/>
                <w:szCs w:val="20"/>
              </w:rPr>
              <w:t>Cena bez DPH:</w:t>
            </w:r>
          </w:p>
        </w:tc>
        <w:tc>
          <w:tcPr>
            <w:tcW w:w="810" w:type="pct"/>
          </w:tcPr>
          <w:p w:rsidR="00481344" w:rsidRPr="00BE2169" w:rsidRDefault="00481344" w:rsidP="00481344">
            <w:pPr>
              <w:spacing w:line="360" w:lineRule="auto"/>
              <w:jc w:val="right"/>
              <w:rPr>
                <w:rFonts w:cs="Arial"/>
                <w:sz w:val="20"/>
                <w:szCs w:val="20"/>
              </w:rPr>
            </w:pPr>
          </w:p>
        </w:tc>
        <w:tc>
          <w:tcPr>
            <w:tcW w:w="440" w:type="pct"/>
          </w:tcPr>
          <w:p w:rsidR="00481344" w:rsidRPr="004D239D" w:rsidRDefault="00481344" w:rsidP="00481344">
            <w:pPr>
              <w:spacing w:line="360" w:lineRule="auto"/>
              <w:rPr>
                <w:rFonts w:cs="Arial"/>
                <w:sz w:val="20"/>
                <w:szCs w:val="20"/>
              </w:rPr>
            </w:pPr>
            <w:r w:rsidRPr="004D239D">
              <w:rPr>
                <w:rFonts w:cs="Arial"/>
                <w:sz w:val="20"/>
                <w:szCs w:val="20"/>
              </w:rPr>
              <w:t>slovom:</w:t>
            </w:r>
          </w:p>
        </w:tc>
        <w:tc>
          <w:tcPr>
            <w:tcW w:w="2868" w:type="pct"/>
            <w:tcBorders>
              <w:bottom w:val="dashed" w:sz="4" w:space="0" w:color="auto"/>
            </w:tcBorders>
          </w:tcPr>
          <w:p w:rsidR="00481344" w:rsidRPr="004D239D" w:rsidRDefault="00481344" w:rsidP="00481344">
            <w:pPr>
              <w:spacing w:line="360" w:lineRule="auto"/>
              <w:rPr>
                <w:rFonts w:cs="Arial"/>
                <w:sz w:val="20"/>
                <w:szCs w:val="20"/>
              </w:rPr>
            </w:pPr>
          </w:p>
        </w:tc>
      </w:tr>
      <w:tr w:rsidR="00481344" w:rsidRPr="004D239D" w:rsidTr="00481344">
        <w:tc>
          <w:tcPr>
            <w:tcW w:w="882" w:type="pct"/>
          </w:tcPr>
          <w:p w:rsidR="00481344" w:rsidRPr="004D239D" w:rsidRDefault="00481344" w:rsidP="00481344">
            <w:pPr>
              <w:spacing w:line="360" w:lineRule="auto"/>
              <w:rPr>
                <w:rFonts w:cs="Arial"/>
                <w:sz w:val="20"/>
                <w:szCs w:val="20"/>
              </w:rPr>
            </w:pPr>
            <w:r w:rsidRPr="004D239D">
              <w:rPr>
                <w:rFonts w:cs="Arial"/>
                <w:sz w:val="20"/>
                <w:szCs w:val="20"/>
              </w:rPr>
              <w:t>DPH 20%:</w:t>
            </w:r>
          </w:p>
        </w:tc>
        <w:tc>
          <w:tcPr>
            <w:tcW w:w="810" w:type="pct"/>
          </w:tcPr>
          <w:p w:rsidR="00481344" w:rsidRPr="00BE2169" w:rsidRDefault="00481344" w:rsidP="00481344">
            <w:pPr>
              <w:spacing w:line="360" w:lineRule="auto"/>
              <w:jc w:val="right"/>
              <w:rPr>
                <w:rFonts w:cs="Arial"/>
                <w:sz w:val="20"/>
                <w:szCs w:val="20"/>
              </w:rPr>
            </w:pPr>
          </w:p>
        </w:tc>
        <w:tc>
          <w:tcPr>
            <w:tcW w:w="440" w:type="pct"/>
          </w:tcPr>
          <w:p w:rsidR="00481344" w:rsidRPr="004D239D" w:rsidRDefault="00481344" w:rsidP="00481344">
            <w:pPr>
              <w:spacing w:line="360" w:lineRule="auto"/>
              <w:rPr>
                <w:rFonts w:cs="Arial"/>
                <w:sz w:val="20"/>
                <w:szCs w:val="20"/>
              </w:rPr>
            </w:pPr>
            <w:r w:rsidRPr="004D239D">
              <w:rPr>
                <w:rFonts w:cs="Arial"/>
                <w:sz w:val="20"/>
                <w:szCs w:val="20"/>
              </w:rPr>
              <w:t>slovom:</w:t>
            </w:r>
          </w:p>
        </w:tc>
        <w:tc>
          <w:tcPr>
            <w:tcW w:w="2868" w:type="pct"/>
            <w:tcBorders>
              <w:top w:val="dashed" w:sz="4" w:space="0" w:color="auto"/>
              <w:bottom w:val="dashed" w:sz="4" w:space="0" w:color="auto"/>
            </w:tcBorders>
          </w:tcPr>
          <w:p w:rsidR="00481344" w:rsidRPr="004D239D" w:rsidRDefault="00481344" w:rsidP="00481344">
            <w:pPr>
              <w:spacing w:line="360" w:lineRule="auto"/>
              <w:rPr>
                <w:rFonts w:cs="Arial"/>
                <w:sz w:val="20"/>
                <w:szCs w:val="20"/>
              </w:rPr>
            </w:pPr>
          </w:p>
        </w:tc>
      </w:tr>
      <w:tr w:rsidR="00481344" w:rsidRPr="004D239D" w:rsidTr="00481344">
        <w:tc>
          <w:tcPr>
            <w:tcW w:w="882" w:type="pct"/>
          </w:tcPr>
          <w:p w:rsidR="00481344" w:rsidRPr="004D239D" w:rsidRDefault="00481344" w:rsidP="00481344">
            <w:pPr>
              <w:spacing w:line="360" w:lineRule="auto"/>
              <w:rPr>
                <w:rFonts w:cs="Arial"/>
                <w:sz w:val="20"/>
                <w:szCs w:val="20"/>
              </w:rPr>
            </w:pPr>
            <w:r w:rsidRPr="004D239D">
              <w:rPr>
                <w:rFonts w:cs="Arial"/>
                <w:sz w:val="20"/>
                <w:szCs w:val="20"/>
              </w:rPr>
              <w:t>Cena celkom:</w:t>
            </w:r>
          </w:p>
        </w:tc>
        <w:tc>
          <w:tcPr>
            <w:tcW w:w="810" w:type="pct"/>
          </w:tcPr>
          <w:p w:rsidR="00481344" w:rsidRPr="00BE2169" w:rsidRDefault="00481344" w:rsidP="00481344">
            <w:pPr>
              <w:spacing w:line="360" w:lineRule="auto"/>
              <w:jc w:val="right"/>
              <w:rPr>
                <w:rFonts w:cs="Arial"/>
                <w:sz w:val="20"/>
                <w:szCs w:val="20"/>
              </w:rPr>
            </w:pPr>
          </w:p>
        </w:tc>
        <w:tc>
          <w:tcPr>
            <w:tcW w:w="440" w:type="pct"/>
          </w:tcPr>
          <w:p w:rsidR="00481344" w:rsidRPr="006A5BAC" w:rsidRDefault="00481344" w:rsidP="00481344">
            <w:pPr>
              <w:spacing w:line="360" w:lineRule="auto"/>
              <w:rPr>
                <w:rFonts w:cs="Arial"/>
                <w:sz w:val="20"/>
                <w:szCs w:val="20"/>
              </w:rPr>
            </w:pPr>
            <w:r w:rsidRPr="00695A5A">
              <w:rPr>
                <w:rFonts w:cs="Arial"/>
                <w:sz w:val="20"/>
                <w:szCs w:val="20"/>
              </w:rPr>
              <w:t>slovom:</w:t>
            </w:r>
          </w:p>
        </w:tc>
        <w:tc>
          <w:tcPr>
            <w:tcW w:w="2868" w:type="pct"/>
            <w:tcBorders>
              <w:top w:val="dashed" w:sz="4" w:space="0" w:color="auto"/>
              <w:bottom w:val="dashed" w:sz="4" w:space="0" w:color="auto"/>
            </w:tcBorders>
          </w:tcPr>
          <w:p w:rsidR="00481344" w:rsidRPr="006A5BAC" w:rsidRDefault="00481344" w:rsidP="00481344">
            <w:pPr>
              <w:spacing w:line="360" w:lineRule="auto"/>
              <w:rPr>
                <w:rFonts w:cs="Arial"/>
                <w:sz w:val="20"/>
                <w:szCs w:val="20"/>
              </w:rPr>
            </w:pPr>
          </w:p>
        </w:tc>
      </w:tr>
    </w:tbl>
    <w:p w:rsidR="00481344" w:rsidRPr="004D239D" w:rsidRDefault="00481344" w:rsidP="00481344">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rsidR="00481344" w:rsidRPr="00481344" w:rsidRDefault="00481344" w:rsidP="00481344">
      <w:pPr>
        <w:jc w:val="both"/>
        <w:rPr>
          <w:rFonts w:cs="Arial"/>
          <w:sz w:val="20"/>
          <w:szCs w:val="20"/>
        </w:rPr>
      </w:pPr>
    </w:p>
    <w:p w:rsidR="005C3133" w:rsidRPr="005C3133" w:rsidRDefault="005C3133" w:rsidP="0055626D">
      <w:pPr>
        <w:pStyle w:val="Odsekzoznamu"/>
        <w:numPr>
          <w:ilvl w:val="1"/>
          <w:numId w:val="72"/>
        </w:numPr>
        <w:jc w:val="both"/>
        <w:rPr>
          <w:rFonts w:eastAsia="Calibri" w:cs="Arial"/>
          <w:sz w:val="20"/>
          <w:szCs w:val="20"/>
        </w:rPr>
      </w:pPr>
      <w:r w:rsidRPr="005C3133">
        <w:rPr>
          <w:rFonts w:eastAsia="Calibri" w:cs="Arial"/>
          <w:sz w:val="20"/>
          <w:szCs w:val="20"/>
        </w:rPr>
        <w:t>Objednávateľ si môže počas platnosti tejto  rámcovej dohody objednávať u dodávateľa podľa vlastného uváženia a výberu služby (plnenia ) uvedené v predmete plnenia a v prílohe č.1</w:t>
      </w:r>
      <w:r>
        <w:rPr>
          <w:rFonts w:eastAsia="Calibri" w:cs="Arial"/>
          <w:sz w:val="20"/>
          <w:szCs w:val="20"/>
        </w:rPr>
        <w:t xml:space="preserve">, </w:t>
      </w:r>
      <w:r w:rsidRPr="005C3133">
        <w:rPr>
          <w:rFonts w:eastAsia="Calibri" w:cs="Arial"/>
          <w:sz w:val="20"/>
          <w:szCs w:val="20"/>
        </w:rPr>
        <w:t xml:space="preserve">pričom po doručení objednávky dodávateľovi tento je ňou viazaný a je povinný poskytnúť respektíve poskytovať požadované plnenie s výnimkou prípadu, ak by predmetom objednávky bola služba, ktorá nie je predmetom plnenia.   Pre jednotlivé služby zmluvné strany dohodli nasledovné termíny plnenia: </w:t>
      </w:r>
    </w:p>
    <w:p w:rsidR="005C3133" w:rsidRPr="005C3133" w:rsidRDefault="005C3133" w:rsidP="0055626D">
      <w:pPr>
        <w:pStyle w:val="Odsekzoznamu"/>
        <w:numPr>
          <w:ilvl w:val="0"/>
          <w:numId w:val="60"/>
        </w:numPr>
        <w:jc w:val="both"/>
        <w:rPr>
          <w:rFonts w:cs="Arial"/>
          <w:sz w:val="20"/>
          <w:szCs w:val="20"/>
        </w:rPr>
      </w:pPr>
      <w:r w:rsidRPr="005C3133">
        <w:rPr>
          <w:rFonts w:cs="Arial"/>
          <w:sz w:val="20"/>
          <w:szCs w:val="20"/>
        </w:rPr>
        <w:t>pre poskytovanie služieb z informačného systému monitorovania pohybu, práce a rezervácie vozidiel  do 1 mesiaca od doručenia objednávky na jeho aktiváciu a spuste</w:t>
      </w:r>
      <w:r>
        <w:rPr>
          <w:rFonts w:cs="Arial"/>
          <w:sz w:val="20"/>
          <w:szCs w:val="20"/>
        </w:rPr>
        <w:t>nie do užívania objednávateľovi</w:t>
      </w:r>
    </w:p>
    <w:p w:rsidR="005C3133" w:rsidRDefault="005C3133" w:rsidP="0055626D">
      <w:pPr>
        <w:pStyle w:val="Odsekzoznamu"/>
        <w:numPr>
          <w:ilvl w:val="0"/>
          <w:numId w:val="60"/>
        </w:numPr>
        <w:jc w:val="both"/>
        <w:rPr>
          <w:rFonts w:cs="Arial"/>
          <w:sz w:val="20"/>
          <w:szCs w:val="20"/>
        </w:rPr>
      </w:pPr>
      <w:r w:rsidRPr="005C3133">
        <w:rPr>
          <w:rFonts w:cs="Arial"/>
          <w:sz w:val="20"/>
          <w:szCs w:val="20"/>
        </w:rPr>
        <w:t>dodávka a montáž HW</w:t>
      </w:r>
      <w:r>
        <w:rPr>
          <w:rFonts w:cs="Arial"/>
          <w:sz w:val="20"/>
          <w:szCs w:val="20"/>
        </w:rPr>
        <w:t xml:space="preserve"> </w:t>
      </w:r>
      <w:r w:rsidRPr="005C3133">
        <w:rPr>
          <w:rFonts w:cs="Arial"/>
          <w:sz w:val="20"/>
          <w:szCs w:val="20"/>
        </w:rPr>
        <w:t>vybavenia</w:t>
      </w:r>
      <w:r>
        <w:rPr>
          <w:rFonts w:cs="Arial"/>
          <w:sz w:val="20"/>
          <w:szCs w:val="20"/>
        </w:rPr>
        <w:t xml:space="preserve"> s príslušným SW vybavením </w:t>
      </w:r>
      <w:r w:rsidRPr="005C3133">
        <w:rPr>
          <w:rFonts w:cs="Arial"/>
          <w:sz w:val="20"/>
          <w:szCs w:val="20"/>
        </w:rPr>
        <w:t xml:space="preserve">vrátane jeho </w:t>
      </w:r>
      <w:r>
        <w:rPr>
          <w:rFonts w:cs="Arial"/>
          <w:sz w:val="20"/>
          <w:szCs w:val="20"/>
        </w:rPr>
        <w:t xml:space="preserve">nastavenia </w:t>
      </w:r>
      <w:r w:rsidRPr="005C3133">
        <w:rPr>
          <w:rFonts w:cs="Arial"/>
          <w:sz w:val="20"/>
          <w:szCs w:val="20"/>
        </w:rPr>
        <w:t>do 5 pracovných dní od doručenia objednávky, pričom objednávateľ môže v jednej deň vystaviť objednávku maximálne pre 12 osob</w:t>
      </w:r>
      <w:r>
        <w:rPr>
          <w:rFonts w:cs="Arial"/>
          <w:sz w:val="20"/>
          <w:szCs w:val="20"/>
        </w:rPr>
        <w:t xml:space="preserve">ných </w:t>
      </w:r>
      <w:r w:rsidRPr="005C3133">
        <w:rPr>
          <w:rFonts w:cs="Arial"/>
          <w:sz w:val="20"/>
          <w:szCs w:val="20"/>
        </w:rPr>
        <w:t>vozidiel a 5 nákladných vozidiel alebo pracovných strojov,  pričom  miesto dodania musí byť pre vozidlá uvedené v jednej objednávke rovnaké</w:t>
      </w:r>
    </w:p>
    <w:p w:rsidR="005C3133" w:rsidRPr="005C3133" w:rsidRDefault="005C3133" w:rsidP="0055626D">
      <w:pPr>
        <w:pStyle w:val="Odsekzoznamu"/>
        <w:numPr>
          <w:ilvl w:val="0"/>
          <w:numId w:val="60"/>
        </w:numPr>
        <w:jc w:val="both"/>
        <w:rPr>
          <w:rFonts w:cs="Arial"/>
          <w:sz w:val="20"/>
          <w:szCs w:val="20"/>
        </w:rPr>
      </w:pPr>
      <w:r w:rsidRPr="005C3133">
        <w:rPr>
          <w:rFonts w:eastAsia="Calibri" w:cs="Arial"/>
          <w:sz w:val="20"/>
          <w:szCs w:val="20"/>
        </w:rPr>
        <w:t xml:space="preserve">integráciu systému do 5 mesiacov od akceptácie cieľového konceptu objednávateľom, ktorý musí dodávateľ vypracovať do 1 mesiaca od doručenia objednávky na integráciu </w:t>
      </w:r>
      <w:r>
        <w:rPr>
          <w:rFonts w:eastAsia="Calibri" w:cs="Arial"/>
          <w:sz w:val="20"/>
          <w:szCs w:val="20"/>
        </w:rPr>
        <w:t xml:space="preserve">systému. V prípade </w:t>
      </w:r>
      <w:proofErr w:type="spellStart"/>
      <w:r>
        <w:rPr>
          <w:rFonts w:eastAsia="Calibri" w:cs="Arial"/>
          <w:sz w:val="20"/>
          <w:szCs w:val="20"/>
        </w:rPr>
        <w:t>neakceptácie</w:t>
      </w:r>
      <w:proofErr w:type="spellEnd"/>
      <w:r>
        <w:rPr>
          <w:rFonts w:eastAsia="Calibri" w:cs="Arial"/>
          <w:sz w:val="20"/>
          <w:szCs w:val="20"/>
        </w:rPr>
        <w:t xml:space="preserve"> </w:t>
      </w:r>
      <w:r w:rsidRPr="005C3133">
        <w:rPr>
          <w:rFonts w:eastAsia="Calibri" w:cs="Arial"/>
          <w:sz w:val="20"/>
          <w:szCs w:val="20"/>
        </w:rPr>
        <w:t>cieľového konceptu je dodávateľ povinný ho do 7 dní od doručenia oznámenia o </w:t>
      </w:r>
      <w:proofErr w:type="spellStart"/>
      <w:r w:rsidRPr="005C3133">
        <w:rPr>
          <w:rFonts w:eastAsia="Calibri" w:cs="Arial"/>
          <w:sz w:val="20"/>
          <w:szCs w:val="20"/>
        </w:rPr>
        <w:t>neakceptácii</w:t>
      </w:r>
      <w:proofErr w:type="spellEnd"/>
      <w:r w:rsidRPr="005C3133">
        <w:rPr>
          <w:rFonts w:eastAsia="Calibri" w:cs="Arial"/>
          <w:sz w:val="20"/>
          <w:szCs w:val="20"/>
        </w:rPr>
        <w:t xml:space="preserve"> ho</w:t>
      </w:r>
      <w:r>
        <w:rPr>
          <w:rFonts w:eastAsia="Calibri" w:cs="Arial"/>
          <w:sz w:val="20"/>
          <w:szCs w:val="20"/>
        </w:rPr>
        <w:t xml:space="preserve"> </w:t>
      </w:r>
      <w:r w:rsidRPr="005C3133">
        <w:rPr>
          <w:rFonts w:eastAsia="Calibri" w:cs="Arial"/>
          <w:sz w:val="20"/>
          <w:szCs w:val="20"/>
        </w:rPr>
        <w:t>prepracovať v roz</w:t>
      </w:r>
      <w:r>
        <w:rPr>
          <w:rFonts w:eastAsia="Calibri" w:cs="Arial"/>
          <w:sz w:val="20"/>
          <w:szCs w:val="20"/>
        </w:rPr>
        <w:t>sahu požiadaviek objednávateľa</w:t>
      </w:r>
    </w:p>
    <w:p w:rsidR="005C3133" w:rsidRPr="005C3133" w:rsidRDefault="005C3133" w:rsidP="0055626D">
      <w:pPr>
        <w:pStyle w:val="Odsekzoznamu"/>
        <w:numPr>
          <w:ilvl w:val="0"/>
          <w:numId w:val="60"/>
        </w:numPr>
        <w:jc w:val="both"/>
        <w:rPr>
          <w:rFonts w:cs="Arial"/>
          <w:sz w:val="20"/>
          <w:szCs w:val="20"/>
        </w:rPr>
      </w:pPr>
      <w:r w:rsidRPr="005C3133">
        <w:rPr>
          <w:rFonts w:eastAsia="Calibri" w:cs="Arial"/>
          <w:sz w:val="20"/>
          <w:szCs w:val="20"/>
        </w:rPr>
        <w:t xml:space="preserve">pre ostatné služby a plnenia platia lehoty uvedené v prílohe č.1  a ak nie sú uvedené tak musia byť služby a plnenia poskytnuté v primeranej lehote.   </w:t>
      </w:r>
    </w:p>
    <w:p w:rsidR="005C3133" w:rsidRPr="005C3133" w:rsidRDefault="005C3133" w:rsidP="0055626D">
      <w:pPr>
        <w:pStyle w:val="Odsekzoznamu"/>
        <w:numPr>
          <w:ilvl w:val="1"/>
          <w:numId w:val="72"/>
        </w:numPr>
        <w:jc w:val="both"/>
        <w:rPr>
          <w:rFonts w:eastAsia="Calibri" w:cs="Arial"/>
          <w:sz w:val="20"/>
          <w:szCs w:val="20"/>
        </w:rPr>
      </w:pPr>
      <w:r w:rsidRPr="005C3133">
        <w:rPr>
          <w:rFonts w:eastAsia="Calibri" w:cs="Arial"/>
          <w:sz w:val="20"/>
          <w:szCs w:val="20"/>
        </w:rPr>
        <w:t xml:space="preserve">Pre vylúčenie pochybností objednávateľ určí rozsah vozidiel, ktoré budú monitorované a  pre ktoré bude teda  požadovať HW a SW vybavenie podľa vlastného uváženia  a rozhodnutia. </w:t>
      </w:r>
    </w:p>
    <w:p w:rsidR="005F0F37" w:rsidRPr="005C3133" w:rsidRDefault="005C3133" w:rsidP="0055626D">
      <w:pPr>
        <w:pStyle w:val="Odsekzoznamu"/>
        <w:numPr>
          <w:ilvl w:val="1"/>
          <w:numId w:val="72"/>
        </w:numPr>
        <w:jc w:val="both"/>
        <w:rPr>
          <w:rFonts w:eastAsia="Calibri" w:cs="Arial"/>
          <w:sz w:val="20"/>
          <w:szCs w:val="20"/>
        </w:rPr>
      </w:pPr>
      <w:r w:rsidRPr="005C3133">
        <w:rPr>
          <w:rFonts w:eastAsia="Calibri" w:cs="Arial"/>
          <w:sz w:val="20"/>
          <w:szCs w:val="20"/>
        </w:rPr>
        <w:t>Objednávateľ je povinný doručiť tú ktorú objednávku</w:t>
      </w:r>
      <w:r>
        <w:rPr>
          <w:rFonts w:eastAsia="Calibri" w:cs="Arial"/>
          <w:sz w:val="20"/>
          <w:szCs w:val="20"/>
        </w:rPr>
        <w:t xml:space="preserve"> dodávateľovi </w:t>
      </w:r>
      <w:r w:rsidRPr="005C3133">
        <w:rPr>
          <w:rFonts w:eastAsia="Calibri" w:cs="Arial"/>
          <w:sz w:val="20"/>
          <w:szCs w:val="20"/>
        </w:rPr>
        <w:t>e-mailom na adresu:</w:t>
      </w:r>
      <w:r>
        <w:rPr>
          <w:rFonts w:eastAsia="Calibri" w:cs="Arial"/>
          <w:sz w:val="20"/>
          <w:szCs w:val="20"/>
        </w:rPr>
        <w:t xml:space="preserve"> ................</w:t>
      </w:r>
      <w:r w:rsidRPr="005C3133">
        <w:rPr>
          <w:rFonts w:eastAsia="Calibri" w:cs="Arial"/>
          <w:sz w:val="20"/>
          <w:szCs w:val="20"/>
        </w:rPr>
        <w:t>.............   Objednávka musí obsahovať označenie objednávateľa a ostatné nevyhnutné údaje pre identifikáciu požadovaného plnenia a miesta dodania. Dodávateľ je povinný bezodkladne potvrdiť e-mailom doručenie objednávky, ktorou je viazaný a je povinný ju plniť, pričom v potvrdení môže odmietnuť jej plnenie ak objednávka nezodpovedá a je v rozpore s touto rámcovou dohodou, pričom tento rozpor musí jasne a určito uviesť  s uvedením konkrétneho ustanovenia rámcovej dohody alebo  ustanovení  prílohy s ktorou je v rozpore.</w:t>
      </w:r>
    </w:p>
    <w:p w:rsidR="00504FBC" w:rsidRDefault="00504FBC" w:rsidP="005F0F37">
      <w:pPr>
        <w:jc w:val="center"/>
        <w:rPr>
          <w:rFonts w:cs="Arial"/>
          <w:b/>
          <w:sz w:val="20"/>
          <w:szCs w:val="20"/>
        </w:rPr>
      </w:pPr>
    </w:p>
    <w:p w:rsidR="00A96F6A" w:rsidRPr="005F0F37" w:rsidRDefault="00C00576" w:rsidP="005F0F37">
      <w:pPr>
        <w:jc w:val="center"/>
        <w:rPr>
          <w:rFonts w:eastAsia="Calibri" w:cs="Arial"/>
          <w:sz w:val="20"/>
          <w:szCs w:val="20"/>
        </w:rPr>
      </w:pPr>
      <w:r w:rsidRPr="005F0F37">
        <w:rPr>
          <w:rFonts w:cs="Arial"/>
          <w:b/>
          <w:sz w:val="20"/>
          <w:szCs w:val="20"/>
        </w:rPr>
        <w:t xml:space="preserve">Článok </w:t>
      </w:r>
      <w:r w:rsidR="00A96F6A" w:rsidRPr="005F0F37">
        <w:rPr>
          <w:rFonts w:cs="Arial"/>
          <w:b/>
          <w:sz w:val="20"/>
          <w:szCs w:val="20"/>
        </w:rPr>
        <w:t>V.</w:t>
      </w:r>
    </w:p>
    <w:p w:rsidR="00A96F6A" w:rsidRPr="004A35A1" w:rsidRDefault="00A96F6A" w:rsidP="004A35A1">
      <w:pPr>
        <w:jc w:val="center"/>
        <w:rPr>
          <w:rFonts w:cs="Arial"/>
          <w:b/>
          <w:sz w:val="20"/>
          <w:szCs w:val="20"/>
        </w:rPr>
      </w:pPr>
      <w:r w:rsidRPr="004A35A1">
        <w:rPr>
          <w:rFonts w:cs="Arial"/>
          <w:b/>
          <w:sz w:val="20"/>
          <w:szCs w:val="20"/>
        </w:rPr>
        <w:t>Dodacie podmienky a prechod vlastníctva</w:t>
      </w:r>
    </w:p>
    <w:p w:rsidR="005C3133" w:rsidRPr="005C3133" w:rsidRDefault="005C3133" w:rsidP="0055626D">
      <w:pPr>
        <w:pStyle w:val="Odsekzoznamu"/>
        <w:numPr>
          <w:ilvl w:val="1"/>
          <w:numId w:val="73"/>
        </w:numPr>
        <w:jc w:val="both"/>
        <w:rPr>
          <w:rFonts w:eastAsia="Calibri" w:cs="Arial"/>
          <w:sz w:val="20"/>
          <w:szCs w:val="20"/>
        </w:rPr>
      </w:pPr>
      <w:r w:rsidRPr="005C3133">
        <w:rPr>
          <w:rFonts w:eastAsia="Calibri" w:cs="Arial"/>
          <w:sz w:val="20"/>
          <w:szCs w:val="20"/>
        </w:rPr>
        <w:t>Dodávateľ  je povinný pri odovzdaní toho ktorého vozidla s HW</w:t>
      </w:r>
      <w:r>
        <w:rPr>
          <w:rFonts w:eastAsia="Calibri" w:cs="Arial"/>
          <w:sz w:val="20"/>
          <w:szCs w:val="20"/>
        </w:rPr>
        <w:t xml:space="preserve"> a SW vybavením </w:t>
      </w:r>
      <w:r w:rsidRPr="005C3133">
        <w:rPr>
          <w:rFonts w:eastAsia="Calibri" w:cs="Arial"/>
          <w:sz w:val="20"/>
          <w:szCs w:val="20"/>
        </w:rPr>
        <w:t>v</w:t>
      </w:r>
      <w:r>
        <w:rPr>
          <w:rFonts w:eastAsia="Calibri" w:cs="Arial"/>
          <w:sz w:val="20"/>
          <w:szCs w:val="20"/>
        </w:rPr>
        <w:t xml:space="preserve"> </w:t>
      </w:r>
      <w:r w:rsidRPr="005C3133">
        <w:rPr>
          <w:rFonts w:eastAsia="Calibri" w:cs="Arial"/>
          <w:sz w:val="20"/>
          <w:szCs w:val="20"/>
        </w:rPr>
        <w:t>mieste plnenia predložiť a odovzdať objednávateľovi nasledovné dokumenty:</w:t>
      </w:r>
    </w:p>
    <w:p w:rsidR="005C3133" w:rsidRPr="005C3133" w:rsidRDefault="005C3133" w:rsidP="0055626D">
      <w:pPr>
        <w:pStyle w:val="Odsekzoznamu"/>
        <w:numPr>
          <w:ilvl w:val="0"/>
          <w:numId w:val="74"/>
        </w:numPr>
        <w:jc w:val="both"/>
        <w:rPr>
          <w:rFonts w:eastAsia="Calibri" w:cs="Arial"/>
          <w:sz w:val="20"/>
          <w:szCs w:val="20"/>
        </w:rPr>
      </w:pPr>
      <w:r w:rsidRPr="005C3133">
        <w:rPr>
          <w:rFonts w:eastAsia="Calibri" w:cs="Arial"/>
          <w:sz w:val="20"/>
          <w:szCs w:val="20"/>
        </w:rPr>
        <w:lastRenderedPageBreak/>
        <w:t>dodací list (montážny list) 2x, po montáži jeden dodací list ostáva pri vozidle, druhy dodací list je následne ako príloha daňového dokladu,</w:t>
      </w:r>
    </w:p>
    <w:p w:rsidR="005C3133" w:rsidRPr="005C3133" w:rsidRDefault="005C3133" w:rsidP="0055626D">
      <w:pPr>
        <w:pStyle w:val="Odsekzoznamu"/>
        <w:numPr>
          <w:ilvl w:val="0"/>
          <w:numId w:val="74"/>
        </w:numPr>
        <w:jc w:val="both"/>
        <w:rPr>
          <w:rFonts w:eastAsia="Calibri" w:cs="Arial"/>
          <w:sz w:val="20"/>
          <w:szCs w:val="20"/>
        </w:rPr>
      </w:pPr>
      <w:r w:rsidRPr="005C3133">
        <w:rPr>
          <w:rFonts w:eastAsia="Calibri" w:cs="Arial"/>
          <w:sz w:val="20"/>
          <w:szCs w:val="20"/>
        </w:rPr>
        <w:t>daňový doklad 1x (bude následne poslan</w:t>
      </w:r>
      <w:r>
        <w:rPr>
          <w:rFonts w:eastAsia="Calibri" w:cs="Arial"/>
          <w:sz w:val="20"/>
          <w:szCs w:val="20"/>
        </w:rPr>
        <w:t xml:space="preserve">ý poštou podľa podmienok tejto </w:t>
      </w:r>
      <w:r w:rsidRPr="005C3133">
        <w:rPr>
          <w:rFonts w:eastAsia="Calibri" w:cs="Arial"/>
          <w:sz w:val="20"/>
          <w:szCs w:val="20"/>
        </w:rPr>
        <w:t xml:space="preserve">rámcovej dohody). </w:t>
      </w:r>
    </w:p>
    <w:p w:rsidR="005C3133" w:rsidRPr="005C3133" w:rsidRDefault="005C3133" w:rsidP="0055626D">
      <w:pPr>
        <w:pStyle w:val="Odsekzoznamu"/>
        <w:numPr>
          <w:ilvl w:val="1"/>
          <w:numId w:val="73"/>
        </w:numPr>
        <w:jc w:val="both"/>
        <w:rPr>
          <w:rFonts w:eastAsia="Calibri" w:cs="Arial"/>
          <w:sz w:val="20"/>
          <w:szCs w:val="20"/>
        </w:rPr>
      </w:pPr>
      <w:r>
        <w:rPr>
          <w:rFonts w:eastAsia="Calibri" w:cs="Arial"/>
          <w:sz w:val="20"/>
          <w:szCs w:val="20"/>
        </w:rPr>
        <w:t>H</w:t>
      </w:r>
      <w:r w:rsidRPr="005C3133">
        <w:rPr>
          <w:rFonts w:eastAsia="Calibri" w:cs="Arial"/>
          <w:sz w:val="20"/>
          <w:szCs w:val="20"/>
        </w:rPr>
        <w:t>W a</w:t>
      </w:r>
      <w:r>
        <w:rPr>
          <w:rFonts w:eastAsia="Calibri" w:cs="Arial"/>
          <w:sz w:val="20"/>
          <w:szCs w:val="20"/>
        </w:rPr>
        <w:t xml:space="preserve"> </w:t>
      </w:r>
      <w:r w:rsidRPr="005C3133">
        <w:rPr>
          <w:rFonts w:eastAsia="Calibri" w:cs="Arial"/>
          <w:sz w:val="20"/>
          <w:szCs w:val="20"/>
        </w:rPr>
        <w:t>SW vybavenie bude dodané a prevzaté podpísaním dodacieho listu obidvomi zmluvnými stranami.</w:t>
      </w:r>
    </w:p>
    <w:p w:rsidR="005C3133" w:rsidRPr="005C3133" w:rsidRDefault="005C3133" w:rsidP="0055626D">
      <w:pPr>
        <w:pStyle w:val="Odsekzoznamu"/>
        <w:numPr>
          <w:ilvl w:val="1"/>
          <w:numId w:val="73"/>
        </w:numPr>
        <w:jc w:val="both"/>
        <w:rPr>
          <w:rFonts w:eastAsia="Calibri" w:cs="Arial"/>
          <w:sz w:val="20"/>
          <w:szCs w:val="20"/>
        </w:rPr>
      </w:pPr>
      <w:r w:rsidRPr="005C3133">
        <w:rPr>
          <w:rFonts w:eastAsia="Calibri" w:cs="Arial"/>
          <w:sz w:val="20"/>
          <w:szCs w:val="20"/>
        </w:rPr>
        <w:t xml:space="preserve">Pre dodávku monitorovacieho rezervačného systému zmluvné strany spíšu dodací list, v ktorom vyhlásia,  že systém môže plne objednávateľ využívať a je  plne funkčný a je bez vád.  </w:t>
      </w:r>
    </w:p>
    <w:p w:rsidR="005C3133" w:rsidRPr="005C3133" w:rsidRDefault="005C3133" w:rsidP="0055626D">
      <w:pPr>
        <w:pStyle w:val="Odsekzoznamu"/>
        <w:numPr>
          <w:ilvl w:val="1"/>
          <w:numId w:val="73"/>
        </w:numPr>
        <w:jc w:val="both"/>
        <w:rPr>
          <w:rFonts w:eastAsia="Calibri" w:cs="Arial"/>
          <w:sz w:val="20"/>
          <w:szCs w:val="20"/>
        </w:rPr>
      </w:pPr>
      <w:r w:rsidRPr="005C3133">
        <w:rPr>
          <w:rFonts w:eastAsia="Calibri" w:cs="Arial"/>
          <w:sz w:val="20"/>
          <w:szCs w:val="20"/>
        </w:rPr>
        <w:t xml:space="preserve">Pri ostatných plneniach </w:t>
      </w:r>
      <w:r>
        <w:rPr>
          <w:rFonts w:eastAsia="Calibri" w:cs="Arial"/>
          <w:sz w:val="20"/>
          <w:szCs w:val="20"/>
        </w:rPr>
        <w:t xml:space="preserve">bude podkladom vždy dodací list, </w:t>
      </w:r>
      <w:r w:rsidRPr="005C3133">
        <w:rPr>
          <w:rFonts w:eastAsia="Calibri" w:cs="Arial"/>
          <w:sz w:val="20"/>
          <w:szCs w:val="20"/>
        </w:rPr>
        <w:t>v</w:t>
      </w:r>
      <w:r>
        <w:rPr>
          <w:rFonts w:eastAsia="Calibri" w:cs="Arial"/>
          <w:sz w:val="20"/>
          <w:szCs w:val="20"/>
        </w:rPr>
        <w:t xml:space="preserve"> </w:t>
      </w:r>
      <w:r w:rsidRPr="005C3133">
        <w:rPr>
          <w:rFonts w:eastAsia="Calibri" w:cs="Arial"/>
          <w:sz w:val="20"/>
          <w:szCs w:val="20"/>
        </w:rPr>
        <w:t xml:space="preserve">ktorom objednávateľ potvrdí prevzatie respektíve vykonanie určitého plnenia ( reinštalácia a podobne) a tento dodací list bude podkladom pre fakturáciu. </w:t>
      </w:r>
    </w:p>
    <w:p w:rsidR="005C3133" w:rsidRPr="005C3133" w:rsidRDefault="005C3133" w:rsidP="0055626D">
      <w:pPr>
        <w:pStyle w:val="Odsekzoznamu"/>
        <w:numPr>
          <w:ilvl w:val="1"/>
          <w:numId w:val="73"/>
        </w:numPr>
        <w:jc w:val="both"/>
        <w:rPr>
          <w:rFonts w:eastAsia="Calibri" w:cs="Arial"/>
          <w:sz w:val="20"/>
          <w:szCs w:val="20"/>
        </w:rPr>
      </w:pPr>
      <w:r w:rsidRPr="005C3133">
        <w:rPr>
          <w:rFonts w:eastAsia="Calibri" w:cs="Arial"/>
          <w:sz w:val="20"/>
          <w:szCs w:val="20"/>
        </w:rPr>
        <w:t xml:space="preserve">Vlastnícke právo k HW vybaveniu a iným hnuteľným veciam dodaných objednávateľom dodávateľovi prechádza na objednávateľa dňom prevzatia. Pre vylúčenie pochybností vlastnícke právo k SW vybaveniu na objednávateľa neprechádza a na základe tejto rámcovej dohody využíva len služby poskytované na základe  SW vybavenia. </w:t>
      </w:r>
    </w:p>
    <w:p w:rsidR="005C3133" w:rsidRPr="001C5F78" w:rsidRDefault="005C3133" w:rsidP="0055626D">
      <w:pPr>
        <w:pStyle w:val="Odsekzoznamu"/>
        <w:numPr>
          <w:ilvl w:val="1"/>
          <w:numId w:val="73"/>
        </w:numPr>
        <w:jc w:val="both"/>
        <w:rPr>
          <w:rFonts w:eastAsia="Calibri" w:cs="Arial"/>
          <w:sz w:val="20"/>
          <w:szCs w:val="20"/>
        </w:rPr>
      </w:pPr>
      <w:r>
        <w:rPr>
          <w:rFonts w:eastAsia="Calibri" w:cs="Arial"/>
          <w:sz w:val="20"/>
          <w:szCs w:val="20"/>
        </w:rPr>
        <w:t xml:space="preserve">Vlastníctvo zdrojových kódov: </w:t>
      </w:r>
      <w:r w:rsidRPr="005C3133">
        <w:rPr>
          <w:rFonts w:eastAsia="Calibri" w:cs="Arial"/>
          <w:sz w:val="20"/>
          <w:szCs w:val="20"/>
        </w:rPr>
        <w:t>V</w:t>
      </w:r>
      <w:r>
        <w:rPr>
          <w:rFonts w:eastAsia="Calibri" w:cs="Arial"/>
          <w:sz w:val="20"/>
          <w:szCs w:val="20"/>
        </w:rPr>
        <w:t> </w:t>
      </w:r>
      <w:r w:rsidRPr="005C3133">
        <w:rPr>
          <w:rFonts w:eastAsia="Calibri" w:cs="Arial"/>
          <w:sz w:val="20"/>
          <w:szCs w:val="20"/>
        </w:rPr>
        <w:t>cene</w:t>
      </w:r>
      <w:r>
        <w:rPr>
          <w:rFonts w:eastAsia="Calibri" w:cs="Arial"/>
          <w:sz w:val="20"/>
          <w:szCs w:val="20"/>
        </w:rPr>
        <w:t xml:space="preserve"> v </w:t>
      </w:r>
      <w:r w:rsidRPr="005C3133">
        <w:rPr>
          <w:rFonts w:eastAsia="Calibri" w:cs="Arial"/>
          <w:sz w:val="20"/>
          <w:szCs w:val="20"/>
        </w:rPr>
        <w:t>zmysle čl. VII.</w:t>
      </w:r>
      <w:r>
        <w:rPr>
          <w:rFonts w:eastAsia="Calibri" w:cs="Arial"/>
          <w:sz w:val="20"/>
          <w:szCs w:val="20"/>
        </w:rPr>
        <w:t xml:space="preserve"> </w:t>
      </w:r>
      <w:r w:rsidRPr="005C3133">
        <w:rPr>
          <w:rFonts w:eastAsia="Calibri" w:cs="Arial"/>
          <w:sz w:val="20"/>
          <w:szCs w:val="20"/>
        </w:rPr>
        <w:t>Tejto</w:t>
      </w:r>
      <w:r>
        <w:rPr>
          <w:rFonts w:eastAsia="Calibri" w:cs="Arial"/>
          <w:sz w:val="20"/>
          <w:szCs w:val="20"/>
        </w:rPr>
        <w:t xml:space="preserve"> </w:t>
      </w:r>
      <w:r w:rsidRPr="005C3133">
        <w:rPr>
          <w:rFonts w:eastAsia="Calibri" w:cs="Arial"/>
          <w:sz w:val="20"/>
          <w:szCs w:val="20"/>
        </w:rPr>
        <w:t>rámcovej dohody poskytne dodávateľ objednávateľovi dokumentované zdrojové kódy  najneskôr 12 mesiacov od podpisu tejto rámcovej dohody a aj pri každej následnej zmene.</w:t>
      </w:r>
    </w:p>
    <w:p w:rsidR="005C3133" w:rsidRPr="001C5F78" w:rsidRDefault="005C3133" w:rsidP="00A96F6A">
      <w:pPr>
        <w:jc w:val="both"/>
        <w:rPr>
          <w:rFonts w:cs="Arial"/>
          <w:sz w:val="20"/>
          <w:szCs w:val="20"/>
        </w:rPr>
      </w:pPr>
    </w:p>
    <w:p w:rsidR="00A96F6A" w:rsidRPr="001C5F78" w:rsidRDefault="00C00576" w:rsidP="00C35378">
      <w:pPr>
        <w:jc w:val="center"/>
        <w:rPr>
          <w:rFonts w:cs="Arial"/>
          <w:b/>
          <w:sz w:val="20"/>
          <w:szCs w:val="20"/>
        </w:rPr>
      </w:pPr>
      <w:r w:rsidRPr="001C5F78">
        <w:rPr>
          <w:rFonts w:cs="Arial"/>
          <w:b/>
          <w:sz w:val="20"/>
          <w:szCs w:val="20"/>
        </w:rPr>
        <w:t xml:space="preserve">Článok </w:t>
      </w:r>
      <w:r w:rsidR="00A96F6A" w:rsidRPr="001C5F78">
        <w:rPr>
          <w:rFonts w:cs="Arial"/>
          <w:b/>
          <w:sz w:val="20"/>
          <w:szCs w:val="20"/>
        </w:rPr>
        <w:t>V</w:t>
      </w:r>
      <w:r w:rsidR="00C35378" w:rsidRPr="001C5F78">
        <w:rPr>
          <w:rFonts w:cs="Arial"/>
          <w:b/>
          <w:sz w:val="20"/>
          <w:szCs w:val="20"/>
        </w:rPr>
        <w:t>I</w:t>
      </w:r>
      <w:r w:rsidR="00A96F6A" w:rsidRPr="001C5F78">
        <w:rPr>
          <w:rFonts w:cs="Arial"/>
          <w:b/>
          <w:sz w:val="20"/>
          <w:szCs w:val="20"/>
        </w:rPr>
        <w:t>.</w:t>
      </w:r>
    </w:p>
    <w:p w:rsidR="00A96F6A" w:rsidRPr="001C5F78" w:rsidRDefault="00A96F6A" w:rsidP="00C35378">
      <w:pPr>
        <w:jc w:val="center"/>
        <w:rPr>
          <w:rFonts w:cs="Arial"/>
          <w:b/>
          <w:sz w:val="20"/>
          <w:szCs w:val="20"/>
        </w:rPr>
      </w:pPr>
      <w:r w:rsidRPr="001C5F78">
        <w:rPr>
          <w:rFonts w:cs="Arial"/>
          <w:b/>
          <w:sz w:val="20"/>
          <w:szCs w:val="20"/>
        </w:rPr>
        <w:t>Práva a povinnosti zmluvných strán</w:t>
      </w:r>
    </w:p>
    <w:p w:rsidR="001C5F78" w:rsidRPr="001C5F78" w:rsidRDefault="001C5F78" w:rsidP="0055626D">
      <w:pPr>
        <w:pStyle w:val="Odsekzoznamu"/>
        <w:numPr>
          <w:ilvl w:val="1"/>
          <w:numId w:val="75"/>
        </w:numPr>
        <w:jc w:val="both"/>
        <w:rPr>
          <w:rFonts w:eastAsia="Calibri" w:cs="Arial"/>
          <w:sz w:val="20"/>
          <w:szCs w:val="20"/>
        </w:rPr>
      </w:pPr>
      <w:r w:rsidRPr="001C5F78">
        <w:rPr>
          <w:rFonts w:eastAsia="Calibri" w:cs="Arial"/>
          <w:sz w:val="20"/>
          <w:szCs w:val="20"/>
        </w:rPr>
        <w:t xml:space="preserve">Dodávateľ sa zaväzuje poskytovať služby a plnenia špecifikované v predmete rámcovej dohody a v prílohe č. 1 vo vlastnom mene a na vlastnú zodpovednosť podľa platných predpisov.  </w:t>
      </w:r>
    </w:p>
    <w:p w:rsidR="001C5F78" w:rsidRPr="001C5F78" w:rsidRDefault="001C5F78" w:rsidP="0055626D">
      <w:pPr>
        <w:pStyle w:val="Odsekzoznamu"/>
        <w:numPr>
          <w:ilvl w:val="1"/>
          <w:numId w:val="75"/>
        </w:numPr>
        <w:jc w:val="both"/>
        <w:rPr>
          <w:rFonts w:eastAsia="Calibri" w:cs="Arial"/>
          <w:sz w:val="20"/>
          <w:szCs w:val="20"/>
        </w:rPr>
      </w:pPr>
      <w:r w:rsidRPr="001C5F78">
        <w:rPr>
          <w:rFonts w:eastAsia="Calibri" w:cs="Arial"/>
          <w:sz w:val="20"/>
          <w:szCs w:val="20"/>
        </w:rPr>
        <w:t xml:space="preserve">Dodávateľ  je zodpovedný za to, že dodaný tovar alebo poskytnuté  služby  zodpovedajú  kvalite požadovanej vo verejnom obstarávaní a v  tejto rámcovej dohode a  v prípade,  ak nemožno z tejto rámcovej dohody jej príloh a uskutočneného verejného obstarávania určiť kvalitu, tak kvalite ktorej sa bežne takýto tovar alebo služba na trhu dodáva a poskytuje. </w:t>
      </w:r>
    </w:p>
    <w:p w:rsidR="00A96F6A" w:rsidRPr="00A96F6A" w:rsidRDefault="00A96F6A" w:rsidP="00A96F6A">
      <w:pPr>
        <w:jc w:val="both"/>
        <w:rPr>
          <w:rFonts w:cs="Arial"/>
          <w:sz w:val="20"/>
          <w:szCs w:val="20"/>
        </w:rPr>
      </w:pPr>
    </w:p>
    <w:p w:rsidR="00A96F6A" w:rsidRPr="00C35378" w:rsidRDefault="00C00576" w:rsidP="00C35378">
      <w:pPr>
        <w:jc w:val="center"/>
        <w:rPr>
          <w:rFonts w:cs="Arial"/>
          <w:b/>
          <w:sz w:val="20"/>
          <w:szCs w:val="20"/>
        </w:rPr>
      </w:pPr>
      <w:r w:rsidRPr="00C35378">
        <w:rPr>
          <w:rFonts w:cs="Arial"/>
          <w:b/>
          <w:sz w:val="20"/>
          <w:szCs w:val="20"/>
        </w:rPr>
        <w:t xml:space="preserve">Článok </w:t>
      </w:r>
      <w:r w:rsidR="00A96F6A" w:rsidRPr="00C35378">
        <w:rPr>
          <w:rFonts w:cs="Arial"/>
          <w:b/>
          <w:sz w:val="20"/>
          <w:szCs w:val="20"/>
        </w:rPr>
        <w:t>V</w:t>
      </w:r>
      <w:r w:rsidR="00C35378">
        <w:rPr>
          <w:rFonts w:cs="Arial"/>
          <w:b/>
          <w:sz w:val="20"/>
          <w:szCs w:val="20"/>
        </w:rPr>
        <w:t>I</w:t>
      </w:r>
      <w:r w:rsidR="00A96F6A" w:rsidRPr="00C35378">
        <w:rPr>
          <w:rFonts w:cs="Arial"/>
          <w:b/>
          <w:sz w:val="20"/>
          <w:szCs w:val="20"/>
        </w:rPr>
        <w:t>I.</w:t>
      </w:r>
    </w:p>
    <w:p w:rsidR="00A96F6A" w:rsidRPr="00C35378" w:rsidRDefault="00A96F6A" w:rsidP="00C35378">
      <w:pPr>
        <w:jc w:val="center"/>
        <w:rPr>
          <w:rFonts w:cs="Arial"/>
          <w:b/>
          <w:sz w:val="20"/>
          <w:szCs w:val="20"/>
        </w:rPr>
      </w:pPr>
      <w:r w:rsidRPr="00C35378">
        <w:rPr>
          <w:rFonts w:cs="Arial"/>
          <w:b/>
          <w:sz w:val="20"/>
          <w:szCs w:val="20"/>
        </w:rPr>
        <w:t>Záruka, reklamácie a nároky z</w:t>
      </w:r>
      <w:r w:rsidR="00CE5A54">
        <w:rPr>
          <w:rFonts w:cs="Arial"/>
          <w:b/>
          <w:sz w:val="20"/>
          <w:szCs w:val="20"/>
        </w:rPr>
        <w:t xml:space="preserve"> </w:t>
      </w:r>
      <w:r w:rsidRPr="00C35378">
        <w:rPr>
          <w:rFonts w:cs="Arial"/>
          <w:b/>
          <w:sz w:val="20"/>
          <w:szCs w:val="20"/>
        </w:rPr>
        <w:t>vád</w:t>
      </w:r>
    </w:p>
    <w:p w:rsidR="001C5F78" w:rsidRPr="001C5F78" w:rsidRDefault="001C5F78" w:rsidP="0055626D">
      <w:pPr>
        <w:pStyle w:val="Odsekzoznamu"/>
        <w:numPr>
          <w:ilvl w:val="1"/>
          <w:numId w:val="76"/>
        </w:numPr>
        <w:jc w:val="both"/>
        <w:rPr>
          <w:rFonts w:eastAsia="Calibri" w:cs="Arial"/>
          <w:sz w:val="20"/>
          <w:szCs w:val="20"/>
        </w:rPr>
      </w:pPr>
      <w:r w:rsidRPr="001C5F78">
        <w:rPr>
          <w:rFonts w:eastAsia="Calibri" w:cs="Arial"/>
          <w:sz w:val="20"/>
          <w:szCs w:val="20"/>
        </w:rPr>
        <w:t xml:space="preserve">Reklamáciu, záruku a nároky z vád  rieši príloha č. 1 .tejto rámcovej dohody a  táto rámcová dohoda. </w:t>
      </w:r>
    </w:p>
    <w:p w:rsidR="001C5F78" w:rsidRPr="001C5F78" w:rsidRDefault="001C5F78" w:rsidP="0055626D">
      <w:pPr>
        <w:pStyle w:val="Odsekzoznamu"/>
        <w:numPr>
          <w:ilvl w:val="1"/>
          <w:numId w:val="76"/>
        </w:numPr>
        <w:jc w:val="both"/>
        <w:rPr>
          <w:rFonts w:eastAsia="Calibri" w:cs="Arial"/>
          <w:sz w:val="20"/>
          <w:szCs w:val="20"/>
        </w:rPr>
      </w:pPr>
      <w:r w:rsidRPr="001C5F78">
        <w:rPr>
          <w:rFonts w:eastAsia="Calibri" w:cs="Arial"/>
          <w:sz w:val="20"/>
          <w:szCs w:val="20"/>
        </w:rPr>
        <w:t xml:space="preserve">Dodávateľ poskytuje záruku na celé HW vybavenie vrátane </w:t>
      </w:r>
      <w:proofErr w:type="spellStart"/>
      <w:r w:rsidRPr="001C5F78">
        <w:rPr>
          <w:rFonts w:eastAsia="Calibri" w:cs="Arial"/>
          <w:sz w:val="20"/>
          <w:szCs w:val="20"/>
        </w:rPr>
        <w:t>hladinomeru</w:t>
      </w:r>
      <w:proofErr w:type="spellEnd"/>
      <w:r w:rsidRPr="001C5F78">
        <w:rPr>
          <w:rFonts w:eastAsia="Calibri" w:cs="Arial"/>
          <w:sz w:val="20"/>
          <w:szCs w:val="20"/>
        </w:rPr>
        <w:t xml:space="preserve"> (kapacitnej sondy) v trvaní 48 mesiacov, pričom záruka na konkrétne HW vybavenie začína plynúť dňom potvrdenia prevzatia (montáže) v dodacom liste. </w:t>
      </w:r>
    </w:p>
    <w:p w:rsidR="001C5F78" w:rsidRPr="001C5F78" w:rsidRDefault="001C5F78" w:rsidP="0055626D">
      <w:pPr>
        <w:pStyle w:val="Odsekzoznamu"/>
        <w:numPr>
          <w:ilvl w:val="1"/>
          <w:numId w:val="76"/>
        </w:numPr>
        <w:jc w:val="both"/>
        <w:rPr>
          <w:rFonts w:eastAsia="Calibri" w:cs="Arial"/>
          <w:sz w:val="20"/>
          <w:szCs w:val="20"/>
        </w:rPr>
      </w:pPr>
      <w:r w:rsidRPr="001C5F78">
        <w:rPr>
          <w:rFonts w:eastAsia="Calibri" w:cs="Arial"/>
          <w:sz w:val="20"/>
          <w:szCs w:val="20"/>
        </w:rPr>
        <w:t xml:space="preserve">Reklamáciu sa dodávateľ zaväzuje vybaviť do 48 hodín  od doručenia reklamácie a to opravou alebo výmenou za novú vec respektíve vykonaním iných úkonov (nahratie nového SW) potrebných pre plnú užívateľskú funkčnosť veci alebo zariadenia vykazujúceho vady. </w:t>
      </w:r>
    </w:p>
    <w:p w:rsidR="001C5F78" w:rsidRDefault="001C5F78" w:rsidP="0055626D">
      <w:pPr>
        <w:pStyle w:val="Odsekzoznamu"/>
        <w:numPr>
          <w:ilvl w:val="1"/>
          <w:numId w:val="76"/>
        </w:numPr>
        <w:jc w:val="both"/>
        <w:rPr>
          <w:rFonts w:eastAsia="Calibri" w:cs="Arial"/>
          <w:sz w:val="20"/>
          <w:szCs w:val="20"/>
        </w:rPr>
      </w:pPr>
      <w:r w:rsidRPr="001C5F78">
        <w:rPr>
          <w:rFonts w:eastAsia="Calibri" w:cs="Arial"/>
          <w:sz w:val="20"/>
          <w:szCs w:val="20"/>
        </w:rPr>
        <w:t>V prípade vady z</w:t>
      </w:r>
      <w:r w:rsidR="00147A62">
        <w:rPr>
          <w:rFonts w:eastAsia="Calibri" w:cs="Arial"/>
          <w:sz w:val="20"/>
          <w:szCs w:val="20"/>
        </w:rPr>
        <w:t>a ktorú nezodpovedá dodávateľ (</w:t>
      </w:r>
      <w:r w:rsidRPr="001C5F78">
        <w:rPr>
          <w:rFonts w:eastAsia="Calibri" w:cs="Arial"/>
          <w:sz w:val="20"/>
          <w:szCs w:val="20"/>
        </w:rPr>
        <w:t>napríklad mechanické poškodenie HW vybavenia objednávateľom alebo treťou osobou) sa dodávateľ zaväzuje vykonať opravu do 48 hodín od doručenia požiadavky o odstránenie vady.</w:t>
      </w:r>
    </w:p>
    <w:p w:rsidR="001C5F78" w:rsidRPr="001C5F78" w:rsidRDefault="001C5F78" w:rsidP="001C5F78">
      <w:pPr>
        <w:jc w:val="both"/>
        <w:rPr>
          <w:rFonts w:eastAsia="Calibri" w:cs="Arial"/>
          <w:sz w:val="20"/>
          <w:szCs w:val="20"/>
        </w:rPr>
      </w:pPr>
    </w:p>
    <w:p w:rsidR="00A96F6A" w:rsidRPr="00C35378" w:rsidRDefault="00C00576" w:rsidP="00C35378">
      <w:pPr>
        <w:jc w:val="center"/>
        <w:rPr>
          <w:rFonts w:eastAsia="Calibri" w:cs="Arial"/>
          <w:sz w:val="20"/>
          <w:szCs w:val="20"/>
        </w:rPr>
      </w:pPr>
      <w:r w:rsidRPr="00C35378">
        <w:rPr>
          <w:rFonts w:cs="Arial"/>
          <w:b/>
          <w:sz w:val="20"/>
          <w:szCs w:val="20"/>
        </w:rPr>
        <w:t xml:space="preserve">Článok </w:t>
      </w:r>
      <w:r w:rsidR="00A96F6A" w:rsidRPr="00C35378">
        <w:rPr>
          <w:rFonts w:cs="Arial"/>
          <w:b/>
          <w:sz w:val="20"/>
          <w:szCs w:val="20"/>
        </w:rPr>
        <w:t>VI</w:t>
      </w:r>
      <w:r w:rsidR="00C35378" w:rsidRPr="00C35378">
        <w:rPr>
          <w:rFonts w:cs="Arial"/>
          <w:b/>
          <w:sz w:val="20"/>
          <w:szCs w:val="20"/>
        </w:rPr>
        <w:t>I</w:t>
      </w:r>
      <w:r w:rsidR="00A96F6A" w:rsidRPr="00C35378">
        <w:rPr>
          <w:rFonts w:cs="Arial"/>
          <w:b/>
          <w:sz w:val="20"/>
          <w:szCs w:val="20"/>
        </w:rPr>
        <w:t>I.</w:t>
      </w:r>
    </w:p>
    <w:p w:rsidR="00A96F6A" w:rsidRPr="00C35378" w:rsidRDefault="00A96F6A" w:rsidP="00C35378">
      <w:pPr>
        <w:jc w:val="center"/>
        <w:rPr>
          <w:rFonts w:cs="Arial"/>
          <w:b/>
          <w:sz w:val="20"/>
          <w:szCs w:val="20"/>
        </w:rPr>
      </w:pPr>
      <w:r w:rsidRPr="00C35378">
        <w:rPr>
          <w:rFonts w:cs="Arial"/>
          <w:b/>
          <w:sz w:val="20"/>
          <w:szCs w:val="20"/>
        </w:rPr>
        <w:t>Ceny a platobné podmienky</w:t>
      </w:r>
    </w:p>
    <w:p w:rsidR="00A96F6A" w:rsidRPr="000B7BB5" w:rsidRDefault="00A96F6A" w:rsidP="0055626D">
      <w:pPr>
        <w:pStyle w:val="Odsekzoznamu"/>
        <w:numPr>
          <w:ilvl w:val="1"/>
          <w:numId w:val="58"/>
        </w:numPr>
        <w:jc w:val="both"/>
        <w:rPr>
          <w:rFonts w:eastAsia="Calibri" w:cs="Arial"/>
          <w:sz w:val="20"/>
          <w:szCs w:val="20"/>
        </w:rPr>
      </w:pPr>
      <w:r w:rsidRPr="00C35378">
        <w:rPr>
          <w:rFonts w:eastAsia="Calibri" w:cs="Arial"/>
          <w:sz w:val="20"/>
          <w:szCs w:val="20"/>
        </w:rPr>
        <w:t xml:space="preserve">Dodávateľ  sa zaväzuje na </w:t>
      </w:r>
      <w:r w:rsidRPr="000B7BB5">
        <w:rPr>
          <w:rFonts w:eastAsia="Calibri" w:cs="Arial"/>
          <w:sz w:val="20"/>
          <w:szCs w:val="20"/>
        </w:rPr>
        <w:t>základe vystavovaných objednávok  poskytovať riadne a</w:t>
      </w:r>
      <w:r w:rsidR="00CE5A54" w:rsidRPr="000B7BB5">
        <w:rPr>
          <w:rFonts w:eastAsia="Calibri" w:cs="Arial"/>
          <w:sz w:val="20"/>
          <w:szCs w:val="20"/>
        </w:rPr>
        <w:t xml:space="preserve"> včas požadované služby, najmä </w:t>
      </w:r>
      <w:r w:rsidRPr="000B7BB5">
        <w:rPr>
          <w:rFonts w:eastAsia="Calibri" w:cs="Arial"/>
          <w:sz w:val="20"/>
          <w:szCs w:val="20"/>
        </w:rPr>
        <w:t>dodávať (predávať a montovať)</w:t>
      </w:r>
      <w:r w:rsidR="00CE5A54" w:rsidRPr="000B7BB5">
        <w:rPr>
          <w:rFonts w:eastAsia="Calibri" w:cs="Arial"/>
          <w:sz w:val="20"/>
          <w:szCs w:val="20"/>
        </w:rPr>
        <w:t xml:space="preserve"> objednávateľovi HW vybavenie (</w:t>
      </w:r>
      <w:r w:rsidRPr="000B7BB5">
        <w:rPr>
          <w:rFonts w:eastAsia="Calibri" w:cs="Arial"/>
          <w:sz w:val="20"/>
          <w:szCs w:val="20"/>
        </w:rPr>
        <w:t>GPS monitorovacie  zariadenia)  na sledovanie a  zaznamenávanie vy</w:t>
      </w:r>
      <w:r w:rsidR="00CE5A54" w:rsidRPr="000B7BB5">
        <w:rPr>
          <w:rFonts w:eastAsia="Calibri" w:cs="Arial"/>
          <w:sz w:val="20"/>
          <w:szCs w:val="20"/>
        </w:rPr>
        <w:t xml:space="preserve">braných údajov </w:t>
      </w:r>
      <w:r w:rsidRPr="000B7BB5">
        <w:rPr>
          <w:rFonts w:eastAsia="Calibri" w:cs="Arial"/>
          <w:sz w:val="20"/>
          <w:szCs w:val="20"/>
        </w:rPr>
        <w:t>o prevádzke vozidiel a mechanizmov v kvalite  vyplývajúcej z tejto rámcovej dohody, verejnej súťaže  a platných noriem.</w:t>
      </w:r>
    </w:p>
    <w:p w:rsidR="00A96F6A" w:rsidRPr="000B7BB5" w:rsidRDefault="00A96F6A" w:rsidP="0055626D">
      <w:pPr>
        <w:pStyle w:val="Odsekzoznamu"/>
        <w:numPr>
          <w:ilvl w:val="1"/>
          <w:numId w:val="58"/>
        </w:numPr>
        <w:jc w:val="both"/>
        <w:rPr>
          <w:rFonts w:eastAsia="Calibri" w:cs="Arial"/>
          <w:sz w:val="20"/>
          <w:szCs w:val="20"/>
        </w:rPr>
      </w:pPr>
      <w:r w:rsidRPr="000B7BB5">
        <w:rPr>
          <w:rFonts w:eastAsia="Calibri" w:cs="Arial"/>
          <w:sz w:val="20"/>
          <w:szCs w:val="20"/>
        </w:rPr>
        <w:t xml:space="preserve">Dodávateľ  nemá nárok na </w:t>
      </w:r>
      <w:r w:rsidR="000B7BB5" w:rsidRPr="000B7BB5">
        <w:rPr>
          <w:rFonts w:eastAsia="Calibri" w:cs="Arial"/>
          <w:sz w:val="20"/>
          <w:szCs w:val="20"/>
        </w:rPr>
        <w:t xml:space="preserve">vyčerpanie celej sumy celkového </w:t>
      </w:r>
      <w:r w:rsidRPr="000B7BB5">
        <w:rPr>
          <w:rFonts w:eastAsia="Calibri" w:cs="Arial"/>
          <w:sz w:val="20"/>
          <w:szCs w:val="20"/>
        </w:rPr>
        <w:t>finančného limitu.</w:t>
      </w:r>
    </w:p>
    <w:p w:rsidR="00A96F6A" w:rsidRPr="00C35378" w:rsidRDefault="00A96F6A" w:rsidP="0055626D">
      <w:pPr>
        <w:pStyle w:val="Odsekzoznamu"/>
        <w:numPr>
          <w:ilvl w:val="1"/>
          <w:numId w:val="58"/>
        </w:numPr>
        <w:jc w:val="both"/>
        <w:rPr>
          <w:rFonts w:eastAsia="Calibri" w:cs="Arial"/>
          <w:sz w:val="20"/>
          <w:szCs w:val="20"/>
        </w:rPr>
      </w:pPr>
      <w:r w:rsidRPr="00C35378">
        <w:rPr>
          <w:rFonts w:eastAsia="Calibri" w:cs="Arial"/>
          <w:sz w:val="20"/>
          <w:szCs w:val="20"/>
        </w:rPr>
        <w:t>Objednávateľ sa zaväzuje za poskytnuté služby ale</w:t>
      </w:r>
      <w:r w:rsidR="00CE5A54">
        <w:rPr>
          <w:rFonts w:eastAsia="Calibri" w:cs="Arial"/>
          <w:sz w:val="20"/>
          <w:szCs w:val="20"/>
        </w:rPr>
        <w:t xml:space="preserve">bo plnenia platiť dodávateľovi </w:t>
      </w:r>
      <w:r w:rsidRPr="00C35378">
        <w:rPr>
          <w:rFonts w:eastAsia="Calibri" w:cs="Arial"/>
          <w:sz w:val="20"/>
          <w:szCs w:val="20"/>
        </w:rPr>
        <w:t>odplaty (ceny) vo výške vyplývajúcej z uskutočneného verejného obstarávania, pričom tieto ceny sú uvedené v Prílohe č. 2 te</w:t>
      </w:r>
      <w:r w:rsidR="00CE5A54">
        <w:rPr>
          <w:rFonts w:eastAsia="Calibri" w:cs="Arial"/>
          <w:sz w:val="20"/>
          <w:szCs w:val="20"/>
        </w:rPr>
        <w:t xml:space="preserve">jto rámcovej dohody. Dodávateľ </w:t>
      </w:r>
      <w:r w:rsidRPr="00C35378">
        <w:rPr>
          <w:rFonts w:eastAsia="Calibri" w:cs="Arial"/>
          <w:sz w:val="20"/>
          <w:szCs w:val="20"/>
        </w:rPr>
        <w:t xml:space="preserve">sa zaväzuje </w:t>
      </w:r>
      <w:r w:rsidR="00CE5A54">
        <w:rPr>
          <w:rFonts w:eastAsia="Calibri" w:cs="Arial"/>
          <w:sz w:val="20"/>
          <w:szCs w:val="20"/>
        </w:rPr>
        <w:t>vo všetkých daňových dokladoch -</w:t>
      </w:r>
      <w:r w:rsidRPr="00C35378">
        <w:rPr>
          <w:rFonts w:eastAsia="Calibri" w:cs="Arial"/>
          <w:sz w:val="20"/>
          <w:szCs w:val="20"/>
        </w:rPr>
        <w:t xml:space="preserve"> faktúrach uvádz</w:t>
      </w:r>
      <w:r w:rsidR="00CE5A54">
        <w:rPr>
          <w:rFonts w:eastAsia="Calibri" w:cs="Arial"/>
          <w:sz w:val="20"/>
          <w:szCs w:val="20"/>
        </w:rPr>
        <w:t xml:space="preserve">ať číslo tejto rámcovej dohody, </w:t>
      </w:r>
      <w:r w:rsidRPr="00C35378">
        <w:rPr>
          <w:rFonts w:eastAsia="Calibri" w:cs="Arial"/>
          <w:sz w:val="20"/>
          <w:szCs w:val="20"/>
        </w:rPr>
        <w:t>na základe ktorých bolo realizované plnenie s odvolaním sa na túto rámcovú dohodu.</w:t>
      </w:r>
    </w:p>
    <w:p w:rsidR="00A96F6A" w:rsidRPr="00CE5A54" w:rsidRDefault="00A96F6A" w:rsidP="0055626D">
      <w:pPr>
        <w:pStyle w:val="Odsekzoznamu"/>
        <w:numPr>
          <w:ilvl w:val="1"/>
          <w:numId w:val="57"/>
        </w:numPr>
        <w:jc w:val="both"/>
        <w:rPr>
          <w:rFonts w:eastAsia="Calibri" w:cs="Arial"/>
          <w:sz w:val="20"/>
          <w:szCs w:val="20"/>
        </w:rPr>
      </w:pPr>
      <w:r w:rsidRPr="00CE5A54">
        <w:rPr>
          <w:rFonts w:eastAsia="Calibri" w:cs="Arial"/>
          <w:sz w:val="20"/>
          <w:szCs w:val="20"/>
        </w:rPr>
        <w:t>Cena za prevádzku monitorovacieho systému bude uhrádzaná mesačne  v rámci mesačného poplatku za prevádzku systéme, ktorý bude určený vo výške podľa počtu sku</w:t>
      </w:r>
      <w:r w:rsidR="00CE5A54">
        <w:rPr>
          <w:rFonts w:eastAsia="Calibri" w:cs="Arial"/>
          <w:sz w:val="20"/>
          <w:szCs w:val="20"/>
        </w:rPr>
        <w:t xml:space="preserve">točne monitorovaných vozidiel. </w:t>
      </w:r>
      <w:r w:rsidRPr="00CE5A54">
        <w:rPr>
          <w:rFonts w:eastAsia="Calibri" w:cs="Arial"/>
          <w:sz w:val="20"/>
          <w:szCs w:val="20"/>
        </w:rPr>
        <w:t>Cena je splatná mesačne pozadu a to do 30 dní od doručenia faktúry, ktorú môže dodávateľ vystaviť najskôr v prvý deň nasledujúceho mesiaca</w:t>
      </w:r>
      <w:r w:rsidR="00C35378" w:rsidRPr="00CE5A54">
        <w:rPr>
          <w:rFonts w:eastAsia="Calibri" w:cs="Arial"/>
          <w:sz w:val="20"/>
          <w:szCs w:val="20"/>
        </w:rPr>
        <w:t xml:space="preserve"> </w:t>
      </w:r>
      <w:r w:rsidRPr="00CE5A54">
        <w:rPr>
          <w:rFonts w:eastAsia="Calibri" w:cs="Arial"/>
          <w:sz w:val="20"/>
          <w:szCs w:val="20"/>
        </w:rPr>
        <w:t>po mesiaci za ktorý sa platí poskytovaná služby prevá</w:t>
      </w:r>
      <w:r w:rsidR="00C35378" w:rsidRPr="00CE5A54">
        <w:rPr>
          <w:rFonts w:eastAsia="Calibri" w:cs="Arial"/>
          <w:sz w:val="20"/>
          <w:szCs w:val="20"/>
        </w:rPr>
        <w:t xml:space="preserve">dzky monitorovacieho systému. </w:t>
      </w:r>
      <w:r w:rsidRPr="00CE5A54">
        <w:rPr>
          <w:rFonts w:eastAsia="Calibri" w:cs="Arial"/>
          <w:sz w:val="20"/>
          <w:szCs w:val="20"/>
        </w:rPr>
        <w:t xml:space="preserve">Rezervačný systém poskytuje dodávateľ v rámci ceny platenej za monitorovací systém bez ohľadu aký bude skutočný prienik vozidiel v rámci monitorovacieho a rezervačného systému.   </w:t>
      </w:r>
    </w:p>
    <w:p w:rsidR="00A96F6A" w:rsidRPr="00CE5A54" w:rsidRDefault="00A96F6A" w:rsidP="0055626D">
      <w:pPr>
        <w:pStyle w:val="Odsekzoznamu"/>
        <w:numPr>
          <w:ilvl w:val="1"/>
          <w:numId w:val="57"/>
        </w:numPr>
        <w:jc w:val="both"/>
        <w:rPr>
          <w:rFonts w:eastAsia="Calibri" w:cs="Arial"/>
          <w:sz w:val="20"/>
          <w:szCs w:val="20"/>
        </w:rPr>
      </w:pPr>
      <w:r w:rsidRPr="00CE5A54">
        <w:rPr>
          <w:rFonts w:eastAsia="Calibri" w:cs="Arial"/>
          <w:sz w:val="20"/>
          <w:szCs w:val="20"/>
        </w:rPr>
        <w:lastRenderedPageBreak/>
        <w:t xml:space="preserve">Ceny uvedené v Prílohe </w:t>
      </w:r>
      <w:r w:rsidR="00CE5A54">
        <w:rPr>
          <w:rFonts w:eastAsia="Calibri" w:cs="Arial"/>
          <w:sz w:val="20"/>
          <w:szCs w:val="20"/>
        </w:rPr>
        <w:t xml:space="preserve">č. 2, </w:t>
      </w:r>
      <w:r w:rsidRPr="00CE5A54">
        <w:rPr>
          <w:rFonts w:eastAsia="Calibri" w:cs="Arial"/>
          <w:sz w:val="20"/>
          <w:szCs w:val="20"/>
        </w:rPr>
        <w:t>za ostatné plnenia</w:t>
      </w:r>
      <w:r w:rsidR="00CE5A54">
        <w:rPr>
          <w:rFonts w:eastAsia="Calibri" w:cs="Arial"/>
          <w:sz w:val="20"/>
          <w:szCs w:val="20"/>
        </w:rPr>
        <w:t>,</w:t>
      </w:r>
      <w:r w:rsidRPr="00CE5A54">
        <w:rPr>
          <w:rFonts w:eastAsia="Calibri" w:cs="Arial"/>
          <w:sz w:val="20"/>
          <w:szCs w:val="20"/>
        </w:rPr>
        <w:t xml:space="preserve"> respektíve služby sú splatné do 30 dní od doručenia faktúry objednávateľovi, pričom faktúru môže dodávateľ vystaviť najskôr dňom potvrdenia plnenia objednávateľom v dodacom liste.</w:t>
      </w:r>
    </w:p>
    <w:p w:rsidR="00A96F6A" w:rsidRPr="00CE5A54" w:rsidRDefault="00A96F6A" w:rsidP="0055626D">
      <w:pPr>
        <w:pStyle w:val="Odsekzoznamu"/>
        <w:numPr>
          <w:ilvl w:val="1"/>
          <w:numId w:val="57"/>
        </w:numPr>
        <w:jc w:val="both"/>
        <w:rPr>
          <w:rFonts w:eastAsia="Calibri" w:cs="Arial"/>
          <w:sz w:val="20"/>
          <w:szCs w:val="20"/>
        </w:rPr>
      </w:pPr>
      <w:r w:rsidRPr="00CE5A54">
        <w:rPr>
          <w:rFonts w:eastAsia="Calibri" w:cs="Arial"/>
          <w:sz w:val="20"/>
          <w:szCs w:val="20"/>
        </w:rPr>
        <w:t>Dodávateľ je povinný vystaviť osobitné faktúry pre jednotlivé organizačné zložky objednávateľa v členení podľa jednotlivých skupín, jednotlivých vozidiel ku ktorým boli vystavené objednávky a podľa dodacích listov.</w:t>
      </w:r>
    </w:p>
    <w:p w:rsidR="00A96F6A" w:rsidRPr="00CE5A54" w:rsidRDefault="00A96F6A" w:rsidP="0055626D">
      <w:pPr>
        <w:pStyle w:val="Odsekzoznamu"/>
        <w:numPr>
          <w:ilvl w:val="1"/>
          <w:numId w:val="57"/>
        </w:numPr>
        <w:jc w:val="both"/>
        <w:rPr>
          <w:rFonts w:eastAsia="Calibri" w:cs="Arial"/>
          <w:sz w:val="20"/>
          <w:szCs w:val="20"/>
        </w:rPr>
      </w:pPr>
      <w:r w:rsidRPr="00CE5A54">
        <w:rPr>
          <w:rFonts w:eastAsia="Calibri" w:cs="Arial"/>
          <w:sz w:val="20"/>
          <w:szCs w:val="20"/>
        </w:rPr>
        <w:t>Zmluvné strany sa dohodli na použití nasledovnej inflačnej doložke:</w:t>
      </w:r>
    </w:p>
    <w:p w:rsidR="00A96F6A" w:rsidRPr="005F0F37" w:rsidRDefault="00A96F6A" w:rsidP="00CE5A54">
      <w:pPr>
        <w:pStyle w:val="Odsekzoznamu"/>
        <w:ind w:left="360"/>
        <w:jc w:val="both"/>
        <w:rPr>
          <w:rFonts w:eastAsia="Calibri" w:cs="Arial"/>
          <w:sz w:val="20"/>
          <w:szCs w:val="20"/>
        </w:rPr>
      </w:pPr>
      <w:r w:rsidRPr="00CE5A54">
        <w:rPr>
          <w:rFonts w:eastAsia="Calibri" w:cs="Arial"/>
          <w:sz w:val="20"/>
          <w:szCs w:val="20"/>
        </w:rPr>
        <w:t xml:space="preserve">Výška ceny a poplatkov sa upraví dodatkom pre platnosť v danom roku, v závislosti od priemernej miery inflácie alebo deflácie, dosiahnutej v predchádzajúcom kalendárnom roku potvrdenej Štatistickým úradom SR. Ktorákoľvek zo zmluvných strán je oprávnená z tohto dôvodu navrhnúť zmenu ceny - percentuálne zvýšenie/zníženie ceny rovnajúce sa výške priemernej miery inflácie/deflácie, pričom zmluvné strany sú oprávnené na základe tohto návrhu uzatvoriť dodatok k tejto rámcovej dohode. Zmenu ceny musí zmluvná strana písomne uplatniť najneskôr do 28.02., toho ktorého kalendárneho roka s preukázaním inflácie/deflácie, odôvodňujúcej zmenu ceny. Pokiaľ nebola, ani jednou zo zmluvných strán, uplatnená možnosť na zmenu ceny v stanovenom termíne, tak úprave ceny vo výške priemernej miery inflácie/deflácie pre úpravu v tom ktorom roku, je neprenosná do nasledovných rokov, a toto právo zaniká neuplatnením v stanovenom čase. Na základe </w:t>
      </w:r>
      <w:r w:rsidRPr="005F0F37">
        <w:rPr>
          <w:rFonts w:eastAsia="Calibri" w:cs="Arial"/>
          <w:sz w:val="20"/>
          <w:szCs w:val="20"/>
        </w:rPr>
        <w:t xml:space="preserve">žiadosti dodávateľa vypracuje objednávateľ bezodkladne dodatok, v súlade s § 18 ods. 1 písm. a) zákona č. 343/2015 Z. z. o verejnom obstarávaní v znení neskorších predpisov, ktorým dôjde k zmene Prílohy č. </w:t>
      </w:r>
      <w:r w:rsidR="005F0F37">
        <w:rPr>
          <w:rFonts w:eastAsia="Calibri" w:cs="Arial"/>
          <w:sz w:val="20"/>
          <w:szCs w:val="20"/>
        </w:rPr>
        <w:t>2</w:t>
      </w:r>
      <w:r w:rsidR="005E2913" w:rsidRPr="005F0F37">
        <w:rPr>
          <w:rFonts w:eastAsia="Calibri" w:cs="Arial"/>
          <w:sz w:val="20"/>
          <w:szCs w:val="20"/>
        </w:rPr>
        <w:t xml:space="preserve"> </w:t>
      </w:r>
      <w:r w:rsidRPr="005F0F37">
        <w:rPr>
          <w:rFonts w:eastAsia="Calibri" w:cs="Arial"/>
          <w:sz w:val="20"/>
          <w:szCs w:val="20"/>
        </w:rPr>
        <w:t>tejto rámcovej dohody.</w:t>
      </w:r>
    </w:p>
    <w:p w:rsidR="00A96F6A" w:rsidRPr="00CE5A54" w:rsidRDefault="00A96F6A" w:rsidP="00CE5A54">
      <w:pPr>
        <w:pStyle w:val="Odsekzoznamu"/>
        <w:ind w:left="360"/>
        <w:jc w:val="both"/>
        <w:rPr>
          <w:rFonts w:eastAsia="Calibri" w:cs="Arial"/>
          <w:sz w:val="20"/>
          <w:szCs w:val="20"/>
        </w:rPr>
      </w:pPr>
      <w:r w:rsidRPr="005F0F37">
        <w:rPr>
          <w:rFonts w:eastAsia="Calibri" w:cs="Arial"/>
          <w:sz w:val="20"/>
          <w:szCs w:val="20"/>
        </w:rPr>
        <w:t xml:space="preserve">Vzhľadom na inflačnú doložku uvedenú v tomto bode dohody sa zmluvné strany dohodli, že v prípade, ak dôjde k zmene Prílohy č. </w:t>
      </w:r>
      <w:r w:rsidR="005F0F37">
        <w:rPr>
          <w:rFonts w:eastAsia="Calibri" w:cs="Arial"/>
          <w:sz w:val="20"/>
          <w:szCs w:val="20"/>
        </w:rPr>
        <w:t>2</w:t>
      </w:r>
      <w:r w:rsidR="005F0F37" w:rsidRPr="005F0F37">
        <w:rPr>
          <w:rFonts w:eastAsia="Calibri" w:cs="Arial"/>
          <w:sz w:val="20"/>
          <w:szCs w:val="20"/>
        </w:rPr>
        <w:t>,</w:t>
      </w:r>
      <w:r w:rsidRPr="005F0F37">
        <w:rPr>
          <w:rFonts w:eastAsia="Calibri" w:cs="Arial"/>
          <w:sz w:val="20"/>
          <w:szCs w:val="20"/>
        </w:rPr>
        <w:t xml:space="preserve"> tak sa súčasne zmení finančný limit (zvýši alebo zníži) o sumu, ktorá predstavuje zmenu (nárast alebo pokles) cien</w:t>
      </w:r>
      <w:r w:rsidRPr="00CE5A54">
        <w:rPr>
          <w:rFonts w:eastAsia="Calibri" w:cs="Arial"/>
          <w:sz w:val="20"/>
          <w:szCs w:val="20"/>
        </w:rPr>
        <w:t>.</w:t>
      </w:r>
    </w:p>
    <w:p w:rsidR="00A96F6A" w:rsidRPr="00CE5A54" w:rsidRDefault="00A96F6A" w:rsidP="00CE5A54">
      <w:pPr>
        <w:pStyle w:val="Odsekzoznamu"/>
        <w:ind w:left="360"/>
        <w:jc w:val="both"/>
        <w:rPr>
          <w:rFonts w:eastAsia="Calibri" w:cs="Arial"/>
          <w:sz w:val="20"/>
          <w:szCs w:val="20"/>
        </w:rPr>
      </w:pPr>
      <w:r w:rsidRPr="00CE5A54">
        <w:rPr>
          <w:rFonts w:eastAsia="Calibri" w:cs="Arial"/>
          <w:sz w:val="20"/>
          <w:szCs w:val="20"/>
        </w:rPr>
        <w:t>Zmenu ceny na základe bodu 7 je možné uplatniť najskôr po 01.01.2025.</w:t>
      </w:r>
    </w:p>
    <w:p w:rsidR="00A96F6A" w:rsidRPr="00A96F6A" w:rsidRDefault="00A96F6A" w:rsidP="00A96F6A">
      <w:pPr>
        <w:jc w:val="both"/>
        <w:rPr>
          <w:rFonts w:cs="Arial"/>
          <w:sz w:val="20"/>
          <w:szCs w:val="20"/>
        </w:rPr>
      </w:pPr>
    </w:p>
    <w:p w:rsidR="00A96F6A" w:rsidRPr="00C35378" w:rsidRDefault="00C00576" w:rsidP="00C35378">
      <w:pPr>
        <w:jc w:val="center"/>
        <w:rPr>
          <w:rFonts w:cs="Arial"/>
          <w:b/>
          <w:sz w:val="20"/>
          <w:szCs w:val="20"/>
        </w:rPr>
      </w:pPr>
      <w:r w:rsidRPr="00C35378">
        <w:rPr>
          <w:rFonts w:cs="Arial"/>
          <w:b/>
          <w:sz w:val="20"/>
          <w:szCs w:val="20"/>
        </w:rPr>
        <w:t xml:space="preserve">Článok </w:t>
      </w:r>
      <w:r w:rsidR="00A96F6A" w:rsidRPr="00C35378">
        <w:rPr>
          <w:rFonts w:cs="Arial"/>
          <w:b/>
          <w:sz w:val="20"/>
          <w:szCs w:val="20"/>
        </w:rPr>
        <w:t>I</w:t>
      </w:r>
      <w:r w:rsidR="00C35378">
        <w:rPr>
          <w:rFonts w:cs="Arial"/>
          <w:b/>
          <w:sz w:val="20"/>
          <w:szCs w:val="20"/>
        </w:rPr>
        <w:t>X</w:t>
      </w:r>
      <w:r w:rsidR="00A96F6A" w:rsidRPr="00C35378">
        <w:rPr>
          <w:rFonts w:cs="Arial"/>
          <w:b/>
          <w:sz w:val="20"/>
          <w:szCs w:val="20"/>
        </w:rPr>
        <w:t>.</w:t>
      </w:r>
    </w:p>
    <w:p w:rsidR="00A96F6A" w:rsidRPr="00C35378" w:rsidRDefault="00A96F6A" w:rsidP="00C35378">
      <w:pPr>
        <w:jc w:val="center"/>
        <w:rPr>
          <w:rFonts w:cs="Arial"/>
          <w:b/>
          <w:sz w:val="20"/>
          <w:szCs w:val="20"/>
        </w:rPr>
      </w:pPr>
      <w:r w:rsidRPr="00C35378">
        <w:rPr>
          <w:rFonts w:cs="Arial"/>
          <w:b/>
          <w:sz w:val="20"/>
          <w:szCs w:val="20"/>
        </w:rPr>
        <w:t>Zmluvné sankcie</w:t>
      </w:r>
    </w:p>
    <w:p w:rsidR="004955D7" w:rsidRPr="004955D7" w:rsidRDefault="004955D7" w:rsidP="0055626D">
      <w:pPr>
        <w:pStyle w:val="Odsekzoznamu"/>
        <w:numPr>
          <w:ilvl w:val="1"/>
          <w:numId w:val="77"/>
        </w:numPr>
        <w:jc w:val="both"/>
        <w:rPr>
          <w:rFonts w:eastAsia="Calibri" w:cs="Arial"/>
          <w:sz w:val="20"/>
          <w:szCs w:val="20"/>
        </w:rPr>
      </w:pPr>
      <w:r w:rsidRPr="004955D7">
        <w:rPr>
          <w:rFonts w:eastAsia="Calibri" w:cs="Arial"/>
          <w:sz w:val="20"/>
          <w:szCs w:val="20"/>
        </w:rPr>
        <w:t xml:space="preserve">V prípade, že objednávateľ   nesplní svoj finančný záväzok v lehote splatnosti,  tak je povinný zaplatiť dodávateľovi  úrok z omeškania vo výške určenej na základe príslušných ustanovení obchodného zákonníka  z nezaplatenej sumy za každý deň omeškania  s úhradou.  </w:t>
      </w:r>
    </w:p>
    <w:p w:rsidR="004955D7" w:rsidRPr="004955D7" w:rsidRDefault="004955D7" w:rsidP="0055626D">
      <w:pPr>
        <w:pStyle w:val="Odsekzoznamu"/>
        <w:numPr>
          <w:ilvl w:val="1"/>
          <w:numId w:val="77"/>
        </w:numPr>
        <w:jc w:val="both"/>
        <w:rPr>
          <w:rFonts w:eastAsia="Calibri" w:cs="Arial"/>
          <w:sz w:val="20"/>
          <w:szCs w:val="20"/>
        </w:rPr>
      </w:pPr>
      <w:r w:rsidRPr="004955D7">
        <w:rPr>
          <w:rFonts w:eastAsia="Calibri" w:cs="Arial"/>
          <w:sz w:val="20"/>
          <w:szCs w:val="20"/>
        </w:rPr>
        <w:t xml:space="preserve">V prípade, ak dodávateľ bude v omeškaní s odovzdaním funkčného monitorovacieho a/alebo rezervačného  systému, tak je povinný zaplatiť objednávateľovi zmluvnú pokutu vo výške  0,25 %  za každý deň omeškania zo sumy  mesačného poplatku bez DPH, ktorý by uhrádzal objednávateľ, ak by monitoroval všetky vozidlá (čl. II bod 6). Uvedená zmluvná pokuta sa dojednáva aj za omeškanie s odstránením vád funkčnosti monitorovacieho alebo rezervačného systému a vyššie uvedené ustanovenia sa použijú obdobne.  </w:t>
      </w:r>
    </w:p>
    <w:p w:rsidR="004955D7" w:rsidRPr="004955D7" w:rsidRDefault="004955D7" w:rsidP="0055626D">
      <w:pPr>
        <w:pStyle w:val="Odsekzoznamu"/>
        <w:numPr>
          <w:ilvl w:val="1"/>
          <w:numId w:val="77"/>
        </w:numPr>
        <w:jc w:val="both"/>
        <w:rPr>
          <w:rFonts w:eastAsia="Calibri" w:cs="Arial"/>
          <w:sz w:val="20"/>
          <w:szCs w:val="20"/>
        </w:rPr>
      </w:pPr>
      <w:r w:rsidRPr="004955D7">
        <w:rPr>
          <w:rFonts w:eastAsia="Calibri" w:cs="Arial"/>
          <w:sz w:val="20"/>
          <w:szCs w:val="20"/>
        </w:rPr>
        <w:t>V prípade, ak dodávateľ bude v omeškaní s plnením akéhokoľvek iného záväzku ktorý má poskytnúť ma základe tejto rámcovej dohody s výnimkou záväzkov  sankcionovaných  zmluvnou pokutou podľa bodu 2 tohto článku rámcovej dohody, je dodávateľ povinný zaplatiť objednávateľovi zmluvnú pokutu vo výške  0,25 %  za každý deň omeškania z ceny bez DPH záväzku s ktorým  je dodávateľ v omeškaní pričom v prípade ak sa jedná o omeškanie s plnením záväzku pri ktorom sa nedá určiť cena podľa Prílohy č. 2, tak zmluvná pokuta sa bude rátať z hodnoty veci ktorej sa porušenie záväzku týka, napríklad nevykonanie reklamácie včas z hodnoty celkového  HW vybavenia.</w:t>
      </w:r>
    </w:p>
    <w:p w:rsidR="00CE5A54" w:rsidRPr="004955D7" w:rsidRDefault="004955D7" w:rsidP="0055626D">
      <w:pPr>
        <w:pStyle w:val="Odsekzoznamu"/>
        <w:numPr>
          <w:ilvl w:val="1"/>
          <w:numId w:val="77"/>
        </w:numPr>
        <w:jc w:val="both"/>
        <w:rPr>
          <w:rFonts w:eastAsia="Calibri" w:cs="Arial"/>
          <w:sz w:val="20"/>
          <w:szCs w:val="20"/>
        </w:rPr>
      </w:pPr>
      <w:r w:rsidRPr="004955D7">
        <w:rPr>
          <w:rFonts w:eastAsia="Calibri" w:cs="Arial"/>
          <w:sz w:val="20"/>
          <w:szCs w:val="20"/>
        </w:rPr>
        <w:t>Popri zmluvnej pokute má objednávateľ nárok požadovať aj náhradu škody vo výške prevyšujúcej zmluvnú pokutu.</w:t>
      </w:r>
      <w:r w:rsidR="00CE5A54" w:rsidRPr="004955D7">
        <w:rPr>
          <w:rFonts w:eastAsia="Calibri" w:cs="Arial"/>
          <w:sz w:val="20"/>
          <w:szCs w:val="20"/>
        </w:rPr>
        <w:t xml:space="preserve"> </w:t>
      </w:r>
    </w:p>
    <w:p w:rsidR="00A96F6A" w:rsidRPr="00C35378" w:rsidRDefault="00C00576" w:rsidP="00CE5A54">
      <w:pPr>
        <w:jc w:val="center"/>
        <w:rPr>
          <w:rFonts w:cs="Arial"/>
          <w:b/>
          <w:sz w:val="20"/>
          <w:szCs w:val="20"/>
        </w:rPr>
      </w:pPr>
      <w:r w:rsidRPr="00C35378">
        <w:rPr>
          <w:rFonts w:cs="Arial"/>
          <w:b/>
          <w:sz w:val="20"/>
          <w:szCs w:val="20"/>
        </w:rPr>
        <w:t>Článok</w:t>
      </w:r>
      <w:r w:rsidR="00A96F6A" w:rsidRPr="00C35378">
        <w:rPr>
          <w:rFonts w:cs="Arial"/>
          <w:b/>
          <w:sz w:val="20"/>
          <w:szCs w:val="20"/>
        </w:rPr>
        <w:t xml:space="preserve">   X.</w:t>
      </w:r>
    </w:p>
    <w:p w:rsidR="00A96F6A" w:rsidRPr="00C35378" w:rsidRDefault="00A96F6A" w:rsidP="00C35378">
      <w:pPr>
        <w:jc w:val="center"/>
        <w:rPr>
          <w:rFonts w:cs="Arial"/>
          <w:b/>
          <w:sz w:val="20"/>
          <w:szCs w:val="20"/>
        </w:rPr>
      </w:pPr>
      <w:r w:rsidRPr="00C35378">
        <w:rPr>
          <w:rFonts w:cs="Arial"/>
          <w:b/>
          <w:sz w:val="20"/>
          <w:szCs w:val="20"/>
        </w:rPr>
        <w:t>Riešenie sporov</w:t>
      </w:r>
    </w:p>
    <w:p w:rsidR="00A96F6A" w:rsidRPr="00CE5A54" w:rsidRDefault="00A96F6A" w:rsidP="0055626D">
      <w:pPr>
        <w:pStyle w:val="Odsekzoznamu"/>
        <w:numPr>
          <w:ilvl w:val="1"/>
          <w:numId w:val="59"/>
        </w:numPr>
        <w:jc w:val="both"/>
        <w:rPr>
          <w:rFonts w:eastAsia="Calibri" w:cs="Arial"/>
          <w:sz w:val="20"/>
          <w:szCs w:val="20"/>
        </w:rPr>
      </w:pPr>
      <w:r w:rsidRPr="00CE5A54">
        <w:rPr>
          <w:rFonts w:eastAsia="Calibri" w:cs="Arial"/>
          <w:sz w:val="20"/>
          <w:szCs w:val="20"/>
        </w:rPr>
        <w:t xml:space="preserve">Všetky spory vyplývajúce z tejto rámcovej dohody, vrátane sporov o jej platnosť, výklad alebo zrušenie, budú riešené dohodou. V prípade, že k dohode nedôjde bude spor riešený pred príslušným súdom SR.  </w:t>
      </w:r>
    </w:p>
    <w:p w:rsidR="00CE5A54" w:rsidRPr="00C35378" w:rsidRDefault="00CE5A54" w:rsidP="00C35378">
      <w:pPr>
        <w:jc w:val="center"/>
        <w:rPr>
          <w:rFonts w:cs="Arial"/>
          <w:b/>
          <w:sz w:val="20"/>
          <w:szCs w:val="20"/>
        </w:rPr>
      </w:pPr>
    </w:p>
    <w:p w:rsidR="00A96F6A" w:rsidRPr="00C35378" w:rsidRDefault="00C00576" w:rsidP="00C35378">
      <w:pPr>
        <w:jc w:val="center"/>
        <w:rPr>
          <w:rFonts w:cs="Arial"/>
          <w:b/>
          <w:sz w:val="20"/>
          <w:szCs w:val="20"/>
        </w:rPr>
      </w:pPr>
      <w:r w:rsidRPr="00C35378">
        <w:rPr>
          <w:rFonts w:cs="Arial"/>
          <w:b/>
          <w:sz w:val="20"/>
          <w:szCs w:val="20"/>
        </w:rPr>
        <w:t xml:space="preserve">Článok </w:t>
      </w:r>
      <w:r w:rsidR="00A96F6A" w:rsidRPr="00C35378">
        <w:rPr>
          <w:rFonts w:cs="Arial"/>
          <w:b/>
          <w:sz w:val="20"/>
          <w:szCs w:val="20"/>
        </w:rPr>
        <w:t>X</w:t>
      </w:r>
      <w:r w:rsidR="00C35378">
        <w:rPr>
          <w:rFonts w:cs="Arial"/>
          <w:b/>
          <w:sz w:val="20"/>
          <w:szCs w:val="20"/>
        </w:rPr>
        <w:t>I</w:t>
      </w:r>
      <w:r w:rsidR="00A96F6A" w:rsidRPr="00C35378">
        <w:rPr>
          <w:rFonts w:cs="Arial"/>
          <w:b/>
          <w:sz w:val="20"/>
          <w:szCs w:val="20"/>
        </w:rPr>
        <w:t>.</w:t>
      </w:r>
    </w:p>
    <w:p w:rsidR="00A96F6A" w:rsidRPr="00C35378" w:rsidRDefault="00A96F6A" w:rsidP="00C35378">
      <w:pPr>
        <w:jc w:val="center"/>
        <w:rPr>
          <w:rFonts w:cs="Arial"/>
          <w:b/>
          <w:sz w:val="20"/>
          <w:szCs w:val="20"/>
        </w:rPr>
      </w:pPr>
      <w:r w:rsidRPr="00C35378">
        <w:rPr>
          <w:rFonts w:cs="Arial"/>
          <w:b/>
          <w:sz w:val="20"/>
          <w:szCs w:val="20"/>
        </w:rPr>
        <w:t>Ukončenie zmluvy</w:t>
      </w:r>
    </w:p>
    <w:p w:rsidR="004955D7" w:rsidRPr="004955D7" w:rsidRDefault="004955D7" w:rsidP="0055626D">
      <w:pPr>
        <w:pStyle w:val="Odsekzoznamu"/>
        <w:numPr>
          <w:ilvl w:val="1"/>
          <w:numId w:val="78"/>
        </w:numPr>
        <w:jc w:val="both"/>
        <w:rPr>
          <w:rFonts w:eastAsia="Calibri" w:cs="Arial"/>
          <w:sz w:val="20"/>
          <w:szCs w:val="20"/>
        </w:rPr>
      </w:pPr>
      <w:r w:rsidRPr="004955D7">
        <w:rPr>
          <w:rFonts w:eastAsia="Calibri" w:cs="Arial"/>
          <w:sz w:val="20"/>
          <w:szCs w:val="20"/>
        </w:rPr>
        <w:t xml:space="preserve">Od tejto rámcovej dohody môže odstúpiť ktorákoľvek zo zmluvných strán v súlade s ustanoveniami uvedenými v  § 344 a </w:t>
      </w:r>
      <w:proofErr w:type="spellStart"/>
      <w:r w:rsidRPr="004955D7">
        <w:rPr>
          <w:rFonts w:eastAsia="Calibri" w:cs="Arial"/>
          <w:sz w:val="20"/>
          <w:szCs w:val="20"/>
        </w:rPr>
        <w:t>nasl</w:t>
      </w:r>
      <w:proofErr w:type="spellEnd"/>
      <w:r w:rsidRPr="004955D7">
        <w:rPr>
          <w:rFonts w:eastAsia="Calibri" w:cs="Arial"/>
          <w:sz w:val="20"/>
          <w:szCs w:val="20"/>
        </w:rPr>
        <w:t xml:space="preserve">. Obchodného zákonníka.   </w:t>
      </w:r>
    </w:p>
    <w:p w:rsidR="004955D7" w:rsidRPr="004955D7" w:rsidRDefault="004955D7" w:rsidP="0055626D">
      <w:pPr>
        <w:pStyle w:val="Odsekzoznamu"/>
        <w:numPr>
          <w:ilvl w:val="1"/>
          <w:numId w:val="78"/>
        </w:numPr>
        <w:jc w:val="both"/>
        <w:rPr>
          <w:rFonts w:eastAsia="Calibri" w:cs="Arial"/>
          <w:sz w:val="20"/>
          <w:szCs w:val="20"/>
        </w:rPr>
      </w:pPr>
      <w:r w:rsidRPr="004955D7">
        <w:rPr>
          <w:rFonts w:eastAsia="Calibri" w:cs="Arial"/>
          <w:sz w:val="20"/>
          <w:szCs w:val="20"/>
        </w:rPr>
        <w:t xml:space="preserve">Za podstatné porušenie tejto rámcovej dohody na základe ktorého môže objednávateľ  okamžite odstúpiť od tejto rámcovej dohody a/alebo niektorého čiastočne poskytnutého a/alebo poskytovaného plnenia (služby)  sa považuje najmä ak :  </w:t>
      </w:r>
    </w:p>
    <w:p w:rsidR="004955D7" w:rsidRPr="004955D7" w:rsidRDefault="004955D7" w:rsidP="0055626D">
      <w:pPr>
        <w:pStyle w:val="Odsekzoznamu"/>
        <w:numPr>
          <w:ilvl w:val="0"/>
          <w:numId w:val="79"/>
        </w:numPr>
        <w:jc w:val="both"/>
        <w:rPr>
          <w:rFonts w:eastAsia="Calibri" w:cs="Arial"/>
          <w:sz w:val="20"/>
          <w:szCs w:val="20"/>
        </w:rPr>
      </w:pPr>
      <w:r>
        <w:rPr>
          <w:rFonts w:eastAsia="Calibri" w:cs="Arial"/>
          <w:sz w:val="20"/>
          <w:szCs w:val="20"/>
        </w:rPr>
        <w:lastRenderedPageBreak/>
        <w:t xml:space="preserve">dodávateľ </w:t>
      </w:r>
      <w:r w:rsidRPr="004955D7">
        <w:rPr>
          <w:rFonts w:eastAsia="Calibri" w:cs="Arial"/>
          <w:sz w:val="20"/>
          <w:szCs w:val="20"/>
        </w:rPr>
        <w:t>bude</w:t>
      </w:r>
      <w:r>
        <w:rPr>
          <w:rFonts w:eastAsia="Calibri" w:cs="Arial"/>
          <w:sz w:val="20"/>
          <w:szCs w:val="20"/>
        </w:rPr>
        <w:t xml:space="preserve"> </w:t>
      </w:r>
      <w:r w:rsidRPr="004955D7">
        <w:rPr>
          <w:rFonts w:eastAsia="Calibri" w:cs="Arial"/>
          <w:sz w:val="20"/>
          <w:szCs w:val="20"/>
        </w:rPr>
        <w:t xml:space="preserve">opakovane v omeškaní s plnením predmetu rámcovej dohody na základe jednotlivej objednávky o viac ako 15  pracovných dní,   </w:t>
      </w:r>
    </w:p>
    <w:p w:rsidR="004955D7" w:rsidRPr="004955D7" w:rsidRDefault="004955D7" w:rsidP="0055626D">
      <w:pPr>
        <w:pStyle w:val="Odsekzoznamu"/>
        <w:numPr>
          <w:ilvl w:val="0"/>
          <w:numId w:val="79"/>
        </w:numPr>
        <w:jc w:val="both"/>
        <w:rPr>
          <w:rFonts w:eastAsia="Calibri" w:cs="Arial"/>
          <w:sz w:val="20"/>
          <w:szCs w:val="20"/>
        </w:rPr>
      </w:pPr>
      <w:r w:rsidRPr="004955D7">
        <w:rPr>
          <w:rFonts w:eastAsia="Calibri" w:cs="Arial"/>
          <w:sz w:val="20"/>
          <w:szCs w:val="20"/>
        </w:rPr>
        <w:t xml:space="preserve">dodávateľ   dodal opakovane na základe tejto rámcovej dohody nekvalitný tovar,  za ktorý sa považuje tovar nefunkčný alebo nespĺňajúci podmienky podľa tejto rámcovej dohody,  </w:t>
      </w:r>
    </w:p>
    <w:p w:rsidR="004955D7" w:rsidRPr="004955D7" w:rsidRDefault="004955D7" w:rsidP="0055626D">
      <w:pPr>
        <w:pStyle w:val="Odsekzoznamu"/>
        <w:numPr>
          <w:ilvl w:val="0"/>
          <w:numId w:val="79"/>
        </w:numPr>
        <w:jc w:val="both"/>
        <w:rPr>
          <w:rFonts w:eastAsia="Calibri" w:cs="Arial"/>
          <w:sz w:val="20"/>
          <w:szCs w:val="20"/>
        </w:rPr>
      </w:pPr>
      <w:r w:rsidRPr="004955D7">
        <w:rPr>
          <w:rFonts w:eastAsia="Calibri" w:cs="Arial"/>
          <w:sz w:val="20"/>
          <w:szCs w:val="20"/>
        </w:rPr>
        <w:t>dodávateľ pri plnení predmetu tejto rámcovej dohody konal v rozpore s</w:t>
      </w:r>
      <w:r>
        <w:rPr>
          <w:rFonts w:eastAsia="Calibri" w:cs="Arial"/>
          <w:sz w:val="20"/>
          <w:szCs w:val="20"/>
        </w:rPr>
        <w:t> </w:t>
      </w:r>
      <w:r w:rsidRPr="004955D7">
        <w:rPr>
          <w:rFonts w:eastAsia="Calibri" w:cs="Arial"/>
          <w:sz w:val="20"/>
          <w:szCs w:val="20"/>
        </w:rPr>
        <w:t>niektorým</w:t>
      </w:r>
      <w:r>
        <w:rPr>
          <w:rFonts w:eastAsia="Calibri" w:cs="Arial"/>
          <w:sz w:val="20"/>
          <w:szCs w:val="20"/>
        </w:rPr>
        <w:t xml:space="preserve"> </w:t>
      </w:r>
      <w:r w:rsidRPr="004955D7">
        <w:rPr>
          <w:rFonts w:eastAsia="Calibri" w:cs="Arial"/>
          <w:sz w:val="20"/>
          <w:szCs w:val="20"/>
        </w:rPr>
        <w:t xml:space="preserve">so všeobecne záväzných právnych predpisov,  </w:t>
      </w:r>
    </w:p>
    <w:p w:rsidR="004955D7" w:rsidRPr="004955D7" w:rsidRDefault="004955D7" w:rsidP="0055626D">
      <w:pPr>
        <w:pStyle w:val="Odsekzoznamu"/>
        <w:numPr>
          <w:ilvl w:val="0"/>
          <w:numId w:val="79"/>
        </w:numPr>
        <w:jc w:val="both"/>
        <w:rPr>
          <w:rFonts w:eastAsia="Calibri" w:cs="Arial"/>
          <w:sz w:val="20"/>
          <w:szCs w:val="20"/>
        </w:rPr>
      </w:pPr>
      <w:r w:rsidRPr="004955D7">
        <w:rPr>
          <w:rFonts w:eastAsia="Calibri" w:cs="Arial"/>
          <w:sz w:val="20"/>
          <w:szCs w:val="20"/>
        </w:rPr>
        <w:t xml:space="preserve">dodávateľ stratil podnikateľské oprávnenie vzťahujúce sa k predmetu tejto rámcovej dohody,  </w:t>
      </w:r>
    </w:p>
    <w:p w:rsidR="004955D7" w:rsidRPr="004955D7" w:rsidRDefault="004955D7" w:rsidP="0055626D">
      <w:pPr>
        <w:pStyle w:val="Odsekzoznamu"/>
        <w:numPr>
          <w:ilvl w:val="0"/>
          <w:numId w:val="79"/>
        </w:numPr>
        <w:jc w:val="both"/>
        <w:rPr>
          <w:rFonts w:eastAsia="Calibri" w:cs="Arial"/>
          <w:sz w:val="20"/>
          <w:szCs w:val="20"/>
        </w:rPr>
      </w:pPr>
      <w:r w:rsidRPr="004955D7">
        <w:rPr>
          <w:rFonts w:eastAsia="Calibri" w:cs="Arial"/>
          <w:sz w:val="20"/>
          <w:szCs w:val="20"/>
        </w:rPr>
        <w:t xml:space="preserve">dodávateľ sa počas platnosti tejto rámcovej dohody dostane do Zoznamu platiteľov DPH, u ktorého nastali dôvody na zrušenie jeho registrácie v zmysle § 81 ods. 4 písm. b) druhého bodu zákona č. 222/2004 </w:t>
      </w:r>
      <w:r>
        <w:rPr>
          <w:rFonts w:eastAsia="Calibri" w:cs="Arial"/>
          <w:sz w:val="20"/>
          <w:szCs w:val="20"/>
        </w:rPr>
        <w:t xml:space="preserve">Z. z. o dani z pridanej hodnoty </w:t>
      </w:r>
      <w:r w:rsidRPr="004955D7">
        <w:rPr>
          <w:rFonts w:eastAsia="Calibri" w:cs="Arial"/>
          <w:sz w:val="20"/>
          <w:szCs w:val="20"/>
        </w:rPr>
        <w:t xml:space="preserve">v znení neskorších predpisov,  </w:t>
      </w:r>
    </w:p>
    <w:p w:rsidR="004955D7" w:rsidRPr="004955D7" w:rsidRDefault="004955D7" w:rsidP="0055626D">
      <w:pPr>
        <w:pStyle w:val="Odsekzoznamu"/>
        <w:numPr>
          <w:ilvl w:val="0"/>
          <w:numId w:val="79"/>
        </w:numPr>
        <w:jc w:val="both"/>
        <w:rPr>
          <w:rFonts w:eastAsia="Calibri" w:cs="Arial"/>
          <w:sz w:val="20"/>
          <w:szCs w:val="20"/>
        </w:rPr>
      </w:pPr>
      <w:r w:rsidRPr="004955D7">
        <w:rPr>
          <w:rFonts w:eastAsia="Calibri" w:cs="Arial"/>
          <w:sz w:val="20"/>
          <w:szCs w:val="20"/>
        </w:rPr>
        <w:t>dodávateľ  porušil povinnosť z iného záväzkového vzťahu, ktorý má  uzatvorený s objednávateľom</w:t>
      </w:r>
    </w:p>
    <w:p w:rsidR="004955D7" w:rsidRPr="004955D7" w:rsidRDefault="004955D7" w:rsidP="0055626D">
      <w:pPr>
        <w:pStyle w:val="Odsekzoznamu"/>
        <w:numPr>
          <w:ilvl w:val="0"/>
          <w:numId w:val="79"/>
        </w:numPr>
        <w:jc w:val="both"/>
        <w:rPr>
          <w:rFonts w:eastAsia="Calibri" w:cs="Arial"/>
          <w:sz w:val="20"/>
          <w:szCs w:val="20"/>
        </w:rPr>
      </w:pPr>
      <w:r w:rsidRPr="004955D7">
        <w:rPr>
          <w:rFonts w:eastAsia="Calibri" w:cs="Arial"/>
          <w:sz w:val="20"/>
          <w:szCs w:val="20"/>
        </w:rPr>
        <w:t>monitorovací a/alebo rezervačný systém</w:t>
      </w:r>
      <w:r>
        <w:rPr>
          <w:rFonts w:eastAsia="Calibri" w:cs="Arial"/>
          <w:sz w:val="20"/>
          <w:szCs w:val="20"/>
        </w:rPr>
        <w:t xml:space="preserve"> a/alebo integračný systém (</w:t>
      </w:r>
      <w:r w:rsidRPr="004955D7">
        <w:rPr>
          <w:rFonts w:eastAsia="Calibri" w:cs="Arial"/>
          <w:sz w:val="20"/>
          <w:szCs w:val="20"/>
        </w:rPr>
        <w:t>prepojenie so SAP)</w:t>
      </w:r>
      <w:r>
        <w:rPr>
          <w:rFonts w:eastAsia="Calibri" w:cs="Arial"/>
          <w:sz w:val="20"/>
          <w:szCs w:val="20"/>
        </w:rPr>
        <w:t xml:space="preserve"> </w:t>
      </w:r>
      <w:r w:rsidRPr="004955D7">
        <w:rPr>
          <w:rFonts w:eastAsia="Calibri" w:cs="Arial"/>
          <w:sz w:val="20"/>
          <w:szCs w:val="20"/>
        </w:rPr>
        <w:t xml:space="preserve">bol minimálne trikrát nefunkčný po dobu dlhšiu ako 2 pracovné dni     </w:t>
      </w:r>
    </w:p>
    <w:p w:rsidR="004955D7" w:rsidRPr="004955D7" w:rsidRDefault="004955D7" w:rsidP="0055626D">
      <w:pPr>
        <w:pStyle w:val="Odsekzoznamu"/>
        <w:numPr>
          <w:ilvl w:val="1"/>
          <w:numId w:val="78"/>
        </w:numPr>
        <w:jc w:val="both"/>
        <w:rPr>
          <w:rFonts w:eastAsia="Calibri" w:cs="Arial"/>
          <w:sz w:val="20"/>
          <w:szCs w:val="20"/>
        </w:rPr>
      </w:pPr>
      <w:r w:rsidRPr="004955D7">
        <w:rPr>
          <w:rFonts w:eastAsia="Calibri" w:cs="Arial"/>
          <w:sz w:val="20"/>
          <w:szCs w:val="20"/>
        </w:rPr>
        <w:t xml:space="preserve">Právne účinky odstúpenia od tejto rámcovej dohody nastávajú dňom doručenia písomného oznámenia o odstúpení druhej zmluvnej strane.  </w:t>
      </w:r>
    </w:p>
    <w:p w:rsidR="004955D7" w:rsidRPr="004955D7" w:rsidRDefault="004955D7" w:rsidP="0055626D">
      <w:pPr>
        <w:pStyle w:val="Odsekzoznamu"/>
        <w:numPr>
          <w:ilvl w:val="1"/>
          <w:numId w:val="78"/>
        </w:numPr>
        <w:jc w:val="both"/>
        <w:rPr>
          <w:rFonts w:eastAsia="Calibri" w:cs="Arial"/>
          <w:sz w:val="20"/>
          <w:szCs w:val="20"/>
        </w:rPr>
      </w:pPr>
      <w:r w:rsidRPr="004955D7">
        <w:rPr>
          <w:rFonts w:eastAsia="Calibri" w:cs="Arial"/>
          <w:sz w:val="20"/>
          <w:szCs w:val="20"/>
        </w:rPr>
        <w:t xml:space="preserve">Odstúpenie od tejto rámcovej dohody musí mať písomnú formu, musí byť doručené druhej zmluvnej strane a musí v ňom  byť uvedený konkrétny dôvod odstúpenia, inak je neplatné.  </w:t>
      </w:r>
    </w:p>
    <w:p w:rsidR="004955D7" w:rsidRPr="004955D7" w:rsidRDefault="004955D7" w:rsidP="0055626D">
      <w:pPr>
        <w:pStyle w:val="Odsekzoznamu"/>
        <w:numPr>
          <w:ilvl w:val="1"/>
          <w:numId w:val="78"/>
        </w:numPr>
        <w:jc w:val="both"/>
        <w:rPr>
          <w:rFonts w:eastAsia="Calibri" w:cs="Arial"/>
          <w:sz w:val="20"/>
          <w:szCs w:val="20"/>
        </w:rPr>
      </w:pPr>
      <w:r w:rsidRPr="004955D7">
        <w:rPr>
          <w:rFonts w:eastAsia="Calibri" w:cs="Arial"/>
          <w:sz w:val="20"/>
          <w:szCs w:val="20"/>
        </w:rPr>
        <w:t xml:space="preserve">Pred uplynutím dohodnutej doby platnosti tejto rámcovej dohody uvedenej v článku III tejto rámcovej dohody možno túto rámcovú dohodu ukončiť kedykoľvek písomnou dohodou zmluvných strán.     </w:t>
      </w:r>
    </w:p>
    <w:p w:rsidR="004955D7" w:rsidRPr="004955D7" w:rsidRDefault="004955D7" w:rsidP="0055626D">
      <w:pPr>
        <w:pStyle w:val="Odsekzoznamu"/>
        <w:numPr>
          <w:ilvl w:val="1"/>
          <w:numId w:val="78"/>
        </w:numPr>
        <w:jc w:val="both"/>
        <w:rPr>
          <w:rFonts w:eastAsia="Calibri" w:cs="Arial"/>
          <w:sz w:val="20"/>
          <w:szCs w:val="20"/>
        </w:rPr>
      </w:pPr>
      <w:r w:rsidRPr="004955D7">
        <w:rPr>
          <w:rFonts w:eastAsia="Calibri" w:cs="Arial"/>
          <w:sz w:val="20"/>
          <w:szCs w:val="20"/>
        </w:rPr>
        <w:t xml:space="preserve">Objednávateľ môže vypovedať službu monitorovania a/alebo rezervačného systému pre to ktoré motorové vozidlo ku koncu kalendárneho mesiaca v ktorom bola výpoveď doručená dodávateľovi. Pre vylúčenie pochybností zmluvné strany uvádzajú, že v prípade vypovedania služby pre to ktoré vozidlo nie je povinnosťou dodávateľa dať k monitorovaniu alebo k rezervácii iné vozidlo. Výpoveď musí mať písomnú formu. </w:t>
      </w:r>
    </w:p>
    <w:p w:rsidR="004955D7" w:rsidRPr="004955D7" w:rsidRDefault="004955D7" w:rsidP="0055626D">
      <w:pPr>
        <w:pStyle w:val="Odsekzoznamu"/>
        <w:numPr>
          <w:ilvl w:val="1"/>
          <w:numId w:val="78"/>
        </w:numPr>
        <w:jc w:val="both"/>
        <w:rPr>
          <w:rFonts w:eastAsia="Calibri" w:cs="Arial"/>
          <w:sz w:val="20"/>
          <w:szCs w:val="20"/>
        </w:rPr>
      </w:pPr>
      <w:r w:rsidRPr="004955D7">
        <w:rPr>
          <w:rFonts w:eastAsia="Calibri" w:cs="Arial"/>
          <w:sz w:val="20"/>
          <w:szCs w:val="20"/>
        </w:rPr>
        <w:t xml:space="preserve">Objednávateľ je oprávnený túto rámcovú dohodu /alebo niektorý záväzkový vzťah ňou založený vypovedať a to aj bez uvedenia dôvodu, pričom výpovedná lehota je 3 mesiace a začína plynúť prvým dňom mesiaca nasledujúceho po doručení výpovede. </w:t>
      </w:r>
    </w:p>
    <w:p w:rsidR="004955D7" w:rsidRPr="004955D7" w:rsidRDefault="004955D7" w:rsidP="0055626D">
      <w:pPr>
        <w:pStyle w:val="Odsekzoznamu"/>
        <w:numPr>
          <w:ilvl w:val="1"/>
          <w:numId w:val="78"/>
        </w:numPr>
        <w:jc w:val="both"/>
        <w:rPr>
          <w:rFonts w:eastAsia="Calibri" w:cs="Arial"/>
          <w:sz w:val="20"/>
          <w:szCs w:val="20"/>
        </w:rPr>
      </w:pPr>
      <w:r w:rsidRPr="004955D7">
        <w:rPr>
          <w:rFonts w:eastAsia="Calibri" w:cs="Arial"/>
          <w:sz w:val="20"/>
          <w:szCs w:val="20"/>
        </w:rPr>
        <w:t>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a podobne.</w:t>
      </w:r>
    </w:p>
    <w:p w:rsidR="004955D7" w:rsidRDefault="004955D7" w:rsidP="00C35378">
      <w:pPr>
        <w:jc w:val="center"/>
        <w:rPr>
          <w:rFonts w:cs="Arial"/>
          <w:sz w:val="20"/>
          <w:szCs w:val="20"/>
        </w:rPr>
      </w:pPr>
    </w:p>
    <w:p w:rsidR="00A96F6A" w:rsidRPr="00CE5A54" w:rsidRDefault="00C00576" w:rsidP="00C35378">
      <w:pPr>
        <w:jc w:val="center"/>
        <w:rPr>
          <w:rFonts w:cs="Arial"/>
          <w:b/>
          <w:sz w:val="20"/>
          <w:szCs w:val="20"/>
        </w:rPr>
      </w:pPr>
      <w:r w:rsidRPr="00CE5A54">
        <w:rPr>
          <w:rFonts w:cs="Arial"/>
          <w:b/>
          <w:sz w:val="20"/>
          <w:szCs w:val="20"/>
        </w:rPr>
        <w:t xml:space="preserve">Článok </w:t>
      </w:r>
      <w:r w:rsidR="00A96F6A" w:rsidRPr="00CE5A54">
        <w:rPr>
          <w:rFonts w:cs="Arial"/>
          <w:b/>
          <w:sz w:val="20"/>
          <w:szCs w:val="20"/>
        </w:rPr>
        <w:t>X</w:t>
      </w:r>
      <w:r w:rsidR="00C35378" w:rsidRPr="00CE5A54">
        <w:rPr>
          <w:rFonts w:cs="Arial"/>
          <w:b/>
          <w:sz w:val="20"/>
          <w:szCs w:val="20"/>
        </w:rPr>
        <w:t>I</w:t>
      </w:r>
      <w:r w:rsidR="00A96F6A" w:rsidRPr="00CE5A54">
        <w:rPr>
          <w:rFonts w:cs="Arial"/>
          <w:b/>
          <w:sz w:val="20"/>
          <w:szCs w:val="20"/>
        </w:rPr>
        <w:t>I.</w:t>
      </w:r>
    </w:p>
    <w:p w:rsidR="00A96F6A" w:rsidRPr="00CE5A54" w:rsidRDefault="00A96F6A" w:rsidP="00C35378">
      <w:pPr>
        <w:jc w:val="center"/>
        <w:rPr>
          <w:rFonts w:cs="Arial"/>
          <w:b/>
          <w:sz w:val="20"/>
          <w:szCs w:val="20"/>
        </w:rPr>
      </w:pPr>
      <w:r w:rsidRPr="00CE5A54">
        <w:rPr>
          <w:rFonts w:cs="Arial"/>
          <w:b/>
          <w:sz w:val="20"/>
          <w:szCs w:val="20"/>
        </w:rPr>
        <w:t>Ustanovenia o subdodávateľoch</w:t>
      </w:r>
    </w:p>
    <w:p w:rsidR="00A96F6A" w:rsidRPr="00EF6223" w:rsidRDefault="00A96F6A" w:rsidP="0055626D">
      <w:pPr>
        <w:pStyle w:val="Odsekzoznamu"/>
        <w:numPr>
          <w:ilvl w:val="1"/>
          <w:numId w:val="61"/>
        </w:numPr>
        <w:jc w:val="both"/>
        <w:rPr>
          <w:rFonts w:eastAsia="Calibri" w:cs="Arial"/>
          <w:sz w:val="20"/>
          <w:szCs w:val="20"/>
        </w:rPr>
      </w:pPr>
      <w:r w:rsidRPr="00EF6223">
        <w:rPr>
          <w:rFonts w:eastAsia="Calibri" w:cs="Arial"/>
          <w:sz w:val="20"/>
          <w:szCs w:val="20"/>
        </w:rPr>
        <w:t xml:space="preserve">Dodávateľ pre účely tejto rámcovej dohody zodpovedá za plnenia vykonané alebo poskytnuté svojimi subdodávateľmi pri plnení čiastkových zákaziek rovnako, akoby ich vykonal sám. Pre účely tejto dohody sa za subdodávateľa považuje v zmysle § 2 ods. 5 písm. e) </w:t>
      </w:r>
      <w:r w:rsidR="000B7BB5">
        <w:rPr>
          <w:rFonts w:eastAsia="Calibri" w:cs="Arial"/>
          <w:sz w:val="20"/>
          <w:szCs w:val="20"/>
        </w:rPr>
        <w:t xml:space="preserve">ZVO </w:t>
      </w:r>
      <w:r w:rsidRPr="00EF6223">
        <w:rPr>
          <w:rFonts w:eastAsia="Calibri" w:cs="Arial"/>
          <w:sz w:val="20"/>
          <w:szCs w:val="20"/>
        </w:rPr>
        <w:t xml:space="preserve">- hospodársky subjekt, ktorý uzavrie alebo uzavrel s úspešným uchádzačom - dodávateľom písomnú odplatnú zmluvu na plnenie určitej časti plnení ktoré sú predmetom tejto rámcovej dohody. Iná osoba v zmysle tejto dohody nie je oprávnená poskytovať plnenia zadávané na základe tejto zmluvy. Subdodávateľ musí byť zapísaný v registri partnerov verejného sektora, ak má povinnosť zapisovať sa do registra partnerov verejného sektora. Poskytovateľa je povinný uvedenú povinnosť zabezpečiť zo strany subdodávateľa po celú dobu platnosti tejto rámcovej dohody. </w:t>
      </w:r>
    </w:p>
    <w:p w:rsidR="00A96F6A" w:rsidRPr="00EF6223" w:rsidRDefault="00A96F6A" w:rsidP="0055626D">
      <w:pPr>
        <w:pStyle w:val="Odsekzoznamu"/>
        <w:numPr>
          <w:ilvl w:val="1"/>
          <w:numId w:val="61"/>
        </w:numPr>
        <w:jc w:val="both"/>
        <w:rPr>
          <w:rFonts w:eastAsia="Calibri" w:cs="Arial"/>
          <w:sz w:val="20"/>
          <w:szCs w:val="20"/>
        </w:rPr>
      </w:pPr>
      <w:r w:rsidRPr="00EF6223">
        <w:rPr>
          <w:rFonts w:eastAsia="Calibri" w:cs="Arial"/>
          <w:sz w:val="20"/>
          <w:szCs w:val="20"/>
        </w:rPr>
        <w:t xml:space="preserve">Dodávateľ je povinný objednávateľovi oznamovať každú zmenu subdodávateľa zapísaného v registri partnerov verejného sektora najneskôr do 5 pracovných dní odo dňa vykonania zmeny zapísaných údajov. </w:t>
      </w:r>
    </w:p>
    <w:p w:rsidR="00A96F6A" w:rsidRPr="00EF6223" w:rsidRDefault="00A96F6A" w:rsidP="0055626D">
      <w:pPr>
        <w:pStyle w:val="Odsekzoznamu"/>
        <w:numPr>
          <w:ilvl w:val="1"/>
          <w:numId w:val="61"/>
        </w:numPr>
        <w:jc w:val="both"/>
        <w:rPr>
          <w:rFonts w:eastAsia="Calibri" w:cs="Arial"/>
          <w:sz w:val="20"/>
          <w:szCs w:val="20"/>
        </w:rPr>
      </w:pPr>
      <w:r w:rsidRPr="00EF6223">
        <w:rPr>
          <w:rFonts w:eastAsia="Calibri" w:cs="Arial"/>
          <w:sz w:val="20"/>
          <w:szCs w:val="20"/>
        </w:rPr>
        <w:t>Zmena subdodávateľa  za iného subdodávateľa a/alebo doplnenie nového subdodávateľa, je možná len na základe doručenej písomnej žiadosti na zmenu subdodávateľa zo strany poskytovateľa a písomného schválenia tejto zmeny objednávateľom.</w:t>
      </w:r>
    </w:p>
    <w:p w:rsidR="00A96F6A" w:rsidRDefault="00A96F6A" w:rsidP="0055626D">
      <w:pPr>
        <w:pStyle w:val="Odsekzoznamu"/>
        <w:numPr>
          <w:ilvl w:val="1"/>
          <w:numId w:val="61"/>
        </w:numPr>
        <w:jc w:val="both"/>
        <w:rPr>
          <w:rFonts w:eastAsia="Calibri" w:cs="Arial"/>
          <w:sz w:val="20"/>
          <w:szCs w:val="20"/>
        </w:rPr>
      </w:pPr>
      <w:r w:rsidRPr="00EF6223">
        <w:rPr>
          <w:rFonts w:eastAsia="Calibri" w:cs="Arial"/>
          <w:sz w:val="20"/>
          <w:szCs w:val="20"/>
        </w:rPr>
        <w:t>Písomnú žiadosť na zmenu subdodávateľa dodávateľ predloží najneskôr 15 pracovných dní pred začatím plánovanej subdodávky. Objednávateľ má právo odmietnuť návrh na zmenu, resp. doplnenie nového subdodávateľa a požiadať poskytovateľa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w:t>
      </w:r>
      <w:r w:rsidR="004955D7">
        <w:rPr>
          <w:rFonts w:eastAsia="Calibri" w:cs="Arial"/>
          <w:sz w:val="20"/>
          <w:szCs w:val="20"/>
        </w:rPr>
        <w:t xml:space="preserve">ho postavenia podľa § 32 ods. 1 </w:t>
      </w:r>
      <w:r w:rsidRPr="00EF6223">
        <w:rPr>
          <w:rFonts w:eastAsia="Calibri" w:cs="Arial"/>
          <w:sz w:val="20"/>
          <w:szCs w:val="20"/>
        </w:rPr>
        <w:t xml:space="preserve">ZVO. Poskytovateľa je povinný žiadosti objednávateľa, podľa predchádzajúcej vety, bezodkladne vyhovieť a navrhnúť iného subdodávateľa. </w:t>
      </w:r>
    </w:p>
    <w:p w:rsidR="00504FBC" w:rsidRDefault="00504FBC" w:rsidP="00504FBC">
      <w:pPr>
        <w:jc w:val="both"/>
        <w:rPr>
          <w:rFonts w:eastAsia="Calibri" w:cs="Arial"/>
          <w:sz w:val="20"/>
          <w:szCs w:val="20"/>
        </w:rPr>
      </w:pPr>
    </w:p>
    <w:p w:rsidR="00504FBC" w:rsidRPr="00504FBC" w:rsidRDefault="00504FBC" w:rsidP="00504FBC">
      <w:pPr>
        <w:jc w:val="both"/>
        <w:rPr>
          <w:rFonts w:eastAsia="Calibri" w:cs="Arial"/>
          <w:sz w:val="20"/>
          <w:szCs w:val="20"/>
        </w:rPr>
      </w:pPr>
    </w:p>
    <w:p w:rsidR="00A96F6A" w:rsidRPr="00EF6223" w:rsidRDefault="00A96F6A" w:rsidP="0055626D">
      <w:pPr>
        <w:pStyle w:val="Odsekzoznamu"/>
        <w:numPr>
          <w:ilvl w:val="1"/>
          <w:numId w:val="61"/>
        </w:numPr>
        <w:jc w:val="both"/>
        <w:rPr>
          <w:rFonts w:eastAsia="Calibri" w:cs="Arial"/>
          <w:sz w:val="20"/>
          <w:szCs w:val="20"/>
        </w:rPr>
      </w:pPr>
      <w:r w:rsidRPr="00EF6223">
        <w:rPr>
          <w:rFonts w:eastAsia="Calibri" w:cs="Arial"/>
          <w:sz w:val="20"/>
          <w:szCs w:val="20"/>
        </w:rPr>
        <w:lastRenderedPageBreak/>
        <w:t>Nový subdodávateľ navrhovaný dodávateľom musí spĺňať:</w:t>
      </w:r>
    </w:p>
    <w:p w:rsidR="00A96F6A" w:rsidRPr="00EF6223" w:rsidRDefault="00A96F6A" w:rsidP="0055626D">
      <w:pPr>
        <w:pStyle w:val="Odsekzoznamu"/>
        <w:numPr>
          <w:ilvl w:val="0"/>
          <w:numId w:val="62"/>
        </w:numPr>
        <w:jc w:val="both"/>
        <w:rPr>
          <w:rFonts w:cs="Arial"/>
          <w:sz w:val="20"/>
          <w:szCs w:val="20"/>
        </w:rPr>
      </w:pPr>
      <w:r w:rsidRPr="00EF6223">
        <w:rPr>
          <w:rFonts w:cs="Arial"/>
          <w:sz w:val="20"/>
          <w:szCs w:val="20"/>
        </w:rPr>
        <w:t xml:space="preserve">podmienky účasti týkajúcej sa osobného postavenia </w:t>
      </w:r>
      <w:r w:rsidR="004955D7">
        <w:rPr>
          <w:rFonts w:cs="Arial"/>
          <w:sz w:val="20"/>
          <w:szCs w:val="20"/>
        </w:rPr>
        <w:t xml:space="preserve">podľa § 32, ods. 1 </w:t>
      </w:r>
      <w:r w:rsidRPr="00EF6223">
        <w:rPr>
          <w:rFonts w:cs="Arial"/>
          <w:sz w:val="20"/>
          <w:szCs w:val="20"/>
        </w:rPr>
        <w:t>ZVO, k predmetu zákazky, ktorú má subdodávateľ plniť</w:t>
      </w:r>
    </w:p>
    <w:p w:rsidR="00A96F6A" w:rsidRPr="00EF6223" w:rsidRDefault="00A96F6A" w:rsidP="0055626D">
      <w:pPr>
        <w:pStyle w:val="Odsekzoznamu"/>
        <w:numPr>
          <w:ilvl w:val="0"/>
          <w:numId w:val="62"/>
        </w:numPr>
        <w:jc w:val="both"/>
        <w:rPr>
          <w:rFonts w:cs="Arial"/>
          <w:sz w:val="20"/>
          <w:szCs w:val="20"/>
        </w:rPr>
      </w:pPr>
      <w:r w:rsidRPr="00EF6223">
        <w:rPr>
          <w:rFonts w:cs="Arial"/>
          <w:sz w:val="20"/>
          <w:szCs w:val="20"/>
        </w:rPr>
        <w:t>musí byť zapísaný v registri partnerov verejného sektora, ak má povinnosť zapisovať sa do registra partnerov verejného sektora.</w:t>
      </w:r>
    </w:p>
    <w:p w:rsidR="00A96F6A" w:rsidRPr="00EF6223" w:rsidRDefault="00A96F6A" w:rsidP="0055626D">
      <w:pPr>
        <w:pStyle w:val="Odsekzoznamu"/>
        <w:numPr>
          <w:ilvl w:val="1"/>
          <w:numId w:val="61"/>
        </w:numPr>
        <w:jc w:val="both"/>
        <w:rPr>
          <w:rFonts w:eastAsia="Calibri" w:cs="Arial"/>
          <w:sz w:val="20"/>
          <w:szCs w:val="20"/>
        </w:rPr>
      </w:pPr>
      <w:r w:rsidRPr="00EF6223">
        <w:rPr>
          <w:rFonts w:eastAsia="Calibri" w:cs="Arial"/>
          <w:sz w:val="20"/>
          <w:szCs w:val="20"/>
        </w:rPr>
        <w:t>Dodávateľ s písomnou žiadosťou na zmenu subdodávateľa predloží objednávateľovi aktualizované znenie Zoznamu subdodávateľov, ktorý tvorí prílohu č. 3  tejto zmluvy, kde uvedie všetky požadované údaje a zároveň predloží za subdodávateľa doklad o splnení podmienky účasti týkajúcej sa osobného</w:t>
      </w:r>
      <w:r w:rsidR="004955D7">
        <w:rPr>
          <w:rFonts w:eastAsia="Calibri" w:cs="Arial"/>
          <w:sz w:val="20"/>
          <w:szCs w:val="20"/>
        </w:rPr>
        <w:t xml:space="preserve"> postavenia podľa § 32, ods. 1 </w:t>
      </w:r>
      <w:r w:rsidRPr="00EF6223">
        <w:rPr>
          <w:rFonts w:eastAsia="Calibri" w:cs="Arial"/>
          <w:sz w:val="20"/>
          <w:szCs w:val="20"/>
        </w:rPr>
        <w:t>ZVO, k predmetu zákazky, ktorú má subdodávateľ plniť.</w:t>
      </w:r>
    </w:p>
    <w:p w:rsidR="00A96F6A" w:rsidRPr="00EF6223" w:rsidRDefault="00A96F6A" w:rsidP="0055626D">
      <w:pPr>
        <w:pStyle w:val="Odsekzoznamu"/>
        <w:numPr>
          <w:ilvl w:val="1"/>
          <w:numId w:val="61"/>
        </w:numPr>
        <w:jc w:val="both"/>
        <w:rPr>
          <w:rFonts w:eastAsia="Calibri" w:cs="Arial"/>
          <w:sz w:val="20"/>
          <w:szCs w:val="20"/>
        </w:rPr>
      </w:pPr>
      <w:r w:rsidRPr="00EF6223">
        <w:rPr>
          <w:rFonts w:eastAsia="Calibri" w:cs="Arial"/>
          <w:sz w:val="20"/>
          <w:szCs w:val="20"/>
        </w:rPr>
        <w:t xml:space="preserve">Dodávateľ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A96F6A" w:rsidRPr="00EF6223" w:rsidRDefault="00A96F6A" w:rsidP="0055626D">
      <w:pPr>
        <w:pStyle w:val="Odsekzoznamu"/>
        <w:numPr>
          <w:ilvl w:val="0"/>
          <w:numId w:val="63"/>
        </w:numPr>
        <w:jc w:val="both"/>
        <w:rPr>
          <w:rFonts w:cs="Arial"/>
          <w:sz w:val="20"/>
          <w:szCs w:val="20"/>
        </w:rPr>
      </w:pPr>
      <w:r w:rsidRPr="00EF6223">
        <w:rPr>
          <w:rFonts w:cs="Arial"/>
          <w:sz w:val="20"/>
          <w:szCs w:val="20"/>
        </w:rPr>
        <w:t xml:space="preserve">ruským občanom, spoločnostiam, subjektom alebo orgánom sídliacim v Rusku, </w:t>
      </w:r>
    </w:p>
    <w:p w:rsidR="00A96F6A" w:rsidRPr="00EF6223" w:rsidRDefault="00A96F6A" w:rsidP="0055626D">
      <w:pPr>
        <w:pStyle w:val="Odsekzoznamu"/>
        <w:numPr>
          <w:ilvl w:val="0"/>
          <w:numId w:val="63"/>
        </w:numPr>
        <w:jc w:val="both"/>
        <w:rPr>
          <w:rFonts w:cs="Arial"/>
          <w:sz w:val="20"/>
          <w:szCs w:val="20"/>
        </w:rPr>
      </w:pPr>
      <w:r w:rsidRPr="00EF6223">
        <w:rPr>
          <w:rFonts w:cs="Arial"/>
          <w:sz w:val="20"/>
          <w:szCs w:val="20"/>
        </w:rPr>
        <w:t>spoločnostiam alebo subjektom, ktoré sú priamo alebo nepriamo akýmkoľvek spôsobom vlastnené z viac ako 50 % ruskými občanmi, spoločnosťami, subjektami alebo orgánmi sídliacimi v Rusku a</w:t>
      </w:r>
    </w:p>
    <w:p w:rsidR="00A96F6A" w:rsidRPr="00EF6223" w:rsidRDefault="00A96F6A" w:rsidP="0055626D">
      <w:pPr>
        <w:pStyle w:val="Odsekzoznamu"/>
        <w:numPr>
          <w:ilvl w:val="0"/>
          <w:numId w:val="63"/>
        </w:numPr>
        <w:jc w:val="both"/>
        <w:rPr>
          <w:rFonts w:cs="Arial"/>
          <w:sz w:val="20"/>
          <w:szCs w:val="20"/>
        </w:rPr>
      </w:pPr>
      <w:r w:rsidRPr="00EF6223">
        <w:rPr>
          <w:rFonts w:cs="Arial"/>
          <w:sz w:val="20"/>
          <w:szCs w:val="20"/>
        </w:rPr>
        <w:t>osobám, ktoré v ich mene alebo na základe ich pokynov predkladajú ponuku alebo plnia zákazku.</w:t>
      </w:r>
    </w:p>
    <w:p w:rsidR="00A96F6A" w:rsidRPr="00EF6223" w:rsidRDefault="00A96F6A" w:rsidP="0055626D">
      <w:pPr>
        <w:pStyle w:val="Odsekzoznamu"/>
        <w:numPr>
          <w:ilvl w:val="1"/>
          <w:numId w:val="61"/>
        </w:numPr>
        <w:jc w:val="both"/>
        <w:rPr>
          <w:rFonts w:eastAsia="Calibri" w:cs="Arial"/>
          <w:sz w:val="20"/>
          <w:szCs w:val="20"/>
        </w:rPr>
      </w:pPr>
      <w:r w:rsidRPr="00EF6223">
        <w:rPr>
          <w:rFonts w:eastAsia="Calibri" w:cs="Arial"/>
          <w:sz w:val="20"/>
          <w:szCs w:val="20"/>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A96F6A" w:rsidRPr="00EF6223" w:rsidRDefault="00A96F6A" w:rsidP="0055626D">
      <w:pPr>
        <w:pStyle w:val="Odsekzoznamu"/>
        <w:numPr>
          <w:ilvl w:val="1"/>
          <w:numId w:val="61"/>
        </w:numPr>
        <w:jc w:val="both"/>
        <w:rPr>
          <w:rFonts w:eastAsia="Calibri" w:cs="Arial"/>
          <w:sz w:val="20"/>
          <w:szCs w:val="20"/>
        </w:rPr>
      </w:pPr>
      <w:r w:rsidRPr="00EF6223">
        <w:rPr>
          <w:rFonts w:eastAsia="Calibri" w:cs="Arial"/>
          <w:sz w:val="20"/>
          <w:szCs w:val="20"/>
        </w:rPr>
        <w:t>V zozname subdodávateľov, ktorých bude dodávateľ vyu</w:t>
      </w:r>
      <w:r w:rsidR="00EF6223">
        <w:rPr>
          <w:rFonts w:eastAsia="Calibri" w:cs="Arial"/>
          <w:sz w:val="20"/>
          <w:szCs w:val="20"/>
        </w:rPr>
        <w:t xml:space="preserve">žívať pri plnení tejto rámcovej </w:t>
      </w:r>
      <w:r w:rsidRPr="00EF6223">
        <w:rPr>
          <w:rFonts w:eastAsia="Calibri" w:cs="Arial"/>
          <w:sz w:val="20"/>
          <w:szCs w:val="20"/>
        </w:rPr>
        <w:t>dohody uvedie:</w:t>
      </w:r>
    </w:p>
    <w:p w:rsidR="00A96F6A" w:rsidRPr="00EF6223" w:rsidRDefault="00A96F6A" w:rsidP="0055626D">
      <w:pPr>
        <w:pStyle w:val="Odsekzoznamu"/>
        <w:numPr>
          <w:ilvl w:val="0"/>
          <w:numId w:val="64"/>
        </w:numPr>
        <w:jc w:val="both"/>
        <w:rPr>
          <w:rFonts w:cs="Arial"/>
          <w:sz w:val="20"/>
          <w:szCs w:val="20"/>
        </w:rPr>
      </w:pPr>
      <w:r w:rsidRPr="00EF6223">
        <w:rPr>
          <w:rFonts w:cs="Arial"/>
          <w:sz w:val="20"/>
          <w:szCs w:val="20"/>
        </w:rPr>
        <w:t>Obchodné meno:</w:t>
      </w:r>
      <w:r w:rsidR="00EF6223">
        <w:rPr>
          <w:rFonts w:cs="Arial"/>
          <w:sz w:val="20"/>
          <w:szCs w:val="20"/>
        </w:rPr>
        <w:t xml:space="preserve"> ...............</w:t>
      </w:r>
    </w:p>
    <w:p w:rsidR="00A96F6A" w:rsidRPr="00EF6223" w:rsidRDefault="00A96F6A" w:rsidP="0055626D">
      <w:pPr>
        <w:pStyle w:val="Odsekzoznamu"/>
        <w:numPr>
          <w:ilvl w:val="0"/>
          <w:numId w:val="64"/>
        </w:numPr>
        <w:jc w:val="both"/>
        <w:rPr>
          <w:rFonts w:cs="Arial"/>
          <w:sz w:val="20"/>
          <w:szCs w:val="20"/>
        </w:rPr>
      </w:pPr>
      <w:r w:rsidRPr="00EF6223">
        <w:rPr>
          <w:rFonts w:cs="Arial"/>
          <w:sz w:val="20"/>
          <w:szCs w:val="20"/>
        </w:rPr>
        <w:t>Sídlo/ miesto podnikania:</w:t>
      </w:r>
      <w:r w:rsidR="00EF6223">
        <w:rPr>
          <w:rFonts w:cs="Arial"/>
          <w:sz w:val="20"/>
          <w:szCs w:val="20"/>
        </w:rPr>
        <w:t xml:space="preserve"> ...............</w:t>
      </w:r>
    </w:p>
    <w:p w:rsidR="00A96F6A" w:rsidRPr="00EF6223" w:rsidRDefault="00A96F6A" w:rsidP="0055626D">
      <w:pPr>
        <w:pStyle w:val="Odsekzoznamu"/>
        <w:numPr>
          <w:ilvl w:val="0"/>
          <w:numId w:val="64"/>
        </w:numPr>
        <w:jc w:val="both"/>
        <w:rPr>
          <w:rFonts w:cs="Arial"/>
          <w:sz w:val="20"/>
          <w:szCs w:val="20"/>
        </w:rPr>
      </w:pPr>
      <w:r w:rsidRPr="00EF6223">
        <w:rPr>
          <w:rFonts w:cs="Arial"/>
          <w:sz w:val="20"/>
          <w:szCs w:val="20"/>
        </w:rPr>
        <w:t>IČO:</w:t>
      </w:r>
      <w:r w:rsidR="00EF6223">
        <w:rPr>
          <w:rFonts w:cs="Arial"/>
          <w:sz w:val="20"/>
          <w:szCs w:val="20"/>
        </w:rPr>
        <w:t xml:space="preserve"> ...............</w:t>
      </w:r>
    </w:p>
    <w:p w:rsidR="00A96F6A" w:rsidRPr="00EF6223" w:rsidRDefault="00A96F6A" w:rsidP="0055626D">
      <w:pPr>
        <w:pStyle w:val="Odsekzoznamu"/>
        <w:numPr>
          <w:ilvl w:val="0"/>
          <w:numId w:val="64"/>
        </w:numPr>
        <w:jc w:val="both"/>
        <w:rPr>
          <w:rFonts w:cs="Arial"/>
          <w:sz w:val="20"/>
          <w:szCs w:val="20"/>
        </w:rPr>
      </w:pPr>
      <w:r w:rsidRPr="00EF6223">
        <w:rPr>
          <w:rFonts w:cs="Arial"/>
          <w:sz w:val="20"/>
          <w:szCs w:val="20"/>
        </w:rPr>
        <w:t>Osoba oprávnená konať za subdodávateľa v rozsahu „meno, priezvisko, adresa pobytu a dátum narodenia</w:t>
      </w:r>
      <w:r w:rsidR="00EF6223">
        <w:rPr>
          <w:rFonts w:cs="Arial"/>
          <w:sz w:val="20"/>
          <w:szCs w:val="20"/>
        </w:rPr>
        <w:t>, kontakt</w:t>
      </w:r>
      <w:r w:rsidRPr="00EF6223">
        <w:rPr>
          <w:rFonts w:cs="Arial"/>
          <w:sz w:val="20"/>
          <w:szCs w:val="20"/>
        </w:rPr>
        <w:t>“:</w:t>
      </w:r>
      <w:r w:rsidR="00EF6223">
        <w:rPr>
          <w:rFonts w:cs="Arial"/>
          <w:sz w:val="20"/>
          <w:szCs w:val="20"/>
        </w:rPr>
        <w:t xml:space="preserve"> ...............</w:t>
      </w:r>
    </w:p>
    <w:p w:rsidR="00A96F6A" w:rsidRPr="00A96F6A" w:rsidRDefault="00A96F6A" w:rsidP="0055626D">
      <w:pPr>
        <w:pStyle w:val="Odsekzoznamu"/>
        <w:numPr>
          <w:ilvl w:val="1"/>
          <w:numId w:val="61"/>
        </w:numPr>
        <w:jc w:val="both"/>
        <w:rPr>
          <w:rFonts w:cs="Arial"/>
          <w:sz w:val="20"/>
          <w:szCs w:val="20"/>
        </w:rPr>
      </w:pPr>
      <w:r w:rsidRPr="00EF6223">
        <w:rPr>
          <w:rFonts w:eastAsia="Calibri" w:cs="Arial"/>
          <w:sz w:val="20"/>
          <w:szCs w:val="20"/>
        </w:rPr>
        <w:t xml:space="preserve">Ak dodávateľ nevyužíva subdodávateľov, vyššie uvedené ustanovenia čl. XI sa neuplatňujú a Príloha č.  </w:t>
      </w:r>
      <w:r w:rsidR="00EF6223">
        <w:rPr>
          <w:rFonts w:eastAsia="Calibri" w:cs="Arial"/>
          <w:sz w:val="20"/>
          <w:szCs w:val="20"/>
        </w:rPr>
        <w:t xml:space="preserve">3 </w:t>
      </w:r>
      <w:r w:rsidR="005F0F37">
        <w:rPr>
          <w:rFonts w:eastAsia="Calibri" w:cs="Arial"/>
          <w:sz w:val="20"/>
          <w:szCs w:val="20"/>
        </w:rPr>
        <w:t>rámcovej dohody</w:t>
      </w:r>
      <w:r w:rsidRPr="00EF6223">
        <w:rPr>
          <w:rFonts w:eastAsia="Calibri" w:cs="Arial"/>
          <w:sz w:val="20"/>
          <w:szCs w:val="20"/>
        </w:rPr>
        <w:t xml:space="preserve"> „Zoznam subdodávateľov“, nie je súčasťou rámcovej dohody.</w:t>
      </w:r>
    </w:p>
    <w:p w:rsidR="00A96F6A" w:rsidRPr="00A96F6A" w:rsidRDefault="00A96F6A" w:rsidP="00A96F6A">
      <w:pPr>
        <w:jc w:val="both"/>
        <w:rPr>
          <w:rFonts w:cs="Arial"/>
          <w:sz w:val="20"/>
          <w:szCs w:val="20"/>
        </w:rPr>
      </w:pPr>
    </w:p>
    <w:p w:rsidR="00A96F6A" w:rsidRPr="00C35378" w:rsidRDefault="00C00576" w:rsidP="00C35378">
      <w:pPr>
        <w:jc w:val="center"/>
        <w:rPr>
          <w:rFonts w:cs="Arial"/>
          <w:b/>
          <w:sz w:val="20"/>
          <w:szCs w:val="20"/>
        </w:rPr>
      </w:pPr>
      <w:r w:rsidRPr="00C35378">
        <w:rPr>
          <w:rFonts w:cs="Arial"/>
          <w:b/>
          <w:sz w:val="20"/>
          <w:szCs w:val="20"/>
        </w:rPr>
        <w:t xml:space="preserve">Článok </w:t>
      </w:r>
      <w:r w:rsidR="00A96F6A" w:rsidRPr="00C35378">
        <w:rPr>
          <w:rFonts w:cs="Arial"/>
          <w:b/>
          <w:sz w:val="20"/>
          <w:szCs w:val="20"/>
        </w:rPr>
        <w:t>XII.</w:t>
      </w:r>
    </w:p>
    <w:p w:rsidR="00A96F6A" w:rsidRPr="00C35378" w:rsidRDefault="00A96F6A" w:rsidP="00C35378">
      <w:pPr>
        <w:jc w:val="center"/>
        <w:rPr>
          <w:rFonts w:cs="Arial"/>
          <w:b/>
          <w:sz w:val="20"/>
          <w:szCs w:val="20"/>
        </w:rPr>
      </w:pPr>
      <w:r w:rsidRPr="00C35378">
        <w:rPr>
          <w:rFonts w:cs="Arial"/>
          <w:b/>
          <w:sz w:val="20"/>
          <w:szCs w:val="20"/>
        </w:rPr>
        <w:t>Záverečné ustanovenia</w:t>
      </w:r>
    </w:p>
    <w:p w:rsidR="00A96F6A" w:rsidRPr="00EF6223" w:rsidRDefault="00A96F6A" w:rsidP="0055626D">
      <w:pPr>
        <w:pStyle w:val="Odsekzoznamu"/>
        <w:numPr>
          <w:ilvl w:val="1"/>
          <w:numId w:val="65"/>
        </w:numPr>
        <w:jc w:val="both"/>
        <w:rPr>
          <w:rFonts w:eastAsia="Calibri" w:cs="Arial"/>
          <w:sz w:val="20"/>
          <w:szCs w:val="20"/>
        </w:rPr>
      </w:pPr>
      <w:r w:rsidRPr="00EF6223">
        <w:rPr>
          <w:rFonts w:eastAsia="Calibri"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   </w:t>
      </w:r>
    </w:p>
    <w:p w:rsidR="00A96F6A" w:rsidRPr="00EF6223" w:rsidRDefault="00A96F6A" w:rsidP="0055626D">
      <w:pPr>
        <w:pStyle w:val="Odsekzoznamu"/>
        <w:numPr>
          <w:ilvl w:val="1"/>
          <w:numId w:val="65"/>
        </w:numPr>
        <w:jc w:val="both"/>
        <w:rPr>
          <w:rFonts w:eastAsia="Calibri" w:cs="Arial"/>
          <w:sz w:val="20"/>
          <w:szCs w:val="20"/>
        </w:rPr>
      </w:pPr>
      <w:r w:rsidRPr="00EF6223">
        <w:rPr>
          <w:rFonts w:eastAsia="Calibri" w:cs="Arial"/>
          <w:sz w:val="20"/>
          <w:szCs w:val="20"/>
        </w:rPr>
        <w:t xml:space="preserve">Rámcová dohoda je vyhotovená v jazyku slovenskom.   </w:t>
      </w:r>
    </w:p>
    <w:p w:rsidR="00A96F6A" w:rsidRPr="00EF6223" w:rsidRDefault="00A96F6A" w:rsidP="0055626D">
      <w:pPr>
        <w:pStyle w:val="Odsekzoznamu"/>
        <w:numPr>
          <w:ilvl w:val="1"/>
          <w:numId w:val="65"/>
        </w:numPr>
        <w:jc w:val="both"/>
        <w:rPr>
          <w:rFonts w:eastAsia="Calibri" w:cs="Arial"/>
          <w:sz w:val="20"/>
          <w:szCs w:val="20"/>
        </w:rPr>
      </w:pPr>
      <w:r w:rsidRPr="00EF6223">
        <w:rPr>
          <w:rFonts w:eastAsia="Calibri" w:cs="Arial"/>
          <w:sz w:val="20"/>
          <w:szCs w:val="20"/>
        </w:rPr>
        <w:t>Neoddeliteľnou súčasťou tejto zmluvy o dielo sú prílohy:</w:t>
      </w:r>
    </w:p>
    <w:p w:rsidR="00A96F6A" w:rsidRPr="00A96F6A" w:rsidRDefault="00A96F6A" w:rsidP="0055626D">
      <w:pPr>
        <w:pStyle w:val="Odsekzoznamu"/>
        <w:numPr>
          <w:ilvl w:val="0"/>
          <w:numId w:val="66"/>
        </w:numPr>
        <w:jc w:val="both"/>
        <w:rPr>
          <w:rFonts w:cs="Arial"/>
          <w:sz w:val="20"/>
          <w:szCs w:val="20"/>
        </w:rPr>
      </w:pPr>
      <w:r w:rsidRPr="00A96F6A">
        <w:rPr>
          <w:rFonts w:cs="Arial"/>
          <w:sz w:val="20"/>
          <w:szCs w:val="20"/>
        </w:rPr>
        <w:t xml:space="preserve">Príloha č. 1: </w:t>
      </w:r>
      <w:r w:rsidR="000B7BB5" w:rsidRPr="00A96F6A">
        <w:rPr>
          <w:rFonts w:cs="Arial"/>
          <w:sz w:val="20"/>
          <w:szCs w:val="20"/>
        </w:rPr>
        <w:t>Opis predmetu zákazky</w:t>
      </w:r>
      <w:r w:rsidR="005C3133">
        <w:rPr>
          <w:rFonts w:cs="Arial"/>
          <w:sz w:val="20"/>
          <w:szCs w:val="20"/>
        </w:rPr>
        <w:t xml:space="preserve"> a technická špecifikácia</w:t>
      </w:r>
    </w:p>
    <w:p w:rsidR="00A96F6A" w:rsidRPr="00A96F6A" w:rsidRDefault="00A96F6A" w:rsidP="0055626D">
      <w:pPr>
        <w:pStyle w:val="Odsekzoznamu"/>
        <w:numPr>
          <w:ilvl w:val="0"/>
          <w:numId w:val="66"/>
        </w:numPr>
        <w:jc w:val="both"/>
        <w:rPr>
          <w:rFonts w:cs="Arial"/>
          <w:sz w:val="20"/>
          <w:szCs w:val="20"/>
        </w:rPr>
      </w:pPr>
      <w:r w:rsidRPr="00A96F6A">
        <w:rPr>
          <w:rFonts w:cs="Arial"/>
          <w:sz w:val="20"/>
          <w:szCs w:val="20"/>
        </w:rPr>
        <w:t xml:space="preserve">Príloha č. 2: </w:t>
      </w:r>
      <w:r w:rsidR="005F0F37" w:rsidRPr="00A96F6A">
        <w:rPr>
          <w:rFonts w:cs="Arial"/>
          <w:sz w:val="20"/>
          <w:szCs w:val="20"/>
        </w:rPr>
        <w:t xml:space="preserve">Podrobný rozpočet položiek, ktorý je totožný s prílohou č. </w:t>
      </w:r>
      <w:r w:rsidR="005F0F37">
        <w:rPr>
          <w:rFonts w:cs="Arial"/>
          <w:sz w:val="20"/>
          <w:szCs w:val="20"/>
        </w:rPr>
        <w:t xml:space="preserve">4 </w:t>
      </w:r>
      <w:r w:rsidR="005F0F37" w:rsidRPr="00A96F6A">
        <w:rPr>
          <w:rFonts w:cs="Arial"/>
          <w:sz w:val="20"/>
          <w:szCs w:val="20"/>
        </w:rPr>
        <w:t>súťažných podkladov, ktorý bol predložený</w:t>
      </w:r>
      <w:r w:rsidR="005F0F37">
        <w:rPr>
          <w:rFonts w:cs="Arial"/>
          <w:sz w:val="20"/>
          <w:szCs w:val="20"/>
        </w:rPr>
        <w:t xml:space="preserve"> dodávateľom vo verejnej súťaži</w:t>
      </w:r>
    </w:p>
    <w:p w:rsidR="00A96F6A" w:rsidRPr="00A96F6A" w:rsidRDefault="00A96F6A" w:rsidP="0055626D">
      <w:pPr>
        <w:pStyle w:val="Odsekzoznamu"/>
        <w:numPr>
          <w:ilvl w:val="0"/>
          <w:numId w:val="66"/>
        </w:numPr>
        <w:jc w:val="both"/>
        <w:rPr>
          <w:rFonts w:cs="Arial"/>
          <w:sz w:val="20"/>
          <w:szCs w:val="20"/>
        </w:rPr>
      </w:pPr>
      <w:r w:rsidRPr="00A96F6A">
        <w:rPr>
          <w:rFonts w:cs="Arial"/>
          <w:sz w:val="20"/>
          <w:szCs w:val="20"/>
        </w:rPr>
        <w:t>Príloha č. 3: Zoznam sub</w:t>
      </w:r>
      <w:r w:rsidR="00C35378">
        <w:rPr>
          <w:rFonts w:cs="Arial"/>
          <w:sz w:val="20"/>
          <w:szCs w:val="20"/>
        </w:rPr>
        <w:t>dodávateľov (ak je relevantné) a čestné vyhlásenie</w:t>
      </w:r>
    </w:p>
    <w:p w:rsidR="00A96F6A" w:rsidRPr="00EF6223" w:rsidRDefault="00A96F6A" w:rsidP="0055626D">
      <w:pPr>
        <w:pStyle w:val="Odsekzoznamu"/>
        <w:numPr>
          <w:ilvl w:val="1"/>
          <w:numId w:val="65"/>
        </w:numPr>
        <w:jc w:val="both"/>
        <w:rPr>
          <w:rFonts w:eastAsia="Calibri" w:cs="Arial"/>
          <w:sz w:val="20"/>
          <w:szCs w:val="20"/>
        </w:rPr>
      </w:pPr>
      <w:r w:rsidRPr="00EF6223">
        <w:rPr>
          <w:rFonts w:eastAsia="Calibri" w:cs="Arial"/>
          <w:sz w:val="20"/>
          <w:szCs w:val="20"/>
        </w:rPr>
        <w:t>Rámcová</w:t>
      </w:r>
      <w:r w:rsidR="00EF6223">
        <w:rPr>
          <w:rFonts w:eastAsia="Calibri" w:cs="Arial"/>
          <w:sz w:val="20"/>
          <w:szCs w:val="20"/>
        </w:rPr>
        <w:t xml:space="preserve"> </w:t>
      </w:r>
      <w:r w:rsidRPr="00EF6223">
        <w:rPr>
          <w:rFonts w:eastAsia="Calibri" w:cs="Arial"/>
          <w:sz w:val="20"/>
          <w:szCs w:val="20"/>
        </w:rPr>
        <w:t>dohoda bola vyhotovená v 4 e</w:t>
      </w:r>
      <w:r w:rsidR="00EF6223">
        <w:rPr>
          <w:rFonts w:eastAsia="Calibri" w:cs="Arial"/>
          <w:sz w:val="20"/>
          <w:szCs w:val="20"/>
        </w:rPr>
        <w:t xml:space="preserve">xemplároch, pričom 3 exempláre </w:t>
      </w:r>
      <w:proofErr w:type="spellStart"/>
      <w:r w:rsidRPr="00EF6223">
        <w:rPr>
          <w:rFonts w:eastAsia="Calibri" w:cs="Arial"/>
          <w:sz w:val="20"/>
          <w:szCs w:val="20"/>
        </w:rPr>
        <w:t>obdrží</w:t>
      </w:r>
      <w:proofErr w:type="spellEnd"/>
      <w:r w:rsidR="00EF6223">
        <w:rPr>
          <w:rFonts w:eastAsia="Calibri" w:cs="Arial"/>
          <w:sz w:val="20"/>
          <w:szCs w:val="20"/>
        </w:rPr>
        <w:t xml:space="preserve"> </w:t>
      </w:r>
      <w:r w:rsidRPr="00EF6223">
        <w:rPr>
          <w:rFonts w:eastAsia="Calibri" w:cs="Arial"/>
          <w:sz w:val="20"/>
          <w:szCs w:val="20"/>
        </w:rPr>
        <w:t>objednávateľ</w:t>
      </w:r>
      <w:r w:rsidR="00EF6223">
        <w:rPr>
          <w:rFonts w:eastAsia="Calibri" w:cs="Arial"/>
          <w:sz w:val="20"/>
          <w:szCs w:val="20"/>
        </w:rPr>
        <w:t xml:space="preserve"> a </w:t>
      </w:r>
      <w:r w:rsidRPr="00EF6223">
        <w:rPr>
          <w:rFonts w:eastAsia="Calibri" w:cs="Arial"/>
          <w:sz w:val="20"/>
          <w:szCs w:val="20"/>
        </w:rPr>
        <w:t>1</w:t>
      </w:r>
      <w:r w:rsidR="00EF6223">
        <w:rPr>
          <w:rFonts w:eastAsia="Calibri" w:cs="Arial"/>
          <w:sz w:val="20"/>
          <w:szCs w:val="20"/>
        </w:rPr>
        <w:t xml:space="preserve"> exemplár </w:t>
      </w:r>
      <w:r w:rsidRPr="00EF6223">
        <w:rPr>
          <w:rFonts w:eastAsia="Calibri" w:cs="Arial"/>
          <w:sz w:val="20"/>
          <w:szCs w:val="20"/>
        </w:rPr>
        <w:t xml:space="preserve">dodávateľ.    </w:t>
      </w:r>
    </w:p>
    <w:p w:rsidR="00A96F6A" w:rsidRPr="00EF6223" w:rsidRDefault="00A96F6A" w:rsidP="0055626D">
      <w:pPr>
        <w:pStyle w:val="Odsekzoznamu"/>
        <w:numPr>
          <w:ilvl w:val="1"/>
          <w:numId w:val="65"/>
        </w:numPr>
        <w:jc w:val="both"/>
        <w:rPr>
          <w:rFonts w:eastAsia="Calibri" w:cs="Arial"/>
          <w:sz w:val="20"/>
          <w:szCs w:val="20"/>
        </w:rPr>
      </w:pPr>
      <w:r w:rsidRPr="00EF6223">
        <w:rPr>
          <w:rFonts w:eastAsia="Calibri" w:cs="Arial"/>
          <w:sz w:val="20"/>
          <w:szCs w:val="20"/>
        </w:rPr>
        <w:t>Práva a povinnosti zmluvných strán touto rámcovou dohodou neupravené sa riadia príslušnými ustanoveniami Obchodného zákonníka č. 513/1991 Zb. v platnom znení. Nič v tejto rámcovej dohode  sa nebude</w:t>
      </w:r>
      <w:r w:rsidR="005F0F37">
        <w:rPr>
          <w:rFonts w:eastAsia="Calibri" w:cs="Arial"/>
          <w:sz w:val="20"/>
          <w:szCs w:val="20"/>
        </w:rPr>
        <w:t xml:space="preserve"> vykladať tak, že objednávateľ </w:t>
      </w:r>
      <w:r w:rsidRPr="00EF6223">
        <w:rPr>
          <w:rFonts w:eastAsia="Calibri" w:cs="Arial"/>
          <w:sz w:val="20"/>
          <w:szCs w:val="20"/>
        </w:rPr>
        <w:t xml:space="preserve">musí odobrať na základe tejto rámcovej dohody od dodávateľa  nejaké konkrétne určené množstvo tovaru z  predmetu rámcovej dohody a ani to, že musí po celú dobu využívať monitorovací </w:t>
      </w:r>
      <w:r w:rsidR="005F0F37">
        <w:rPr>
          <w:rFonts w:eastAsia="Calibri" w:cs="Arial"/>
          <w:sz w:val="20"/>
          <w:szCs w:val="20"/>
        </w:rPr>
        <w:t xml:space="preserve">a/alebo rezervačný systém. </w:t>
      </w:r>
      <w:r w:rsidRPr="00EF6223">
        <w:rPr>
          <w:rFonts w:eastAsia="Calibri" w:cs="Arial"/>
          <w:sz w:val="20"/>
          <w:szCs w:val="20"/>
        </w:rPr>
        <w:t xml:space="preserve">Zmluvné strany pre túto rámcovú dohodu  vylučujú použitie § 421 Obchodného zákonníka a skutočné množstvo HW vybavenia ako aj ostatného tovaru, ktoré bude dodané za  obdobie platnosti tejto rámcovej dohody bude určené výhradne objednávateľom na základe jeho rozhodnutia.  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 </w:t>
      </w:r>
    </w:p>
    <w:p w:rsidR="00A96F6A" w:rsidRPr="00EF6223" w:rsidRDefault="00A96F6A" w:rsidP="0055626D">
      <w:pPr>
        <w:pStyle w:val="Odsekzoznamu"/>
        <w:numPr>
          <w:ilvl w:val="1"/>
          <w:numId w:val="65"/>
        </w:numPr>
        <w:jc w:val="both"/>
        <w:rPr>
          <w:rFonts w:eastAsia="Calibri" w:cs="Arial"/>
          <w:sz w:val="20"/>
          <w:szCs w:val="20"/>
        </w:rPr>
      </w:pPr>
      <w:r w:rsidRPr="00EF6223">
        <w:rPr>
          <w:rFonts w:eastAsia="Calibri" w:cs="Arial"/>
          <w:sz w:val="20"/>
          <w:szCs w:val="20"/>
        </w:rPr>
        <w:lastRenderedPageBreak/>
        <w:t xml:space="preserve">Dodávateľ  je oprávnený postúpiť práva a pohľadávky vzniknuté mu  z tejto rámcovej dohody voči objednávateľovi  len na základe predchádzajúceho písomného súhlasu objednávateľa. </w:t>
      </w:r>
    </w:p>
    <w:p w:rsidR="00A96F6A" w:rsidRPr="00EF6223" w:rsidRDefault="00A96F6A" w:rsidP="0055626D">
      <w:pPr>
        <w:pStyle w:val="Odsekzoznamu"/>
        <w:numPr>
          <w:ilvl w:val="1"/>
          <w:numId w:val="65"/>
        </w:numPr>
        <w:jc w:val="both"/>
        <w:rPr>
          <w:rFonts w:eastAsia="Calibri" w:cs="Arial"/>
          <w:sz w:val="20"/>
          <w:szCs w:val="20"/>
        </w:rPr>
      </w:pPr>
      <w:r w:rsidRPr="00EF6223">
        <w:rPr>
          <w:rFonts w:eastAsia="Calibri" w:cs="Arial"/>
          <w:sz w:val="20"/>
          <w:szCs w:val="20"/>
        </w:rPr>
        <w:t xml:space="preserve">Akékoľvek zmeny a doplnky tejto rámcovej dohody je možné vykonať len písomne, formou očíslovaných dodatkov podpísaných obidvoma zmluvnými stranami. </w:t>
      </w:r>
    </w:p>
    <w:p w:rsidR="00A96F6A" w:rsidRPr="00EF6223" w:rsidRDefault="00A96F6A" w:rsidP="0055626D">
      <w:pPr>
        <w:pStyle w:val="Odsekzoznamu"/>
        <w:numPr>
          <w:ilvl w:val="1"/>
          <w:numId w:val="65"/>
        </w:numPr>
        <w:jc w:val="both"/>
        <w:rPr>
          <w:rFonts w:eastAsia="Calibri" w:cs="Arial"/>
          <w:sz w:val="20"/>
          <w:szCs w:val="20"/>
        </w:rPr>
      </w:pPr>
      <w:r w:rsidRPr="00EF6223">
        <w:rPr>
          <w:rFonts w:eastAsia="Calibri" w:cs="Arial"/>
          <w:sz w:val="20"/>
          <w:szCs w:val="20"/>
        </w:rPr>
        <w:t>Zmluvné strany výslovne súhlasia so zverejnením  rámcovej dohody v jej  plnom rozsahu  vrátane  príloh a dodatkov v centrálnom registri zmlúv vedenom na Úrade vlády SR.</w:t>
      </w:r>
    </w:p>
    <w:p w:rsidR="00A96F6A" w:rsidRPr="00A96F6A" w:rsidRDefault="00A96F6A" w:rsidP="0055626D">
      <w:pPr>
        <w:pStyle w:val="Odsekzoznamu"/>
        <w:numPr>
          <w:ilvl w:val="1"/>
          <w:numId w:val="65"/>
        </w:numPr>
        <w:jc w:val="both"/>
        <w:rPr>
          <w:rFonts w:cs="Arial"/>
          <w:sz w:val="20"/>
          <w:szCs w:val="20"/>
        </w:rPr>
      </w:pPr>
      <w:r w:rsidRPr="00EF6223">
        <w:rPr>
          <w:rFonts w:eastAsia="Calibri" w:cs="Arial"/>
          <w:sz w:val="20"/>
          <w:szCs w:val="20"/>
        </w:rPr>
        <w:t>Táto rámcová dohoda nadobúda platnosť dňom jej podpísania obidvoma zml</w:t>
      </w:r>
      <w:r w:rsidR="005F0F37">
        <w:rPr>
          <w:rFonts w:eastAsia="Calibri" w:cs="Arial"/>
          <w:sz w:val="20"/>
          <w:szCs w:val="20"/>
        </w:rPr>
        <w:t xml:space="preserve">uvnými stranami a účinnosť dňom </w:t>
      </w:r>
      <w:r w:rsidRPr="00EF6223">
        <w:rPr>
          <w:rFonts w:eastAsia="Calibri" w:cs="Arial"/>
          <w:sz w:val="20"/>
          <w:szCs w:val="20"/>
        </w:rPr>
        <w:t>nasledujúcim po dni jej zverejnenia v zmysle § 47 a Občianskeho zákonníka.</w:t>
      </w:r>
    </w:p>
    <w:p w:rsidR="00E621CE" w:rsidRPr="00E67B1D" w:rsidRDefault="00E621CE" w:rsidP="00A977B1">
      <w:pPr>
        <w:pStyle w:val="Bezriadkovania"/>
        <w:rPr>
          <w:rFonts w:ascii="Arial" w:hAnsi="Arial" w:cs="Arial"/>
          <w:sz w:val="20"/>
          <w:szCs w:val="20"/>
          <w:lang w:val="sk-SK"/>
        </w:rPr>
      </w:pPr>
    </w:p>
    <w:p w:rsidR="007946D3" w:rsidRPr="00E67B1D" w:rsidRDefault="007946D3" w:rsidP="00A977B1">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A977B1" w:rsidRPr="00E67B1D" w:rsidTr="000334ED">
        <w:tc>
          <w:tcPr>
            <w:tcW w:w="2110" w:type="pct"/>
            <w:shd w:val="clear" w:color="auto" w:fill="auto"/>
          </w:tcPr>
          <w:p w:rsidR="00A977B1" w:rsidRPr="00E67B1D" w:rsidRDefault="00A977B1" w:rsidP="000334ED">
            <w:pPr>
              <w:pStyle w:val="Bezriadkovania"/>
              <w:rPr>
                <w:rFonts w:ascii="Arial" w:hAnsi="Arial" w:cs="Arial"/>
                <w:sz w:val="20"/>
                <w:szCs w:val="20"/>
                <w:lang w:val="sk-SK"/>
              </w:rPr>
            </w:pPr>
            <w:r w:rsidRPr="00E67B1D">
              <w:rPr>
                <w:rFonts w:ascii="Arial" w:hAnsi="Arial" w:cs="Arial"/>
                <w:sz w:val="20"/>
                <w:szCs w:val="20"/>
                <w:lang w:val="sk-SK"/>
              </w:rPr>
              <w:t>V Banskej Bystrici, dňa .....................</w:t>
            </w:r>
          </w:p>
        </w:tc>
        <w:tc>
          <w:tcPr>
            <w:tcW w:w="468" w:type="pct"/>
            <w:shd w:val="clear" w:color="auto" w:fill="auto"/>
          </w:tcPr>
          <w:p w:rsidR="00A977B1" w:rsidRPr="00E67B1D" w:rsidRDefault="00A977B1" w:rsidP="000334ED">
            <w:pPr>
              <w:pStyle w:val="Bezriadkovania"/>
              <w:rPr>
                <w:rFonts w:ascii="Arial" w:hAnsi="Arial" w:cs="Arial"/>
                <w:sz w:val="20"/>
                <w:szCs w:val="20"/>
                <w:lang w:val="sk-SK"/>
              </w:rPr>
            </w:pPr>
          </w:p>
        </w:tc>
        <w:tc>
          <w:tcPr>
            <w:tcW w:w="2422" w:type="pct"/>
            <w:shd w:val="clear" w:color="auto" w:fill="auto"/>
          </w:tcPr>
          <w:p w:rsidR="00A977B1" w:rsidRPr="00E67B1D" w:rsidRDefault="00A977B1" w:rsidP="000334ED">
            <w:pPr>
              <w:pStyle w:val="Bezriadkovania"/>
              <w:rPr>
                <w:rFonts w:ascii="Arial" w:hAnsi="Arial" w:cs="Arial"/>
                <w:sz w:val="20"/>
                <w:szCs w:val="20"/>
                <w:lang w:val="sk-SK"/>
              </w:rPr>
            </w:pPr>
            <w:r w:rsidRPr="00E67B1D">
              <w:rPr>
                <w:rFonts w:ascii="Arial" w:hAnsi="Arial" w:cs="Arial"/>
                <w:sz w:val="20"/>
                <w:szCs w:val="20"/>
                <w:lang w:val="sk-SK"/>
              </w:rPr>
              <w:t>V ........................., dňa .....................</w:t>
            </w:r>
          </w:p>
        </w:tc>
      </w:tr>
    </w:tbl>
    <w:p w:rsidR="00A977B1" w:rsidRPr="00E67B1D" w:rsidRDefault="00A977B1" w:rsidP="00A977B1">
      <w:pPr>
        <w:pStyle w:val="Bezriadkovania"/>
        <w:rPr>
          <w:rFonts w:ascii="Arial" w:hAnsi="Arial" w:cs="Arial"/>
          <w:sz w:val="20"/>
          <w:szCs w:val="20"/>
          <w:lang w:val="sk-SK"/>
        </w:rPr>
      </w:pPr>
    </w:p>
    <w:p w:rsidR="007946D3" w:rsidRPr="00E67B1D" w:rsidRDefault="007946D3" w:rsidP="00A977B1">
      <w:pPr>
        <w:pStyle w:val="Bezriadkovania"/>
        <w:rPr>
          <w:rFonts w:ascii="Arial" w:hAnsi="Arial" w:cs="Arial"/>
          <w:sz w:val="20"/>
          <w:szCs w:val="20"/>
          <w:lang w:val="sk-SK"/>
        </w:rPr>
      </w:pPr>
    </w:p>
    <w:p w:rsidR="00A977B1" w:rsidRPr="00E67B1D" w:rsidRDefault="00A977B1" w:rsidP="00A977B1">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A977B1" w:rsidRPr="00E67B1D" w:rsidTr="000334ED">
        <w:tc>
          <w:tcPr>
            <w:tcW w:w="2110" w:type="pct"/>
            <w:tcBorders>
              <w:bottom w:val="dashed" w:sz="4" w:space="0" w:color="auto"/>
            </w:tcBorders>
          </w:tcPr>
          <w:p w:rsidR="00A977B1" w:rsidRPr="00E67B1D" w:rsidRDefault="00A977B1" w:rsidP="000334ED">
            <w:pPr>
              <w:pStyle w:val="Bezriadkovania"/>
              <w:rPr>
                <w:rFonts w:ascii="Arial" w:hAnsi="Arial" w:cs="Arial"/>
                <w:sz w:val="20"/>
                <w:szCs w:val="20"/>
                <w:lang w:val="sk-SK"/>
              </w:rPr>
            </w:pPr>
            <w:r w:rsidRPr="00E67B1D">
              <w:rPr>
                <w:rFonts w:ascii="Arial" w:hAnsi="Arial" w:cs="Arial"/>
                <w:sz w:val="20"/>
                <w:szCs w:val="20"/>
                <w:lang w:val="sk-SK"/>
              </w:rPr>
              <w:t>Kupujúci:</w:t>
            </w:r>
          </w:p>
        </w:tc>
        <w:tc>
          <w:tcPr>
            <w:tcW w:w="469" w:type="pct"/>
            <w:shd w:val="clear" w:color="auto" w:fill="auto"/>
          </w:tcPr>
          <w:p w:rsidR="00A977B1" w:rsidRPr="00E67B1D" w:rsidRDefault="00A977B1" w:rsidP="000334ED">
            <w:pPr>
              <w:pStyle w:val="Bezriadkovania"/>
              <w:rPr>
                <w:rFonts w:ascii="Arial" w:hAnsi="Arial" w:cs="Arial"/>
                <w:sz w:val="20"/>
                <w:szCs w:val="20"/>
                <w:lang w:val="sk-SK"/>
              </w:rPr>
            </w:pPr>
          </w:p>
        </w:tc>
        <w:tc>
          <w:tcPr>
            <w:tcW w:w="2421" w:type="pct"/>
            <w:tcBorders>
              <w:bottom w:val="dashed" w:sz="4" w:space="0" w:color="auto"/>
            </w:tcBorders>
          </w:tcPr>
          <w:p w:rsidR="00A977B1" w:rsidRPr="00E67B1D" w:rsidRDefault="00A977B1" w:rsidP="000334ED">
            <w:pPr>
              <w:pStyle w:val="Bezriadkovania"/>
              <w:rPr>
                <w:rFonts w:ascii="Arial" w:hAnsi="Arial" w:cs="Arial"/>
                <w:sz w:val="20"/>
                <w:szCs w:val="20"/>
                <w:lang w:val="sk-SK"/>
              </w:rPr>
            </w:pPr>
            <w:r w:rsidRPr="00E67B1D">
              <w:rPr>
                <w:rFonts w:ascii="Arial" w:hAnsi="Arial" w:cs="Arial"/>
                <w:sz w:val="20"/>
                <w:szCs w:val="20"/>
                <w:lang w:val="sk-SK"/>
              </w:rPr>
              <w:t>Predávajúci:</w:t>
            </w:r>
          </w:p>
          <w:p w:rsidR="00A977B1" w:rsidRPr="00E67B1D" w:rsidRDefault="00A977B1" w:rsidP="000334ED">
            <w:pPr>
              <w:pStyle w:val="Bezriadkovania"/>
              <w:rPr>
                <w:rFonts w:ascii="Arial" w:hAnsi="Arial" w:cs="Arial"/>
                <w:sz w:val="20"/>
                <w:szCs w:val="20"/>
                <w:lang w:val="sk-SK"/>
              </w:rPr>
            </w:pPr>
          </w:p>
        </w:tc>
      </w:tr>
      <w:tr w:rsidR="00A977B1" w:rsidRPr="00E67B1D" w:rsidTr="000334ED">
        <w:tblPrEx>
          <w:tblBorders>
            <w:top w:val="dashed" w:sz="4" w:space="0" w:color="auto"/>
            <w:insideH w:val="dashed" w:sz="4" w:space="0" w:color="auto"/>
          </w:tblBorders>
        </w:tblPrEx>
        <w:tc>
          <w:tcPr>
            <w:tcW w:w="2110" w:type="pct"/>
            <w:tcBorders>
              <w:top w:val="dashed" w:sz="4" w:space="0" w:color="auto"/>
              <w:left w:val="nil"/>
              <w:bottom w:val="nil"/>
              <w:right w:val="nil"/>
            </w:tcBorders>
          </w:tcPr>
          <w:p w:rsidR="00E621CE" w:rsidRPr="00E621CE" w:rsidRDefault="00E621CE" w:rsidP="00E621CE">
            <w:pPr>
              <w:jc w:val="center"/>
              <w:rPr>
                <w:rFonts w:cs="Arial"/>
                <w:b/>
                <w:sz w:val="20"/>
                <w:szCs w:val="20"/>
              </w:rPr>
            </w:pPr>
            <w:r w:rsidRPr="00E621CE">
              <w:rPr>
                <w:rFonts w:cs="Arial"/>
                <w:b/>
                <w:sz w:val="20"/>
                <w:szCs w:val="20"/>
              </w:rPr>
              <w:t>JUDr. Tibor Menyhart</w:t>
            </w:r>
          </w:p>
          <w:p w:rsidR="00A977B1" w:rsidRPr="00E67B1D" w:rsidRDefault="00E621CE" w:rsidP="00E621CE">
            <w:pPr>
              <w:jc w:val="center"/>
              <w:rPr>
                <w:rFonts w:cs="Arial"/>
                <w:sz w:val="20"/>
                <w:szCs w:val="20"/>
              </w:rPr>
            </w:pPr>
            <w:r w:rsidRPr="00E67B1D">
              <w:rPr>
                <w:rFonts w:cs="Arial"/>
                <w:sz w:val="20"/>
                <w:szCs w:val="20"/>
              </w:rPr>
              <w:t>generálny riaditeľ</w:t>
            </w:r>
          </w:p>
        </w:tc>
        <w:tc>
          <w:tcPr>
            <w:tcW w:w="469" w:type="pct"/>
            <w:tcBorders>
              <w:top w:val="nil"/>
              <w:left w:val="nil"/>
              <w:bottom w:val="nil"/>
              <w:right w:val="nil"/>
            </w:tcBorders>
          </w:tcPr>
          <w:p w:rsidR="00A977B1" w:rsidRPr="00E67B1D" w:rsidRDefault="00A977B1" w:rsidP="000334ED">
            <w:pPr>
              <w:jc w:val="center"/>
              <w:rPr>
                <w:rFonts w:cs="Arial"/>
                <w:sz w:val="20"/>
                <w:szCs w:val="20"/>
              </w:rPr>
            </w:pPr>
          </w:p>
        </w:tc>
        <w:tc>
          <w:tcPr>
            <w:tcW w:w="2421" w:type="pct"/>
            <w:tcBorders>
              <w:top w:val="dashed" w:sz="4" w:space="0" w:color="auto"/>
              <w:left w:val="nil"/>
              <w:bottom w:val="nil"/>
              <w:right w:val="nil"/>
            </w:tcBorders>
          </w:tcPr>
          <w:p w:rsidR="00A977B1" w:rsidRPr="00E67B1D" w:rsidRDefault="00A977B1" w:rsidP="000334ED">
            <w:pPr>
              <w:jc w:val="center"/>
              <w:rPr>
                <w:rFonts w:cs="Arial"/>
                <w:b/>
                <w:sz w:val="20"/>
                <w:szCs w:val="20"/>
              </w:rPr>
            </w:pPr>
            <w:r w:rsidRPr="00E67B1D">
              <w:rPr>
                <w:rFonts w:cs="Arial"/>
                <w:b/>
                <w:sz w:val="20"/>
                <w:szCs w:val="20"/>
              </w:rPr>
              <w:t>obchodné meno</w:t>
            </w:r>
          </w:p>
          <w:p w:rsidR="00A977B1" w:rsidRPr="00E67B1D" w:rsidRDefault="00A977B1" w:rsidP="000334ED">
            <w:pPr>
              <w:jc w:val="center"/>
              <w:rPr>
                <w:rFonts w:cs="Arial"/>
                <w:sz w:val="20"/>
                <w:szCs w:val="20"/>
              </w:rPr>
            </w:pPr>
            <w:r w:rsidRPr="00E67B1D">
              <w:rPr>
                <w:rFonts w:cs="Arial"/>
                <w:sz w:val="20"/>
                <w:szCs w:val="20"/>
              </w:rPr>
              <w:t>zastúpená titul, meno a priezvisko</w:t>
            </w:r>
          </w:p>
          <w:p w:rsidR="00A977B1" w:rsidRPr="00E67B1D" w:rsidRDefault="00A977B1" w:rsidP="000334ED">
            <w:pPr>
              <w:jc w:val="center"/>
              <w:rPr>
                <w:rFonts w:cs="Arial"/>
                <w:sz w:val="20"/>
                <w:szCs w:val="20"/>
              </w:rPr>
            </w:pPr>
            <w:r w:rsidRPr="00E67B1D">
              <w:rPr>
                <w:rFonts w:cs="Arial"/>
                <w:sz w:val="20"/>
                <w:szCs w:val="20"/>
              </w:rPr>
              <w:t>funkcia</w:t>
            </w:r>
          </w:p>
        </w:tc>
      </w:tr>
    </w:tbl>
    <w:p w:rsidR="00A977B1" w:rsidRPr="00E67B1D" w:rsidRDefault="00A977B1">
      <w:pPr>
        <w:rPr>
          <w:rFonts w:cs="Arial"/>
          <w:sz w:val="20"/>
          <w:szCs w:val="20"/>
        </w:rPr>
      </w:pPr>
    </w:p>
    <w:p w:rsidR="00DE1060" w:rsidRPr="00E67B1D" w:rsidRDefault="00DE1060">
      <w:pPr>
        <w:rPr>
          <w:rFonts w:cs="Arial"/>
          <w:sz w:val="20"/>
          <w:szCs w:val="20"/>
        </w:rPr>
      </w:pPr>
      <w:r w:rsidRPr="00E67B1D">
        <w:rPr>
          <w:rFonts w:cs="Arial"/>
          <w:sz w:val="20"/>
          <w:szCs w:val="20"/>
        </w:rPr>
        <w:br w:type="page"/>
      </w:r>
    </w:p>
    <w:p w:rsidR="00DE1060" w:rsidRPr="00E67B1D" w:rsidRDefault="00DE1060" w:rsidP="00DE1060">
      <w:pPr>
        <w:jc w:val="right"/>
        <w:rPr>
          <w:rFonts w:cs="Arial"/>
          <w:sz w:val="20"/>
          <w:szCs w:val="20"/>
        </w:rPr>
      </w:pPr>
      <w:r w:rsidRPr="00E67B1D">
        <w:rPr>
          <w:rFonts w:cs="Arial"/>
          <w:sz w:val="20"/>
          <w:szCs w:val="20"/>
        </w:rPr>
        <w:lastRenderedPageBreak/>
        <w:t>Príloha č. 3: Čestné vyhlásenie k rešpektovaniu článku</w:t>
      </w:r>
    </w:p>
    <w:p w:rsidR="00DE1060" w:rsidRPr="00E67B1D" w:rsidRDefault="00DE1060" w:rsidP="00DE1060">
      <w:pPr>
        <w:jc w:val="right"/>
        <w:rPr>
          <w:rFonts w:cs="Arial"/>
          <w:sz w:val="20"/>
          <w:szCs w:val="20"/>
        </w:rPr>
      </w:pPr>
      <w:r w:rsidRPr="00E67B1D">
        <w:rPr>
          <w:rFonts w:cs="Arial"/>
          <w:sz w:val="20"/>
          <w:szCs w:val="20"/>
        </w:rPr>
        <w:t>5k Nariadenia Rady (EÚ) č. 833/2014 z 31. júla 2014</w:t>
      </w:r>
    </w:p>
    <w:p w:rsidR="00DE1060" w:rsidRPr="00E67B1D" w:rsidRDefault="00DE1060" w:rsidP="00DE1060">
      <w:pPr>
        <w:jc w:val="center"/>
        <w:rPr>
          <w:rFonts w:cs="Arial"/>
          <w:sz w:val="20"/>
          <w:szCs w:val="20"/>
        </w:rPr>
      </w:pPr>
    </w:p>
    <w:p w:rsidR="00DE1060" w:rsidRPr="00E67B1D" w:rsidRDefault="00DE1060" w:rsidP="00DE1060">
      <w:pPr>
        <w:jc w:val="center"/>
        <w:rPr>
          <w:rFonts w:cs="Arial"/>
          <w:b/>
          <w:sz w:val="28"/>
          <w:szCs w:val="28"/>
        </w:rPr>
      </w:pPr>
      <w:r w:rsidRPr="00E67B1D">
        <w:rPr>
          <w:rFonts w:cs="Arial"/>
          <w:b/>
          <w:sz w:val="28"/>
          <w:szCs w:val="28"/>
        </w:rPr>
        <w:t>Čestné vyhlásenie</w:t>
      </w:r>
    </w:p>
    <w:p w:rsidR="00DE1060" w:rsidRPr="00E67B1D" w:rsidRDefault="00DE1060" w:rsidP="00DE1060">
      <w:pPr>
        <w:jc w:val="center"/>
        <w:rPr>
          <w:rFonts w:cs="Arial"/>
          <w:sz w:val="20"/>
          <w:szCs w:val="20"/>
        </w:rPr>
      </w:pPr>
    </w:p>
    <w:p w:rsidR="00DE1060" w:rsidRPr="00E67B1D" w:rsidRDefault="00DE1060" w:rsidP="00DE1060">
      <w:pPr>
        <w:jc w:val="center"/>
        <w:rPr>
          <w:rFonts w:cs="Arial"/>
          <w:iCs/>
          <w:sz w:val="20"/>
          <w:szCs w:val="20"/>
        </w:rPr>
      </w:pPr>
      <w:r w:rsidRPr="00E67B1D">
        <w:rPr>
          <w:rFonts w:cs="Arial"/>
          <w:sz w:val="20"/>
          <w:szCs w:val="20"/>
        </w:rPr>
        <w:t xml:space="preserve">k </w:t>
      </w:r>
      <w:r w:rsidRPr="00E67B1D">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rsidR="00DE1060" w:rsidRPr="00E67B1D" w:rsidRDefault="00DE1060" w:rsidP="00DE1060">
      <w:pPr>
        <w:jc w:val="center"/>
        <w:rPr>
          <w:rFonts w:cs="Arial"/>
          <w:sz w:val="20"/>
          <w:szCs w:val="20"/>
        </w:rPr>
      </w:pPr>
    </w:p>
    <w:p w:rsidR="00DE1060" w:rsidRPr="00E67B1D" w:rsidRDefault="00DE1060" w:rsidP="00DE1060">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DE1060" w:rsidRPr="00E67B1D" w:rsidTr="00DE1060">
        <w:tc>
          <w:tcPr>
            <w:tcW w:w="1068" w:type="pct"/>
            <w:tcBorders>
              <w:top w:val="nil"/>
              <w:bottom w:val="nil"/>
              <w:right w:val="nil"/>
            </w:tcBorders>
            <w:shd w:val="clear" w:color="auto" w:fill="auto"/>
          </w:tcPr>
          <w:p w:rsidR="00DE1060" w:rsidRPr="00E67B1D" w:rsidRDefault="00DE1060" w:rsidP="00DE1060">
            <w:pPr>
              <w:spacing w:line="360" w:lineRule="auto"/>
              <w:rPr>
                <w:rFonts w:cs="Arial"/>
                <w:sz w:val="20"/>
                <w:szCs w:val="20"/>
              </w:rPr>
            </w:pPr>
            <w:r w:rsidRPr="00E67B1D">
              <w:rPr>
                <w:rFonts w:cs="Arial"/>
                <w:sz w:val="20"/>
                <w:szCs w:val="20"/>
              </w:rPr>
              <w:t>Obchodné meno:</w:t>
            </w:r>
          </w:p>
        </w:tc>
        <w:tc>
          <w:tcPr>
            <w:tcW w:w="3932" w:type="pct"/>
            <w:tcBorders>
              <w:left w:val="nil"/>
            </w:tcBorders>
            <w:shd w:val="clear" w:color="auto" w:fill="auto"/>
          </w:tcPr>
          <w:p w:rsidR="00DE1060" w:rsidRPr="00E67B1D" w:rsidRDefault="00DE1060" w:rsidP="00DE1060">
            <w:pPr>
              <w:spacing w:line="360" w:lineRule="auto"/>
              <w:jc w:val="both"/>
              <w:rPr>
                <w:rFonts w:cs="Arial"/>
                <w:b/>
                <w:sz w:val="20"/>
                <w:szCs w:val="20"/>
              </w:rPr>
            </w:pPr>
          </w:p>
        </w:tc>
      </w:tr>
      <w:tr w:rsidR="00DE1060" w:rsidRPr="00E67B1D" w:rsidTr="00DE1060">
        <w:tc>
          <w:tcPr>
            <w:tcW w:w="1068" w:type="pct"/>
            <w:tcBorders>
              <w:top w:val="nil"/>
              <w:bottom w:val="nil"/>
              <w:right w:val="nil"/>
            </w:tcBorders>
            <w:shd w:val="clear" w:color="auto" w:fill="auto"/>
          </w:tcPr>
          <w:p w:rsidR="00DE1060" w:rsidRPr="00E67B1D" w:rsidRDefault="00DE1060" w:rsidP="00DE1060">
            <w:pPr>
              <w:spacing w:line="360" w:lineRule="auto"/>
              <w:rPr>
                <w:rFonts w:cs="Arial"/>
                <w:sz w:val="20"/>
                <w:szCs w:val="20"/>
              </w:rPr>
            </w:pPr>
            <w:r w:rsidRPr="00E67B1D">
              <w:rPr>
                <w:rFonts w:cs="Arial"/>
                <w:sz w:val="20"/>
                <w:szCs w:val="20"/>
              </w:rPr>
              <w:t>Sídlo:</w:t>
            </w:r>
          </w:p>
        </w:tc>
        <w:tc>
          <w:tcPr>
            <w:tcW w:w="3932" w:type="pct"/>
            <w:tcBorders>
              <w:left w:val="nil"/>
            </w:tcBorders>
            <w:shd w:val="clear" w:color="auto" w:fill="auto"/>
          </w:tcPr>
          <w:p w:rsidR="00DE1060" w:rsidRPr="00E67B1D" w:rsidRDefault="00DE1060" w:rsidP="00DE1060">
            <w:pPr>
              <w:spacing w:line="360" w:lineRule="auto"/>
              <w:jc w:val="both"/>
              <w:rPr>
                <w:rFonts w:cs="Arial"/>
                <w:sz w:val="20"/>
                <w:szCs w:val="20"/>
              </w:rPr>
            </w:pPr>
          </w:p>
        </w:tc>
      </w:tr>
      <w:tr w:rsidR="00DE1060" w:rsidRPr="00E67B1D" w:rsidTr="00DE1060">
        <w:tc>
          <w:tcPr>
            <w:tcW w:w="1068" w:type="pct"/>
            <w:tcBorders>
              <w:top w:val="nil"/>
              <w:bottom w:val="nil"/>
              <w:right w:val="nil"/>
            </w:tcBorders>
            <w:shd w:val="clear" w:color="auto" w:fill="auto"/>
          </w:tcPr>
          <w:p w:rsidR="00DE1060" w:rsidRPr="00E67B1D" w:rsidRDefault="00DE1060" w:rsidP="00DE1060">
            <w:pPr>
              <w:spacing w:line="360" w:lineRule="auto"/>
              <w:rPr>
                <w:rFonts w:cs="Arial"/>
                <w:sz w:val="20"/>
                <w:szCs w:val="20"/>
              </w:rPr>
            </w:pPr>
            <w:r w:rsidRPr="00E67B1D">
              <w:rPr>
                <w:rFonts w:cs="Arial"/>
                <w:sz w:val="20"/>
                <w:szCs w:val="20"/>
              </w:rPr>
              <w:t>IČO:</w:t>
            </w:r>
          </w:p>
        </w:tc>
        <w:tc>
          <w:tcPr>
            <w:tcW w:w="3932" w:type="pct"/>
            <w:tcBorders>
              <w:left w:val="nil"/>
            </w:tcBorders>
            <w:shd w:val="clear" w:color="auto" w:fill="auto"/>
          </w:tcPr>
          <w:p w:rsidR="00DE1060" w:rsidRPr="00E67B1D" w:rsidRDefault="00DE1060" w:rsidP="00DE1060">
            <w:pPr>
              <w:pStyle w:val="Pta"/>
              <w:spacing w:line="360" w:lineRule="auto"/>
              <w:jc w:val="both"/>
              <w:rPr>
                <w:rFonts w:cs="Arial"/>
                <w:sz w:val="20"/>
                <w:szCs w:val="20"/>
              </w:rPr>
            </w:pPr>
          </w:p>
        </w:tc>
      </w:tr>
      <w:tr w:rsidR="00DE1060" w:rsidRPr="00E67B1D" w:rsidTr="00DE1060">
        <w:tc>
          <w:tcPr>
            <w:tcW w:w="1068" w:type="pct"/>
            <w:tcBorders>
              <w:top w:val="nil"/>
              <w:bottom w:val="nil"/>
              <w:right w:val="nil"/>
            </w:tcBorders>
            <w:shd w:val="clear" w:color="auto" w:fill="auto"/>
          </w:tcPr>
          <w:p w:rsidR="00DE1060" w:rsidRPr="00E67B1D" w:rsidRDefault="00DE1060" w:rsidP="00DE1060">
            <w:pPr>
              <w:spacing w:line="360" w:lineRule="auto"/>
              <w:rPr>
                <w:rFonts w:cs="Arial"/>
                <w:sz w:val="20"/>
                <w:szCs w:val="20"/>
              </w:rPr>
            </w:pPr>
            <w:r w:rsidRPr="00E67B1D">
              <w:rPr>
                <w:rFonts w:cs="Arial"/>
                <w:sz w:val="20"/>
                <w:szCs w:val="20"/>
              </w:rPr>
              <w:t>DIČ:</w:t>
            </w:r>
          </w:p>
        </w:tc>
        <w:tc>
          <w:tcPr>
            <w:tcW w:w="3932" w:type="pct"/>
            <w:tcBorders>
              <w:left w:val="nil"/>
            </w:tcBorders>
            <w:shd w:val="clear" w:color="auto" w:fill="auto"/>
          </w:tcPr>
          <w:p w:rsidR="00DE1060" w:rsidRPr="00E67B1D" w:rsidRDefault="00DE1060" w:rsidP="00DE1060">
            <w:pPr>
              <w:spacing w:line="360" w:lineRule="auto"/>
              <w:jc w:val="both"/>
              <w:rPr>
                <w:rFonts w:cs="Arial"/>
                <w:sz w:val="20"/>
                <w:szCs w:val="20"/>
              </w:rPr>
            </w:pPr>
          </w:p>
        </w:tc>
      </w:tr>
      <w:tr w:rsidR="00DE1060" w:rsidRPr="00E67B1D" w:rsidTr="00DE1060">
        <w:tc>
          <w:tcPr>
            <w:tcW w:w="1068" w:type="pct"/>
            <w:tcBorders>
              <w:top w:val="nil"/>
              <w:bottom w:val="nil"/>
              <w:right w:val="nil"/>
            </w:tcBorders>
            <w:shd w:val="clear" w:color="auto" w:fill="auto"/>
          </w:tcPr>
          <w:p w:rsidR="00DE1060" w:rsidRPr="00E67B1D" w:rsidRDefault="00DE1060" w:rsidP="00DE1060">
            <w:pPr>
              <w:spacing w:line="360" w:lineRule="auto"/>
              <w:rPr>
                <w:rFonts w:cs="Arial"/>
                <w:sz w:val="20"/>
                <w:szCs w:val="20"/>
              </w:rPr>
            </w:pPr>
            <w:r w:rsidRPr="00E67B1D">
              <w:rPr>
                <w:rFonts w:cs="Arial"/>
                <w:sz w:val="20"/>
                <w:szCs w:val="20"/>
              </w:rPr>
              <w:t>IČ DPH:</w:t>
            </w:r>
          </w:p>
        </w:tc>
        <w:tc>
          <w:tcPr>
            <w:tcW w:w="3932" w:type="pct"/>
            <w:tcBorders>
              <w:left w:val="nil"/>
            </w:tcBorders>
            <w:shd w:val="clear" w:color="auto" w:fill="auto"/>
          </w:tcPr>
          <w:p w:rsidR="00DE1060" w:rsidRPr="00E67B1D" w:rsidRDefault="00DE1060" w:rsidP="00DE1060">
            <w:pPr>
              <w:spacing w:line="360" w:lineRule="auto"/>
              <w:jc w:val="both"/>
              <w:rPr>
                <w:rFonts w:cs="Arial"/>
                <w:sz w:val="20"/>
                <w:szCs w:val="20"/>
              </w:rPr>
            </w:pPr>
          </w:p>
        </w:tc>
      </w:tr>
      <w:tr w:rsidR="00DE1060" w:rsidRPr="00E67B1D" w:rsidTr="00DE1060">
        <w:tc>
          <w:tcPr>
            <w:tcW w:w="1068" w:type="pct"/>
            <w:tcBorders>
              <w:top w:val="nil"/>
              <w:bottom w:val="nil"/>
              <w:right w:val="nil"/>
            </w:tcBorders>
            <w:shd w:val="clear" w:color="auto" w:fill="auto"/>
          </w:tcPr>
          <w:p w:rsidR="00DE1060" w:rsidRPr="00E67B1D" w:rsidRDefault="00DE1060" w:rsidP="00DE1060">
            <w:pPr>
              <w:spacing w:line="360" w:lineRule="auto"/>
              <w:rPr>
                <w:rFonts w:cs="Arial"/>
                <w:sz w:val="20"/>
                <w:szCs w:val="20"/>
              </w:rPr>
            </w:pPr>
            <w:r w:rsidRPr="00E67B1D">
              <w:rPr>
                <w:rFonts w:cs="Arial"/>
                <w:sz w:val="20"/>
                <w:szCs w:val="20"/>
              </w:rPr>
              <w:t>Právne zastúpený:</w:t>
            </w:r>
          </w:p>
        </w:tc>
        <w:tc>
          <w:tcPr>
            <w:tcW w:w="3932" w:type="pct"/>
            <w:tcBorders>
              <w:left w:val="nil"/>
              <w:bottom w:val="dashed" w:sz="4" w:space="0" w:color="auto"/>
            </w:tcBorders>
            <w:shd w:val="clear" w:color="auto" w:fill="auto"/>
          </w:tcPr>
          <w:p w:rsidR="00DE1060" w:rsidRPr="00E67B1D" w:rsidRDefault="00DE1060" w:rsidP="00DE1060">
            <w:pPr>
              <w:spacing w:line="360" w:lineRule="auto"/>
              <w:jc w:val="both"/>
              <w:rPr>
                <w:rFonts w:cs="Arial"/>
                <w:sz w:val="20"/>
                <w:szCs w:val="20"/>
              </w:rPr>
            </w:pPr>
          </w:p>
        </w:tc>
      </w:tr>
    </w:tbl>
    <w:p w:rsidR="00DE1060" w:rsidRPr="00E67B1D" w:rsidRDefault="00DE1060" w:rsidP="00DE1060">
      <w:pPr>
        <w:jc w:val="both"/>
        <w:rPr>
          <w:rFonts w:cs="Arial"/>
          <w:sz w:val="20"/>
          <w:szCs w:val="20"/>
        </w:rPr>
      </w:pPr>
    </w:p>
    <w:p w:rsidR="00DE1060" w:rsidRPr="00E67B1D" w:rsidRDefault="00DE1060" w:rsidP="00DE1060">
      <w:pPr>
        <w:jc w:val="center"/>
        <w:rPr>
          <w:rFonts w:cs="Arial"/>
          <w:sz w:val="20"/>
          <w:szCs w:val="20"/>
        </w:rPr>
      </w:pPr>
      <w:r w:rsidRPr="00E67B1D">
        <w:rPr>
          <w:rFonts w:cs="Arial"/>
          <w:sz w:val="20"/>
          <w:szCs w:val="20"/>
        </w:rPr>
        <w:t>čestne vyhlasujem, že</w:t>
      </w:r>
    </w:p>
    <w:p w:rsidR="00DE1060" w:rsidRPr="00E67B1D" w:rsidRDefault="00DE1060" w:rsidP="00DE1060">
      <w:pPr>
        <w:jc w:val="both"/>
        <w:rPr>
          <w:rFonts w:cs="Arial"/>
          <w:sz w:val="20"/>
          <w:szCs w:val="20"/>
        </w:rPr>
      </w:pPr>
    </w:p>
    <w:p w:rsidR="00DE1060" w:rsidRPr="00E67B1D" w:rsidRDefault="00DE1060" w:rsidP="00DE1060">
      <w:pPr>
        <w:jc w:val="both"/>
        <w:rPr>
          <w:rFonts w:cs="Arial"/>
          <w:sz w:val="20"/>
          <w:szCs w:val="20"/>
        </w:rPr>
      </w:pPr>
      <w:r w:rsidRPr="00E67B1D">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rsidR="00DE1060" w:rsidRPr="00E67B1D" w:rsidRDefault="00DE1060" w:rsidP="00DE1060">
      <w:pPr>
        <w:jc w:val="both"/>
        <w:rPr>
          <w:rFonts w:cs="Arial"/>
          <w:sz w:val="20"/>
          <w:szCs w:val="20"/>
        </w:rPr>
      </w:pPr>
    </w:p>
    <w:p w:rsidR="00DE1060" w:rsidRPr="00E67B1D" w:rsidRDefault="00DE1060" w:rsidP="00DE1060">
      <w:pPr>
        <w:jc w:val="both"/>
        <w:rPr>
          <w:rFonts w:cs="Arial"/>
          <w:sz w:val="20"/>
          <w:szCs w:val="20"/>
        </w:rPr>
      </w:pPr>
      <w:r w:rsidRPr="00E67B1D">
        <w:rPr>
          <w:rFonts w:cs="Arial"/>
          <w:sz w:val="20"/>
          <w:szCs w:val="20"/>
        </w:rPr>
        <w:t>Predovšetkým vyhlasujem, že:</w:t>
      </w:r>
    </w:p>
    <w:p w:rsidR="00DE1060" w:rsidRPr="00E67B1D" w:rsidRDefault="00DE1060" w:rsidP="007E1D2E">
      <w:pPr>
        <w:pStyle w:val="Odsekzoznamu"/>
        <w:numPr>
          <w:ilvl w:val="0"/>
          <w:numId w:val="48"/>
        </w:numPr>
        <w:contextualSpacing/>
        <w:jc w:val="both"/>
        <w:rPr>
          <w:rFonts w:cs="Arial"/>
          <w:sz w:val="20"/>
          <w:szCs w:val="20"/>
        </w:rPr>
      </w:pPr>
      <w:r w:rsidRPr="00E67B1D">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rsidR="00DE1060" w:rsidRPr="00E67B1D" w:rsidRDefault="00DE1060" w:rsidP="007E1D2E">
      <w:pPr>
        <w:pStyle w:val="Odsekzoznamu"/>
        <w:numPr>
          <w:ilvl w:val="0"/>
          <w:numId w:val="48"/>
        </w:numPr>
        <w:contextualSpacing/>
        <w:jc w:val="both"/>
        <w:rPr>
          <w:rFonts w:cs="Arial"/>
          <w:sz w:val="20"/>
          <w:szCs w:val="20"/>
        </w:rPr>
      </w:pPr>
      <w:r w:rsidRPr="00E67B1D">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rsidR="00DE1060" w:rsidRPr="00E67B1D" w:rsidRDefault="00DE1060" w:rsidP="007E1D2E">
      <w:pPr>
        <w:pStyle w:val="Odsekzoznamu"/>
        <w:numPr>
          <w:ilvl w:val="0"/>
          <w:numId w:val="48"/>
        </w:numPr>
        <w:contextualSpacing/>
        <w:jc w:val="both"/>
        <w:rPr>
          <w:rFonts w:cs="Arial"/>
          <w:sz w:val="20"/>
          <w:szCs w:val="20"/>
        </w:rPr>
      </w:pPr>
      <w:r w:rsidRPr="00E67B1D">
        <w:rPr>
          <w:rFonts w:cs="Arial"/>
          <w:sz w:val="20"/>
          <w:szCs w:val="20"/>
        </w:rPr>
        <w:t>ani ja, ani spoločnosť, ktorú zastupujeme, nie sme fyzická alebo právnická osoba, subjekt alebo orgán, ktorý koná v mene alebo na príkaz subjektu uvedeného v písmene a) alebo b) uvedených vyššie;</w:t>
      </w:r>
    </w:p>
    <w:p w:rsidR="00DE1060" w:rsidRPr="00E67B1D" w:rsidRDefault="00DE1060" w:rsidP="007E1D2E">
      <w:pPr>
        <w:pStyle w:val="Odsekzoznamu"/>
        <w:numPr>
          <w:ilvl w:val="0"/>
          <w:numId w:val="48"/>
        </w:numPr>
        <w:contextualSpacing/>
        <w:jc w:val="both"/>
        <w:rPr>
          <w:rFonts w:cs="Arial"/>
          <w:sz w:val="20"/>
          <w:szCs w:val="20"/>
        </w:rPr>
      </w:pPr>
      <w:r w:rsidRPr="00E67B1D">
        <w:rPr>
          <w:rFonts w:cs="Arial"/>
          <w:sz w:val="20"/>
          <w:szCs w:val="20"/>
        </w:rPr>
        <w:t>subdodávatelia, dodávatelia alebo subjekty, na ktorých kapacity sa uchádzač, ktorého zastupujem, spolieha subjektami uvedenými v písmenách a) až c), nemajú účasť vyššiu ako 10 % hodnoty zákazky.</w:t>
      </w:r>
    </w:p>
    <w:p w:rsidR="00DE1060" w:rsidRPr="00E67B1D" w:rsidRDefault="00DE1060" w:rsidP="00DE1060">
      <w:pPr>
        <w:pStyle w:val="Bezriadkovania"/>
        <w:rPr>
          <w:rFonts w:ascii="Arial" w:hAnsi="Arial" w:cs="Arial"/>
          <w:sz w:val="20"/>
          <w:szCs w:val="20"/>
          <w:lang w:val="sk-SK"/>
        </w:rPr>
      </w:pPr>
    </w:p>
    <w:p w:rsidR="00DE1060" w:rsidRPr="00E67B1D" w:rsidRDefault="00DE1060" w:rsidP="00DE1060">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DE1060" w:rsidRPr="00E67B1D" w:rsidTr="00DE1060">
        <w:tc>
          <w:tcPr>
            <w:tcW w:w="2110" w:type="pct"/>
            <w:shd w:val="clear" w:color="auto" w:fill="auto"/>
          </w:tcPr>
          <w:p w:rsidR="00DE1060" w:rsidRPr="00E67B1D" w:rsidRDefault="00DE1060" w:rsidP="00DE1060">
            <w:pPr>
              <w:pStyle w:val="Bezriadkovania"/>
              <w:rPr>
                <w:rFonts w:ascii="Arial" w:hAnsi="Arial" w:cs="Arial"/>
                <w:sz w:val="20"/>
                <w:szCs w:val="20"/>
                <w:lang w:val="sk-SK"/>
              </w:rPr>
            </w:pPr>
          </w:p>
        </w:tc>
        <w:tc>
          <w:tcPr>
            <w:tcW w:w="468" w:type="pct"/>
            <w:shd w:val="clear" w:color="auto" w:fill="auto"/>
          </w:tcPr>
          <w:p w:rsidR="00DE1060" w:rsidRPr="00E67B1D" w:rsidRDefault="00DE1060" w:rsidP="00DE1060">
            <w:pPr>
              <w:pStyle w:val="Bezriadkovania"/>
              <w:rPr>
                <w:rFonts w:ascii="Arial" w:hAnsi="Arial" w:cs="Arial"/>
                <w:sz w:val="20"/>
                <w:szCs w:val="20"/>
                <w:lang w:val="sk-SK"/>
              </w:rPr>
            </w:pPr>
          </w:p>
        </w:tc>
        <w:tc>
          <w:tcPr>
            <w:tcW w:w="2422" w:type="pct"/>
            <w:shd w:val="clear" w:color="auto" w:fill="auto"/>
          </w:tcPr>
          <w:p w:rsidR="00DE1060" w:rsidRPr="00E67B1D" w:rsidRDefault="00DE1060" w:rsidP="00DE1060">
            <w:pPr>
              <w:pStyle w:val="Bezriadkovania"/>
              <w:rPr>
                <w:rFonts w:ascii="Arial" w:hAnsi="Arial" w:cs="Arial"/>
                <w:sz w:val="20"/>
                <w:szCs w:val="20"/>
                <w:lang w:val="sk-SK"/>
              </w:rPr>
            </w:pPr>
            <w:r w:rsidRPr="00E67B1D">
              <w:rPr>
                <w:rFonts w:ascii="Arial" w:hAnsi="Arial" w:cs="Arial"/>
                <w:sz w:val="20"/>
                <w:szCs w:val="20"/>
                <w:lang w:val="sk-SK"/>
              </w:rPr>
              <w:t>V ..................., dňa .....................</w:t>
            </w:r>
          </w:p>
        </w:tc>
      </w:tr>
    </w:tbl>
    <w:p w:rsidR="00DE1060" w:rsidRPr="00E67B1D" w:rsidRDefault="00DE1060" w:rsidP="00DE1060">
      <w:pPr>
        <w:pStyle w:val="Bezriadkovania"/>
        <w:rPr>
          <w:rFonts w:ascii="Arial" w:hAnsi="Arial" w:cs="Arial"/>
          <w:sz w:val="20"/>
          <w:szCs w:val="20"/>
          <w:lang w:val="sk-SK"/>
        </w:rPr>
      </w:pPr>
    </w:p>
    <w:p w:rsidR="00DE1060" w:rsidRPr="00E67B1D" w:rsidRDefault="00DE1060" w:rsidP="00DE1060">
      <w:pPr>
        <w:pStyle w:val="Bezriadkovania"/>
        <w:rPr>
          <w:rFonts w:ascii="Arial" w:hAnsi="Arial" w:cs="Arial"/>
          <w:sz w:val="20"/>
          <w:szCs w:val="20"/>
          <w:lang w:val="sk-SK"/>
        </w:rPr>
      </w:pPr>
    </w:p>
    <w:p w:rsidR="00DE1060" w:rsidRPr="00E67B1D" w:rsidRDefault="00DE1060" w:rsidP="00DE1060">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DE1060" w:rsidRPr="00E67B1D" w:rsidTr="00DE1060">
        <w:trPr>
          <w:trHeight w:val="261"/>
        </w:trPr>
        <w:tc>
          <w:tcPr>
            <w:tcW w:w="2110" w:type="pct"/>
          </w:tcPr>
          <w:p w:rsidR="00DE1060" w:rsidRPr="00E67B1D" w:rsidRDefault="00DE1060" w:rsidP="00DE1060">
            <w:pPr>
              <w:pStyle w:val="Bezriadkovania"/>
              <w:rPr>
                <w:rFonts w:ascii="Arial" w:hAnsi="Arial" w:cs="Arial"/>
                <w:sz w:val="20"/>
                <w:szCs w:val="20"/>
                <w:lang w:val="sk-SK"/>
              </w:rPr>
            </w:pPr>
          </w:p>
        </w:tc>
        <w:tc>
          <w:tcPr>
            <w:tcW w:w="469" w:type="pct"/>
            <w:shd w:val="clear" w:color="auto" w:fill="auto"/>
          </w:tcPr>
          <w:p w:rsidR="00DE1060" w:rsidRPr="00E67B1D" w:rsidRDefault="00DE1060" w:rsidP="00DE1060">
            <w:pPr>
              <w:pStyle w:val="Bezriadkovania"/>
              <w:rPr>
                <w:rFonts w:ascii="Arial" w:hAnsi="Arial" w:cs="Arial"/>
                <w:sz w:val="20"/>
                <w:szCs w:val="20"/>
                <w:lang w:val="sk-SK"/>
              </w:rPr>
            </w:pPr>
          </w:p>
        </w:tc>
        <w:tc>
          <w:tcPr>
            <w:tcW w:w="2421" w:type="pct"/>
            <w:tcBorders>
              <w:bottom w:val="dashed" w:sz="4" w:space="0" w:color="auto"/>
            </w:tcBorders>
          </w:tcPr>
          <w:p w:rsidR="00DE1060" w:rsidRPr="00E67B1D" w:rsidRDefault="00DE1060" w:rsidP="00DE1060">
            <w:pPr>
              <w:pStyle w:val="Bezriadkovania"/>
              <w:rPr>
                <w:rFonts w:ascii="Arial" w:hAnsi="Arial" w:cs="Arial"/>
                <w:sz w:val="20"/>
                <w:szCs w:val="20"/>
                <w:lang w:val="sk-SK"/>
              </w:rPr>
            </w:pPr>
            <w:r w:rsidRPr="00E67B1D">
              <w:rPr>
                <w:rFonts w:ascii="Arial" w:hAnsi="Arial" w:cs="Arial"/>
                <w:sz w:val="20"/>
                <w:szCs w:val="20"/>
                <w:lang w:val="sk-SK"/>
              </w:rPr>
              <w:t>Zhotoviteľ:</w:t>
            </w:r>
          </w:p>
          <w:p w:rsidR="00DE1060" w:rsidRPr="00E67B1D" w:rsidRDefault="00DE1060" w:rsidP="00DE1060">
            <w:pPr>
              <w:pStyle w:val="Bezriadkovania"/>
              <w:rPr>
                <w:rFonts w:ascii="Arial" w:hAnsi="Arial" w:cs="Arial"/>
                <w:sz w:val="20"/>
                <w:szCs w:val="20"/>
                <w:lang w:val="sk-SK"/>
              </w:rPr>
            </w:pPr>
          </w:p>
        </w:tc>
      </w:tr>
      <w:tr w:rsidR="00DE1060" w:rsidRPr="00E67B1D" w:rsidTr="00DE1060">
        <w:tblPrEx>
          <w:tblBorders>
            <w:top w:val="dashed" w:sz="4" w:space="0" w:color="auto"/>
            <w:insideH w:val="dashed" w:sz="4" w:space="0" w:color="auto"/>
          </w:tblBorders>
        </w:tblPrEx>
        <w:tc>
          <w:tcPr>
            <w:tcW w:w="2110" w:type="pct"/>
            <w:tcBorders>
              <w:top w:val="nil"/>
              <w:left w:val="nil"/>
              <w:bottom w:val="nil"/>
              <w:right w:val="nil"/>
            </w:tcBorders>
          </w:tcPr>
          <w:p w:rsidR="00DE1060" w:rsidRPr="00E67B1D" w:rsidRDefault="00DE1060" w:rsidP="00DE1060">
            <w:pPr>
              <w:jc w:val="center"/>
              <w:rPr>
                <w:rFonts w:cs="Arial"/>
                <w:sz w:val="20"/>
                <w:szCs w:val="20"/>
              </w:rPr>
            </w:pPr>
          </w:p>
        </w:tc>
        <w:tc>
          <w:tcPr>
            <w:tcW w:w="469" w:type="pct"/>
            <w:tcBorders>
              <w:top w:val="nil"/>
              <w:left w:val="nil"/>
              <w:bottom w:val="nil"/>
              <w:right w:val="nil"/>
            </w:tcBorders>
          </w:tcPr>
          <w:p w:rsidR="00DE1060" w:rsidRPr="00E67B1D" w:rsidRDefault="00DE1060" w:rsidP="00DE1060">
            <w:pPr>
              <w:jc w:val="center"/>
              <w:rPr>
                <w:rFonts w:cs="Arial"/>
                <w:sz w:val="20"/>
                <w:szCs w:val="20"/>
              </w:rPr>
            </w:pPr>
          </w:p>
        </w:tc>
        <w:tc>
          <w:tcPr>
            <w:tcW w:w="2421" w:type="pct"/>
            <w:tcBorders>
              <w:top w:val="dashed" w:sz="4" w:space="0" w:color="auto"/>
              <w:left w:val="nil"/>
              <w:bottom w:val="nil"/>
              <w:right w:val="nil"/>
            </w:tcBorders>
          </w:tcPr>
          <w:p w:rsidR="00DE1060" w:rsidRPr="00E67B1D" w:rsidRDefault="00DE1060" w:rsidP="00DE1060">
            <w:pPr>
              <w:jc w:val="center"/>
              <w:rPr>
                <w:rFonts w:cs="Arial"/>
                <w:b/>
                <w:sz w:val="20"/>
                <w:szCs w:val="20"/>
              </w:rPr>
            </w:pPr>
            <w:r w:rsidRPr="00E67B1D">
              <w:rPr>
                <w:rFonts w:cs="Arial"/>
                <w:b/>
                <w:sz w:val="20"/>
                <w:szCs w:val="20"/>
              </w:rPr>
              <w:t>obchodné meno</w:t>
            </w:r>
          </w:p>
          <w:p w:rsidR="00DE1060" w:rsidRPr="00E67B1D" w:rsidRDefault="00DE1060" w:rsidP="00DE1060">
            <w:pPr>
              <w:jc w:val="center"/>
              <w:rPr>
                <w:rFonts w:cs="Arial"/>
                <w:sz w:val="20"/>
                <w:szCs w:val="20"/>
              </w:rPr>
            </w:pPr>
            <w:r w:rsidRPr="00E67B1D">
              <w:rPr>
                <w:rFonts w:cs="Arial"/>
                <w:sz w:val="20"/>
                <w:szCs w:val="20"/>
              </w:rPr>
              <w:t>zastúpená titul, meno a priezvisko</w:t>
            </w:r>
          </w:p>
          <w:p w:rsidR="00DE1060" w:rsidRPr="00E67B1D" w:rsidRDefault="00DE1060" w:rsidP="00DE1060">
            <w:pPr>
              <w:jc w:val="center"/>
              <w:rPr>
                <w:rFonts w:cs="Arial"/>
                <w:sz w:val="20"/>
                <w:szCs w:val="20"/>
              </w:rPr>
            </w:pPr>
            <w:r w:rsidRPr="00E67B1D">
              <w:rPr>
                <w:rFonts w:cs="Arial"/>
                <w:sz w:val="20"/>
                <w:szCs w:val="20"/>
              </w:rPr>
              <w:t>funkcia</w:t>
            </w:r>
          </w:p>
        </w:tc>
      </w:tr>
    </w:tbl>
    <w:p w:rsidR="00DE1060" w:rsidRPr="00E67B1D" w:rsidRDefault="00DE1060" w:rsidP="00DE1060">
      <w:pPr>
        <w:rPr>
          <w:rFonts w:cs="Arial"/>
          <w:sz w:val="20"/>
          <w:szCs w:val="20"/>
        </w:rPr>
      </w:pPr>
    </w:p>
    <w:p w:rsidR="00DE1060" w:rsidRPr="00E67B1D" w:rsidRDefault="00DE1060">
      <w:pPr>
        <w:rPr>
          <w:rFonts w:cs="Arial"/>
          <w:sz w:val="20"/>
          <w:szCs w:val="20"/>
        </w:rPr>
      </w:pPr>
    </w:p>
    <w:p w:rsidR="000334ED" w:rsidRPr="00E67B1D" w:rsidRDefault="000334ED">
      <w:pPr>
        <w:rPr>
          <w:rFonts w:cs="Arial"/>
          <w:sz w:val="20"/>
          <w:szCs w:val="20"/>
        </w:rPr>
      </w:pPr>
      <w:r w:rsidRPr="00E67B1D">
        <w:rPr>
          <w:rFonts w:cs="Arial"/>
          <w:sz w:val="20"/>
          <w:szCs w:val="20"/>
        </w:rPr>
        <w:br w:type="page"/>
      </w:r>
    </w:p>
    <w:p w:rsidR="0002228C" w:rsidRPr="00E67B1D" w:rsidRDefault="0002228C" w:rsidP="00387C81">
      <w:pPr>
        <w:pStyle w:val="Nadpis2"/>
      </w:pPr>
      <w:bookmarkStart w:id="1" w:name="_Toc1743436"/>
      <w:bookmarkStart w:id="2" w:name="_Toc156568100"/>
      <w:r w:rsidRPr="00E67B1D">
        <w:lastRenderedPageBreak/>
        <w:t>Príloha č. 1</w:t>
      </w:r>
      <w:bookmarkEnd w:id="1"/>
      <w:r w:rsidR="00274B96" w:rsidRPr="00E67B1D">
        <w:t xml:space="preserve"> </w:t>
      </w:r>
      <w:r w:rsidR="000A0F5D" w:rsidRPr="00E67B1D">
        <w:t>- Návrh na plnenie kritérií na vyhodnotenie ponúk</w:t>
      </w:r>
      <w:bookmarkEnd w:id="2"/>
      <w:r w:rsidRPr="00E67B1D">
        <w:t xml:space="preserve"> </w:t>
      </w:r>
    </w:p>
    <w:p w:rsidR="0002228C" w:rsidRPr="00E67B1D" w:rsidRDefault="0002228C" w:rsidP="0002228C">
      <w:pPr>
        <w:jc w:val="both"/>
        <w:rPr>
          <w:rFonts w:cs="Arial"/>
          <w:sz w:val="20"/>
          <w:szCs w:val="20"/>
        </w:rPr>
      </w:pPr>
    </w:p>
    <w:p w:rsidR="0002228C" w:rsidRPr="00E67B1D" w:rsidRDefault="0002228C" w:rsidP="0002228C">
      <w:pPr>
        <w:jc w:val="center"/>
        <w:rPr>
          <w:rFonts w:cs="Arial"/>
          <w:b/>
          <w:sz w:val="28"/>
          <w:szCs w:val="28"/>
        </w:rPr>
      </w:pPr>
      <w:r w:rsidRPr="00E67B1D">
        <w:rPr>
          <w:rFonts w:cs="Arial"/>
          <w:b/>
          <w:sz w:val="28"/>
          <w:szCs w:val="28"/>
        </w:rPr>
        <w:t>N</w:t>
      </w:r>
      <w:r w:rsidR="00D7469B" w:rsidRPr="00E67B1D">
        <w:rPr>
          <w:rFonts w:cs="Arial"/>
          <w:b/>
          <w:sz w:val="28"/>
          <w:szCs w:val="28"/>
        </w:rPr>
        <w:t>ávrh na plnenie kritérií na vyhodnotenie ponúk</w:t>
      </w:r>
    </w:p>
    <w:p w:rsidR="008B4BA2" w:rsidRPr="00E67B1D" w:rsidRDefault="008B4BA2" w:rsidP="008B4BA2">
      <w:pPr>
        <w:rPr>
          <w:rFonts w:cs="Arial"/>
          <w:sz w:val="20"/>
          <w:szCs w:val="20"/>
        </w:rPr>
      </w:pPr>
    </w:p>
    <w:p w:rsidR="008B4BA2" w:rsidRPr="00E67B1D" w:rsidRDefault="008B4BA2" w:rsidP="008B4BA2">
      <w:pPr>
        <w:rPr>
          <w:rFonts w:cs="Arial"/>
          <w:b/>
          <w:sz w:val="20"/>
          <w:szCs w:val="20"/>
        </w:rPr>
      </w:pPr>
      <w:r w:rsidRPr="00E67B1D">
        <w:rPr>
          <w:rFonts w:cs="Arial"/>
          <w:b/>
          <w:sz w:val="20"/>
          <w:szCs w:val="20"/>
        </w:rPr>
        <w:t>Identifikácia verejného obstarávateľa:</w:t>
      </w:r>
    </w:p>
    <w:p w:rsidR="008B4BA2" w:rsidRPr="00E67B1D"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E67B1D" w:rsidTr="00D7469B">
        <w:tc>
          <w:tcPr>
            <w:tcW w:w="1839" w:type="pct"/>
            <w:shd w:val="clear" w:color="auto" w:fill="auto"/>
          </w:tcPr>
          <w:p w:rsidR="008B4BA2" w:rsidRPr="00E67B1D" w:rsidRDefault="008B4BA2" w:rsidP="008B4BA2">
            <w:pPr>
              <w:spacing w:line="360" w:lineRule="auto"/>
              <w:rPr>
                <w:rFonts w:cs="Arial"/>
                <w:sz w:val="20"/>
                <w:szCs w:val="20"/>
              </w:rPr>
            </w:pPr>
            <w:r w:rsidRPr="00E67B1D">
              <w:rPr>
                <w:rFonts w:cs="Arial"/>
                <w:sz w:val="20"/>
                <w:szCs w:val="20"/>
              </w:rPr>
              <w:t>Názov:</w:t>
            </w:r>
          </w:p>
        </w:tc>
        <w:tc>
          <w:tcPr>
            <w:tcW w:w="3161" w:type="pct"/>
          </w:tcPr>
          <w:p w:rsidR="008B4BA2" w:rsidRPr="00E67B1D" w:rsidRDefault="008B4BA2" w:rsidP="008B4BA2">
            <w:pPr>
              <w:spacing w:line="360" w:lineRule="auto"/>
              <w:jc w:val="both"/>
              <w:rPr>
                <w:rFonts w:cs="Arial"/>
                <w:sz w:val="20"/>
                <w:szCs w:val="20"/>
              </w:rPr>
            </w:pPr>
            <w:r w:rsidRPr="00E67B1D">
              <w:rPr>
                <w:rFonts w:cs="Arial"/>
                <w:sz w:val="20"/>
                <w:szCs w:val="20"/>
              </w:rPr>
              <w:t>LESY Slovenskej republiky, štátny podnik (ďalej len „LESY SR“)</w:t>
            </w:r>
          </w:p>
        </w:tc>
      </w:tr>
      <w:tr w:rsidR="008B4BA2" w:rsidRPr="00E67B1D" w:rsidTr="00D7469B">
        <w:tc>
          <w:tcPr>
            <w:tcW w:w="1839" w:type="pct"/>
            <w:shd w:val="clear" w:color="auto" w:fill="auto"/>
          </w:tcPr>
          <w:p w:rsidR="008B4BA2" w:rsidRPr="00E67B1D" w:rsidRDefault="008B4BA2" w:rsidP="008B4BA2">
            <w:pPr>
              <w:spacing w:line="360" w:lineRule="auto"/>
              <w:rPr>
                <w:rFonts w:cs="Arial"/>
                <w:sz w:val="20"/>
                <w:szCs w:val="20"/>
              </w:rPr>
            </w:pPr>
            <w:r w:rsidRPr="00E67B1D">
              <w:rPr>
                <w:rFonts w:cs="Arial"/>
                <w:sz w:val="20"/>
                <w:szCs w:val="20"/>
              </w:rPr>
              <w:t>Sídlo:</w:t>
            </w:r>
          </w:p>
        </w:tc>
        <w:tc>
          <w:tcPr>
            <w:tcW w:w="3161" w:type="pct"/>
          </w:tcPr>
          <w:p w:rsidR="008B4BA2" w:rsidRPr="00E67B1D" w:rsidRDefault="008B4BA2" w:rsidP="008B4BA2">
            <w:pPr>
              <w:spacing w:line="360" w:lineRule="auto"/>
              <w:jc w:val="both"/>
              <w:rPr>
                <w:rFonts w:cs="Arial"/>
                <w:sz w:val="20"/>
                <w:szCs w:val="20"/>
              </w:rPr>
            </w:pPr>
            <w:r w:rsidRPr="00E67B1D">
              <w:rPr>
                <w:rFonts w:cs="Arial"/>
                <w:sz w:val="20"/>
                <w:szCs w:val="20"/>
              </w:rPr>
              <w:t>Námestie SNP 8, 975 66 Banská Bystrica</w:t>
            </w:r>
          </w:p>
        </w:tc>
      </w:tr>
      <w:tr w:rsidR="008B4BA2" w:rsidRPr="00E67B1D" w:rsidTr="00D7469B">
        <w:tc>
          <w:tcPr>
            <w:tcW w:w="1839" w:type="pct"/>
            <w:shd w:val="clear" w:color="auto" w:fill="auto"/>
          </w:tcPr>
          <w:p w:rsidR="008B4BA2" w:rsidRPr="00E67B1D" w:rsidRDefault="008B4BA2" w:rsidP="008B4BA2">
            <w:pPr>
              <w:spacing w:line="360" w:lineRule="auto"/>
              <w:rPr>
                <w:rFonts w:cs="Arial"/>
                <w:sz w:val="20"/>
                <w:szCs w:val="20"/>
              </w:rPr>
            </w:pPr>
            <w:r w:rsidRPr="00E67B1D">
              <w:rPr>
                <w:rFonts w:cs="Arial"/>
                <w:sz w:val="20"/>
                <w:szCs w:val="20"/>
              </w:rPr>
              <w:t>Zastúpený:</w:t>
            </w:r>
          </w:p>
        </w:tc>
        <w:tc>
          <w:tcPr>
            <w:tcW w:w="3161" w:type="pct"/>
          </w:tcPr>
          <w:p w:rsidR="008B4BA2" w:rsidRPr="00E67B1D" w:rsidRDefault="00E621CE" w:rsidP="00530968">
            <w:pPr>
              <w:spacing w:line="360" w:lineRule="auto"/>
              <w:jc w:val="both"/>
              <w:rPr>
                <w:rFonts w:cs="Arial"/>
                <w:sz w:val="20"/>
                <w:szCs w:val="20"/>
              </w:rPr>
            </w:pPr>
            <w:r w:rsidRPr="005C6A42">
              <w:rPr>
                <w:rFonts w:cs="Arial"/>
                <w:sz w:val="20"/>
                <w:szCs w:val="20"/>
              </w:rPr>
              <w:t xml:space="preserve">JUDr. Tibor Menyhart - </w:t>
            </w:r>
            <w:r w:rsidRPr="00E67B1D">
              <w:rPr>
                <w:rFonts w:cs="Arial"/>
                <w:sz w:val="20"/>
                <w:szCs w:val="20"/>
              </w:rPr>
              <w:t>generálny riaditeľ</w:t>
            </w:r>
          </w:p>
        </w:tc>
      </w:tr>
      <w:tr w:rsidR="008B4BA2" w:rsidRPr="00E67B1D" w:rsidTr="00D7469B">
        <w:tc>
          <w:tcPr>
            <w:tcW w:w="1839" w:type="pct"/>
            <w:shd w:val="clear" w:color="auto" w:fill="auto"/>
          </w:tcPr>
          <w:p w:rsidR="008B4BA2" w:rsidRPr="00E67B1D" w:rsidRDefault="008B4BA2" w:rsidP="008B4BA2">
            <w:pPr>
              <w:spacing w:line="360" w:lineRule="auto"/>
              <w:rPr>
                <w:rFonts w:cs="Arial"/>
                <w:sz w:val="20"/>
                <w:szCs w:val="20"/>
              </w:rPr>
            </w:pPr>
            <w:r w:rsidRPr="00E67B1D">
              <w:rPr>
                <w:rFonts w:cs="Arial"/>
                <w:sz w:val="20"/>
                <w:szCs w:val="20"/>
              </w:rPr>
              <w:t>IČO:</w:t>
            </w:r>
          </w:p>
        </w:tc>
        <w:tc>
          <w:tcPr>
            <w:tcW w:w="3161" w:type="pct"/>
          </w:tcPr>
          <w:p w:rsidR="008B4BA2" w:rsidRPr="00E67B1D" w:rsidRDefault="008B4BA2" w:rsidP="008B4BA2">
            <w:pPr>
              <w:spacing w:line="360" w:lineRule="auto"/>
              <w:jc w:val="both"/>
              <w:rPr>
                <w:rFonts w:cs="Arial"/>
                <w:sz w:val="20"/>
                <w:szCs w:val="20"/>
              </w:rPr>
            </w:pPr>
            <w:r w:rsidRPr="00E67B1D">
              <w:rPr>
                <w:rFonts w:cs="Arial"/>
                <w:sz w:val="20"/>
                <w:szCs w:val="20"/>
              </w:rPr>
              <w:t>36038351</w:t>
            </w:r>
          </w:p>
        </w:tc>
      </w:tr>
      <w:tr w:rsidR="008B4BA2" w:rsidRPr="00E67B1D" w:rsidTr="00D7469B">
        <w:tc>
          <w:tcPr>
            <w:tcW w:w="1839" w:type="pct"/>
            <w:shd w:val="clear" w:color="auto" w:fill="auto"/>
          </w:tcPr>
          <w:p w:rsidR="008B4BA2" w:rsidRPr="00E67B1D" w:rsidRDefault="008B4BA2" w:rsidP="008B4BA2">
            <w:pPr>
              <w:spacing w:line="360" w:lineRule="auto"/>
              <w:rPr>
                <w:rFonts w:cs="Arial"/>
                <w:sz w:val="20"/>
                <w:szCs w:val="20"/>
              </w:rPr>
            </w:pPr>
            <w:r w:rsidRPr="00E67B1D">
              <w:rPr>
                <w:rFonts w:cs="Arial"/>
                <w:sz w:val="20"/>
                <w:szCs w:val="20"/>
              </w:rPr>
              <w:t>DIČ:</w:t>
            </w:r>
          </w:p>
        </w:tc>
        <w:tc>
          <w:tcPr>
            <w:tcW w:w="3161" w:type="pct"/>
          </w:tcPr>
          <w:p w:rsidR="008B4BA2" w:rsidRPr="00E67B1D" w:rsidRDefault="008B4BA2" w:rsidP="008B4BA2">
            <w:pPr>
              <w:spacing w:line="360" w:lineRule="auto"/>
              <w:jc w:val="both"/>
              <w:rPr>
                <w:rFonts w:cs="Arial"/>
                <w:sz w:val="20"/>
                <w:szCs w:val="20"/>
              </w:rPr>
            </w:pPr>
            <w:r w:rsidRPr="00E67B1D">
              <w:rPr>
                <w:rFonts w:cs="Arial"/>
                <w:sz w:val="20"/>
                <w:szCs w:val="20"/>
              </w:rPr>
              <w:t>2020087982</w:t>
            </w:r>
          </w:p>
        </w:tc>
      </w:tr>
      <w:tr w:rsidR="008B4BA2" w:rsidRPr="00E67B1D" w:rsidTr="00D7469B">
        <w:tc>
          <w:tcPr>
            <w:tcW w:w="1839" w:type="pct"/>
            <w:shd w:val="clear" w:color="auto" w:fill="auto"/>
          </w:tcPr>
          <w:p w:rsidR="008B4BA2" w:rsidRPr="00E67B1D" w:rsidRDefault="008B4BA2" w:rsidP="008B4BA2">
            <w:pPr>
              <w:spacing w:line="360" w:lineRule="auto"/>
              <w:rPr>
                <w:rFonts w:cs="Arial"/>
                <w:sz w:val="20"/>
                <w:szCs w:val="20"/>
              </w:rPr>
            </w:pPr>
            <w:r w:rsidRPr="00E67B1D">
              <w:rPr>
                <w:rFonts w:cs="Arial"/>
                <w:sz w:val="20"/>
                <w:szCs w:val="20"/>
              </w:rPr>
              <w:t xml:space="preserve">IČ </w:t>
            </w:r>
            <w:r w:rsidRPr="00E67B1D">
              <w:rPr>
                <w:rFonts w:cs="Arial"/>
                <w:sz w:val="20"/>
                <w:szCs w:val="20"/>
              </w:rPr>
              <w:softHyphen/>
              <w:t>DPH:</w:t>
            </w:r>
          </w:p>
        </w:tc>
        <w:tc>
          <w:tcPr>
            <w:tcW w:w="3161" w:type="pct"/>
          </w:tcPr>
          <w:p w:rsidR="008B4BA2" w:rsidRPr="00E67B1D" w:rsidRDefault="008B4BA2" w:rsidP="008B4BA2">
            <w:pPr>
              <w:spacing w:line="360" w:lineRule="auto"/>
              <w:rPr>
                <w:rFonts w:cs="Arial"/>
                <w:sz w:val="20"/>
                <w:szCs w:val="20"/>
              </w:rPr>
            </w:pPr>
            <w:r w:rsidRPr="00E67B1D">
              <w:rPr>
                <w:rFonts w:cs="Arial"/>
                <w:sz w:val="20"/>
                <w:szCs w:val="20"/>
              </w:rPr>
              <w:t>SK2020087982</w:t>
            </w:r>
          </w:p>
        </w:tc>
      </w:tr>
    </w:tbl>
    <w:p w:rsidR="008B4BA2" w:rsidRPr="00E67B1D" w:rsidRDefault="008B4BA2" w:rsidP="008B4BA2">
      <w:pPr>
        <w:pStyle w:val="Zkladntext1"/>
        <w:shd w:val="clear" w:color="auto" w:fill="auto"/>
        <w:spacing w:line="240" w:lineRule="auto"/>
        <w:rPr>
          <w:rFonts w:ascii="Arial" w:hAnsi="Arial" w:cs="Arial"/>
          <w:b/>
          <w:sz w:val="20"/>
        </w:rPr>
      </w:pPr>
    </w:p>
    <w:p w:rsidR="008B4BA2" w:rsidRPr="00E67B1D" w:rsidRDefault="008B4BA2" w:rsidP="008B4BA2">
      <w:pPr>
        <w:pStyle w:val="Zkladntext1"/>
        <w:shd w:val="clear" w:color="auto" w:fill="auto"/>
        <w:spacing w:line="240" w:lineRule="auto"/>
        <w:rPr>
          <w:rFonts w:ascii="Arial" w:hAnsi="Arial" w:cs="Arial"/>
          <w:b/>
          <w:sz w:val="20"/>
        </w:rPr>
      </w:pPr>
      <w:r w:rsidRPr="00E67B1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E67B1D" w:rsidTr="00D7469B">
        <w:tc>
          <w:tcPr>
            <w:tcW w:w="1839" w:type="pct"/>
            <w:shd w:val="clear" w:color="auto" w:fill="auto"/>
          </w:tcPr>
          <w:p w:rsidR="008B4BA2" w:rsidRPr="00E67B1D" w:rsidRDefault="008B4BA2" w:rsidP="008B4BA2">
            <w:pPr>
              <w:spacing w:line="360" w:lineRule="auto"/>
              <w:rPr>
                <w:rFonts w:cs="Arial"/>
                <w:b/>
                <w:sz w:val="20"/>
                <w:szCs w:val="20"/>
              </w:rPr>
            </w:pPr>
            <w:r w:rsidRPr="00E67B1D">
              <w:rPr>
                <w:rFonts w:cs="Arial"/>
                <w:sz w:val="20"/>
                <w:szCs w:val="20"/>
              </w:rPr>
              <w:t>Obchodný názov:</w:t>
            </w:r>
          </w:p>
        </w:tc>
        <w:tc>
          <w:tcPr>
            <w:tcW w:w="3161" w:type="pct"/>
            <w:tcBorders>
              <w:bottom w:val="dashed" w:sz="4" w:space="0" w:color="auto"/>
            </w:tcBorders>
            <w:shd w:val="clear" w:color="auto" w:fill="auto"/>
          </w:tcPr>
          <w:p w:rsidR="008B4BA2" w:rsidRPr="00E67B1D" w:rsidRDefault="008B4BA2" w:rsidP="008B4BA2">
            <w:pPr>
              <w:spacing w:line="360" w:lineRule="auto"/>
              <w:rPr>
                <w:rFonts w:cs="Arial"/>
                <w:sz w:val="20"/>
                <w:szCs w:val="20"/>
              </w:rPr>
            </w:pPr>
          </w:p>
        </w:tc>
      </w:tr>
      <w:tr w:rsidR="008B4BA2" w:rsidRPr="00E67B1D" w:rsidTr="00D7469B">
        <w:tc>
          <w:tcPr>
            <w:tcW w:w="1839" w:type="pct"/>
            <w:shd w:val="clear" w:color="auto" w:fill="auto"/>
          </w:tcPr>
          <w:p w:rsidR="008B4BA2" w:rsidRPr="00E67B1D" w:rsidRDefault="008B4BA2" w:rsidP="008B4BA2">
            <w:pPr>
              <w:spacing w:line="360" w:lineRule="auto"/>
              <w:rPr>
                <w:rFonts w:cs="Arial"/>
                <w:b/>
                <w:sz w:val="20"/>
                <w:szCs w:val="20"/>
              </w:rPr>
            </w:pPr>
            <w:r w:rsidRPr="00E67B1D">
              <w:rPr>
                <w:rFonts w:cs="Arial"/>
                <w:sz w:val="20"/>
                <w:szCs w:val="20"/>
              </w:rPr>
              <w:t>Sídlo:</w:t>
            </w:r>
          </w:p>
        </w:tc>
        <w:tc>
          <w:tcPr>
            <w:tcW w:w="3161" w:type="pct"/>
            <w:tcBorders>
              <w:top w:val="dashed" w:sz="4" w:space="0" w:color="auto"/>
              <w:bottom w:val="dashed" w:sz="4" w:space="0" w:color="auto"/>
            </w:tcBorders>
            <w:shd w:val="clear" w:color="auto" w:fill="auto"/>
          </w:tcPr>
          <w:p w:rsidR="008B4BA2" w:rsidRPr="00E67B1D" w:rsidRDefault="008B4BA2" w:rsidP="008B4BA2">
            <w:pPr>
              <w:spacing w:line="360" w:lineRule="auto"/>
              <w:rPr>
                <w:rFonts w:cs="Arial"/>
                <w:sz w:val="20"/>
                <w:szCs w:val="20"/>
              </w:rPr>
            </w:pPr>
          </w:p>
        </w:tc>
      </w:tr>
      <w:tr w:rsidR="008B4BA2" w:rsidRPr="00E67B1D" w:rsidTr="00D7469B">
        <w:tc>
          <w:tcPr>
            <w:tcW w:w="1839" w:type="pct"/>
            <w:shd w:val="clear" w:color="auto" w:fill="auto"/>
          </w:tcPr>
          <w:p w:rsidR="008B4BA2" w:rsidRPr="00E67B1D" w:rsidRDefault="008B4BA2" w:rsidP="008B4BA2">
            <w:pPr>
              <w:spacing w:line="360" w:lineRule="auto"/>
              <w:rPr>
                <w:rFonts w:cs="Arial"/>
                <w:b/>
                <w:sz w:val="20"/>
                <w:szCs w:val="20"/>
              </w:rPr>
            </w:pPr>
            <w:r w:rsidRPr="00E67B1D">
              <w:rPr>
                <w:rFonts w:cs="Arial"/>
                <w:sz w:val="20"/>
                <w:szCs w:val="20"/>
              </w:rPr>
              <w:t>IČO:</w:t>
            </w:r>
          </w:p>
        </w:tc>
        <w:tc>
          <w:tcPr>
            <w:tcW w:w="3161" w:type="pct"/>
            <w:tcBorders>
              <w:top w:val="dashed" w:sz="4" w:space="0" w:color="auto"/>
              <w:bottom w:val="dashed" w:sz="4" w:space="0" w:color="auto"/>
            </w:tcBorders>
            <w:shd w:val="clear" w:color="auto" w:fill="auto"/>
          </w:tcPr>
          <w:p w:rsidR="008B4BA2" w:rsidRPr="00E67B1D" w:rsidRDefault="008B4BA2" w:rsidP="008B4BA2">
            <w:pPr>
              <w:spacing w:line="360" w:lineRule="auto"/>
              <w:rPr>
                <w:rFonts w:cs="Arial"/>
                <w:sz w:val="20"/>
                <w:szCs w:val="20"/>
              </w:rPr>
            </w:pPr>
          </w:p>
        </w:tc>
      </w:tr>
      <w:tr w:rsidR="007F0980" w:rsidRPr="00E67B1D" w:rsidTr="00D7469B">
        <w:tc>
          <w:tcPr>
            <w:tcW w:w="1839" w:type="pct"/>
            <w:shd w:val="clear" w:color="auto" w:fill="auto"/>
          </w:tcPr>
          <w:p w:rsidR="007F0980" w:rsidRPr="00E67B1D" w:rsidRDefault="007F0980" w:rsidP="007F0980">
            <w:pPr>
              <w:spacing w:line="360" w:lineRule="auto"/>
              <w:rPr>
                <w:rFonts w:cs="Arial"/>
                <w:color w:val="000000" w:themeColor="text1"/>
                <w:sz w:val="20"/>
                <w:szCs w:val="20"/>
              </w:rPr>
            </w:pPr>
            <w:r w:rsidRPr="00E67B1D">
              <w:rPr>
                <w:rFonts w:cs="Arial"/>
                <w:sz w:val="20"/>
                <w:szCs w:val="20"/>
              </w:rPr>
              <w:t>DIČ:</w:t>
            </w:r>
          </w:p>
        </w:tc>
        <w:tc>
          <w:tcPr>
            <w:tcW w:w="3161" w:type="pct"/>
            <w:tcBorders>
              <w:top w:val="dashed" w:sz="4" w:space="0" w:color="auto"/>
              <w:bottom w:val="dashed" w:sz="4" w:space="0" w:color="auto"/>
            </w:tcBorders>
            <w:shd w:val="clear" w:color="auto" w:fill="auto"/>
          </w:tcPr>
          <w:p w:rsidR="007F0980" w:rsidRPr="00E67B1D" w:rsidRDefault="007F0980" w:rsidP="007F0980">
            <w:pPr>
              <w:spacing w:line="360" w:lineRule="auto"/>
              <w:rPr>
                <w:rFonts w:cs="Arial"/>
                <w:sz w:val="20"/>
                <w:szCs w:val="20"/>
              </w:rPr>
            </w:pPr>
          </w:p>
        </w:tc>
      </w:tr>
      <w:tr w:rsidR="007F0980" w:rsidRPr="00E67B1D" w:rsidTr="00D7469B">
        <w:tc>
          <w:tcPr>
            <w:tcW w:w="1839" w:type="pct"/>
            <w:shd w:val="clear" w:color="auto" w:fill="auto"/>
          </w:tcPr>
          <w:p w:rsidR="007F0980" w:rsidRPr="00E67B1D" w:rsidRDefault="007F0980" w:rsidP="007F0980">
            <w:pPr>
              <w:spacing w:line="360" w:lineRule="auto"/>
              <w:rPr>
                <w:rFonts w:cs="Arial"/>
                <w:color w:val="000000" w:themeColor="text1"/>
                <w:sz w:val="20"/>
                <w:szCs w:val="20"/>
              </w:rPr>
            </w:pPr>
            <w:r w:rsidRPr="00E67B1D">
              <w:rPr>
                <w:rFonts w:cs="Arial"/>
                <w:sz w:val="20"/>
                <w:szCs w:val="20"/>
              </w:rPr>
              <w:t xml:space="preserve">IČ </w:t>
            </w:r>
            <w:r w:rsidRPr="00E67B1D">
              <w:rPr>
                <w:rFonts w:cs="Arial"/>
                <w:sz w:val="20"/>
                <w:szCs w:val="20"/>
              </w:rPr>
              <w:softHyphen/>
              <w:t>DPH:</w:t>
            </w:r>
          </w:p>
        </w:tc>
        <w:tc>
          <w:tcPr>
            <w:tcW w:w="3161" w:type="pct"/>
            <w:tcBorders>
              <w:top w:val="dashed" w:sz="4" w:space="0" w:color="auto"/>
              <w:bottom w:val="dashed" w:sz="4" w:space="0" w:color="auto"/>
            </w:tcBorders>
            <w:shd w:val="clear" w:color="auto" w:fill="auto"/>
          </w:tcPr>
          <w:p w:rsidR="007F0980" w:rsidRPr="00E67B1D" w:rsidRDefault="007F0980" w:rsidP="007F0980">
            <w:pPr>
              <w:spacing w:line="360" w:lineRule="auto"/>
              <w:rPr>
                <w:rFonts w:cs="Arial"/>
                <w:sz w:val="20"/>
                <w:szCs w:val="20"/>
              </w:rPr>
            </w:pPr>
          </w:p>
        </w:tc>
      </w:tr>
      <w:tr w:rsidR="007F0980" w:rsidRPr="00E67B1D" w:rsidTr="00D7469B">
        <w:tc>
          <w:tcPr>
            <w:tcW w:w="1839" w:type="pct"/>
            <w:shd w:val="clear" w:color="auto" w:fill="auto"/>
          </w:tcPr>
          <w:p w:rsidR="007F0980" w:rsidRPr="00E67B1D" w:rsidRDefault="007F0980" w:rsidP="001E3E90">
            <w:pPr>
              <w:rPr>
                <w:rFonts w:cs="Arial"/>
                <w:color w:val="000000" w:themeColor="text1"/>
                <w:sz w:val="20"/>
                <w:szCs w:val="20"/>
              </w:rPr>
            </w:pPr>
            <w:r w:rsidRPr="00E67B1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7F0980" w:rsidRPr="00E67B1D" w:rsidRDefault="007F0980" w:rsidP="007F0980">
            <w:pPr>
              <w:spacing w:line="360" w:lineRule="auto"/>
              <w:rPr>
                <w:rFonts w:cs="Arial"/>
                <w:sz w:val="20"/>
                <w:szCs w:val="20"/>
              </w:rPr>
            </w:pPr>
          </w:p>
        </w:tc>
      </w:tr>
      <w:tr w:rsidR="00274B96" w:rsidRPr="00E67B1D" w:rsidTr="00D7469B">
        <w:tc>
          <w:tcPr>
            <w:tcW w:w="1839" w:type="pct"/>
            <w:shd w:val="clear" w:color="auto" w:fill="auto"/>
          </w:tcPr>
          <w:p w:rsidR="00274B96" w:rsidRPr="00E67B1D" w:rsidRDefault="00274B96" w:rsidP="007F0980">
            <w:pPr>
              <w:spacing w:line="360" w:lineRule="auto"/>
              <w:rPr>
                <w:rFonts w:cs="Arial"/>
                <w:color w:val="000000" w:themeColor="text1"/>
                <w:sz w:val="20"/>
                <w:szCs w:val="20"/>
              </w:rPr>
            </w:pPr>
            <w:r w:rsidRPr="00E67B1D">
              <w:rPr>
                <w:rFonts w:cs="Arial"/>
                <w:color w:val="000000" w:themeColor="text1"/>
                <w:sz w:val="20"/>
                <w:szCs w:val="20"/>
              </w:rPr>
              <w:t>Meno a priezvisko kontaktnej osoby</w:t>
            </w:r>
            <w:r w:rsidR="00FC54A6" w:rsidRPr="00E67B1D">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E67B1D" w:rsidRDefault="00274B96" w:rsidP="007F0980">
            <w:pPr>
              <w:spacing w:line="360" w:lineRule="auto"/>
              <w:rPr>
                <w:rFonts w:cs="Arial"/>
                <w:sz w:val="20"/>
                <w:szCs w:val="20"/>
              </w:rPr>
            </w:pPr>
          </w:p>
        </w:tc>
      </w:tr>
      <w:tr w:rsidR="00274B96" w:rsidRPr="00E67B1D" w:rsidTr="00D7469B">
        <w:tc>
          <w:tcPr>
            <w:tcW w:w="1839" w:type="pct"/>
            <w:shd w:val="clear" w:color="auto" w:fill="auto"/>
          </w:tcPr>
          <w:p w:rsidR="00274B96" w:rsidRPr="00E67B1D" w:rsidRDefault="00274B96" w:rsidP="00274B96">
            <w:pPr>
              <w:spacing w:line="360" w:lineRule="auto"/>
              <w:rPr>
                <w:rFonts w:cs="Arial"/>
                <w:color w:val="000000" w:themeColor="text1"/>
                <w:sz w:val="20"/>
                <w:szCs w:val="20"/>
              </w:rPr>
            </w:pPr>
            <w:r w:rsidRPr="00E67B1D">
              <w:rPr>
                <w:rFonts w:cs="Arial"/>
                <w:color w:val="000000" w:themeColor="text1"/>
                <w:sz w:val="20"/>
                <w:szCs w:val="20"/>
              </w:rPr>
              <w:t>Telefón a e-mail kontaktnej osoby</w:t>
            </w:r>
            <w:r w:rsidR="00FC54A6" w:rsidRPr="00E67B1D">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E67B1D" w:rsidRDefault="00274B96" w:rsidP="007F0980">
            <w:pPr>
              <w:spacing w:line="360" w:lineRule="auto"/>
              <w:rPr>
                <w:rFonts w:cs="Arial"/>
                <w:sz w:val="20"/>
                <w:szCs w:val="20"/>
              </w:rPr>
            </w:pPr>
          </w:p>
        </w:tc>
      </w:tr>
    </w:tbl>
    <w:p w:rsidR="00E87941" w:rsidRPr="00E67B1D" w:rsidRDefault="00E87941" w:rsidP="00E87941">
      <w:pPr>
        <w:spacing w:line="360" w:lineRule="auto"/>
        <w:rPr>
          <w:rFonts w:cs="Arial"/>
          <w:b/>
          <w:sz w:val="20"/>
          <w:szCs w:val="20"/>
        </w:rPr>
      </w:pPr>
    </w:p>
    <w:p w:rsidR="0045749F" w:rsidRDefault="009F06F2" w:rsidP="005D4131">
      <w:pPr>
        <w:spacing w:line="360" w:lineRule="auto"/>
        <w:jc w:val="both"/>
        <w:rPr>
          <w:rFonts w:cs="Arial"/>
          <w:sz w:val="20"/>
          <w:szCs w:val="20"/>
        </w:rPr>
      </w:pPr>
      <w:r w:rsidRPr="00E67B1D">
        <w:rPr>
          <w:rFonts w:cs="Arial"/>
          <w:b/>
          <w:sz w:val="20"/>
          <w:szCs w:val="20"/>
        </w:rPr>
        <w:t xml:space="preserve">Názov zákazky: </w:t>
      </w:r>
      <w:r w:rsidR="00E621CE" w:rsidRPr="00E621CE">
        <w:rPr>
          <w:rFonts w:cs="Arial"/>
          <w:sz w:val="20"/>
          <w:szCs w:val="20"/>
        </w:rPr>
        <w:t>GPS monitoring vozidiel</w:t>
      </w:r>
    </w:p>
    <w:p w:rsidR="005E2913" w:rsidRPr="00E67B1D" w:rsidRDefault="005E2913" w:rsidP="005D4131">
      <w:pPr>
        <w:spacing w:line="360" w:lineRule="auto"/>
        <w:jc w:val="both"/>
        <w:rPr>
          <w:rFonts w:cs="Arial"/>
          <w:b/>
          <w:sz w:val="20"/>
          <w:szCs w:val="20"/>
        </w:rPr>
      </w:pPr>
    </w:p>
    <w:p w:rsidR="005E2913" w:rsidRPr="00234C1B" w:rsidRDefault="005E2913" w:rsidP="0055626D">
      <w:pPr>
        <w:numPr>
          <w:ilvl w:val="0"/>
          <w:numId w:val="70"/>
        </w:numPr>
        <w:jc w:val="both"/>
        <w:rPr>
          <w:rFonts w:cs="Arial"/>
          <w:i/>
          <w:sz w:val="20"/>
          <w:szCs w:val="20"/>
          <w:u w:val="single"/>
        </w:rPr>
      </w:pPr>
      <w:r w:rsidRPr="00234C1B">
        <w:rPr>
          <w:rFonts w:cs="Arial"/>
          <w:i/>
          <w:sz w:val="20"/>
          <w:szCs w:val="20"/>
          <w:u w:val="single"/>
        </w:rPr>
        <w:t>Kritérium č. 1: Cena za dodanie predmetu zákazky</w:t>
      </w:r>
    </w:p>
    <w:p w:rsidR="005E2913" w:rsidRPr="00234C1B" w:rsidRDefault="005E2913" w:rsidP="005E2913">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E2913" w:rsidRPr="00234C1B" w:rsidTr="004765E8">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5E2913" w:rsidRPr="00234C1B" w:rsidRDefault="005E2913" w:rsidP="004765E8">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rsidR="005E2913" w:rsidRPr="00234C1B" w:rsidRDefault="005E2913" w:rsidP="004765E8">
            <w:pPr>
              <w:jc w:val="center"/>
              <w:rPr>
                <w:rFonts w:cs="Arial"/>
                <w:b/>
                <w:sz w:val="20"/>
                <w:szCs w:val="20"/>
              </w:rPr>
            </w:pPr>
            <w:r w:rsidRPr="00234C1B">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rsidR="005E2913" w:rsidRPr="00234C1B" w:rsidRDefault="005E2913" w:rsidP="004765E8">
            <w:pPr>
              <w:jc w:val="center"/>
              <w:rPr>
                <w:rFonts w:cs="Arial"/>
                <w:b/>
                <w:sz w:val="20"/>
                <w:szCs w:val="20"/>
              </w:rPr>
            </w:pPr>
            <w:r w:rsidRPr="00234C1B">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rsidR="005E2913" w:rsidRPr="00234C1B" w:rsidRDefault="005E2913" w:rsidP="004765E8">
            <w:pPr>
              <w:jc w:val="center"/>
              <w:rPr>
                <w:rFonts w:cs="Arial"/>
                <w:b/>
                <w:sz w:val="20"/>
                <w:szCs w:val="20"/>
              </w:rPr>
            </w:pPr>
            <w:r w:rsidRPr="00234C1B">
              <w:rPr>
                <w:rFonts w:cs="Arial"/>
                <w:b/>
                <w:sz w:val="20"/>
                <w:szCs w:val="20"/>
              </w:rPr>
              <w:t>Celková cena v EUR s DPH</w:t>
            </w:r>
          </w:p>
        </w:tc>
      </w:tr>
      <w:tr w:rsidR="005E2913" w:rsidRPr="00234C1B" w:rsidTr="004765E8">
        <w:trPr>
          <w:trHeight w:val="68"/>
        </w:trPr>
        <w:tc>
          <w:tcPr>
            <w:tcW w:w="1703" w:type="pct"/>
            <w:tcBorders>
              <w:top w:val="single" w:sz="5" w:space="0" w:color="000000"/>
              <w:left w:val="single" w:sz="5" w:space="0" w:color="000000"/>
              <w:bottom w:val="single" w:sz="5" w:space="0" w:color="000000"/>
              <w:right w:val="single" w:sz="6" w:space="0" w:color="000000"/>
            </w:tcBorders>
          </w:tcPr>
          <w:p w:rsidR="005E2913" w:rsidRDefault="005E2913" w:rsidP="005E2913">
            <w:pPr>
              <w:jc w:val="center"/>
              <w:rPr>
                <w:rFonts w:cs="Arial"/>
                <w:sz w:val="20"/>
                <w:szCs w:val="20"/>
              </w:rPr>
            </w:pPr>
            <w:r w:rsidRPr="00234C1B">
              <w:rPr>
                <w:rFonts w:cs="Arial"/>
                <w:sz w:val="20"/>
                <w:szCs w:val="20"/>
              </w:rPr>
              <w:t>Cena za celý predmet zákazky</w:t>
            </w:r>
          </w:p>
          <w:p w:rsidR="005E2913" w:rsidRPr="00234C1B" w:rsidRDefault="005E2913" w:rsidP="005E2913">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5E2913" w:rsidRPr="00234C1B" w:rsidRDefault="005E2913" w:rsidP="004765E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5E2913" w:rsidRPr="00234C1B" w:rsidRDefault="005E2913" w:rsidP="004765E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5E2913" w:rsidRPr="00234C1B" w:rsidRDefault="005E2913" w:rsidP="004765E8">
            <w:pPr>
              <w:jc w:val="center"/>
              <w:rPr>
                <w:rFonts w:cs="Arial"/>
                <w:sz w:val="20"/>
                <w:szCs w:val="20"/>
              </w:rPr>
            </w:pPr>
          </w:p>
        </w:tc>
      </w:tr>
    </w:tbl>
    <w:p w:rsidR="002E6C96" w:rsidRDefault="002E6C96" w:rsidP="00970705">
      <w:pPr>
        <w:jc w:val="both"/>
        <w:rPr>
          <w:rFonts w:cs="Arial"/>
          <w:sz w:val="20"/>
          <w:szCs w:val="20"/>
        </w:rPr>
      </w:pPr>
    </w:p>
    <w:p w:rsidR="00E621CE" w:rsidRDefault="00E621CE" w:rsidP="00970705">
      <w:pPr>
        <w:jc w:val="both"/>
        <w:rPr>
          <w:rFonts w:cs="Arial"/>
          <w:sz w:val="20"/>
          <w:szCs w:val="20"/>
        </w:rPr>
      </w:pPr>
    </w:p>
    <w:p w:rsidR="00E621CE" w:rsidRPr="00E67B1D" w:rsidRDefault="00E621CE" w:rsidP="00970705">
      <w:pPr>
        <w:jc w:val="both"/>
        <w:rPr>
          <w:rFonts w:cs="Arial"/>
          <w:sz w:val="20"/>
          <w:szCs w:val="20"/>
        </w:rPr>
      </w:pPr>
    </w:p>
    <w:p w:rsidR="008B4BA2" w:rsidRPr="00E67B1D" w:rsidRDefault="008B4BA2" w:rsidP="008B4BA2">
      <w:pPr>
        <w:shd w:val="clear" w:color="auto" w:fill="FFFFFF"/>
        <w:rPr>
          <w:rFonts w:cs="Arial"/>
          <w:color w:val="222222"/>
          <w:sz w:val="20"/>
          <w:szCs w:val="20"/>
        </w:rPr>
      </w:pPr>
      <w:r w:rsidRPr="00E67B1D">
        <w:rPr>
          <w:rFonts w:cs="Arial"/>
          <w:color w:val="222222"/>
          <w:sz w:val="20"/>
          <w:szCs w:val="20"/>
        </w:rPr>
        <w:t>V .................................... dňa .................</w:t>
      </w:r>
    </w:p>
    <w:p w:rsidR="0051547D" w:rsidRDefault="0051547D" w:rsidP="008B4BA2">
      <w:pPr>
        <w:shd w:val="clear" w:color="auto" w:fill="FFFFFF"/>
        <w:rPr>
          <w:rFonts w:cs="Arial"/>
          <w:color w:val="222222"/>
          <w:sz w:val="20"/>
          <w:szCs w:val="20"/>
        </w:rPr>
      </w:pPr>
    </w:p>
    <w:p w:rsidR="00147A62" w:rsidRPr="00E67B1D" w:rsidRDefault="00147A62" w:rsidP="008B4BA2">
      <w:pPr>
        <w:shd w:val="clear" w:color="auto" w:fill="FFFFFF"/>
        <w:rPr>
          <w:rFonts w:cs="Arial"/>
          <w:color w:val="222222"/>
          <w:sz w:val="20"/>
          <w:szCs w:val="20"/>
        </w:rPr>
      </w:pPr>
    </w:p>
    <w:p w:rsidR="002E6C96" w:rsidRPr="00E67B1D" w:rsidRDefault="002E6C96"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E67B1D" w:rsidTr="0051547D">
        <w:tc>
          <w:tcPr>
            <w:tcW w:w="2500" w:type="pct"/>
          </w:tcPr>
          <w:p w:rsidR="008B4BA2" w:rsidRPr="00E67B1D" w:rsidRDefault="008B4BA2" w:rsidP="008B4BA2">
            <w:pPr>
              <w:rPr>
                <w:rFonts w:cs="Arial"/>
                <w:sz w:val="20"/>
                <w:szCs w:val="20"/>
              </w:rPr>
            </w:pPr>
          </w:p>
        </w:tc>
        <w:tc>
          <w:tcPr>
            <w:tcW w:w="2500" w:type="pct"/>
            <w:tcBorders>
              <w:top w:val="dashed" w:sz="4" w:space="0" w:color="auto"/>
            </w:tcBorders>
          </w:tcPr>
          <w:p w:rsidR="008B4BA2" w:rsidRPr="00E67B1D" w:rsidRDefault="008B4BA2" w:rsidP="008B4BA2">
            <w:pPr>
              <w:jc w:val="center"/>
              <w:rPr>
                <w:rFonts w:cs="Arial"/>
                <w:sz w:val="20"/>
                <w:szCs w:val="20"/>
              </w:rPr>
            </w:pPr>
            <w:r w:rsidRPr="00E67B1D">
              <w:rPr>
                <w:rFonts w:cs="Arial"/>
                <w:sz w:val="20"/>
                <w:szCs w:val="20"/>
              </w:rPr>
              <w:t>štatutárny zástupca uchádzača</w:t>
            </w:r>
          </w:p>
          <w:p w:rsidR="008B4BA2" w:rsidRPr="00E67B1D" w:rsidRDefault="008B4BA2" w:rsidP="008B4BA2">
            <w:pPr>
              <w:jc w:val="center"/>
              <w:rPr>
                <w:rFonts w:cs="Arial"/>
                <w:b/>
                <w:sz w:val="20"/>
                <w:szCs w:val="20"/>
              </w:rPr>
            </w:pPr>
            <w:r w:rsidRPr="00E67B1D">
              <w:rPr>
                <w:rFonts w:cs="Arial"/>
                <w:sz w:val="20"/>
                <w:szCs w:val="20"/>
              </w:rPr>
              <w:t>osoba splnomocnená štatutárnym zástupcom</w:t>
            </w:r>
          </w:p>
        </w:tc>
      </w:tr>
    </w:tbl>
    <w:p w:rsidR="00D42C0E" w:rsidRPr="00E67B1D" w:rsidRDefault="00D42C0E">
      <w:pPr>
        <w:rPr>
          <w:rFonts w:cs="Arial"/>
          <w:sz w:val="20"/>
          <w:szCs w:val="20"/>
        </w:rPr>
      </w:pPr>
      <w:r w:rsidRPr="00E67B1D">
        <w:rPr>
          <w:rFonts w:cs="Arial"/>
          <w:sz w:val="20"/>
          <w:szCs w:val="20"/>
        </w:rPr>
        <w:br w:type="page"/>
      </w:r>
    </w:p>
    <w:p w:rsidR="00A7300C" w:rsidRPr="00E67B1D" w:rsidRDefault="00A7300C" w:rsidP="00387C81">
      <w:pPr>
        <w:pStyle w:val="Nadpis2"/>
      </w:pPr>
      <w:bookmarkStart w:id="3" w:name="_Toc156568101"/>
      <w:r w:rsidRPr="00E67B1D">
        <w:lastRenderedPageBreak/>
        <w:t>Príloha č. 2</w:t>
      </w:r>
      <w:r w:rsidR="000A0F5D" w:rsidRPr="00E67B1D">
        <w:t xml:space="preserve"> - Vyhlásenie uchádzača o podmienkach súťaže</w:t>
      </w:r>
      <w:bookmarkEnd w:id="3"/>
      <w:r w:rsidRPr="00E67B1D">
        <w:t xml:space="preserve"> </w:t>
      </w:r>
    </w:p>
    <w:p w:rsidR="00D7469B" w:rsidRPr="00E67B1D" w:rsidRDefault="00D7469B" w:rsidP="00D7469B">
      <w:pPr>
        <w:jc w:val="center"/>
        <w:rPr>
          <w:rFonts w:cs="Arial"/>
          <w:b/>
          <w:bCs/>
          <w:color w:val="222222"/>
          <w:sz w:val="28"/>
          <w:szCs w:val="28"/>
        </w:rPr>
      </w:pPr>
    </w:p>
    <w:p w:rsidR="00D7469B" w:rsidRPr="00E67B1D" w:rsidRDefault="00D7469B" w:rsidP="00D7469B">
      <w:pPr>
        <w:jc w:val="center"/>
        <w:rPr>
          <w:rFonts w:cs="Arial"/>
          <w:b/>
          <w:sz w:val="32"/>
          <w:szCs w:val="32"/>
        </w:rPr>
      </w:pPr>
      <w:r w:rsidRPr="00E67B1D">
        <w:rPr>
          <w:rFonts w:cs="Arial"/>
          <w:b/>
          <w:bCs/>
          <w:color w:val="222222"/>
          <w:sz w:val="28"/>
          <w:szCs w:val="28"/>
        </w:rPr>
        <w:t>Vyhlásenie uchádzača o podmienkach súťaže</w:t>
      </w:r>
    </w:p>
    <w:p w:rsidR="00D7469B" w:rsidRPr="00E67B1D" w:rsidRDefault="00D7469B" w:rsidP="00D7469B">
      <w:pPr>
        <w:rPr>
          <w:rFonts w:cs="Arial"/>
          <w:szCs w:val="20"/>
        </w:rPr>
      </w:pPr>
    </w:p>
    <w:p w:rsidR="00D7469B" w:rsidRPr="00E67B1D" w:rsidRDefault="00D7469B" w:rsidP="00D7469B">
      <w:pPr>
        <w:rPr>
          <w:rFonts w:cs="Arial"/>
          <w:b/>
          <w:sz w:val="20"/>
          <w:szCs w:val="20"/>
        </w:rPr>
      </w:pPr>
      <w:r w:rsidRPr="00E67B1D">
        <w:rPr>
          <w:rFonts w:cs="Arial"/>
          <w:b/>
          <w:sz w:val="20"/>
          <w:szCs w:val="20"/>
        </w:rPr>
        <w:t>Identifikácia verejného obstarávateľa:</w:t>
      </w:r>
    </w:p>
    <w:p w:rsidR="00D7469B" w:rsidRPr="00E67B1D" w:rsidRDefault="00D7469B" w:rsidP="00D7469B">
      <w:pPr>
        <w:rPr>
          <w:rFonts w:cs="Arial"/>
          <w:b/>
          <w:sz w:val="20"/>
          <w:szCs w:val="20"/>
        </w:rPr>
      </w:pPr>
      <w:bookmarkStart w:id="4" w:name="_Hlk31567990"/>
    </w:p>
    <w:tbl>
      <w:tblPr>
        <w:tblW w:w="5000" w:type="pct"/>
        <w:tblLook w:val="04A0" w:firstRow="1" w:lastRow="0" w:firstColumn="1" w:lastColumn="0" w:noHBand="0" w:noVBand="1"/>
      </w:tblPr>
      <w:tblGrid>
        <w:gridCol w:w="3545"/>
        <w:gridCol w:w="6093"/>
      </w:tblGrid>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Názov:</w:t>
            </w:r>
          </w:p>
        </w:tc>
        <w:tc>
          <w:tcPr>
            <w:tcW w:w="3161" w:type="pct"/>
          </w:tcPr>
          <w:p w:rsidR="00D7469B" w:rsidRPr="00E67B1D" w:rsidRDefault="00D7469B" w:rsidP="00D7469B">
            <w:pPr>
              <w:spacing w:line="360" w:lineRule="auto"/>
              <w:jc w:val="both"/>
              <w:rPr>
                <w:rFonts w:cs="Arial"/>
                <w:sz w:val="20"/>
                <w:szCs w:val="20"/>
              </w:rPr>
            </w:pPr>
            <w:r w:rsidRPr="00E67B1D">
              <w:rPr>
                <w:rFonts w:cs="Arial"/>
                <w:sz w:val="20"/>
                <w:szCs w:val="20"/>
              </w:rPr>
              <w:t>LESY Slovenskej republiky, štátny podnik (ďalej len „LESY SR“)</w:t>
            </w:r>
          </w:p>
        </w:tc>
      </w:tr>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Sídlo:</w:t>
            </w:r>
          </w:p>
        </w:tc>
        <w:tc>
          <w:tcPr>
            <w:tcW w:w="3161" w:type="pct"/>
          </w:tcPr>
          <w:p w:rsidR="00D7469B" w:rsidRPr="00E67B1D" w:rsidRDefault="00D7469B" w:rsidP="00D7469B">
            <w:pPr>
              <w:spacing w:line="360" w:lineRule="auto"/>
              <w:jc w:val="both"/>
              <w:rPr>
                <w:rFonts w:cs="Arial"/>
                <w:sz w:val="20"/>
                <w:szCs w:val="20"/>
              </w:rPr>
            </w:pPr>
            <w:r w:rsidRPr="00E67B1D">
              <w:rPr>
                <w:rFonts w:cs="Arial"/>
                <w:sz w:val="20"/>
                <w:szCs w:val="20"/>
              </w:rPr>
              <w:t>Námestie SNP 8, 975 66 Banská Bystrica</w:t>
            </w:r>
          </w:p>
        </w:tc>
      </w:tr>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Zastúpený:</w:t>
            </w:r>
          </w:p>
        </w:tc>
        <w:tc>
          <w:tcPr>
            <w:tcW w:w="3161" w:type="pct"/>
          </w:tcPr>
          <w:p w:rsidR="00D7469B" w:rsidRPr="00E67B1D" w:rsidRDefault="00E621CE" w:rsidP="00530968">
            <w:pPr>
              <w:spacing w:line="360" w:lineRule="auto"/>
              <w:jc w:val="both"/>
              <w:rPr>
                <w:rFonts w:cs="Arial"/>
                <w:sz w:val="20"/>
                <w:szCs w:val="20"/>
              </w:rPr>
            </w:pPr>
            <w:r w:rsidRPr="005C6A42">
              <w:rPr>
                <w:rFonts w:cs="Arial"/>
                <w:sz w:val="20"/>
                <w:szCs w:val="20"/>
              </w:rPr>
              <w:t xml:space="preserve">JUDr. Tibor Menyhart - </w:t>
            </w:r>
            <w:r w:rsidRPr="00E67B1D">
              <w:rPr>
                <w:rFonts w:cs="Arial"/>
                <w:sz w:val="20"/>
                <w:szCs w:val="20"/>
              </w:rPr>
              <w:t>generálny riaditeľ</w:t>
            </w:r>
          </w:p>
        </w:tc>
      </w:tr>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IČO:</w:t>
            </w:r>
          </w:p>
        </w:tc>
        <w:tc>
          <w:tcPr>
            <w:tcW w:w="3161" w:type="pct"/>
          </w:tcPr>
          <w:p w:rsidR="00D7469B" w:rsidRPr="00E67B1D" w:rsidRDefault="00D7469B" w:rsidP="00D7469B">
            <w:pPr>
              <w:spacing w:line="360" w:lineRule="auto"/>
              <w:jc w:val="both"/>
              <w:rPr>
                <w:rFonts w:cs="Arial"/>
                <w:sz w:val="20"/>
                <w:szCs w:val="20"/>
              </w:rPr>
            </w:pPr>
            <w:r w:rsidRPr="00E67B1D">
              <w:rPr>
                <w:rFonts w:cs="Arial"/>
                <w:sz w:val="20"/>
                <w:szCs w:val="20"/>
              </w:rPr>
              <w:t>36038351</w:t>
            </w:r>
          </w:p>
        </w:tc>
      </w:tr>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DIČ:</w:t>
            </w:r>
          </w:p>
        </w:tc>
        <w:tc>
          <w:tcPr>
            <w:tcW w:w="3161" w:type="pct"/>
          </w:tcPr>
          <w:p w:rsidR="00D7469B" w:rsidRPr="00E67B1D" w:rsidRDefault="00D7469B" w:rsidP="00D7469B">
            <w:pPr>
              <w:spacing w:line="360" w:lineRule="auto"/>
              <w:jc w:val="both"/>
              <w:rPr>
                <w:rFonts w:cs="Arial"/>
                <w:sz w:val="20"/>
                <w:szCs w:val="20"/>
              </w:rPr>
            </w:pPr>
            <w:r w:rsidRPr="00E67B1D">
              <w:rPr>
                <w:rFonts w:cs="Arial"/>
                <w:sz w:val="20"/>
                <w:szCs w:val="20"/>
              </w:rPr>
              <w:t>2020087982</w:t>
            </w:r>
          </w:p>
        </w:tc>
      </w:tr>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 xml:space="preserve">IČ </w:t>
            </w:r>
            <w:r w:rsidRPr="00E67B1D">
              <w:rPr>
                <w:rFonts w:cs="Arial"/>
                <w:sz w:val="20"/>
                <w:szCs w:val="20"/>
              </w:rPr>
              <w:softHyphen/>
              <w:t>DPH:</w:t>
            </w:r>
          </w:p>
        </w:tc>
        <w:tc>
          <w:tcPr>
            <w:tcW w:w="3161" w:type="pct"/>
          </w:tcPr>
          <w:p w:rsidR="00D7469B" w:rsidRPr="00E67B1D" w:rsidRDefault="00D7469B" w:rsidP="00D7469B">
            <w:pPr>
              <w:spacing w:line="360" w:lineRule="auto"/>
              <w:rPr>
                <w:rFonts w:cs="Arial"/>
                <w:sz w:val="20"/>
                <w:szCs w:val="20"/>
              </w:rPr>
            </w:pPr>
            <w:r w:rsidRPr="00E67B1D">
              <w:rPr>
                <w:rFonts w:cs="Arial"/>
                <w:sz w:val="20"/>
                <w:szCs w:val="20"/>
              </w:rPr>
              <w:t>SK2020087982</w:t>
            </w:r>
          </w:p>
        </w:tc>
      </w:tr>
    </w:tbl>
    <w:p w:rsidR="00D7469B" w:rsidRPr="00E67B1D" w:rsidRDefault="00D7469B" w:rsidP="00D7469B">
      <w:pPr>
        <w:pStyle w:val="Zkladntext1"/>
        <w:shd w:val="clear" w:color="auto" w:fill="auto"/>
        <w:spacing w:line="240" w:lineRule="auto"/>
        <w:rPr>
          <w:rFonts w:ascii="Arial" w:hAnsi="Arial" w:cs="Arial"/>
          <w:b/>
          <w:sz w:val="20"/>
        </w:rPr>
      </w:pPr>
    </w:p>
    <w:p w:rsidR="00D7469B" w:rsidRPr="00E67B1D" w:rsidRDefault="00D7469B" w:rsidP="00D7469B">
      <w:pPr>
        <w:pStyle w:val="Zkladntext1"/>
        <w:shd w:val="clear" w:color="auto" w:fill="auto"/>
        <w:spacing w:line="240" w:lineRule="auto"/>
        <w:rPr>
          <w:rFonts w:ascii="Arial" w:hAnsi="Arial" w:cs="Arial"/>
          <w:b/>
          <w:sz w:val="20"/>
        </w:rPr>
      </w:pPr>
      <w:r w:rsidRPr="00E67B1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E67B1D" w:rsidTr="00D7469B">
        <w:tc>
          <w:tcPr>
            <w:tcW w:w="1839" w:type="pct"/>
            <w:shd w:val="clear" w:color="auto" w:fill="auto"/>
          </w:tcPr>
          <w:p w:rsidR="00D7469B" w:rsidRPr="00E67B1D" w:rsidRDefault="00D7469B" w:rsidP="00D7469B">
            <w:pPr>
              <w:spacing w:line="360" w:lineRule="auto"/>
              <w:rPr>
                <w:rFonts w:cs="Arial"/>
                <w:b/>
                <w:sz w:val="20"/>
                <w:szCs w:val="20"/>
              </w:rPr>
            </w:pPr>
            <w:r w:rsidRPr="00E67B1D">
              <w:rPr>
                <w:rFonts w:cs="Arial"/>
                <w:sz w:val="20"/>
                <w:szCs w:val="20"/>
              </w:rPr>
              <w:t>Obchodný názov:</w:t>
            </w:r>
          </w:p>
        </w:tc>
        <w:tc>
          <w:tcPr>
            <w:tcW w:w="3161" w:type="pct"/>
            <w:tcBorders>
              <w:bottom w:val="dashed" w:sz="4" w:space="0" w:color="auto"/>
            </w:tcBorders>
            <w:shd w:val="clear" w:color="auto" w:fill="auto"/>
          </w:tcPr>
          <w:p w:rsidR="00D7469B" w:rsidRPr="00E67B1D" w:rsidRDefault="00D7469B" w:rsidP="00D7469B">
            <w:pPr>
              <w:spacing w:line="360" w:lineRule="auto"/>
              <w:rPr>
                <w:rFonts w:cs="Arial"/>
                <w:sz w:val="20"/>
                <w:szCs w:val="20"/>
              </w:rPr>
            </w:pPr>
          </w:p>
        </w:tc>
      </w:tr>
      <w:tr w:rsidR="00D7469B" w:rsidRPr="00E67B1D" w:rsidTr="00D7469B">
        <w:tc>
          <w:tcPr>
            <w:tcW w:w="1839" w:type="pct"/>
            <w:shd w:val="clear" w:color="auto" w:fill="auto"/>
          </w:tcPr>
          <w:p w:rsidR="00D7469B" w:rsidRPr="00E67B1D" w:rsidRDefault="00D7469B" w:rsidP="00D7469B">
            <w:pPr>
              <w:spacing w:line="360" w:lineRule="auto"/>
              <w:rPr>
                <w:rFonts w:cs="Arial"/>
                <w:b/>
                <w:sz w:val="20"/>
                <w:szCs w:val="20"/>
              </w:rPr>
            </w:pPr>
            <w:r w:rsidRPr="00E67B1D">
              <w:rPr>
                <w:rFonts w:cs="Arial"/>
                <w:sz w:val="20"/>
                <w:szCs w:val="20"/>
              </w:rPr>
              <w:t>Sídlo:</w:t>
            </w:r>
          </w:p>
        </w:tc>
        <w:tc>
          <w:tcPr>
            <w:tcW w:w="3161" w:type="pct"/>
            <w:tcBorders>
              <w:top w:val="dashed" w:sz="4" w:space="0" w:color="auto"/>
              <w:bottom w:val="dashed" w:sz="4" w:space="0" w:color="auto"/>
            </w:tcBorders>
            <w:shd w:val="clear" w:color="auto" w:fill="auto"/>
          </w:tcPr>
          <w:p w:rsidR="00D7469B" w:rsidRPr="00E67B1D" w:rsidRDefault="00D7469B" w:rsidP="00D7469B">
            <w:pPr>
              <w:spacing w:line="360" w:lineRule="auto"/>
              <w:rPr>
                <w:rFonts w:cs="Arial"/>
                <w:sz w:val="20"/>
                <w:szCs w:val="20"/>
              </w:rPr>
            </w:pPr>
          </w:p>
        </w:tc>
      </w:tr>
      <w:tr w:rsidR="00D7469B" w:rsidRPr="00E67B1D" w:rsidTr="00D7469B">
        <w:tc>
          <w:tcPr>
            <w:tcW w:w="1839" w:type="pct"/>
            <w:shd w:val="clear" w:color="auto" w:fill="auto"/>
          </w:tcPr>
          <w:p w:rsidR="00D7469B" w:rsidRPr="00E67B1D" w:rsidRDefault="00D7469B" w:rsidP="00D7469B">
            <w:pPr>
              <w:spacing w:line="360" w:lineRule="auto"/>
              <w:rPr>
                <w:rFonts w:cs="Arial"/>
                <w:b/>
                <w:sz w:val="20"/>
                <w:szCs w:val="20"/>
              </w:rPr>
            </w:pPr>
            <w:r w:rsidRPr="00E67B1D">
              <w:rPr>
                <w:rFonts w:cs="Arial"/>
                <w:sz w:val="20"/>
                <w:szCs w:val="20"/>
              </w:rPr>
              <w:t>IČO:</w:t>
            </w:r>
          </w:p>
        </w:tc>
        <w:tc>
          <w:tcPr>
            <w:tcW w:w="3161" w:type="pct"/>
            <w:tcBorders>
              <w:top w:val="dashed" w:sz="4" w:space="0" w:color="auto"/>
              <w:bottom w:val="dashed" w:sz="4" w:space="0" w:color="auto"/>
            </w:tcBorders>
            <w:shd w:val="clear" w:color="auto" w:fill="auto"/>
          </w:tcPr>
          <w:p w:rsidR="00D7469B" w:rsidRPr="00E67B1D" w:rsidRDefault="00D7469B" w:rsidP="00D7469B">
            <w:pPr>
              <w:spacing w:line="360" w:lineRule="auto"/>
              <w:rPr>
                <w:rFonts w:cs="Arial"/>
                <w:sz w:val="20"/>
                <w:szCs w:val="20"/>
              </w:rPr>
            </w:pPr>
          </w:p>
        </w:tc>
      </w:tr>
      <w:tr w:rsidR="00D7469B" w:rsidRPr="00E67B1D" w:rsidTr="00D7469B">
        <w:tc>
          <w:tcPr>
            <w:tcW w:w="1839" w:type="pct"/>
            <w:shd w:val="clear" w:color="auto" w:fill="auto"/>
          </w:tcPr>
          <w:p w:rsidR="00D7469B" w:rsidRPr="00E67B1D" w:rsidRDefault="00D7469B" w:rsidP="00D7469B">
            <w:pPr>
              <w:spacing w:line="360" w:lineRule="auto"/>
              <w:rPr>
                <w:rFonts w:cs="Arial"/>
                <w:color w:val="000000" w:themeColor="text1"/>
                <w:sz w:val="20"/>
                <w:szCs w:val="20"/>
              </w:rPr>
            </w:pPr>
            <w:r w:rsidRPr="00E67B1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E67B1D" w:rsidRDefault="00D7469B" w:rsidP="00D7469B">
            <w:pPr>
              <w:spacing w:line="360" w:lineRule="auto"/>
              <w:rPr>
                <w:rFonts w:cs="Arial"/>
                <w:sz w:val="20"/>
                <w:szCs w:val="20"/>
              </w:rPr>
            </w:pPr>
          </w:p>
        </w:tc>
      </w:tr>
    </w:tbl>
    <w:p w:rsidR="00D7469B" w:rsidRPr="00E67B1D" w:rsidRDefault="00D7469B" w:rsidP="00D7469B">
      <w:pPr>
        <w:jc w:val="both"/>
        <w:rPr>
          <w:rFonts w:cs="Arial"/>
          <w:color w:val="000000" w:themeColor="text1"/>
          <w:sz w:val="20"/>
          <w:szCs w:val="20"/>
        </w:rPr>
      </w:pPr>
    </w:p>
    <w:p w:rsidR="00D7469B" w:rsidRPr="00E67B1D" w:rsidRDefault="00D7469B" w:rsidP="00D7469B">
      <w:pPr>
        <w:jc w:val="both"/>
        <w:rPr>
          <w:rFonts w:cs="Arial"/>
          <w:sz w:val="20"/>
          <w:szCs w:val="20"/>
        </w:rPr>
      </w:pPr>
      <w:r w:rsidRPr="00E67B1D">
        <w:rPr>
          <w:rFonts w:cs="Arial"/>
          <w:color w:val="000000" w:themeColor="text1"/>
          <w:sz w:val="20"/>
          <w:szCs w:val="20"/>
        </w:rPr>
        <w:t xml:space="preserve">Ako uchádzač, ktorý predkladá ponuku vo verejnom obstarávaní na predmet zákazky s názvom: </w:t>
      </w:r>
      <w:r w:rsidR="009D694F" w:rsidRPr="00E621CE">
        <w:rPr>
          <w:rFonts w:cs="Arial"/>
          <w:b/>
          <w:color w:val="000000" w:themeColor="text1"/>
          <w:sz w:val="20"/>
          <w:szCs w:val="20"/>
        </w:rPr>
        <w:t>„</w:t>
      </w:r>
      <w:r w:rsidR="00E621CE" w:rsidRPr="00E621CE">
        <w:rPr>
          <w:rFonts w:cs="Arial"/>
          <w:b/>
          <w:sz w:val="20"/>
          <w:szCs w:val="20"/>
        </w:rPr>
        <w:t>GPS monitoring vozidiel</w:t>
      </w:r>
      <w:r w:rsidR="009D694F" w:rsidRPr="00E621CE">
        <w:rPr>
          <w:rFonts w:cs="Arial"/>
          <w:b/>
          <w:sz w:val="20"/>
          <w:szCs w:val="20"/>
        </w:rPr>
        <w:t>“</w:t>
      </w:r>
      <w:r w:rsidRPr="00E67B1D">
        <w:rPr>
          <w:rFonts w:cs="Arial"/>
          <w:sz w:val="20"/>
          <w:szCs w:val="20"/>
        </w:rPr>
        <w:t>,</w:t>
      </w:r>
    </w:p>
    <w:p w:rsidR="00D7469B" w:rsidRPr="00E67B1D" w:rsidRDefault="00D7469B" w:rsidP="00D7469B">
      <w:pPr>
        <w:jc w:val="both"/>
        <w:rPr>
          <w:rFonts w:cs="Arial"/>
          <w:color w:val="000000" w:themeColor="text1"/>
          <w:sz w:val="20"/>
          <w:szCs w:val="20"/>
        </w:rPr>
      </w:pPr>
    </w:p>
    <w:p w:rsidR="00D7469B" w:rsidRPr="00E67B1D" w:rsidRDefault="00D7469B" w:rsidP="00D7469B">
      <w:pPr>
        <w:jc w:val="center"/>
        <w:rPr>
          <w:rFonts w:cs="Arial"/>
          <w:b/>
          <w:color w:val="000000" w:themeColor="text1"/>
          <w:sz w:val="20"/>
          <w:szCs w:val="20"/>
        </w:rPr>
      </w:pPr>
      <w:r w:rsidRPr="00E67B1D">
        <w:rPr>
          <w:rFonts w:cs="Arial"/>
          <w:b/>
          <w:color w:val="000000" w:themeColor="text1"/>
          <w:sz w:val="20"/>
          <w:szCs w:val="20"/>
        </w:rPr>
        <w:t>týmto čestne vyhlasujem, že</w:t>
      </w:r>
      <w:bookmarkEnd w:id="4"/>
    </w:p>
    <w:p w:rsidR="003F7ED5" w:rsidRPr="00E67B1D" w:rsidRDefault="003F7ED5" w:rsidP="003F7ED5">
      <w:pPr>
        <w:jc w:val="both"/>
        <w:rPr>
          <w:rFonts w:cs="Arial"/>
          <w:color w:val="000000" w:themeColor="text1"/>
          <w:sz w:val="20"/>
          <w:szCs w:val="20"/>
        </w:rPr>
      </w:pPr>
    </w:p>
    <w:p w:rsidR="003F7ED5" w:rsidRPr="00E67B1D" w:rsidRDefault="003F7ED5" w:rsidP="008710E7">
      <w:pPr>
        <w:pStyle w:val="Odsekzoznamu"/>
        <w:numPr>
          <w:ilvl w:val="0"/>
          <w:numId w:val="4"/>
        </w:numPr>
        <w:shd w:val="clear" w:color="auto" w:fill="FFFFFF"/>
        <w:contextualSpacing/>
        <w:jc w:val="both"/>
        <w:rPr>
          <w:rFonts w:cs="Arial"/>
          <w:color w:val="000000" w:themeColor="text1"/>
          <w:sz w:val="20"/>
          <w:szCs w:val="20"/>
        </w:rPr>
      </w:pPr>
      <w:r w:rsidRPr="00E67B1D">
        <w:rPr>
          <w:rFonts w:cs="Arial"/>
          <w:color w:val="000000" w:themeColor="text1"/>
          <w:sz w:val="20"/>
          <w:szCs w:val="20"/>
        </w:rPr>
        <w:t>súhlasím s podmienkami určenými verejným obstarávateľom, ktoré sú uvedené v Oznámení o vyhlásení verejného obstarávania a v súťažných podkladoch</w:t>
      </w:r>
    </w:p>
    <w:p w:rsidR="003F7ED5" w:rsidRPr="00E67B1D" w:rsidRDefault="003F7ED5" w:rsidP="008710E7">
      <w:pPr>
        <w:pStyle w:val="Odsekzoznamu"/>
        <w:numPr>
          <w:ilvl w:val="0"/>
          <w:numId w:val="4"/>
        </w:numPr>
        <w:shd w:val="clear" w:color="auto" w:fill="FFFFFF"/>
        <w:jc w:val="both"/>
        <w:rPr>
          <w:rFonts w:cs="Arial"/>
          <w:color w:val="000000" w:themeColor="text1"/>
          <w:sz w:val="20"/>
          <w:szCs w:val="20"/>
        </w:rPr>
      </w:pPr>
      <w:r w:rsidRPr="00E67B1D">
        <w:rPr>
          <w:rFonts w:cs="Arial"/>
          <w:color w:val="000000" w:themeColor="text1"/>
          <w:sz w:val="20"/>
          <w:szCs w:val="20"/>
        </w:rPr>
        <w:t>akceptujem a bezvýhradne súhlasím s obsahom rámcovej dohody, vrátane všetkých jej príloh</w:t>
      </w:r>
    </w:p>
    <w:p w:rsidR="003F7ED5" w:rsidRPr="00E67B1D" w:rsidRDefault="003F7ED5" w:rsidP="008710E7">
      <w:pPr>
        <w:pStyle w:val="Odsekzoznamu"/>
        <w:numPr>
          <w:ilvl w:val="0"/>
          <w:numId w:val="4"/>
        </w:numPr>
        <w:shd w:val="clear" w:color="auto" w:fill="FFFFFF"/>
        <w:jc w:val="both"/>
        <w:rPr>
          <w:rFonts w:cs="Arial"/>
          <w:color w:val="000000" w:themeColor="text1"/>
          <w:sz w:val="20"/>
          <w:szCs w:val="20"/>
        </w:rPr>
      </w:pPr>
      <w:r w:rsidRPr="00E67B1D">
        <w:rPr>
          <w:rFonts w:cs="Arial"/>
          <w:color w:val="000000" w:themeColor="text1"/>
          <w:sz w:val="20"/>
          <w:szCs w:val="20"/>
        </w:rPr>
        <w:t>všetky informácie a údaje, doklady a dokumenty, vyhlásenia predložené v ponuke, ako aj v tomto vyhlásení sú pravdivé a úplné</w:t>
      </w:r>
    </w:p>
    <w:p w:rsidR="003F7ED5" w:rsidRPr="00E67B1D" w:rsidRDefault="003F7ED5" w:rsidP="008710E7">
      <w:pPr>
        <w:pStyle w:val="Odsekzoznamu"/>
        <w:numPr>
          <w:ilvl w:val="0"/>
          <w:numId w:val="4"/>
        </w:numPr>
        <w:shd w:val="clear" w:color="auto" w:fill="FFFFFF"/>
        <w:jc w:val="both"/>
        <w:rPr>
          <w:rFonts w:cs="Arial"/>
          <w:color w:val="000000" w:themeColor="text1"/>
          <w:sz w:val="20"/>
          <w:szCs w:val="20"/>
        </w:rPr>
      </w:pPr>
      <w:r w:rsidRPr="00E67B1D">
        <w:rPr>
          <w:rFonts w:cs="Arial"/>
          <w:color w:val="000000" w:themeColor="text1"/>
          <w:sz w:val="20"/>
          <w:szCs w:val="20"/>
        </w:rPr>
        <w:t>predkladám len jednu ponuku:</w:t>
      </w:r>
    </w:p>
    <w:p w:rsidR="003F7ED5" w:rsidRPr="00E67B1D" w:rsidRDefault="00E865D1"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EndPr/>
        <w:sdtContent>
          <w:r w:rsidR="003F7ED5" w:rsidRPr="00E67B1D">
            <w:rPr>
              <w:rFonts w:ascii="Segoe UI Symbol" w:eastAsia="MS Gothic" w:hAnsi="Segoe UI Symbol" w:cs="Segoe UI Symbol"/>
              <w:color w:val="000000" w:themeColor="text1"/>
              <w:sz w:val="20"/>
              <w:szCs w:val="20"/>
            </w:rPr>
            <w:t>☐</w:t>
          </w:r>
        </w:sdtContent>
      </w:sdt>
      <w:r w:rsidR="003F7ED5" w:rsidRPr="00E67B1D">
        <w:rPr>
          <w:rFonts w:cs="Arial"/>
          <w:color w:val="000000" w:themeColor="text1"/>
          <w:sz w:val="20"/>
          <w:szCs w:val="20"/>
          <w:vertAlign w:val="superscript"/>
        </w:rPr>
        <w:t>1</w:t>
      </w:r>
      <w:r w:rsidR="003F7ED5" w:rsidRPr="00E67B1D">
        <w:rPr>
          <w:rFonts w:cs="Arial"/>
          <w:color w:val="000000" w:themeColor="text1"/>
          <w:sz w:val="20"/>
          <w:szCs w:val="20"/>
        </w:rPr>
        <w:t xml:space="preserve"> ktorú som vypracoval sám</w:t>
      </w:r>
    </w:p>
    <w:p w:rsidR="003F7ED5" w:rsidRPr="00E67B1D" w:rsidRDefault="00E865D1"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EndPr/>
        <w:sdtContent>
          <w:r w:rsidR="003F7ED5" w:rsidRPr="00E67B1D">
            <w:rPr>
              <w:rFonts w:ascii="Segoe UI Symbol" w:eastAsia="MS Gothic" w:hAnsi="Segoe UI Symbol" w:cs="Segoe UI Symbol"/>
              <w:color w:val="000000" w:themeColor="text1"/>
              <w:sz w:val="20"/>
              <w:szCs w:val="20"/>
            </w:rPr>
            <w:t>☐</w:t>
          </w:r>
        </w:sdtContent>
      </w:sdt>
      <w:r w:rsidR="003F7ED5" w:rsidRPr="00E67B1D">
        <w:rPr>
          <w:rFonts w:cs="Arial"/>
          <w:color w:val="000000" w:themeColor="text1"/>
          <w:sz w:val="20"/>
          <w:szCs w:val="20"/>
          <w:vertAlign w:val="superscript"/>
        </w:rPr>
        <w:t>1</w:t>
      </w:r>
      <w:r w:rsidR="003F7ED5" w:rsidRPr="00E67B1D">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E67B1D" w:rsidTr="002C4F45">
        <w:trPr>
          <w:trHeight w:val="381"/>
        </w:trPr>
        <w:tc>
          <w:tcPr>
            <w:tcW w:w="2333" w:type="pct"/>
            <w:shd w:val="clear" w:color="auto" w:fill="auto"/>
          </w:tcPr>
          <w:p w:rsidR="003F7ED5" w:rsidRPr="00E67B1D" w:rsidRDefault="003F7ED5" w:rsidP="002C4F45">
            <w:pPr>
              <w:rPr>
                <w:rFonts w:cs="Arial"/>
                <w:b/>
                <w:sz w:val="20"/>
                <w:szCs w:val="20"/>
              </w:rPr>
            </w:pPr>
            <w:r w:rsidRPr="00E67B1D">
              <w:rPr>
                <w:rFonts w:cs="Arial"/>
                <w:color w:val="000000" w:themeColor="text1"/>
                <w:sz w:val="20"/>
                <w:szCs w:val="20"/>
                <w:vertAlign w:val="superscript"/>
              </w:rPr>
              <w:t xml:space="preserve">2 </w:t>
            </w:r>
            <w:r w:rsidRPr="00E67B1D">
              <w:rPr>
                <w:rFonts w:cs="Arial"/>
                <w:color w:val="000000" w:themeColor="text1"/>
                <w:sz w:val="20"/>
                <w:szCs w:val="20"/>
              </w:rPr>
              <w:t>Meno a priezvisko osoby:</w:t>
            </w:r>
          </w:p>
        </w:tc>
        <w:tc>
          <w:tcPr>
            <w:tcW w:w="2667" w:type="pct"/>
            <w:tcBorders>
              <w:bottom w:val="dashed" w:sz="4" w:space="0" w:color="auto"/>
            </w:tcBorders>
            <w:shd w:val="clear" w:color="auto" w:fill="auto"/>
          </w:tcPr>
          <w:p w:rsidR="003F7ED5" w:rsidRPr="00E67B1D" w:rsidRDefault="003F7ED5" w:rsidP="002C4F45">
            <w:pPr>
              <w:rPr>
                <w:rFonts w:cs="Arial"/>
                <w:sz w:val="20"/>
                <w:szCs w:val="20"/>
              </w:rPr>
            </w:pPr>
          </w:p>
        </w:tc>
      </w:tr>
      <w:tr w:rsidR="003F7ED5" w:rsidRPr="00E67B1D" w:rsidTr="002C4F45">
        <w:trPr>
          <w:trHeight w:val="381"/>
        </w:trPr>
        <w:tc>
          <w:tcPr>
            <w:tcW w:w="2333" w:type="pct"/>
            <w:shd w:val="clear" w:color="auto" w:fill="auto"/>
          </w:tcPr>
          <w:p w:rsidR="003F7ED5" w:rsidRPr="00E67B1D" w:rsidRDefault="003F7ED5" w:rsidP="002C4F45">
            <w:pPr>
              <w:ind w:firstLine="179"/>
              <w:rPr>
                <w:rFonts w:cs="Arial"/>
                <w:b/>
                <w:sz w:val="20"/>
                <w:szCs w:val="20"/>
              </w:rPr>
            </w:pPr>
            <w:r w:rsidRPr="00E67B1D">
              <w:rPr>
                <w:rFonts w:cs="Arial"/>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3F7ED5" w:rsidRPr="00E67B1D" w:rsidRDefault="003F7ED5" w:rsidP="002C4F45">
            <w:pPr>
              <w:rPr>
                <w:rFonts w:cs="Arial"/>
                <w:sz w:val="20"/>
                <w:szCs w:val="20"/>
              </w:rPr>
            </w:pPr>
          </w:p>
        </w:tc>
      </w:tr>
      <w:tr w:rsidR="003F7ED5" w:rsidRPr="00E67B1D" w:rsidTr="002C4F45">
        <w:trPr>
          <w:trHeight w:val="364"/>
        </w:trPr>
        <w:tc>
          <w:tcPr>
            <w:tcW w:w="2333" w:type="pct"/>
            <w:shd w:val="clear" w:color="auto" w:fill="auto"/>
          </w:tcPr>
          <w:p w:rsidR="003F7ED5" w:rsidRPr="00E67B1D" w:rsidRDefault="003F7ED5" w:rsidP="002C4F45">
            <w:pPr>
              <w:ind w:firstLine="179"/>
              <w:rPr>
                <w:rFonts w:cs="Arial"/>
                <w:b/>
                <w:sz w:val="20"/>
                <w:szCs w:val="20"/>
              </w:rPr>
            </w:pPr>
            <w:r w:rsidRPr="00E67B1D">
              <w:rPr>
                <w:rFonts w:cs="Arial"/>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3F7ED5" w:rsidRPr="00E67B1D" w:rsidRDefault="003F7ED5" w:rsidP="002C4F45">
            <w:pPr>
              <w:rPr>
                <w:rFonts w:cs="Arial"/>
                <w:sz w:val="20"/>
                <w:szCs w:val="20"/>
              </w:rPr>
            </w:pPr>
          </w:p>
        </w:tc>
      </w:tr>
      <w:tr w:rsidR="003F7ED5" w:rsidRPr="00E67B1D" w:rsidTr="002C4F45">
        <w:trPr>
          <w:trHeight w:val="381"/>
        </w:trPr>
        <w:tc>
          <w:tcPr>
            <w:tcW w:w="2333" w:type="pct"/>
            <w:shd w:val="clear" w:color="auto" w:fill="auto"/>
          </w:tcPr>
          <w:p w:rsidR="003F7ED5" w:rsidRPr="00E67B1D" w:rsidRDefault="003F7ED5" w:rsidP="002C4F45">
            <w:pPr>
              <w:pStyle w:val="Zkladntext1"/>
              <w:shd w:val="clear" w:color="auto" w:fill="auto"/>
              <w:spacing w:line="240" w:lineRule="auto"/>
              <w:ind w:firstLine="179"/>
              <w:rPr>
                <w:rFonts w:ascii="Arial" w:hAnsi="Arial" w:cs="Arial"/>
                <w:sz w:val="20"/>
              </w:rPr>
            </w:pPr>
            <w:r w:rsidRPr="00E67B1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3F7ED5" w:rsidRPr="00E67B1D" w:rsidRDefault="003F7ED5" w:rsidP="002C4F45">
            <w:pPr>
              <w:rPr>
                <w:rFonts w:cs="Arial"/>
                <w:sz w:val="20"/>
                <w:szCs w:val="20"/>
              </w:rPr>
            </w:pPr>
          </w:p>
        </w:tc>
      </w:tr>
    </w:tbl>
    <w:p w:rsidR="003F7ED5" w:rsidRPr="00E67B1D" w:rsidRDefault="003F7ED5" w:rsidP="003F7ED5">
      <w:pPr>
        <w:shd w:val="clear" w:color="auto" w:fill="FFFFFF"/>
        <w:jc w:val="both"/>
        <w:rPr>
          <w:rFonts w:cs="Arial"/>
          <w:color w:val="000000" w:themeColor="text1"/>
          <w:sz w:val="20"/>
          <w:szCs w:val="20"/>
        </w:rPr>
      </w:pPr>
    </w:p>
    <w:p w:rsidR="003F7ED5" w:rsidRPr="00E67B1D" w:rsidRDefault="003F7ED5" w:rsidP="003F7ED5">
      <w:pPr>
        <w:pStyle w:val="Odsekzoznamu"/>
        <w:shd w:val="clear" w:color="auto" w:fill="FFFFFF"/>
        <w:ind w:left="360"/>
        <w:jc w:val="both"/>
        <w:rPr>
          <w:rFonts w:cs="Arial"/>
          <w:color w:val="000000" w:themeColor="text1"/>
          <w:sz w:val="20"/>
          <w:szCs w:val="20"/>
        </w:rPr>
      </w:pPr>
    </w:p>
    <w:p w:rsidR="003F7ED5" w:rsidRPr="00E67B1D" w:rsidRDefault="003F7ED5" w:rsidP="008710E7">
      <w:pPr>
        <w:numPr>
          <w:ilvl w:val="0"/>
          <w:numId w:val="20"/>
        </w:numPr>
        <w:jc w:val="both"/>
        <w:rPr>
          <w:rFonts w:cs="Arial"/>
          <w:sz w:val="20"/>
          <w:szCs w:val="20"/>
        </w:rPr>
      </w:pPr>
      <w:r w:rsidRPr="00E67B1D">
        <w:rPr>
          <w:rFonts w:cs="Arial"/>
          <w:sz w:val="20"/>
          <w:szCs w:val="20"/>
        </w:rPr>
        <w:t xml:space="preserve">na realizácii zmluvy o dielo uzavretej na základe výsledku procesu verejného obstarávania sa budú podieľať subdodávatelia: </w:t>
      </w:r>
      <w:r w:rsidRPr="00E67B1D">
        <w:rPr>
          <w:rFonts w:cs="Arial"/>
          <w:b/>
          <w:sz w:val="24"/>
        </w:rPr>
        <w:t>áno / nie</w:t>
      </w:r>
      <w:r w:rsidRPr="00E67B1D">
        <w:rPr>
          <w:rFonts w:cs="Arial"/>
          <w:b/>
          <w:sz w:val="20"/>
          <w:szCs w:val="20"/>
        </w:rPr>
        <w:t xml:space="preserve"> </w:t>
      </w:r>
      <w:r w:rsidRPr="00E67B1D">
        <w:rPr>
          <w:rFonts w:cs="Arial"/>
          <w:sz w:val="20"/>
          <w:szCs w:val="20"/>
          <w:vertAlign w:val="superscript"/>
        </w:rPr>
        <w:t>3</w:t>
      </w:r>
    </w:p>
    <w:p w:rsidR="003F7ED5" w:rsidRPr="00E67B1D" w:rsidRDefault="003F7ED5" w:rsidP="003F7ED5">
      <w:pPr>
        <w:ind w:left="360"/>
        <w:jc w:val="both"/>
        <w:rPr>
          <w:rFonts w:cs="Arial"/>
          <w:sz w:val="20"/>
          <w:szCs w:val="20"/>
        </w:rPr>
      </w:pPr>
    </w:p>
    <w:p w:rsidR="003F7ED5" w:rsidRPr="00E67B1D" w:rsidRDefault="003F7ED5" w:rsidP="003F7ED5">
      <w:pPr>
        <w:pStyle w:val="Odsekzoznamu"/>
        <w:shd w:val="clear" w:color="auto" w:fill="FFFFFF"/>
        <w:ind w:left="360"/>
        <w:jc w:val="both"/>
        <w:rPr>
          <w:rFonts w:cs="Arial"/>
          <w:color w:val="000000" w:themeColor="text1"/>
          <w:sz w:val="20"/>
          <w:szCs w:val="20"/>
        </w:rPr>
      </w:pPr>
      <w:r w:rsidRPr="00E67B1D">
        <w:rPr>
          <w:rFonts w:cs="Arial"/>
          <w:color w:val="000000" w:themeColor="text1"/>
          <w:sz w:val="20"/>
          <w:szCs w:val="20"/>
        </w:rPr>
        <w:t>, a že každý subdodávateľ spĺňa podmienky účasti týkajúce sa osobného</w:t>
      </w:r>
      <w:r w:rsidR="00504FBC">
        <w:rPr>
          <w:rFonts w:cs="Arial"/>
          <w:color w:val="000000" w:themeColor="text1"/>
          <w:sz w:val="20"/>
          <w:szCs w:val="20"/>
        </w:rPr>
        <w:t xml:space="preserve"> postavenia podľa § 32, ods. 1 </w:t>
      </w:r>
      <w:r w:rsidRPr="00E67B1D">
        <w:rPr>
          <w:rFonts w:cs="Arial"/>
          <w:color w:val="000000" w:themeColor="text1"/>
          <w:sz w:val="20"/>
          <w:szCs w:val="20"/>
        </w:rPr>
        <w:t>ZVO, k tej časti predmetu zákazky, ktorú má subdodávateľ plniť.</w:t>
      </w:r>
    </w:p>
    <w:p w:rsidR="003F7ED5" w:rsidRPr="00E67B1D"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E67B1D" w:rsidTr="002C4F45">
        <w:tc>
          <w:tcPr>
            <w:tcW w:w="0" w:type="auto"/>
            <w:vAlign w:val="center"/>
          </w:tcPr>
          <w:p w:rsidR="003F7ED5" w:rsidRPr="00E67B1D" w:rsidRDefault="003F7ED5" w:rsidP="002C4F45">
            <w:pPr>
              <w:jc w:val="center"/>
              <w:rPr>
                <w:rFonts w:cs="Arial"/>
                <w:b/>
                <w:sz w:val="20"/>
                <w:szCs w:val="20"/>
              </w:rPr>
            </w:pPr>
            <w:r w:rsidRPr="00E67B1D">
              <w:rPr>
                <w:rFonts w:cs="Arial"/>
                <w:b/>
                <w:sz w:val="20"/>
                <w:szCs w:val="20"/>
              </w:rPr>
              <w:lastRenderedPageBreak/>
              <w:t>Obchodné meno a adresa subdodávateľa</w:t>
            </w:r>
          </w:p>
        </w:tc>
        <w:tc>
          <w:tcPr>
            <w:tcW w:w="0" w:type="auto"/>
            <w:vAlign w:val="center"/>
          </w:tcPr>
          <w:p w:rsidR="003F7ED5" w:rsidRPr="00E67B1D" w:rsidRDefault="003F7ED5" w:rsidP="002C4F45">
            <w:pPr>
              <w:jc w:val="center"/>
              <w:rPr>
                <w:rFonts w:cs="Arial"/>
                <w:b/>
                <w:sz w:val="20"/>
                <w:szCs w:val="20"/>
              </w:rPr>
            </w:pPr>
            <w:r w:rsidRPr="00E67B1D">
              <w:rPr>
                <w:rFonts w:cs="Arial"/>
                <w:b/>
                <w:sz w:val="20"/>
                <w:szCs w:val="20"/>
              </w:rPr>
              <w:t>IČO subdodávateľa</w:t>
            </w:r>
          </w:p>
        </w:tc>
        <w:tc>
          <w:tcPr>
            <w:tcW w:w="0" w:type="auto"/>
            <w:vAlign w:val="center"/>
          </w:tcPr>
          <w:p w:rsidR="003F7ED5" w:rsidRPr="00E67B1D" w:rsidRDefault="003F7ED5" w:rsidP="002C4F45">
            <w:pPr>
              <w:jc w:val="center"/>
              <w:rPr>
                <w:rFonts w:cs="Arial"/>
                <w:b/>
                <w:sz w:val="20"/>
                <w:szCs w:val="20"/>
              </w:rPr>
            </w:pPr>
            <w:r w:rsidRPr="00E67B1D">
              <w:rPr>
                <w:rFonts w:cs="Arial"/>
                <w:b/>
                <w:sz w:val="20"/>
                <w:szCs w:val="20"/>
              </w:rPr>
              <w:t>Predmet subdodávok</w:t>
            </w:r>
          </w:p>
        </w:tc>
        <w:tc>
          <w:tcPr>
            <w:tcW w:w="0" w:type="auto"/>
            <w:vAlign w:val="center"/>
          </w:tcPr>
          <w:p w:rsidR="003F7ED5" w:rsidRPr="00E67B1D" w:rsidRDefault="003F7ED5" w:rsidP="002C4F45">
            <w:pPr>
              <w:jc w:val="center"/>
              <w:rPr>
                <w:rFonts w:cs="Arial"/>
                <w:b/>
                <w:sz w:val="20"/>
                <w:szCs w:val="20"/>
              </w:rPr>
            </w:pPr>
            <w:r w:rsidRPr="00E67B1D">
              <w:rPr>
                <w:rFonts w:cs="Arial"/>
                <w:b/>
                <w:sz w:val="20"/>
                <w:szCs w:val="20"/>
              </w:rPr>
              <w:t>Objem predpokladaných subdodávok v EUR bez DPH</w:t>
            </w:r>
          </w:p>
        </w:tc>
      </w:tr>
      <w:tr w:rsidR="003F7ED5" w:rsidRPr="00E67B1D" w:rsidTr="002C4F45">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r>
      <w:tr w:rsidR="003F7ED5" w:rsidRPr="00E67B1D" w:rsidTr="002C4F45">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r>
      <w:tr w:rsidR="003F7ED5" w:rsidRPr="00E67B1D" w:rsidTr="002C4F45">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r>
      <w:tr w:rsidR="003F7ED5" w:rsidRPr="00E67B1D" w:rsidTr="002C4F45">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r>
      <w:tr w:rsidR="003F7ED5" w:rsidRPr="00E67B1D" w:rsidTr="002C4F45">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r>
      <w:tr w:rsidR="003F7ED5" w:rsidRPr="00E67B1D" w:rsidTr="002C4F45">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c>
          <w:tcPr>
            <w:tcW w:w="0" w:type="auto"/>
          </w:tcPr>
          <w:p w:rsidR="003F7ED5" w:rsidRPr="00E67B1D" w:rsidRDefault="003F7ED5" w:rsidP="002C4F45">
            <w:pPr>
              <w:spacing w:line="360" w:lineRule="auto"/>
              <w:jc w:val="center"/>
              <w:rPr>
                <w:rFonts w:cs="Arial"/>
                <w:sz w:val="20"/>
                <w:szCs w:val="20"/>
              </w:rPr>
            </w:pPr>
          </w:p>
        </w:tc>
      </w:tr>
      <w:tr w:rsidR="003F7ED5" w:rsidRPr="00E67B1D" w:rsidTr="002C4F45">
        <w:tc>
          <w:tcPr>
            <w:tcW w:w="0" w:type="auto"/>
            <w:gridSpan w:val="3"/>
            <w:vAlign w:val="center"/>
          </w:tcPr>
          <w:p w:rsidR="003F7ED5" w:rsidRPr="00E67B1D" w:rsidRDefault="003F7ED5" w:rsidP="002C4F45">
            <w:pPr>
              <w:spacing w:line="360" w:lineRule="auto"/>
              <w:rPr>
                <w:rFonts w:cs="Arial"/>
                <w:b/>
                <w:sz w:val="20"/>
                <w:szCs w:val="20"/>
              </w:rPr>
            </w:pPr>
            <w:r w:rsidRPr="00E67B1D">
              <w:rPr>
                <w:rFonts w:cs="Arial"/>
                <w:b/>
                <w:sz w:val="20"/>
                <w:szCs w:val="20"/>
              </w:rPr>
              <w:t>SPOLU</w:t>
            </w:r>
          </w:p>
        </w:tc>
        <w:tc>
          <w:tcPr>
            <w:tcW w:w="0" w:type="auto"/>
          </w:tcPr>
          <w:p w:rsidR="003F7ED5" w:rsidRPr="00E67B1D" w:rsidRDefault="003F7ED5" w:rsidP="002C4F45">
            <w:pPr>
              <w:spacing w:line="360" w:lineRule="auto"/>
              <w:jc w:val="center"/>
              <w:rPr>
                <w:rFonts w:cs="Arial"/>
                <w:b/>
                <w:sz w:val="20"/>
                <w:szCs w:val="20"/>
              </w:rPr>
            </w:pPr>
          </w:p>
        </w:tc>
      </w:tr>
    </w:tbl>
    <w:p w:rsidR="003F7ED5" w:rsidRPr="00E67B1D" w:rsidRDefault="003F7ED5" w:rsidP="003F7ED5">
      <w:pPr>
        <w:shd w:val="clear" w:color="auto" w:fill="FFFFFF"/>
        <w:jc w:val="both"/>
        <w:rPr>
          <w:rFonts w:cs="Arial"/>
          <w:sz w:val="20"/>
          <w:szCs w:val="20"/>
        </w:rPr>
      </w:pPr>
    </w:p>
    <w:p w:rsidR="003F7ED5" w:rsidRPr="00E67B1D" w:rsidRDefault="003F7ED5" w:rsidP="003F7ED5">
      <w:pPr>
        <w:shd w:val="clear" w:color="auto" w:fill="FFFFFF"/>
        <w:jc w:val="both"/>
        <w:rPr>
          <w:rFonts w:cs="Arial"/>
          <w:sz w:val="20"/>
          <w:szCs w:val="20"/>
        </w:rPr>
      </w:pPr>
      <w:r w:rsidRPr="00E67B1D">
        <w:rPr>
          <w:rFonts w:cs="Arial"/>
          <w:sz w:val="20"/>
          <w:szCs w:val="20"/>
        </w:rPr>
        <w:t xml:space="preserve">Ako uchádzač ďalej vyhlasujem, že som si vedomý právnych následkov uvedenia nepravdivých informácii, alebo zamlčaných závažným spôsobom.  </w:t>
      </w:r>
    </w:p>
    <w:p w:rsidR="003F7ED5" w:rsidRPr="00E67B1D" w:rsidRDefault="003F7ED5" w:rsidP="003F7ED5">
      <w:pPr>
        <w:shd w:val="clear" w:color="auto" w:fill="FFFFFF"/>
        <w:rPr>
          <w:rFonts w:cs="Arial"/>
          <w:sz w:val="20"/>
          <w:szCs w:val="20"/>
        </w:rPr>
      </w:pPr>
    </w:p>
    <w:p w:rsidR="00D7469B" w:rsidRPr="00E67B1D" w:rsidRDefault="00D7469B" w:rsidP="00D7469B">
      <w:pPr>
        <w:shd w:val="clear" w:color="auto" w:fill="FFFFFF"/>
        <w:jc w:val="both"/>
        <w:rPr>
          <w:rFonts w:cs="Arial"/>
          <w:sz w:val="20"/>
          <w:szCs w:val="20"/>
        </w:rPr>
      </w:pPr>
    </w:p>
    <w:p w:rsidR="00D7469B" w:rsidRPr="00E67B1D" w:rsidRDefault="00D7469B" w:rsidP="00D7469B">
      <w:pPr>
        <w:shd w:val="clear" w:color="auto" w:fill="FFFFFF"/>
        <w:rPr>
          <w:rFonts w:cs="Arial"/>
          <w:sz w:val="20"/>
          <w:szCs w:val="20"/>
        </w:rPr>
      </w:pPr>
      <w:r w:rsidRPr="00E67B1D">
        <w:rPr>
          <w:rFonts w:cs="Arial"/>
          <w:sz w:val="20"/>
          <w:szCs w:val="20"/>
        </w:rPr>
        <w:t>V .................................... dňa .................</w:t>
      </w:r>
    </w:p>
    <w:p w:rsidR="00D7469B" w:rsidRPr="00E67B1D" w:rsidRDefault="00D7469B" w:rsidP="00D7469B">
      <w:pPr>
        <w:shd w:val="clear" w:color="auto" w:fill="FFFFFF"/>
        <w:rPr>
          <w:rFonts w:cs="Arial"/>
          <w:sz w:val="20"/>
          <w:szCs w:val="20"/>
        </w:rPr>
      </w:pPr>
    </w:p>
    <w:p w:rsidR="00D7469B" w:rsidRPr="00E67B1D" w:rsidRDefault="00D7469B" w:rsidP="00D7469B">
      <w:pPr>
        <w:shd w:val="clear" w:color="auto" w:fill="FFFFFF"/>
        <w:rPr>
          <w:rFonts w:cs="Arial"/>
          <w:sz w:val="20"/>
          <w:szCs w:val="20"/>
        </w:rPr>
      </w:pPr>
    </w:p>
    <w:p w:rsidR="00D7469B" w:rsidRPr="00E67B1D"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E67B1D" w:rsidTr="0051547D">
        <w:tc>
          <w:tcPr>
            <w:tcW w:w="2500" w:type="pct"/>
          </w:tcPr>
          <w:p w:rsidR="00D7469B" w:rsidRPr="00E67B1D" w:rsidRDefault="00D7469B" w:rsidP="00D7469B">
            <w:pPr>
              <w:rPr>
                <w:rFonts w:cs="Arial"/>
                <w:sz w:val="20"/>
                <w:szCs w:val="20"/>
              </w:rPr>
            </w:pPr>
          </w:p>
        </w:tc>
        <w:tc>
          <w:tcPr>
            <w:tcW w:w="2500" w:type="pct"/>
            <w:tcBorders>
              <w:top w:val="dashed" w:sz="4" w:space="0" w:color="auto"/>
            </w:tcBorders>
          </w:tcPr>
          <w:p w:rsidR="00D7469B" w:rsidRPr="00E67B1D" w:rsidRDefault="00D7469B" w:rsidP="00D7469B">
            <w:pPr>
              <w:jc w:val="center"/>
              <w:rPr>
                <w:rFonts w:cs="Arial"/>
                <w:sz w:val="20"/>
                <w:szCs w:val="20"/>
              </w:rPr>
            </w:pPr>
            <w:r w:rsidRPr="00E67B1D">
              <w:rPr>
                <w:rFonts w:cs="Arial"/>
                <w:sz w:val="20"/>
                <w:szCs w:val="20"/>
              </w:rPr>
              <w:t>štatutárny zástupca uchádzača</w:t>
            </w:r>
          </w:p>
          <w:p w:rsidR="00D7469B" w:rsidRPr="00E67B1D" w:rsidRDefault="00D7469B" w:rsidP="00D7469B">
            <w:pPr>
              <w:jc w:val="center"/>
              <w:rPr>
                <w:rFonts w:cs="Arial"/>
                <w:b/>
                <w:sz w:val="20"/>
                <w:szCs w:val="20"/>
              </w:rPr>
            </w:pPr>
            <w:r w:rsidRPr="00E67B1D">
              <w:rPr>
                <w:rFonts w:cs="Arial"/>
                <w:sz w:val="20"/>
                <w:szCs w:val="20"/>
              </w:rPr>
              <w:t>osoba splnomocnená štatutárnym zástupcom</w:t>
            </w:r>
          </w:p>
        </w:tc>
      </w:tr>
    </w:tbl>
    <w:p w:rsidR="00D7469B" w:rsidRPr="00E67B1D" w:rsidRDefault="00D7469B" w:rsidP="00D7469B">
      <w:pPr>
        <w:shd w:val="clear" w:color="auto" w:fill="FFFFFF"/>
        <w:rPr>
          <w:rFonts w:cs="Arial"/>
          <w:sz w:val="20"/>
          <w:szCs w:val="20"/>
        </w:rPr>
      </w:pPr>
    </w:p>
    <w:p w:rsidR="00D7469B" w:rsidRPr="00E67B1D" w:rsidRDefault="00D7469B" w:rsidP="00D7469B">
      <w:pPr>
        <w:shd w:val="clear" w:color="auto" w:fill="FFFFFF"/>
        <w:rPr>
          <w:rFonts w:cs="Arial"/>
          <w:sz w:val="20"/>
          <w:szCs w:val="20"/>
        </w:rPr>
      </w:pPr>
    </w:p>
    <w:p w:rsidR="00D7469B" w:rsidRPr="00E67B1D" w:rsidRDefault="00D7469B" w:rsidP="00D7469B">
      <w:pPr>
        <w:shd w:val="clear" w:color="auto" w:fill="FFFFFF"/>
        <w:rPr>
          <w:rFonts w:cs="Arial"/>
          <w:szCs w:val="20"/>
        </w:rPr>
      </w:pPr>
    </w:p>
    <w:p w:rsidR="00D7469B" w:rsidRPr="00E67B1D" w:rsidRDefault="00D7469B" w:rsidP="00D7469B">
      <w:pPr>
        <w:shd w:val="clear" w:color="auto" w:fill="FFFFFF"/>
        <w:rPr>
          <w:rFonts w:cs="Arial"/>
          <w:sz w:val="16"/>
          <w:szCs w:val="16"/>
        </w:rPr>
      </w:pPr>
      <w:r w:rsidRPr="00E67B1D">
        <w:rPr>
          <w:rFonts w:cs="Arial"/>
          <w:sz w:val="16"/>
          <w:szCs w:val="16"/>
        </w:rPr>
        <w:t> </w:t>
      </w:r>
    </w:p>
    <w:p w:rsidR="00D7469B" w:rsidRPr="00E67B1D" w:rsidRDefault="00D7469B" w:rsidP="00D7469B">
      <w:pPr>
        <w:shd w:val="clear" w:color="auto" w:fill="FFFFFF"/>
        <w:rPr>
          <w:rFonts w:cs="Arial"/>
          <w:sz w:val="16"/>
          <w:szCs w:val="16"/>
        </w:rPr>
      </w:pPr>
      <w:r w:rsidRPr="00E67B1D">
        <w:rPr>
          <w:rFonts w:cs="Arial"/>
          <w:sz w:val="16"/>
          <w:szCs w:val="16"/>
          <w:vertAlign w:val="superscript"/>
        </w:rPr>
        <w:t xml:space="preserve">1 </w:t>
      </w:r>
      <w:r w:rsidRPr="00E67B1D">
        <w:rPr>
          <w:rFonts w:cs="Arial"/>
          <w:sz w:val="16"/>
          <w:szCs w:val="16"/>
        </w:rPr>
        <w:t>uchádzač zaškrtne políčko, podľa toho akým spôsobom bola ponuka vypracovaná</w:t>
      </w:r>
    </w:p>
    <w:p w:rsidR="00D7469B" w:rsidRPr="00E67B1D" w:rsidRDefault="00D7469B" w:rsidP="00D7469B">
      <w:pPr>
        <w:rPr>
          <w:rFonts w:cs="Arial"/>
          <w:i/>
          <w:sz w:val="16"/>
          <w:szCs w:val="16"/>
        </w:rPr>
      </w:pPr>
      <w:r w:rsidRPr="00E67B1D">
        <w:rPr>
          <w:rFonts w:cs="Arial"/>
          <w:sz w:val="16"/>
          <w:szCs w:val="16"/>
          <w:vertAlign w:val="superscript"/>
        </w:rPr>
        <w:t>2</w:t>
      </w:r>
      <w:r w:rsidRPr="00E67B1D">
        <w:rPr>
          <w:rFonts w:cs="Arial"/>
          <w:sz w:val="16"/>
          <w:szCs w:val="16"/>
        </w:rPr>
        <w:t xml:space="preserve"> uchádzač vyplní identifikačné údaje osoby, ktorej služby využil podľa § 49 ods. 5 zákona, ak sa vzťahuje</w:t>
      </w:r>
    </w:p>
    <w:p w:rsidR="00D7469B" w:rsidRPr="00E67B1D" w:rsidRDefault="00D7469B" w:rsidP="00D7469B">
      <w:pPr>
        <w:rPr>
          <w:rFonts w:cs="Arial"/>
          <w:sz w:val="16"/>
          <w:szCs w:val="16"/>
        </w:rPr>
      </w:pPr>
      <w:r w:rsidRPr="00E67B1D">
        <w:rPr>
          <w:rFonts w:cs="Arial"/>
          <w:sz w:val="16"/>
          <w:szCs w:val="16"/>
          <w:vertAlign w:val="superscript"/>
        </w:rPr>
        <w:t>3</w:t>
      </w:r>
      <w:r w:rsidRPr="00E67B1D">
        <w:rPr>
          <w:rFonts w:cs="Arial"/>
          <w:sz w:val="16"/>
          <w:szCs w:val="16"/>
        </w:rPr>
        <w:t xml:space="preserve"> </w:t>
      </w:r>
      <w:proofErr w:type="spellStart"/>
      <w:r w:rsidRPr="00E67B1D">
        <w:rPr>
          <w:rFonts w:cs="Arial"/>
          <w:sz w:val="16"/>
          <w:szCs w:val="16"/>
        </w:rPr>
        <w:t>nehodiace</w:t>
      </w:r>
      <w:proofErr w:type="spellEnd"/>
      <w:r w:rsidRPr="00E67B1D">
        <w:rPr>
          <w:rFonts w:cs="Arial"/>
          <w:sz w:val="16"/>
          <w:szCs w:val="16"/>
        </w:rPr>
        <w:t xml:space="preserve"> sa prečiarkne</w:t>
      </w:r>
    </w:p>
    <w:p w:rsidR="00D7469B" w:rsidRPr="00E67B1D" w:rsidRDefault="00D7469B" w:rsidP="00D7469B">
      <w:pPr>
        <w:rPr>
          <w:rFonts w:cs="Arial"/>
          <w:sz w:val="16"/>
          <w:szCs w:val="16"/>
        </w:rPr>
      </w:pPr>
    </w:p>
    <w:p w:rsidR="00D7469B" w:rsidRPr="00E67B1D" w:rsidRDefault="00D7469B" w:rsidP="00D7469B">
      <w:pPr>
        <w:rPr>
          <w:rFonts w:cs="Arial"/>
          <w:sz w:val="16"/>
          <w:szCs w:val="16"/>
        </w:rPr>
      </w:pPr>
      <w:r w:rsidRPr="00E67B1D">
        <w:rPr>
          <w:rFonts w:cs="Arial"/>
          <w:sz w:val="16"/>
          <w:szCs w:val="16"/>
        </w:rPr>
        <w:br w:type="page"/>
      </w:r>
    </w:p>
    <w:p w:rsidR="00D7469B" w:rsidRPr="00E67B1D" w:rsidRDefault="00D7469B" w:rsidP="00387C81">
      <w:pPr>
        <w:pStyle w:val="Nadpis2"/>
      </w:pPr>
      <w:bookmarkStart w:id="5" w:name="_Toc54011905"/>
      <w:bookmarkStart w:id="6" w:name="_Toc58961661"/>
      <w:bookmarkStart w:id="7" w:name="_Toc156568102"/>
      <w:r w:rsidRPr="00E67B1D">
        <w:lastRenderedPageBreak/>
        <w:t xml:space="preserve">Príloha č. 3 </w:t>
      </w:r>
      <w:bookmarkEnd w:id="5"/>
      <w:bookmarkEnd w:id="6"/>
      <w:r w:rsidR="000A0F5D" w:rsidRPr="00E67B1D">
        <w:t>- Vyhlásenie uchádzača ku konfliktu záujmov a o nezávislom stanovení ponuky</w:t>
      </w:r>
      <w:bookmarkEnd w:id="7"/>
    </w:p>
    <w:p w:rsidR="00D7469B" w:rsidRPr="00E67B1D" w:rsidRDefault="00D7469B" w:rsidP="00D7469B">
      <w:pPr>
        <w:rPr>
          <w:rFonts w:cs="Arial"/>
          <w:b/>
        </w:rPr>
      </w:pPr>
    </w:p>
    <w:p w:rsidR="00D7469B" w:rsidRPr="00E67B1D" w:rsidRDefault="00D7469B" w:rsidP="00D7469B">
      <w:pPr>
        <w:jc w:val="center"/>
        <w:rPr>
          <w:rFonts w:cs="Arial"/>
          <w:b/>
          <w:sz w:val="28"/>
          <w:szCs w:val="28"/>
        </w:rPr>
      </w:pPr>
      <w:r w:rsidRPr="00E67B1D">
        <w:rPr>
          <w:rFonts w:cs="Arial"/>
          <w:b/>
          <w:bCs/>
          <w:sz w:val="28"/>
          <w:szCs w:val="28"/>
          <w:shd w:val="clear" w:color="auto" w:fill="FFFFFF" w:themeFill="background1"/>
        </w:rPr>
        <w:t>Vyhlásenie uch</w:t>
      </w:r>
      <w:r w:rsidR="00F8344C" w:rsidRPr="00E67B1D">
        <w:rPr>
          <w:rFonts w:cs="Arial"/>
          <w:b/>
          <w:bCs/>
          <w:sz w:val="28"/>
          <w:szCs w:val="28"/>
          <w:shd w:val="clear" w:color="auto" w:fill="FFFFFF" w:themeFill="background1"/>
        </w:rPr>
        <w:t xml:space="preserve">ádzača ku konfliktu záujmov a o </w:t>
      </w:r>
      <w:r w:rsidRPr="00E67B1D">
        <w:rPr>
          <w:rFonts w:cs="Arial"/>
          <w:b/>
          <w:bCs/>
          <w:sz w:val="28"/>
          <w:szCs w:val="28"/>
          <w:shd w:val="clear" w:color="auto" w:fill="FFFFFF" w:themeFill="background1"/>
        </w:rPr>
        <w:t>nezávislom stanovení ponuky</w:t>
      </w:r>
    </w:p>
    <w:p w:rsidR="00D7469B" w:rsidRPr="00E67B1D" w:rsidRDefault="00D7469B" w:rsidP="00D7469B">
      <w:pPr>
        <w:rPr>
          <w:rFonts w:cs="Arial"/>
          <w:szCs w:val="20"/>
        </w:rPr>
      </w:pPr>
    </w:p>
    <w:p w:rsidR="00D7469B" w:rsidRPr="00E67B1D" w:rsidRDefault="00D7469B" w:rsidP="00D7469B">
      <w:pPr>
        <w:rPr>
          <w:rFonts w:cs="Arial"/>
          <w:szCs w:val="20"/>
        </w:rPr>
      </w:pPr>
    </w:p>
    <w:p w:rsidR="00D7469B" w:rsidRPr="00E67B1D" w:rsidRDefault="00D7469B" w:rsidP="00D7469B">
      <w:pPr>
        <w:rPr>
          <w:rFonts w:cs="Arial"/>
          <w:b/>
          <w:sz w:val="20"/>
          <w:szCs w:val="20"/>
        </w:rPr>
      </w:pPr>
      <w:r w:rsidRPr="00E67B1D">
        <w:rPr>
          <w:rFonts w:cs="Arial"/>
          <w:b/>
          <w:sz w:val="20"/>
          <w:szCs w:val="20"/>
        </w:rPr>
        <w:t>Identifikácia verejného obstarávateľa:</w:t>
      </w:r>
    </w:p>
    <w:p w:rsidR="00D7469B" w:rsidRPr="00E67B1D"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Názov:</w:t>
            </w:r>
          </w:p>
        </w:tc>
        <w:tc>
          <w:tcPr>
            <w:tcW w:w="3161" w:type="pct"/>
          </w:tcPr>
          <w:p w:rsidR="00D7469B" w:rsidRPr="00E67B1D" w:rsidRDefault="00D7469B" w:rsidP="00D7469B">
            <w:pPr>
              <w:spacing w:line="360" w:lineRule="auto"/>
              <w:jc w:val="both"/>
              <w:rPr>
                <w:rFonts w:cs="Arial"/>
                <w:sz w:val="20"/>
                <w:szCs w:val="20"/>
              </w:rPr>
            </w:pPr>
            <w:r w:rsidRPr="00E67B1D">
              <w:rPr>
                <w:rFonts w:cs="Arial"/>
                <w:sz w:val="20"/>
                <w:szCs w:val="20"/>
              </w:rPr>
              <w:t>LESY Slovenskej republiky, štátny podnik (ďalej len „LESY SR“)</w:t>
            </w:r>
          </w:p>
        </w:tc>
      </w:tr>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Sídlo:</w:t>
            </w:r>
          </w:p>
        </w:tc>
        <w:tc>
          <w:tcPr>
            <w:tcW w:w="3161" w:type="pct"/>
          </w:tcPr>
          <w:p w:rsidR="00D7469B" w:rsidRPr="00E67B1D" w:rsidRDefault="00D7469B" w:rsidP="00D7469B">
            <w:pPr>
              <w:spacing w:line="360" w:lineRule="auto"/>
              <w:jc w:val="both"/>
              <w:rPr>
                <w:rFonts w:cs="Arial"/>
                <w:sz w:val="20"/>
                <w:szCs w:val="20"/>
              </w:rPr>
            </w:pPr>
            <w:r w:rsidRPr="00E67B1D">
              <w:rPr>
                <w:rFonts w:cs="Arial"/>
                <w:sz w:val="20"/>
                <w:szCs w:val="20"/>
              </w:rPr>
              <w:t>Námestie SNP 8, 975 66 Banská Bystrica</w:t>
            </w:r>
          </w:p>
        </w:tc>
      </w:tr>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Zastúpený:</w:t>
            </w:r>
          </w:p>
        </w:tc>
        <w:tc>
          <w:tcPr>
            <w:tcW w:w="3161" w:type="pct"/>
          </w:tcPr>
          <w:p w:rsidR="00D7469B" w:rsidRPr="00E67B1D" w:rsidRDefault="00E621CE" w:rsidP="00530968">
            <w:pPr>
              <w:spacing w:line="360" w:lineRule="auto"/>
              <w:jc w:val="both"/>
              <w:rPr>
                <w:rFonts w:cs="Arial"/>
                <w:sz w:val="20"/>
                <w:szCs w:val="20"/>
              </w:rPr>
            </w:pPr>
            <w:r w:rsidRPr="005C6A42">
              <w:rPr>
                <w:rFonts w:cs="Arial"/>
                <w:sz w:val="20"/>
                <w:szCs w:val="20"/>
              </w:rPr>
              <w:t xml:space="preserve">JUDr. Tibor </w:t>
            </w:r>
            <w:bookmarkStart w:id="8" w:name="_GoBack"/>
            <w:r w:rsidRPr="005C6A42">
              <w:rPr>
                <w:rFonts w:cs="Arial"/>
                <w:sz w:val="20"/>
                <w:szCs w:val="20"/>
              </w:rPr>
              <w:t>Menyha</w:t>
            </w:r>
            <w:bookmarkEnd w:id="8"/>
            <w:r w:rsidRPr="005C6A42">
              <w:rPr>
                <w:rFonts w:cs="Arial"/>
                <w:sz w:val="20"/>
                <w:szCs w:val="20"/>
              </w:rPr>
              <w:t xml:space="preserve">rt - </w:t>
            </w:r>
            <w:r w:rsidRPr="00E67B1D">
              <w:rPr>
                <w:rFonts w:cs="Arial"/>
                <w:sz w:val="20"/>
                <w:szCs w:val="20"/>
              </w:rPr>
              <w:t>generálny riaditeľ</w:t>
            </w:r>
          </w:p>
        </w:tc>
      </w:tr>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IČO:</w:t>
            </w:r>
          </w:p>
        </w:tc>
        <w:tc>
          <w:tcPr>
            <w:tcW w:w="3161" w:type="pct"/>
          </w:tcPr>
          <w:p w:rsidR="00D7469B" w:rsidRPr="00E67B1D" w:rsidRDefault="00D7469B" w:rsidP="00D7469B">
            <w:pPr>
              <w:spacing w:line="360" w:lineRule="auto"/>
              <w:jc w:val="both"/>
              <w:rPr>
                <w:rFonts w:cs="Arial"/>
                <w:sz w:val="20"/>
                <w:szCs w:val="20"/>
              </w:rPr>
            </w:pPr>
            <w:r w:rsidRPr="00E67B1D">
              <w:rPr>
                <w:rFonts w:cs="Arial"/>
                <w:sz w:val="20"/>
                <w:szCs w:val="20"/>
              </w:rPr>
              <w:t>36038351</w:t>
            </w:r>
          </w:p>
        </w:tc>
      </w:tr>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DIČ:</w:t>
            </w:r>
          </w:p>
        </w:tc>
        <w:tc>
          <w:tcPr>
            <w:tcW w:w="3161" w:type="pct"/>
          </w:tcPr>
          <w:p w:rsidR="00D7469B" w:rsidRPr="00E67B1D" w:rsidRDefault="00D7469B" w:rsidP="00D7469B">
            <w:pPr>
              <w:spacing w:line="360" w:lineRule="auto"/>
              <w:jc w:val="both"/>
              <w:rPr>
                <w:rFonts w:cs="Arial"/>
                <w:sz w:val="20"/>
                <w:szCs w:val="20"/>
              </w:rPr>
            </w:pPr>
            <w:r w:rsidRPr="00E67B1D">
              <w:rPr>
                <w:rFonts w:cs="Arial"/>
                <w:sz w:val="20"/>
                <w:szCs w:val="20"/>
              </w:rPr>
              <w:t>2020087982</w:t>
            </w:r>
          </w:p>
        </w:tc>
      </w:tr>
      <w:tr w:rsidR="00D7469B" w:rsidRPr="00E67B1D" w:rsidTr="00D7469B">
        <w:tc>
          <w:tcPr>
            <w:tcW w:w="1839" w:type="pct"/>
            <w:shd w:val="clear" w:color="auto" w:fill="auto"/>
          </w:tcPr>
          <w:p w:rsidR="00D7469B" w:rsidRPr="00E67B1D" w:rsidRDefault="00D7469B" w:rsidP="00D7469B">
            <w:pPr>
              <w:spacing w:line="360" w:lineRule="auto"/>
              <w:rPr>
                <w:rFonts w:cs="Arial"/>
                <w:sz w:val="20"/>
                <w:szCs w:val="20"/>
              </w:rPr>
            </w:pPr>
            <w:r w:rsidRPr="00E67B1D">
              <w:rPr>
                <w:rFonts w:cs="Arial"/>
                <w:sz w:val="20"/>
                <w:szCs w:val="20"/>
              </w:rPr>
              <w:t xml:space="preserve">IČ </w:t>
            </w:r>
            <w:r w:rsidRPr="00E67B1D">
              <w:rPr>
                <w:rFonts w:cs="Arial"/>
                <w:sz w:val="20"/>
                <w:szCs w:val="20"/>
              </w:rPr>
              <w:softHyphen/>
              <w:t>DPH:</w:t>
            </w:r>
          </w:p>
        </w:tc>
        <w:tc>
          <w:tcPr>
            <w:tcW w:w="3161" w:type="pct"/>
          </w:tcPr>
          <w:p w:rsidR="00D7469B" w:rsidRPr="00E67B1D" w:rsidRDefault="00D7469B" w:rsidP="00D7469B">
            <w:pPr>
              <w:spacing w:line="360" w:lineRule="auto"/>
              <w:rPr>
                <w:rFonts w:cs="Arial"/>
                <w:sz w:val="20"/>
                <w:szCs w:val="20"/>
              </w:rPr>
            </w:pPr>
            <w:r w:rsidRPr="00E67B1D">
              <w:rPr>
                <w:rFonts w:cs="Arial"/>
                <w:sz w:val="20"/>
                <w:szCs w:val="20"/>
              </w:rPr>
              <w:t>SK2020087982</w:t>
            </w:r>
          </w:p>
        </w:tc>
      </w:tr>
    </w:tbl>
    <w:p w:rsidR="00D7469B" w:rsidRPr="00E67B1D" w:rsidRDefault="00D7469B" w:rsidP="00D7469B">
      <w:pPr>
        <w:pStyle w:val="Zkladntext1"/>
        <w:shd w:val="clear" w:color="auto" w:fill="auto"/>
        <w:spacing w:line="240" w:lineRule="auto"/>
        <w:rPr>
          <w:rFonts w:ascii="Arial" w:hAnsi="Arial" w:cs="Arial"/>
          <w:b/>
          <w:sz w:val="20"/>
        </w:rPr>
      </w:pPr>
    </w:p>
    <w:p w:rsidR="00D7469B" w:rsidRPr="00E67B1D" w:rsidRDefault="00D7469B" w:rsidP="00D7469B">
      <w:pPr>
        <w:pStyle w:val="Zkladntext1"/>
        <w:shd w:val="clear" w:color="auto" w:fill="auto"/>
        <w:spacing w:line="240" w:lineRule="auto"/>
        <w:rPr>
          <w:rFonts w:ascii="Arial" w:hAnsi="Arial" w:cs="Arial"/>
          <w:b/>
          <w:sz w:val="20"/>
        </w:rPr>
      </w:pPr>
      <w:r w:rsidRPr="00E67B1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E67B1D" w:rsidTr="00D7469B">
        <w:tc>
          <w:tcPr>
            <w:tcW w:w="1839" w:type="pct"/>
            <w:shd w:val="clear" w:color="auto" w:fill="auto"/>
          </w:tcPr>
          <w:p w:rsidR="00D7469B" w:rsidRPr="00E67B1D" w:rsidRDefault="00D7469B" w:rsidP="00D7469B">
            <w:pPr>
              <w:spacing w:line="360" w:lineRule="auto"/>
              <w:rPr>
                <w:rFonts w:cs="Arial"/>
                <w:b/>
                <w:sz w:val="20"/>
                <w:szCs w:val="20"/>
              </w:rPr>
            </w:pPr>
            <w:r w:rsidRPr="00E67B1D">
              <w:rPr>
                <w:rFonts w:cs="Arial"/>
                <w:sz w:val="20"/>
                <w:szCs w:val="20"/>
              </w:rPr>
              <w:t>Obchodný názov:</w:t>
            </w:r>
          </w:p>
        </w:tc>
        <w:tc>
          <w:tcPr>
            <w:tcW w:w="3161" w:type="pct"/>
            <w:tcBorders>
              <w:bottom w:val="dashed" w:sz="4" w:space="0" w:color="auto"/>
            </w:tcBorders>
            <w:shd w:val="clear" w:color="auto" w:fill="auto"/>
          </w:tcPr>
          <w:p w:rsidR="00D7469B" w:rsidRPr="00E67B1D" w:rsidRDefault="00D7469B" w:rsidP="00D7469B">
            <w:pPr>
              <w:spacing w:line="360" w:lineRule="auto"/>
              <w:rPr>
                <w:rFonts w:cs="Arial"/>
                <w:sz w:val="20"/>
                <w:szCs w:val="20"/>
              </w:rPr>
            </w:pPr>
          </w:p>
        </w:tc>
      </w:tr>
      <w:tr w:rsidR="00D7469B" w:rsidRPr="00E67B1D" w:rsidTr="00D7469B">
        <w:tc>
          <w:tcPr>
            <w:tcW w:w="1839" w:type="pct"/>
            <w:shd w:val="clear" w:color="auto" w:fill="auto"/>
          </w:tcPr>
          <w:p w:rsidR="00D7469B" w:rsidRPr="00E67B1D" w:rsidRDefault="00D7469B" w:rsidP="00D7469B">
            <w:pPr>
              <w:spacing w:line="360" w:lineRule="auto"/>
              <w:rPr>
                <w:rFonts w:cs="Arial"/>
                <w:b/>
                <w:sz w:val="20"/>
                <w:szCs w:val="20"/>
              </w:rPr>
            </w:pPr>
            <w:r w:rsidRPr="00E67B1D">
              <w:rPr>
                <w:rFonts w:cs="Arial"/>
                <w:sz w:val="20"/>
                <w:szCs w:val="20"/>
              </w:rPr>
              <w:t>Sídlo:</w:t>
            </w:r>
          </w:p>
        </w:tc>
        <w:tc>
          <w:tcPr>
            <w:tcW w:w="3161" w:type="pct"/>
            <w:tcBorders>
              <w:top w:val="dashed" w:sz="4" w:space="0" w:color="auto"/>
              <w:bottom w:val="dashed" w:sz="4" w:space="0" w:color="auto"/>
            </w:tcBorders>
            <w:shd w:val="clear" w:color="auto" w:fill="auto"/>
          </w:tcPr>
          <w:p w:rsidR="00D7469B" w:rsidRPr="00E67B1D" w:rsidRDefault="00D7469B" w:rsidP="00D7469B">
            <w:pPr>
              <w:spacing w:line="360" w:lineRule="auto"/>
              <w:rPr>
                <w:rFonts w:cs="Arial"/>
                <w:sz w:val="20"/>
                <w:szCs w:val="20"/>
              </w:rPr>
            </w:pPr>
          </w:p>
        </w:tc>
      </w:tr>
      <w:tr w:rsidR="00D7469B" w:rsidRPr="00E67B1D" w:rsidTr="00D7469B">
        <w:tc>
          <w:tcPr>
            <w:tcW w:w="1839" w:type="pct"/>
            <w:shd w:val="clear" w:color="auto" w:fill="auto"/>
          </w:tcPr>
          <w:p w:rsidR="00D7469B" w:rsidRPr="00E67B1D" w:rsidRDefault="00D7469B" w:rsidP="00D7469B">
            <w:pPr>
              <w:spacing w:line="360" w:lineRule="auto"/>
              <w:rPr>
                <w:rFonts w:cs="Arial"/>
                <w:b/>
                <w:sz w:val="20"/>
                <w:szCs w:val="20"/>
              </w:rPr>
            </w:pPr>
            <w:r w:rsidRPr="00E67B1D">
              <w:rPr>
                <w:rFonts w:cs="Arial"/>
                <w:sz w:val="20"/>
                <w:szCs w:val="20"/>
              </w:rPr>
              <w:t>IČO:</w:t>
            </w:r>
          </w:p>
        </w:tc>
        <w:tc>
          <w:tcPr>
            <w:tcW w:w="3161" w:type="pct"/>
            <w:tcBorders>
              <w:top w:val="dashed" w:sz="4" w:space="0" w:color="auto"/>
              <w:bottom w:val="dashed" w:sz="4" w:space="0" w:color="auto"/>
            </w:tcBorders>
            <w:shd w:val="clear" w:color="auto" w:fill="auto"/>
          </w:tcPr>
          <w:p w:rsidR="00D7469B" w:rsidRPr="00E67B1D" w:rsidRDefault="00D7469B" w:rsidP="00D7469B">
            <w:pPr>
              <w:spacing w:line="360" w:lineRule="auto"/>
              <w:rPr>
                <w:rFonts w:cs="Arial"/>
                <w:sz w:val="20"/>
                <w:szCs w:val="20"/>
              </w:rPr>
            </w:pPr>
          </w:p>
        </w:tc>
      </w:tr>
      <w:tr w:rsidR="00D7469B" w:rsidRPr="00E67B1D" w:rsidTr="00D7469B">
        <w:tc>
          <w:tcPr>
            <w:tcW w:w="1839" w:type="pct"/>
            <w:shd w:val="clear" w:color="auto" w:fill="auto"/>
          </w:tcPr>
          <w:p w:rsidR="00D7469B" w:rsidRPr="00E67B1D" w:rsidRDefault="00D7469B" w:rsidP="00D7469B">
            <w:pPr>
              <w:spacing w:line="360" w:lineRule="auto"/>
              <w:rPr>
                <w:rFonts w:cs="Arial"/>
                <w:color w:val="000000" w:themeColor="text1"/>
                <w:sz w:val="20"/>
                <w:szCs w:val="20"/>
              </w:rPr>
            </w:pPr>
            <w:r w:rsidRPr="00E67B1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E67B1D" w:rsidRDefault="00D7469B" w:rsidP="00D7469B">
            <w:pPr>
              <w:spacing w:line="360" w:lineRule="auto"/>
              <w:rPr>
                <w:rFonts w:cs="Arial"/>
                <w:sz w:val="20"/>
                <w:szCs w:val="20"/>
              </w:rPr>
            </w:pPr>
          </w:p>
        </w:tc>
      </w:tr>
    </w:tbl>
    <w:p w:rsidR="00D7469B" w:rsidRPr="00E67B1D" w:rsidRDefault="00D7469B" w:rsidP="00D7469B">
      <w:pPr>
        <w:jc w:val="both"/>
        <w:rPr>
          <w:rFonts w:cs="Arial"/>
          <w:color w:val="000000" w:themeColor="text1"/>
          <w:sz w:val="20"/>
          <w:szCs w:val="20"/>
        </w:rPr>
      </w:pPr>
    </w:p>
    <w:p w:rsidR="00D7469B" w:rsidRPr="00E67B1D" w:rsidRDefault="00D7469B" w:rsidP="00D7469B">
      <w:pPr>
        <w:jc w:val="both"/>
        <w:rPr>
          <w:rFonts w:cs="Arial"/>
          <w:sz w:val="20"/>
          <w:szCs w:val="20"/>
        </w:rPr>
      </w:pPr>
      <w:r w:rsidRPr="00E67B1D">
        <w:rPr>
          <w:rFonts w:cs="Arial"/>
          <w:color w:val="000000" w:themeColor="text1"/>
          <w:sz w:val="20"/>
          <w:szCs w:val="20"/>
        </w:rPr>
        <w:t xml:space="preserve">Ako uchádzač, ktorý predkladá ponuku vo verejnom obstarávaní na predmet zákazky s názvom: </w:t>
      </w:r>
      <w:r w:rsidR="009D694F" w:rsidRPr="00E621CE">
        <w:rPr>
          <w:rFonts w:cs="Arial"/>
          <w:b/>
          <w:color w:val="000000" w:themeColor="text1"/>
          <w:sz w:val="20"/>
          <w:szCs w:val="20"/>
        </w:rPr>
        <w:t>„</w:t>
      </w:r>
      <w:r w:rsidR="00E621CE" w:rsidRPr="00E621CE">
        <w:rPr>
          <w:rFonts w:cs="Arial"/>
          <w:b/>
          <w:sz w:val="20"/>
          <w:szCs w:val="20"/>
        </w:rPr>
        <w:t>GPS monitoring vozidiel</w:t>
      </w:r>
      <w:r w:rsidR="009D694F" w:rsidRPr="00E621CE">
        <w:rPr>
          <w:rFonts w:cs="Arial"/>
          <w:b/>
          <w:sz w:val="20"/>
          <w:szCs w:val="20"/>
        </w:rPr>
        <w:t>“</w:t>
      </w:r>
      <w:r w:rsidRPr="00E67B1D">
        <w:rPr>
          <w:rFonts w:cs="Arial"/>
          <w:sz w:val="20"/>
          <w:szCs w:val="20"/>
        </w:rPr>
        <w:t>,</w:t>
      </w:r>
    </w:p>
    <w:p w:rsidR="00D7469B" w:rsidRPr="00E67B1D" w:rsidRDefault="00D7469B" w:rsidP="00D7469B">
      <w:pPr>
        <w:jc w:val="both"/>
        <w:rPr>
          <w:rFonts w:cs="Arial"/>
          <w:color w:val="000000" w:themeColor="text1"/>
          <w:sz w:val="20"/>
          <w:szCs w:val="20"/>
        </w:rPr>
      </w:pPr>
    </w:p>
    <w:p w:rsidR="00D7469B" w:rsidRPr="00E67B1D" w:rsidRDefault="00D7469B" w:rsidP="00D7469B">
      <w:pPr>
        <w:jc w:val="center"/>
        <w:rPr>
          <w:rFonts w:cs="Arial"/>
          <w:b/>
          <w:color w:val="000000" w:themeColor="text1"/>
          <w:sz w:val="20"/>
          <w:szCs w:val="20"/>
        </w:rPr>
      </w:pPr>
      <w:r w:rsidRPr="00E67B1D">
        <w:rPr>
          <w:rFonts w:cs="Arial"/>
          <w:b/>
          <w:color w:val="000000" w:themeColor="text1"/>
          <w:sz w:val="20"/>
          <w:szCs w:val="20"/>
        </w:rPr>
        <w:t>týmto čestne vyhlasujem, že</w:t>
      </w:r>
    </w:p>
    <w:p w:rsidR="003F7ED5" w:rsidRPr="00E67B1D" w:rsidRDefault="003F7ED5" w:rsidP="003F7ED5">
      <w:pPr>
        <w:shd w:val="clear" w:color="auto" w:fill="FFFFFF" w:themeFill="background1"/>
        <w:jc w:val="both"/>
        <w:rPr>
          <w:rFonts w:cs="Arial"/>
          <w:szCs w:val="20"/>
        </w:rPr>
      </w:pPr>
    </w:p>
    <w:p w:rsidR="003F7ED5" w:rsidRPr="00E67B1D" w:rsidRDefault="003F7ED5" w:rsidP="008710E7">
      <w:pPr>
        <w:pStyle w:val="Odsekzoznamu"/>
        <w:numPr>
          <w:ilvl w:val="0"/>
          <w:numId w:val="5"/>
        </w:numPr>
        <w:shd w:val="clear" w:color="auto" w:fill="FFFFFF" w:themeFill="background1"/>
        <w:jc w:val="both"/>
        <w:rPr>
          <w:rFonts w:cs="Arial"/>
          <w:sz w:val="20"/>
          <w:szCs w:val="20"/>
        </w:rPr>
      </w:pPr>
      <w:r w:rsidRPr="00E67B1D">
        <w:rPr>
          <w:rFonts w:cs="Arial"/>
          <w:sz w:val="20"/>
          <w:szCs w:val="20"/>
        </w:rPr>
        <w:t>v súvislosti s uvedeným postupom zadávania zákazky potvrdzujem neprítomnosť konfliktu záujmov v tom, že:</w:t>
      </w:r>
    </w:p>
    <w:p w:rsidR="003F7ED5" w:rsidRPr="00E67B1D" w:rsidRDefault="003F7ED5" w:rsidP="008710E7">
      <w:pPr>
        <w:pStyle w:val="Odsekzoznamu"/>
        <w:numPr>
          <w:ilvl w:val="1"/>
          <w:numId w:val="6"/>
        </w:numPr>
        <w:shd w:val="clear" w:color="auto" w:fill="FFFFFF" w:themeFill="background1"/>
        <w:ind w:left="709" w:hanging="425"/>
        <w:jc w:val="both"/>
        <w:rPr>
          <w:rFonts w:cs="Arial"/>
          <w:sz w:val="20"/>
          <w:szCs w:val="20"/>
        </w:rPr>
      </w:pPr>
      <w:r w:rsidRPr="00E67B1D">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3F7ED5" w:rsidRPr="00E67B1D" w:rsidRDefault="003F7ED5" w:rsidP="008710E7">
      <w:pPr>
        <w:pStyle w:val="Odsekzoznamu"/>
        <w:numPr>
          <w:ilvl w:val="1"/>
          <w:numId w:val="6"/>
        </w:numPr>
        <w:shd w:val="clear" w:color="auto" w:fill="FFFFFF" w:themeFill="background1"/>
        <w:ind w:left="709" w:hanging="425"/>
        <w:jc w:val="both"/>
        <w:rPr>
          <w:rFonts w:cs="Arial"/>
          <w:sz w:val="20"/>
          <w:szCs w:val="20"/>
        </w:rPr>
      </w:pPr>
      <w:r w:rsidRPr="00E67B1D">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rsidR="003F7ED5" w:rsidRPr="00E67B1D" w:rsidRDefault="003F7ED5" w:rsidP="008710E7">
      <w:pPr>
        <w:pStyle w:val="Odsekzoznamu"/>
        <w:numPr>
          <w:ilvl w:val="1"/>
          <w:numId w:val="6"/>
        </w:numPr>
        <w:shd w:val="clear" w:color="auto" w:fill="FFFFFF" w:themeFill="background1"/>
        <w:ind w:left="709" w:hanging="425"/>
        <w:jc w:val="both"/>
        <w:rPr>
          <w:rFonts w:cs="Arial"/>
          <w:sz w:val="20"/>
          <w:szCs w:val="20"/>
        </w:rPr>
      </w:pPr>
      <w:r w:rsidRPr="00E67B1D">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3F7ED5" w:rsidRPr="00E67B1D" w:rsidRDefault="003F7ED5" w:rsidP="003F7ED5">
      <w:pPr>
        <w:shd w:val="clear" w:color="auto" w:fill="FFFFFF" w:themeFill="background1"/>
        <w:jc w:val="both"/>
        <w:rPr>
          <w:rFonts w:cs="Arial"/>
          <w:sz w:val="20"/>
          <w:szCs w:val="20"/>
        </w:rPr>
      </w:pPr>
    </w:p>
    <w:p w:rsidR="003F7ED5" w:rsidRPr="00E67B1D" w:rsidRDefault="003F7ED5" w:rsidP="008710E7">
      <w:pPr>
        <w:pStyle w:val="Odsekzoznamu"/>
        <w:numPr>
          <w:ilvl w:val="0"/>
          <w:numId w:val="5"/>
        </w:numPr>
        <w:shd w:val="clear" w:color="auto" w:fill="FFFFFF" w:themeFill="background1"/>
        <w:jc w:val="both"/>
        <w:rPr>
          <w:rFonts w:cs="Arial"/>
          <w:sz w:val="20"/>
          <w:szCs w:val="20"/>
        </w:rPr>
      </w:pPr>
      <w:r w:rsidRPr="00E67B1D">
        <w:rPr>
          <w:rFonts w:cs="Arial"/>
          <w:sz w:val="20"/>
          <w:szCs w:val="20"/>
        </w:rPr>
        <w:t>v súvislosti s uvedeným postupom zadávania zákazky potvrdzujem nezávislé stanovenie ponuky v tom, že:</w:t>
      </w:r>
    </w:p>
    <w:p w:rsidR="003F7ED5" w:rsidRPr="00E67B1D" w:rsidRDefault="003F7ED5" w:rsidP="008710E7">
      <w:pPr>
        <w:pStyle w:val="Odsekzoznamu"/>
        <w:numPr>
          <w:ilvl w:val="1"/>
          <w:numId w:val="7"/>
        </w:numPr>
        <w:shd w:val="clear" w:color="auto" w:fill="FFFFFF" w:themeFill="background1"/>
        <w:ind w:left="709" w:hanging="425"/>
        <w:jc w:val="both"/>
        <w:rPr>
          <w:rFonts w:cs="Arial"/>
          <w:sz w:val="20"/>
          <w:szCs w:val="20"/>
        </w:rPr>
      </w:pPr>
      <w:r w:rsidRPr="00E67B1D">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rsidR="003F7ED5" w:rsidRPr="00E67B1D" w:rsidRDefault="003F7ED5" w:rsidP="008710E7">
      <w:pPr>
        <w:pStyle w:val="Odsekzoznamu"/>
        <w:numPr>
          <w:ilvl w:val="2"/>
          <w:numId w:val="35"/>
        </w:numPr>
        <w:shd w:val="clear" w:color="auto" w:fill="FFFFFF" w:themeFill="background1"/>
        <w:jc w:val="both"/>
        <w:rPr>
          <w:rFonts w:cs="Arial"/>
          <w:sz w:val="20"/>
          <w:szCs w:val="20"/>
        </w:rPr>
      </w:pPr>
      <w:r w:rsidRPr="00E67B1D">
        <w:rPr>
          <w:rFonts w:cs="Arial"/>
          <w:sz w:val="20"/>
          <w:szCs w:val="20"/>
        </w:rPr>
        <w:t>je uchádzačom v predmetnom verejnom obstarávaní</w:t>
      </w:r>
    </w:p>
    <w:p w:rsidR="003F7ED5" w:rsidRPr="00E67B1D" w:rsidRDefault="003F7ED5" w:rsidP="008710E7">
      <w:pPr>
        <w:pStyle w:val="Odsekzoznamu"/>
        <w:numPr>
          <w:ilvl w:val="2"/>
          <w:numId w:val="35"/>
        </w:numPr>
        <w:shd w:val="clear" w:color="auto" w:fill="FFFFFF" w:themeFill="background1"/>
        <w:jc w:val="both"/>
        <w:rPr>
          <w:rFonts w:cs="Arial"/>
          <w:sz w:val="20"/>
          <w:szCs w:val="20"/>
        </w:rPr>
      </w:pPr>
      <w:r w:rsidRPr="00E67B1D">
        <w:rPr>
          <w:rFonts w:cs="Arial"/>
          <w:sz w:val="20"/>
          <w:szCs w:val="20"/>
        </w:rPr>
        <w:t>by mohol len potenciálne predložiť ponuku v predmetnom verejnom obstarávaní, a to s ohľadom na svoju kvalifikáciu, schopnosti, alebo skúsenosti,</w:t>
      </w:r>
    </w:p>
    <w:p w:rsidR="003F7ED5" w:rsidRPr="00E67B1D" w:rsidRDefault="003F7ED5" w:rsidP="008710E7">
      <w:pPr>
        <w:pStyle w:val="Odsekzoznamu"/>
        <w:numPr>
          <w:ilvl w:val="1"/>
          <w:numId w:val="7"/>
        </w:numPr>
        <w:shd w:val="clear" w:color="auto" w:fill="FFFFFF" w:themeFill="background1"/>
        <w:ind w:left="709" w:hanging="425"/>
        <w:jc w:val="both"/>
        <w:rPr>
          <w:rFonts w:cs="Arial"/>
          <w:sz w:val="20"/>
          <w:szCs w:val="20"/>
        </w:rPr>
      </w:pPr>
      <w:r w:rsidRPr="00E67B1D">
        <w:rPr>
          <w:rFonts w:cs="Arial"/>
          <w:sz w:val="20"/>
          <w:szCs w:val="20"/>
        </w:rPr>
        <w:lastRenderedPageBreak/>
        <w:t>že ceny, ako aj iné podmienky predkladanej ponuky ako predkladateľ ponuky som nesprístupnil iným konkurentom a že som ich priamo ani nepriamo nezverejnil;</w:t>
      </w:r>
    </w:p>
    <w:p w:rsidR="003F7ED5" w:rsidRPr="00E67B1D" w:rsidRDefault="003F7ED5" w:rsidP="008710E7">
      <w:pPr>
        <w:pStyle w:val="Odsekzoznamu"/>
        <w:numPr>
          <w:ilvl w:val="1"/>
          <w:numId w:val="7"/>
        </w:numPr>
        <w:shd w:val="clear" w:color="auto" w:fill="FFFFFF" w:themeFill="background1"/>
        <w:ind w:left="709" w:hanging="425"/>
        <w:jc w:val="both"/>
        <w:rPr>
          <w:rFonts w:cs="Arial"/>
          <w:sz w:val="20"/>
          <w:szCs w:val="20"/>
        </w:rPr>
      </w:pPr>
      <w:r w:rsidRPr="00E67B1D">
        <w:rPr>
          <w:rFonts w:cs="Arial"/>
          <w:sz w:val="20"/>
          <w:szCs w:val="20"/>
        </w:rPr>
        <w:t>že ceny, ako aj iné podmienky predkladanej ponuky, boli predkladateľom ponuky určené nezávisle od iných konkurentov bez akejkoľvek dohody, konzultácie, komunikácie s týmito konkurenti, ktorá by sa týkala:</w:t>
      </w:r>
    </w:p>
    <w:p w:rsidR="003F7ED5" w:rsidRPr="00E67B1D" w:rsidRDefault="003F7ED5" w:rsidP="008710E7">
      <w:pPr>
        <w:pStyle w:val="Odsekzoznamu"/>
        <w:numPr>
          <w:ilvl w:val="2"/>
          <w:numId w:val="38"/>
        </w:numPr>
        <w:shd w:val="clear" w:color="auto" w:fill="FFFFFF" w:themeFill="background1"/>
        <w:jc w:val="both"/>
        <w:rPr>
          <w:rFonts w:cs="Arial"/>
          <w:sz w:val="20"/>
          <w:szCs w:val="20"/>
        </w:rPr>
      </w:pPr>
      <w:r w:rsidRPr="00E67B1D">
        <w:rPr>
          <w:rFonts w:cs="Arial"/>
          <w:sz w:val="20"/>
          <w:szCs w:val="20"/>
        </w:rPr>
        <w:t>cien</w:t>
      </w:r>
    </w:p>
    <w:p w:rsidR="003F7ED5" w:rsidRPr="00E67B1D" w:rsidRDefault="003F7ED5" w:rsidP="008710E7">
      <w:pPr>
        <w:pStyle w:val="Odsekzoznamu"/>
        <w:numPr>
          <w:ilvl w:val="2"/>
          <w:numId w:val="38"/>
        </w:numPr>
        <w:shd w:val="clear" w:color="auto" w:fill="FFFFFF" w:themeFill="background1"/>
        <w:jc w:val="both"/>
        <w:rPr>
          <w:rFonts w:cs="Arial"/>
          <w:sz w:val="20"/>
          <w:szCs w:val="20"/>
        </w:rPr>
      </w:pPr>
      <w:r w:rsidRPr="00E67B1D">
        <w:rPr>
          <w:rFonts w:cs="Arial"/>
          <w:sz w:val="20"/>
          <w:szCs w:val="20"/>
        </w:rPr>
        <w:t>zámeru predložiť ponuku</w:t>
      </w:r>
    </w:p>
    <w:p w:rsidR="003F7ED5" w:rsidRPr="00E67B1D" w:rsidRDefault="003F7ED5" w:rsidP="008710E7">
      <w:pPr>
        <w:pStyle w:val="Odsekzoznamu"/>
        <w:numPr>
          <w:ilvl w:val="2"/>
          <w:numId w:val="38"/>
        </w:numPr>
        <w:shd w:val="clear" w:color="auto" w:fill="FFFFFF" w:themeFill="background1"/>
        <w:jc w:val="both"/>
        <w:rPr>
          <w:rFonts w:cs="Arial"/>
          <w:sz w:val="20"/>
          <w:szCs w:val="20"/>
        </w:rPr>
      </w:pPr>
      <w:r w:rsidRPr="00E67B1D">
        <w:rPr>
          <w:rFonts w:cs="Arial"/>
          <w:sz w:val="20"/>
          <w:szCs w:val="20"/>
        </w:rPr>
        <w:t>metód alebo faktorov určených na výpočet cien alebo</w:t>
      </w:r>
    </w:p>
    <w:p w:rsidR="003F7ED5" w:rsidRPr="00E67B1D" w:rsidRDefault="003F7ED5" w:rsidP="008710E7">
      <w:pPr>
        <w:pStyle w:val="Odsekzoznamu"/>
        <w:numPr>
          <w:ilvl w:val="2"/>
          <w:numId w:val="38"/>
        </w:numPr>
        <w:shd w:val="clear" w:color="auto" w:fill="FFFFFF" w:themeFill="background1"/>
        <w:jc w:val="both"/>
        <w:rPr>
          <w:rFonts w:cs="Arial"/>
          <w:sz w:val="20"/>
          <w:szCs w:val="20"/>
        </w:rPr>
      </w:pPr>
      <w:r w:rsidRPr="00E67B1D">
        <w:rPr>
          <w:rFonts w:cs="Arial"/>
          <w:sz w:val="20"/>
          <w:szCs w:val="20"/>
        </w:rPr>
        <w:t>predloženia cenovej ponuky, ktorá by nespĺňala podmienky súťažných podkladov na dané verejné obstarávanie;</w:t>
      </w:r>
    </w:p>
    <w:p w:rsidR="003F7ED5" w:rsidRPr="00E67B1D" w:rsidRDefault="003F7ED5" w:rsidP="008710E7">
      <w:pPr>
        <w:pStyle w:val="Odsekzoznamu"/>
        <w:numPr>
          <w:ilvl w:val="1"/>
          <w:numId w:val="7"/>
        </w:numPr>
        <w:shd w:val="clear" w:color="auto" w:fill="FFFFFF" w:themeFill="background1"/>
        <w:ind w:left="709" w:hanging="425"/>
        <w:jc w:val="both"/>
        <w:rPr>
          <w:rFonts w:cs="Arial"/>
          <w:sz w:val="20"/>
          <w:szCs w:val="20"/>
        </w:rPr>
      </w:pPr>
      <w:r w:rsidRPr="00E67B1D">
        <w:rPr>
          <w:rFonts w:cs="Arial"/>
          <w:sz w:val="20"/>
          <w:szCs w:val="20"/>
        </w:rPr>
        <w:t xml:space="preserve">že ako predkladateľ ponuky nepodniknem žiadne kroky smerom ku konaniu uvedenému v bodoch 2.1 až 2.3 a ani sa nepokúsim žiadneho iného konkurenta naviesť na </w:t>
      </w:r>
      <w:proofErr w:type="spellStart"/>
      <w:r w:rsidRPr="00E67B1D">
        <w:rPr>
          <w:rFonts w:cs="Arial"/>
          <w:sz w:val="20"/>
          <w:szCs w:val="20"/>
        </w:rPr>
        <w:t>kolúziu</w:t>
      </w:r>
      <w:proofErr w:type="spellEnd"/>
      <w:r w:rsidRPr="00E67B1D">
        <w:rPr>
          <w:rFonts w:cs="Arial"/>
          <w:sz w:val="20"/>
          <w:szCs w:val="20"/>
        </w:rPr>
        <w:t xml:space="preserve"> v predmetnom verejnom obstarávaní;</w:t>
      </w:r>
    </w:p>
    <w:p w:rsidR="003F7ED5" w:rsidRPr="00E67B1D" w:rsidRDefault="003F7ED5" w:rsidP="008710E7">
      <w:pPr>
        <w:pStyle w:val="Odsekzoznamu"/>
        <w:numPr>
          <w:ilvl w:val="1"/>
          <w:numId w:val="7"/>
        </w:numPr>
        <w:shd w:val="clear" w:color="auto" w:fill="FFFFFF" w:themeFill="background1"/>
        <w:ind w:left="709" w:hanging="425"/>
        <w:jc w:val="both"/>
        <w:rPr>
          <w:rFonts w:cs="Arial"/>
          <w:sz w:val="20"/>
          <w:szCs w:val="20"/>
        </w:rPr>
      </w:pPr>
      <w:r w:rsidRPr="00E67B1D">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3F7ED5" w:rsidRPr="00E67B1D" w:rsidRDefault="003F7ED5" w:rsidP="003F7ED5">
      <w:pPr>
        <w:shd w:val="clear" w:color="auto" w:fill="FFFFFF" w:themeFill="background1"/>
        <w:jc w:val="both"/>
        <w:rPr>
          <w:rFonts w:cs="Arial"/>
          <w:sz w:val="20"/>
          <w:szCs w:val="20"/>
        </w:rPr>
      </w:pPr>
    </w:p>
    <w:p w:rsidR="003F7ED5" w:rsidRPr="00E67B1D" w:rsidRDefault="003F7ED5" w:rsidP="008710E7">
      <w:pPr>
        <w:pStyle w:val="Odsekzoznamu"/>
        <w:numPr>
          <w:ilvl w:val="0"/>
          <w:numId w:val="5"/>
        </w:numPr>
        <w:shd w:val="clear" w:color="auto" w:fill="FFFFFF" w:themeFill="background1"/>
        <w:jc w:val="both"/>
        <w:rPr>
          <w:rFonts w:cs="Arial"/>
          <w:sz w:val="20"/>
          <w:szCs w:val="20"/>
        </w:rPr>
      </w:pPr>
      <w:r w:rsidRPr="00E67B1D">
        <w:rPr>
          <w:rFonts w:cs="Arial"/>
          <w:sz w:val="20"/>
          <w:szCs w:val="20"/>
        </w:rPr>
        <w:t xml:space="preserve">Ďalej vyhlasujem, že </w:t>
      </w:r>
    </w:p>
    <w:p w:rsidR="003F7ED5" w:rsidRPr="00E67B1D" w:rsidRDefault="003F7ED5" w:rsidP="008710E7">
      <w:pPr>
        <w:pStyle w:val="Odsekzoznamu"/>
        <w:numPr>
          <w:ilvl w:val="1"/>
          <w:numId w:val="21"/>
        </w:numPr>
        <w:shd w:val="clear" w:color="auto" w:fill="FFFFFF" w:themeFill="background1"/>
        <w:ind w:left="709" w:hanging="425"/>
        <w:jc w:val="both"/>
        <w:rPr>
          <w:rFonts w:cs="Arial"/>
          <w:sz w:val="20"/>
          <w:szCs w:val="20"/>
        </w:rPr>
      </w:pPr>
      <w:r w:rsidRPr="00E67B1D">
        <w:rPr>
          <w:rFonts w:cs="Arial"/>
          <w:sz w:val="20"/>
          <w:szCs w:val="20"/>
        </w:rPr>
        <w:t>všetky informácie a údaje predložené v ponuke, ako aj v tomto vyhlásení sú pravdivé, nekreslené a úplné</w:t>
      </w:r>
    </w:p>
    <w:p w:rsidR="003F7ED5" w:rsidRPr="00E67B1D" w:rsidRDefault="003F7ED5" w:rsidP="008710E7">
      <w:pPr>
        <w:pStyle w:val="Odsekzoznamu"/>
        <w:numPr>
          <w:ilvl w:val="1"/>
          <w:numId w:val="21"/>
        </w:numPr>
        <w:shd w:val="clear" w:color="auto" w:fill="FFFFFF" w:themeFill="background1"/>
        <w:ind w:left="709" w:hanging="425"/>
        <w:jc w:val="both"/>
        <w:rPr>
          <w:rFonts w:cs="Arial"/>
          <w:sz w:val="20"/>
          <w:szCs w:val="20"/>
        </w:rPr>
      </w:pPr>
      <w:r w:rsidRPr="00E67B1D">
        <w:rPr>
          <w:rFonts w:cs="Arial"/>
          <w:sz w:val="20"/>
          <w:szCs w:val="20"/>
        </w:rPr>
        <w:t>som si prečítal a porozumel obsahu tohto vyhlásenia</w:t>
      </w:r>
    </w:p>
    <w:p w:rsidR="003F7ED5" w:rsidRPr="00E67B1D" w:rsidRDefault="003F7ED5" w:rsidP="008710E7">
      <w:pPr>
        <w:pStyle w:val="Odsekzoznamu"/>
        <w:numPr>
          <w:ilvl w:val="1"/>
          <w:numId w:val="21"/>
        </w:numPr>
        <w:shd w:val="clear" w:color="auto" w:fill="FFFFFF" w:themeFill="background1"/>
        <w:ind w:left="709" w:hanging="425"/>
        <w:jc w:val="both"/>
        <w:rPr>
          <w:rFonts w:cs="Arial"/>
          <w:sz w:val="20"/>
          <w:szCs w:val="20"/>
        </w:rPr>
      </w:pPr>
      <w:r w:rsidRPr="00E67B1D">
        <w:rPr>
          <w:rFonts w:cs="Arial"/>
          <w:sz w:val="20"/>
          <w:szCs w:val="20"/>
        </w:rPr>
        <w:t>som si vedomý následkov potvrdenia nepravdivých informácií v tomto vyhlásení</w:t>
      </w:r>
    </w:p>
    <w:p w:rsidR="003F7ED5" w:rsidRPr="00E67B1D" w:rsidRDefault="003F7ED5" w:rsidP="003F7ED5">
      <w:pPr>
        <w:shd w:val="clear" w:color="auto" w:fill="FFFFFF" w:themeFill="background1"/>
        <w:rPr>
          <w:rFonts w:cs="Arial"/>
          <w:b/>
          <w:bCs/>
          <w:sz w:val="20"/>
          <w:szCs w:val="20"/>
        </w:rPr>
      </w:pPr>
      <w:r w:rsidRPr="00E67B1D">
        <w:rPr>
          <w:rFonts w:cs="Arial"/>
          <w:b/>
          <w:bCs/>
          <w:szCs w:val="20"/>
        </w:rPr>
        <w:t> </w:t>
      </w:r>
    </w:p>
    <w:p w:rsidR="003F7ED5" w:rsidRPr="00E67B1D" w:rsidRDefault="003F7ED5" w:rsidP="003F7ED5">
      <w:pPr>
        <w:shd w:val="clear" w:color="auto" w:fill="FFFFFF"/>
        <w:ind w:left="357"/>
        <w:jc w:val="both"/>
        <w:rPr>
          <w:rFonts w:cs="Arial"/>
          <w:sz w:val="20"/>
          <w:szCs w:val="20"/>
        </w:rPr>
      </w:pPr>
    </w:p>
    <w:p w:rsidR="003F7ED5" w:rsidRPr="00E67B1D" w:rsidRDefault="003F7ED5" w:rsidP="003F7ED5">
      <w:pPr>
        <w:shd w:val="clear" w:color="auto" w:fill="FFFFFF"/>
        <w:rPr>
          <w:rFonts w:cs="Arial"/>
          <w:color w:val="222222"/>
          <w:sz w:val="20"/>
          <w:szCs w:val="20"/>
        </w:rPr>
      </w:pPr>
      <w:r w:rsidRPr="00E67B1D">
        <w:rPr>
          <w:rFonts w:cs="Arial"/>
          <w:color w:val="222222"/>
          <w:sz w:val="20"/>
          <w:szCs w:val="20"/>
        </w:rPr>
        <w:t>V .................................... dňa .................</w:t>
      </w:r>
    </w:p>
    <w:p w:rsidR="003F7ED5" w:rsidRPr="00E67B1D" w:rsidRDefault="003F7ED5" w:rsidP="003F7ED5">
      <w:pPr>
        <w:rPr>
          <w:rFonts w:cs="Arial"/>
          <w:sz w:val="20"/>
          <w:szCs w:val="20"/>
        </w:rPr>
      </w:pPr>
    </w:p>
    <w:p w:rsidR="00D7469B" w:rsidRPr="00E67B1D" w:rsidRDefault="00D7469B" w:rsidP="00D7469B">
      <w:pPr>
        <w:rPr>
          <w:rFonts w:cs="Arial"/>
          <w:sz w:val="20"/>
          <w:szCs w:val="20"/>
        </w:rPr>
      </w:pPr>
    </w:p>
    <w:p w:rsidR="00D7469B" w:rsidRPr="00E67B1D" w:rsidRDefault="00D7469B" w:rsidP="00D7469B">
      <w:pPr>
        <w:rPr>
          <w:rFonts w:cs="Arial"/>
          <w:sz w:val="20"/>
          <w:szCs w:val="20"/>
        </w:rPr>
      </w:pPr>
    </w:p>
    <w:p w:rsidR="00D7469B" w:rsidRPr="00E67B1D"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E67B1D" w:rsidTr="00D7469B">
        <w:tc>
          <w:tcPr>
            <w:tcW w:w="4531" w:type="dxa"/>
          </w:tcPr>
          <w:p w:rsidR="00D7469B" w:rsidRPr="00E67B1D" w:rsidRDefault="00D7469B" w:rsidP="00D7469B">
            <w:pPr>
              <w:rPr>
                <w:rFonts w:cs="Arial"/>
                <w:sz w:val="20"/>
                <w:szCs w:val="20"/>
              </w:rPr>
            </w:pPr>
          </w:p>
        </w:tc>
        <w:tc>
          <w:tcPr>
            <w:tcW w:w="4531" w:type="dxa"/>
            <w:tcBorders>
              <w:top w:val="dashed" w:sz="4" w:space="0" w:color="auto"/>
            </w:tcBorders>
          </w:tcPr>
          <w:p w:rsidR="00D7469B" w:rsidRPr="00E67B1D" w:rsidRDefault="00D7469B" w:rsidP="00D7469B">
            <w:pPr>
              <w:jc w:val="center"/>
              <w:rPr>
                <w:rFonts w:cs="Arial"/>
                <w:sz w:val="20"/>
                <w:szCs w:val="20"/>
              </w:rPr>
            </w:pPr>
            <w:r w:rsidRPr="00E67B1D">
              <w:rPr>
                <w:rFonts w:cs="Arial"/>
                <w:sz w:val="20"/>
                <w:szCs w:val="20"/>
              </w:rPr>
              <w:t>štatutárny zástupca uchádzača</w:t>
            </w:r>
          </w:p>
          <w:p w:rsidR="00D7469B" w:rsidRPr="00E67B1D" w:rsidRDefault="00D7469B" w:rsidP="00D7469B">
            <w:pPr>
              <w:jc w:val="center"/>
              <w:rPr>
                <w:rFonts w:cs="Arial"/>
                <w:b/>
                <w:sz w:val="20"/>
                <w:szCs w:val="20"/>
              </w:rPr>
            </w:pPr>
            <w:r w:rsidRPr="00E67B1D">
              <w:rPr>
                <w:rFonts w:cs="Arial"/>
                <w:sz w:val="20"/>
                <w:szCs w:val="20"/>
              </w:rPr>
              <w:t>osoba splnomocnená štatutárnym zástupcom</w:t>
            </w:r>
          </w:p>
        </w:tc>
      </w:tr>
    </w:tbl>
    <w:p w:rsidR="00D7469B" w:rsidRPr="00E67B1D" w:rsidRDefault="00D7469B" w:rsidP="00D7469B">
      <w:pPr>
        <w:rPr>
          <w:rFonts w:cs="Arial"/>
          <w:sz w:val="20"/>
          <w:szCs w:val="20"/>
        </w:rPr>
      </w:pPr>
    </w:p>
    <w:p w:rsidR="00D7469B" w:rsidRPr="00E67B1D" w:rsidRDefault="00D7469B" w:rsidP="00D7469B">
      <w:pPr>
        <w:jc w:val="both"/>
        <w:rPr>
          <w:rFonts w:cs="Arial"/>
          <w:szCs w:val="20"/>
        </w:rPr>
      </w:pPr>
      <w:r w:rsidRPr="00E67B1D">
        <w:rPr>
          <w:rFonts w:cs="Arial"/>
          <w:szCs w:val="20"/>
        </w:rPr>
        <w:t> </w:t>
      </w:r>
    </w:p>
    <w:p w:rsidR="005E2913" w:rsidRDefault="00D7469B" w:rsidP="00B21F4E">
      <w:pPr>
        <w:shd w:val="clear" w:color="auto" w:fill="FFFFFF"/>
        <w:rPr>
          <w:rFonts w:cs="Arial"/>
          <w:sz w:val="16"/>
          <w:szCs w:val="16"/>
        </w:rPr>
      </w:pPr>
      <w:r w:rsidRPr="00E67B1D">
        <w:rPr>
          <w:rFonts w:cs="Arial"/>
          <w:szCs w:val="20"/>
        </w:rPr>
        <w:t> </w:t>
      </w:r>
      <w:r w:rsidRPr="00E67B1D">
        <w:rPr>
          <w:rFonts w:cs="Arial"/>
          <w:sz w:val="16"/>
          <w:szCs w:val="16"/>
          <w:vertAlign w:val="superscript"/>
        </w:rPr>
        <w:t xml:space="preserve">1 </w:t>
      </w:r>
      <w:r w:rsidRPr="00E67B1D">
        <w:rPr>
          <w:rFonts w:cs="Arial"/>
          <w:sz w:val="16"/>
          <w:szCs w:val="16"/>
        </w:rPr>
        <w:t>pod identifikáciou konkurenta sa myslí uvedenie mena, priezviska konkurenta, obchodné meno alebo názov, adresa pobytu alebo miesto podnikania, identifikačné číslo (ak bolo pridelené)</w:t>
      </w:r>
    </w:p>
    <w:sectPr w:rsidR="005E2913"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D1" w:rsidRDefault="00E865D1">
      <w:r>
        <w:separator/>
      </w:r>
    </w:p>
  </w:endnote>
  <w:endnote w:type="continuationSeparator" w:id="0">
    <w:p w:rsidR="00E865D1" w:rsidRDefault="00E8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147A62" w:rsidTr="00EC7A70">
              <w:tc>
                <w:tcPr>
                  <w:tcW w:w="4221" w:type="pct"/>
                </w:tcPr>
                <w:p w:rsidR="00147A62" w:rsidRPr="008F4FC1" w:rsidRDefault="00147A62" w:rsidP="00EC7A70">
                  <w:pPr>
                    <w:pStyle w:val="Pta"/>
                    <w:rPr>
                      <w:sz w:val="18"/>
                      <w:szCs w:val="18"/>
                    </w:rPr>
                  </w:pPr>
                </w:p>
              </w:tc>
              <w:tc>
                <w:tcPr>
                  <w:tcW w:w="779" w:type="pct"/>
                </w:tcPr>
                <w:p w:rsidR="00147A62" w:rsidRDefault="00147A62"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30968">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30968">
                    <w:rPr>
                      <w:bCs/>
                      <w:noProof/>
                      <w:sz w:val="18"/>
                      <w:szCs w:val="18"/>
                    </w:rPr>
                    <w:t>14</w:t>
                  </w:r>
                  <w:r w:rsidRPr="007C3D49">
                    <w:rPr>
                      <w:bCs/>
                      <w:sz w:val="18"/>
                      <w:szCs w:val="18"/>
                    </w:rPr>
                    <w:fldChar w:fldCharType="end"/>
                  </w:r>
                </w:p>
              </w:tc>
            </w:tr>
          </w:tbl>
          <w:p w:rsidR="00147A62" w:rsidRPr="008F4FC1" w:rsidRDefault="00E865D1"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D1" w:rsidRDefault="00E865D1">
      <w:r>
        <w:separator/>
      </w:r>
    </w:p>
  </w:footnote>
  <w:footnote w:type="continuationSeparator" w:id="0">
    <w:p w:rsidR="00E865D1" w:rsidRDefault="00E8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147A62" w:rsidTr="008F4FC1">
      <w:tc>
        <w:tcPr>
          <w:tcW w:w="1271" w:type="dxa"/>
        </w:tcPr>
        <w:p w:rsidR="00147A62" w:rsidRDefault="00147A62" w:rsidP="008F4FC1">
          <w:r w:rsidRPr="007C3D49">
            <w:rPr>
              <w:noProof/>
            </w:rPr>
            <mc:AlternateContent>
              <mc:Choice Requires="wpg">
                <w:drawing>
                  <wp:inline distT="0" distB="0" distL="0" distR="0" wp14:anchorId="14647F2B" wp14:editId="6E6F54AF">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96D5C9"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47A62" w:rsidRDefault="00147A62" w:rsidP="008F4FC1">
          <w:pPr>
            <w:pStyle w:val="Nadpis4"/>
            <w:tabs>
              <w:tab w:val="clear" w:pos="576"/>
            </w:tabs>
            <w:rPr>
              <w:color w:val="005941"/>
              <w:sz w:val="32"/>
              <w:szCs w:val="32"/>
            </w:rPr>
          </w:pPr>
          <w:r w:rsidRPr="006B7CE0">
            <w:rPr>
              <w:color w:val="005941"/>
              <w:sz w:val="32"/>
              <w:szCs w:val="32"/>
            </w:rPr>
            <w:t>LESY Slovenskej republiky, štátny podnik</w:t>
          </w:r>
        </w:p>
        <w:p w:rsidR="00147A62" w:rsidRPr="007C3D49" w:rsidRDefault="00147A62" w:rsidP="008F4FC1">
          <w:pPr>
            <w:pStyle w:val="Nadpis4"/>
            <w:tabs>
              <w:tab w:val="clear" w:pos="576"/>
            </w:tabs>
            <w:rPr>
              <w:color w:val="005941"/>
              <w:sz w:val="24"/>
            </w:rPr>
          </w:pPr>
          <w:r w:rsidRPr="007C3D49">
            <w:rPr>
              <w:color w:val="005941"/>
              <w:sz w:val="24"/>
            </w:rPr>
            <w:t>generálne riaditeľstvo</w:t>
          </w:r>
        </w:p>
        <w:p w:rsidR="00147A62" w:rsidRDefault="00147A62" w:rsidP="008F4FC1">
          <w:pPr>
            <w:pStyle w:val="Nadpis4"/>
            <w:tabs>
              <w:tab w:val="clear" w:pos="576"/>
            </w:tabs>
          </w:pPr>
          <w:r w:rsidRPr="007C3D49">
            <w:rPr>
              <w:color w:val="005941"/>
              <w:sz w:val="24"/>
            </w:rPr>
            <w:t>Námestie SNP 8, 975 66 Banská Bystrica</w:t>
          </w:r>
        </w:p>
      </w:tc>
    </w:tr>
  </w:tbl>
  <w:p w:rsidR="00147A62" w:rsidRPr="008F4FC1" w:rsidRDefault="00147A62"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147A62" w:rsidTr="006B1035">
      <w:tc>
        <w:tcPr>
          <w:tcW w:w="1271" w:type="dxa"/>
        </w:tcPr>
        <w:p w:rsidR="00147A62" w:rsidRDefault="00147A62" w:rsidP="006B1035">
          <w:r w:rsidRPr="007C3D49">
            <w:rPr>
              <w:noProof/>
            </w:rPr>
            <mc:AlternateContent>
              <mc:Choice Requires="wpg">
                <w:drawing>
                  <wp:inline distT="0" distB="0" distL="0" distR="0" wp14:anchorId="4010A307" wp14:editId="594B1B48">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BA70E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47A62" w:rsidRDefault="00147A62" w:rsidP="006B1035">
          <w:pPr>
            <w:pStyle w:val="Nadpis4"/>
            <w:tabs>
              <w:tab w:val="clear" w:pos="576"/>
            </w:tabs>
            <w:rPr>
              <w:color w:val="005941"/>
              <w:sz w:val="32"/>
              <w:szCs w:val="32"/>
            </w:rPr>
          </w:pPr>
          <w:r w:rsidRPr="006B7CE0">
            <w:rPr>
              <w:color w:val="005941"/>
              <w:sz w:val="32"/>
              <w:szCs w:val="32"/>
            </w:rPr>
            <w:t>LESY Slovenskej republiky, štátny podnik</w:t>
          </w:r>
        </w:p>
        <w:p w:rsidR="00147A62" w:rsidRPr="007C3D49" w:rsidRDefault="00147A62" w:rsidP="006B1035">
          <w:pPr>
            <w:pStyle w:val="Nadpis4"/>
            <w:tabs>
              <w:tab w:val="clear" w:pos="576"/>
            </w:tabs>
            <w:rPr>
              <w:color w:val="005941"/>
              <w:sz w:val="24"/>
            </w:rPr>
          </w:pPr>
          <w:r w:rsidRPr="007C3D49">
            <w:rPr>
              <w:color w:val="005941"/>
              <w:sz w:val="24"/>
            </w:rPr>
            <w:t>generálne riaditeľstvo</w:t>
          </w:r>
        </w:p>
        <w:p w:rsidR="00147A62" w:rsidRDefault="00147A62" w:rsidP="006B1035">
          <w:pPr>
            <w:pStyle w:val="Nadpis4"/>
            <w:tabs>
              <w:tab w:val="clear" w:pos="576"/>
            </w:tabs>
          </w:pPr>
          <w:r w:rsidRPr="007C3D49">
            <w:rPr>
              <w:color w:val="005941"/>
              <w:sz w:val="24"/>
            </w:rPr>
            <w:t>Námestie SNP 8, 975 66 Banská Bystrica</w:t>
          </w:r>
        </w:p>
      </w:tc>
    </w:tr>
  </w:tbl>
  <w:p w:rsidR="00147A62" w:rsidRPr="006B1035" w:rsidRDefault="00147A62"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1E61E8"/>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683D90"/>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0A02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11E706E"/>
    <w:multiLevelType w:val="hybridMultilevel"/>
    <w:tmpl w:val="10E449D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8C7DAE"/>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31141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04252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382A5F8E"/>
    <w:multiLevelType w:val="hybridMultilevel"/>
    <w:tmpl w:val="650A99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2" w15:restartNumberingAfterBreak="0">
    <w:nsid w:val="3C7D350D"/>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3F60769F"/>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6A7FA4"/>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016004"/>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AE40D7"/>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1B11E8"/>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2672DB"/>
    <w:multiLevelType w:val="hybridMultilevel"/>
    <w:tmpl w:val="377E6BF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F123BFF"/>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52B416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40F0B3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54343F8"/>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6E025A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E95BDB"/>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B116DE2"/>
    <w:multiLevelType w:val="hybridMultilevel"/>
    <w:tmpl w:val="28C6A2A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1" w15:restartNumberingAfterBreak="0">
    <w:nsid w:val="5BA049A1"/>
    <w:multiLevelType w:val="hybridMultilevel"/>
    <w:tmpl w:val="B49EB97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2" w15:restartNumberingAfterBreak="0">
    <w:nsid w:val="5C2A0818"/>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CCF424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5"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7"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DA64FE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77" w15:restartNumberingAfterBreak="0">
    <w:nsid w:val="76D217A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CE36808"/>
    <w:multiLevelType w:val="multilevel"/>
    <w:tmpl w:val="2EEA51F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DBD1F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57"/>
  </w:num>
  <w:num w:numId="3">
    <w:abstractNumId w:val="34"/>
  </w:num>
  <w:num w:numId="4">
    <w:abstractNumId w:val="22"/>
  </w:num>
  <w:num w:numId="5">
    <w:abstractNumId w:val="16"/>
  </w:num>
  <w:num w:numId="6">
    <w:abstractNumId w:val="4"/>
  </w:num>
  <w:num w:numId="7">
    <w:abstractNumId w:val="13"/>
  </w:num>
  <w:num w:numId="8">
    <w:abstractNumId w:val="67"/>
  </w:num>
  <w:num w:numId="9">
    <w:abstractNumId w:val="37"/>
  </w:num>
  <w:num w:numId="10">
    <w:abstractNumId w:val="58"/>
  </w:num>
  <w:num w:numId="11">
    <w:abstractNumId w:val="17"/>
  </w:num>
  <w:num w:numId="12">
    <w:abstractNumId w:val="36"/>
  </w:num>
  <w:num w:numId="13">
    <w:abstractNumId w:val="73"/>
  </w:num>
  <w:num w:numId="14">
    <w:abstractNumId w:val="9"/>
  </w:num>
  <w:num w:numId="15">
    <w:abstractNumId w:val="40"/>
  </w:num>
  <w:num w:numId="16">
    <w:abstractNumId w:val="48"/>
  </w:num>
  <w:num w:numId="17">
    <w:abstractNumId w:val="14"/>
  </w:num>
  <w:num w:numId="18">
    <w:abstractNumId w:val="54"/>
  </w:num>
  <w:num w:numId="19">
    <w:abstractNumId w:val="46"/>
  </w:num>
  <w:num w:numId="20">
    <w:abstractNumId w:val="49"/>
  </w:num>
  <w:num w:numId="21">
    <w:abstractNumId w:val="43"/>
  </w:num>
  <w:num w:numId="22">
    <w:abstractNumId w:val="24"/>
  </w:num>
  <w:num w:numId="23">
    <w:abstractNumId w:val="51"/>
  </w:num>
  <w:num w:numId="24">
    <w:abstractNumId w:val="55"/>
  </w:num>
  <w:num w:numId="25">
    <w:abstractNumId w:val="71"/>
  </w:num>
  <w:num w:numId="26">
    <w:abstractNumId w:val="30"/>
  </w:num>
  <w:num w:numId="27">
    <w:abstractNumId w:val="74"/>
  </w:num>
  <w:num w:numId="28">
    <w:abstractNumId w:val="60"/>
  </w:num>
  <w:num w:numId="29">
    <w:abstractNumId w:val="80"/>
  </w:num>
  <w:num w:numId="30">
    <w:abstractNumId w:val="76"/>
  </w:num>
  <w:num w:numId="31">
    <w:abstractNumId w:val="26"/>
  </w:num>
  <w:num w:numId="32">
    <w:abstractNumId w:val="33"/>
  </w:num>
  <w:num w:numId="33">
    <w:abstractNumId w:val="19"/>
  </w:num>
  <w:num w:numId="34">
    <w:abstractNumId w:val="39"/>
  </w:num>
  <w:num w:numId="35">
    <w:abstractNumId w:val="68"/>
  </w:num>
  <w:num w:numId="36">
    <w:abstractNumId w:val="2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8"/>
  </w:num>
  <w:num w:numId="40">
    <w:abstractNumId w:val="3"/>
  </w:num>
  <w:num w:numId="41">
    <w:abstractNumId w:val="66"/>
  </w:num>
  <w:num w:numId="42">
    <w:abstractNumId w:val="69"/>
  </w:num>
  <w:num w:numId="43">
    <w:abstractNumId w:val="10"/>
  </w:num>
  <w:num w:numId="44">
    <w:abstractNumId w:val="28"/>
  </w:num>
  <w:num w:numId="45">
    <w:abstractNumId w:val="11"/>
  </w:num>
  <w:num w:numId="46">
    <w:abstractNumId w:val="25"/>
  </w:num>
  <w:num w:numId="47">
    <w:abstractNumId w:val="15"/>
  </w:num>
  <w:num w:numId="48">
    <w:abstractNumId w:val="2"/>
  </w:num>
  <w:num w:numId="49">
    <w:abstractNumId w:val="79"/>
  </w:num>
  <w:num w:numId="50">
    <w:abstractNumId w:val="65"/>
  </w:num>
  <w:num w:numId="51">
    <w:abstractNumId w:val="61"/>
  </w:num>
  <w:num w:numId="52">
    <w:abstractNumId w:val="29"/>
  </w:num>
  <w:num w:numId="53">
    <w:abstractNumId w:val="45"/>
  </w:num>
  <w:num w:numId="54">
    <w:abstractNumId w:val="12"/>
  </w:num>
  <w:num w:numId="55">
    <w:abstractNumId w:val="44"/>
  </w:num>
  <w:num w:numId="56">
    <w:abstractNumId w:val="56"/>
  </w:num>
  <w:num w:numId="57">
    <w:abstractNumId w:val="32"/>
  </w:num>
  <w:num w:numId="58">
    <w:abstractNumId w:val="38"/>
  </w:num>
  <w:num w:numId="59">
    <w:abstractNumId w:val="47"/>
  </w:num>
  <w:num w:numId="60">
    <w:abstractNumId w:val="8"/>
  </w:num>
  <w:num w:numId="61">
    <w:abstractNumId w:val="7"/>
  </w:num>
  <w:num w:numId="62">
    <w:abstractNumId w:val="77"/>
  </w:num>
  <w:num w:numId="63">
    <w:abstractNumId w:val="21"/>
  </w:num>
  <w:num w:numId="64">
    <w:abstractNumId w:val="72"/>
  </w:num>
  <w:num w:numId="65">
    <w:abstractNumId w:val="59"/>
  </w:num>
  <w:num w:numId="66">
    <w:abstractNumId w:val="52"/>
  </w:num>
  <w:num w:numId="67">
    <w:abstractNumId w:val="70"/>
  </w:num>
  <w:num w:numId="68">
    <w:abstractNumId w:val="75"/>
  </w:num>
  <w:num w:numId="69">
    <w:abstractNumId w:val="6"/>
  </w:num>
  <w:num w:numId="70">
    <w:abstractNumId w:val="31"/>
  </w:num>
  <w:num w:numId="71">
    <w:abstractNumId w:val="62"/>
  </w:num>
  <w:num w:numId="72">
    <w:abstractNumId w:val="41"/>
  </w:num>
  <w:num w:numId="73">
    <w:abstractNumId w:val="42"/>
  </w:num>
  <w:num w:numId="74">
    <w:abstractNumId w:val="50"/>
  </w:num>
  <w:num w:numId="75">
    <w:abstractNumId w:val="35"/>
  </w:num>
  <w:num w:numId="76">
    <w:abstractNumId w:val="5"/>
  </w:num>
  <w:num w:numId="77">
    <w:abstractNumId w:val="78"/>
  </w:num>
  <w:num w:numId="78">
    <w:abstractNumId w:val="53"/>
  </w:num>
  <w:num w:numId="79">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330"/>
    <w:rsid w:val="000025FC"/>
    <w:rsid w:val="00003302"/>
    <w:rsid w:val="00006522"/>
    <w:rsid w:val="0000679F"/>
    <w:rsid w:val="000103B5"/>
    <w:rsid w:val="000164B8"/>
    <w:rsid w:val="000202B8"/>
    <w:rsid w:val="000206E1"/>
    <w:rsid w:val="000221E5"/>
    <w:rsid w:val="0002228C"/>
    <w:rsid w:val="000241CC"/>
    <w:rsid w:val="00033494"/>
    <w:rsid w:val="000334ED"/>
    <w:rsid w:val="000342DC"/>
    <w:rsid w:val="00034ABA"/>
    <w:rsid w:val="00037076"/>
    <w:rsid w:val="00040C72"/>
    <w:rsid w:val="000417A7"/>
    <w:rsid w:val="00043550"/>
    <w:rsid w:val="00044A84"/>
    <w:rsid w:val="00044D72"/>
    <w:rsid w:val="000470B4"/>
    <w:rsid w:val="00050B08"/>
    <w:rsid w:val="0005199B"/>
    <w:rsid w:val="00053581"/>
    <w:rsid w:val="00066542"/>
    <w:rsid w:val="00071734"/>
    <w:rsid w:val="0007563E"/>
    <w:rsid w:val="000840CB"/>
    <w:rsid w:val="00084C0A"/>
    <w:rsid w:val="00084D11"/>
    <w:rsid w:val="0008546A"/>
    <w:rsid w:val="00090565"/>
    <w:rsid w:val="0009278F"/>
    <w:rsid w:val="00093E9B"/>
    <w:rsid w:val="00095640"/>
    <w:rsid w:val="000956C3"/>
    <w:rsid w:val="00095C38"/>
    <w:rsid w:val="00096AAE"/>
    <w:rsid w:val="000A0771"/>
    <w:rsid w:val="000A0F5D"/>
    <w:rsid w:val="000A38A1"/>
    <w:rsid w:val="000A5F87"/>
    <w:rsid w:val="000A65F2"/>
    <w:rsid w:val="000B070C"/>
    <w:rsid w:val="000B376C"/>
    <w:rsid w:val="000B3BFE"/>
    <w:rsid w:val="000B6500"/>
    <w:rsid w:val="000B7BB5"/>
    <w:rsid w:val="000C0C4F"/>
    <w:rsid w:val="000C3E56"/>
    <w:rsid w:val="000C4CEC"/>
    <w:rsid w:val="000C5CEA"/>
    <w:rsid w:val="000C7D4D"/>
    <w:rsid w:val="000D02A5"/>
    <w:rsid w:val="000D20FC"/>
    <w:rsid w:val="000E0DA7"/>
    <w:rsid w:val="000E1B03"/>
    <w:rsid w:val="000E3836"/>
    <w:rsid w:val="000E4176"/>
    <w:rsid w:val="000E56F4"/>
    <w:rsid w:val="000E593B"/>
    <w:rsid w:val="000E5DF7"/>
    <w:rsid w:val="000E72B0"/>
    <w:rsid w:val="000F0472"/>
    <w:rsid w:val="000F562C"/>
    <w:rsid w:val="000F7B3E"/>
    <w:rsid w:val="00100C95"/>
    <w:rsid w:val="0010147D"/>
    <w:rsid w:val="001014AB"/>
    <w:rsid w:val="00101AA0"/>
    <w:rsid w:val="00105303"/>
    <w:rsid w:val="001117E1"/>
    <w:rsid w:val="00113DE8"/>
    <w:rsid w:val="00114671"/>
    <w:rsid w:val="00115B29"/>
    <w:rsid w:val="001231E4"/>
    <w:rsid w:val="001261E4"/>
    <w:rsid w:val="001339A2"/>
    <w:rsid w:val="001374AD"/>
    <w:rsid w:val="00142842"/>
    <w:rsid w:val="00143097"/>
    <w:rsid w:val="001436F2"/>
    <w:rsid w:val="00143B38"/>
    <w:rsid w:val="00143EAB"/>
    <w:rsid w:val="00144A0A"/>
    <w:rsid w:val="00147A62"/>
    <w:rsid w:val="00150353"/>
    <w:rsid w:val="0015550E"/>
    <w:rsid w:val="00155C6B"/>
    <w:rsid w:val="00155D62"/>
    <w:rsid w:val="001643B7"/>
    <w:rsid w:val="00167940"/>
    <w:rsid w:val="00171BB4"/>
    <w:rsid w:val="00171E37"/>
    <w:rsid w:val="001744C6"/>
    <w:rsid w:val="001749F5"/>
    <w:rsid w:val="001770F9"/>
    <w:rsid w:val="0018624E"/>
    <w:rsid w:val="00186D46"/>
    <w:rsid w:val="00187AAB"/>
    <w:rsid w:val="00192268"/>
    <w:rsid w:val="00195073"/>
    <w:rsid w:val="001A3ACB"/>
    <w:rsid w:val="001A7D30"/>
    <w:rsid w:val="001B00D8"/>
    <w:rsid w:val="001B0CEE"/>
    <w:rsid w:val="001B577B"/>
    <w:rsid w:val="001B5788"/>
    <w:rsid w:val="001B5989"/>
    <w:rsid w:val="001B700F"/>
    <w:rsid w:val="001B78E6"/>
    <w:rsid w:val="001C1297"/>
    <w:rsid w:val="001C5F78"/>
    <w:rsid w:val="001C662A"/>
    <w:rsid w:val="001C6A90"/>
    <w:rsid w:val="001C7D04"/>
    <w:rsid w:val="001D29DA"/>
    <w:rsid w:val="001D3070"/>
    <w:rsid w:val="001E1CDC"/>
    <w:rsid w:val="001E2617"/>
    <w:rsid w:val="001E3506"/>
    <w:rsid w:val="001E3E90"/>
    <w:rsid w:val="001E4B5F"/>
    <w:rsid w:val="001E6903"/>
    <w:rsid w:val="001E7FBB"/>
    <w:rsid w:val="001F05D4"/>
    <w:rsid w:val="001F1E76"/>
    <w:rsid w:val="001F3303"/>
    <w:rsid w:val="001F3BB0"/>
    <w:rsid w:val="001F3C63"/>
    <w:rsid w:val="001F4D4D"/>
    <w:rsid w:val="001F560A"/>
    <w:rsid w:val="001F6138"/>
    <w:rsid w:val="001F7092"/>
    <w:rsid w:val="00201946"/>
    <w:rsid w:val="00202991"/>
    <w:rsid w:val="00204D51"/>
    <w:rsid w:val="00206625"/>
    <w:rsid w:val="00206C02"/>
    <w:rsid w:val="00210F17"/>
    <w:rsid w:val="00211021"/>
    <w:rsid w:val="00212332"/>
    <w:rsid w:val="00214405"/>
    <w:rsid w:val="002223EE"/>
    <w:rsid w:val="002237CA"/>
    <w:rsid w:val="00235C1E"/>
    <w:rsid w:val="0024019C"/>
    <w:rsid w:val="002447FB"/>
    <w:rsid w:val="00256A8B"/>
    <w:rsid w:val="0026253C"/>
    <w:rsid w:val="002639F0"/>
    <w:rsid w:val="00264380"/>
    <w:rsid w:val="002652A3"/>
    <w:rsid w:val="002664E0"/>
    <w:rsid w:val="00272EEC"/>
    <w:rsid w:val="0027343A"/>
    <w:rsid w:val="00274B96"/>
    <w:rsid w:val="002753BC"/>
    <w:rsid w:val="00275480"/>
    <w:rsid w:val="0027749B"/>
    <w:rsid w:val="00277D28"/>
    <w:rsid w:val="00280F65"/>
    <w:rsid w:val="0028304C"/>
    <w:rsid w:val="002840BC"/>
    <w:rsid w:val="0029320E"/>
    <w:rsid w:val="00294797"/>
    <w:rsid w:val="00294D7E"/>
    <w:rsid w:val="0029603E"/>
    <w:rsid w:val="00296534"/>
    <w:rsid w:val="002A24C3"/>
    <w:rsid w:val="002A3CDF"/>
    <w:rsid w:val="002A4733"/>
    <w:rsid w:val="002A7737"/>
    <w:rsid w:val="002B06CB"/>
    <w:rsid w:val="002B13AE"/>
    <w:rsid w:val="002C0698"/>
    <w:rsid w:val="002C087A"/>
    <w:rsid w:val="002C0FD0"/>
    <w:rsid w:val="002C146D"/>
    <w:rsid w:val="002C2C53"/>
    <w:rsid w:val="002C3B53"/>
    <w:rsid w:val="002C4B97"/>
    <w:rsid w:val="002C4F45"/>
    <w:rsid w:val="002C61EE"/>
    <w:rsid w:val="002C6D2D"/>
    <w:rsid w:val="002C78E5"/>
    <w:rsid w:val="002D179E"/>
    <w:rsid w:val="002D1C5A"/>
    <w:rsid w:val="002D3DFC"/>
    <w:rsid w:val="002D6E6F"/>
    <w:rsid w:val="002E0A80"/>
    <w:rsid w:val="002E5387"/>
    <w:rsid w:val="002E53AA"/>
    <w:rsid w:val="002E551C"/>
    <w:rsid w:val="002E6C96"/>
    <w:rsid w:val="002F5047"/>
    <w:rsid w:val="002F5E90"/>
    <w:rsid w:val="002F7363"/>
    <w:rsid w:val="00300E10"/>
    <w:rsid w:val="003015F4"/>
    <w:rsid w:val="003018EF"/>
    <w:rsid w:val="00301A9A"/>
    <w:rsid w:val="003020F4"/>
    <w:rsid w:val="00304874"/>
    <w:rsid w:val="00306481"/>
    <w:rsid w:val="003154DF"/>
    <w:rsid w:val="0031688F"/>
    <w:rsid w:val="00317219"/>
    <w:rsid w:val="00321CE1"/>
    <w:rsid w:val="00321D27"/>
    <w:rsid w:val="00321D5A"/>
    <w:rsid w:val="00322BC1"/>
    <w:rsid w:val="003231DA"/>
    <w:rsid w:val="003236CC"/>
    <w:rsid w:val="003311F0"/>
    <w:rsid w:val="00331886"/>
    <w:rsid w:val="00331C1B"/>
    <w:rsid w:val="00335221"/>
    <w:rsid w:val="00336329"/>
    <w:rsid w:val="0033731A"/>
    <w:rsid w:val="003417A9"/>
    <w:rsid w:val="003472CE"/>
    <w:rsid w:val="003568A3"/>
    <w:rsid w:val="00360129"/>
    <w:rsid w:val="00362085"/>
    <w:rsid w:val="003653D7"/>
    <w:rsid w:val="003711A4"/>
    <w:rsid w:val="0038383A"/>
    <w:rsid w:val="00386BBA"/>
    <w:rsid w:val="00387C81"/>
    <w:rsid w:val="00391A56"/>
    <w:rsid w:val="00392333"/>
    <w:rsid w:val="00395C2C"/>
    <w:rsid w:val="0039627C"/>
    <w:rsid w:val="00396FF6"/>
    <w:rsid w:val="003A3BBA"/>
    <w:rsid w:val="003A3C4D"/>
    <w:rsid w:val="003B3670"/>
    <w:rsid w:val="003C15B1"/>
    <w:rsid w:val="003C3B10"/>
    <w:rsid w:val="003D3DF9"/>
    <w:rsid w:val="003D53ED"/>
    <w:rsid w:val="003D7115"/>
    <w:rsid w:val="003E0B3D"/>
    <w:rsid w:val="003F2CC2"/>
    <w:rsid w:val="003F6EB9"/>
    <w:rsid w:val="003F6F0E"/>
    <w:rsid w:val="003F7ED5"/>
    <w:rsid w:val="004058CE"/>
    <w:rsid w:val="00417D2C"/>
    <w:rsid w:val="0042033C"/>
    <w:rsid w:val="00420F39"/>
    <w:rsid w:val="00422DF5"/>
    <w:rsid w:val="00426268"/>
    <w:rsid w:val="0042641E"/>
    <w:rsid w:val="004326E8"/>
    <w:rsid w:val="00432F4C"/>
    <w:rsid w:val="004365A0"/>
    <w:rsid w:val="00437220"/>
    <w:rsid w:val="00437656"/>
    <w:rsid w:val="004419AC"/>
    <w:rsid w:val="004429A1"/>
    <w:rsid w:val="0045465A"/>
    <w:rsid w:val="0045749F"/>
    <w:rsid w:val="00460944"/>
    <w:rsid w:val="00464C63"/>
    <w:rsid w:val="00464EE1"/>
    <w:rsid w:val="004662E2"/>
    <w:rsid w:val="00467EA4"/>
    <w:rsid w:val="00470F89"/>
    <w:rsid w:val="004727A5"/>
    <w:rsid w:val="00474F8A"/>
    <w:rsid w:val="004765E8"/>
    <w:rsid w:val="00481344"/>
    <w:rsid w:val="004829AE"/>
    <w:rsid w:val="00484181"/>
    <w:rsid w:val="004844B8"/>
    <w:rsid w:val="00484ACE"/>
    <w:rsid w:val="00484DDA"/>
    <w:rsid w:val="00486DF5"/>
    <w:rsid w:val="004955D7"/>
    <w:rsid w:val="004964B6"/>
    <w:rsid w:val="00496636"/>
    <w:rsid w:val="00496725"/>
    <w:rsid w:val="004A085A"/>
    <w:rsid w:val="004A1229"/>
    <w:rsid w:val="004A1469"/>
    <w:rsid w:val="004A35A1"/>
    <w:rsid w:val="004A7A4E"/>
    <w:rsid w:val="004B0B1F"/>
    <w:rsid w:val="004B606D"/>
    <w:rsid w:val="004B6EA7"/>
    <w:rsid w:val="004C2F8D"/>
    <w:rsid w:val="004C3648"/>
    <w:rsid w:val="004C6213"/>
    <w:rsid w:val="004D13E1"/>
    <w:rsid w:val="004D222B"/>
    <w:rsid w:val="004D239D"/>
    <w:rsid w:val="004D287E"/>
    <w:rsid w:val="004D477A"/>
    <w:rsid w:val="004D68AA"/>
    <w:rsid w:val="004E4725"/>
    <w:rsid w:val="004E5E25"/>
    <w:rsid w:val="004E683C"/>
    <w:rsid w:val="004F0776"/>
    <w:rsid w:val="004F2F8B"/>
    <w:rsid w:val="004F4210"/>
    <w:rsid w:val="004F62AF"/>
    <w:rsid w:val="004F727A"/>
    <w:rsid w:val="00504FBC"/>
    <w:rsid w:val="00505061"/>
    <w:rsid w:val="00506329"/>
    <w:rsid w:val="00507C46"/>
    <w:rsid w:val="00510C2C"/>
    <w:rsid w:val="00511670"/>
    <w:rsid w:val="00511E8E"/>
    <w:rsid w:val="00513FE9"/>
    <w:rsid w:val="0051547D"/>
    <w:rsid w:val="0051617A"/>
    <w:rsid w:val="00521EE7"/>
    <w:rsid w:val="005235DA"/>
    <w:rsid w:val="00525D27"/>
    <w:rsid w:val="00530968"/>
    <w:rsid w:val="00530B0C"/>
    <w:rsid w:val="00531A7C"/>
    <w:rsid w:val="00534F5F"/>
    <w:rsid w:val="00536CA6"/>
    <w:rsid w:val="00541F85"/>
    <w:rsid w:val="00543C7A"/>
    <w:rsid w:val="00547700"/>
    <w:rsid w:val="00551D06"/>
    <w:rsid w:val="0055435C"/>
    <w:rsid w:val="0055626D"/>
    <w:rsid w:val="00557137"/>
    <w:rsid w:val="005610E3"/>
    <w:rsid w:val="0056396E"/>
    <w:rsid w:val="0056619C"/>
    <w:rsid w:val="00571227"/>
    <w:rsid w:val="00571590"/>
    <w:rsid w:val="00571EBF"/>
    <w:rsid w:val="0057317A"/>
    <w:rsid w:val="005758A5"/>
    <w:rsid w:val="00580B5B"/>
    <w:rsid w:val="00580FCC"/>
    <w:rsid w:val="00587968"/>
    <w:rsid w:val="00587F0C"/>
    <w:rsid w:val="0059022E"/>
    <w:rsid w:val="00591856"/>
    <w:rsid w:val="00592829"/>
    <w:rsid w:val="0059538D"/>
    <w:rsid w:val="00596C77"/>
    <w:rsid w:val="00597750"/>
    <w:rsid w:val="005A0FEC"/>
    <w:rsid w:val="005A4E35"/>
    <w:rsid w:val="005A5700"/>
    <w:rsid w:val="005B1FD9"/>
    <w:rsid w:val="005B2851"/>
    <w:rsid w:val="005B4111"/>
    <w:rsid w:val="005B6333"/>
    <w:rsid w:val="005B6CED"/>
    <w:rsid w:val="005B747B"/>
    <w:rsid w:val="005C075A"/>
    <w:rsid w:val="005C0B49"/>
    <w:rsid w:val="005C3133"/>
    <w:rsid w:val="005C34CC"/>
    <w:rsid w:val="005C4265"/>
    <w:rsid w:val="005C58AB"/>
    <w:rsid w:val="005C6A42"/>
    <w:rsid w:val="005C78B4"/>
    <w:rsid w:val="005D4131"/>
    <w:rsid w:val="005D4BED"/>
    <w:rsid w:val="005E25C0"/>
    <w:rsid w:val="005E2913"/>
    <w:rsid w:val="005E39CE"/>
    <w:rsid w:val="005E433E"/>
    <w:rsid w:val="005E5C46"/>
    <w:rsid w:val="005F0F37"/>
    <w:rsid w:val="005F251E"/>
    <w:rsid w:val="005F302D"/>
    <w:rsid w:val="005F3F98"/>
    <w:rsid w:val="005F4DBA"/>
    <w:rsid w:val="005F53DB"/>
    <w:rsid w:val="005F5A12"/>
    <w:rsid w:val="005F6990"/>
    <w:rsid w:val="006009F8"/>
    <w:rsid w:val="00601C23"/>
    <w:rsid w:val="00602538"/>
    <w:rsid w:val="00605B3B"/>
    <w:rsid w:val="006069A1"/>
    <w:rsid w:val="00606E4B"/>
    <w:rsid w:val="0060739F"/>
    <w:rsid w:val="006105E4"/>
    <w:rsid w:val="006134B6"/>
    <w:rsid w:val="00614765"/>
    <w:rsid w:val="00614812"/>
    <w:rsid w:val="006168E0"/>
    <w:rsid w:val="00616954"/>
    <w:rsid w:val="00625C04"/>
    <w:rsid w:val="0062687D"/>
    <w:rsid w:val="00627BB9"/>
    <w:rsid w:val="0063051D"/>
    <w:rsid w:val="0063056F"/>
    <w:rsid w:val="00630955"/>
    <w:rsid w:val="00630CD0"/>
    <w:rsid w:val="00634D85"/>
    <w:rsid w:val="006365E5"/>
    <w:rsid w:val="0063719D"/>
    <w:rsid w:val="00641AB4"/>
    <w:rsid w:val="0064493C"/>
    <w:rsid w:val="0064598E"/>
    <w:rsid w:val="00652B99"/>
    <w:rsid w:val="00655BE9"/>
    <w:rsid w:val="00656157"/>
    <w:rsid w:val="0066473E"/>
    <w:rsid w:val="00666A1E"/>
    <w:rsid w:val="006674DE"/>
    <w:rsid w:val="00667941"/>
    <w:rsid w:val="00671734"/>
    <w:rsid w:val="00671A88"/>
    <w:rsid w:val="00673813"/>
    <w:rsid w:val="00675162"/>
    <w:rsid w:val="00675794"/>
    <w:rsid w:val="00675C55"/>
    <w:rsid w:val="00676430"/>
    <w:rsid w:val="00684F4D"/>
    <w:rsid w:val="00691EE6"/>
    <w:rsid w:val="00692CE5"/>
    <w:rsid w:val="006936C1"/>
    <w:rsid w:val="00693E5A"/>
    <w:rsid w:val="00697E1F"/>
    <w:rsid w:val="006A0AB8"/>
    <w:rsid w:val="006A633D"/>
    <w:rsid w:val="006A6618"/>
    <w:rsid w:val="006B1035"/>
    <w:rsid w:val="006B3F6A"/>
    <w:rsid w:val="006B402F"/>
    <w:rsid w:val="006B5E0F"/>
    <w:rsid w:val="006B6A26"/>
    <w:rsid w:val="006B7675"/>
    <w:rsid w:val="006B794B"/>
    <w:rsid w:val="006C082C"/>
    <w:rsid w:val="006C229B"/>
    <w:rsid w:val="006D2A36"/>
    <w:rsid w:val="006E70E8"/>
    <w:rsid w:val="006E735C"/>
    <w:rsid w:val="006F2501"/>
    <w:rsid w:val="006F285B"/>
    <w:rsid w:val="00701D77"/>
    <w:rsid w:val="00704F85"/>
    <w:rsid w:val="00705A63"/>
    <w:rsid w:val="00717DB6"/>
    <w:rsid w:val="007204BC"/>
    <w:rsid w:val="00727A0D"/>
    <w:rsid w:val="00727A4F"/>
    <w:rsid w:val="00731FAB"/>
    <w:rsid w:val="0073252D"/>
    <w:rsid w:val="007361FB"/>
    <w:rsid w:val="0075463F"/>
    <w:rsid w:val="00761A64"/>
    <w:rsid w:val="00763EBC"/>
    <w:rsid w:val="00770CA1"/>
    <w:rsid w:val="00770F4F"/>
    <w:rsid w:val="00776A12"/>
    <w:rsid w:val="00782555"/>
    <w:rsid w:val="00782FAF"/>
    <w:rsid w:val="00783D96"/>
    <w:rsid w:val="0078710D"/>
    <w:rsid w:val="00787A9B"/>
    <w:rsid w:val="0079115F"/>
    <w:rsid w:val="00791373"/>
    <w:rsid w:val="00791D84"/>
    <w:rsid w:val="007946D3"/>
    <w:rsid w:val="007947B4"/>
    <w:rsid w:val="00794B81"/>
    <w:rsid w:val="00796340"/>
    <w:rsid w:val="007963EA"/>
    <w:rsid w:val="007A4779"/>
    <w:rsid w:val="007B5909"/>
    <w:rsid w:val="007B5C02"/>
    <w:rsid w:val="007B72E4"/>
    <w:rsid w:val="007B72EA"/>
    <w:rsid w:val="007C1665"/>
    <w:rsid w:val="007C1C22"/>
    <w:rsid w:val="007C25A2"/>
    <w:rsid w:val="007C2CBB"/>
    <w:rsid w:val="007C3B97"/>
    <w:rsid w:val="007C3F00"/>
    <w:rsid w:val="007C768C"/>
    <w:rsid w:val="007C7D5E"/>
    <w:rsid w:val="007D00E9"/>
    <w:rsid w:val="007D135A"/>
    <w:rsid w:val="007D40E5"/>
    <w:rsid w:val="007D5CF9"/>
    <w:rsid w:val="007D7D2D"/>
    <w:rsid w:val="007E1D2E"/>
    <w:rsid w:val="007E20D5"/>
    <w:rsid w:val="007E2315"/>
    <w:rsid w:val="007F0980"/>
    <w:rsid w:val="007F4509"/>
    <w:rsid w:val="007F4E22"/>
    <w:rsid w:val="007F5767"/>
    <w:rsid w:val="008015B3"/>
    <w:rsid w:val="008019BD"/>
    <w:rsid w:val="008020E4"/>
    <w:rsid w:val="00805251"/>
    <w:rsid w:val="0080655E"/>
    <w:rsid w:val="00812304"/>
    <w:rsid w:val="00812380"/>
    <w:rsid w:val="00813455"/>
    <w:rsid w:val="00816339"/>
    <w:rsid w:val="00816E6B"/>
    <w:rsid w:val="00820D5B"/>
    <w:rsid w:val="00820E32"/>
    <w:rsid w:val="00823461"/>
    <w:rsid w:val="00824E3C"/>
    <w:rsid w:val="00826931"/>
    <w:rsid w:val="00830860"/>
    <w:rsid w:val="00834111"/>
    <w:rsid w:val="00840019"/>
    <w:rsid w:val="00843E71"/>
    <w:rsid w:val="00844EB8"/>
    <w:rsid w:val="00847256"/>
    <w:rsid w:val="0084728E"/>
    <w:rsid w:val="00853E62"/>
    <w:rsid w:val="00855A12"/>
    <w:rsid w:val="00856175"/>
    <w:rsid w:val="00856935"/>
    <w:rsid w:val="00860AED"/>
    <w:rsid w:val="008613A5"/>
    <w:rsid w:val="008630E7"/>
    <w:rsid w:val="00863AB3"/>
    <w:rsid w:val="0086442E"/>
    <w:rsid w:val="00865B09"/>
    <w:rsid w:val="0086708C"/>
    <w:rsid w:val="0086724F"/>
    <w:rsid w:val="008704CC"/>
    <w:rsid w:val="008710E7"/>
    <w:rsid w:val="00874AC6"/>
    <w:rsid w:val="008850D7"/>
    <w:rsid w:val="00885838"/>
    <w:rsid w:val="0088588E"/>
    <w:rsid w:val="00886289"/>
    <w:rsid w:val="008877F4"/>
    <w:rsid w:val="00897A62"/>
    <w:rsid w:val="008A0691"/>
    <w:rsid w:val="008A21ED"/>
    <w:rsid w:val="008A2BFB"/>
    <w:rsid w:val="008B01B6"/>
    <w:rsid w:val="008B226D"/>
    <w:rsid w:val="008B4BA2"/>
    <w:rsid w:val="008B55D6"/>
    <w:rsid w:val="008B5A20"/>
    <w:rsid w:val="008B7C9D"/>
    <w:rsid w:val="008C0FDE"/>
    <w:rsid w:val="008C7C49"/>
    <w:rsid w:val="008D128F"/>
    <w:rsid w:val="008D3541"/>
    <w:rsid w:val="008D4F65"/>
    <w:rsid w:val="008D6F2D"/>
    <w:rsid w:val="008E20C0"/>
    <w:rsid w:val="008E2E3F"/>
    <w:rsid w:val="008E591E"/>
    <w:rsid w:val="008F04DF"/>
    <w:rsid w:val="008F1F2F"/>
    <w:rsid w:val="008F209F"/>
    <w:rsid w:val="008F4FC1"/>
    <w:rsid w:val="00900B3D"/>
    <w:rsid w:val="009022F9"/>
    <w:rsid w:val="00902B9D"/>
    <w:rsid w:val="00903818"/>
    <w:rsid w:val="009062CD"/>
    <w:rsid w:val="00906EDA"/>
    <w:rsid w:val="00917623"/>
    <w:rsid w:val="00923E2A"/>
    <w:rsid w:val="00924663"/>
    <w:rsid w:val="009301C5"/>
    <w:rsid w:val="00931567"/>
    <w:rsid w:val="00936237"/>
    <w:rsid w:val="009420B8"/>
    <w:rsid w:val="00947C96"/>
    <w:rsid w:val="00947F55"/>
    <w:rsid w:val="00951BD0"/>
    <w:rsid w:val="00956054"/>
    <w:rsid w:val="00956366"/>
    <w:rsid w:val="0095711F"/>
    <w:rsid w:val="00960F1C"/>
    <w:rsid w:val="00963F18"/>
    <w:rsid w:val="00966804"/>
    <w:rsid w:val="00970705"/>
    <w:rsid w:val="0097665B"/>
    <w:rsid w:val="00981679"/>
    <w:rsid w:val="00984059"/>
    <w:rsid w:val="00984593"/>
    <w:rsid w:val="00991EB6"/>
    <w:rsid w:val="00993D33"/>
    <w:rsid w:val="00995EA1"/>
    <w:rsid w:val="009A1C88"/>
    <w:rsid w:val="009A3598"/>
    <w:rsid w:val="009A37F4"/>
    <w:rsid w:val="009A3BAC"/>
    <w:rsid w:val="009A3ECF"/>
    <w:rsid w:val="009A612C"/>
    <w:rsid w:val="009A6FAB"/>
    <w:rsid w:val="009B1C11"/>
    <w:rsid w:val="009C118A"/>
    <w:rsid w:val="009C5437"/>
    <w:rsid w:val="009C662F"/>
    <w:rsid w:val="009D0D75"/>
    <w:rsid w:val="009D357B"/>
    <w:rsid w:val="009D4EEC"/>
    <w:rsid w:val="009D627D"/>
    <w:rsid w:val="009D694F"/>
    <w:rsid w:val="009E0D50"/>
    <w:rsid w:val="009E0E4A"/>
    <w:rsid w:val="009F06F2"/>
    <w:rsid w:val="009F14EF"/>
    <w:rsid w:val="009F1B66"/>
    <w:rsid w:val="009F23F0"/>
    <w:rsid w:val="009F2AAE"/>
    <w:rsid w:val="00A042EA"/>
    <w:rsid w:val="00A16327"/>
    <w:rsid w:val="00A23A37"/>
    <w:rsid w:val="00A23FD2"/>
    <w:rsid w:val="00A24AFC"/>
    <w:rsid w:val="00A26B01"/>
    <w:rsid w:val="00A31CED"/>
    <w:rsid w:val="00A32F00"/>
    <w:rsid w:val="00A332F9"/>
    <w:rsid w:val="00A34030"/>
    <w:rsid w:val="00A346BA"/>
    <w:rsid w:val="00A40AA8"/>
    <w:rsid w:val="00A4216E"/>
    <w:rsid w:val="00A43280"/>
    <w:rsid w:val="00A43D2B"/>
    <w:rsid w:val="00A50380"/>
    <w:rsid w:val="00A51E1F"/>
    <w:rsid w:val="00A520D0"/>
    <w:rsid w:val="00A54C27"/>
    <w:rsid w:val="00A5566F"/>
    <w:rsid w:val="00A6152A"/>
    <w:rsid w:val="00A66622"/>
    <w:rsid w:val="00A7105C"/>
    <w:rsid w:val="00A726ED"/>
    <w:rsid w:val="00A7300C"/>
    <w:rsid w:val="00A73116"/>
    <w:rsid w:val="00A7368F"/>
    <w:rsid w:val="00A774C2"/>
    <w:rsid w:val="00A800CD"/>
    <w:rsid w:val="00A812EB"/>
    <w:rsid w:val="00A8322C"/>
    <w:rsid w:val="00A92363"/>
    <w:rsid w:val="00A96F6A"/>
    <w:rsid w:val="00A974BF"/>
    <w:rsid w:val="00A97753"/>
    <w:rsid w:val="00A977B1"/>
    <w:rsid w:val="00A977B5"/>
    <w:rsid w:val="00AA0109"/>
    <w:rsid w:val="00AA3D61"/>
    <w:rsid w:val="00AA634C"/>
    <w:rsid w:val="00AB0B93"/>
    <w:rsid w:val="00AB5297"/>
    <w:rsid w:val="00AB7AA2"/>
    <w:rsid w:val="00AC010F"/>
    <w:rsid w:val="00AC0BA1"/>
    <w:rsid w:val="00AC389E"/>
    <w:rsid w:val="00AD77A9"/>
    <w:rsid w:val="00AE046B"/>
    <w:rsid w:val="00AE18E4"/>
    <w:rsid w:val="00AE6DF8"/>
    <w:rsid w:val="00AE79F2"/>
    <w:rsid w:val="00AF0C49"/>
    <w:rsid w:val="00AF2EDE"/>
    <w:rsid w:val="00AF71BC"/>
    <w:rsid w:val="00B0026E"/>
    <w:rsid w:val="00B040BA"/>
    <w:rsid w:val="00B04B81"/>
    <w:rsid w:val="00B05B26"/>
    <w:rsid w:val="00B0756F"/>
    <w:rsid w:val="00B10091"/>
    <w:rsid w:val="00B103CA"/>
    <w:rsid w:val="00B132FE"/>
    <w:rsid w:val="00B21F4E"/>
    <w:rsid w:val="00B22F21"/>
    <w:rsid w:val="00B27C08"/>
    <w:rsid w:val="00B30A14"/>
    <w:rsid w:val="00B3120B"/>
    <w:rsid w:val="00B331B6"/>
    <w:rsid w:val="00B3455E"/>
    <w:rsid w:val="00B35509"/>
    <w:rsid w:val="00B359E7"/>
    <w:rsid w:val="00B37401"/>
    <w:rsid w:val="00B40247"/>
    <w:rsid w:val="00B40E50"/>
    <w:rsid w:val="00B43FE3"/>
    <w:rsid w:val="00B4570B"/>
    <w:rsid w:val="00B511FC"/>
    <w:rsid w:val="00B54359"/>
    <w:rsid w:val="00B65649"/>
    <w:rsid w:val="00B65F6D"/>
    <w:rsid w:val="00B712FB"/>
    <w:rsid w:val="00B73596"/>
    <w:rsid w:val="00B75AC2"/>
    <w:rsid w:val="00B76D0B"/>
    <w:rsid w:val="00B846C2"/>
    <w:rsid w:val="00B84B28"/>
    <w:rsid w:val="00B860EE"/>
    <w:rsid w:val="00B91200"/>
    <w:rsid w:val="00B9306C"/>
    <w:rsid w:val="00B932AF"/>
    <w:rsid w:val="00B96E8C"/>
    <w:rsid w:val="00B97715"/>
    <w:rsid w:val="00BA229D"/>
    <w:rsid w:val="00BA2904"/>
    <w:rsid w:val="00BA7F24"/>
    <w:rsid w:val="00BB2BFC"/>
    <w:rsid w:val="00BB453B"/>
    <w:rsid w:val="00BB47AA"/>
    <w:rsid w:val="00BB5AAA"/>
    <w:rsid w:val="00BC1F92"/>
    <w:rsid w:val="00BC3950"/>
    <w:rsid w:val="00BD0D56"/>
    <w:rsid w:val="00BD23FF"/>
    <w:rsid w:val="00BD31AD"/>
    <w:rsid w:val="00BD7BEE"/>
    <w:rsid w:val="00BE1755"/>
    <w:rsid w:val="00BE55DB"/>
    <w:rsid w:val="00BE5C78"/>
    <w:rsid w:val="00BF0882"/>
    <w:rsid w:val="00BF462C"/>
    <w:rsid w:val="00BF4778"/>
    <w:rsid w:val="00BF78D0"/>
    <w:rsid w:val="00C00576"/>
    <w:rsid w:val="00C04402"/>
    <w:rsid w:val="00C0498C"/>
    <w:rsid w:val="00C05D18"/>
    <w:rsid w:val="00C07F46"/>
    <w:rsid w:val="00C2009D"/>
    <w:rsid w:val="00C2035B"/>
    <w:rsid w:val="00C20CD8"/>
    <w:rsid w:val="00C21C7A"/>
    <w:rsid w:val="00C22F1F"/>
    <w:rsid w:val="00C23546"/>
    <w:rsid w:val="00C27CF0"/>
    <w:rsid w:val="00C301FD"/>
    <w:rsid w:val="00C33C18"/>
    <w:rsid w:val="00C3406A"/>
    <w:rsid w:val="00C35378"/>
    <w:rsid w:val="00C435E0"/>
    <w:rsid w:val="00C46095"/>
    <w:rsid w:val="00C47959"/>
    <w:rsid w:val="00C5175D"/>
    <w:rsid w:val="00C51B3F"/>
    <w:rsid w:val="00C53D41"/>
    <w:rsid w:val="00C626FB"/>
    <w:rsid w:val="00C649BB"/>
    <w:rsid w:val="00C70088"/>
    <w:rsid w:val="00C76C22"/>
    <w:rsid w:val="00C80B33"/>
    <w:rsid w:val="00C81687"/>
    <w:rsid w:val="00C8318F"/>
    <w:rsid w:val="00C831AE"/>
    <w:rsid w:val="00C84DAF"/>
    <w:rsid w:val="00C9372E"/>
    <w:rsid w:val="00C93B2D"/>
    <w:rsid w:val="00C96B98"/>
    <w:rsid w:val="00C97288"/>
    <w:rsid w:val="00CA09E1"/>
    <w:rsid w:val="00CA4665"/>
    <w:rsid w:val="00CA479E"/>
    <w:rsid w:val="00CA47F2"/>
    <w:rsid w:val="00CA70A5"/>
    <w:rsid w:val="00CB085D"/>
    <w:rsid w:val="00CB0EEF"/>
    <w:rsid w:val="00CB4109"/>
    <w:rsid w:val="00CC069E"/>
    <w:rsid w:val="00CC2D09"/>
    <w:rsid w:val="00CC2F49"/>
    <w:rsid w:val="00CC6582"/>
    <w:rsid w:val="00CC7482"/>
    <w:rsid w:val="00CD246A"/>
    <w:rsid w:val="00CD64A5"/>
    <w:rsid w:val="00CE1E82"/>
    <w:rsid w:val="00CE5A54"/>
    <w:rsid w:val="00CE6EBA"/>
    <w:rsid w:val="00CE7225"/>
    <w:rsid w:val="00CF0118"/>
    <w:rsid w:val="00CF114D"/>
    <w:rsid w:val="00CF68AA"/>
    <w:rsid w:val="00D02629"/>
    <w:rsid w:val="00D02EA2"/>
    <w:rsid w:val="00D04CAE"/>
    <w:rsid w:val="00D117BF"/>
    <w:rsid w:val="00D11854"/>
    <w:rsid w:val="00D169A3"/>
    <w:rsid w:val="00D17565"/>
    <w:rsid w:val="00D228F1"/>
    <w:rsid w:val="00D24F02"/>
    <w:rsid w:val="00D278F8"/>
    <w:rsid w:val="00D31797"/>
    <w:rsid w:val="00D3471D"/>
    <w:rsid w:val="00D41A84"/>
    <w:rsid w:val="00D42C0E"/>
    <w:rsid w:val="00D4527C"/>
    <w:rsid w:val="00D45350"/>
    <w:rsid w:val="00D4582D"/>
    <w:rsid w:val="00D505A8"/>
    <w:rsid w:val="00D560AF"/>
    <w:rsid w:val="00D56E86"/>
    <w:rsid w:val="00D57DDA"/>
    <w:rsid w:val="00D60B5C"/>
    <w:rsid w:val="00D60B62"/>
    <w:rsid w:val="00D60F53"/>
    <w:rsid w:val="00D63074"/>
    <w:rsid w:val="00D6771B"/>
    <w:rsid w:val="00D7335B"/>
    <w:rsid w:val="00D74693"/>
    <w:rsid w:val="00D7469B"/>
    <w:rsid w:val="00D809AC"/>
    <w:rsid w:val="00D80D42"/>
    <w:rsid w:val="00D85CFB"/>
    <w:rsid w:val="00D85E3B"/>
    <w:rsid w:val="00D8648D"/>
    <w:rsid w:val="00D87677"/>
    <w:rsid w:val="00D917CC"/>
    <w:rsid w:val="00D918A6"/>
    <w:rsid w:val="00D951EB"/>
    <w:rsid w:val="00D9553B"/>
    <w:rsid w:val="00D964BD"/>
    <w:rsid w:val="00DA1C2A"/>
    <w:rsid w:val="00DA2A63"/>
    <w:rsid w:val="00DA2AD5"/>
    <w:rsid w:val="00DA3754"/>
    <w:rsid w:val="00DA64A4"/>
    <w:rsid w:val="00DA6FB0"/>
    <w:rsid w:val="00DB21D9"/>
    <w:rsid w:val="00DC1A70"/>
    <w:rsid w:val="00DC1D16"/>
    <w:rsid w:val="00DC5A3D"/>
    <w:rsid w:val="00DD0DAB"/>
    <w:rsid w:val="00DD5988"/>
    <w:rsid w:val="00DE1060"/>
    <w:rsid w:val="00DE1119"/>
    <w:rsid w:val="00DE3502"/>
    <w:rsid w:val="00DE42DF"/>
    <w:rsid w:val="00DE53AC"/>
    <w:rsid w:val="00DE61DE"/>
    <w:rsid w:val="00DE79B7"/>
    <w:rsid w:val="00DF530F"/>
    <w:rsid w:val="00DF5F45"/>
    <w:rsid w:val="00DF7937"/>
    <w:rsid w:val="00E02437"/>
    <w:rsid w:val="00E033DF"/>
    <w:rsid w:val="00E1022B"/>
    <w:rsid w:val="00E124AD"/>
    <w:rsid w:val="00E1254E"/>
    <w:rsid w:val="00E1744F"/>
    <w:rsid w:val="00E204AE"/>
    <w:rsid w:val="00E215D5"/>
    <w:rsid w:val="00E23C47"/>
    <w:rsid w:val="00E2638A"/>
    <w:rsid w:val="00E31DA4"/>
    <w:rsid w:val="00E365A2"/>
    <w:rsid w:val="00E37C6E"/>
    <w:rsid w:val="00E433EE"/>
    <w:rsid w:val="00E4432B"/>
    <w:rsid w:val="00E471D0"/>
    <w:rsid w:val="00E475EC"/>
    <w:rsid w:val="00E510A6"/>
    <w:rsid w:val="00E57F80"/>
    <w:rsid w:val="00E602BB"/>
    <w:rsid w:val="00E607B6"/>
    <w:rsid w:val="00E621CE"/>
    <w:rsid w:val="00E6512B"/>
    <w:rsid w:val="00E6659E"/>
    <w:rsid w:val="00E67B1D"/>
    <w:rsid w:val="00E71D84"/>
    <w:rsid w:val="00E731AB"/>
    <w:rsid w:val="00E8025E"/>
    <w:rsid w:val="00E80F38"/>
    <w:rsid w:val="00E815E0"/>
    <w:rsid w:val="00E86109"/>
    <w:rsid w:val="00E865D1"/>
    <w:rsid w:val="00E868B8"/>
    <w:rsid w:val="00E86900"/>
    <w:rsid w:val="00E87941"/>
    <w:rsid w:val="00E90BAA"/>
    <w:rsid w:val="00EB120A"/>
    <w:rsid w:val="00EB1548"/>
    <w:rsid w:val="00EB2AB2"/>
    <w:rsid w:val="00EB2BFC"/>
    <w:rsid w:val="00EB7695"/>
    <w:rsid w:val="00EB79E6"/>
    <w:rsid w:val="00EC005D"/>
    <w:rsid w:val="00EC4050"/>
    <w:rsid w:val="00EC7A70"/>
    <w:rsid w:val="00ED00FC"/>
    <w:rsid w:val="00EE02AB"/>
    <w:rsid w:val="00EE1BB2"/>
    <w:rsid w:val="00EE4B8C"/>
    <w:rsid w:val="00EE6C0D"/>
    <w:rsid w:val="00EE7AD1"/>
    <w:rsid w:val="00EF366F"/>
    <w:rsid w:val="00EF5DF9"/>
    <w:rsid w:val="00EF6223"/>
    <w:rsid w:val="00F0085A"/>
    <w:rsid w:val="00F00C83"/>
    <w:rsid w:val="00F01276"/>
    <w:rsid w:val="00F03DEF"/>
    <w:rsid w:val="00F10374"/>
    <w:rsid w:val="00F15D60"/>
    <w:rsid w:val="00F20140"/>
    <w:rsid w:val="00F233B9"/>
    <w:rsid w:val="00F30079"/>
    <w:rsid w:val="00F348CF"/>
    <w:rsid w:val="00F35C19"/>
    <w:rsid w:val="00F35CFB"/>
    <w:rsid w:val="00F3765F"/>
    <w:rsid w:val="00F406FF"/>
    <w:rsid w:val="00F41004"/>
    <w:rsid w:val="00F4142E"/>
    <w:rsid w:val="00F41E8D"/>
    <w:rsid w:val="00F44D8A"/>
    <w:rsid w:val="00F4643F"/>
    <w:rsid w:val="00F52083"/>
    <w:rsid w:val="00F54A06"/>
    <w:rsid w:val="00F55051"/>
    <w:rsid w:val="00F555E7"/>
    <w:rsid w:val="00F55A8D"/>
    <w:rsid w:val="00F55E1A"/>
    <w:rsid w:val="00F6371F"/>
    <w:rsid w:val="00F63EFC"/>
    <w:rsid w:val="00F70524"/>
    <w:rsid w:val="00F70891"/>
    <w:rsid w:val="00F749B8"/>
    <w:rsid w:val="00F76C26"/>
    <w:rsid w:val="00F80042"/>
    <w:rsid w:val="00F8344C"/>
    <w:rsid w:val="00F8483D"/>
    <w:rsid w:val="00F85C94"/>
    <w:rsid w:val="00F87C12"/>
    <w:rsid w:val="00F87D5D"/>
    <w:rsid w:val="00F91698"/>
    <w:rsid w:val="00F94540"/>
    <w:rsid w:val="00F946A0"/>
    <w:rsid w:val="00F95C6C"/>
    <w:rsid w:val="00F96D55"/>
    <w:rsid w:val="00FA3A14"/>
    <w:rsid w:val="00FA3B6A"/>
    <w:rsid w:val="00FA4145"/>
    <w:rsid w:val="00FA5949"/>
    <w:rsid w:val="00FB0DFC"/>
    <w:rsid w:val="00FB4324"/>
    <w:rsid w:val="00FB5B64"/>
    <w:rsid w:val="00FB5BFC"/>
    <w:rsid w:val="00FC54A6"/>
    <w:rsid w:val="00FC5AD5"/>
    <w:rsid w:val="00FC70B7"/>
    <w:rsid w:val="00FD0F43"/>
    <w:rsid w:val="00FD26ED"/>
    <w:rsid w:val="00FD32CD"/>
    <w:rsid w:val="00FD5492"/>
    <w:rsid w:val="00FE0D3C"/>
    <w:rsid w:val="00FE2560"/>
    <w:rsid w:val="00FE333C"/>
    <w:rsid w:val="00FE370C"/>
    <w:rsid w:val="00FE5DBB"/>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387C81"/>
    <w:pPr>
      <w:keepNext/>
      <w:spacing w:before="240" w:after="60"/>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387C81"/>
    <w:rPr>
      <w:rFonts w:ascii="Arial" w:hAnsi="Arial"/>
      <w:b/>
      <w:bCs/>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uiPriority w:val="99"/>
    <w:qFormat/>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character" w:customStyle="1" w:styleId="CharStyle20">
    <w:name w:val="Char Style 20"/>
    <w:uiPriority w:val="99"/>
    <w:locked/>
    <w:rsid w:val="000206E1"/>
    <w:rPr>
      <w:rFonts w:cs="Times New Roman"/>
      <w:sz w:val="21"/>
      <w:szCs w:val="21"/>
      <w:u w:val="none"/>
    </w:rPr>
  </w:style>
  <w:style w:type="paragraph" w:customStyle="1" w:styleId="Text-1">
    <w:name w:val="Text-1"/>
    <w:basedOn w:val="Normlny"/>
    <w:qFormat/>
    <w:rsid w:val="001C662A"/>
    <w:pPr>
      <w:tabs>
        <w:tab w:val="left" w:pos="709"/>
        <w:tab w:val="left" w:pos="1066"/>
        <w:tab w:val="left" w:pos="1780"/>
        <w:tab w:val="left" w:pos="2138"/>
        <w:tab w:val="left" w:pos="2495"/>
        <w:tab w:val="left" w:pos="2852"/>
      </w:tabs>
      <w:spacing w:before="60"/>
      <w:ind w:left="709"/>
      <w:contextualSpacing/>
      <w:jc w:val="both"/>
    </w:pPr>
    <w:rPr>
      <w:rFonts w:ascii="Times New Roman" w:eastAsia="Calibri"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130898898">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5A423-361F-40D2-AE2A-AB174836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5413</Words>
  <Characters>30856</Characters>
  <Application>Microsoft Office Word</Application>
  <DocSecurity>0</DocSecurity>
  <Lines>257</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36197</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Hroncek, Radoslav</dc:creator>
  <cp:keywords/>
  <cp:lastModifiedBy>Chudik, Bohuslav</cp:lastModifiedBy>
  <cp:revision>4</cp:revision>
  <cp:lastPrinted>2024-02-02T09:25:00Z</cp:lastPrinted>
  <dcterms:created xsi:type="dcterms:W3CDTF">2024-02-14T13:55:00Z</dcterms:created>
  <dcterms:modified xsi:type="dcterms:W3CDTF">2024-02-14T13:55:00Z</dcterms:modified>
</cp:coreProperties>
</file>