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65" w:rsidRPr="00EB7CC0" w:rsidRDefault="005D3ACC" w:rsidP="00EB7C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7CC0">
        <w:rPr>
          <w:rFonts w:ascii="Arial" w:hAnsi="Arial" w:cs="Arial"/>
          <w:b/>
          <w:sz w:val="24"/>
          <w:szCs w:val="24"/>
        </w:rPr>
        <w:t>TECHNICKÉ PARAMETRE</w:t>
      </w:r>
    </w:p>
    <w:p w:rsidR="00EB7CC0" w:rsidRPr="00EB7CC0" w:rsidRDefault="00EB7CC0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3ACC" w:rsidRPr="00EB7CC0" w:rsidRDefault="005D3ACC" w:rsidP="00BE43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7CC0">
        <w:rPr>
          <w:rFonts w:ascii="Arial" w:hAnsi="Arial" w:cs="Arial"/>
          <w:sz w:val="20"/>
          <w:szCs w:val="20"/>
        </w:rPr>
        <w:t>Verejný obstarávateľ požaduje sériovo vyrábané kompaktné tovary v štandardnom vyhotovení a v štandardnej výbave s nasledujúcimi minimálnymi parametrami:</w:t>
      </w:r>
    </w:p>
    <w:p w:rsidR="005D3ACC" w:rsidRPr="00EB7CC0" w:rsidRDefault="005D3ACC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04"/>
        <w:gridCol w:w="8498"/>
        <w:gridCol w:w="1163"/>
      </w:tblGrid>
      <w:tr w:rsidR="005D3ACC" w:rsidRPr="00EB7CC0" w:rsidTr="004E574B">
        <w:trPr>
          <w:trHeight w:val="15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3ACC" w:rsidRPr="004E574B" w:rsidRDefault="005D3ACC" w:rsidP="004E57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74B">
              <w:rPr>
                <w:rFonts w:ascii="Arial" w:hAnsi="Arial" w:cs="Arial"/>
                <w:b/>
                <w:sz w:val="20"/>
                <w:szCs w:val="20"/>
              </w:rPr>
              <w:t>Č.P.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3ACC" w:rsidRPr="004E574B" w:rsidRDefault="005D3ACC" w:rsidP="004E57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74B">
              <w:rPr>
                <w:rFonts w:ascii="Arial" w:hAnsi="Arial" w:cs="Arial"/>
                <w:b/>
                <w:sz w:val="20"/>
                <w:szCs w:val="20"/>
              </w:rPr>
              <w:t>Požiadavka</w:t>
            </w:r>
          </w:p>
        </w:tc>
        <w:tc>
          <w:tcPr>
            <w:tcW w:w="3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3ACC" w:rsidRPr="004E574B" w:rsidRDefault="005D3ACC" w:rsidP="004E57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74B">
              <w:rPr>
                <w:rFonts w:ascii="Arial" w:hAnsi="Arial" w:cs="Arial"/>
                <w:b/>
                <w:sz w:val="20"/>
                <w:szCs w:val="20"/>
              </w:rPr>
              <w:t>Detailný popis požiadavky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3ACC" w:rsidRPr="004E574B" w:rsidRDefault="005D3ACC" w:rsidP="004E57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74B">
              <w:rPr>
                <w:rFonts w:ascii="Arial" w:hAnsi="Arial" w:cs="Arial"/>
                <w:b/>
                <w:sz w:val="20"/>
                <w:szCs w:val="20"/>
              </w:rPr>
              <w:t>Vyjadrenie uchádzača ÁNO/NIE resp.</w:t>
            </w:r>
            <w:r w:rsidR="00EB7CC0" w:rsidRPr="004E57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E574B">
              <w:rPr>
                <w:rFonts w:ascii="Arial" w:hAnsi="Arial" w:cs="Arial"/>
                <w:b/>
                <w:sz w:val="20"/>
                <w:szCs w:val="20"/>
              </w:rPr>
              <w:t>konkrétny údaj</w:t>
            </w:r>
          </w:p>
        </w:tc>
      </w:tr>
      <w:tr w:rsidR="005D3ACC" w:rsidRPr="00EB7CC0" w:rsidTr="004E574B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OBLASŤ "A" - požiadavky na palubnú jednotku GPS, montáž a demontáž</w:t>
            </w:r>
          </w:p>
        </w:tc>
      </w:tr>
      <w:tr w:rsidR="005D3ACC" w:rsidRPr="00EB7CC0" w:rsidTr="004E574B">
        <w:trPr>
          <w:trHeight w:val="5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Montáž a demontáž palubnej jednotky a príslušenstva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Montáž a demontáž palubnej jednotky vrátane príslušenstva (čítačka </w:t>
            </w:r>
            <w:r w:rsidR="001D60BE" w:rsidRPr="00EB7CC0">
              <w:rPr>
                <w:rFonts w:ascii="Arial" w:hAnsi="Arial" w:cs="Arial"/>
                <w:sz w:val="20"/>
                <w:szCs w:val="20"/>
              </w:rPr>
              <w:t>RFID</w:t>
            </w:r>
            <w:r w:rsidRPr="00EB7CC0">
              <w:rPr>
                <w:rFonts w:ascii="Arial" w:hAnsi="Arial" w:cs="Arial"/>
                <w:sz w:val="20"/>
                <w:szCs w:val="20"/>
              </w:rPr>
              <w:t>, kabeláž, anténa a ostatné príslušenstvo) bez viditeľného poškodenia interiéru vozidla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Palubná jednotka a komunikačné protokoly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Je potrebné, aby palubná jednotka obsahovala: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GSM modul umožňujúci komunikáciu formou minimálne GPRS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GPS modul pre príjem signálu o čase a súradniciach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Komunikačné protokoly GPRS a SMS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Možnosť reinštalácie 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reinštalácie palubnej jednotky a komplet príslušenstva z vyradeného vozidla do nového vozidla - použiteľnosť jednotlivých HW a SW komponentov (okrem kabeláže a neúmerne opotrebovaných častí)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Minimálne množstvo údajov v pamäti palubnej jednotky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Minimálne množstvo údajov v pamäti palubnej jednotky, ak sa vozidlo nachádza mimo pokrytia signálom GPRS (pamäť na všetky potrebné údaje minimálne na obdobie 1 mesiac)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Odber elek. energie z autobatérie 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Je potrebné, aby odber el. energie z autobatérie potrebný na fungovanie GPS neovplyvňoval normálny chod vozidla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pripojenia prepínača súkromná / služobná jazda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 niektorých vozidlách vyhlasovateľ požaduje možnosť pripojenia prepínača súkromná/služobná jazda, prepnutie aj počas jazdy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pripojenia technického zariadenia na meranie skutočnej spotreby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 niektorých vozidlách vyhlasovateľ požaduje možnosť pripojenia zariadenia na meranie skutočnej spotreby vozidla, aby pri takomto vozidle boli celé náklady na nákup PHM daňovo uznané podľa platnej legislatívy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pripojenia technického zariadenia na meranie nadstavby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 niektorých vozidlách vyhlasovateľ požaduje možnosť pripojenia technického zariadenia na meranie času práce (prípadne MTH) na minimálne ďalších 5 zariadení (nadstavby) na vozidle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montáže palubnej jednotky do pracovného stroja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 niektorých vozidlách vyhlasovateľ požaduje montáž palubnej jednotky a príslušenstva do pracovného stroja (traktor, LKT, rýpadlo), ktorý nemá kilometrický výkon a pohyb je zaznamenávaný ako Mth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Možnosť pripojenia čítačky </w:t>
            </w:r>
            <w:r w:rsidR="00296C3C" w:rsidRPr="00EB7CC0">
              <w:rPr>
                <w:rFonts w:ascii="Arial" w:hAnsi="Arial" w:cs="Arial"/>
                <w:sz w:val="20"/>
                <w:szCs w:val="20"/>
              </w:rPr>
              <w:t>RFID</w:t>
            </w:r>
            <w:r w:rsidRPr="00EB7CC0">
              <w:rPr>
                <w:rFonts w:ascii="Arial" w:hAnsi="Arial" w:cs="Arial"/>
                <w:sz w:val="20"/>
                <w:szCs w:val="20"/>
              </w:rPr>
              <w:t xml:space="preserve"> na identifikáciu vodiča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Možnosť pripojenia čítačky </w:t>
            </w:r>
            <w:r w:rsidR="00296C3C" w:rsidRPr="00EB7CC0">
              <w:rPr>
                <w:rFonts w:ascii="Arial" w:hAnsi="Arial" w:cs="Arial"/>
                <w:sz w:val="20"/>
                <w:szCs w:val="20"/>
              </w:rPr>
              <w:t>RFID</w:t>
            </w:r>
            <w:r w:rsidR="00EB7CC0" w:rsidRPr="00EB7CC0">
              <w:rPr>
                <w:rFonts w:ascii="Arial" w:hAnsi="Arial" w:cs="Arial"/>
                <w:sz w:val="20"/>
                <w:szCs w:val="20"/>
              </w:rPr>
              <w:t xml:space="preserve"> na identifikáciu vodiča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Mobiln</w:t>
            </w:r>
            <w:r w:rsidR="008E15CB" w:rsidRPr="00EB7CC0">
              <w:rPr>
                <w:rFonts w:ascii="Arial" w:hAnsi="Arial" w:cs="Arial"/>
                <w:sz w:val="20"/>
                <w:szCs w:val="20"/>
              </w:rPr>
              <w:t>á jednotka musí umožniť sprostred</w:t>
            </w:r>
            <w:r w:rsidRPr="00EB7CC0">
              <w:rPr>
                <w:rFonts w:ascii="Arial" w:hAnsi="Arial" w:cs="Arial"/>
                <w:sz w:val="20"/>
                <w:szCs w:val="20"/>
              </w:rPr>
              <w:t>kovaný prenos informácii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Mobilná jednotka musí umožniť pripojenie zariadenia, ako napr. PC s rozhraním RJ45 a protokolom TCP/IP, alebo iné pre prípadnú konfiguráciu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Komunikácia s ústredňou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Je potrebné, aby mobilná jednotka v režime on line komunikovala s centrálou cez GPRS podľa preddefinovaných časových intervalov. Parametrizácia sa musí dať modifikovať  z centrály prostredníctvom GPRS t.j. nastaviť odosielania dát do centrály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Prenos dát z jednotky pri pokrytí signálom GPS a GSM (GPRS)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Je potrebné, aby prenos dát z jednotky pri pokrytí signálom GPS a GSM (GPRS) bol automatický pomocou GSM (GPRS) spojenia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Zabezpečenie prenosu dát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Proprietárny protokol nad protokolom TCP/IP so 100 % zárukou zabezpečenia prenosu dát aj pri opakovanom prerušení GSM (GPRS) spojenia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palubnej jednotky merať nadmorskú  výšku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palubnej jednotky merať nadmorskú  výšku, resp. prevýšenia na určitej vzdialenosti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merania otáčok vozidla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Možnosť palubnej jednotky sledovať otáčky vozidla, resp. priemerné otáčky na určitej vzdialenosti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85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Prerušenie jazdy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Je potrebné zabezpečenie prerušenie jazdy v knihe jázd pri: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- okamžite po vypnutí motora (s možnosťou nastavenia času ukončenia jazdy po vypnutí motora)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- zopnutí (začatí) práce s nadstavbou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Odhlásenie vodiča</w:t>
            </w:r>
          </w:p>
        </w:tc>
        <w:tc>
          <w:tcPr>
            <w:tcW w:w="3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Zabezpečiť automatické odhlásenie vodiča po 5 minútach po ukončení jazdy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Taktiež je potrebné, aby tento čas bol modifikovateľný pre jednotlivé vozidlá (resp. skupiny vozidiel)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Zaznamenávanie počtu prepravených osôb</w:t>
            </w:r>
          </w:p>
        </w:tc>
        <w:tc>
          <w:tcPr>
            <w:tcW w:w="3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identifikovať ďalšie prepravované osoby - zamestnancov vyhlasovateľa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4B" w:rsidRPr="00EB7CC0" w:rsidTr="004E574B">
        <w:trPr>
          <w:trHeight w:val="7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74B" w:rsidRPr="004E574B" w:rsidRDefault="004E574B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74B" w:rsidRPr="004E574B" w:rsidRDefault="004E574B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Generovanie alarmových udalostí</w:t>
            </w:r>
          </w:p>
        </w:tc>
        <w:tc>
          <w:tcPr>
            <w:tcW w:w="3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74B" w:rsidRPr="004E574B" w:rsidRDefault="004E574B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Možnosť generovať alarmové udalosti na základe parametrizácie a def</w:t>
            </w:r>
            <w:r>
              <w:rPr>
                <w:rFonts w:ascii="Arial" w:hAnsi="Arial" w:cs="Arial"/>
                <w:sz w:val="20"/>
                <w:szCs w:val="20"/>
              </w:rPr>
              <w:t>inície vzniku alarmu/incidentu (napr.: n</w:t>
            </w:r>
            <w:r w:rsidRPr="004E574B">
              <w:rPr>
                <w:rFonts w:ascii="Arial" w:hAnsi="Arial" w:cs="Arial"/>
                <w:sz w:val="20"/>
                <w:szCs w:val="20"/>
              </w:rPr>
              <w:t>áhly úbytok PHL, opustenie obl</w:t>
            </w:r>
            <w:r>
              <w:rPr>
                <w:rFonts w:ascii="Arial" w:hAnsi="Arial" w:cs="Arial"/>
                <w:sz w:val="20"/>
                <w:szCs w:val="20"/>
              </w:rPr>
              <w:t xml:space="preserve">asti, vjazd do oblasti, jazda s </w:t>
            </w:r>
            <w:r w:rsidRPr="004E574B">
              <w:rPr>
                <w:rFonts w:ascii="Arial" w:hAnsi="Arial" w:cs="Arial"/>
                <w:sz w:val="20"/>
                <w:szCs w:val="20"/>
              </w:rPr>
              <w:t>neprihláseným vo</w:t>
            </w:r>
            <w:r>
              <w:rPr>
                <w:rFonts w:ascii="Arial" w:hAnsi="Arial" w:cs="Arial"/>
                <w:sz w:val="20"/>
                <w:szCs w:val="20"/>
              </w:rPr>
              <w:t>dičom, jazda mimo pracovnú dobu a pod.)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74B" w:rsidRPr="00EB7CC0" w:rsidRDefault="004E574B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ACC" w:rsidRPr="00EB7CC0" w:rsidRDefault="005D3ACC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3ACC" w:rsidRPr="00EB7CC0" w:rsidRDefault="005D3ACC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3734"/>
        <w:gridCol w:w="7811"/>
        <w:gridCol w:w="1800"/>
      </w:tblGrid>
      <w:tr w:rsidR="005D3ACC" w:rsidRPr="00EB7CC0" w:rsidTr="0044060C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OBLASŤ "B" - požiadavky na aplikáciu - užívateľ</w:t>
            </w:r>
          </w:p>
        </w:tc>
      </w:tr>
      <w:tr w:rsidR="005D3ACC" w:rsidRPr="00EB7CC0" w:rsidTr="0044060C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Reporty</w:t>
            </w: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Report 1 - prehľad vozidiel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Výstupom je prehľad prejdených km (služobne, súkromne) a času jázd (prípadne práce s nadstavbou) za zvolené obdobie po jednotlivých vozidlách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Report 2 - prehľad jázd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Výstupom je prehľad konkrétnych jázd vrátane prejdených km (služobne, súkromne) a času jázd (prípadne práce s nadstavbou) za zvolené obdobie v takom rozsahu, ako sú evidované aj v knihe jázd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Report 3 - spotreba, nadspotreba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Výstupom je prehľad spotreby (normovaná, skutočná) po jednotlivých vozidlách, grafický prehľad vývoja spotreby v závislosti na rôznych parametroch, vyhodnotenie nadspotreby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Report 4 - sledovaná oblasť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Výstupom je prehľad počtu prejazdov určeného bodu, alebo oblasti na mape, resp. času vstupu, prechodu, alebo výstupu z nejakej zadefinovanej oblasti na mape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Report 5 - sledovanie jazdného štýlu vodičov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Výstupom je porovnávanie priemerných otáčok, priemernej a maximálnej rýchlosti na ubehnutej trase, prípadne sledovanie zrýchlenia a tým porovnávanie jazdných štýlov vodičov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Report 6 - report max. rýchlostí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Výstupom je vopred nadefinovaný počet vozidiel (napr. TOP 10) s najväčšou dosiahnutou rýchlosťou za určitý časový interval, alebo maximálnym prekročením max. povolenej rýchlosti (ak aplikácia podporuje informácie o max. povolenej rýchlosti na jednotlivých úsekoch)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Report 7 - report anomálii jázd vozidiel s meraním spotreby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Výstupom je zoznam vozidiel, kde sa vyskytla anomália súvisiaca s meraním spotreby paliva (napr. podozrivý úbytok, nefunkčnosť merania ...) za určité vopred nadefinované časové obdobie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Export dát Report 1,2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Export minimálne do xls, csv podľa zadaných selekčných kritérií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Export dát Report 3,4,5,6,7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Export minimálne do xls, csv podľa zadaných selekčných kritérií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Export dát ostatných reportov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Export minimálne do xls, csv podľa zadaných selekčných kritérií pre ostatné reporty poskytované dodávateľom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4060C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D3ACC" w:rsidRPr="004E574B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Kniha jázd</w:t>
            </w: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evidencia jázd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musí obsahovať kompletnú evidenciu jázd ako podklad k účtovaniu dopravných výkonov podľa príslušnej platnej legislatívy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archivácia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Je potrebné knihy jázd za jednotlivé mesiace archivovať podľa platnej legislatívy SR (10 rokov) s možnosťou jednoduchého prístupu ku archivovaným knihám jázd pre účely kontrol oprávneným kontrolným orgánom (Polícia, Daňová kontrola a pod.)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minimálne údaje pre vozidlá s meraním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Každá jazda musí obsahovať minimálne EČV, meno vodiča, dátum, čas a miesto začiatku a konca jazdy, stav tachometra, prejdené km (Mth), stav tachometra, maximálna rýchlosť, označenie súkromnej jazdy, nákladové stredisko užívateľa (prípadne zákazka), stav jazdy a poznámka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 - upozornenie pri vozidlách s meraním na anomálie v spotrebe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Pri vozidlách s meraním, kde by bol podozrivý úbytok PHM z nádrže, alebo neštandardne vysoká spotreba vzhľadom na realizovaný výkon nastaviť vizuálne upozornenie, napr. farebne zvýrazniť jazdu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upozornenie na jazdu v čase mimo preddefinovaných časových intervalov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Pri všetkých vozidlách vizuálne upozorniť (napr. farebne zvýrazniť jazdu), ktorá je mimo vopred nadefinovaných časových intervalov (napr. po 16:00,  cez víkend ...)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Súkromné jazdy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Pri súkromných jazdách je potrebné, aby nebolo vidieť miesto začiatku a konca jazdy a taktiež, aby sa nedala súkromná jazda zobraziť na mape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Poznámka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 vybranej zmene v knihe jázd sa v poznámke zobrazí ID užívateľa, ktorý danú zmenu uskutočnil, taktiež môže užívateľ vložiť k jazde ľubovoľnú poznámku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Stav jazdy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Označenie konkrétnej jazdy stavom: odoslaná na schválenie, schválená, exportovaná previazané s organizačnou štruktúrou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85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Stav jazdy - odoslaná na schválenie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 spracovaní jázd vodičom sú konkrétne jazdy označené ako "odoslané na schválenie" a je automaticky odoslaný e-mail priamemu nadriadenému zodpovedného vodiča, e-mail musí obsahovať link, ktorý presmeruje užívateľa priamo do aplikácie na knihu jázd za obdobie žiadané na schválenie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85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Stav jazdy - schválená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 kontrole a schválení priamym nadriadeným sa stav jazdy zmení na "schválená" a je automatický odoslaný e-mail zodpovednému vodičovi (čiže podriadenému), e-mail musí obsahovať link, ktorý presmeruje užívateľa priamo do aplikácie na knihu jázd za obdobie so schválenými jazdami, následne zodpovedný vodič môže tlačiť knihu jázd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Stav jazdy - exportovaná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Následne po kontrole jázd účtovníkom a doplnení potrebných údajov a exportovaní jázd je pri jazdách zobrazený stav "exportovaná"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dopĺňať k jazdám nemonitorované výkony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dopĺňať k jazdám nemonitorované výkony, v rozsahu min. ubehnutý čas (Mth), čerpanie pomocnej nádrže a aktuálny stav (zostatok) pomocnej nádrže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súhrn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Pri každom zobrazení knihy jázd zobraziť v časti obrazovky zjednodušený sumár za zvolené obdobie obsahujúci minimálne: čas prevádzky, fixný nájom, realizované výkony, spotreby k jednotlivým výkonom, tankovanie.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tlač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automatickej tlače, resp. vytvorenie .pdf súboru knihy jázd za zvolené obdobie v rozsahu sumárnej tabuľky a všetkých jázd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tlačový náhľad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Možnosť automatickej tlače, resp. vytvorenie .pdf súboru knihy jázd za zvolené obdobie, len v rozsahu sumárnej tabuľky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sumárna tabuľka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Sumárna tabuľka za zvolené obdobie musí obsahovať nasledovné údaje: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>• Základné informácie o vozidle (EČV, typ vozidla, , kneňový vodič)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>• Zobrazené obdobie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>• Informácia kto tlačový náhľad vyhotovil, kto jazdy zaslal na schválenie (ak už tieto jazdy sú v tomto stave) a kto jazdy schválil (ak už jazdy sú v tomto stave)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>• Prehľad realizovaných výkonov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   o km (služobné, súkromné, spolu, začiatočný a koncový stav tachometra)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   o Mth (Mth 1. nadstavba, prípadne Mth druhá nadstavba, začiatočný a koncový stav ukazovateľa Mth)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   o sumarizovanie výkonov podľa jednotlivých nákladových stredísk, zákaziek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>• Prehľad spotrieb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   o skutočný začiatočný a koncový stav paliva 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   o normy spotreby na jednotlivé výkony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   o normovaná spotreba na </w:t>
            </w:r>
            <w:r w:rsidRPr="00EB7CC0">
              <w:rPr>
                <w:rFonts w:ascii="Arial" w:hAnsi="Arial" w:cs="Arial"/>
                <w:sz w:val="20"/>
                <w:szCs w:val="20"/>
              </w:rPr>
              <w:lastRenderedPageBreak/>
              <w:t>jednotlivé výkony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   o skutočná spotreba (nameraná zariadením na meranie spotreby pri vozidlách s meraním, alebo vypočítaná na základe počiatočného stavu, tankovania a koncového stavu pri vozidlách bez merania)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   o prehľad nadspotreby, alebo úspory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časové ohraničenie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vytvoriť knihu jázd ľubovoľne časovo ohraničenú vrátane preddefinovaných ohraničení, týždenná, mesačná, posledných 7 dní ...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Kniha jázd - manuálne vytvorenie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manuálneho vytvorenia knihy jázd pre vozidlá bez GPS, alebo pre malú mechanizáciu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4060C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Možnosť prideliť jednotlivým užívateľom role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prideliť užívateľom role vodič, vedúci, dispečer, účtovník, supervízor, ...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Rola vodič (užívateľ nie je kmeňový vodič pre uvedené vozidlo)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74B" w:rsidRP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 xml:space="preserve">Vidí len svoje jazdy (jazdy, kde bol prihlásený </w:t>
            </w:r>
            <w:r w:rsidR="00876661" w:rsidRPr="004E574B">
              <w:rPr>
                <w:rFonts w:ascii="Arial" w:hAnsi="Arial" w:cs="Arial"/>
                <w:sz w:val="20"/>
                <w:szCs w:val="20"/>
              </w:rPr>
              <w:t>RFID kartou</w:t>
            </w:r>
            <w:r w:rsidRPr="004E574B">
              <w:rPr>
                <w:rFonts w:ascii="Arial" w:hAnsi="Arial" w:cs="Arial"/>
                <w:sz w:val="20"/>
                <w:szCs w:val="20"/>
              </w:rPr>
              <w:t xml:space="preserve"> vo vozidle), môže svoje </w:t>
            </w:r>
            <w:r w:rsidR="004E574B" w:rsidRPr="004E574B">
              <w:rPr>
                <w:rFonts w:ascii="Arial" w:hAnsi="Arial" w:cs="Arial"/>
                <w:sz w:val="20"/>
                <w:szCs w:val="20"/>
              </w:rPr>
              <w:t>jazdy tlačiť a zobraziť na mape</w:t>
            </w:r>
          </w:p>
          <w:p w:rsidR="005D3ACC" w:rsidRP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Môže editovať len svoje jazdy (vrátane súkromných jázd) v definovanom rozsahu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Rola vodič (užívateľ je zodpovedný za vozidlo, čiže je mu vozidlo pridelené)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 xml:space="preserve">Vidí kompletne knihu jázd za dané vozidlo - jazdy všetkých vodičov s daným vozidlom, môže </w:t>
            </w:r>
            <w:r w:rsidR="004E574B">
              <w:rPr>
                <w:rFonts w:ascii="Arial" w:hAnsi="Arial" w:cs="Arial"/>
                <w:sz w:val="20"/>
                <w:szCs w:val="20"/>
              </w:rPr>
              <w:t>jazdy tlačiť a zobraziť na mape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Môže editovať všetky jazdy (vrátane súkromných jázd) daného vozidla v definovanom roz</w:t>
            </w:r>
            <w:r w:rsidR="004E574B">
              <w:rPr>
                <w:rFonts w:ascii="Arial" w:hAnsi="Arial" w:cs="Arial"/>
                <w:sz w:val="20"/>
                <w:szCs w:val="20"/>
              </w:rPr>
              <w:t>sahu, Priradenie vodiča k jazde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Po spracovaní odosiela jazdy za určité obdobie na schválenie priamemu nadriadenému (podľa organizačnej štruk</w:t>
            </w:r>
            <w:r w:rsidR="004E574B">
              <w:rPr>
                <w:rFonts w:ascii="Arial" w:hAnsi="Arial" w:cs="Arial"/>
                <w:sz w:val="20"/>
                <w:szCs w:val="20"/>
              </w:rPr>
              <w:t>túry pravidelne aktualizovanej)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 xml:space="preserve">Odoslať jazdy na schválenie je možné, iba ak jazdy za predchádzajúce obdobie </w:t>
            </w:r>
            <w:r w:rsidR="004E574B">
              <w:rPr>
                <w:rFonts w:ascii="Arial" w:hAnsi="Arial" w:cs="Arial"/>
                <w:sz w:val="20"/>
                <w:szCs w:val="20"/>
              </w:rPr>
              <w:t xml:space="preserve">už boli odoslané na schválenie 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 xml:space="preserve">Odoslať jazdy na schválenie je možné, iba ak je v každej jazde doplnený vodič, </w:t>
            </w:r>
            <w:r w:rsidR="004E574B">
              <w:rPr>
                <w:rFonts w:ascii="Arial" w:hAnsi="Arial" w:cs="Arial"/>
                <w:sz w:val="20"/>
                <w:szCs w:val="20"/>
              </w:rPr>
              <w:t>nákladové stredisko a pod.</w:t>
            </w:r>
          </w:p>
          <w:p w:rsidR="005D3ACC" w:rsidRP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Stav jázd sa po odoslaní na schválenie mení na “Odoslané na schválenie“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Rola vedúci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Vidí jazdy svojich podriadených a kompletne knihy jázd vozidiel, na ktorých je jeho priamy podriadený zodpovedný vodič, môže </w:t>
            </w:r>
            <w:r w:rsidR="004E574B">
              <w:rPr>
                <w:rFonts w:ascii="Arial" w:hAnsi="Arial" w:cs="Arial"/>
                <w:sz w:val="20"/>
                <w:szCs w:val="20"/>
              </w:rPr>
              <w:t>jazdy tlačiť a zobraziť na mape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Môže editovať všetky jazdy svojich priamych podriadených a taktiež kompletne knihy jázd vozidiel, na ktorých je jeho priamy podriadený zodpovedný vodič v rozsahu Rozkont, </w:t>
            </w:r>
            <w:r w:rsidR="004E574B">
              <w:rPr>
                <w:rFonts w:ascii="Arial" w:hAnsi="Arial" w:cs="Arial"/>
                <w:sz w:val="20"/>
                <w:szCs w:val="20"/>
              </w:rPr>
              <w:t>Koeficient jazdy, Prideľ vodiča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Po kontrole jázd môže jazdy schváliť, alebo stornovať odoslanie na schválenie (ak stornuje odoslanie na schválenie, jazdy sa vracajú </w:t>
            </w:r>
            <w:r w:rsidR="004E574B">
              <w:rPr>
                <w:rFonts w:ascii="Arial" w:hAnsi="Arial" w:cs="Arial"/>
                <w:sz w:val="20"/>
                <w:szCs w:val="20"/>
              </w:rPr>
              <w:t>vodičovi na úpravu)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Schváliť jazdy je možné, iba ak jazdy za predchádz</w:t>
            </w:r>
            <w:r w:rsidR="004E574B">
              <w:rPr>
                <w:rFonts w:ascii="Arial" w:hAnsi="Arial" w:cs="Arial"/>
                <w:sz w:val="20"/>
                <w:szCs w:val="20"/>
              </w:rPr>
              <w:t>ajúce obdobie už boli schválené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Ak jazdy schváli, s</w:t>
            </w:r>
            <w:r w:rsidR="004E574B">
              <w:rPr>
                <w:rFonts w:ascii="Arial" w:hAnsi="Arial" w:cs="Arial"/>
                <w:sz w:val="20"/>
                <w:szCs w:val="20"/>
              </w:rPr>
              <w:t>tav jázd sa mení na “Schválené“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Má k dispozícii prehľad neschv</w:t>
            </w:r>
            <w:r w:rsidR="004E574B">
              <w:rPr>
                <w:rFonts w:ascii="Arial" w:hAnsi="Arial" w:cs="Arial"/>
                <w:sz w:val="20"/>
                <w:szCs w:val="20"/>
              </w:rPr>
              <w:t>álených jázd v jeho kompetencii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Má k dispozícii zoznam vodičov (res</w:t>
            </w:r>
            <w:r w:rsidR="004E574B">
              <w:rPr>
                <w:rFonts w:ascii="Arial" w:hAnsi="Arial" w:cs="Arial"/>
                <w:sz w:val="20"/>
                <w:szCs w:val="20"/>
              </w:rPr>
              <w:t>p. vozidiel) v jeho kompetencii</w:t>
            </w:r>
          </w:p>
          <w:p w:rsidR="005D3ACC" w:rsidRPr="00EB7CC0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lastRenderedPageBreak/>
              <w:t>Môže nastaviť delegovanie svojich právomocí na iného kolegu na presne ohraničený časový úsek, alebo do neukončenia tohto delegovania (napr. v prípade neprítomnosti)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199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Rola dispečer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Vidí kompletné knihy jázd, môže </w:t>
            </w:r>
            <w:r w:rsidR="004E574B">
              <w:rPr>
                <w:rFonts w:ascii="Arial" w:hAnsi="Arial" w:cs="Arial"/>
                <w:sz w:val="20"/>
                <w:szCs w:val="20"/>
              </w:rPr>
              <w:t>jazdy tlačiť a zobraziť na mape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Môže editovať kompletné knihy jázd v rozsahu Rozkont, </w:t>
            </w:r>
            <w:r w:rsidR="004E574B">
              <w:rPr>
                <w:rFonts w:ascii="Arial" w:hAnsi="Arial" w:cs="Arial"/>
                <w:sz w:val="20"/>
                <w:szCs w:val="20"/>
              </w:rPr>
              <w:t>Koeficient jazdy, Prideľ vodiča</w:t>
            </w:r>
          </w:p>
          <w:p w:rsidR="004E574B" w:rsidRDefault="004E574B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k dispozícií Prehľad nájmu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Má k dispoz</w:t>
            </w:r>
            <w:r w:rsidR="004E574B">
              <w:rPr>
                <w:rFonts w:ascii="Arial" w:hAnsi="Arial" w:cs="Arial"/>
                <w:sz w:val="20"/>
                <w:szCs w:val="20"/>
              </w:rPr>
              <w:t>ícii prehľad neschválených jázd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Má k dispozícii zoznam vodičov (resp. vozidiel) v jeho ko</w:t>
            </w:r>
            <w:r w:rsidR="004E574B">
              <w:rPr>
                <w:rFonts w:ascii="Arial" w:hAnsi="Arial" w:cs="Arial"/>
                <w:sz w:val="20"/>
                <w:szCs w:val="20"/>
              </w:rPr>
              <w:t>mpetencii</w:t>
            </w:r>
          </w:p>
          <w:p w:rsidR="004E574B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Má k dispozícii zoznam vozidiel bez jázd, s možno</w:t>
            </w:r>
            <w:r w:rsidR="004E574B">
              <w:rPr>
                <w:rFonts w:ascii="Arial" w:hAnsi="Arial" w:cs="Arial"/>
                <w:sz w:val="20"/>
                <w:szCs w:val="20"/>
              </w:rPr>
              <w:t>sťou určenia počtu dní bez jázd</w:t>
            </w:r>
          </w:p>
          <w:p w:rsidR="005D3ACC" w:rsidRPr="00EB7CC0" w:rsidRDefault="005D3ACC" w:rsidP="004E574B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Môže jazdy schváliť, stornovať schválenie, odoslať na schválenie a stornovať odoslanie na schválenie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Rola účtovník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 xml:space="preserve">Vidí kompletné knihy jázd, môže jazdy tlačiť </w:t>
            </w:r>
            <w:r w:rsidR="00A43F0D">
              <w:rPr>
                <w:rFonts w:ascii="Arial" w:hAnsi="Arial" w:cs="Arial"/>
                <w:sz w:val="20"/>
                <w:szCs w:val="20"/>
              </w:rPr>
              <w:t>a zobraziť na mape</w:t>
            </w:r>
          </w:p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Môže editovať kompletné knihy jázd v definovanom rozsahu, Priradiť vodiča, Ručný vstup, Korek</w:t>
            </w:r>
            <w:r w:rsidR="00A43F0D">
              <w:rPr>
                <w:rFonts w:ascii="Arial" w:hAnsi="Arial" w:cs="Arial"/>
                <w:sz w:val="20"/>
                <w:szCs w:val="20"/>
              </w:rPr>
              <w:t>cia tachometra, Stav tachometra</w:t>
            </w:r>
          </w:p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Má k dispozícii zoznam vodičov (res</w:t>
            </w:r>
            <w:r w:rsidR="00A43F0D">
              <w:rPr>
                <w:rFonts w:ascii="Arial" w:hAnsi="Arial" w:cs="Arial"/>
                <w:sz w:val="20"/>
                <w:szCs w:val="20"/>
              </w:rPr>
              <w:t>p. vozidiel) v jeho kompetencii</w:t>
            </w:r>
          </w:p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Má k dispozícii prehľad neschválených j</w:t>
            </w:r>
            <w:r w:rsidR="00A43F0D">
              <w:rPr>
                <w:rFonts w:ascii="Arial" w:hAnsi="Arial" w:cs="Arial"/>
                <w:sz w:val="20"/>
                <w:szCs w:val="20"/>
              </w:rPr>
              <w:t>ázd</w:t>
            </w:r>
          </w:p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Má k dispozíc</w:t>
            </w:r>
            <w:r w:rsidR="00A43F0D">
              <w:rPr>
                <w:rFonts w:ascii="Arial" w:hAnsi="Arial" w:cs="Arial"/>
                <w:sz w:val="20"/>
                <w:szCs w:val="20"/>
              </w:rPr>
              <w:t>ii prehľad neexportovaných jázd</w:t>
            </w:r>
          </w:p>
          <w:p w:rsidR="00A43F0D" w:rsidRDefault="00A43F0D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Môže editovať čerpanie PHM</w:t>
            </w:r>
          </w:p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Môže jazdy schváliť, stornovať schválenie, odoslať na schválenie a st</w:t>
            </w:r>
            <w:r w:rsidR="00A43F0D">
              <w:rPr>
                <w:rFonts w:ascii="Arial" w:hAnsi="Arial" w:cs="Arial"/>
                <w:sz w:val="20"/>
                <w:szCs w:val="20"/>
              </w:rPr>
              <w:t>ornovať odoslanie na schválenie</w:t>
            </w:r>
          </w:p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Po kontrole a spracovaní jázd môže jazdy odoslať do SAPu (na základe ro</w:t>
            </w:r>
            <w:r w:rsidR="00A43F0D">
              <w:rPr>
                <w:rFonts w:ascii="Arial" w:hAnsi="Arial" w:cs="Arial"/>
                <w:sz w:val="20"/>
                <w:szCs w:val="20"/>
              </w:rPr>
              <w:t>zhrania so SAPom)</w:t>
            </w:r>
          </w:p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Exportovať jazdy je možné, iba ak jazdy za predchádzaj</w:t>
            </w:r>
            <w:r w:rsidR="00A43F0D">
              <w:rPr>
                <w:rFonts w:ascii="Arial" w:hAnsi="Arial" w:cs="Arial"/>
                <w:sz w:val="20"/>
                <w:szCs w:val="20"/>
              </w:rPr>
              <w:t>úce obdobie už boli exportované</w:t>
            </w:r>
          </w:p>
          <w:p w:rsidR="005D3ACC" w:rsidRPr="004E574B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Stav jázd sa mení na “Exportované“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Rola supervízor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 xml:space="preserve">Vidí kompletné knihy jázd, môže </w:t>
            </w:r>
            <w:r w:rsidR="00A43F0D">
              <w:rPr>
                <w:rFonts w:ascii="Arial" w:hAnsi="Arial" w:cs="Arial"/>
                <w:sz w:val="20"/>
                <w:szCs w:val="20"/>
              </w:rPr>
              <w:t>jazdy tlačiť a zobraziť na mape</w:t>
            </w:r>
          </w:p>
          <w:p w:rsidR="005D3ACC" w:rsidRPr="004E574B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Nemôže nič editovať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konkrétne jazdy editovať priamo v aplikácii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editovať konkrétne jazdy v aplikácii v závislosti od role užívateľa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A43F0D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Nástroje na editáciu knihy jázd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Potrebné vytvoriť základné nástroje na editáciu knihy jázd - Rozkont, Koeficient jazdy, Prideľ vodiča, Čerpanie PHM, Prehľad nájmu, Ručný vstup, Korekcia tachometra, Stav tachometra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A43F0D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Priradenie vodiča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F0D">
              <w:rPr>
                <w:rFonts w:ascii="Arial" w:hAnsi="Arial" w:cs="Arial"/>
                <w:sz w:val="20"/>
                <w:szCs w:val="20"/>
              </w:rPr>
              <w:t>K jazde, kde nie je prihlásený vodič, je možné do</w:t>
            </w:r>
            <w:r w:rsidR="00A43F0D">
              <w:rPr>
                <w:rFonts w:ascii="Arial" w:hAnsi="Arial" w:cs="Arial"/>
                <w:sz w:val="20"/>
                <w:szCs w:val="20"/>
              </w:rPr>
              <w:t>plniť vodiča zo zoznamu vodičov</w:t>
            </w:r>
          </w:p>
          <w:p w:rsidR="005D3ACC" w:rsidRP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F0D">
              <w:rPr>
                <w:rFonts w:ascii="Arial" w:hAnsi="Arial" w:cs="Arial"/>
                <w:sz w:val="20"/>
                <w:szCs w:val="20"/>
              </w:rPr>
              <w:t xml:space="preserve">Vyhľadávanie vodiča zo zoznamu vodičov je možná na základe osobného čísla, alebo minimálne prvých troch písmen z priezviska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A43F0D">
        <w:trPr>
          <w:trHeight w:val="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Tankovanie PHM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Účtovník kontroluje vodičom zadané čerpanie na základe doloženého tankovacieho bločku (v prípade vozidiel </w:t>
            </w:r>
            <w:r w:rsidR="00A43F0D">
              <w:rPr>
                <w:rFonts w:ascii="Arial" w:hAnsi="Arial" w:cs="Arial"/>
                <w:sz w:val="20"/>
                <w:szCs w:val="20"/>
              </w:rPr>
              <w:t>bez merania)</w:t>
            </w:r>
          </w:p>
          <w:p w:rsidR="00A43F0D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Účtovník kontroluje namerané čerpanie a porovnáva s doloženým tankovacím bločkom</w:t>
            </w:r>
            <w:r w:rsidR="00A43F0D">
              <w:rPr>
                <w:rFonts w:ascii="Arial" w:hAnsi="Arial" w:cs="Arial"/>
                <w:sz w:val="20"/>
                <w:szCs w:val="20"/>
              </w:rPr>
              <w:t xml:space="preserve"> (v prípade vozidiel s meraním)</w:t>
            </w:r>
          </w:p>
          <w:p w:rsidR="005D3ACC" w:rsidRPr="00EB7CC0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Účtovník edituje čerpanie (dopĺňa číslo bločku, typ paliva, natankované litre z tankovacieho bločku)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A43F0D">
        <w:trPr>
          <w:trHeight w:val="28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Import PHM</w:t>
            </w:r>
          </w:p>
        </w:tc>
        <w:tc>
          <w:tcPr>
            <w:tcW w:w="2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Online import údajov o tankovaniach z palivových kariet vozidiel verejného obstarávateľa z externých programov spoločnosti CCS, Slovnaft, OMV a iné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Ručný vstup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Účtovník môže v prípade potreby, doplniť chýbajúcu jazdu v knihe jázd (napr. pri HW alebo SW chybe)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Korekcia tachometra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Účtovník môže (pri vozidlách, pri ktorých vzniká z dôvodu zapojenia merania rozdiel v nameraných km) zadávať jeden krát mesačne korekciu tachometra (z dôvodu zabezpečenia zhody s tachometrom vo vozidle)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Stav tachometra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A43F0D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Účtovník môže (pri nesúlade stavu tachometra v GPS a vo vozidle) zadávať stav tachometra k určitému dátumu do aplikácie GPS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Zabezpečenie viditeľnosti vozidiel na základe role užívateľa - rola vodič a vedúci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Zabezpečenie viditeľnosti (resp. obmedzenie viditeľnosti) vozidiel na základe role užívateľa, čiže, aby užívateľ videl len vozidlá podľa svojej kompetencie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Zabezpečenie viditeľnosti vozidiel na základe role užívateľa - rola dispečér, účtovník a supervízor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Zabezpečenie viditeľnosti (resp. obmedzenie viditeľnosti) vozidiel na základe role užívateľa, čiže, aby užívateľ videl len vozidlá podľa svojej kompetencie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udeliť práva administrátora minimálne jednému užívateľovi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A43F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určiť niekomu z už</w:t>
            </w:r>
            <w:r w:rsidR="00A43F0D">
              <w:rPr>
                <w:rFonts w:ascii="Arial" w:hAnsi="Arial" w:cs="Arial"/>
                <w:sz w:val="20"/>
                <w:szCs w:val="20"/>
              </w:rPr>
              <w:t>í</w:t>
            </w:r>
            <w:r w:rsidRPr="00EB7CC0">
              <w:rPr>
                <w:rFonts w:ascii="Arial" w:hAnsi="Arial" w:cs="Arial"/>
                <w:sz w:val="20"/>
                <w:szCs w:val="20"/>
              </w:rPr>
              <w:t xml:space="preserve">vateľov práva administrátora, t.j. že môže prideľovať užívateľom role (dispečer, účtovník a supervízor), riadiť viditeľnosť vozidiel (pri roli dispečer, </w:t>
            </w:r>
            <w:r w:rsidR="00A43F0D">
              <w:rPr>
                <w:rFonts w:ascii="Arial" w:hAnsi="Arial" w:cs="Arial"/>
                <w:sz w:val="20"/>
                <w:szCs w:val="20"/>
              </w:rPr>
              <w:t>ú</w:t>
            </w:r>
            <w:r w:rsidRPr="00EB7CC0">
              <w:rPr>
                <w:rFonts w:ascii="Arial" w:hAnsi="Arial" w:cs="Arial"/>
                <w:sz w:val="20"/>
                <w:szCs w:val="20"/>
              </w:rPr>
              <w:t>čtov</w:t>
            </w:r>
            <w:r w:rsidR="00A43F0D">
              <w:rPr>
                <w:rFonts w:ascii="Arial" w:hAnsi="Arial" w:cs="Arial"/>
                <w:sz w:val="20"/>
                <w:szCs w:val="20"/>
              </w:rPr>
              <w:t xml:space="preserve">ník </w:t>
            </w:r>
            <w:r w:rsidRPr="00EB7CC0">
              <w:rPr>
                <w:rFonts w:ascii="Arial" w:hAnsi="Arial" w:cs="Arial"/>
                <w:sz w:val="20"/>
                <w:szCs w:val="20"/>
              </w:rPr>
              <w:t>a supervízor), generovať prípadné zabudnuté heslá na prihlásenie do aplikácie (ak to bude potrebné) ...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4060C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Zoznam vozidiel</w:t>
            </w: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Zoznam vozidiel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Základné informácie o vozidle, EČV, značka, typ,  veľkosť nádrže, palivo, číslo palivovej karty, normované spotreby, meno kmeňového vodiča, os. číslo, nákladové stredisko kmeňového vodiča ...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Vyhľadávanie vozidiel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Vyhľadávanie vozidiel zo zoznamu podľa EČV, typu vozidla ...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stavu vozidla v zozname vozidiel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Grafické rozlíšenia stavu vozidla - stav v jazde s prihláseným vodičom, stav v jazde bez prihláseného vodiča, stav mimo jazdy, stav mimo signál GSM alebo GPS, prípadne stav "naprázdno" (čiže naštartovaný motor ale bez pohybu)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Obmedzenie viditeľnosti zoznamu vozidiel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Obmedzenie viditeľnosti zoznamu vozidiel na základe role a oprávnení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4060C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na mape a mapové podklady</w:t>
            </w: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okamžitej polohy vybraných vozidiel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okamžitej polohy vybraných vozidiel na digitálnom mapovom poklade (napr. po vybratí konkrétneho vozidla zo zoznamu vozidiel)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Požadovaná presnosť zobrazenia polohy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Maximalizácia presnosti zobrazenia polohy ohľadom na možnosti GPS monitorovania (15 - 20 m)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trasy vybraných vozidiel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reálne absolvovanej trasy vybraných vozidiel na digitálnom mapovom poklade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jednotlivých bodov trasy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začiatočného, priebežných a koncového bodu trasy, priebežné body zobrazovať minimálne každé tri minúty (časový interval medzi jednotlivými bodmi tri minúty a menej)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informácii k jednotlivým bodom trasy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informácie ku každému bodu trasy, EČV, meno, os.číslo, tel. číslo, aktuálnu rýchlosť, maximálnu povolenú rýchlosť na danom úseku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bodu prechodu hranice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Zobrazenie bodu na trase, kedy vozidlo prekročilo hranicu SR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Aktuálna cestná mapa SR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Aktuálna cestná mapa SR s možnosťou priblíženia na 1:5 000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Aktuálna cestná mapa strednej Európy (EÚ)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Aktuálna cestná mapa strednej Európy (EÚ) s možnosťou priblíženia na 1:10 000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Pravidelná aktualizácia mapových podkladov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Pravidelná aktualizácia mapových podkladov min. 2 krát za rok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zadefinovať na mape bod záujmu, resp. oblasť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zadefinovať na mape bod záujmu (napr. bod prejazdu), resp. sledovanú oblasť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Vyhľadávanie miesta na mape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Jednoduché vyhľadávanie miesta na mape podľa ulice, obce, mesta ....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4060C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Rozdelenie vozidiel do skupín</w:t>
            </w: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Práca s určenou skupinou vozidiel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Práca s určenou skupinou vozidiel (určenie podľa činností, osobné, nákladné, s meraním PHM, bez merania PHM, región, pracovisko ...) napr. pri nejakej hromadnej zmene alebo reportingu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ACC" w:rsidRDefault="005D3ACC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CC0" w:rsidRPr="00EB7CC0" w:rsidRDefault="00EB7CC0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641"/>
        <w:gridCol w:w="7901"/>
        <w:gridCol w:w="1802"/>
      </w:tblGrid>
      <w:tr w:rsidR="005D3ACC" w:rsidRPr="00EB7CC0" w:rsidTr="0044060C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OBLASŤ "C" - požiadavky na aplikáciu - SW a technická infraštruktúra</w:t>
            </w: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Kompatibilita webovej aplikacie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Aplikácia musí byt kompatibilná so štandardným softwarovým vybavením PC v LESY SR - pracovné stanice a notebooky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Aktuálnosť komponentov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Požadujeme aby komponenty riešenia boli v rámci prevádzky na podporovaných verziách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A43F0D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Minimálne softwarové podmienky na strane klienta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A43F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Ľubovoľný internetový </w:t>
            </w:r>
            <w:r w:rsidR="004E574B">
              <w:rPr>
                <w:rFonts w:ascii="Arial" w:hAnsi="Arial" w:cs="Arial"/>
                <w:sz w:val="20"/>
                <w:szCs w:val="20"/>
              </w:rPr>
              <w:t>prehliadač (</w:t>
            </w:r>
            <w:r w:rsidR="00A43F0D">
              <w:rPr>
                <w:rFonts w:ascii="Arial" w:hAnsi="Arial" w:cs="Arial"/>
                <w:sz w:val="20"/>
                <w:szCs w:val="20"/>
              </w:rPr>
              <w:t xml:space="preserve">napr.: </w:t>
            </w:r>
            <w:r w:rsidR="004E574B">
              <w:rPr>
                <w:rFonts w:ascii="Arial" w:hAnsi="Arial" w:cs="Arial"/>
                <w:sz w:val="20"/>
                <w:szCs w:val="20"/>
              </w:rPr>
              <w:t>Chrome, Firefox, MS Edge</w:t>
            </w:r>
            <w:r w:rsidRPr="00EB7CC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43F0D">
              <w:rPr>
                <w:rFonts w:ascii="Arial" w:hAnsi="Arial" w:cs="Arial"/>
                <w:sz w:val="20"/>
                <w:szCs w:val="20"/>
              </w:rPr>
              <w:t>podpora Java</w:t>
            </w:r>
            <w:r w:rsidRPr="00EB7C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A43F0D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Software as a service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Dodávateľ v plnom rozsahu zodpovedá za technickú infraštruktúru riešenia. Cloud poskytuje hotové riešenie a dodávateľ detailne popíše prostredie cloud kde bude služba implementovaná.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A43F0D">
        <w:trPr>
          <w:trHeight w:val="30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Testovacie prostredie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Okrem produktívneho prostredia je požadované sprístupniť testovacie prostredie.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7CC0" w:rsidRPr="00EB7CC0" w:rsidRDefault="00EB7CC0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CC0" w:rsidRPr="00EB7CC0" w:rsidRDefault="00EB7CC0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3758"/>
        <w:gridCol w:w="7878"/>
        <w:gridCol w:w="1711"/>
      </w:tblGrid>
      <w:tr w:rsidR="005D3ACC" w:rsidRPr="00EB7CC0" w:rsidTr="00FC2BD1">
        <w:trPr>
          <w:trHeight w:val="2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OBLASŤ "D" - požiadavky na rozhrania</w:t>
            </w:r>
          </w:p>
        </w:tc>
      </w:tr>
      <w:tr w:rsidR="005D3ACC" w:rsidRPr="00EB7CC0" w:rsidTr="004E574B">
        <w:trPr>
          <w:trHeight w:val="86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SAP vs. GPS - komunikácia cez webservices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Všetky rozhrania na komunikáciu zo systému SAP ERP iba cez zabezpečené https webservices v denných dávkach v presne stanovených termínoch. Rozhranie by malo kopírovať model ako pri komunikácií v sieti LESY SR. Monitoring bude podľa definovaný podľa prevádzkovej mapy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171" w:rsidRPr="00EB7CC0" w:rsidTr="004E574B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4E574B" w:rsidRDefault="005A5171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1520D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Číselník 1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5A517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aktuálnych zákaziek, nákladových stredísk, ŠPP prvkov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5A517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171" w:rsidRPr="00EB7CC0" w:rsidTr="004E574B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4E574B" w:rsidRDefault="005A5171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1520D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Číselník 2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5A517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aktívnych vodičov (užívateľov), hierarchia vodičov, nákladové strediská vodičov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5A517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171" w:rsidRPr="00EB7CC0" w:rsidTr="004E574B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4E574B" w:rsidRDefault="005A5171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1520D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Číselník 3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5A517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aktívnych vozidiel, zodpovedný za vozidlo, tankovacie karty vozidla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5A517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171" w:rsidRPr="00EB7CC0" w:rsidTr="004E574B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4E574B" w:rsidRDefault="005A5171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5A517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4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5A517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spotrieb vozidiel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71" w:rsidRPr="00EB7CC0" w:rsidRDefault="005A5171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85A" w:rsidRPr="00EB7CC0" w:rsidTr="004E574B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4E574B" w:rsidRDefault="00B4185A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GPS vs. SAP - komunikácia cez webservices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Všetky rozhrania na komunikáciu do systému SAP ERP iba cez zabezpečené https webservices, služba bude dostupná iba pre GPS rolu účtovník. Rozhranie by malo kopírovať model ako pri komunikácií v sieti LESY SR.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85A" w:rsidRPr="00EB7CC0" w:rsidTr="004E574B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4E574B" w:rsidRDefault="00B4185A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5</w:t>
            </w:r>
          </w:p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Položky - ID Dávky; Dátum prenosu dávky; Čas prenosu dávky; Status spracovania; Dátum spracovania; Čas spracovania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85A" w:rsidRPr="00EB7CC0" w:rsidTr="004E574B">
        <w:trPr>
          <w:trHeight w:val="86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4E574B" w:rsidRDefault="00B4185A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6</w:t>
            </w:r>
          </w:p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Položky - ID Dávky; ID Vozidla; ID Jazdy GPS; Dátum Jazdy YYYYMMDD; Cas Jazdy Od HHMMSS; Cas Jazdy Do HHMMSS; Externý výkon; Ubehnuté Km; Ubehnuté Sh; Ubehnuté Ku; Doba jazdy; Spotreba PHM km; Spotreba PHM sh; Spotreba PHM ku; Spotreba PHM normovana km; Spotreba PHM normovana sh; Spotreba PHM normovana ku; Ubehnuté Nájom; Norma spotreby [L/100km]; Základná norma spotreby [L/hod]; Základná norma spotreby [L/hod];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85A" w:rsidRPr="00EB7CC0" w:rsidTr="004E574B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4E574B" w:rsidRDefault="00B4185A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7</w:t>
            </w:r>
          </w:p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Položky - Description; ID Davky; ID Vozidla; ID Jazdy GPS; Číslo položky; Interná zákazka; Prijím.náklad.stredisko; Prvok ŠPP; Privatna; Z požičovne (NEPOUZITE); Ubehnuté Km; Ubehnuté Sh; Ubehnuté Ku; Doba jazdy; Ubehnuté Nájom;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85A" w:rsidRPr="00EB7CC0" w:rsidTr="004E574B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4E574B" w:rsidRDefault="00B4185A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8</w:t>
            </w:r>
          </w:p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Položky - Description; ID Davky; ID Vozidla; ID Jazdy GPS; Číslo položky; Číslo bločku; Číslo kreditnej karty; Množstvo Km; Množstvo Sh; Množstvo Ku; Druh PHM (N/B);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85A" w:rsidRPr="00EB7CC0" w:rsidTr="0047136C">
        <w:trPr>
          <w:trHeight w:val="7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4E574B" w:rsidRDefault="00B4185A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Číselník 9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Položky - Description; ID Davky; I</w:t>
            </w:r>
            <w:r w:rsidR="00EB7CC0" w:rsidRPr="00EB7CC0">
              <w:rPr>
                <w:rFonts w:ascii="Arial" w:hAnsi="Arial" w:cs="Arial"/>
                <w:sz w:val="20"/>
                <w:szCs w:val="20"/>
              </w:rPr>
              <w:t>D Vozidla; ID Jazdy GPS; Vodič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85A" w:rsidRPr="00EB7CC0" w:rsidTr="0047136C">
        <w:trPr>
          <w:trHeight w:val="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4E574B" w:rsidRDefault="00B4185A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Roz</w:t>
            </w:r>
            <w:r w:rsidR="0047136C">
              <w:rPr>
                <w:rFonts w:ascii="Arial" w:hAnsi="Arial" w:cs="Arial"/>
                <w:sz w:val="20"/>
                <w:szCs w:val="20"/>
              </w:rPr>
              <w:t>hranie GPS vs externé aplikácie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Rozhranie pre online prepojenie GPS s hardvérovým zariadením vo vozidle  (tablet alebo záznamník s operačným systémom Android 8.0 a vyššie ) cez bluetooth alebo kábel.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5A" w:rsidRPr="00EB7CC0" w:rsidRDefault="00B4185A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36C" w:rsidRPr="00EB7CC0" w:rsidTr="0047136C">
        <w:trPr>
          <w:trHeight w:val="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6C" w:rsidRPr="004E574B" w:rsidRDefault="0047136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6C" w:rsidRPr="00EB7CC0" w:rsidRDefault="0047136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Roz</w:t>
            </w:r>
            <w:r>
              <w:rPr>
                <w:rFonts w:ascii="Arial" w:hAnsi="Arial" w:cs="Arial"/>
                <w:sz w:val="20"/>
                <w:szCs w:val="20"/>
              </w:rPr>
              <w:t>hranie GPS vs externé aplikácie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6C" w:rsidRPr="00EB7CC0" w:rsidRDefault="0047136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574B">
              <w:rPr>
                <w:rFonts w:ascii="Arial" w:hAnsi="Arial" w:cs="Arial"/>
                <w:sz w:val="20"/>
                <w:szCs w:val="20"/>
              </w:rPr>
              <w:t>Možnosť generovať alarmové udalosti na základe parametrizácie a def</w:t>
            </w:r>
            <w:r>
              <w:rPr>
                <w:rFonts w:ascii="Arial" w:hAnsi="Arial" w:cs="Arial"/>
                <w:sz w:val="20"/>
                <w:szCs w:val="20"/>
              </w:rPr>
              <w:t>inície vzniku alarmu/incidentu (napr.: n</w:t>
            </w:r>
            <w:r w:rsidRPr="004E574B">
              <w:rPr>
                <w:rFonts w:ascii="Arial" w:hAnsi="Arial" w:cs="Arial"/>
                <w:sz w:val="20"/>
                <w:szCs w:val="20"/>
              </w:rPr>
              <w:t>áhly úbytok PHL, opustenie obl</w:t>
            </w:r>
            <w:r>
              <w:rPr>
                <w:rFonts w:ascii="Arial" w:hAnsi="Arial" w:cs="Arial"/>
                <w:sz w:val="20"/>
                <w:szCs w:val="20"/>
              </w:rPr>
              <w:t xml:space="preserve">asti, vjazd do oblasti, jazda s </w:t>
            </w:r>
            <w:r w:rsidRPr="004E574B">
              <w:rPr>
                <w:rFonts w:ascii="Arial" w:hAnsi="Arial" w:cs="Arial"/>
                <w:sz w:val="20"/>
                <w:szCs w:val="20"/>
              </w:rPr>
              <w:t>neprihláseným vo</w:t>
            </w:r>
            <w:r>
              <w:rPr>
                <w:rFonts w:ascii="Arial" w:hAnsi="Arial" w:cs="Arial"/>
                <w:sz w:val="20"/>
                <w:szCs w:val="20"/>
              </w:rPr>
              <w:t>dičom, jazda mimo pracovnú dobu a pod.)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6C" w:rsidRPr="00EB7CC0" w:rsidRDefault="0047136C" w:rsidP="004E5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7CC0" w:rsidRDefault="00EB7CC0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F0D" w:rsidRPr="00EB7CC0" w:rsidRDefault="00A43F0D" w:rsidP="00BE4332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741"/>
        <w:gridCol w:w="7810"/>
        <w:gridCol w:w="1803"/>
      </w:tblGrid>
      <w:tr w:rsidR="00EB7CC0" w:rsidRPr="00EB7CC0" w:rsidTr="00EB7CC0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OBLASŤ "E" - bezpečnostné požiadavky</w:t>
            </w:r>
          </w:p>
        </w:tc>
      </w:tr>
      <w:tr w:rsidR="00EB7CC0" w:rsidRPr="00EB7CC0" w:rsidTr="004E574B">
        <w:trPr>
          <w:trHeight w:val="30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C0" w:rsidRPr="004E574B" w:rsidRDefault="00EB7CC0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Komunikácia interface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Pri využívaní odporúčané webservices cez VPN alebo DB link cez VPN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CC0" w:rsidRPr="00EB7CC0" w:rsidTr="004E574B">
        <w:trPr>
          <w:trHeight w:val="30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CC0" w:rsidRPr="004E574B" w:rsidRDefault="00EB7CC0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OWASP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Riešenie musí spĺňať odporučenia OWASP  (primárne OWASP Top 10)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CC0" w:rsidRPr="00EB7CC0" w:rsidTr="004E574B">
        <w:trPr>
          <w:trHeight w:val="30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CC0" w:rsidRPr="004E574B" w:rsidRDefault="00EB7CC0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Bezpečnostné požiadavky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Konfigurácia musí spĺňať best practices dané výrobcom SW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CC0" w:rsidRPr="00EB7CC0" w:rsidTr="004E574B">
        <w:trPr>
          <w:trHeight w:val="30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CC0" w:rsidRPr="004E574B" w:rsidRDefault="00EB7CC0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Security monitoring a reporting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Na mesačnej báze prehľad bezp. incidentov a popis kritických bezp. incidentov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CC0" w:rsidRPr="00EB7CC0" w:rsidTr="004E574B">
        <w:trPr>
          <w:trHeight w:val="30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CC0" w:rsidRPr="004E574B" w:rsidRDefault="00EB7CC0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Riešenie incidentov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Dodávateľ je povinný participovať pri reakcii na bezp. incidenty riadenej zo strany LESY SR.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CC0" w:rsidRPr="00EB7CC0" w:rsidTr="004E574B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CC0" w:rsidRPr="004E574B" w:rsidRDefault="00EB7CC0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Overovanie dĺžky aktívnej a neaktívnej relácie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Odhlásenie neaktívneho užívateľa po parametrom definovanom čase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CC0" w:rsidRPr="00EB7CC0" w:rsidTr="004E574B">
        <w:trPr>
          <w:trHeight w:val="30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CC0" w:rsidRPr="004E574B" w:rsidRDefault="00EB7CC0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Šifrovanie komunikácie </w:t>
            </w: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Celá komunikácia užívateľa SaaS musí prebiehať cez ssl, tsl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C0" w:rsidRPr="00EB7CC0" w:rsidRDefault="00EB7CC0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7CC0" w:rsidRDefault="00EB7CC0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CC0" w:rsidRPr="00EB7CC0" w:rsidRDefault="00EB7CC0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3734"/>
        <w:gridCol w:w="7811"/>
        <w:gridCol w:w="1800"/>
      </w:tblGrid>
      <w:tr w:rsidR="005D3ACC" w:rsidRPr="00EB7CC0" w:rsidTr="0044060C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OBLASŤ "F" - požiadavky na GSM prenosy</w:t>
            </w: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Komunikácia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Produkčná a servisná komunikácia musí prebiehať cez komunikačný kanál GPRS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Šifrovanie komunikácie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Dátová komunikácia prebieha cez siete 4G - voliteľne cez 3G, 2G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CC" w:rsidRPr="00EB7CC0" w:rsidRDefault="005D3ACC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9E6" w:rsidRPr="00EB7CC0" w:rsidRDefault="006319E6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19E6" w:rsidRPr="00EB7CC0" w:rsidRDefault="006319E6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753"/>
        <w:gridCol w:w="7789"/>
        <w:gridCol w:w="1802"/>
      </w:tblGrid>
      <w:tr w:rsidR="005D3ACC" w:rsidRPr="00EB7CC0" w:rsidTr="00EB7CC0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OBLASŤ "G" - Iné požiadavky</w:t>
            </w: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Servis jednotky GPS a prí</w:t>
            </w:r>
            <w:r w:rsidR="00AF3C16" w:rsidRPr="00EB7CC0">
              <w:rPr>
                <w:rFonts w:ascii="Arial" w:hAnsi="Arial" w:cs="Arial"/>
                <w:sz w:val="20"/>
                <w:szCs w:val="20"/>
              </w:rPr>
              <w:t>s</w:t>
            </w:r>
            <w:r w:rsidRPr="00EB7CC0">
              <w:rPr>
                <w:rFonts w:ascii="Arial" w:hAnsi="Arial" w:cs="Arial"/>
                <w:sz w:val="20"/>
                <w:szCs w:val="20"/>
              </w:rPr>
              <w:t>lušenstva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Je potrebné zabezpečenie záručného a pozáručneho servisu GPS zariadení vo vozidle v oblasti pôsobnosti LESY SR (Celá SR)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Helpdesk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Je potrebné, aby bol na zadávanie HW a SW porúch dodávateľom zriadený portál - Helpdesk, vrátane e-mailovej notifikácie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Je taktiež potrebné, aby komunikačý jazyk helpdesku a komunikačný jazyk pri konzultácii SW a HW porúch bol slovenský alebo český jazyk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Podporovaný klienti SaaS - PC, smartphone, tablet- cloud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Responzívny dizajn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Reakčné časy pri riešení porúch GPS zariadenia vo vozidle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Je potrebné dodržať čas odozvy (reakcia na požiadavku zadanú v helpdesku) a čas vyriešenia (fyzické odstránenie poruchy na vozidle) pre následovné typy požiadaviek: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- kritická požiadavka - čas odozvy do 3 hod. a čas vyriešenia do 24 hod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(napr. vozidlo neposiela žiadne dáta, neposiela polohy GPS, nekomunikuje na servisnú výzvu ...)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 xml:space="preserve">- požiadavka s vysokou prioritou - čas odozvy do 8 hod. a čas vyriešenia do 24 hod 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(napr. nevykazuje správne hodnoty PHM, nepresné dáta, nesprávne údaje prídavných zariadení ...)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</w:r>
            <w:r w:rsidRPr="00EB7CC0">
              <w:rPr>
                <w:rFonts w:ascii="Arial" w:hAnsi="Arial" w:cs="Arial"/>
                <w:sz w:val="20"/>
                <w:szCs w:val="20"/>
              </w:rPr>
              <w:lastRenderedPageBreak/>
              <w:t>- požiadavka so strednou prioritou - čas odozvy do 24 hod. a čas vyriešenia do 3 pracovných dní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(napr. nefunkčný prepínač súkromná/firemná jazda ...)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- požiadavka s nízkou prioritou - čas odozvy do 48 hod. a čas vyriešenia po dohode Objednávateľa a Dodávateľa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 xml:space="preserve"> (napr. nefunkčné prihlasovanie vodičov)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Certifikát o typovom schválení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Vyhlasovateľ požaduje doložiť certifikát o typovom schválení dodávaných komponentov na GPS monitoring, prípadne daľších potrebných schválení a skúšok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Dokumentácia, návod na obsluhu, úvodné zaškolenia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Vyhlasovateľ požaduje doložiť kompletnú dokumentáciu a návod na obsluhu, zabezpečenie úvodného školenia pre kľúčových užívateľov (vrátane školiacich materiálov), prípadne jednoduchá prezentácia (e-learning)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HW riešenie musí zodpovedať požiadavkám na bezpečnosť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Vyhlasovateľ požaduje, aby kompletné HW riešenie zodpovedalo požiadavkám na bezpečnosť, spoľahlivosť a zabráneniu neoprávnenej manipulácii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Zaručenie presnosti dát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Vyhlasovateľ požaduje zaručenie presnosti (korektnosti) dát došlých do knihy jázd na úrovni minimálne 99,9%)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Prvotná registrácia užívateľov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Je potrebné zabezpečiť prvotnú registráciu užívateľov pri externom riešení (mimo infraštruktúru LESY SR)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 xml:space="preserve">Vytvorenie konta: os. číslo, meno a priezvisko a voľba hesla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Vlastníctvo zdrojových kódov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F2366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Požadujeme prístup ku komunikačnému rozhraniu GPS modulu z dôvodu možnosti zmeny dodávateľa služby v budúcnosti.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01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Testovanie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Súčasťou implementácie je aj testovanie celého riešenia: 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• Dodávateľ spracuje testovacie scenáre pre testovanie technických požiadaviek na systém a pripraví testovacie dáta v systéme podľa potreby a požiadaviek LESY SR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 xml:space="preserve">• LESY SR budú poskytovať súčinnosť pri vykonaní testov najmä špecifikovaním požiadaviek na testovacie dáta a vykonaním akceptačného testovania (tzn. UAT – user acceptance tests) 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 xml:space="preserve">• Dodávateľ separátne vyčísli cenu záťažových testov, pričom LESY SR si vyhradzujú právo rozhodnúť či sa budú záťažové testy vykonávať. 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• Všetky testy budú považované za ukončené až po ich akceptácii LESY SR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Školenia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Súčasťou implementácie riešenia bude príprava a vyškolenie projektového tímu LESY SR tak, aby mohol vykonať v systéme všetky projektové činnosti. 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 xml:space="preserve">V prípade predpokladaných troch budúcich správcov LESY SR je požadované komplexné oboznámenie sa so systémom a jeho správou ako celkom. 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>Príprava tímu projektu a správcov sa netýka tých komponentov, ktoré už LESY SR prevádzkujú.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8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Časový plán implementácie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Súčasťou ponuky je dodanie časového plánu implementácie obsahujúceho popis jednotlivých fáz implementácie.  </w:t>
            </w:r>
            <w:r w:rsidRPr="00EB7CC0">
              <w:rPr>
                <w:rFonts w:ascii="Arial" w:hAnsi="Arial" w:cs="Arial"/>
                <w:sz w:val="20"/>
                <w:szCs w:val="20"/>
              </w:rPr>
              <w:br/>
              <w:t xml:space="preserve">V ponuke sa požaduje dodanie WBS (z angl. Work Breakdown Structure) s časovýcm </w:t>
            </w:r>
            <w:r w:rsidRPr="00EB7CC0">
              <w:rPr>
                <w:rFonts w:ascii="Arial" w:hAnsi="Arial" w:cs="Arial"/>
                <w:sz w:val="20"/>
                <w:szCs w:val="20"/>
              </w:rPr>
              <w:lastRenderedPageBreak/>
              <w:t>trvaním jednotlivých prác; a to v takej miere detailu, ktorá umožňuje plánovanie aktivít po týždňoch (t.j. max. trvanie koncovej aktivity 5 dní).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229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Požiadavky na výkonnosť systému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Pred odovzdaním do prevádzky musí mať systém odozvu do 1 sekundy v prípade, že ide o požiadavku, kde sa spracúvajú údaje ktoré on-line zasiela back-endový systém (do reakčného času sa nezapočítava čas na odozvu na strane back-endového systému). Toto neplatí pre prípady, ktoré z objektívnych dôvodov vyžadujú vyššiu časovú náročnosť, pričom tieto prípady budú vyšpecifikované po vzájomnej dohode oboch strán. 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>Čas odozvy  musí spĺňať nasledujúce kritéria pre reakciu User Interface: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• Ak nejaká akcia trvá viac ako 1 sekundu, User Interface musí indikovať, že počítač pracuje, napr. zmenou tvaru kurzora 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 xml:space="preserve">• Ak nejaká akcia viac ako 10 sekúnd, User Interface musí indikovať, že akcia bude trvať dlhšie tým, že zobrazí postupný priebeh akcie napr. zobrazovaním percent a súčasne musí User Interface umožniť používateľovi takúto akciu zrušiť </w:t>
            </w:r>
            <w:r w:rsidRPr="00EB7CC0">
              <w:rPr>
                <w:rFonts w:ascii="Arial" w:hAnsi="Arial" w:cs="Arial"/>
                <w:sz w:val="20"/>
                <w:szCs w:val="20"/>
              </w:rPr>
              <w:br w:type="page"/>
              <w:t>• V prípade požiadaviek, ktoré sa budú spracovávať neskôr, User Interface používateľovi oznámi, kedy a akou formou dostane výsledok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5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Počet užívateľov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LESY SR predpokladajú, že v systéme bude pracovať maximálne 1000 unikátnych používateľov, pričom LESY SR predpokladajú súčasne prihlásených maximálne 550 užívateľov.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Mobilná aplikácia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Aplikácia musí byť dostupná aj ako mobilná verzia (ku stiahnutiu na Google Play pre Android, App Store pre iPhone)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Responzívny dizajn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Možnosť otvorenia aplikácie na rôznych zobrazovacích jednotkách (mobil, tablet ...)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Spory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 prípade sporu sa riadi právom SR a arbitráž na území SR.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ACC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ACC" w:rsidRPr="004E574B" w:rsidRDefault="005D3ACC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Vmware</w:t>
            </w:r>
          </w:p>
        </w:tc>
        <w:tc>
          <w:tcPr>
            <w:tcW w:w="2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V prípade, že  riešenie bude implementované  vo VMware prostredí, zvýšená dostupnosť bude zabezpečená prostriedkami systému VMware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CC" w:rsidRPr="00EB7CC0" w:rsidRDefault="005D3ACC" w:rsidP="00EB7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ACC" w:rsidRDefault="005D3ACC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CC0" w:rsidRPr="00EB7CC0" w:rsidRDefault="00EB7CC0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641"/>
        <w:gridCol w:w="7901"/>
        <w:gridCol w:w="1802"/>
      </w:tblGrid>
      <w:tr w:rsidR="00AF3C16" w:rsidRPr="00EB7CC0" w:rsidTr="001367B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F3C16" w:rsidRPr="00EB7CC0" w:rsidRDefault="00AF3C16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OBLASŤ</w:t>
            </w:r>
            <w:r w:rsidR="004E574B">
              <w:rPr>
                <w:rFonts w:ascii="Arial" w:hAnsi="Arial" w:cs="Arial"/>
                <w:sz w:val="20"/>
                <w:szCs w:val="20"/>
              </w:rPr>
              <w:t xml:space="preserve"> "H" - požiadavky na aplikáciu -</w:t>
            </w:r>
            <w:r w:rsidRPr="00EB7CC0">
              <w:rPr>
                <w:rFonts w:ascii="Arial" w:hAnsi="Arial" w:cs="Arial"/>
                <w:sz w:val="20"/>
                <w:szCs w:val="20"/>
              </w:rPr>
              <w:t xml:space="preserve"> ďalšie moduly</w:t>
            </w:r>
          </w:p>
        </w:tc>
      </w:tr>
      <w:tr w:rsidR="00AF3C16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16" w:rsidRPr="004E574B" w:rsidRDefault="00AF3C16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6" w:rsidRPr="00EB7CC0" w:rsidRDefault="00AF3C16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Žiadanka na prepravu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16" w:rsidRPr="00EB7CC0" w:rsidRDefault="00AF3C16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Aplikácia musí poskytovať možnosť vytvárať a modifikovať elektronickú žiadanku na prepravu s najmenej dvojstupňovým schvaľovacím procesom realizovaným formou mailovej notifikácie na základe definovanej organizačnej štruktúry a nastaviteľnou úrovňou oprávnení</w:t>
            </w:r>
            <w:r w:rsidR="00675DCD" w:rsidRPr="00EB7C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5DCD" w:rsidRPr="00EB7CC0" w:rsidRDefault="00675DCD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Aplikácia musí poskytovať informáciu o stave jednotlivých / všetkých žiadanie a ich „životnom cykle“ od vygenerovania, cez stavy schvaľovaní, až po akceptáciu, či zamietnutie; aj s možnosťou doplnenia poznámky/dôvodu povolenia, zamietnutia..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16" w:rsidRPr="00EB7CC0" w:rsidRDefault="00AF3C16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C16" w:rsidRPr="00EB7CC0" w:rsidTr="004E57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16" w:rsidRPr="004E574B" w:rsidRDefault="00AF3C16" w:rsidP="004E574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16" w:rsidRPr="00EB7CC0" w:rsidRDefault="00AF3C16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>Servis a údržba vozidiel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16" w:rsidRPr="00EB7CC0" w:rsidRDefault="00AF3C16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7CC0">
              <w:rPr>
                <w:rFonts w:ascii="Arial" w:hAnsi="Arial" w:cs="Arial"/>
                <w:sz w:val="20"/>
                <w:szCs w:val="20"/>
              </w:rPr>
              <w:t xml:space="preserve">Aplikácia musí umožňovať vytvárať, editovať a plánovať servis vozidiel. Musí umožňovať spracovať pravidelné aj jednorazové servisy a k nim umožniť doplniť údaje o realizácii, stave a položkách jednotlivých servisných udalostí. Musí umožňovať </w:t>
            </w:r>
            <w:r w:rsidRPr="00EB7CC0">
              <w:rPr>
                <w:rFonts w:ascii="Arial" w:hAnsi="Arial" w:cs="Arial"/>
                <w:sz w:val="20"/>
                <w:szCs w:val="20"/>
              </w:rPr>
              <w:lastRenderedPageBreak/>
              <w:t>automatické generovanie notifikácií o blížiacich sa termínoch pravidelných aj nepravidelných servisov, aj legislatívou definovaných činností. Evidencia a plánovanie pravidelných prehliadok STK, EK, a pod.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16" w:rsidRPr="00EB7CC0" w:rsidRDefault="00AF3C16" w:rsidP="00BE43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3C16" w:rsidRPr="00EB7CC0" w:rsidRDefault="00AF3C16" w:rsidP="00BE433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F3C16" w:rsidRPr="00EB7CC0" w:rsidSect="005D3AC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4B" w:rsidRDefault="0072594B" w:rsidP="005D3ACC">
      <w:pPr>
        <w:spacing w:after="0" w:line="240" w:lineRule="auto"/>
      </w:pPr>
      <w:r>
        <w:separator/>
      </w:r>
    </w:p>
  </w:endnote>
  <w:endnote w:type="continuationSeparator" w:id="0">
    <w:p w:rsidR="0072594B" w:rsidRDefault="0072594B" w:rsidP="005D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193686"/>
      <w:docPartObj>
        <w:docPartGallery w:val="Page Numbers (Bottom of Page)"/>
        <w:docPartUnique/>
      </w:docPartObj>
    </w:sdtPr>
    <w:sdtContent>
      <w:p w:rsidR="004E574B" w:rsidRDefault="004E574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36C">
          <w:rPr>
            <w:noProof/>
          </w:rPr>
          <w:t>11</w:t>
        </w:r>
        <w:r>
          <w:fldChar w:fldCharType="end"/>
        </w:r>
      </w:p>
    </w:sdtContent>
  </w:sdt>
  <w:p w:rsidR="004E574B" w:rsidRDefault="004E57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4B" w:rsidRDefault="0072594B" w:rsidP="005D3ACC">
      <w:pPr>
        <w:spacing w:after="0" w:line="240" w:lineRule="auto"/>
      </w:pPr>
      <w:r>
        <w:separator/>
      </w:r>
    </w:p>
  </w:footnote>
  <w:footnote w:type="continuationSeparator" w:id="0">
    <w:p w:rsidR="0072594B" w:rsidRDefault="0072594B" w:rsidP="005D3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8D5"/>
    <w:multiLevelType w:val="hybridMultilevel"/>
    <w:tmpl w:val="51A6C9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529F0"/>
    <w:multiLevelType w:val="hybridMultilevel"/>
    <w:tmpl w:val="147E82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024D3"/>
    <w:multiLevelType w:val="hybridMultilevel"/>
    <w:tmpl w:val="E1809D0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67128"/>
    <w:multiLevelType w:val="hybridMultilevel"/>
    <w:tmpl w:val="A6D2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90579B"/>
    <w:multiLevelType w:val="hybridMultilevel"/>
    <w:tmpl w:val="38C0926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342D3"/>
    <w:multiLevelType w:val="hybridMultilevel"/>
    <w:tmpl w:val="BD6E98E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8874BD"/>
    <w:multiLevelType w:val="hybridMultilevel"/>
    <w:tmpl w:val="A830D07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8F6D86"/>
    <w:multiLevelType w:val="hybridMultilevel"/>
    <w:tmpl w:val="E0500B4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C1FE5"/>
    <w:multiLevelType w:val="hybridMultilevel"/>
    <w:tmpl w:val="133EB2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0703D1"/>
    <w:multiLevelType w:val="hybridMultilevel"/>
    <w:tmpl w:val="13E0F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4D0507"/>
    <w:multiLevelType w:val="hybridMultilevel"/>
    <w:tmpl w:val="136C81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0342EB"/>
    <w:multiLevelType w:val="hybridMultilevel"/>
    <w:tmpl w:val="EAA2E2D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516A7F"/>
    <w:multiLevelType w:val="hybridMultilevel"/>
    <w:tmpl w:val="E6D0381C"/>
    <w:lvl w:ilvl="0" w:tplc="376231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18"/>
    <w:rsid w:val="00023370"/>
    <w:rsid w:val="00061177"/>
    <w:rsid w:val="000A20A4"/>
    <w:rsid w:val="000A5E02"/>
    <w:rsid w:val="001367BE"/>
    <w:rsid w:val="001520D1"/>
    <w:rsid w:val="001D60BE"/>
    <w:rsid w:val="00200348"/>
    <w:rsid w:val="0024166F"/>
    <w:rsid w:val="00281F7E"/>
    <w:rsid w:val="00283452"/>
    <w:rsid w:val="00296C3C"/>
    <w:rsid w:val="002A6BE1"/>
    <w:rsid w:val="0037401D"/>
    <w:rsid w:val="003B3058"/>
    <w:rsid w:val="00410218"/>
    <w:rsid w:val="0044060C"/>
    <w:rsid w:val="0047136C"/>
    <w:rsid w:val="00495195"/>
    <w:rsid w:val="004E574B"/>
    <w:rsid w:val="0052496B"/>
    <w:rsid w:val="00557F98"/>
    <w:rsid w:val="005A5171"/>
    <w:rsid w:val="005D3ACC"/>
    <w:rsid w:val="005F2366"/>
    <w:rsid w:val="006319E6"/>
    <w:rsid w:val="00675DCD"/>
    <w:rsid w:val="00704190"/>
    <w:rsid w:val="0072594B"/>
    <w:rsid w:val="00766D99"/>
    <w:rsid w:val="007D1F14"/>
    <w:rsid w:val="007E2AFD"/>
    <w:rsid w:val="00870F38"/>
    <w:rsid w:val="00876661"/>
    <w:rsid w:val="00880806"/>
    <w:rsid w:val="008A4265"/>
    <w:rsid w:val="008E15CB"/>
    <w:rsid w:val="0098328B"/>
    <w:rsid w:val="00A060B0"/>
    <w:rsid w:val="00A43F0D"/>
    <w:rsid w:val="00AB5922"/>
    <w:rsid w:val="00AF3C16"/>
    <w:rsid w:val="00B149E1"/>
    <w:rsid w:val="00B4185A"/>
    <w:rsid w:val="00BE4332"/>
    <w:rsid w:val="00C61A4D"/>
    <w:rsid w:val="00E708C2"/>
    <w:rsid w:val="00E95128"/>
    <w:rsid w:val="00EB7CC0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04E4"/>
  <w15:docId w15:val="{896C9629-641F-4F8A-AF43-EC9AFC9F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1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D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3ACC"/>
  </w:style>
  <w:style w:type="paragraph" w:styleId="Pta">
    <w:name w:val="footer"/>
    <w:basedOn w:val="Normlny"/>
    <w:link w:val="PtaChar"/>
    <w:uiPriority w:val="99"/>
    <w:unhideWhenUsed/>
    <w:rsid w:val="005D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3ACC"/>
  </w:style>
  <w:style w:type="paragraph" w:styleId="Odsekzoznamu">
    <w:name w:val="List Paragraph"/>
    <w:basedOn w:val="Normlny"/>
    <w:uiPriority w:val="34"/>
    <w:qFormat/>
    <w:rsid w:val="005D3ACC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1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1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4481</Words>
  <Characters>25546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Roman.Mesko</dc:creator>
  <cp:lastModifiedBy>Chudik, Bohuslav</cp:lastModifiedBy>
  <cp:revision>2</cp:revision>
  <cp:lastPrinted>2023-09-20T08:40:00Z</cp:lastPrinted>
  <dcterms:created xsi:type="dcterms:W3CDTF">2024-02-14T13:40:00Z</dcterms:created>
  <dcterms:modified xsi:type="dcterms:W3CDTF">2024-02-14T13:40:00Z</dcterms:modified>
</cp:coreProperties>
</file>