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20"/>
        <w:gridCol w:w="5668"/>
      </w:tblGrid>
      <w:tr w:rsidR="001D6691" w:rsidRPr="005C1379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5A1279" w:rsidRDefault="001D6691" w:rsidP="00FE64C0">
            <w:pPr>
              <w:pStyle w:val="Bezriadkovania"/>
            </w:pPr>
            <w:r w:rsidRPr="005A1279"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FB4714" w:rsidRDefault="000C37C9" w:rsidP="00FE64C0">
            <w:pPr>
              <w:spacing w:after="0" w:line="240" w:lineRule="auto"/>
            </w:pPr>
            <w:r>
              <w:t xml:space="preserve">Kristína Michalovská </w:t>
            </w:r>
            <w:r w:rsidR="001D6691">
              <w:t xml:space="preserve"> - SHR</w:t>
            </w:r>
          </w:p>
        </w:tc>
      </w:tr>
      <w:tr w:rsidR="001D6691" w:rsidRPr="005C1379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5A1279" w:rsidRDefault="001D6691" w:rsidP="00FE64C0">
            <w:pPr>
              <w:spacing w:after="0" w:line="240" w:lineRule="auto"/>
              <w:rPr>
                <w:b/>
                <w:bCs/>
              </w:rPr>
            </w:pPr>
            <w:r w:rsidRPr="005A1279">
              <w:rPr>
                <w:b/>
                <w:b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FB4714" w:rsidRDefault="00C52D0E" w:rsidP="00FE64C0">
            <w:pPr>
              <w:spacing w:after="0" w:line="240" w:lineRule="auto"/>
            </w:pPr>
            <w:r>
              <w:t>50212290</w:t>
            </w:r>
          </w:p>
        </w:tc>
      </w:tr>
      <w:tr w:rsidR="001D6691" w:rsidRPr="00323019" w:rsidTr="00FE64C0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:rsidR="001D6691" w:rsidRPr="008373DC" w:rsidRDefault="001D6691" w:rsidP="00FE64C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373DC">
              <w:rPr>
                <w:b/>
                <w:bCs/>
              </w:rPr>
              <w:t>Predmet zákazky</w:t>
            </w:r>
            <w:r>
              <w:rPr>
                <w:b/>
                <w:bCs/>
              </w:rPr>
              <w:t xml:space="preserve"> (stroj)</w:t>
            </w:r>
            <w:r w:rsidRPr="008373DC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051" w:type="pct"/>
            <w:shd w:val="clear" w:color="auto" w:fill="auto"/>
            <w:vAlign w:val="center"/>
          </w:tcPr>
          <w:p w:rsidR="001D6691" w:rsidRPr="00FB4714" w:rsidRDefault="00C52D0E" w:rsidP="00FE64C0">
            <w:pPr>
              <w:spacing w:after="0" w:line="240" w:lineRule="auto"/>
            </w:pPr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>N</w:t>
            </w:r>
            <w:r w:rsidR="001D6691" w:rsidRPr="008C6D72">
              <w:rPr>
                <w:rFonts w:eastAsia="Times New Roman" w:cs="Calibri"/>
                <w:b/>
                <w:bCs/>
                <w:color w:val="000000"/>
                <w:lang w:eastAsia="sk-SK"/>
              </w:rPr>
              <w:t>akladač</w:t>
            </w:r>
            <w:r w:rsidR="001D6691">
              <w:rPr>
                <w:rFonts w:eastAsia="Times New Roman" w:cs="Calibri"/>
                <w:b/>
                <w:bCs/>
                <w:color w:val="000000"/>
                <w:lang w:eastAsia="sk-SK"/>
              </w:rPr>
              <w:t xml:space="preserve"> 1 ks</w:t>
            </w:r>
          </w:p>
        </w:tc>
      </w:tr>
    </w:tbl>
    <w:p w:rsidR="001D6691" w:rsidRDefault="001D6691" w:rsidP="001D6691">
      <w:pPr>
        <w:spacing w:after="0" w:line="360" w:lineRule="auto"/>
      </w:pPr>
    </w:p>
    <w:tbl>
      <w:tblPr>
        <w:tblW w:w="5171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7479"/>
        <w:gridCol w:w="2127"/>
      </w:tblGrid>
      <w:tr w:rsidR="001D6691" w:rsidRPr="00323019" w:rsidTr="00C52D0E">
        <w:trPr>
          <w:gridAfter w:val="1"/>
          <w:wAfter w:w="1107" w:type="pct"/>
          <w:trHeight w:val="692"/>
        </w:trPr>
        <w:tc>
          <w:tcPr>
            <w:tcW w:w="3893" w:type="pct"/>
            <w:shd w:val="clear" w:color="auto" w:fill="DBE5F1"/>
            <w:vAlign w:val="center"/>
          </w:tcPr>
          <w:p w:rsidR="001D6691" w:rsidRPr="00AA7B8E" w:rsidRDefault="001D6691" w:rsidP="00FE64C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A7B8E">
              <w:rPr>
                <w:b/>
                <w:sz w:val="20"/>
                <w:szCs w:val="20"/>
              </w:rPr>
              <w:t>Špecifikácia, požadovaný technický parameter / vlastnosť:</w:t>
            </w:r>
          </w:p>
        </w:tc>
      </w:tr>
      <w:tr w:rsidR="001D6691" w:rsidRPr="00323019" w:rsidTr="00C52D0E">
        <w:trPr>
          <w:gridAfter w:val="1"/>
          <w:wAfter w:w="1107" w:type="pct"/>
          <w:trHeight w:val="472"/>
        </w:trPr>
        <w:tc>
          <w:tcPr>
            <w:tcW w:w="3893" w:type="pct"/>
            <w:shd w:val="clear" w:color="auto" w:fill="auto"/>
            <w:vAlign w:val="center"/>
          </w:tcPr>
          <w:p w:rsidR="001D6691" w:rsidRPr="0003023A" w:rsidRDefault="001D6691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Mechanizm</w:t>
            </w:r>
            <w:r w:rsidRPr="0003023A">
              <w:rPr>
                <w:rFonts w:eastAsia="Times New Roman" w:cs="Calibri"/>
                <w:color w:val="000000"/>
                <w:lang w:eastAsia="sk-SK"/>
              </w:rPr>
              <w:t xml:space="preserve">us na vrstvenie maštaľného hnoja nad 3 m </w:t>
            </w:r>
          </w:p>
        </w:tc>
      </w:tr>
      <w:tr w:rsidR="001D6691" w:rsidRPr="00323019" w:rsidTr="00C52D0E">
        <w:trPr>
          <w:gridAfter w:val="1"/>
          <w:wAfter w:w="1107" w:type="pct"/>
          <w:trHeight w:val="472"/>
        </w:trPr>
        <w:tc>
          <w:tcPr>
            <w:tcW w:w="3893" w:type="pct"/>
            <w:shd w:val="clear" w:color="auto" w:fill="auto"/>
            <w:vAlign w:val="center"/>
          </w:tcPr>
          <w:p w:rsidR="001D6691" w:rsidRPr="0003023A" w:rsidRDefault="001D6691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 w:rsidRPr="0003023A">
              <w:rPr>
                <w:rFonts w:eastAsia="Times New Roman" w:cs="Calibri"/>
                <w:color w:val="000000"/>
                <w:lang w:eastAsia="sk-SK"/>
              </w:rPr>
              <w:t>PARAMETRE, KONŠTRUKCIA MECHANIZMU:</w:t>
            </w:r>
          </w:p>
        </w:tc>
      </w:tr>
      <w:tr w:rsidR="001D6691" w:rsidRPr="00323019" w:rsidTr="00C52D0E">
        <w:trPr>
          <w:trHeight w:val="447"/>
        </w:trPr>
        <w:tc>
          <w:tcPr>
            <w:tcW w:w="3893" w:type="pct"/>
            <w:shd w:val="clear" w:color="auto" w:fill="auto"/>
            <w:vAlign w:val="center"/>
          </w:tcPr>
          <w:p w:rsidR="001D6691" w:rsidRPr="0003023A" w:rsidRDefault="001D6691" w:rsidP="001D6691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 w:rsidRPr="0003023A">
              <w:rPr>
                <w:rFonts w:eastAsia="Times New Roman" w:cs="Calibri"/>
                <w:color w:val="000000"/>
                <w:lang w:eastAsia="sk-SK"/>
              </w:rPr>
              <w:t xml:space="preserve">Max. výkon motora 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1D6691" w:rsidRPr="008373DC" w:rsidRDefault="001D6691" w:rsidP="00C52D0E">
            <w:pPr>
              <w:spacing w:after="0" w:line="240" w:lineRule="auto"/>
              <w:jc w:val="center"/>
              <w:rPr>
                <w:rFonts w:cs="Tahoma"/>
              </w:rPr>
            </w:pPr>
            <w:r w:rsidRPr="001D6691">
              <w:rPr>
                <w:rFonts w:cs="Tahoma"/>
              </w:rPr>
              <w:t xml:space="preserve">min. </w:t>
            </w:r>
            <w:r w:rsidR="00C52D0E">
              <w:rPr>
                <w:rFonts w:cs="Tahoma"/>
              </w:rPr>
              <w:t xml:space="preserve">80 </w:t>
            </w:r>
            <w:proofErr w:type="spellStart"/>
            <w:r w:rsidR="00C52D0E">
              <w:rPr>
                <w:rFonts w:cs="Tahoma"/>
              </w:rPr>
              <w:t>kw</w:t>
            </w:r>
            <w:proofErr w:type="spellEnd"/>
          </w:p>
        </w:tc>
      </w:tr>
      <w:tr w:rsidR="001D6691" w:rsidRPr="00323019" w:rsidTr="00C52D0E">
        <w:trPr>
          <w:trHeight w:val="472"/>
        </w:trPr>
        <w:tc>
          <w:tcPr>
            <w:tcW w:w="3893" w:type="pct"/>
            <w:shd w:val="clear" w:color="auto" w:fill="auto"/>
            <w:vAlign w:val="center"/>
          </w:tcPr>
          <w:p w:rsidR="001D6691" w:rsidRPr="0003023A" w:rsidRDefault="00C52D0E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Objem motora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1D6691" w:rsidRPr="008373DC" w:rsidRDefault="001D6691" w:rsidP="00C52D0E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Min </w:t>
            </w:r>
            <w:r w:rsidR="00C52D0E">
              <w:rPr>
                <w:rFonts w:cs="Tahoma"/>
              </w:rPr>
              <w:t>3500 cm3</w:t>
            </w:r>
          </w:p>
        </w:tc>
      </w:tr>
      <w:tr w:rsidR="001D6691" w:rsidRPr="00323019" w:rsidTr="00C52D0E">
        <w:trPr>
          <w:trHeight w:val="359"/>
        </w:trPr>
        <w:tc>
          <w:tcPr>
            <w:tcW w:w="3893" w:type="pct"/>
            <w:shd w:val="clear" w:color="auto" w:fill="auto"/>
            <w:vAlign w:val="center"/>
          </w:tcPr>
          <w:p w:rsidR="001D6691" w:rsidRPr="0003023A" w:rsidRDefault="001D6691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 xml:space="preserve">Počet prevodových stupňov </w:t>
            </w:r>
            <w:r w:rsidR="003758B1">
              <w:rPr>
                <w:rFonts w:eastAsia="Times New Roman" w:cs="Calibri"/>
                <w:color w:val="000000"/>
                <w:lang w:eastAsia="sk-SK"/>
              </w:rPr>
              <w:t>v</w:t>
            </w:r>
            <w:r>
              <w:rPr>
                <w:rFonts w:eastAsia="Times New Roman" w:cs="Calibri"/>
                <w:color w:val="000000"/>
                <w:lang w:eastAsia="sk-SK"/>
              </w:rPr>
              <w:t>pred</w:t>
            </w:r>
            <w:r w:rsidRPr="0003023A">
              <w:rPr>
                <w:rFonts w:eastAsia="Times New Roman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1D6691" w:rsidRPr="008373DC" w:rsidRDefault="001D6691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Min.4</w:t>
            </w:r>
          </w:p>
        </w:tc>
      </w:tr>
      <w:tr w:rsidR="001D6691" w:rsidRPr="00323019" w:rsidTr="00C52D0E">
        <w:trPr>
          <w:trHeight w:val="351"/>
        </w:trPr>
        <w:tc>
          <w:tcPr>
            <w:tcW w:w="3893" w:type="pct"/>
            <w:shd w:val="clear" w:color="auto" w:fill="auto"/>
            <w:vAlign w:val="center"/>
          </w:tcPr>
          <w:p w:rsidR="001D6691" w:rsidRPr="0003023A" w:rsidRDefault="00C52D0E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Výškový dosah v oku čelného výložníka</w:t>
            </w:r>
            <w:r w:rsidR="001D6691">
              <w:rPr>
                <w:rFonts w:eastAsia="Times New Roman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1D6691" w:rsidRPr="008373DC" w:rsidRDefault="00C52D0E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Min. 3300 mm</w:t>
            </w:r>
          </w:p>
        </w:tc>
      </w:tr>
      <w:tr w:rsidR="001D6691" w:rsidRPr="00323019" w:rsidTr="00C52D0E">
        <w:trPr>
          <w:trHeight w:val="413"/>
        </w:trPr>
        <w:tc>
          <w:tcPr>
            <w:tcW w:w="3893" w:type="pct"/>
            <w:shd w:val="clear" w:color="auto" w:fill="auto"/>
            <w:vAlign w:val="center"/>
          </w:tcPr>
          <w:p w:rsidR="001D6691" w:rsidRPr="0003023A" w:rsidRDefault="00B85EA2" w:rsidP="00B85EA2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Zdvihová</w:t>
            </w:r>
            <w:r w:rsidR="00C52D0E">
              <w:rPr>
                <w:rFonts w:eastAsia="Times New Roman" w:cs="Calibri"/>
                <w:color w:val="000000"/>
                <w:lang w:eastAsia="sk-SK"/>
              </w:rPr>
              <w:t xml:space="preserve"> sila čelného výložníka pri max. zdvihu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1D6691" w:rsidRPr="008373DC" w:rsidRDefault="00C52D0E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Min. 3200 kg</w:t>
            </w:r>
          </w:p>
        </w:tc>
      </w:tr>
      <w:tr w:rsidR="001D6691" w:rsidRPr="00323019" w:rsidTr="00C52D0E">
        <w:trPr>
          <w:trHeight w:val="491"/>
        </w:trPr>
        <w:tc>
          <w:tcPr>
            <w:tcW w:w="3893" w:type="pct"/>
            <w:shd w:val="clear" w:color="auto" w:fill="auto"/>
            <w:vAlign w:val="center"/>
          </w:tcPr>
          <w:p w:rsidR="001D6691" w:rsidRPr="0003023A" w:rsidRDefault="00C52D0E" w:rsidP="00C52D0E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teleskopické podkopové rameno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1D6691" w:rsidRPr="008373DC" w:rsidRDefault="00507CF9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D6691" w:rsidRPr="00323019" w:rsidTr="00C52D0E">
        <w:trPr>
          <w:trHeight w:val="472"/>
        </w:trPr>
        <w:tc>
          <w:tcPr>
            <w:tcW w:w="3893" w:type="pct"/>
            <w:shd w:val="clear" w:color="auto" w:fill="auto"/>
            <w:vAlign w:val="bottom"/>
          </w:tcPr>
          <w:p w:rsidR="001D6691" w:rsidRPr="00B34B0E" w:rsidRDefault="00C52D0E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Podkop s bočným posuvom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1D6691" w:rsidRPr="008373DC" w:rsidRDefault="00507CF9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D6691" w:rsidRPr="00323019" w:rsidTr="00C52D0E">
        <w:trPr>
          <w:trHeight w:val="472"/>
        </w:trPr>
        <w:tc>
          <w:tcPr>
            <w:tcW w:w="3893" w:type="pct"/>
            <w:shd w:val="clear" w:color="auto" w:fill="auto"/>
            <w:vAlign w:val="center"/>
          </w:tcPr>
          <w:p w:rsidR="001D6691" w:rsidRPr="0003023A" w:rsidRDefault="00C52D0E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 xml:space="preserve">Ovládanie podkopu </w:t>
            </w:r>
            <w:proofErr w:type="spellStart"/>
            <w:r>
              <w:rPr>
                <w:rFonts w:eastAsia="Times New Roman" w:cs="Calibri"/>
                <w:color w:val="000000"/>
                <w:lang w:eastAsia="sk-SK"/>
              </w:rPr>
              <w:t>joystickom</w:t>
            </w:r>
            <w:proofErr w:type="spellEnd"/>
          </w:p>
        </w:tc>
        <w:tc>
          <w:tcPr>
            <w:tcW w:w="1107" w:type="pct"/>
            <w:shd w:val="clear" w:color="auto" w:fill="auto"/>
            <w:vAlign w:val="center"/>
          </w:tcPr>
          <w:p w:rsidR="001D6691" w:rsidRPr="008373DC" w:rsidRDefault="00507CF9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D6691" w:rsidRPr="00323019" w:rsidTr="00C52D0E">
        <w:trPr>
          <w:trHeight w:val="472"/>
        </w:trPr>
        <w:tc>
          <w:tcPr>
            <w:tcW w:w="3893" w:type="pct"/>
            <w:shd w:val="clear" w:color="auto" w:fill="auto"/>
            <w:vAlign w:val="center"/>
          </w:tcPr>
          <w:p w:rsidR="001D6691" w:rsidRPr="0003023A" w:rsidRDefault="00C52D0E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Max. hĺbkový dosah podkopového ramena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1D6691" w:rsidRPr="008373DC" w:rsidRDefault="00C52D0E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Min. 5500 mm</w:t>
            </w:r>
          </w:p>
        </w:tc>
      </w:tr>
      <w:tr w:rsidR="001D6691" w:rsidRPr="00323019" w:rsidTr="00C52D0E">
        <w:trPr>
          <w:trHeight w:val="472"/>
        </w:trPr>
        <w:tc>
          <w:tcPr>
            <w:tcW w:w="3893" w:type="pct"/>
            <w:shd w:val="clear" w:color="auto" w:fill="auto"/>
            <w:vAlign w:val="center"/>
          </w:tcPr>
          <w:p w:rsidR="001D6691" w:rsidRPr="0003023A" w:rsidRDefault="00C52D0E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Hydraulické čerpadlo s variabilným prietokom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1D6691" w:rsidRPr="008373DC" w:rsidRDefault="00C52D0E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D6691" w:rsidRPr="00323019" w:rsidTr="00C52D0E">
        <w:trPr>
          <w:trHeight w:val="472"/>
        </w:trPr>
        <w:tc>
          <w:tcPr>
            <w:tcW w:w="3893" w:type="pct"/>
            <w:shd w:val="clear" w:color="auto" w:fill="auto"/>
            <w:vAlign w:val="center"/>
          </w:tcPr>
          <w:p w:rsidR="001D6691" w:rsidRPr="0003023A" w:rsidRDefault="00C52D0E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Stály náhon na všetky kolesá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1D6691" w:rsidRPr="008373DC" w:rsidRDefault="00507CF9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D6691" w:rsidRPr="00323019" w:rsidTr="00C52D0E">
        <w:trPr>
          <w:trHeight w:val="472"/>
        </w:trPr>
        <w:tc>
          <w:tcPr>
            <w:tcW w:w="3893" w:type="pct"/>
            <w:shd w:val="clear" w:color="auto" w:fill="auto"/>
            <w:vAlign w:val="center"/>
          </w:tcPr>
          <w:p w:rsidR="001D6691" w:rsidRPr="0003023A" w:rsidRDefault="00C52D0E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Hydrostatické riadenie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1D6691" w:rsidRPr="008373DC" w:rsidRDefault="00507CF9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D6691" w:rsidRPr="00323019" w:rsidTr="00C52D0E">
        <w:trPr>
          <w:trHeight w:val="472"/>
        </w:trPr>
        <w:tc>
          <w:tcPr>
            <w:tcW w:w="3893" w:type="pct"/>
            <w:shd w:val="clear" w:color="auto" w:fill="auto"/>
            <w:vAlign w:val="center"/>
          </w:tcPr>
          <w:p w:rsidR="001D6691" w:rsidRPr="0003023A" w:rsidRDefault="00C52D0E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Riadenie všetkých štyroch kolies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1D6691" w:rsidRPr="008373DC" w:rsidRDefault="00C52D0E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D6691" w:rsidRPr="00323019" w:rsidTr="00C52D0E">
        <w:trPr>
          <w:trHeight w:val="472"/>
        </w:trPr>
        <w:tc>
          <w:tcPr>
            <w:tcW w:w="3893" w:type="pct"/>
            <w:shd w:val="clear" w:color="auto" w:fill="auto"/>
            <w:vAlign w:val="center"/>
          </w:tcPr>
          <w:p w:rsidR="001D6691" w:rsidRPr="0003023A" w:rsidRDefault="00B85EA2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 xml:space="preserve">Maximálna rýchlosť dopredu 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1D6691" w:rsidRPr="008373DC" w:rsidRDefault="00B85EA2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Min. 35 km/h</w:t>
            </w:r>
          </w:p>
        </w:tc>
      </w:tr>
      <w:tr w:rsidR="003758B1" w:rsidRPr="00323019" w:rsidTr="00C52D0E">
        <w:trPr>
          <w:trHeight w:val="472"/>
        </w:trPr>
        <w:tc>
          <w:tcPr>
            <w:tcW w:w="3893" w:type="pct"/>
            <w:shd w:val="clear" w:color="auto" w:fill="auto"/>
            <w:vAlign w:val="center"/>
          </w:tcPr>
          <w:p w:rsidR="003758B1" w:rsidRDefault="00B85EA2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 xml:space="preserve">Ventilácia a klimatizácia kabíny 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3758B1" w:rsidRDefault="003758B1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B85EA2" w:rsidRPr="00323019" w:rsidTr="00C52D0E">
        <w:trPr>
          <w:trHeight w:val="472"/>
        </w:trPr>
        <w:tc>
          <w:tcPr>
            <w:tcW w:w="3893" w:type="pct"/>
            <w:shd w:val="clear" w:color="auto" w:fill="auto"/>
            <w:vAlign w:val="center"/>
          </w:tcPr>
          <w:p w:rsidR="00B85EA2" w:rsidRDefault="00B85EA2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Stierač predného , zadného skla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B85EA2" w:rsidRDefault="00B85EA2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B85EA2" w:rsidRPr="00323019" w:rsidTr="00C52D0E">
        <w:trPr>
          <w:trHeight w:val="472"/>
        </w:trPr>
        <w:tc>
          <w:tcPr>
            <w:tcW w:w="3893" w:type="pct"/>
            <w:shd w:val="clear" w:color="auto" w:fill="auto"/>
            <w:vAlign w:val="center"/>
          </w:tcPr>
          <w:p w:rsidR="00B85EA2" w:rsidRDefault="00B85EA2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Indikátor preťaženia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B85EA2" w:rsidRDefault="00B85EA2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B85EA2" w:rsidRPr="00323019" w:rsidTr="00C52D0E">
        <w:trPr>
          <w:trHeight w:val="472"/>
        </w:trPr>
        <w:tc>
          <w:tcPr>
            <w:tcW w:w="3893" w:type="pct"/>
            <w:shd w:val="clear" w:color="auto" w:fill="auto"/>
            <w:vAlign w:val="center"/>
          </w:tcPr>
          <w:p w:rsidR="00B85EA2" w:rsidRDefault="00B85EA2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Pneumaticky odpružená sedačka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B85EA2" w:rsidRDefault="00B85EA2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B85EA2" w:rsidRPr="00323019" w:rsidTr="00C52D0E">
        <w:trPr>
          <w:trHeight w:val="472"/>
        </w:trPr>
        <w:tc>
          <w:tcPr>
            <w:tcW w:w="3893" w:type="pct"/>
            <w:shd w:val="clear" w:color="auto" w:fill="auto"/>
            <w:vAlign w:val="center"/>
          </w:tcPr>
          <w:p w:rsidR="00B85EA2" w:rsidRDefault="00B85EA2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Priemer diskov kolies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B85EA2" w:rsidRDefault="00B85EA2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28“</w:t>
            </w:r>
          </w:p>
        </w:tc>
      </w:tr>
      <w:tr w:rsidR="00B85EA2" w:rsidRPr="00323019" w:rsidTr="00C52D0E">
        <w:trPr>
          <w:trHeight w:val="472"/>
        </w:trPr>
        <w:tc>
          <w:tcPr>
            <w:tcW w:w="3893" w:type="pct"/>
            <w:shd w:val="clear" w:color="auto" w:fill="auto"/>
            <w:vAlign w:val="center"/>
          </w:tcPr>
          <w:p w:rsidR="00B85EA2" w:rsidRDefault="00B85EA2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Lopata čelného výložníka s objemom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B85EA2" w:rsidRDefault="00B85EA2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Min. 1,0 m3</w:t>
            </w:r>
          </w:p>
          <w:p w:rsidR="00B85EA2" w:rsidRDefault="00B85EA2" w:rsidP="00B85EA2">
            <w:pPr>
              <w:spacing w:after="0" w:line="240" w:lineRule="auto"/>
              <w:rPr>
                <w:rFonts w:cs="Tahoma"/>
              </w:rPr>
            </w:pPr>
          </w:p>
        </w:tc>
      </w:tr>
      <w:tr w:rsidR="00B85EA2" w:rsidRPr="00323019" w:rsidTr="00C52D0E">
        <w:trPr>
          <w:trHeight w:val="472"/>
        </w:trPr>
        <w:tc>
          <w:tcPr>
            <w:tcW w:w="3893" w:type="pct"/>
            <w:shd w:val="clear" w:color="auto" w:fill="auto"/>
            <w:vAlign w:val="center"/>
          </w:tcPr>
          <w:p w:rsidR="00B85EA2" w:rsidRDefault="00B85EA2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Lopata podkopového ramena so šírkou</w:t>
            </w:r>
          </w:p>
        </w:tc>
        <w:tc>
          <w:tcPr>
            <w:tcW w:w="1107" w:type="pct"/>
            <w:shd w:val="clear" w:color="auto" w:fill="auto"/>
            <w:vAlign w:val="center"/>
          </w:tcPr>
          <w:p w:rsidR="00B85EA2" w:rsidRDefault="00B85EA2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600 mm</w:t>
            </w:r>
          </w:p>
        </w:tc>
      </w:tr>
    </w:tbl>
    <w:p w:rsidR="00B85EA2" w:rsidRDefault="00B85EA2" w:rsidP="00507CF9">
      <w:pPr>
        <w:spacing w:before="120" w:line="360" w:lineRule="auto"/>
        <w:rPr>
          <w:rStyle w:val="markedcontent"/>
          <w:rFonts w:ascii="Arial" w:hAnsi="Arial"/>
          <w:b/>
          <w:sz w:val="18"/>
          <w:szCs w:val="18"/>
        </w:rPr>
      </w:pPr>
    </w:p>
    <w:p w:rsidR="00507CF9" w:rsidRDefault="001D6691" w:rsidP="00507CF9">
      <w:pPr>
        <w:spacing w:before="120" w:line="360" w:lineRule="auto"/>
        <w:rPr>
          <w:rStyle w:val="markedcontent"/>
          <w:rFonts w:ascii="Arial" w:hAnsi="Arial"/>
          <w:b/>
          <w:sz w:val="18"/>
          <w:szCs w:val="18"/>
        </w:rPr>
      </w:pPr>
      <w:r w:rsidRPr="00905EEB">
        <w:rPr>
          <w:rStyle w:val="markedcontent"/>
          <w:rFonts w:ascii="Arial" w:hAnsi="Arial"/>
          <w:b/>
          <w:sz w:val="18"/>
          <w:szCs w:val="18"/>
        </w:rPr>
        <w:t>Uchádzač predložením ponuky deklaruje, že ním ponúkaný tovar spĺňa tu uvádzané požiadavky</w:t>
      </w:r>
      <w:r w:rsidRPr="00905EEB">
        <w:rPr>
          <w:b/>
          <w:sz w:val="18"/>
          <w:szCs w:val="18"/>
        </w:rPr>
        <w:t xml:space="preserve"> </w:t>
      </w:r>
      <w:r w:rsidRPr="00905EEB">
        <w:rPr>
          <w:rStyle w:val="markedcontent"/>
          <w:rFonts w:ascii="Arial" w:hAnsi="Arial"/>
          <w:b/>
          <w:sz w:val="18"/>
          <w:szCs w:val="18"/>
        </w:rPr>
        <w:t>a parametre na predmet zákazky.</w:t>
      </w:r>
    </w:p>
    <w:p w:rsidR="006F6BB9" w:rsidRDefault="006F6BB9" w:rsidP="00507CF9">
      <w:pPr>
        <w:spacing w:before="120" w:line="360" w:lineRule="auto"/>
        <w:rPr>
          <w:rStyle w:val="markedcontent"/>
          <w:rFonts w:ascii="Arial" w:hAnsi="Arial"/>
          <w:b/>
          <w:sz w:val="18"/>
          <w:szCs w:val="18"/>
        </w:rPr>
      </w:pPr>
    </w:p>
    <w:p w:rsidR="006F6BB9" w:rsidRPr="00507CF9" w:rsidRDefault="006F6BB9" w:rsidP="00507CF9">
      <w:pPr>
        <w:spacing w:before="120" w:line="360" w:lineRule="auto"/>
        <w:rPr>
          <w:rFonts w:ascii="Arial" w:hAnsi="Arial"/>
          <w:b/>
          <w:sz w:val="18"/>
          <w:szCs w:val="1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20"/>
        <w:gridCol w:w="5668"/>
      </w:tblGrid>
      <w:tr w:rsidR="001D6691" w:rsidRPr="00072C78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b/>
              </w:rPr>
            </w:pPr>
            <w:r w:rsidRPr="00072C78">
              <w:rPr>
                <w:b/>
              </w:rPr>
              <w:lastRenderedPageBreak/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1D6691" w:rsidRPr="00072C78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b/>
              </w:rPr>
            </w:pPr>
            <w:r w:rsidRPr="00072C78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1D6691" w:rsidRPr="00072C78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b/>
              </w:rPr>
            </w:pPr>
            <w:r w:rsidRPr="00072C78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1D6691" w:rsidRPr="00072C78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b/>
                <w:highlight w:val="yellow"/>
              </w:rPr>
            </w:pPr>
            <w:r w:rsidRPr="00072C78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</w:tbl>
    <w:p w:rsidR="001D6691" w:rsidRDefault="001D6691" w:rsidP="001D6691">
      <w:pPr>
        <w:spacing w:after="0" w:line="360" w:lineRule="auto"/>
        <w:rPr>
          <w:b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7338"/>
        <w:gridCol w:w="1950"/>
      </w:tblGrid>
      <w:tr w:rsidR="001D6691" w:rsidRPr="00323019" w:rsidTr="00FE64C0">
        <w:trPr>
          <w:trHeight w:val="409"/>
        </w:trPr>
        <w:tc>
          <w:tcPr>
            <w:tcW w:w="3950" w:type="pct"/>
            <w:shd w:val="clear" w:color="auto" w:fill="DBE5F1"/>
            <w:vAlign w:val="center"/>
          </w:tcPr>
          <w:p w:rsidR="001D6691" w:rsidRPr="00412C8B" w:rsidRDefault="00054AF8" w:rsidP="00FE64C0">
            <w:pPr>
              <w:spacing w:after="0" w:line="240" w:lineRule="auto"/>
            </w:pPr>
            <w:r>
              <w:t xml:space="preserve">Model:     </w:t>
            </w:r>
            <w:r>
              <w:rPr>
                <w:rFonts w:cs="Tahoma"/>
                <w:color w:val="FF0000"/>
              </w:rPr>
              <w:t>/vyplní uchádzač/</w:t>
            </w:r>
            <w:bookmarkStart w:id="0" w:name="_GoBack"/>
            <w:bookmarkEnd w:id="0"/>
          </w:p>
        </w:tc>
        <w:tc>
          <w:tcPr>
            <w:tcW w:w="1050" w:type="pct"/>
            <w:shd w:val="clear" w:color="auto" w:fill="DBE5F1"/>
            <w:vAlign w:val="center"/>
          </w:tcPr>
          <w:p w:rsidR="001D6691" w:rsidRPr="00412C8B" w:rsidRDefault="001D6691" w:rsidP="00FE64C0">
            <w:pPr>
              <w:spacing w:after="0" w:line="240" w:lineRule="auto"/>
              <w:jc w:val="center"/>
            </w:pPr>
            <w:r w:rsidRPr="00412C8B">
              <w:t>Hodnota:</w:t>
            </w:r>
          </w:p>
        </w:tc>
      </w:tr>
      <w:tr w:rsidR="001D6691" w:rsidRPr="00323019" w:rsidTr="00FE64C0">
        <w:trPr>
          <w:trHeight w:val="405"/>
        </w:trPr>
        <w:tc>
          <w:tcPr>
            <w:tcW w:w="3950" w:type="pct"/>
            <w:shd w:val="clear" w:color="auto" w:fill="auto"/>
            <w:vAlign w:val="center"/>
          </w:tcPr>
          <w:p w:rsidR="001D6691" w:rsidRPr="00412C8B" w:rsidRDefault="001D6691" w:rsidP="00FE64C0">
            <w:pPr>
              <w:spacing w:after="0" w:line="240" w:lineRule="auto"/>
            </w:pPr>
            <w:r>
              <w:t xml:space="preserve">Cena v eur bez DPH 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1D6691" w:rsidRPr="00323019" w:rsidRDefault="001D6691" w:rsidP="00FE64C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 w:rsidRPr="00323019">
              <w:rPr>
                <w:rFonts w:cs="Tahoma"/>
                <w:color w:val="FF0000"/>
              </w:rPr>
              <w:t>/vyplní uchádzač/</w:t>
            </w:r>
          </w:p>
        </w:tc>
      </w:tr>
    </w:tbl>
    <w:p w:rsidR="001D6691" w:rsidRPr="005B0760" w:rsidRDefault="001D6691" w:rsidP="001D6691">
      <w:pPr>
        <w:spacing w:after="0" w:line="360" w:lineRule="auto"/>
        <w:rPr>
          <w:rFonts w:cs="Tahoma"/>
          <w:bCs/>
          <w:i/>
          <w:iCs/>
        </w:rPr>
      </w:pPr>
      <w:r w:rsidRPr="005B0760">
        <w:rPr>
          <w:rFonts w:cs="Tahoma"/>
          <w:bCs/>
          <w:i/>
          <w:iCs/>
        </w:rPr>
        <w:t xml:space="preserve">Pozn. </w:t>
      </w:r>
      <w:r>
        <w:rPr>
          <w:rFonts w:cs="Tahoma"/>
          <w:bCs/>
          <w:i/>
          <w:iCs/>
        </w:rPr>
        <w:t>Cenu v eur bez DPH</w:t>
      </w:r>
      <w:r w:rsidRPr="005B0760">
        <w:rPr>
          <w:rFonts w:cs="Tahoma"/>
          <w:bCs/>
          <w:i/>
          <w:iCs/>
        </w:rPr>
        <w:t xml:space="preserve"> </w:t>
      </w:r>
      <w:r>
        <w:rPr>
          <w:rFonts w:cs="Tahoma"/>
          <w:bCs/>
          <w:i/>
          <w:iCs/>
        </w:rPr>
        <w:t>uchádzač uvádza</w:t>
      </w:r>
      <w:r w:rsidRPr="005B0760">
        <w:rPr>
          <w:rFonts w:cs="Tahoma"/>
          <w:bCs/>
          <w:i/>
          <w:iCs/>
        </w:rPr>
        <w:t xml:space="preserve"> aj priamo v</w:t>
      </w:r>
      <w:r>
        <w:rPr>
          <w:rFonts w:cs="Tahoma"/>
          <w:bCs/>
          <w:i/>
          <w:iCs/>
        </w:rPr>
        <w:t xml:space="preserve"> systéme </w:t>
      </w:r>
      <w:r w:rsidRPr="005B0760">
        <w:rPr>
          <w:rFonts w:cs="Tahoma"/>
          <w:bCs/>
          <w:i/>
          <w:iCs/>
        </w:rPr>
        <w:t>JOSEPHINE.</w:t>
      </w:r>
    </w:p>
    <w:p w:rsidR="001D6691" w:rsidRDefault="001D6691" w:rsidP="001D6691">
      <w:pPr>
        <w:spacing w:after="0" w:line="360" w:lineRule="auto"/>
        <w:rPr>
          <w:rFonts w:cs="Tahoma"/>
          <w:bCs/>
        </w:rPr>
      </w:pPr>
    </w:p>
    <w:p w:rsidR="001D6691" w:rsidRDefault="001D6691" w:rsidP="001D6691">
      <w:pPr>
        <w:spacing w:after="0" w:line="360" w:lineRule="auto"/>
        <w:rPr>
          <w:rFonts w:cs="Tahoma"/>
          <w:color w:val="FF0000"/>
        </w:rPr>
      </w:pPr>
      <w:r w:rsidRPr="00F8484D">
        <w:rPr>
          <w:rFonts w:cs="Tahoma"/>
          <w:bCs/>
        </w:rPr>
        <w:t>Dátum vyhotovenia ponuky</w:t>
      </w:r>
      <w:r>
        <w:rPr>
          <w:rFonts w:cs="Tahoma"/>
          <w:bCs/>
        </w:rPr>
        <w:t xml:space="preserve">: </w:t>
      </w:r>
      <w:r w:rsidRPr="00323019">
        <w:rPr>
          <w:rFonts w:cs="Tahoma"/>
          <w:color w:val="FF0000"/>
        </w:rPr>
        <w:t>/vyplní uchádzač/</w:t>
      </w:r>
    </w:p>
    <w:p w:rsidR="001D6691" w:rsidRPr="00410F2D" w:rsidRDefault="001D6691" w:rsidP="001D6691">
      <w:pPr>
        <w:spacing w:after="0" w:line="360" w:lineRule="auto"/>
        <w:ind w:left="5812"/>
        <w:rPr>
          <w:sz w:val="18"/>
          <w:szCs w:val="18"/>
        </w:rPr>
      </w:pPr>
      <w:r w:rsidRPr="00410F2D">
        <w:rPr>
          <w:sz w:val="18"/>
          <w:szCs w:val="18"/>
        </w:rPr>
        <w:t>-----------------------------------------------------</w:t>
      </w:r>
    </w:p>
    <w:p w:rsidR="001D6691" w:rsidRPr="0067700E" w:rsidRDefault="001D6691" w:rsidP="001D6691">
      <w:pPr>
        <w:spacing w:after="0" w:line="360" w:lineRule="auto"/>
        <w:ind w:left="5812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410F2D">
        <w:rPr>
          <w:sz w:val="18"/>
          <w:szCs w:val="18"/>
        </w:rPr>
        <w:t>pečiatka a</w:t>
      </w:r>
      <w:r>
        <w:rPr>
          <w:sz w:val="18"/>
          <w:szCs w:val="18"/>
        </w:rPr>
        <w:t> </w:t>
      </w:r>
      <w:r w:rsidRPr="00410F2D">
        <w:rPr>
          <w:sz w:val="18"/>
          <w:szCs w:val="18"/>
        </w:rPr>
        <w:t>podpis</w:t>
      </w:r>
      <w:r>
        <w:rPr>
          <w:sz w:val="18"/>
          <w:szCs w:val="18"/>
        </w:rPr>
        <w:t xml:space="preserve"> oprávnenej osoby</w:t>
      </w:r>
    </w:p>
    <w:p w:rsidR="001D6691" w:rsidRDefault="001D6691" w:rsidP="001D6691">
      <w:pPr>
        <w:spacing w:before="120"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1D6691" w:rsidRPr="00FB1A65" w:rsidRDefault="001D6691" w:rsidP="001D6691">
      <w:pPr>
        <w:spacing w:before="120"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7B295A" w:rsidRDefault="007B295A"/>
    <w:sectPr w:rsidR="007B295A" w:rsidSect="00FF431A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691"/>
    <w:rsid w:val="00054AF8"/>
    <w:rsid w:val="000C37C9"/>
    <w:rsid w:val="000D2CB3"/>
    <w:rsid w:val="000E453D"/>
    <w:rsid w:val="00163A99"/>
    <w:rsid w:val="001D6691"/>
    <w:rsid w:val="001F4918"/>
    <w:rsid w:val="002540B0"/>
    <w:rsid w:val="002B13B0"/>
    <w:rsid w:val="002E57D4"/>
    <w:rsid w:val="00313007"/>
    <w:rsid w:val="003758B1"/>
    <w:rsid w:val="00465DC5"/>
    <w:rsid w:val="004710AB"/>
    <w:rsid w:val="00507CF9"/>
    <w:rsid w:val="005717B1"/>
    <w:rsid w:val="00665368"/>
    <w:rsid w:val="006F6BB9"/>
    <w:rsid w:val="0072082B"/>
    <w:rsid w:val="007B295A"/>
    <w:rsid w:val="00824E41"/>
    <w:rsid w:val="008A6FD4"/>
    <w:rsid w:val="009014D6"/>
    <w:rsid w:val="00933CA4"/>
    <w:rsid w:val="009E6DE1"/>
    <w:rsid w:val="00A74C2D"/>
    <w:rsid w:val="00A8568C"/>
    <w:rsid w:val="00A85741"/>
    <w:rsid w:val="00B85EA2"/>
    <w:rsid w:val="00BB416F"/>
    <w:rsid w:val="00C52D0E"/>
    <w:rsid w:val="00CE04F3"/>
    <w:rsid w:val="00D028E7"/>
    <w:rsid w:val="00E1426A"/>
    <w:rsid w:val="00E21AAC"/>
    <w:rsid w:val="00E91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D6691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markedcontent">
    <w:name w:val="markedcontent"/>
    <w:rsid w:val="001D6691"/>
  </w:style>
  <w:style w:type="paragraph" w:styleId="Bezriadkovania">
    <w:name w:val="No Spacing"/>
    <w:uiPriority w:val="1"/>
    <w:qFormat/>
    <w:rsid w:val="001D669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D6691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markedcontent">
    <w:name w:val="markedcontent"/>
    <w:rsid w:val="001D6691"/>
  </w:style>
  <w:style w:type="paragraph" w:styleId="Bezriadkovania">
    <w:name w:val="No Spacing"/>
    <w:uiPriority w:val="1"/>
    <w:qFormat/>
    <w:rsid w:val="001D669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Rudo</dc:creator>
  <cp:lastModifiedBy>Rudo</cp:lastModifiedBy>
  <cp:revision>4</cp:revision>
  <dcterms:created xsi:type="dcterms:W3CDTF">2022-06-26T11:03:00Z</dcterms:created>
  <dcterms:modified xsi:type="dcterms:W3CDTF">2024-02-07T14:38:00Z</dcterms:modified>
</cp:coreProperties>
</file>