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B163" w14:textId="77777777" w:rsidR="00086FB0" w:rsidRPr="001F206E" w:rsidRDefault="00086FB0" w:rsidP="004033C5">
      <w:pPr>
        <w:pStyle w:val="Riadok"/>
        <w:tabs>
          <w:tab w:val="clear" w:pos="1134"/>
        </w:tabs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1F206E">
        <w:rPr>
          <w:rFonts w:ascii="Arial" w:hAnsi="Arial" w:cs="Arial"/>
          <w:b/>
          <w:sz w:val="20"/>
          <w:szCs w:val="22"/>
          <w:u w:val="single"/>
        </w:rPr>
        <w:t>K ú p n a    z m l u v a</w:t>
      </w:r>
    </w:p>
    <w:p w14:paraId="6001D1D1" w14:textId="135FD5ED" w:rsidR="00DE47A6" w:rsidRPr="001F206E" w:rsidRDefault="00267173" w:rsidP="004033C5">
      <w:pPr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 č. </w:t>
      </w:r>
      <w:r w:rsidR="008326D3">
        <w:rPr>
          <w:rFonts w:ascii="Arial" w:hAnsi="Arial" w:cs="Arial"/>
          <w:b/>
          <w:sz w:val="20"/>
          <w:szCs w:val="22"/>
        </w:rPr>
        <w:t>.........................</w:t>
      </w:r>
      <w:r w:rsidRPr="001F206E">
        <w:rPr>
          <w:rFonts w:ascii="Arial" w:hAnsi="Arial" w:cs="Arial"/>
          <w:b/>
          <w:sz w:val="20"/>
          <w:szCs w:val="22"/>
        </w:rPr>
        <w:t xml:space="preserve"> </w:t>
      </w:r>
      <w:r w:rsidR="00E14843" w:rsidRPr="001F206E">
        <w:rPr>
          <w:rFonts w:ascii="Arial" w:hAnsi="Arial" w:cs="Arial"/>
          <w:b/>
          <w:sz w:val="20"/>
          <w:szCs w:val="22"/>
        </w:rPr>
        <w:t>medzi zmluvnými stranami</w:t>
      </w:r>
    </w:p>
    <w:p w14:paraId="40DB2AE6" w14:textId="77777777" w:rsidR="00D36999" w:rsidRPr="001F206E" w:rsidRDefault="00D36999" w:rsidP="004033C5">
      <w:pPr>
        <w:jc w:val="center"/>
        <w:rPr>
          <w:rFonts w:ascii="Arial" w:hAnsi="Arial" w:cs="Arial"/>
          <w:sz w:val="20"/>
          <w:szCs w:val="22"/>
        </w:rPr>
      </w:pPr>
    </w:p>
    <w:p w14:paraId="3BD291C9" w14:textId="3E62DC39" w:rsidR="00BF21C5" w:rsidRPr="001F206E" w:rsidRDefault="00BF21C5" w:rsidP="0001706D">
      <w:pPr>
        <w:tabs>
          <w:tab w:val="left" w:pos="198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6E">
        <w:rPr>
          <w:rFonts w:ascii="Arial" w:hAnsi="Arial" w:cs="Arial"/>
          <w:b/>
          <w:sz w:val="20"/>
          <w:szCs w:val="20"/>
        </w:rPr>
        <w:t>Predávajúci:</w:t>
      </w:r>
      <w:r w:rsidRPr="001F206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F206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206E">
        <w:rPr>
          <w:rFonts w:ascii="Arial" w:eastAsia="Calibri" w:hAnsi="Arial" w:cs="Arial"/>
          <w:sz w:val="20"/>
          <w:szCs w:val="20"/>
          <w:lang w:eastAsia="en-US"/>
        </w:rPr>
        <w:tab/>
      </w:r>
      <w:r w:rsidR="008326D3">
        <w:rPr>
          <w:rFonts w:ascii="Arial" w:eastAsia="Calibri" w:hAnsi="Arial" w:cs="Arial"/>
          <w:b/>
          <w:bCs/>
          <w:sz w:val="20"/>
          <w:szCs w:val="20"/>
          <w:lang w:eastAsia="en-US"/>
        </w:rPr>
        <w:t>....................................</w:t>
      </w:r>
      <w:r w:rsidRPr="001F206E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182FADF4" w14:textId="7926D694" w:rsidR="00BF21C5" w:rsidRPr="001F206E" w:rsidRDefault="0001706D" w:rsidP="0001706D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 xml:space="preserve">Sídlo: </w:t>
      </w:r>
      <w:r w:rsidRPr="001F206E">
        <w:rPr>
          <w:rFonts w:ascii="Arial" w:hAnsi="Arial" w:cs="Arial"/>
          <w:sz w:val="20"/>
          <w:szCs w:val="20"/>
        </w:rPr>
        <w:tab/>
      </w:r>
      <w:r w:rsidRPr="001F206E">
        <w:rPr>
          <w:rFonts w:ascii="Arial" w:hAnsi="Arial" w:cs="Arial"/>
          <w:sz w:val="20"/>
          <w:szCs w:val="20"/>
        </w:rPr>
        <w:tab/>
      </w:r>
      <w:r w:rsidR="008326D3">
        <w:rPr>
          <w:rFonts w:ascii="Arial" w:hAnsi="Arial" w:cs="Arial"/>
          <w:sz w:val="20"/>
          <w:szCs w:val="20"/>
        </w:rPr>
        <w:t>....................................</w:t>
      </w:r>
      <w:r w:rsidR="00BF21C5" w:rsidRPr="001F206E">
        <w:rPr>
          <w:rFonts w:ascii="Arial" w:hAnsi="Arial" w:cs="Arial"/>
          <w:sz w:val="20"/>
          <w:szCs w:val="20"/>
        </w:rPr>
        <w:tab/>
      </w:r>
    </w:p>
    <w:p w14:paraId="78312CA0" w14:textId="57888803" w:rsidR="00BF21C5" w:rsidRPr="001F206E" w:rsidRDefault="00BF21C5" w:rsidP="0001706D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 xml:space="preserve">Zastúpený: </w:t>
      </w:r>
      <w:r w:rsidRPr="001F206E">
        <w:rPr>
          <w:rFonts w:ascii="Arial" w:hAnsi="Arial" w:cs="Arial"/>
          <w:sz w:val="20"/>
          <w:szCs w:val="20"/>
        </w:rPr>
        <w:tab/>
      </w:r>
      <w:r w:rsidRPr="001F206E">
        <w:rPr>
          <w:rFonts w:ascii="Arial" w:hAnsi="Arial" w:cs="Arial"/>
          <w:sz w:val="20"/>
          <w:szCs w:val="20"/>
        </w:rPr>
        <w:tab/>
      </w:r>
      <w:r w:rsidR="008326D3">
        <w:rPr>
          <w:rFonts w:ascii="Arial" w:hAnsi="Arial" w:cs="Arial"/>
          <w:sz w:val="20"/>
          <w:szCs w:val="20"/>
        </w:rPr>
        <w:t>....................................</w:t>
      </w:r>
      <w:r w:rsidRPr="001F206E">
        <w:rPr>
          <w:rFonts w:ascii="Arial" w:hAnsi="Arial" w:cs="Arial"/>
          <w:sz w:val="20"/>
          <w:szCs w:val="20"/>
        </w:rPr>
        <w:tab/>
      </w:r>
    </w:p>
    <w:p w14:paraId="1189DECE" w14:textId="2E535234" w:rsidR="00BF21C5" w:rsidRPr="001F206E" w:rsidRDefault="0001706D" w:rsidP="0001706D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>IČO:</w:t>
      </w:r>
      <w:r w:rsidRPr="001F206E">
        <w:rPr>
          <w:rFonts w:ascii="Arial" w:hAnsi="Arial" w:cs="Arial"/>
          <w:sz w:val="20"/>
          <w:szCs w:val="20"/>
        </w:rPr>
        <w:tab/>
      </w:r>
      <w:r w:rsidRPr="001F206E">
        <w:rPr>
          <w:rFonts w:ascii="Arial" w:hAnsi="Arial" w:cs="Arial"/>
          <w:sz w:val="20"/>
          <w:szCs w:val="20"/>
        </w:rPr>
        <w:tab/>
      </w:r>
      <w:r w:rsidR="008326D3">
        <w:rPr>
          <w:rFonts w:ascii="Arial" w:hAnsi="Arial" w:cs="Arial"/>
          <w:sz w:val="20"/>
          <w:szCs w:val="20"/>
        </w:rPr>
        <w:t>...................................</w:t>
      </w:r>
      <w:r w:rsidR="00BF21C5" w:rsidRPr="001F206E">
        <w:rPr>
          <w:rFonts w:ascii="Arial" w:hAnsi="Arial" w:cs="Arial"/>
          <w:sz w:val="20"/>
          <w:szCs w:val="20"/>
        </w:rPr>
        <w:tab/>
      </w:r>
      <w:r w:rsidR="00BF21C5" w:rsidRPr="001F206E">
        <w:rPr>
          <w:rFonts w:ascii="Arial" w:hAnsi="Arial" w:cs="Arial"/>
          <w:bCs/>
          <w:sz w:val="20"/>
          <w:szCs w:val="20"/>
        </w:rPr>
        <w:tab/>
      </w:r>
    </w:p>
    <w:p w14:paraId="71352EDE" w14:textId="2DE388FC" w:rsidR="00BF21C5" w:rsidRPr="001F206E" w:rsidRDefault="00BF21C5" w:rsidP="0001706D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>DIČ</w:t>
      </w:r>
      <w:r w:rsidR="00E33688" w:rsidRPr="001F206E">
        <w:rPr>
          <w:rFonts w:ascii="Arial" w:hAnsi="Arial" w:cs="Arial"/>
          <w:sz w:val="20"/>
          <w:szCs w:val="20"/>
        </w:rPr>
        <w:t>/IČ DPH</w:t>
      </w:r>
      <w:r w:rsidRPr="001F206E">
        <w:rPr>
          <w:rFonts w:ascii="Arial" w:hAnsi="Arial" w:cs="Arial"/>
          <w:sz w:val="20"/>
          <w:szCs w:val="20"/>
        </w:rPr>
        <w:t>:</w:t>
      </w:r>
      <w:r w:rsidR="0001706D" w:rsidRPr="001F206E">
        <w:rPr>
          <w:rFonts w:ascii="Arial" w:hAnsi="Arial" w:cs="Arial"/>
          <w:sz w:val="20"/>
          <w:szCs w:val="20"/>
        </w:rPr>
        <w:tab/>
      </w:r>
      <w:r w:rsidR="0001706D" w:rsidRPr="001F206E">
        <w:rPr>
          <w:rFonts w:ascii="Arial" w:hAnsi="Arial" w:cs="Arial"/>
          <w:sz w:val="20"/>
          <w:szCs w:val="20"/>
        </w:rPr>
        <w:tab/>
      </w:r>
      <w:r w:rsidR="008326D3">
        <w:rPr>
          <w:rFonts w:ascii="Arial" w:hAnsi="Arial" w:cs="Arial"/>
          <w:sz w:val="20"/>
          <w:szCs w:val="20"/>
        </w:rPr>
        <w:t>...................................</w:t>
      </w:r>
      <w:r w:rsidRPr="001F206E">
        <w:rPr>
          <w:rFonts w:ascii="Arial" w:hAnsi="Arial" w:cs="Arial"/>
          <w:sz w:val="20"/>
          <w:szCs w:val="20"/>
        </w:rPr>
        <w:tab/>
      </w:r>
      <w:r w:rsidRPr="001F206E">
        <w:rPr>
          <w:rFonts w:ascii="Arial" w:hAnsi="Arial" w:cs="Arial"/>
          <w:bCs/>
          <w:sz w:val="20"/>
          <w:szCs w:val="20"/>
        </w:rPr>
        <w:tab/>
      </w:r>
    </w:p>
    <w:p w14:paraId="2053F708" w14:textId="5D057434" w:rsidR="00BF21C5" w:rsidRPr="001F206E" w:rsidRDefault="00BF21C5" w:rsidP="0001706D">
      <w:pPr>
        <w:tabs>
          <w:tab w:val="left" w:pos="1950"/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>Bankové spojenie:</w:t>
      </w:r>
      <w:r w:rsidRPr="001F206E">
        <w:rPr>
          <w:rFonts w:ascii="Arial" w:hAnsi="Arial" w:cs="Arial"/>
          <w:bCs/>
          <w:sz w:val="20"/>
          <w:szCs w:val="20"/>
        </w:rPr>
        <w:t xml:space="preserve"> </w:t>
      </w:r>
      <w:r w:rsidRPr="001F206E">
        <w:rPr>
          <w:rFonts w:ascii="Arial" w:hAnsi="Arial" w:cs="Arial"/>
          <w:bCs/>
          <w:sz w:val="20"/>
          <w:szCs w:val="20"/>
        </w:rPr>
        <w:tab/>
      </w:r>
      <w:r w:rsidR="0001706D" w:rsidRPr="001F206E">
        <w:rPr>
          <w:rFonts w:ascii="Arial" w:hAnsi="Arial" w:cs="Arial"/>
          <w:bCs/>
          <w:sz w:val="20"/>
          <w:szCs w:val="20"/>
        </w:rPr>
        <w:tab/>
      </w:r>
      <w:r w:rsidR="0001706D" w:rsidRPr="001F206E">
        <w:rPr>
          <w:rFonts w:ascii="Arial" w:hAnsi="Arial" w:cs="Arial"/>
          <w:bCs/>
          <w:sz w:val="20"/>
          <w:szCs w:val="20"/>
        </w:rPr>
        <w:tab/>
      </w:r>
      <w:r w:rsidR="008326D3">
        <w:rPr>
          <w:rFonts w:ascii="Arial" w:hAnsi="Arial" w:cs="Arial"/>
          <w:bCs/>
          <w:sz w:val="20"/>
          <w:szCs w:val="20"/>
        </w:rPr>
        <w:t>........................................</w:t>
      </w:r>
    </w:p>
    <w:p w14:paraId="6CCC38A2" w14:textId="1B947DA6" w:rsidR="00B10824" w:rsidRPr="001F206E" w:rsidRDefault="0001706D" w:rsidP="0001706D">
      <w:pPr>
        <w:tabs>
          <w:tab w:val="left" w:pos="1985"/>
        </w:tabs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bCs/>
          <w:sz w:val="20"/>
          <w:szCs w:val="20"/>
        </w:rPr>
        <w:t>Zapísaný:</w:t>
      </w:r>
      <w:r w:rsidRPr="001F206E">
        <w:rPr>
          <w:rFonts w:ascii="Arial" w:hAnsi="Arial" w:cs="Arial"/>
          <w:bCs/>
          <w:sz w:val="20"/>
          <w:szCs w:val="20"/>
        </w:rPr>
        <w:tab/>
      </w:r>
      <w:r w:rsidRPr="001F206E">
        <w:rPr>
          <w:rFonts w:ascii="Arial" w:hAnsi="Arial" w:cs="Arial"/>
          <w:bCs/>
          <w:sz w:val="20"/>
          <w:szCs w:val="20"/>
        </w:rPr>
        <w:tab/>
      </w:r>
      <w:r w:rsidR="008326D3">
        <w:rPr>
          <w:rFonts w:ascii="Arial" w:hAnsi="Arial" w:cs="Arial"/>
          <w:bCs/>
          <w:sz w:val="20"/>
          <w:szCs w:val="20"/>
        </w:rPr>
        <w:t>.........................................</w:t>
      </w:r>
      <w:r w:rsidR="00BF21C5" w:rsidRPr="001F206E">
        <w:rPr>
          <w:rFonts w:ascii="Arial" w:hAnsi="Arial" w:cs="Arial"/>
          <w:bCs/>
          <w:sz w:val="20"/>
          <w:szCs w:val="20"/>
        </w:rPr>
        <w:tab/>
      </w:r>
      <w:r w:rsidR="004A0368" w:rsidRPr="001F206E">
        <w:rPr>
          <w:rFonts w:ascii="Arial" w:hAnsi="Arial" w:cs="Arial"/>
          <w:bCs/>
          <w:sz w:val="20"/>
          <w:szCs w:val="22"/>
        </w:rPr>
        <w:tab/>
      </w:r>
      <w:r w:rsidR="004A0368" w:rsidRPr="001F206E">
        <w:rPr>
          <w:rFonts w:ascii="Arial" w:hAnsi="Arial" w:cs="Arial"/>
          <w:bCs/>
          <w:sz w:val="20"/>
          <w:szCs w:val="22"/>
        </w:rPr>
        <w:tab/>
      </w:r>
    </w:p>
    <w:p w14:paraId="71A592C3" w14:textId="77777777" w:rsidR="00086FB0" w:rsidRPr="001F206E" w:rsidRDefault="00B10824" w:rsidP="0001706D">
      <w:pPr>
        <w:tabs>
          <w:tab w:val="left" w:pos="1985"/>
        </w:tabs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a</w:t>
      </w:r>
    </w:p>
    <w:p w14:paraId="01FD1087" w14:textId="77777777" w:rsidR="000D35B3" w:rsidRPr="001F206E" w:rsidRDefault="000D35B3" w:rsidP="002A68BD">
      <w:pPr>
        <w:pStyle w:val="Default"/>
        <w:rPr>
          <w:b/>
          <w:sz w:val="20"/>
          <w:szCs w:val="20"/>
        </w:rPr>
      </w:pPr>
    </w:p>
    <w:p w14:paraId="23A4CEBF" w14:textId="08A96810" w:rsidR="003F7C7A" w:rsidRPr="001F206E" w:rsidRDefault="003F7C7A" w:rsidP="002A68BD">
      <w:pPr>
        <w:pStyle w:val="Default"/>
        <w:rPr>
          <w:rFonts w:eastAsia="Times New Roman"/>
          <w:sz w:val="20"/>
          <w:szCs w:val="20"/>
          <w:lang w:eastAsia="sk-SK"/>
        </w:rPr>
      </w:pPr>
      <w:r w:rsidRPr="001F206E">
        <w:rPr>
          <w:b/>
          <w:sz w:val="20"/>
          <w:szCs w:val="20"/>
        </w:rPr>
        <w:t>Kupujúci:</w:t>
      </w:r>
      <w:r w:rsidRPr="001F206E">
        <w:rPr>
          <w:sz w:val="20"/>
          <w:szCs w:val="20"/>
        </w:rPr>
        <w:tab/>
      </w:r>
      <w:r w:rsidR="0001706D" w:rsidRPr="001F206E">
        <w:rPr>
          <w:sz w:val="20"/>
          <w:szCs w:val="20"/>
        </w:rPr>
        <w:tab/>
      </w:r>
      <w:proofErr w:type="spellStart"/>
      <w:r w:rsidR="00197AA8" w:rsidRPr="00197AA8">
        <w:rPr>
          <w:b/>
          <w:sz w:val="20"/>
          <w:szCs w:val="20"/>
        </w:rPr>
        <w:t>Podielnícke</w:t>
      </w:r>
      <w:proofErr w:type="spellEnd"/>
      <w:r w:rsidR="00197AA8" w:rsidRPr="00197AA8">
        <w:rPr>
          <w:b/>
          <w:sz w:val="20"/>
          <w:szCs w:val="20"/>
        </w:rPr>
        <w:t xml:space="preserve"> </w:t>
      </w:r>
      <w:proofErr w:type="spellStart"/>
      <w:r w:rsidR="00197AA8" w:rsidRPr="00197AA8">
        <w:rPr>
          <w:b/>
          <w:sz w:val="20"/>
          <w:szCs w:val="20"/>
        </w:rPr>
        <w:t>roľnícko</w:t>
      </w:r>
      <w:proofErr w:type="spellEnd"/>
      <w:r w:rsidR="00197AA8" w:rsidRPr="00197AA8">
        <w:rPr>
          <w:b/>
          <w:sz w:val="20"/>
          <w:szCs w:val="20"/>
        </w:rPr>
        <w:t xml:space="preserve"> - obchodné družstvo   </w:t>
      </w:r>
      <w:r w:rsidR="008D7E33" w:rsidRPr="001F206E">
        <w:rPr>
          <w:sz w:val="20"/>
          <w:szCs w:val="20"/>
        </w:rPr>
        <w:tab/>
      </w:r>
    </w:p>
    <w:p w14:paraId="049C2F76" w14:textId="52B774A0" w:rsidR="003F7C7A" w:rsidRPr="001F206E" w:rsidRDefault="00BF21C5" w:rsidP="0001706D">
      <w:pPr>
        <w:tabs>
          <w:tab w:val="left" w:pos="1985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206E">
        <w:rPr>
          <w:rFonts w:ascii="Arial" w:hAnsi="Arial" w:cs="Arial"/>
          <w:sz w:val="20"/>
          <w:szCs w:val="20"/>
        </w:rPr>
        <w:t xml:space="preserve">Sídlo :                       </w:t>
      </w:r>
      <w:r w:rsidR="0001706D" w:rsidRPr="001F206E">
        <w:rPr>
          <w:rFonts w:ascii="Arial" w:hAnsi="Arial" w:cs="Arial"/>
          <w:sz w:val="20"/>
          <w:szCs w:val="20"/>
        </w:rPr>
        <w:tab/>
      </w:r>
      <w:r w:rsidR="0001706D" w:rsidRPr="001F206E">
        <w:rPr>
          <w:rFonts w:ascii="Arial" w:hAnsi="Arial" w:cs="Arial"/>
          <w:sz w:val="20"/>
          <w:szCs w:val="20"/>
        </w:rPr>
        <w:tab/>
      </w:r>
      <w:r w:rsidR="00197AA8" w:rsidRPr="00197AA8">
        <w:rPr>
          <w:rFonts w:ascii="Arial" w:hAnsi="Arial" w:cs="Arial"/>
          <w:bCs/>
          <w:sz w:val="20"/>
          <w:szCs w:val="20"/>
        </w:rPr>
        <w:t>Družstevná 263</w:t>
      </w:r>
      <w:r w:rsidR="00197AA8">
        <w:rPr>
          <w:rFonts w:ascii="Arial" w:hAnsi="Arial" w:cs="Arial"/>
          <w:bCs/>
          <w:sz w:val="20"/>
          <w:szCs w:val="20"/>
        </w:rPr>
        <w:t xml:space="preserve">, </w:t>
      </w:r>
      <w:r w:rsidR="00197AA8" w:rsidRPr="00197AA8">
        <w:rPr>
          <w:rFonts w:ascii="Arial" w:hAnsi="Arial" w:cs="Arial"/>
          <w:bCs/>
          <w:sz w:val="20"/>
          <w:szCs w:val="20"/>
        </w:rPr>
        <w:t xml:space="preserve">029 42   Bobrov        </w:t>
      </w:r>
    </w:p>
    <w:p w14:paraId="1BD76AE8" w14:textId="77777777" w:rsidR="00197AA8" w:rsidRPr="00197AA8" w:rsidRDefault="003F7C7A" w:rsidP="00197AA8">
      <w:pPr>
        <w:tabs>
          <w:tab w:val="left" w:pos="1985"/>
        </w:tabs>
        <w:rPr>
          <w:rStyle w:val="ra"/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>Zastúpený</w:t>
      </w:r>
      <w:r w:rsidRPr="001F206E">
        <w:rPr>
          <w:rFonts w:ascii="Arial" w:hAnsi="Arial" w:cs="Arial"/>
          <w:sz w:val="20"/>
          <w:szCs w:val="20"/>
        </w:rPr>
        <w:tab/>
      </w:r>
      <w:r w:rsidR="0001706D" w:rsidRPr="001F206E">
        <w:rPr>
          <w:rFonts w:ascii="Arial" w:hAnsi="Arial" w:cs="Arial"/>
          <w:sz w:val="20"/>
          <w:szCs w:val="20"/>
        </w:rPr>
        <w:tab/>
      </w:r>
      <w:r w:rsidR="00197AA8" w:rsidRPr="00197AA8">
        <w:rPr>
          <w:rStyle w:val="ra"/>
          <w:rFonts w:ascii="Arial" w:hAnsi="Arial" w:cs="Arial"/>
          <w:sz w:val="20"/>
          <w:szCs w:val="20"/>
        </w:rPr>
        <w:t xml:space="preserve">Ing. Tomáš </w:t>
      </w:r>
      <w:proofErr w:type="spellStart"/>
      <w:r w:rsidR="00197AA8" w:rsidRPr="00197AA8">
        <w:rPr>
          <w:rStyle w:val="ra"/>
          <w:rFonts w:ascii="Arial" w:hAnsi="Arial" w:cs="Arial"/>
          <w:sz w:val="20"/>
          <w:szCs w:val="20"/>
        </w:rPr>
        <w:t>Lúchava</w:t>
      </w:r>
      <w:proofErr w:type="spellEnd"/>
      <w:r w:rsidR="00197AA8" w:rsidRPr="00197AA8">
        <w:rPr>
          <w:rStyle w:val="ra"/>
          <w:rFonts w:ascii="Arial" w:hAnsi="Arial" w:cs="Arial"/>
          <w:sz w:val="20"/>
          <w:szCs w:val="20"/>
        </w:rPr>
        <w:t xml:space="preserve"> – predseda predstavenstva</w:t>
      </w:r>
    </w:p>
    <w:p w14:paraId="42ADC39E" w14:textId="322CF5F0" w:rsidR="0033126F" w:rsidRPr="001F206E" w:rsidRDefault="00197AA8" w:rsidP="00197AA8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197AA8">
        <w:rPr>
          <w:rStyle w:val="ra"/>
          <w:rFonts w:ascii="Arial" w:hAnsi="Arial" w:cs="Arial"/>
          <w:sz w:val="20"/>
          <w:szCs w:val="20"/>
        </w:rPr>
        <w:tab/>
      </w:r>
      <w:r w:rsidRPr="00197AA8">
        <w:rPr>
          <w:rStyle w:val="ra"/>
          <w:rFonts w:ascii="Arial" w:hAnsi="Arial" w:cs="Arial"/>
          <w:sz w:val="20"/>
          <w:szCs w:val="20"/>
        </w:rPr>
        <w:tab/>
        <w:t xml:space="preserve">Ing. Martin </w:t>
      </w:r>
      <w:proofErr w:type="spellStart"/>
      <w:r w:rsidRPr="00197AA8">
        <w:rPr>
          <w:rStyle w:val="ra"/>
          <w:rFonts w:ascii="Arial" w:hAnsi="Arial" w:cs="Arial"/>
          <w:sz w:val="20"/>
          <w:szCs w:val="20"/>
        </w:rPr>
        <w:t>Lúchava</w:t>
      </w:r>
      <w:proofErr w:type="spellEnd"/>
      <w:r w:rsidRPr="00197AA8">
        <w:rPr>
          <w:rStyle w:val="ra"/>
          <w:rFonts w:ascii="Arial" w:hAnsi="Arial" w:cs="Arial"/>
          <w:sz w:val="20"/>
          <w:szCs w:val="20"/>
        </w:rPr>
        <w:t xml:space="preserve"> – člen predstavenstva</w:t>
      </w:r>
    </w:p>
    <w:p w14:paraId="74B331C5" w14:textId="7B7620A3" w:rsidR="003F7C7A" w:rsidRPr="001F206E" w:rsidRDefault="003F7C7A" w:rsidP="00357FBE">
      <w:pPr>
        <w:tabs>
          <w:tab w:val="left" w:pos="1701"/>
        </w:tabs>
        <w:jc w:val="both"/>
        <w:rPr>
          <w:rFonts w:ascii="Arial" w:hAnsi="Arial" w:cs="Arial"/>
          <w:color w:val="333333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 xml:space="preserve">IČO:  </w:t>
      </w:r>
      <w:r w:rsidRPr="001F206E">
        <w:rPr>
          <w:rFonts w:ascii="Arial" w:hAnsi="Arial" w:cs="Arial"/>
          <w:sz w:val="20"/>
          <w:szCs w:val="20"/>
        </w:rPr>
        <w:tab/>
      </w:r>
      <w:r w:rsidR="0001706D" w:rsidRPr="001F206E">
        <w:rPr>
          <w:rFonts w:ascii="Arial" w:hAnsi="Arial" w:cs="Arial"/>
          <w:sz w:val="20"/>
          <w:szCs w:val="20"/>
        </w:rPr>
        <w:tab/>
      </w:r>
      <w:r w:rsidR="00197AA8" w:rsidRPr="00197AA8">
        <w:rPr>
          <w:rStyle w:val="value"/>
          <w:rFonts w:ascii="Arial" w:hAnsi="Arial" w:cs="Arial"/>
          <w:color w:val="333333"/>
          <w:sz w:val="20"/>
          <w:szCs w:val="20"/>
        </w:rPr>
        <w:t>31585485</w:t>
      </w:r>
      <w:r w:rsidRPr="001F206E">
        <w:rPr>
          <w:rFonts w:ascii="Arial" w:hAnsi="Arial" w:cs="Arial"/>
          <w:sz w:val="20"/>
          <w:szCs w:val="20"/>
        </w:rPr>
        <w:tab/>
      </w:r>
      <w:r w:rsidRPr="001F206E">
        <w:rPr>
          <w:rFonts w:ascii="Arial" w:hAnsi="Arial" w:cs="Arial"/>
          <w:sz w:val="20"/>
          <w:szCs w:val="20"/>
        </w:rPr>
        <w:tab/>
      </w:r>
      <w:r w:rsidRPr="001F206E">
        <w:rPr>
          <w:rFonts w:ascii="Arial" w:hAnsi="Arial" w:cs="Arial"/>
          <w:sz w:val="20"/>
          <w:szCs w:val="20"/>
        </w:rPr>
        <w:tab/>
      </w:r>
    </w:p>
    <w:p w14:paraId="198941D6" w14:textId="3A1C9326" w:rsidR="003F7C7A" w:rsidRPr="00197AA8" w:rsidRDefault="0033126F" w:rsidP="0001706D">
      <w:pPr>
        <w:tabs>
          <w:tab w:val="left" w:pos="1985"/>
        </w:tabs>
        <w:rPr>
          <w:rStyle w:val="value"/>
          <w:color w:val="333333"/>
        </w:rPr>
      </w:pPr>
      <w:r w:rsidRPr="001F206E">
        <w:rPr>
          <w:rFonts w:ascii="Arial" w:hAnsi="Arial" w:cs="Arial"/>
          <w:sz w:val="20"/>
          <w:szCs w:val="20"/>
        </w:rPr>
        <w:t>DIČ/IČ DPH:</w:t>
      </w:r>
      <w:r w:rsidR="003F7C7A" w:rsidRPr="001F206E">
        <w:rPr>
          <w:rFonts w:ascii="Arial" w:hAnsi="Arial" w:cs="Arial"/>
          <w:sz w:val="20"/>
          <w:szCs w:val="20"/>
        </w:rPr>
        <w:tab/>
      </w:r>
      <w:r w:rsidR="0001706D" w:rsidRPr="001F206E">
        <w:rPr>
          <w:rFonts w:ascii="Arial" w:hAnsi="Arial" w:cs="Arial"/>
          <w:sz w:val="20"/>
          <w:szCs w:val="20"/>
        </w:rPr>
        <w:tab/>
      </w:r>
      <w:r w:rsidR="00197AA8" w:rsidRPr="00197AA8">
        <w:rPr>
          <w:rStyle w:val="value"/>
          <w:rFonts w:ascii="Arial" w:hAnsi="Arial" w:cs="Arial"/>
          <w:color w:val="333333"/>
          <w:sz w:val="20"/>
          <w:szCs w:val="20"/>
        </w:rPr>
        <w:t>2020426617</w:t>
      </w:r>
      <w:r w:rsidR="00197AA8">
        <w:rPr>
          <w:rStyle w:val="value"/>
          <w:rFonts w:ascii="Arial" w:hAnsi="Arial" w:cs="Arial"/>
          <w:color w:val="333333"/>
          <w:sz w:val="20"/>
          <w:szCs w:val="20"/>
        </w:rPr>
        <w:t>/SK</w:t>
      </w:r>
      <w:r w:rsidR="00197AA8" w:rsidRPr="00197AA8">
        <w:rPr>
          <w:rStyle w:val="value"/>
          <w:rFonts w:ascii="Arial" w:hAnsi="Arial" w:cs="Arial"/>
          <w:color w:val="333333"/>
          <w:sz w:val="20"/>
          <w:szCs w:val="20"/>
        </w:rPr>
        <w:t>2020426617</w:t>
      </w:r>
    </w:p>
    <w:p w14:paraId="6573930D" w14:textId="565E7BD4" w:rsidR="00357FBE" w:rsidRPr="001F206E" w:rsidRDefault="00B80B93" w:rsidP="00B80B93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1F206E">
        <w:rPr>
          <w:rFonts w:ascii="Arial" w:hAnsi="Arial" w:cs="Arial"/>
          <w:bCs/>
          <w:sz w:val="20"/>
          <w:szCs w:val="20"/>
        </w:rPr>
        <w:t>Zapísaný:</w:t>
      </w:r>
      <w:r w:rsidRPr="001F206E">
        <w:rPr>
          <w:rFonts w:ascii="Arial" w:hAnsi="Arial" w:cs="Arial"/>
          <w:bCs/>
          <w:sz w:val="20"/>
          <w:szCs w:val="20"/>
        </w:rPr>
        <w:tab/>
      </w:r>
      <w:r w:rsidRPr="001F206E">
        <w:rPr>
          <w:rFonts w:ascii="Arial" w:hAnsi="Arial" w:cs="Arial"/>
          <w:bCs/>
          <w:sz w:val="20"/>
          <w:szCs w:val="20"/>
        </w:rPr>
        <w:tab/>
      </w:r>
      <w:r w:rsidR="00197AA8" w:rsidRPr="00197AA8">
        <w:rPr>
          <w:rStyle w:val="ra"/>
          <w:rFonts w:ascii="Arial" w:hAnsi="Arial" w:cs="Arial"/>
          <w:sz w:val="20"/>
          <w:szCs w:val="20"/>
        </w:rPr>
        <w:t xml:space="preserve">OR OS Žilina , oddiel  </w:t>
      </w:r>
      <w:proofErr w:type="spellStart"/>
      <w:r w:rsidR="00197AA8" w:rsidRPr="00197AA8">
        <w:rPr>
          <w:rStyle w:val="ra"/>
          <w:rFonts w:ascii="Arial" w:hAnsi="Arial" w:cs="Arial"/>
          <w:sz w:val="20"/>
          <w:szCs w:val="20"/>
        </w:rPr>
        <w:t>Dr</w:t>
      </w:r>
      <w:proofErr w:type="spellEnd"/>
      <w:r w:rsidR="00197AA8" w:rsidRPr="00197AA8">
        <w:rPr>
          <w:rStyle w:val="ra"/>
          <w:rFonts w:ascii="Arial" w:hAnsi="Arial" w:cs="Arial"/>
          <w:sz w:val="20"/>
          <w:szCs w:val="20"/>
        </w:rPr>
        <w:t>, vložka  48/L</w:t>
      </w:r>
    </w:p>
    <w:p w14:paraId="4B4C1EC2" w14:textId="77777777" w:rsidR="00357FBE" w:rsidRPr="001F206E" w:rsidRDefault="00357FBE" w:rsidP="00B80B93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</w:p>
    <w:p w14:paraId="664233B7" w14:textId="77777777" w:rsidR="00357FBE" w:rsidRPr="001F206E" w:rsidRDefault="00357FBE" w:rsidP="00B80B93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</w:p>
    <w:p w14:paraId="36225B24" w14:textId="77777777" w:rsidR="00DE1C63" w:rsidRPr="001F206E" w:rsidRDefault="00D26F6E" w:rsidP="00DE1C63">
      <w:pPr>
        <w:pStyle w:val="Default"/>
        <w:rPr>
          <w:rFonts w:eastAsia="Times New Roman"/>
          <w:sz w:val="20"/>
          <w:szCs w:val="20"/>
          <w:lang w:eastAsia="sk-SK"/>
        </w:rPr>
      </w:pPr>
      <w:r w:rsidRPr="001F206E">
        <w:rPr>
          <w:sz w:val="20"/>
          <w:szCs w:val="20"/>
        </w:rPr>
        <w:t>Táto kúpna zmluva je uzavretá podľa ustanovení § 409 a </w:t>
      </w:r>
      <w:proofErr w:type="spellStart"/>
      <w:r w:rsidRPr="001F206E">
        <w:rPr>
          <w:sz w:val="20"/>
          <w:szCs w:val="20"/>
        </w:rPr>
        <w:t>nasl</w:t>
      </w:r>
      <w:proofErr w:type="spellEnd"/>
      <w:r w:rsidRPr="001F206E">
        <w:rPr>
          <w:sz w:val="20"/>
          <w:szCs w:val="20"/>
        </w:rPr>
        <w:t xml:space="preserve">. Obchodného zákonníka a v zmysle </w:t>
      </w:r>
    </w:p>
    <w:p w14:paraId="47E96020" w14:textId="39D3BE9B" w:rsidR="00197AA8" w:rsidRPr="001F206E" w:rsidRDefault="00DE1C63" w:rsidP="00197AA8">
      <w:pPr>
        <w:pStyle w:val="Riadok"/>
        <w:tabs>
          <w:tab w:val="clear" w:pos="1134"/>
        </w:tabs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bCs/>
          <w:color w:val="000000"/>
          <w:sz w:val="20"/>
          <w:szCs w:val="20"/>
        </w:rPr>
        <w:t xml:space="preserve">Výzvy na uzavretie Zmluvy o plnení zákazky </w:t>
      </w:r>
      <w:r w:rsidR="00197AA8">
        <w:rPr>
          <w:rFonts w:ascii="Arial" w:hAnsi="Arial" w:cs="Arial"/>
          <w:bCs/>
          <w:color w:val="000000"/>
          <w:sz w:val="20"/>
          <w:szCs w:val="20"/>
        </w:rPr>
        <w:t>zo dňa ......</w:t>
      </w:r>
      <w:r w:rsidR="0033126F" w:rsidRPr="001F206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3126F" w:rsidRPr="001F206E">
        <w:rPr>
          <w:rFonts w:ascii="Arial" w:hAnsi="Arial" w:cs="Arial"/>
          <w:sz w:val="20"/>
          <w:szCs w:val="20"/>
        </w:rPr>
        <w:t>Názov projektu</w:t>
      </w:r>
      <w:r w:rsidR="00197AA8" w:rsidRPr="00197AA8">
        <w:t xml:space="preserve"> </w:t>
      </w:r>
      <w:r w:rsidR="00197AA8" w:rsidRPr="00197AA8">
        <w:rPr>
          <w:rFonts w:ascii="Arial" w:hAnsi="Arial" w:cs="Arial"/>
          <w:b/>
          <w:bCs/>
          <w:sz w:val="20"/>
          <w:szCs w:val="20"/>
        </w:rPr>
        <w:t>Modernizácia živočíšnej výroby</w:t>
      </w:r>
      <w:r w:rsidR="00197AA8" w:rsidRPr="00197A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7AA8" w:rsidRPr="00197AA8">
        <w:rPr>
          <w:rFonts w:ascii="Arial" w:hAnsi="Arial" w:cs="Arial"/>
          <w:b/>
          <w:bCs/>
          <w:sz w:val="20"/>
          <w:szCs w:val="20"/>
        </w:rPr>
        <w:t>Podielníckého</w:t>
      </w:r>
      <w:proofErr w:type="spellEnd"/>
      <w:r w:rsidR="00197AA8" w:rsidRPr="00197AA8">
        <w:rPr>
          <w:rFonts w:ascii="Arial" w:hAnsi="Arial" w:cs="Arial"/>
          <w:b/>
          <w:bCs/>
          <w:sz w:val="20"/>
          <w:szCs w:val="20"/>
        </w:rPr>
        <w:t xml:space="preserve"> roľnícko-obchodného družstva BOBROV</w:t>
      </w:r>
      <w:r w:rsidR="00197AA8" w:rsidRPr="00197AA8">
        <w:rPr>
          <w:rFonts w:ascii="Arial" w:hAnsi="Arial" w:cs="Arial"/>
          <w:sz w:val="20"/>
          <w:szCs w:val="20"/>
        </w:rPr>
        <w:t xml:space="preserve">, </w:t>
      </w:r>
      <w:r w:rsidR="0033126F" w:rsidRPr="001F206E">
        <w:rPr>
          <w:rFonts w:ascii="Arial" w:hAnsi="Arial" w:cs="Arial"/>
          <w:sz w:val="20"/>
          <w:szCs w:val="20"/>
        </w:rPr>
        <w:t xml:space="preserve"> Názov zákazky</w:t>
      </w:r>
      <w:r w:rsidR="00197AA8">
        <w:rPr>
          <w:rFonts w:ascii="Arial" w:hAnsi="Arial" w:cs="Arial"/>
          <w:sz w:val="20"/>
          <w:szCs w:val="20"/>
        </w:rPr>
        <w:t>:</w:t>
      </w:r>
      <w:r w:rsidR="0033126F" w:rsidRPr="001F206E">
        <w:rPr>
          <w:rFonts w:ascii="Arial" w:hAnsi="Arial" w:cs="Arial"/>
          <w:sz w:val="20"/>
          <w:szCs w:val="20"/>
        </w:rPr>
        <w:t xml:space="preserve"> </w:t>
      </w:r>
      <w:r w:rsidR="00197AA8" w:rsidRPr="00197AA8">
        <w:rPr>
          <w:rFonts w:ascii="Arial" w:hAnsi="Arial" w:cs="Arial"/>
          <w:b/>
          <w:bCs/>
          <w:sz w:val="20"/>
          <w:szCs w:val="20"/>
        </w:rPr>
        <w:t>Cisterna</w:t>
      </w:r>
      <w:r w:rsidR="00197AA8">
        <w:rPr>
          <w:rFonts w:ascii="Arial" w:hAnsi="Arial" w:cs="Arial"/>
          <w:sz w:val="20"/>
          <w:szCs w:val="20"/>
        </w:rPr>
        <w:t xml:space="preserve">, ID zákazky: </w:t>
      </w:r>
      <w:r w:rsidR="00197AA8" w:rsidRPr="00197AA8">
        <w:rPr>
          <w:rFonts w:ascii="Arial" w:hAnsi="Arial" w:cs="Arial"/>
          <w:b/>
          <w:bCs/>
          <w:sz w:val="20"/>
          <w:szCs w:val="20"/>
        </w:rPr>
        <w:t>52628</w:t>
      </w:r>
    </w:p>
    <w:p w14:paraId="0D7E8520" w14:textId="5F199100" w:rsidR="00197AA8" w:rsidRPr="00197AA8" w:rsidRDefault="00197AA8" w:rsidP="00197AA8">
      <w:pPr>
        <w:pStyle w:val="Riadok"/>
        <w:rPr>
          <w:rFonts w:ascii="Arial" w:hAnsi="Arial" w:cs="Arial"/>
          <w:sz w:val="20"/>
          <w:szCs w:val="20"/>
        </w:rPr>
      </w:pPr>
    </w:p>
    <w:p w14:paraId="2C00D817" w14:textId="77777777" w:rsidR="00DE1C63" w:rsidRPr="001F206E" w:rsidRDefault="00DE1C63" w:rsidP="004033C5">
      <w:pPr>
        <w:jc w:val="center"/>
        <w:rPr>
          <w:rFonts w:ascii="Arial" w:hAnsi="Arial" w:cs="Arial"/>
          <w:b/>
          <w:sz w:val="20"/>
          <w:szCs w:val="22"/>
        </w:rPr>
      </w:pPr>
    </w:p>
    <w:p w14:paraId="04E2ADAD" w14:textId="77777777" w:rsidR="001F206E" w:rsidRDefault="001F206E" w:rsidP="004033C5">
      <w:pPr>
        <w:jc w:val="center"/>
        <w:rPr>
          <w:rFonts w:ascii="Arial" w:hAnsi="Arial" w:cs="Arial"/>
          <w:b/>
          <w:sz w:val="20"/>
          <w:szCs w:val="22"/>
        </w:rPr>
      </w:pPr>
    </w:p>
    <w:p w14:paraId="59E9CD7B" w14:textId="33F6247D" w:rsidR="00086FB0" w:rsidRPr="001F206E" w:rsidRDefault="00B12318" w:rsidP="004033C5">
      <w:pPr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</w:t>
      </w:r>
      <w:r w:rsidR="00B10824" w:rsidRPr="001F206E">
        <w:rPr>
          <w:rFonts w:ascii="Arial" w:hAnsi="Arial" w:cs="Arial"/>
          <w:b/>
          <w:sz w:val="20"/>
          <w:szCs w:val="22"/>
        </w:rPr>
        <w:t>lánok I.</w:t>
      </w:r>
    </w:p>
    <w:p w14:paraId="797CDA19" w14:textId="77777777" w:rsidR="00086FB0" w:rsidRPr="001F206E" w:rsidRDefault="00086FB0" w:rsidP="004033C5">
      <w:pPr>
        <w:pStyle w:val="Tunestred"/>
        <w:spacing w:before="0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Predmet zmluvy</w:t>
      </w:r>
      <w:r w:rsidR="00B12D96" w:rsidRPr="001F206E">
        <w:rPr>
          <w:rFonts w:ascii="Arial" w:hAnsi="Arial" w:cs="Arial"/>
          <w:sz w:val="20"/>
          <w:szCs w:val="22"/>
        </w:rPr>
        <w:t xml:space="preserve"> a jeho špecifikácia</w:t>
      </w:r>
    </w:p>
    <w:p w14:paraId="45C7D8EF" w14:textId="77777777" w:rsidR="004673C3" w:rsidRPr="001F206E" w:rsidRDefault="004673C3" w:rsidP="00BE43FF">
      <w:pPr>
        <w:pStyle w:val="Tunestred"/>
        <w:spacing w:before="0"/>
        <w:ind w:hanging="426"/>
        <w:rPr>
          <w:rFonts w:ascii="Arial" w:hAnsi="Arial" w:cs="Arial"/>
          <w:sz w:val="20"/>
          <w:szCs w:val="20"/>
        </w:rPr>
      </w:pPr>
    </w:p>
    <w:p w14:paraId="1EDA1960" w14:textId="534D629A" w:rsidR="00086FB0" w:rsidRPr="001F206E" w:rsidRDefault="00086FB0" w:rsidP="003F227C">
      <w:pPr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</w:rPr>
        <w:t xml:space="preserve">Predávajúci sa zaväzuje, že kupujúcemu dodá </w:t>
      </w:r>
      <w:r w:rsidR="00B12318" w:rsidRPr="001F206E">
        <w:rPr>
          <w:rFonts w:ascii="Arial" w:hAnsi="Arial" w:cs="Arial"/>
          <w:sz w:val="20"/>
        </w:rPr>
        <w:t xml:space="preserve">a odovzdá </w:t>
      </w:r>
      <w:r w:rsidRPr="001F206E">
        <w:rPr>
          <w:rFonts w:ascii="Arial" w:hAnsi="Arial" w:cs="Arial"/>
          <w:sz w:val="20"/>
        </w:rPr>
        <w:t>tovar</w:t>
      </w:r>
      <w:r w:rsidR="00F73182" w:rsidRPr="001F206E">
        <w:rPr>
          <w:rFonts w:ascii="Arial" w:hAnsi="Arial" w:cs="Arial"/>
          <w:sz w:val="20"/>
        </w:rPr>
        <w:t xml:space="preserve"> </w:t>
      </w:r>
      <w:r w:rsidR="00C0615D" w:rsidRPr="001F206E">
        <w:rPr>
          <w:rFonts w:ascii="Arial" w:hAnsi="Arial" w:cs="Arial"/>
          <w:sz w:val="20"/>
        </w:rPr>
        <w:t xml:space="preserve">- </w:t>
      </w:r>
      <w:r w:rsidR="008326D3">
        <w:rPr>
          <w:rFonts w:ascii="Arial" w:hAnsi="Arial" w:cs="Arial"/>
          <w:b/>
          <w:bCs/>
          <w:sz w:val="22"/>
          <w:szCs w:val="22"/>
        </w:rPr>
        <w:t>...........................................................</w:t>
      </w:r>
      <w:r w:rsidR="00795477" w:rsidRPr="001F206E">
        <w:rPr>
          <w:rFonts w:ascii="Arial" w:hAnsi="Arial" w:cs="Arial"/>
          <w:b/>
          <w:bCs/>
        </w:rPr>
        <w:t>.</w:t>
      </w:r>
      <w:r w:rsidRPr="001F206E">
        <w:rPr>
          <w:rFonts w:ascii="Arial" w:hAnsi="Arial" w:cs="Arial"/>
        </w:rPr>
        <w:t xml:space="preserve"> </w:t>
      </w:r>
      <w:r w:rsidRPr="001F206E">
        <w:rPr>
          <w:rFonts w:ascii="Arial" w:hAnsi="Arial" w:cs="Arial"/>
          <w:sz w:val="20"/>
          <w:szCs w:val="22"/>
        </w:rPr>
        <w:t>špecifikovaný v</w:t>
      </w:r>
      <w:r w:rsidR="00131BD8" w:rsidRPr="001F206E">
        <w:rPr>
          <w:rFonts w:ascii="Arial" w:hAnsi="Arial" w:cs="Arial"/>
          <w:sz w:val="20"/>
          <w:szCs w:val="22"/>
        </w:rPr>
        <w:t> P</w:t>
      </w:r>
      <w:r w:rsidR="00B12318" w:rsidRPr="001F206E">
        <w:rPr>
          <w:rFonts w:ascii="Arial" w:hAnsi="Arial" w:cs="Arial"/>
          <w:sz w:val="20"/>
          <w:szCs w:val="22"/>
        </w:rPr>
        <w:t>rílohe č.1</w:t>
      </w:r>
      <w:r w:rsidRPr="001F206E">
        <w:rPr>
          <w:rFonts w:ascii="Arial" w:hAnsi="Arial" w:cs="Arial"/>
          <w:sz w:val="20"/>
          <w:szCs w:val="22"/>
        </w:rPr>
        <w:t xml:space="preserve"> </w:t>
      </w:r>
      <w:r w:rsidR="00F73182" w:rsidRPr="001F206E">
        <w:rPr>
          <w:rFonts w:ascii="Arial" w:hAnsi="Arial" w:cs="Arial"/>
          <w:sz w:val="20"/>
          <w:szCs w:val="22"/>
        </w:rPr>
        <w:t xml:space="preserve">ktorá je neoddeliteľnou súčasťou zmluvy </w:t>
      </w:r>
      <w:r w:rsidRPr="001F206E">
        <w:rPr>
          <w:rFonts w:ascii="Arial" w:hAnsi="Arial" w:cs="Arial"/>
          <w:sz w:val="20"/>
          <w:szCs w:val="22"/>
        </w:rPr>
        <w:t>a kupujúci sa zaväzuje, že tento tovar prevezme a zaplatí zaň dohodnutú cenu.</w:t>
      </w:r>
    </w:p>
    <w:p w14:paraId="300C3578" w14:textId="77777777" w:rsidR="00B10824" w:rsidRPr="001F206E" w:rsidRDefault="00B10824" w:rsidP="00BE43FF">
      <w:pPr>
        <w:ind w:hanging="426"/>
        <w:rPr>
          <w:rFonts w:ascii="Arial" w:hAnsi="Arial" w:cs="Arial"/>
          <w:sz w:val="20"/>
          <w:szCs w:val="22"/>
        </w:rPr>
      </w:pPr>
    </w:p>
    <w:p w14:paraId="73BA17AC" w14:textId="77777777" w:rsidR="001F206E" w:rsidRDefault="001F206E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</w:p>
    <w:p w14:paraId="5F6BFBE8" w14:textId="072D664C" w:rsidR="00086FB0" w:rsidRPr="001F206E" w:rsidRDefault="00B10824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II.</w:t>
      </w:r>
    </w:p>
    <w:p w14:paraId="4CABDFC7" w14:textId="77777777" w:rsidR="00C958C4" w:rsidRPr="001F206E" w:rsidRDefault="00086FB0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Termín plnenia </w:t>
      </w:r>
      <w:r w:rsidR="00B12D96" w:rsidRPr="001F206E">
        <w:rPr>
          <w:rFonts w:ascii="Arial" w:hAnsi="Arial" w:cs="Arial"/>
          <w:b/>
          <w:sz w:val="20"/>
          <w:szCs w:val="22"/>
        </w:rPr>
        <w:t>predmetu zmluvy</w:t>
      </w:r>
    </w:p>
    <w:p w14:paraId="78B4AFBA" w14:textId="77777777" w:rsidR="004033C5" w:rsidRPr="001F206E" w:rsidRDefault="004033C5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</w:p>
    <w:p w14:paraId="46C67BFD" w14:textId="2B1ED911" w:rsidR="00F47202" w:rsidRPr="001F206E" w:rsidRDefault="00F47202" w:rsidP="00F47202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0" w:hanging="426"/>
        <w:rPr>
          <w:rFonts w:ascii="Arial" w:hAnsi="Arial" w:cs="Arial"/>
          <w:sz w:val="20"/>
        </w:rPr>
      </w:pPr>
      <w:r w:rsidRPr="001F206E">
        <w:rPr>
          <w:rFonts w:ascii="Arial" w:hAnsi="Arial" w:cs="Arial"/>
          <w:sz w:val="20"/>
        </w:rPr>
        <w:t>Termín plnenia pred</w:t>
      </w:r>
      <w:r w:rsidR="00E3569B" w:rsidRPr="001F206E">
        <w:rPr>
          <w:rFonts w:ascii="Arial" w:hAnsi="Arial" w:cs="Arial"/>
          <w:sz w:val="20"/>
        </w:rPr>
        <w:t xml:space="preserve">metu zmluvy je najneskôr do </w:t>
      </w:r>
      <w:r w:rsidR="00B533C6" w:rsidRPr="00A23EAB">
        <w:rPr>
          <w:rFonts w:ascii="Arial" w:hAnsi="Arial" w:cs="Arial"/>
          <w:b/>
          <w:bCs/>
          <w:sz w:val="20"/>
        </w:rPr>
        <w:t>14</w:t>
      </w:r>
      <w:r w:rsidR="008434D6" w:rsidRPr="001F206E">
        <w:rPr>
          <w:rFonts w:ascii="Arial" w:hAnsi="Arial" w:cs="Arial"/>
          <w:sz w:val="20"/>
        </w:rPr>
        <w:t xml:space="preserve"> dní po obdržaní záväznej objednávky</w:t>
      </w:r>
      <w:r w:rsidR="00197AA8">
        <w:rPr>
          <w:rFonts w:ascii="Arial" w:hAnsi="Arial" w:cs="Arial"/>
          <w:sz w:val="20"/>
        </w:rPr>
        <w:t xml:space="preserve">, avšak najneskôr do 31.07.2024 </w:t>
      </w:r>
      <w:r w:rsidR="00A23EAB">
        <w:rPr>
          <w:rFonts w:ascii="Arial" w:hAnsi="Arial" w:cs="Arial"/>
          <w:sz w:val="20"/>
        </w:rPr>
        <w:t>.</w:t>
      </w:r>
    </w:p>
    <w:p w14:paraId="478F77D8" w14:textId="77777777" w:rsidR="00B12D96" w:rsidRPr="001F206E" w:rsidRDefault="00B12D96" w:rsidP="00BE43FF">
      <w:pPr>
        <w:ind w:hanging="426"/>
        <w:jc w:val="both"/>
        <w:rPr>
          <w:rFonts w:ascii="Arial" w:hAnsi="Arial" w:cs="Arial"/>
          <w:sz w:val="20"/>
          <w:szCs w:val="22"/>
        </w:rPr>
      </w:pPr>
    </w:p>
    <w:p w14:paraId="1E8ADECC" w14:textId="77777777" w:rsidR="001F206E" w:rsidRDefault="001F206E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</w:p>
    <w:p w14:paraId="15218631" w14:textId="452B05D0" w:rsidR="00B12D96" w:rsidRPr="001F206E" w:rsidRDefault="00B12D96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III.</w:t>
      </w:r>
    </w:p>
    <w:p w14:paraId="4225C723" w14:textId="77777777" w:rsidR="00B12318" w:rsidRPr="001F206E" w:rsidRDefault="00B12D96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Miesto </w:t>
      </w:r>
      <w:r w:rsidR="00B12318" w:rsidRPr="001F206E">
        <w:rPr>
          <w:rFonts w:ascii="Arial" w:hAnsi="Arial" w:cs="Arial"/>
          <w:b/>
          <w:sz w:val="20"/>
          <w:szCs w:val="22"/>
        </w:rPr>
        <w:t xml:space="preserve">a spôsob prevzatia </w:t>
      </w:r>
      <w:r w:rsidRPr="001F206E">
        <w:rPr>
          <w:rFonts w:ascii="Arial" w:hAnsi="Arial" w:cs="Arial"/>
          <w:b/>
          <w:sz w:val="20"/>
          <w:szCs w:val="22"/>
        </w:rPr>
        <w:t>predmetu zmluvy</w:t>
      </w:r>
    </w:p>
    <w:p w14:paraId="3E55728A" w14:textId="77777777" w:rsidR="004033C5" w:rsidRPr="001F206E" w:rsidRDefault="004033C5" w:rsidP="00CE2D19">
      <w:pPr>
        <w:pStyle w:val="Odsekzoznamu"/>
        <w:ind w:left="0"/>
        <w:rPr>
          <w:rFonts w:ascii="Arial" w:hAnsi="Arial" w:cs="Arial"/>
          <w:sz w:val="20"/>
        </w:rPr>
      </w:pPr>
    </w:p>
    <w:p w14:paraId="08090020" w14:textId="1FB1557F" w:rsidR="00273F00" w:rsidRPr="001F206E" w:rsidRDefault="00273F00" w:rsidP="00CE2D19">
      <w:pPr>
        <w:pStyle w:val="Odsekzoznamu"/>
        <w:numPr>
          <w:ilvl w:val="0"/>
          <w:numId w:val="42"/>
        </w:numPr>
        <w:ind w:left="0"/>
        <w:rPr>
          <w:rFonts w:ascii="Arial" w:hAnsi="Arial" w:cs="Arial"/>
          <w:sz w:val="20"/>
        </w:rPr>
      </w:pPr>
      <w:r w:rsidRPr="001F206E">
        <w:rPr>
          <w:rFonts w:ascii="Arial" w:hAnsi="Arial" w:cs="Arial"/>
          <w:sz w:val="20"/>
        </w:rPr>
        <w:t xml:space="preserve">Miestom dodania predmetu zmluvy je: </w:t>
      </w:r>
      <w:r w:rsidR="008E2903">
        <w:rPr>
          <w:rFonts w:ascii="Arial" w:hAnsi="Arial" w:cs="Arial"/>
          <w:sz w:val="20"/>
        </w:rPr>
        <w:t>sídlo kupujúceho</w:t>
      </w:r>
    </w:p>
    <w:p w14:paraId="32523FFB" w14:textId="77777777" w:rsidR="00C0615D" w:rsidRPr="001F206E" w:rsidRDefault="00C0615D" w:rsidP="00CE2D19">
      <w:pPr>
        <w:pStyle w:val="Odsekzoznamu"/>
        <w:ind w:left="0"/>
        <w:rPr>
          <w:rFonts w:ascii="Arial" w:hAnsi="Arial" w:cs="Arial"/>
          <w:sz w:val="20"/>
        </w:rPr>
      </w:pPr>
    </w:p>
    <w:p w14:paraId="0D47C601" w14:textId="06C23B16" w:rsidR="00B12318" w:rsidRPr="001F206E" w:rsidRDefault="00B12318" w:rsidP="00CE2D19">
      <w:pPr>
        <w:pStyle w:val="Odsekzoznamu"/>
        <w:numPr>
          <w:ilvl w:val="0"/>
          <w:numId w:val="42"/>
        </w:numPr>
        <w:ind w:left="0"/>
        <w:rPr>
          <w:rFonts w:ascii="Arial" w:hAnsi="Arial" w:cs="Arial"/>
          <w:sz w:val="20"/>
        </w:rPr>
      </w:pPr>
      <w:r w:rsidRPr="001F206E">
        <w:rPr>
          <w:rFonts w:ascii="Arial" w:hAnsi="Arial" w:cs="Arial"/>
          <w:sz w:val="20"/>
        </w:rPr>
        <w:t>Predmet kúpy prevezme kupujúci v mieste dodania na základe dodacieho listu podpísaného zodpovednou</w:t>
      </w:r>
      <w:r w:rsidR="009F752A" w:rsidRPr="001F206E">
        <w:rPr>
          <w:rFonts w:ascii="Arial" w:hAnsi="Arial" w:cs="Arial"/>
          <w:sz w:val="20"/>
        </w:rPr>
        <w:t xml:space="preserve"> </w:t>
      </w:r>
      <w:r w:rsidRPr="001F206E">
        <w:rPr>
          <w:rFonts w:ascii="Arial" w:hAnsi="Arial" w:cs="Arial"/>
          <w:sz w:val="20"/>
        </w:rPr>
        <w:t>osobou kupujúceho.</w:t>
      </w:r>
    </w:p>
    <w:p w14:paraId="1583D94D" w14:textId="77777777" w:rsidR="00F872ED" w:rsidRPr="001F206E" w:rsidRDefault="00F872ED" w:rsidP="00CE2D19">
      <w:pPr>
        <w:pStyle w:val="Odsekzoznamu"/>
        <w:ind w:left="0"/>
        <w:rPr>
          <w:rFonts w:ascii="Arial" w:hAnsi="Arial" w:cs="Arial"/>
          <w:sz w:val="20"/>
        </w:rPr>
      </w:pPr>
    </w:p>
    <w:p w14:paraId="7E3416A4" w14:textId="77777777" w:rsidR="00B12318" w:rsidRPr="001F206E" w:rsidRDefault="00B12318" w:rsidP="00CE2D19">
      <w:pPr>
        <w:pStyle w:val="Odsekzoznamu"/>
        <w:numPr>
          <w:ilvl w:val="0"/>
          <w:numId w:val="42"/>
        </w:numPr>
        <w:ind w:left="0"/>
        <w:rPr>
          <w:rFonts w:ascii="Arial" w:hAnsi="Arial" w:cs="Arial"/>
          <w:sz w:val="20"/>
        </w:rPr>
      </w:pPr>
      <w:r w:rsidRPr="001F206E">
        <w:rPr>
          <w:rFonts w:ascii="Arial" w:hAnsi="Arial" w:cs="Arial"/>
          <w:sz w:val="20"/>
        </w:rPr>
        <w:t>Pri odovzdaní predmetu kúpy je predávajúci povinný</w:t>
      </w:r>
      <w:r w:rsidR="007D06B9" w:rsidRPr="001F206E">
        <w:rPr>
          <w:rFonts w:ascii="Arial" w:hAnsi="Arial" w:cs="Arial"/>
          <w:sz w:val="20"/>
        </w:rPr>
        <w:t xml:space="preserve"> odovzdať kupujúcemu doklady, </w:t>
      </w:r>
      <w:r w:rsidRPr="001F206E">
        <w:rPr>
          <w:rFonts w:ascii="Arial" w:hAnsi="Arial" w:cs="Arial"/>
          <w:sz w:val="20"/>
        </w:rPr>
        <w:t xml:space="preserve">ktoré sa na predmet kúpy vzťahujú. </w:t>
      </w:r>
      <w:r w:rsidR="00D16134" w:rsidRPr="001F206E">
        <w:rPr>
          <w:rFonts w:ascii="Arial" w:hAnsi="Arial" w:cs="Arial"/>
          <w:sz w:val="20"/>
        </w:rPr>
        <w:t xml:space="preserve"> </w:t>
      </w:r>
    </w:p>
    <w:p w14:paraId="2F559035" w14:textId="77777777" w:rsidR="00D16134" w:rsidRPr="001F206E" w:rsidRDefault="00D16134" w:rsidP="00CE2D19">
      <w:pPr>
        <w:pStyle w:val="Odsekzoznamu"/>
        <w:ind w:left="0"/>
        <w:rPr>
          <w:rFonts w:ascii="Arial" w:hAnsi="Arial" w:cs="Arial"/>
          <w:sz w:val="20"/>
        </w:rPr>
      </w:pPr>
    </w:p>
    <w:p w14:paraId="4D1BBAF1" w14:textId="77777777" w:rsidR="00086FB0" w:rsidRPr="001F206E" w:rsidRDefault="00B12D96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I</w:t>
      </w:r>
      <w:r w:rsidR="00F245F1" w:rsidRPr="001F206E">
        <w:rPr>
          <w:rFonts w:ascii="Arial" w:hAnsi="Arial" w:cs="Arial"/>
          <w:b/>
          <w:sz w:val="20"/>
          <w:szCs w:val="22"/>
        </w:rPr>
        <w:t>V</w:t>
      </w:r>
      <w:r w:rsidR="00B10824" w:rsidRPr="001F206E">
        <w:rPr>
          <w:rFonts w:ascii="Arial" w:hAnsi="Arial" w:cs="Arial"/>
          <w:b/>
          <w:sz w:val="20"/>
          <w:szCs w:val="22"/>
        </w:rPr>
        <w:t>.</w:t>
      </w:r>
    </w:p>
    <w:p w14:paraId="3BDF9408" w14:textId="77777777" w:rsidR="00086FB0" w:rsidRPr="001F206E" w:rsidRDefault="00086FB0" w:rsidP="00BE43FF">
      <w:pPr>
        <w:ind w:hanging="426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Kúpna cena a platobné podmienky</w:t>
      </w:r>
    </w:p>
    <w:p w14:paraId="0328C915" w14:textId="77777777" w:rsidR="003F7C7A" w:rsidRPr="001F206E" w:rsidRDefault="003F7C7A" w:rsidP="003F7C7A">
      <w:pPr>
        <w:pStyle w:val="Odsekzoznamu"/>
        <w:numPr>
          <w:ilvl w:val="0"/>
          <w:numId w:val="31"/>
        </w:numPr>
        <w:ind w:left="0" w:right="-1" w:hanging="426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Rozpis kúpnej ceny:</w:t>
      </w:r>
    </w:p>
    <w:tbl>
      <w:tblPr>
        <w:tblW w:w="9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712"/>
        <w:gridCol w:w="1475"/>
        <w:gridCol w:w="1502"/>
        <w:gridCol w:w="1559"/>
      </w:tblGrid>
      <w:tr w:rsidR="003F7C7A" w:rsidRPr="001F206E" w14:paraId="4076D35D" w14:textId="77777777" w:rsidTr="00FD2F6B">
        <w:trPr>
          <w:trHeight w:val="624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AC3" w14:textId="77777777" w:rsidR="003F7C7A" w:rsidRPr="001F206E" w:rsidRDefault="003F7C7A" w:rsidP="00FD2F6B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F206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Zariadenie </w:t>
            </w:r>
            <w:r w:rsidRPr="001F206E">
              <w:rPr>
                <w:rFonts w:ascii="Arial" w:hAnsi="Arial" w:cs="Arial"/>
                <w:b/>
                <w:sz w:val="20"/>
                <w:szCs w:val="22"/>
              </w:rPr>
              <w:t>(stroj)</w:t>
            </w:r>
            <w:r w:rsidRPr="001F206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: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81C1" w14:textId="77777777" w:rsidR="003F7C7A" w:rsidRPr="001F206E" w:rsidRDefault="003F7C7A" w:rsidP="00FD2F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F206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Počet ks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BDED" w14:textId="77777777" w:rsidR="003F7C7A" w:rsidRPr="001F206E" w:rsidRDefault="003F7C7A" w:rsidP="00FD2F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F206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Cena v EUR za 1 ks bez DPH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0DC1" w14:textId="77777777" w:rsidR="003F7C7A" w:rsidRPr="001F206E" w:rsidRDefault="003F7C7A" w:rsidP="00FD2F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F206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Cena spolu v EUR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8B17" w14:textId="77777777" w:rsidR="003F7C7A" w:rsidRPr="001F206E" w:rsidRDefault="003F7C7A" w:rsidP="00FD2F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F206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Cena spolu v EUR s 20% DPH</w:t>
            </w:r>
          </w:p>
        </w:tc>
      </w:tr>
      <w:tr w:rsidR="003F7C7A" w:rsidRPr="001F206E" w14:paraId="4D5550F7" w14:textId="77777777" w:rsidTr="00FD2F6B">
        <w:trPr>
          <w:trHeight w:val="283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60BE" w14:textId="5BCDB8C3" w:rsidR="003F7C7A" w:rsidRPr="001F206E" w:rsidRDefault="003F7C7A" w:rsidP="00FD2F6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1737" w14:textId="2122732C" w:rsidR="003F7C7A" w:rsidRPr="001F206E" w:rsidRDefault="003F7C7A" w:rsidP="00FD2F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69AE" w14:textId="7E35ED5F" w:rsidR="003F7C7A" w:rsidRPr="001F206E" w:rsidRDefault="003F7C7A" w:rsidP="000613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03BE" w14:textId="75E06239" w:rsidR="003F7C7A" w:rsidRPr="001F206E" w:rsidRDefault="003F7C7A" w:rsidP="000613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4718" w14:textId="78BDC81C" w:rsidR="003F7C7A" w:rsidRPr="001F206E" w:rsidRDefault="003F7C7A" w:rsidP="00A83B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EAA" w:rsidRPr="001F206E" w14:paraId="33C65AF4" w14:textId="77777777" w:rsidTr="00FD2F6B">
        <w:trPr>
          <w:trHeight w:val="283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87B2" w14:textId="77777777" w:rsidR="00DC1EAA" w:rsidRPr="001F206E" w:rsidRDefault="00DC1EAA" w:rsidP="00FD2F6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206E">
              <w:rPr>
                <w:rFonts w:ascii="Arial" w:hAnsi="Arial" w:cs="Arial"/>
                <w:b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57BC" w14:textId="17C2C3A3" w:rsidR="00DC1EAA" w:rsidRPr="001F206E" w:rsidRDefault="002F088C" w:rsidP="00FD2F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206E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9740" w14:textId="25D80D46" w:rsidR="00DC1EAA" w:rsidRPr="001F206E" w:rsidRDefault="002F088C" w:rsidP="00FD2F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206E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3576" w14:textId="3C2529B5" w:rsidR="00DC1EAA" w:rsidRPr="001F206E" w:rsidRDefault="00DC1EAA" w:rsidP="000613B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C715" w14:textId="23B2E5B1" w:rsidR="00DC1EAA" w:rsidRPr="001F206E" w:rsidRDefault="00DC1EAA" w:rsidP="000613B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8D7CEA" w14:textId="77777777" w:rsidR="003F7C7A" w:rsidRPr="001F206E" w:rsidRDefault="003F7C7A" w:rsidP="003F7C7A">
      <w:pPr>
        <w:pStyle w:val="Riadok"/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rPr>
          <w:rFonts w:ascii="Arial" w:hAnsi="Arial" w:cs="Arial"/>
          <w:sz w:val="20"/>
          <w:szCs w:val="22"/>
        </w:rPr>
      </w:pPr>
    </w:p>
    <w:p w14:paraId="534EBBE6" w14:textId="77777777" w:rsidR="001F206E" w:rsidRDefault="001F206E" w:rsidP="003478EA">
      <w:pPr>
        <w:rPr>
          <w:rFonts w:ascii="Arial" w:hAnsi="Arial" w:cs="Arial"/>
          <w:sz w:val="20"/>
          <w:szCs w:val="20"/>
        </w:rPr>
      </w:pPr>
    </w:p>
    <w:p w14:paraId="121AB2DF" w14:textId="77777777" w:rsidR="001F206E" w:rsidRDefault="001F206E" w:rsidP="003478EA">
      <w:pPr>
        <w:rPr>
          <w:rFonts w:ascii="Arial" w:hAnsi="Arial" w:cs="Arial"/>
          <w:sz w:val="20"/>
          <w:szCs w:val="20"/>
        </w:rPr>
      </w:pPr>
    </w:p>
    <w:p w14:paraId="07FDC672" w14:textId="68473A27" w:rsidR="003F7C7A" w:rsidRPr="001F206E" w:rsidRDefault="003F7C7A" w:rsidP="003478EA">
      <w:pPr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 xml:space="preserve">Cena celkom bez DPH: </w:t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B533C6">
        <w:rPr>
          <w:rFonts w:ascii="Arial" w:hAnsi="Arial" w:cs="Arial"/>
          <w:sz w:val="20"/>
          <w:szCs w:val="20"/>
        </w:rPr>
        <w:t>..................</w:t>
      </w:r>
    </w:p>
    <w:p w14:paraId="50069CC1" w14:textId="4F8F074C" w:rsidR="00803819" w:rsidRPr="001F206E" w:rsidRDefault="003F7C7A" w:rsidP="003478EA">
      <w:pPr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sz w:val="20"/>
          <w:szCs w:val="20"/>
        </w:rPr>
        <w:t xml:space="preserve">DPH 20%: </w:t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12699C" w:rsidRPr="001F206E">
        <w:rPr>
          <w:rFonts w:ascii="Arial" w:hAnsi="Arial" w:cs="Arial"/>
          <w:sz w:val="20"/>
          <w:szCs w:val="20"/>
        </w:rPr>
        <w:tab/>
      </w:r>
      <w:r w:rsidR="00B533C6">
        <w:rPr>
          <w:rFonts w:ascii="Arial" w:hAnsi="Arial" w:cs="Arial"/>
          <w:sz w:val="20"/>
          <w:szCs w:val="20"/>
        </w:rPr>
        <w:t>..................</w:t>
      </w:r>
    </w:p>
    <w:p w14:paraId="3ABCAC7D" w14:textId="1E236C83" w:rsidR="003F7C7A" w:rsidRPr="001F206E" w:rsidRDefault="003F7C7A" w:rsidP="003478EA">
      <w:pPr>
        <w:rPr>
          <w:rFonts w:ascii="Arial" w:hAnsi="Arial" w:cs="Arial"/>
          <w:sz w:val="20"/>
          <w:szCs w:val="20"/>
        </w:rPr>
      </w:pPr>
    </w:p>
    <w:p w14:paraId="60908FA8" w14:textId="439F74B5" w:rsidR="003F7C7A" w:rsidRPr="001F206E" w:rsidRDefault="003F7C7A" w:rsidP="003478EA">
      <w:pPr>
        <w:rPr>
          <w:rFonts w:ascii="Arial" w:hAnsi="Arial" w:cs="Arial"/>
          <w:b/>
          <w:sz w:val="20"/>
          <w:szCs w:val="20"/>
        </w:rPr>
      </w:pPr>
      <w:r w:rsidRPr="001F206E">
        <w:rPr>
          <w:rFonts w:ascii="Arial" w:hAnsi="Arial" w:cs="Arial"/>
          <w:b/>
          <w:sz w:val="20"/>
          <w:szCs w:val="20"/>
        </w:rPr>
        <w:t xml:space="preserve">Cena celkom s 20% DPH: </w:t>
      </w:r>
      <w:r w:rsidR="0012699C" w:rsidRPr="001F206E">
        <w:rPr>
          <w:rFonts w:ascii="Arial" w:hAnsi="Arial" w:cs="Arial"/>
          <w:b/>
          <w:sz w:val="20"/>
          <w:szCs w:val="20"/>
        </w:rPr>
        <w:tab/>
      </w:r>
      <w:r w:rsidR="0012699C" w:rsidRPr="001F206E">
        <w:rPr>
          <w:rFonts w:ascii="Arial" w:hAnsi="Arial" w:cs="Arial"/>
          <w:b/>
          <w:sz w:val="20"/>
          <w:szCs w:val="20"/>
        </w:rPr>
        <w:tab/>
      </w:r>
      <w:r w:rsidR="0012699C" w:rsidRPr="001F206E">
        <w:rPr>
          <w:rFonts w:ascii="Arial" w:hAnsi="Arial" w:cs="Arial"/>
          <w:b/>
          <w:sz w:val="20"/>
          <w:szCs w:val="20"/>
        </w:rPr>
        <w:tab/>
      </w:r>
      <w:r w:rsidR="0012699C" w:rsidRPr="001F206E">
        <w:rPr>
          <w:rFonts w:ascii="Arial" w:hAnsi="Arial" w:cs="Arial"/>
          <w:b/>
          <w:sz w:val="20"/>
          <w:szCs w:val="20"/>
        </w:rPr>
        <w:tab/>
      </w:r>
      <w:r w:rsidR="00B533C6">
        <w:rPr>
          <w:rFonts w:ascii="Arial" w:hAnsi="Arial" w:cs="Arial"/>
          <w:b/>
          <w:sz w:val="20"/>
          <w:szCs w:val="20"/>
        </w:rPr>
        <w:t>...........................</w:t>
      </w:r>
    </w:p>
    <w:p w14:paraId="24E407F5" w14:textId="128FBBC8" w:rsidR="003F7C7A" w:rsidRPr="001F206E" w:rsidRDefault="003F7C7A" w:rsidP="003478EA">
      <w:pPr>
        <w:rPr>
          <w:rFonts w:ascii="Arial" w:hAnsi="Arial" w:cs="Arial"/>
          <w:b/>
          <w:sz w:val="20"/>
          <w:szCs w:val="20"/>
        </w:rPr>
      </w:pPr>
      <w:r w:rsidRPr="001F206E">
        <w:rPr>
          <w:rFonts w:ascii="Arial" w:hAnsi="Arial" w:cs="Arial"/>
          <w:b/>
          <w:sz w:val="20"/>
          <w:szCs w:val="20"/>
        </w:rPr>
        <w:t xml:space="preserve">Slovom:  </w:t>
      </w:r>
      <w:r w:rsidR="00B533C6">
        <w:rPr>
          <w:rFonts w:ascii="Arial" w:hAnsi="Arial" w:cs="Arial"/>
          <w:b/>
          <w:sz w:val="20"/>
          <w:szCs w:val="20"/>
        </w:rPr>
        <w:t>...............................................................</w:t>
      </w:r>
      <w:r w:rsidR="0012699C" w:rsidRPr="001F206E">
        <w:rPr>
          <w:rFonts w:ascii="Arial" w:hAnsi="Arial" w:cs="Arial"/>
          <w:b/>
          <w:sz w:val="20"/>
          <w:szCs w:val="20"/>
        </w:rPr>
        <w:t xml:space="preserve"> </w:t>
      </w:r>
      <w:r w:rsidRPr="001F206E">
        <w:rPr>
          <w:rFonts w:ascii="Arial" w:hAnsi="Arial" w:cs="Arial"/>
          <w:b/>
          <w:sz w:val="20"/>
          <w:szCs w:val="20"/>
        </w:rPr>
        <w:t>EUR</w:t>
      </w:r>
    </w:p>
    <w:p w14:paraId="23A1C3A3" w14:textId="77777777" w:rsidR="002B1D0D" w:rsidRPr="001F206E" w:rsidRDefault="002B1D0D" w:rsidP="003478EA">
      <w:pPr>
        <w:rPr>
          <w:rFonts w:ascii="Arial" w:hAnsi="Arial" w:cs="Arial"/>
          <w:b/>
          <w:sz w:val="20"/>
          <w:szCs w:val="20"/>
        </w:rPr>
      </w:pPr>
    </w:p>
    <w:p w14:paraId="5B12195E" w14:textId="77777777" w:rsidR="003F7C7A" w:rsidRPr="001F206E" w:rsidRDefault="003F7C7A" w:rsidP="003F7C7A">
      <w:pPr>
        <w:pStyle w:val="Riadok"/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14:paraId="60642368" w14:textId="77777777" w:rsidR="00304BC4" w:rsidRPr="001F206E" w:rsidRDefault="00E6516D" w:rsidP="00BE43FF">
      <w:pPr>
        <w:pStyle w:val="Odsekzoznamu"/>
        <w:numPr>
          <w:ilvl w:val="0"/>
          <w:numId w:val="27"/>
        </w:numPr>
        <w:ind w:left="0" w:right="-1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Cena pod</w:t>
      </w:r>
      <w:r w:rsidR="00304BC4" w:rsidRPr="001F206E">
        <w:rPr>
          <w:rFonts w:ascii="Arial" w:hAnsi="Arial" w:cs="Arial"/>
          <w:sz w:val="20"/>
          <w:szCs w:val="22"/>
        </w:rPr>
        <w:t>ľa bodu 1 tohto článku</w:t>
      </w:r>
      <w:r w:rsidR="001D4A72" w:rsidRPr="001F206E">
        <w:rPr>
          <w:rFonts w:ascii="Arial" w:hAnsi="Arial" w:cs="Arial"/>
          <w:sz w:val="20"/>
          <w:szCs w:val="22"/>
        </w:rPr>
        <w:t xml:space="preserve"> je konečná a nemenná. Výška ceny podľa predchádzajúcej vety tohto bodu</w:t>
      </w:r>
      <w:r w:rsidRPr="001F206E">
        <w:rPr>
          <w:rFonts w:ascii="Arial" w:hAnsi="Arial" w:cs="Arial"/>
          <w:sz w:val="20"/>
          <w:szCs w:val="22"/>
        </w:rPr>
        <w:t xml:space="preserve"> môže byť</w:t>
      </w:r>
      <w:r w:rsidR="001D4A72" w:rsidRPr="001F206E">
        <w:rPr>
          <w:rFonts w:ascii="Arial" w:hAnsi="Arial" w:cs="Arial"/>
          <w:sz w:val="20"/>
          <w:szCs w:val="22"/>
        </w:rPr>
        <w:t>, ku dňu jej fakturácie podľa bodu 3 tohto článku</w:t>
      </w:r>
      <w:r w:rsidRPr="001F206E">
        <w:rPr>
          <w:rFonts w:ascii="Arial" w:hAnsi="Arial" w:cs="Arial"/>
          <w:sz w:val="20"/>
          <w:szCs w:val="22"/>
        </w:rPr>
        <w:t xml:space="preserve"> uprav</w:t>
      </w:r>
      <w:r w:rsidR="001D4A72" w:rsidRPr="001F206E">
        <w:rPr>
          <w:rFonts w:ascii="Arial" w:hAnsi="Arial" w:cs="Arial"/>
          <w:sz w:val="20"/>
          <w:szCs w:val="22"/>
        </w:rPr>
        <w:t>ená len z dôvodu zmien sadzby dane podľa</w:t>
      </w:r>
      <w:r w:rsidRPr="001F206E">
        <w:rPr>
          <w:rFonts w:ascii="Arial" w:hAnsi="Arial" w:cs="Arial"/>
          <w:sz w:val="20"/>
          <w:szCs w:val="22"/>
        </w:rPr>
        <w:t xml:space="preserve"> daňových zákonov Slovenskej republiky. </w:t>
      </w:r>
    </w:p>
    <w:p w14:paraId="7CAF3B13" w14:textId="77777777" w:rsidR="00304BC4" w:rsidRPr="001F206E" w:rsidRDefault="00304BC4" w:rsidP="00BE43FF">
      <w:pPr>
        <w:pStyle w:val="Riadok"/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ind w:hanging="360"/>
        <w:rPr>
          <w:rFonts w:ascii="Arial" w:hAnsi="Arial" w:cs="Arial"/>
          <w:sz w:val="20"/>
          <w:szCs w:val="22"/>
        </w:rPr>
      </w:pPr>
    </w:p>
    <w:p w14:paraId="0F952EF1" w14:textId="4F89D45B" w:rsidR="00BE43FF" w:rsidRPr="001F206E" w:rsidRDefault="00086FB0" w:rsidP="003D3D9D">
      <w:pPr>
        <w:pStyle w:val="Odsekzoznamu"/>
        <w:numPr>
          <w:ilvl w:val="0"/>
          <w:numId w:val="27"/>
        </w:numPr>
        <w:ind w:left="0" w:right="-1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 xml:space="preserve">Cena je splatná na základe faktúry predávajúceho, </w:t>
      </w:r>
      <w:r w:rsidR="00544A53" w:rsidRPr="001F206E">
        <w:rPr>
          <w:rFonts w:ascii="Arial" w:hAnsi="Arial" w:cs="Arial"/>
          <w:sz w:val="20"/>
          <w:szCs w:val="22"/>
        </w:rPr>
        <w:t xml:space="preserve">Kupujúci môže predávajúcemu poskytnúť po vystavení záväznej objednávky zálohovú platbu max </w:t>
      </w:r>
      <w:r w:rsidR="002F088C" w:rsidRPr="001F206E">
        <w:rPr>
          <w:rFonts w:ascii="Arial" w:hAnsi="Arial" w:cs="Arial"/>
          <w:sz w:val="20"/>
          <w:szCs w:val="22"/>
        </w:rPr>
        <w:t>do výšky 5</w:t>
      </w:r>
      <w:r w:rsidR="00544A53" w:rsidRPr="001F206E">
        <w:rPr>
          <w:rFonts w:ascii="Arial" w:hAnsi="Arial" w:cs="Arial"/>
          <w:sz w:val="20"/>
          <w:szCs w:val="22"/>
        </w:rPr>
        <w:t xml:space="preserve">0% z ceny predmetu zákazky.  </w:t>
      </w:r>
    </w:p>
    <w:p w14:paraId="456D8FEE" w14:textId="77777777" w:rsidR="003D3D9D" w:rsidRPr="001F206E" w:rsidRDefault="003D3D9D" w:rsidP="003D3D9D">
      <w:pPr>
        <w:pStyle w:val="Odsekzoznamu"/>
        <w:ind w:left="0" w:right="-1"/>
        <w:jc w:val="both"/>
        <w:rPr>
          <w:rFonts w:ascii="Arial" w:hAnsi="Arial" w:cs="Arial"/>
          <w:sz w:val="20"/>
          <w:szCs w:val="22"/>
        </w:rPr>
      </w:pPr>
    </w:p>
    <w:p w14:paraId="69369BEE" w14:textId="6C298DF4" w:rsidR="00086FB0" w:rsidRPr="001F206E" w:rsidRDefault="00B30B18" w:rsidP="00BE43FF">
      <w:pPr>
        <w:pStyle w:val="Odsekzoznamu"/>
        <w:numPr>
          <w:ilvl w:val="0"/>
          <w:numId w:val="27"/>
        </w:numPr>
        <w:ind w:left="0" w:right="-1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Splatnosť</w:t>
      </w:r>
      <w:r w:rsidR="00086FB0" w:rsidRPr="001F206E">
        <w:rPr>
          <w:rFonts w:ascii="Arial" w:hAnsi="Arial" w:cs="Arial"/>
          <w:sz w:val="20"/>
          <w:szCs w:val="22"/>
        </w:rPr>
        <w:t xml:space="preserve"> faktúr </w:t>
      </w:r>
      <w:r w:rsidR="00F872ED" w:rsidRPr="001F206E">
        <w:rPr>
          <w:rFonts w:ascii="Arial" w:hAnsi="Arial" w:cs="Arial"/>
          <w:sz w:val="20"/>
          <w:szCs w:val="22"/>
        </w:rPr>
        <w:t>dojednali zmluvné strany</w:t>
      </w:r>
      <w:r w:rsidR="003F16D4" w:rsidRPr="001F206E">
        <w:rPr>
          <w:rFonts w:ascii="Arial" w:hAnsi="Arial" w:cs="Arial"/>
          <w:sz w:val="20"/>
          <w:szCs w:val="22"/>
        </w:rPr>
        <w:t xml:space="preserve"> na </w:t>
      </w:r>
      <w:r w:rsidR="00C0615D" w:rsidRPr="001F206E">
        <w:rPr>
          <w:rFonts w:ascii="Arial" w:hAnsi="Arial" w:cs="Arial"/>
          <w:sz w:val="20"/>
          <w:szCs w:val="22"/>
        </w:rPr>
        <w:t>14</w:t>
      </w:r>
      <w:r w:rsidR="003F16D4" w:rsidRPr="001F206E">
        <w:rPr>
          <w:rFonts w:ascii="Arial" w:hAnsi="Arial" w:cs="Arial"/>
          <w:sz w:val="20"/>
          <w:szCs w:val="22"/>
        </w:rPr>
        <w:t xml:space="preserve"> dní od vystavenia faktúry</w:t>
      </w:r>
      <w:r w:rsidR="00A26FA0" w:rsidRPr="001F206E">
        <w:rPr>
          <w:rFonts w:ascii="Arial" w:hAnsi="Arial" w:cs="Arial"/>
          <w:sz w:val="20"/>
          <w:szCs w:val="22"/>
        </w:rPr>
        <w:t>.</w:t>
      </w:r>
      <w:r w:rsidR="00086FB0" w:rsidRPr="001F206E">
        <w:rPr>
          <w:rFonts w:ascii="Arial" w:hAnsi="Arial" w:cs="Arial"/>
          <w:sz w:val="20"/>
          <w:szCs w:val="22"/>
        </w:rPr>
        <w:t xml:space="preserve"> Ak faktúra neobsahuje všetky náležitosti daňového dokladu</w:t>
      </w:r>
      <w:r w:rsidR="00F872ED" w:rsidRPr="001F206E">
        <w:rPr>
          <w:rFonts w:ascii="Arial" w:hAnsi="Arial" w:cs="Arial"/>
          <w:sz w:val="20"/>
          <w:szCs w:val="22"/>
        </w:rPr>
        <w:t>,</w:t>
      </w:r>
      <w:r w:rsidR="00086FB0" w:rsidRPr="001F206E">
        <w:rPr>
          <w:rFonts w:ascii="Arial" w:hAnsi="Arial" w:cs="Arial"/>
          <w:sz w:val="20"/>
          <w:szCs w:val="22"/>
        </w:rPr>
        <w:t xml:space="preserve"> je kupujúci oprávnený faktúru predávajúcemu vrátiť. V takom prípade lehota splatnosti začne plynúť od doručenia správne vystavenej faktúry kupujúcemu.</w:t>
      </w:r>
    </w:p>
    <w:p w14:paraId="6F08E521" w14:textId="77777777" w:rsidR="00086FB0" w:rsidRPr="001F206E" w:rsidRDefault="00086FB0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434B23DD" w14:textId="77777777" w:rsidR="0013713F" w:rsidRPr="001F206E" w:rsidRDefault="0013713F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34ABBF4F" w14:textId="77777777" w:rsidR="00086FB0" w:rsidRPr="001F206E" w:rsidRDefault="00F245F1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V</w:t>
      </w:r>
      <w:r w:rsidR="00B10824" w:rsidRPr="001F206E">
        <w:rPr>
          <w:rFonts w:ascii="Arial" w:hAnsi="Arial" w:cs="Arial"/>
          <w:b/>
          <w:sz w:val="20"/>
          <w:szCs w:val="22"/>
        </w:rPr>
        <w:t>.</w:t>
      </w:r>
    </w:p>
    <w:p w14:paraId="3BD7145D" w14:textId="77777777" w:rsidR="00086FB0" w:rsidRPr="001F206E" w:rsidRDefault="00086FB0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Omeškanie a zmluvné pokuty</w:t>
      </w:r>
    </w:p>
    <w:p w14:paraId="45350562" w14:textId="77777777" w:rsidR="004673C3" w:rsidRPr="001F206E" w:rsidRDefault="004673C3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3FA9DF87" w14:textId="4C91B15D" w:rsidR="000268A6" w:rsidRPr="001F206E" w:rsidRDefault="00C0615D" w:rsidP="00BE43FF">
      <w:pPr>
        <w:pStyle w:val="Odsekzoznamu"/>
        <w:numPr>
          <w:ilvl w:val="0"/>
          <w:numId w:val="32"/>
        </w:numPr>
        <w:ind w:right="-1"/>
        <w:jc w:val="both"/>
        <w:rPr>
          <w:rFonts w:ascii="Arial" w:hAnsi="Arial" w:cs="Arial"/>
          <w:sz w:val="20"/>
        </w:rPr>
      </w:pPr>
      <w:r w:rsidRPr="001F206E">
        <w:rPr>
          <w:rFonts w:ascii="Arial" w:hAnsi="Arial" w:cs="Arial"/>
          <w:sz w:val="20"/>
        </w:rPr>
        <w:t>Právne vymáhateľná sankcia obstarávateľa voči uchádzačovi za neplnenie predmetu zmluvy riadne a včas - a to vo forme zmluvnej pokuty vo výške 0,</w:t>
      </w:r>
      <w:r w:rsidR="00E32257">
        <w:rPr>
          <w:rFonts w:ascii="Arial" w:hAnsi="Arial" w:cs="Arial"/>
          <w:sz w:val="20"/>
        </w:rPr>
        <w:t>0</w:t>
      </w:r>
      <w:r w:rsidRPr="001F206E">
        <w:rPr>
          <w:rFonts w:ascii="Arial" w:hAnsi="Arial" w:cs="Arial"/>
          <w:sz w:val="20"/>
        </w:rPr>
        <w:t>5% zo zmluvnej ceny za každý začatý deň omeškania</w:t>
      </w:r>
    </w:p>
    <w:p w14:paraId="2C4A527F" w14:textId="77777777" w:rsidR="006E41F3" w:rsidRDefault="006E41F3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6E3E5040" w14:textId="77777777" w:rsidR="009B5EE3" w:rsidRPr="001F206E" w:rsidRDefault="009B5EE3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3A4BABC0" w14:textId="77777777" w:rsidR="00086FB0" w:rsidRPr="001F206E" w:rsidRDefault="00F245F1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VI</w:t>
      </w:r>
      <w:r w:rsidR="00B10824" w:rsidRPr="001F206E">
        <w:rPr>
          <w:rFonts w:ascii="Arial" w:hAnsi="Arial" w:cs="Arial"/>
          <w:b/>
          <w:sz w:val="20"/>
          <w:szCs w:val="22"/>
        </w:rPr>
        <w:t>.</w:t>
      </w:r>
    </w:p>
    <w:p w14:paraId="0408C7E2" w14:textId="77777777" w:rsidR="009F752A" w:rsidRPr="001F206E" w:rsidRDefault="00086FB0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Odstúpenie od zmluvy</w:t>
      </w:r>
    </w:p>
    <w:p w14:paraId="5FE8E87D" w14:textId="77777777" w:rsidR="00086FB0" w:rsidRPr="001F206E" w:rsidRDefault="00086FB0" w:rsidP="00BE43FF">
      <w:pPr>
        <w:pStyle w:val="Odsekzoznamu"/>
        <w:numPr>
          <w:ilvl w:val="0"/>
          <w:numId w:val="21"/>
        </w:numPr>
        <w:ind w:left="0"/>
        <w:jc w:val="both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 xml:space="preserve">Kupujúci môže </w:t>
      </w:r>
      <w:r w:rsidR="00875610" w:rsidRPr="001F206E">
        <w:rPr>
          <w:rFonts w:ascii="Arial" w:hAnsi="Arial" w:cs="Arial"/>
          <w:sz w:val="20"/>
          <w:szCs w:val="22"/>
        </w:rPr>
        <w:t xml:space="preserve">od </w:t>
      </w:r>
      <w:r w:rsidRPr="001F206E">
        <w:rPr>
          <w:rFonts w:ascii="Arial" w:hAnsi="Arial" w:cs="Arial"/>
          <w:sz w:val="20"/>
          <w:szCs w:val="22"/>
        </w:rPr>
        <w:t xml:space="preserve">tejto kúpnej zmluvy odstúpiť ak </w:t>
      </w:r>
      <w:r w:rsidR="00875610" w:rsidRPr="001F206E">
        <w:rPr>
          <w:rFonts w:ascii="Arial" w:hAnsi="Arial" w:cs="Arial"/>
          <w:sz w:val="20"/>
          <w:szCs w:val="22"/>
        </w:rPr>
        <w:t xml:space="preserve">sa </w:t>
      </w:r>
      <w:r w:rsidRPr="001F206E">
        <w:rPr>
          <w:rFonts w:ascii="Arial" w:hAnsi="Arial" w:cs="Arial"/>
          <w:sz w:val="20"/>
          <w:szCs w:val="22"/>
        </w:rPr>
        <w:t>predávajú</w:t>
      </w:r>
      <w:r w:rsidR="004033C5" w:rsidRPr="001F206E">
        <w:rPr>
          <w:rFonts w:ascii="Arial" w:hAnsi="Arial" w:cs="Arial"/>
          <w:sz w:val="20"/>
          <w:szCs w:val="22"/>
        </w:rPr>
        <w:t xml:space="preserve">ci omešká s dodaním tovaru viac </w:t>
      </w:r>
      <w:r w:rsidRPr="001F206E">
        <w:rPr>
          <w:rFonts w:ascii="Arial" w:hAnsi="Arial" w:cs="Arial"/>
          <w:sz w:val="20"/>
          <w:szCs w:val="22"/>
        </w:rPr>
        <w:t>ako</w:t>
      </w:r>
      <w:r w:rsidR="001A771E" w:rsidRPr="001F206E">
        <w:rPr>
          <w:rFonts w:ascii="Arial" w:hAnsi="Arial" w:cs="Arial"/>
          <w:sz w:val="20"/>
          <w:szCs w:val="22"/>
        </w:rPr>
        <w:t xml:space="preserve"> 3</w:t>
      </w:r>
      <w:r w:rsidR="00EA4FD8" w:rsidRPr="001F206E">
        <w:rPr>
          <w:rFonts w:ascii="Arial" w:hAnsi="Arial" w:cs="Arial"/>
          <w:sz w:val="20"/>
          <w:szCs w:val="22"/>
        </w:rPr>
        <w:t>0 dní</w:t>
      </w:r>
      <w:r w:rsidRPr="001F206E">
        <w:rPr>
          <w:rFonts w:ascii="Arial" w:hAnsi="Arial" w:cs="Arial"/>
          <w:sz w:val="20"/>
          <w:szCs w:val="22"/>
        </w:rPr>
        <w:t xml:space="preserve"> po v zmluve dojednanej dobe a predávajúci nezjedná nápravu ani v dodatočnej lehote </w:t>
      </w:r>
      <w:r w:rsidR="00FD2BDB" w:rsidRPr="001F206E">
        <w:rPr>
          <w:rFonts w:ascii="Arial" w:hAnsi="Arial" w:cs="Arial"/>
          <w:sz w:val="20"/>
          <w:szCs w:val="22"/>
        </w:rPr>
        <w:t>v trvaní 3</w:t>
      </w:r>
      <w:r w:rsidR="00EA4FD8" w:rsidRPr="001F206E">
        <w:rPr>
          <w:rFonts w:ascii="Arial" w:hAnsi="Arial" w:cs="Arial"/>
          <w:sz w:val="20"/>
          <w:szCs w:val="22"/>
        </w:rPr>
        <w:t>0 dní</w:t>
      </w:r>
      <w:r w:rsidRPr="001F206E">
        <w:rPr>
          <w:rFonts w:ascii="Arial" w:hAnsi="Arial" w:cs="Arial"/>
          <w:sz w:val="20"/>
          <w:szCs w:val="22"/>
        </w:rPr>
        <w:t xml:space="preserve">. </w:t>
      </w:r>
      <w:r w:rsidR="003615A2" w:rsidRPr="001F206E">
        <w:rPr>
          <w:rFonts w:ascii="Arial" w:hAnsi="Arial" w:cs="Arial"/>
          <w:sz w:val="20"/>
          <w:szCs w:val="22"/>
        </w:rPr>
        <w:t xml:space="preserve"> </w:t>
      </w:r>
    </w:p>
    <w:p w14:paraId="052BF6E1" w14:textId="77777777" w:rsidR="003615A2" w:rsidRPr="001F206E" w:rsidRDefault="003615A2" w:rsidP="00BE43FF">
      <w:pPr>
        <w:ind w:right="-568" w:hanging="360"/>
        <w:jc w:val="both"/>
        <w:rPr>
          <w:rFonts w:ascii="Arial" w:hAnsi="Arial" w:cs="Arial"/>
          <w:sz w:val="20"/>
          <w:szCs w:val="22"/>
        </w:rPr>
      </w:pPr>
    </w:p>
    <w:p w14:paraId="02AAC5B2" w14:textId="3FBBD078" w:rsidR="00086FB0" w:rsidRPr="001F206E" w:rsidRDefault="00086FB0" w:rsidP="00BE43FF">
      <w:pPr>
        <w:pStyle w:val="Odsekzoznamu"/>
        <w:numPr>
          <w:ilvl w:val="0"/>
          <w:numId w:val="21"/>
        </w:numPr>
        <w:ind w:left="0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 xml:space="preserve">Predávajúci môže </w:t>
      </w:r>
      <w:r w:rsidR="00875610" w:rsidRPr="001F206E">
        <w:rPr>
          <w:rFonts w:ascii="Arial" w:hAnsi="Arial" w:cs="Arial"/>
          <w:sz w:val="20"/>
          <w:szCs w:val="22"/>
        </w:rPr>
        <w:t xml:space="preserve">od </w:t>
      </w:r>
      <w:r w:rsidRPr="001F206E">
        <w:rPr>
          <w:rFonts w:ascii="Arial" w:hAnsi="Arial" w:cs="Arial"/>
          <w:sz w:val="20"/>
          <w:szCs w:val="22"/>
        </w:rPr>
        <w:t xml:space="preserve">tejto kúpnej zmluvy odstúpiť ak </w:t>
      </w:r>
      <w:r w:rsidR="00875610" w:rsidRPr="001F206E">
        <w:rPr>
          <w:rFonts w:ascii="Arial" w:hAnsi="Arial" w:cs="Arial"/>
          <w:sz w:val="20"/>
          <w:szCs w:val="22"/>
        </w:rPr>
        <w:t xml:space="preserve">sa </w:t>
      </w:r>
      <w:r w:rsidRPr="001F206E">
        <w:rPr>
          <w:rFonts w:ascii="Arial" w:hAnsi="Arial" w:cs="Arial"/>
          <w:sz w:val="20"/>
          <w:szCs w:val="22"/>
        </w:rPr>
        <w:t>kupujúci omešká s platením peňažných záväzkov viac ako</w:t>
      </w:r>
      <w:r w:rsidR="00EA4FD8" w:rsidRPr="001F206E">
        <w:rPr>
          <w:rFonts w:ascii="Arial" w:hAnsi="Arial" w:cs="Arial"/>
          <w:sz w:val="20"/>
          <w:szCs w:val="22"/>
        </w:rPr>
        <w:t xml:space="preserve"> </w:t>
      </w:r>
      <w:r w:rsidR="00875610" w:rsidRPr="001F206E">
        <w:rPr>
          <w:rFonts w:ascii="Arial" w:hAnsi="Arial" w:cs="Arial"/>
          <w:sz w:val="20"/>
          <w:szCs w:val="22"/>
        </w:rPr>
        <w:t xml:space="preserve">o </w:t>
      </w:r>
      <w:r w:rsidR="004E6046" w:rsidRPr="001F206E">
        <w:rPr>
          <w:rFonts w:ascii="Arial" w:hAnsi="Arial" w:cs="Arial"/>
          <w:sz w:val="20"/>
          <w:szCs w:val="22"/>
        </w:rPr>
        <w:t>3</w:t>
      </w:r>
      <w:r w:rsidR="00FD2BDB" w:rsidRPr="001F206E">
        <w:rPr>
          <w:rFonts w:ascii="Arial" w:hAnsi="Arial" w:cs="Arial"/>
          <w:sz w:val="20"/>
          <w:szCs w:val="22"/>
        </w:rPr>
        <w:t>0</w:t>
      </w:r>
      <w:r w:rsidR="00EA4FD8" w:rsidRPr="001F206E">
        <w:rPr>
          <w:rFonts w:ascii="Arial" w:hAnsi="Arial" w:cs="Arial"/>
          <w:sz w:val="20"/>
          <w:szCs w:val="22"/>
        </w:rPr>
        <w:t xml:space="preserve"> dní</w:t>
      </w:r>
      <w:r w:rsidRPr="001F206E">
        <w:rPr>
          <w:rFonts w:ascii="Arial" w:hAnsi="Arial" w:cs="Arial"/>
          <w:sz w:val="20"/>
          <w:szCs w:val="22"/>
        </w:rPr>
        <w:t xml:space="preserve"> po splatnosti a kupujúci nezjedná nápravu ani v dodatočnej lehote určenej písomne predávajúcim. </w:t>
      </w:r>
    </w:p>
    <w:p w14:paraId="6C6EFABA" w14:textId="77777777" w:rsidR="000268A6" w:rsidRPr="001F206E" w:rsidRDefault="000268A6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7895B332" w14:textId="77777777" w:rsidR="00086FB0" w:rsidRPr="001F206E" w:rsidRDefault="00086FB0" w:rsidP="00BE43FF">
      <w:pPr>
        <w:pStyle w:val="Odsekzoznamu"/>
        <w:numPr>
          <w:ilvl w:val="0"/>
          <w:numId w:val="21"/>
        </w:numPr>
        <w:ind w:left="0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Pokiaľ niektorá zo zmluvných strá</w:t>
      </w:r>
      <w:r w:rsidR="00875610" w:rsidRPr="001F206E">
        <w:rPr>
          <w:rFonts w:ascii="Arial" w:hAnsi="Arial" w:cs="Arial"/>
          <w:sz w:val="20"/>
          <w:szCs w:val="22"/>
        </w:rPr>
        <w:t>n odstúpi od tejto kúpnej zmluvy</w:t>
      </w:r>
      <w:r w:rsidR="00FD2BDB" w:rsidRPr="001F206E">
        <w:rPr>
          <w:rFonts w:ascii="Arial" w:hAnsi="Arial" w:cs="Arial"/>
          <w:sz w:val="20"/>
          <w:szCs w:val="22"/>
        </w:rPr>
        <w:t>,</w:t>
      </w:r>
      <w:r w:rsidR="004033C5" w:rsidRPr="001F206E">
        <w:rPr>
          <w:rFonts w:ascii="Arial" w:hAnsi="Arial" w:cs="Arial"/>
          <w:sz w:val="20"/>
          <w:szCs w:val="22"/>
        </w:rPr>
        <w:t xml:space="preserve"> zmluva zaniká a zmluvné </w:t>
      </w:r>
      <w:r w:rsidRPr="001F206E">
        <w:rPr>
          <w:rFonts w:ascii="Arial" w:hAnsi="Arial" w:cs="Arial"/>
          <w:sz w:val="20"/>
          <w:szCs w:val="22"/>
        </w:rPr>
        <w:t xml:space="preserve">strany sa vysporiadajú podľa ustanovení Obchodného zákonníka. Všetky náklady súvisiace s odstúpením od kúpnej zmluvy znáša zmluvná strana, </w:t>
      </w:r>
      <w:r w:rsidR="00875610" w:rsidRPr="001F206E">
        <w:rPr>
          <w:rFonts w:ascii="Arial" w:hAnsi="Arial" w:cs="Arial"/>
          <w:sz w:val="20"/>
          <w:szCs w:val="22"/>
        </w:rPr>
        <w:t xml:space="preserve">ktorá </w:t>
      </w:r>
      <w:r w:rsidRPr="001F206E">
        <w:rPr>
          <w:rFonts w:ascii="Arial" w:hAnsi="Arial" w:cs="Arial"/>
          <w:sz w:val="20"/>
          <w:szCs w:val="22"/>
        </w:rPr>
        <w:t>zavinila zánik zmluvy.</w:t>
      </w:r>
    </w:p>
    <w:p w14:paraId="22087F39" w14:textId="77777777" w:rsidR="006E41F3" w:rsidRPr="001F206E" w:rsidRDefault="006E41F3" w:rsidP="00BE43FF">
      <w:pPr>
        <w:ind w:hanging="360"/>
        <w:jc w:val="both"/>
        <w:rPr>
          <w:rFonts w:ascii="Arial" w:hAnsi="Arial" w:cs="Arial"/>
          <w:b/>
          <w:sz w:val="20"/>
          <w:szCs w:val="22"/>
        </w:rPr>
      </w:pPr>
    </w:p>
    <w:p w14:paraId="3B058380" w14:textId="77777777" w:rsidR="006E41F3" w:rsidRPr="001F206E" w:rsidRDefault="006E41F3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5D929E83" w14:textId="77777777" w:rsidR="00086FB0" w:rsidRPr="001F206E" w:rsidRDefault="00F245F1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VII.</w:t>
      </w:r>
    </w:p>
    <w:p w14:paraId="5CD7FFB3" w14:textId="77777777" w:rsidR="004673C3" w:rsidRPr="001F206E" w:rsidRDefault="00086FB0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Záruka</w:t>
      </w:r>
    </w:p>
    <w:p w14:paraId="65795662" w14:textId="77777777" w:rsidR="004673C3" w:rsidRPr="001F206E" w:rsidRDefault="004673C3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789B24AA" w14:textId="68A6B7FC" w:rsidR="008C6701" w:rsidRPr="001F206E" w:rsidRDefault="008C6701" w:rsidP="00BE43FF">
      <w:pPr>
        <w:pStyle w:val="Odsekzoznamu"/>
        <w:numPr>
          <w:ilvl w:val="0"/>
          <w:numId w:val="26"/>
        </w:numPr>
        <w:ind w:left="0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Predávajúci preberá záruku za akosť tovaru špecifikovaného podľa Článku I. tejto zmluvy.</w:t>
      </w:r>
      <w:r w:rsidR="00102344" w:rsidRPr="001F206E">
        <w:rPr>
          <w:rFonts w:ascii="Arial" w:hAnsi="Arial" w:cs="Arial"/>
          <w:sz w:val="20"/>
          <w:szCs w:val="22"/>
        </w:rPr>
        <w:t xml:space="preserve"> </w:t>
      </w:r>
      <w:r w:rsidR="009F752A" w:rsidRPr="001F206E">
        <w:rPr>
          <w:rFonts w:ascii="Arial" w:hAnsi="Arial" w:cs="Arial"/>
          <w:sz w:val="20"/>
          <w:szCs w:val="22"/>
        </w:rPr>
        <w:t xml:space="preserve">Na tovar sa </w:t>
      </w:r>
      <w:r w:rsidR="00D8158F" w:rsidRPr="001F206E">
        <w:rPr>
          <w:rFonts w:ascii="Arial" w:hAnsi="Arial" w:cs="Arial"/>
          <w:sz w:val="20"/>
          <w:szCs w:val="22"/>
        </w:rPr>
        <w:t xml:space="preserve">poskytuje záruka </w:t>
      </w:r>
      <w:r w:rsidR="00B533C6">
        <w:rPr>
          <w:rFonts w:ascii="Arial" w:hAnsi="Arial" w:cs="Arial"/>
          <w:sz w:val="20"/>
          <w:szCs w:val="22"/>
        </w:rPr>
        <w:t>24</w:t>
      </w:r>
      <w:r w:rsidR="003E36FF" w:rsidRPr="001F206E">
        <w:rPr>
          <w:rFonts w:ascii="Arial" w:hAnsi="Arial" w:cs="Arial"/>
          <w:sz w:val="20"/>
          <w:szCs w:val="22"/>
        </w:rPr>
        <w:t xml:space="preserve"> mesiacov</w:t>
      </w:r>
      <w:r w:rsidR="009F752A" w:rsidRPr="001F206E">
        <w:rPr>
          <w:rFonts w:ascii="Arial" w:hAnsi="Arial" w:cs="Arial"/>
          <w:sz w:val="20"/>
          <w:szCs w:val="22"/>
        </w:rPr>
        <w:t xml:space="preserve">. Záruka začína plynúť </w:t>
      </w:r>
      <w:r w:rsidRPr="001F206E">
        <w:rPr>
          <w:rFonts w:ascii="Arial" w:hAnsi="Arial" w:cs="Arial"/>
          <w:sz w:val="20"/>
          <w:szCs w:val="22"/>
        </w:rPr>
        <w:t>odo dňa zaškolenia kupujúceho podľa Článku VII</w:t>
      </w:r>
      <w:r w:rsidR="00102344" w:rsidRPr="001F206E">
        <w:rPr>
          <w:rFonts w:ascii="Arial" w:hAnsi="Arial" w:cs="Arial"/>
          <w:sz w:val="20"/>
          <w:szCs w:val="22"/>
        </w:rPr>
        <w:t>I</w:t>
      </w:r>
      <w:r w:rsidRPr="001F206E">
        <w:rPr>
          <w:rFonts w:ascii="Arial" w:hAnsi="Arial" w:cs="Arial"/>
          <w:sz w:val="20"/>
          <w:szCs w:val="22"/>
        </w:rPr>
        <w:t>. Tejto zmluvy.</w:t>
      </w:r>
    </w:p>
    <w:p w14:paraId="42EA061E" w14:textId="77777777" w:rsidR="004673C3" w:rsidRPr="001F206E" w:rsidRDefault="004673C3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26F98A56" w14:textId="77777777" w:rsidR="004673C3" w:rsidRPr="001F206E" w:rsidRDefault="00D52EC5" w:rsidP="00BE43FF">
      <w:pPr>
        <w:pStyle w:val="Odsekzoznamu"/>
        <w:numPr>
          <w:ilvl w:val="0"/>
          <w:numId w:val="26"/>
        </w:numPr>
        <w:ind w:left="0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Pre uplatnenie vád tovaru platia ustanovenia § 436 - § 441 Obchodného zákonníka.</w:t>
      </w:r>
    </w:p>
    <w:p w14:paraId="4E3CCC20" w14:textId="77777777" w:rsidR="004673C3" w:rsidRPr="001F206E" w:rsidRDefault="004673C3" w:rsidP="00BE43FF">
      <w:pPr>
        <w:pStyle w:val="Odsekzoznamu"/>
        <w:ind w:left="0" w:hanging="360"/>
        <w:jc w:val="both"/>
        <w:rPr>
          <w:rFonts w:ascii="Arial" w:hAnsi="Arial" w:cs="Arial"/>
          <w:sz w:val="20"/>
          <w:szCs w:val="22"/>
        </w:rPr>
      </w:pPr>
    </w:p>
    <w:p w14:paraId="0D6FBB06" w14:textId="77777777" w:rsidR="00D52EC5" w:rsidRPr="001F206E" w:rsidRDefault="00D52EC5" w:rsidP="00BE43FF">
      <w:pPr>
        <w:pStyle w:val="Odsekzoznamu"/>
        <w:numPr>
          <w:ilvl w:val="0"/>
          <w:numId w:val="26"/>
        </w:numPr>
        <w:ind w:left="0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Záruka neplatí ak kupujúci nedodrží postupy zaobchádzania s tovarom, ktoré ur</w:t>
      </w:r>
      <w:r w:rsidR="008E1358" w:rsidRPr="001F206E">
        <w:rPr>
          <w:rFonts w:ascii="Arial" w:hAnsi="Arial" w:cs="Arial"/>
          <w:sz w:val="20"/>
          <w:szCs w:val="22"/>
        </w:rPr>
        <w:t xml:space="preserve">čil výrobca, </w:t>
      </w:r>
      <w:r w:rsidRPr="001F206E">
        <w:rPr>
          <w:rFonts w:ascii="Arial" w:hAnsi="Arial" w:cs="Arial"/>
          <w:sz w:val="20"/>
          <w:szCs w:val="22"/>
        </w:rPr>
        <w:t>alebo ak kupujúci nevykoná pravidelné</w:t>
      </w:r>
      <w:r w:rsidR="008E1358" w:rsidRPr="001F206E">
        <w:rPr>
          <w:rFonts w:ascii="Arial" w:hAnsi="Arial" w:cs="Arial"/>
          <w:sz w:val="20"/>
          <w:szCs w:val="22"/>
        </w:rPr>
        <w:t xml:space="preserve"> servisné prehliadky</w:t>
      </w:r>
      <w:r w:rsidRPr="001F206E">
        <w:rPr>
          <w:rFonts w:ascii="Arial" w:hAnsi="Arial" w:cs="Arial"/>
          <w:sz w:val="20"/>
          <w:szCs w:val="22"/>
        </w:rPr>
        <w:t>. Záruka sa nevzťah</w:t>
      </w:r>
      <w:r w:rsidR="004673C3" w:rsidRPr="001F206E">
        <w:rPr>
          <w:rFonts w:ascii="Arial" w:hAnsi="Arial" w:cs="Arial"/>
          <w:sz w:val="20"/>
          <w:szCs w:val="22"/>
        </w:rPr>
        <w:t>uje na vady a poškodenia, ktoré</w:t>
      </w:r>
      <w:r w:rsidR="003E36FF" w:rsidRPr="001F206E">
        <w:rPr>
          <w:rFonts w:ascii="Arial" w:hAnsi="Arial" w:cs="Arial"/>
          <w:sz w:val="20"/>
          <w:szCs w:val="22"/>
        </w:rPr>
        <w:t xml:space="preserve"> </w:t>
      </w:r>
      <w:r w:rsidRPr="001F206E">
        <w:rPr>
          <w:rFonts w:ascii="Arial" w:hAnsi="Arial" w:cs="Arial"/>
          <w:sz w:val="20"/>
          <w:szCs w:val="22"/>
        </w:rPr>
        <w:t>spôsobil kupujúci úmyselne, resp. nesprávnou manipuláciou s predmetom kúpy.</w:t>
      </w:r>
    </w:p>
    <w:p w14:paraId="12668F07" w14:textId="77777777" w:rsidR="004673C3" w:rsidRPr="001F206E" w:rsidRDefault="004673C3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55F3097C" w14:textId="7D73220A" w:rsidR="008865AE" w:rsidRPr="001F206E" w:rsidRDefault="00675DBC" w:rsidP="00BE43FF">
      <w:pPr>
        <w:pStyle w:val="Odsekzoznamu"/>
        <w:numPr>
          <w:ilvl w:val="0"/>
          <w:numId w:val="26"/>
        </w:numPr>
        <w:ind w:left="0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 xml:space="preserve">Predávajúci sa zaväzuje nastúpiť na servisný úkon do 2 dní od nahlásenia poruchy. </w:t>
      </w:r>
    </w:p>
    <w:p w14:paraId="71919218" w14:textId="77777777" w:rsidR="00DE1C63" w:rsidRPr="001F206E" w:rsidRDefault="00DE1C63" w:rsidP="00DE1C63">
      <w:pPr>
        <w:pStyle w:val="Odsekzoznamu"/>
        <w:rPr>
          <w:rFonts w:ascii="Arial" w:hAnsi="Arial" w:cs="Arial"/>
          <w:sz w:val="20"/>
          <w:szCs w:val="22"/>
        </w:rPr>
      </w:pPr>
    </w:p>
    <w:p w14:paraId="3BED7A6E" w14:textId="59E039A7" w:rsidR="00267173" w:rsidRPr="001F206E" w:rsidRDefault="00267173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0A10A10D" w14:textId="3AFF19FC" w:rsidR="00AD6696" w:rsidRPr="001F206E" w:rsidRDefault="00AD6696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67949D1B" w14:textId="77777777" w:rsidR="00AD6696" w:rsidRPr="001F206E" w:rsidRDefault="00AD6696" w:rsidP="00BE43FF">
      <w:pPr>
        <w:ind w:hanging="360"/>
        <w:jc w:val="both"/>
        <w:rPr>
          <w:rFonts w:ascii="Arial" w:hAnsi="Arial" w:cs="Arial"/>
          <w:sz w:val="20"/>
          <w:szCs w:val="22"/>
        </w:rPr>
      </w:pPr>
    </w:p>
    <w:p w14:paraId="0EA88A18" w14:textId="77777777" w:rsidR="001F206E" w:rsidRDefault="001F206E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40AC6F47" w14:textId="77777777" w:rsidR="001F206E" w:rsidRDefault="001F206E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</w:p>
    <w:p w14:paraId="436CFA38" w14:textId="72C668B9" w:rsidR="00102344" w:rsidRPr="001F206E" w:rsidRDefault="00102344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lastRenderedPageBreak/>
        <w:t>Článok VIII.</w:t>
      </w:r>
    </w:p>
    <w:p w14:paraId="46C80F95" w14:textId="77777777" w:rsidR="00102344" w:rsidRPr="001F206E" w:rsidRDefault="00102344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Zaškolenie kupujúceho</w:t>
      </w:r>
    </w:p>
    <w:p w14:paraId="040AADC9" w14:textId="77777777" w:rsidR="00102344" w:rsidRPr="001F206E" w:rsidRDefault="00102344" w:rsidP="00BE43FF">
      <w:pPr>
        <w:ind w:hanging="360"/>
        <w:jc w:val="center"/>
        <w:rPr>
          <w:rFonts w:ascii="Arial" w:hAnsi="Arial" w:cs="Arial"/>
          <w:b/>
          <w:caps/>
          <w:sz w:val="20"/>
        </w:rPr>
      </w:pPr>
    </w:p>
    <w:p w14:paraId="28B9A5A7" w14:textId="77777777" w:rsidR="00102344" w:rsidRPr="001F206E" w:rsidRDefault="00102344" w:rsidP="00BE43FF">
      <w:pPr>
        <w:pStyle w:val="Default"/>
        <w:numPr>
          <w:ilvl w:val="0"/>
          <w:numId w:val="11"/>
        </w:numPr>
        <w:ind w:left="0"/>
        <w:jc w:val="both"/>
        <w:rPr>
          <w:sz w:val="20"/>
          <w:szCs w:val="22"/>
        </w:rPr>
      </w:pPr>
      <w:r w:rsidRPr="001F206E">
        <w:rPr>
          <w:sz w:val="20"/>
          <w:szCs w:val="22"/>
        </w:rPr>
        <w:t xml:space="preserve">Predávajúci sa zaväzuje pri dodaní a odovzdaní tovaru kupujúcemu zabezpečiť v mieste plnenia </w:t>
      </w:r>
      <w:r w:rsidR="004673C3" w:rsidRPr="001F206E">
        <w:rPr>
          <w:sz w:val="20"/>
          <w:szCs w:val="22"/>
        </w:rPr>
        <w:t xml:space="preserve">na </w:t>
      </w:r>
      <w:r w:rsidRPr="001F206E">
        <w:rPr>
          <w:sz w:val="20"/>
          <w:szCs w:val="22"/>
        </w:rPr>
        <w:t xml:space="preserve">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7514C2E5" w14:textId="77777777" w:rsidR="006E41F3" w:rsidRPr="001F206E" w:rsidRDefault="006E41F3" w:rsidP="00BE43FF">
      <w:pPr>
        <w:pStyle w:val="Default"/>
        <w:ind w:hanging="360"/>
        <w:jc w:val="both"/>
        <w:rPr>
          <w:sz w:val="20"/>
          <w:szCs w:val="22"/>
        </w:rPr>
      </w:pPr>
    </w:p>
    <w:p w14:paraId="3885B31E" w14:textId="77777777" w:rsidR="00FD2BDB" w:rsidRPr="001F206E" w:rsidRDefault="00FD2BDB" w:rsidP="00BE43FF">
      <w:pPr>
        <w:ind w:hanging="360"/>
        <w:rPr>
          <w:rFonts w:ascii="Arial" w:hAnsi="Arial" w:cs="Arial"/>
          <w:b/>
          <w:sz w:val="20"/>
          <w:szCs w:val="22"/>
        </w:rPr>
      </w:pPr>
    </w:p>
    <w:p w14:paraId="7C355D56" w14:textId="77777777" w:rsidR="00086FB0" w:rsidRPr="001F206E" w:rsidRDefault="00FD2BDB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Článok </w:t>
      </w:r>
      <w:r w:rsidR="00D8158F" w:rsidRPr="001F206E">
        <w:rPr>
          <w:rFonts w:ascii="Arial" w:hAnsi="Arial" w:cs="Arial"/>
          <w:b/>
          <w:sz w:val="20"/>
          <w:szCs w:val="22"/>
        </w:rPr>
        <w:t>IX</w:t>
      </w:r>
      <w:r w:rsidRPr="001F206E">
        <w:rPr>
          <w:rFonts w:ascii="Arial" w:hAnsi="Arial" w:cs="Arial"/>
          <w:b/>
          <w:sz w:val="20"/>
          <w:szCs w:val="22"/>
        </w:rPr>
        <w:t>.</w:t>
      </w:r>
    </w:p>
    <w:p w14:paraId="264AAB79" w14:textId="77777777" w:rsidR="004673C3" w:rsidRPr="001F206E" w:rsidRDefault="007E219F" w:rsidP="00BE43FF">
      <w:pPr>
        <w:ind w:hanging="360"/>
        <w:contextualSpacing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Vyššia moc</w:t>
      </w:r>
    </w:p>
    <w:p w14:paraId="19A104EB" w14:textId="77777777" w:rsidR="004673C3" w:rsidRPr="001F206E" w:rsidRDefault="004673C3" w:rsidP="00BE43FF">
      <w:pPr>
        <w:ind w:hanging="360"/>
        <w:contextualSpacing/>
        <w:jc w:val="center"/>
        <w:rPr>
          <w:rFonts w:ascii="Arial" w:hAnsi="Arial" w:cs="Arial"/>
          <w:b/>
          <w:sz w:val="20"/>
          <w:szCs w:val="22"/>
        </w:rPr>
      </w:pPr>
    </w:p>
    <w:p w14:paraId="51467B8B" w14:textId="77777777" w:rsidR="00FD2BDB" w:rsidRPr="001F206E" w:rsidRDefault="00FD2BDB" w:rsidP="00BE43FF">
      <w:pPr>
        <w:pStyle w:val="Default"/>
        <w:numPr>
          <w:ilvl w:val="0"/>
          <w:numId w:val="28"/>
        </w:numPr>
        <w:ind w:left="0"/>
        <w:jc w:val="both"/>
        <w:rPr>
          <w:sz w:val="20"/>
          <w:szCs w:val="22"/>
        </w:rPr>
      </w:pPr>
      <w:r w:rsidRPr="001F206E">
        <w:rPr>
          <w:sz w:val="20"/>
          <w:szCs w:val="22"/>
        </w:rPr>
        <w:t>Žiadna zo strán nenesie zodpovednosť za úplné či čiastočné nesplnenie s</w:t>
      </w:r>
      <w:r w:rsidR="003E36FF" w:rsidRPr="001F206E">
        <w:rPr>
          <w:sz w:val="20"/>
          <w:szCs w:val="22"/>
        </w:rPr>
        <w:t xml:space="preserve">vojich povinností </w:t>
      </w:r>
      <w:r w:rsidR="004673C3" w:rsidRPr="001F206E">
        <w:rPr>
          <w:sz w:val="20"/>
          <w:szCs w:val="22"/>
        </w:rPr>
        <w:t xml:space="preserve">vyplývajúcich </w:t>
      </w:r>
      <w:r w:rsidRPr="001F206E">
        <w:rPr>
          <w:sz w:val="20"/>
          <w:szCs w:val="22"/>
        </w:rPr>
        <w:t>zo zmluvy v dôsledku udalosti výnimočnej povahy, ktorá nemohla by</w:t>
      </w:r>
      <w:r w:rsidR="004673C3" w:rsidRPr="001F206E">
        <w:rPr>
          <w:sz w:val="20"/>
          <w:szCs w:val="22"/>
        </w:rPr>
        <w:t xml:space="preserve">ť predvídateľná alebo ju nebolo </w:t>
      </w:r>
      <w:r w:rsidRPr="001F206E">
        <w:rPr>
          <w:sz w:val="20"/>
          <w:szCs w:val="22"/>
        </w:rPr>
        <w:t>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17FE6AFA" w14:textId="77777777" w:rsidR="00FD2BDB" w:rsidRPr="001F206E" w:rsidRDefault="00FD2BDB" w:rsidP="00BE43FF">
      <w:pPr>
        <w:pStyle w:val="Default"/>
        <w:ind w:hanging="360"/>
        <w:jc w:val="both"/>
        <w:rPr>
          <w:sz w:val="20"/>
          <w:szCs w:val="22"/>
        </w:rPr>
      </w:pPr>
    </w:p>
    <w:p w14:paraId="165AA661" w14:textId="77777777" w:rsidR="00FD2BDB" w:rsidRPr="001F206E" w:rsidRDefault="00FD2BDB" w:rsidP="00BE43FF">
      <w:pPr>
        <w:pStyle w:val="Default"/>
        <w:numPr>
          <w:ilvl w:val="0"/>
          <w:numId w:val="28"/>
        </w:numPr>
        <w:ind w:left="0"/>
        <w:jc w:val="both"/>
        <w:rPr>
          <w:sz w:val="20"/>
          <w:szCs w:val="22"/>
        </w:rPr>
      </w:pPr>
      <w:r w:rsidRPr="001F206E">
        <w:rPr>
          <w:sz w:val="20"/>
          <w:szCs w:val="22"/>
        </w:rPr>
        <w:t>Strana dotknutá udalosťou Vyššej moci je povinná písomn</w:t>
      </w:r>
      <w:r w:rsidR="004673C3" w:rsidRPr="001F206E">
        <w:rPr>
          <w:sz w:val="20"/>
          <w:szCs w:val="22"/>
        </w:rPr>
        <w:t xml:space="preserve">e informovať druhú stranu do 10 </w:t>
      </w:r>
      <w:r w:rsidRPr="001F206E">
        <w:rPr>
          <w:sz w:val="20"/>
          <w:szCs w:val="22"/>
        </w:rPr>
        <w:t>pracovných  dní, pričom dané oznámenie musí byť doplnené potvrdením o takej udalosti Vyššej moci.</w:t>
      </w:r>
    </w:p>
    <w:p w14:paraId="2EAD9B80" w14:textId="77777777" w:rsidR="00FD2BDB" w:rsidRPr="001F206E" w:rsidRDefault="00FD2BDB" w:rsidP="00BE43FF">
      <w:pPr>
        <w:tabs>
          <w:tab w:val="num" w:pos="360"/>
        </w:tabs>
        <w:ind w:right="-285" w:hanging="360"/>
        <w:jc w:val="both"/>
        <w:rPr>
          <w:rFonts w:ascii="Arial" w:hAnsi="Arial" w:cs="Arial"/>
          <w:sz w:val="20"/>
          <w:szCs w:val="22"/>
        </w:rPr>
      </w:pPr>
    </w:p>
    <w:p w14:paraId="5533432F" w14:textId="77777777" w:rsidR="00FD2BDB" w:rsidRPr="001F206E" w:rsidRDefault="00FD2BDB" w:rsidP="00BE43FF">
      <w:pPr>
        <w:pStyle w:val="Default"/>
        <w:numPr>
          <w:ilvl w:val="0"/>
          <w:numId w:val="28"/>
        </w:numPr>
        <w:ind w:left="0"/>
        <w:jc w:val="both"/>
        <w:rPr>
          <w:sz w:val="20"/>
          <w:szCs w:val="22"/>
        </w:rPr>
      </w:pPr>
      <w:r w:rsidRPr="001F206E">
        <w:rPr>
          <w:sz w:val="20"/>
          <w:szCs w:val="22"/>
        </w:rPr>
        <w:t>Strana, ktorá nevykoná oznámenie druhej strane podľa odseku 2. bude povinná nahradiť druhej strane všetky škody spôsobené porušením tejto povinnosti.</w:t>
      </w:r>
    </w:p>
    <w:p w14:paraId="2AA53911" w14:textId="77777777" w:rsidR="00FD2BDB" w:rsidRPr="001F206E" w:rsidRDefault="00FD2BDB" w:rsidP="00BE43FF">
      <w:pPr>
        <w:tabs>
          <w:tab w:val="num" w:pos="360"/>
        </w:tabs>
        <w:ind w:right="-285" w:hanging="360"/>
        <w:jc w:val="both"/>
        <w:rPr>
          <w:rFonts w:ascii="Arial" w:hAnsi="Arial" w:cs="Arial"/>
          <w:b/>
          <w:bCs/>
          <w:i/>
          <w:iCs/>
          <w:sz w:val="20"/>
          <w:szCs w:val="22"/>
        </w:rPr>
      </w:pPr>
    </w:p>
    <w:p w14:paraId="1F8B1699" w14:textId="77777777" w:rsidR="00FD2BDB" w:rsidRPr="001F206E" w:rsidRDefault="00FD2BDB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</w:p>
    <w:p w14:paraId="35EEA1C2" w14:textId="77777777" w:rsidR="00A26FA0" w:rsidRPr="001F206E" w:rsidRDefault="00D8158F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Článok </w:t>
      </w:r>
      <w:r w:rsidR="00963452" w:rsidRPr="001F206E">
        <w:rPr>
          <w:rFonts w:ascii="Arial" w:hAnsi="Arial" w:cs="Arial"/>
          <w:b/>
          <w:sz w:val="20"/>
          <w:szCs w:val="22"/>
        </w:rPr>
        <w:t>X.</w:t>
      </w:r>
    </w:p>
    <w:p w14:paraId="1EC04F78" w14:textId="77777777" w:rsidR="00086FB0" w:rsidRPr="001F206E" w:rsidRDefault="006D7A49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N</w:t>
      </w:r>
      <w:r w:rsidR="00086FB0" w:rsidRPr="001F206E">
        <w:rPr>
          <w:rFonts w:ascii="Arial" w:hAnsi="Arial" w:cs="Arial"/>
          <w:b/>
          <w:sz w:val="20"/>
          <w:szCs w:val="22"/>
        </w:rPr>
        <w:t>áhrad</w:t>
      </w:r>
      <w:r w:rsidRPr="001F206E">
        <w:rPr>
          <w:rFonts w:ascii="Arial" w:hAnsi="Arial" w:cs="Arial"/>
          <w:b/>
          <w:sz w:val="20"/>
          <w:szCs w:val="22"/>
        </w:rPr>
        <w:t>a</w:t>
      </w:r>
      <w:r w:rsidR="00086FB0" w:rsidRPr="001F206E">
        <w:rPr>
          <w:rFonts w:ascii="Arial" w:hAnsi="Arial" w:cs="Arial"/>
          <w:b/>
          <w:sz w:val="20"/>
          <w:szCs w:val="22"/>
        </w:rPr>
        <w:t xml:space="preserve"> škody</w:t>
      </w:r>
    </w:p>
    <w:p w14:paraId="52B566B7" w14:textId="77777777" w:rsidR="00102344" w:rsidRPr="001F206E" w:rsidRDefault="00102344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</w:p>
    <w:p w14:paraId="14325632" w14:textId="77777777" w:rsidR="00963452" w:rsidRPr="001F206E" w:rsidRDefault="00963452" w:rsidP="00BE43FF">
      <w:pPr>
        <w:pStyle w:val="Odsekzoznamu"/>
        <w:numPr>
          <w:ilvl w:val="0"/>
          <w:numId w:val="24"/>
        </w:numPr>
        <w:tabs>
          <w:tab w:val="num" w:pos="900"/>
        </w:tabs>
        <w:ind w:left="0" w:right="-285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Pokiaľ niektorá zmluvná strana neplní svoje záväzky z</w:t>
      </w:r>
      <w:r w:rsidR="0070106A" w:rsidRPr="001F206E">
        <w:rPr>
          <w:rFonts w:ascii="Arial" w:hAnsi="Arial" w:cs="Arial"/>
          <w:sz w:val="20"/>
          <w:szCs w:val="22"/>
        </w:rPr>
        <w:t> </w:t>
      </w:r>
      <w:r w:rsidRPr="001F206E">
        <w:rPr>
          <w:rFonts w:ascii="Arial" w:hAnsi="Arial" w:cs="Arial"/>
          <w:sz w:val="20"/>
          <w:szCs w:val="22"/>
        </w:rPr>
        <w:t>tejto</w:t>
      </w:r>
      <w:r w:rsidR="0070106A" w:rsidRPr="001F206E">
        <w:rPr>
          <w:rFonts w:ascii="Arial" w:hAnsi="Arial" w:cs="Arial"/>
          <w:sz w:val="20"/>
          <w:szCs w:val="22"/>
        </w:rPr>
        <w:t xml:space="preserve"> zmluvy</w:t>
      </w:r>
      <w:r w:rsidR="009F752A" w:rsidRPr="001F206E">
        <w:rPr>
          <w:rFonts w:ascii="Arial" w:hAnsi="Arial" w:cs="Arial"/>
          <w:sz w:val="20"/>
          <w:szCs w:val="22"/>
        </w:rPr>
        <w:t>, je povinná nahradiť škodu tým</w:t>
      </w:r>
      <w:r w:rsidR="004033C5" w:rsidRPr="001F206E">
        <w:rPr>
          <w:rFonts w:ascii="Arial" w:hAnsi="Arial" w:cs="Arial"/>
          <w:sz w:val="20"/>
          <w:szCs w:val="22"/>
        </w:rPr>
        <w:t xml:space="preserve"> </w:t>
      </w:r>
      <w:r w:rsidRPr="001F206E">
        <w:rPr>
          <w:rFonts w:ascii="Arial" w:hAnsi="Arial" w:cs="Arial"/>
          <w:sz w:val="20"/>
          <w:szCs w:val="22"/>
        </w:rPr>
        <w:t>spôsobenú druhej strane, ibaže preukáže, že porušenie povinností bolo spôsobené okolnosťami vylučujúcimi zodpovednosť.</w:t>
      </w:r>
    </w:p>
    <w:p w14:paraId="6A217C3A" w14:textId="77777777" w:rsidR="00963452" w:rsidRPr="001F206E" w:rsidRDefault="00963452" w:rsidP="00BE43FF">
      <w:pPr>
        <w:tabs>
          <w:tab w:val="num" w:pos="900"/>
        </w:tabs>
        <w:ind w:right="-285" w:hanging="360"/>
        <w:jc w:val="both"/>
        <w:rPr>
          <w:rFonts w:ascii="Arial" w:hAnsi="Arial" w:cs="Arial"/>
          <w:sz w:val="20"/>
          <w:szCs w:val="22"/>
        </w:rPr>
      </w:pPr>
    </w:p>
    <w:p w14:paraId="21A7A287" w14:textId="77777777" w:rsidR="00963452" w:rsidRPr="001F206E" w:rsidRDefault="00963452" w:rsidP="00A26FA0">
      <w:pPr>
        <w:pStyle w:val="Odsekzoznamu"/>
        <w:numPr>
          <w:ilvl w:val="0"/>
          <w:numId w:val="24"/>
        </w:numPr>
        <w:tabs>
          <w:tab w:val="num" w:pos="900"/>
        </w:tabs>
        <w:ind w:left="0" w:right="-285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Pri uplatňovaní náhrady škody platia ustanovenia § 373 a </w:t>
      </w:r>
      <w:proofErr w:type="spellStart"/>
      <w:r w:rsidRPr="001F206E">
        <w:rPr>
          <w:rFonts w:ascii="Arial" w:hAnsi="Arial" w:cs="Arial"/>
          <w:sz w:val="20"/>
          <w:szCs w:val="22"/>
        </w:rPr>
        <w:t>nasl</w:t>
      </w:r>
      <w:proofErr w:type="spellEnd"/>
      <w:r w:rsidRPr="001F206E">
        <w:rPr>
          <w:rFonts w:ascii="Arial" w:hAnsi="Arial" w:cs="Arial"/>
          <w:sz w:val="20"/>
          <w:szCs w:val="22"/>
        </w:rPr>
        <w:t>. Obchodného zákonníka.</w:t>
      </w:r>
    </w:p>
    <w:p w14:paraId="3712C646" w14:textId="77777777" w:rsidR="00102344" w:rsidRPr="001F206E" w:rsidRDefault="00102344" w:rsidP="00BE43FF">
      <w:pPr>
        <w:tabs>
          <w:tab w:val="num" w:pos="900"/>
        </w:tabs>
        <w:ind w:right="-285" w:hanging="360"/>
        <w:jc w:val="both"/>
        <w:rPr>
          <w:rFonts w:ascii="Arial" w:hAnsi="Arial" w:cs="Arial"/>
          <w:sz w:val="20"/>
          <w:szCs w:val="22"/>
        </w:rPr>
      </w:pPr>
    </w:p>
    <w:p w14:paraId="664D2BDE" w14:textId="77777777" w:rsidR="0070106A" w:rsidRPr="001F206E" w:rsidRDefault="0070106A" w:rsidP="00BE43FF">
      <w:pPr>
        <w:tabs>
          <w:tab w:val="num" w:pos="900"/>
        </w:tabs>
        <w:ind w:right="-285" w:hanging="360"/>
        <w:jc w:val="both"/>
        <w:rPr>
          <w:rFonts w:ascii="Arial" w:hAnsi="Arial" w:cs="Arial"/>
          <w:sz w:val="20"/>
          <w:szCs w:val="22"/>
        </w:rPr>
      </w:pPr>
    </w:p>
    <w:p w14:paraId="3998C595" w14:textId="77777777" w:rsidR="006E41F3" w:rsidRPr="001F206E" w:rsidRDefault="006E41F3" w:rsidP="00BE43FF">
      <w:pPr>
        <w:tabs>
          <w:tab w:val="num" w:pos="900"/>
        </w:tabs>
        <w:ind w:right="-285" w:hanging="360"/>
        <w:jc w:val="both"/>
        <w:rPr>
          <w:rFonts w:ascii="Arial" w:hAnsi="Arial" w:cs="Arial"/>
          <w:sz w:val="20"/>
          <w:szCs w:val="22"/>
        </w:rPr>
      </w:pPr>
    </w:p>
    <w:p w14:paraId="34E0A81E" w14:textId="77777777" w:rsidR="009F752A" w:rsidRPr="001F206E" w:rsidRDefault="00963452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X</w:t>
      </w:r>
      <w:r w:rsidR="00D8158F" w:rsidRPr="001F206E">
        <w:rPr>
          <w:rFonts w:ascii="Arial" w:hAnsi="Arial" w:cs="Arial"/>
          <w:b/>
          <w:sz w:val="20"/>
          <w:szCs w:val="22"/>
        </w:rPr>
        <w:t>I</w:t>
      </w:r>
      <w:r w:rsidRPr="001F206E">
        <w:rPr>
          <w:rFonts w:ascii="Arial" w:hAnsi="Arial" w:cs="Arial"/>
          <w:b/>
          <w:sz w:val="20"/>
          <w:szCs w:val="22"/>
        </w:rPr>
        <w:t>.</w:t>
      </w:r>
      <w:r w:rsidRPr="001F206E">
        <w:rPr>
          <w:rFonts w:ascii="Arial" w:hAnsi="Arial" w:cs="Arial"/>
          <w:b/>
          <w:sz w:val="20"/>
          <w:szCs w:val="22"/>
        </w:rPr>
        <w:br/>
        <w:t>Riešenie sporov</w:t>
      </w:r>
    </w:p>
    <w:p w14:paraId="299E4936" w14:textId="77777777" w:rsidR="008C7427" w:rsidRPr="001F206E" w:rsidRDefault="00963452" w:rsidP="00BE43FF">
      <w:pPr>
        <w:ind w:right="-285" w:hanging="360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 </w:t>
      </w:r>
      <w:r w:rsidR="001A771E" w:rsidRPr="001F206E">
        <w:rPr>
          <w:rFonts w:ascii="Arial" w:hAnsi="Arial" w:cs="Arial"/>
          <w:b/>
          <w:sz w:val="20"/>
          <w:szCs w:val="22"/>
        </w:rPr>
        <w:t xml:space="preserve"> </w:t>
      </w:r>
    </w:p>
    <w:p w14:paraId="386B6CF1" w14:textId="4D45FA06" w:rsidR="001A771E" w:rsidRPr="001F206E" w:rsidRDefault="001A771E" w:rsidP="00BE43FF">
      <w:pPr>
        <w:pStyle w:val="Riadok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ind w:left="0" w:right="-284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Zmluvné strany sa dohodli</w:t>
      </w:r>
      <w:r w:rsidR="0070106A" w:rsidRPr="001F206E">
        <w:rPr>
          <w:rFonts w:ascii="Arial" w:hAnsi="Arial" w:cs="Arial"/>
          <w:sz w:val="20"/>
          <w:szCs w:val="22"/>
        </w:rPr>
        <w:t xml:space="preserve"> a súhlasia</w:t>
      </w:r>
      <w:r w:rsidRPr="001F206E">
        <w:rPr>
          <w:rFonts w:ascii="Arial" w:hAnsi="Arial" w:cs="Arial"/>
          <w:sz w:val="20"/>
          <w:szCs w:val="22"/>
        </w:rPr>
        <w:t xml:space="preserve">, že všetky spory, ktoré medzi nimi vzniknú </w:t>
      </w:r>
      <w:r w:rsidR="00B95509" w:rsidRPr="001F206E">
        <w:rPr>
          <w:rFonts w:ascii="Arial" w:hAnsi="Arial" w:cs="Arial"/>
          <w:sz w:val="20"/>
          <w:szCs w:val="22"/>
        </w:rPr>
        <w:t>bude riešiť</w:t>
      </w:r>
      <w:r w:rsidRPr="001F206E">
        <w:rPr>
          <w:rFonts w:ascii="Arial" w:hAnsi="Arial" w:cs="Arial"/>
          <w:sz w:val="20"/>
          <w:szCs w:val="22"/>
        </w:rPr>
        <w:t xml:space="preserve"> </w:t>
      </w:r>
      <w:r w:rsidR="00B95509" w:rsidRPr="001F206E">
        <w:rPr>
          <w:rFonts w:ascii="Arial" w:hAnsi="Arial" w:cs="Arial"/>
          <w:sz w:val="20"/>
          <w:szCs w:val="22"/>
        </w:rPr>
        <w:t>príslušný súd podľa platných právnych predpisov</w:t>
      </w:r>
      <w:r w:rsidRPr="001F206E">
        <w:rPr>
          <w:rFonts w:ascii="Arial" w:hAnsi="Arial" w:cs="Arial"/>
          <w:sz w:val="20"/>
          <w:szCs w:val="22"/>
        </w:rPr>
        <w:t>.</w:t>
      </w:r>
    </w:p>
    <w:p w14:paraId="0C3F289B" w14:textId="77777777" w:rsidR="001A771E" w:rsidRPr="001F206E" w:rsidRDefault="001A771E" w:rsidP="00BE43FF">
      <w:pPr>
        <w:ind w:hanging="360"/>
        <w:contextualSpacing/>
        <w:jc w:val="both"/>
        <w:rPr>
          <w:rFonts w:ascii="Arial" w:hAnsi="Arial" w:cs="Arial"/>
          <w:sz w:val="20"/>
          <w:szCs w:val="22"/>
        </w:rPr>
      </w:pPr>
    </w:p>
    <w:p w14:paraId="6E05679F" w14:textId="77777777" w:rsidR="006E41F3" w:rsidRPr="001F206E" w:rsidRDefault="006E41F3" w:rsidP="00BE43FF">
      <w:pPr>
        <w:ind w:hanging="360"/>
        <w:contextualSpacing/>
        <w:jc w:val="both"/>
        <w:rPr>
          <w:rFonts w:ascii="Arial" w:hAnsi="Arial" w:cs="Arial"/>
          <w:sz w:val="20"/>
          <w:szCs w:val="22"/>
        </w:rPr>
      </w:pPr>
    </w:p>
    <w:p w14:paraId="60652A22" w14:textId="77777777" w:rsidR="00086FB0" w:rsidRPr="001F206E" w:rsidRDefault="006D7A49" w:rsidP="00BE43FF">
      <w:pPr>
        <w:ind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XI</w:t>
      </w:r>
      <w:r w:rsidR="00D8158F" w:rsidRPr="001F206E">
        <w:rPr>
          <w:rFonts w:ascii="Arial" w:hAnsi="Arial" w:cs="Arial"/>
          <w:b/>
          <w:sz w:val="20"/>
          <w:szCs w:val="22"/>
        </w:rPr>
        <w:t>I</w:t>
      </w:r>
      <w:r w:rsidRPr="001F206E">
        <w:rPr>
          <w:rFonts w:ascii="Arial" w:hAnsi="Arial" w:cs="Arial"/>
          <w:b/>
          <w:sz w:val="20"/>
          <w:szCs w:val="22"/>
        </w:rPr>
        <w:t>.</w:t>
      </w:r>
    </w:p>
    <w:p w14:paraId="240E3F6F" w14:textId="77777777" w:rsidR="00086FB0" w:rsidRPr="001F206E" w:rsidRDefault="006D7A49" w:rsidP="00184D20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Osobitné </w:t>
      </w:r>
      <w:r w:rsidR="00086FB0" w:rsidRPr="001F206E">
        <w:rPr>
          <w:rFonts w:ascii="Arial" w:hAnsi="Arial" w:cs="Arial"/>
          <w:b/>
          <w:sz w:val="20"/>
          <w:szCs w:val="22"/>
        </w:rPr>
        <w:t xml:space="preserve"> podmienky</w:t>
      </w:r>
    </w:p>
    <w:p w14:paraId="4290AF78" w14:textId="77777777" w:rsidR="00184D20" w:rsidRPr="001F206E" w:rsidRDefault="00184D20" w:rsidP="00B533C6"/>
    <w:p w14:paraId="01656D9B" w14:textId="517783E0" w:rsidR="00B533C6" w:rsidRPr="00B533C6" w:rsidRDefault="00B533C6" w:rsidP="00B533C6">
      <w:pPr>
        <w:pStyle w:val="Odsekzoznamu"/>
        <w:numPr>
          <w:ilvl w:val="0"/>
          <w:numId w:val="43"/>
        </w:numPr>
        <w:ind w:left="0"/>
        <w:rPr>
          <w:rFonts w:ascii="Arial" w:hAnsi="Arial" w:cs="Arial"/>
          <w:sz w:val="20"/>
        </w:rPr>
      </w:pPr>
      <w:r w:rsidRPr="00B533C6">
        <w:rPr>
          <w:rFonts w:ascii="Arial" w:hAnsi="Arial" w:cs="Arial"/>
          <w:color w:val="222222"/>
          <w:sz w:val="20"/>
          <w:shd w:val="clear" w:color="auto" w:fill="FFFFFF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625486F8" w14:textId="77777777" w:rsidR="00F245F1" w:rsidRPr="001F206E" w:rsidRDefault="00F245F1" w:rsidP="00B533C6"/>
    <w:p w14:paraId="5FCAD30D" w14:textId="77777777" w:rsidR="006E41F3" w:rsidRPr="001F206E" w:rsidRDefault="006E41F3" w:rsidP="00B533C6"/>
    <w:p w14:paraId="1DAE9C1D" w14:textId="77777777" w:rsidR="00DE1C63" w:rsidRPr="001F206E" w:rsidRDefault="00DE1C63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</w:p>
    <w:p w14:paraId="4EA7BDEE" w14:textId="77777777" w:rsidR="00DE1C63" w:rsidRPr="001F206E" w:rsidRDefault="00DE1C63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</w:p>
    <w:p w14:paraId="142E328C" w14:textId="77777777" w:rsidR="00DE1C63" w:rsidRPr="001F206E" w:rsidRDefault="00DE1C63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</w:p>
    <w:p w14:paraId="030F7657" w14:textId="77777777" w:rsidR="00086FB0" w:rsidRPr="001F206E" w:rsidRDefault="006D7A49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Článok XII</w:t>
      </w:r>
      <w:r w:rsidR="00D8158F" w:rsidRPr="001F206E">
        <w:rPr>
          <w:rFonts w:ascii="Arial" w:hAnsi="Arial" w:cs="Arial"/>
          <w:b/>
          <w:sz w:val="20"/>
          <w:szCs w:val="22"/>
        </w:rPr>
        <w:t>I</w:t>
      </w:r>
      <w:r w:rsidRPr="001F206E">
        <w:rPr>
          <w:rFonts w:ascii="Arial" w:hAnsi="Arial" w:cs="Arial"/>
          <w:b/>
          <w:sz w:val="20"/>
          <w:szCs w:val="22"/>
        </w:rPr>
        <w:t>.</w:t>
      </w:r>
    </w:p>
    <w:p w14:paraId="033B8834" w14:textId="77777777" w:rsidR="00086FB0" w:rsidRPr="001F206E" w:rsidRDefault="00086FB0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>Záverečné ustanovenia</w:t>
      </w:r>
    </w:p>
    <w:p w14:paraId="1DE4E6E5" w14:textId="77777777" w:rsidR="009F752A" w:rsidRPr="001F206E" w:rsidRDefault="009F752A" w:rsidP="00BE43FF">
      <w:pPr>
        <w:ind w:right="-285" w:hanging="360"/>
        <w:jc w:val="center"/>
        <w:rPr>
          <w:rFonts w:ascii="Arial" w:hAnsi="Arial" w:cs="Arial"/>
          <w:b/>
          <w:sz w:val="20"/>
          <w:szCs w:val="22"/>
        </w:rPr>
      </w:pPr>
    </w:p>
    <w:p w14:paraId="717AABE9" w14:textId="77777777" w:rsidR="009F752A" w:rsidRPr="001F206E" w:rsidRDefault="006D7A49" w:rsidP="00BE43FF">
      <w:pPr>
        <w:pStyle w:val="Odsekzoznamu"/>
        <w:numPr>
          <w:ilvl w:val="0"/>
          <w:numId w:val="25"/>
        </w:numPr>
        <w:ind w:left="0" w:right="-285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O</w:t>
      </w:r>
      <w:r w:rsidR="00086FB0" w:rsidRPr="001F206E">
        <w:rPr>
          <w:rFonts w:ascii="Arial" w:hAnsi="Arial" w:cs="Arial"/>
          <w:sz w:val="20"/>
          <w:szCs w:val="22"/>
        </w:rPr>
        <w:t>tázk</w:t>
      </w:r>
      <w:r w:rsidRPr="001F206E">
        <w:rPr>
          <w:rFonts w:ascii="Arial" w:hAnsi="Arial" w:cs="Arial"/>
          <w:sz w:val="20"/>
          <w:szCs w:val="22"/>
        </w:rPr>
        <w:t>y a vzťahy</w:t>
      </w:r>
      <w:r w:rsidR="0077310F" w:rsidRPr="001F206E">
        <w:rPr>
          <w:rFonts w:ascii="Arial" w:hAnsi="Arial" w:cs="Arial"/>
          <w:sz w:val="20"/>
          <w:szCs w:val="22"/>
        </w:rPr>
        <w:t>, ktoré v tejto kúpnej zmluve</w:t>
      </w:r>
      <w:r w:rsidR="00086FB0" w:rsidRPr="001F206E">
        <w:rPr>
          <w:rFonts w:ascii="Arial" w:hAnsi="Arial" w:cs="Arial"/>
          <w:sz w:val="20"/>
          <w:szCs w:val="22"/>
        </w:rPr>
        <w:t xml:space="preserve"> nie sú výslovne upravené, </w:t>
      </w:r>
      <w:r w:rsidRPr="001F206E">
        <w:rPr>
          <w:rFonts w:ascii="Arial" w:hAnsi="Arial" w:cs="Arial"/>
          <w:sz w:val="20"/>
          <w:szCs w:val="22"/>
        </w:rPr>
        <w:t xml:space="preserve">sa riadia </w:t>
      </w:r>
      <w:r w:rsidR="00086FB0" w:rsidRPr="001F206E">
        <w:rPr>
          <w:rFonts w:ascii="Arial" w:hAnsi="Arial" w:cs="Arial"/>
          <w:sz w:val="20"/>
          <w:szCs w:val="22"/>
        </w:rPr>
        <w:t>ustanovenia</w:t>
      </w:r>
      <w:r w:rsidRPr="001F206E">
        <w:rPr>
          <w:rFonts w:ascii="Arial" w:hAnsi="Arial" w:cs="Arial"/>
          <w:sz w:val="20"/>
          <w:szCs w:val="22"/>
        </w:rPr>
        <w:t>mi</w:t>
      </w:r>
      <w:r w:rsidR="004033C5" w:rsidRPr="001F206E">
        <w:rPr>
          <w:rFonts w:ascii="Arial" w:hAnsi="Arial" w:cs="Arial"/>
          <w:sz w:val="20"/>
          <w:szCs w:val="22"/>
        </w:rPr>
        <w:t xml:space="preserve"> </w:t>
      </w:r>
      <w:r w:rsidR="00086FB0" w:rsidRPr="001F206E">
        <w:rPr>
          <w:rFonts w:ascii="Arial" w:hAnsi="Arial" w:cs="Arial"/>
          <w:sz w:val="20"/>
          <w:szCs w:val="22"/>
        </w:rPr>
        <w:t>Obchodného zákonníka</w:t>
      </w:r>
      <w:r w:rsidR="0077310F" w:rsidRPr="001F206E">
        <w:rPr>
          <w:rFonts w:ascii="Arial" w:hAnsi="Arial" w:cs="Arial"/>
          <w:sz w:val="20"/>
          <w:szCs w:val="22"/>
        </w:rPr>
        <w:t xml:space="preserve"> SR</w:t>
      </w:r>
      <w:r w:rsidR="00086FB0" w:rsidRPr="001F206E">
        <w:rPr>
          <w:rFonts w:ascii="Arial" w:hAnsi="Arial" w:cs="Arial"/>
          <w:sz w:val="20"/>
          <w:szCs w:val="22"/>
        </w:rPr>
        <w:t xml:space="preserve">. </w:t>
      </w:r>
    </w:p>
    <w:p w14:paraId="0A220235" w14:textId="77777777" w:rsidR="009F752A" w:rsidRPr="001F206E" w:rsidRDefault="009F752A" w:rsidP="00BE43FF">
      <w:pPr>
        <w:pStyle w:val="Odsekzoznamu"/>
        <w:ind w:left="0" w:right="-285" w:hanging="360"/>
        <w:rPr>
          <w:rFonts w:ascii="Arial" w:hAnsi="Arial" w:cs="Arial"/>
          <w:sz w:val="20"/>
          <w:szCs w:val="22"/>
        </w:rPr>
      </w:pPr>
    </w:p>
    <w:p w14:paraId="55BB68C5" w14:textId="77777777" w:rsidR="00086FB0" w:rsidRPr="001F206E" w:rsidRDefault="006D7A49" w:rsidP="00BE43FF">
      <w:pPr>
        <w:pStyle w:val="Odsekzoznamu"/>
        <w:numPr>
          <w:ilvl w:val="0"/>
          <w:numId w:val="25"/>
        </w:numPr>
        <w:ind w:left="0" w:right="-285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Zmluvné strany</w:t>
      </w:r>
      <w:r w:rsidR="00086FB0" w:rsidRPr="001F206E">
        <w:rPr>
          <w:rFonts w:ascii="Arial" w:hAnsi="Arial" w:cs="Arial"/>
          <w:sz w:val="20"/>
          <w:szCs w:val="22"/>
        </w:rPr>
        <w:t xml:space="preserve"> si zmluvu prečítali, jej obsah</w:t>
      </w:r>
      <w:r w:rsidRPr="001F206E">
        <w:rPr>
          <w:rFonts w:ascii="Arial" w:hAnsi="Arial" w:cs="Arial"/>
          <w:sz w:val="20"/>
          <w:szCs w:val="22"/>
        </w:rPr>
        <w:t>u</w:t>
      </w:r>
      <w:r w:rsidR="00086FB0" w:rsidRPr="001F206E">
        <w:rPr>
          <w:rFonts w:ascii="Arial" w:hAnsi="Arial" w:cs="Arial"/>
          <w:sz w:val="20"/>
          <w:szCs w:val="22"/>
        </w:rPr>
        <w:t xml:space="preserve"> </w:t>
      </w:r>
      <w:r w:rsidRPr="001F206E">
        <w:rPr>
          <w:rFonts w:ascii="Arial" w:hAnsi="Arial" w:cs="Arial"/>
          <w:sz w:val="20"/>
          <w:szCs w:val="22"/>
        </w:rPr>
        <w:t>porozumeli</w:t>
      </w:r>
      <w:r w:rsidR="00086FB0" w:rsidRPr="001F206E">
        <w:rPr>
          <w:rFonts w:ascii="Arial" w:hAnsi="Arial" w:cs="Arial"/>
          <w:sz w:val="20"/>
          <w:szCs w:val="22"/>
        </w:rPr>
        <w:t xml:space="preserve">, </w:t>
      </w:r>
      <w:r w:rsidRPr="001F206E">
        <w:rPr>
          <w:rFonts w:ascii="Arial" w:hAnsi="Arial" w:cs="Arial"/>
          <w:sz w:val="20"/>
          <w:szCs w:val="22"/>
        </w:rPr>
        <w:t>a na znak súhlasu ju potvrdili svojimi</w:t>
      </w:r>
      <w:r w:rsidR="003E36FF" w:rsidRPr="001F206E">
        <w:rPr>
          <w:rFonts w:ascii="Arial" w:hAnsi="Arial" w:cs="Arial"/>
          <w:sz w:val="20"/>
          <w:szCs w:val="22"/>
        </w:rPr>
        <w:t xml:space="preserve"> </w:t>
      </w:r>
      <w:r w:rsidR="00086FB0" w:rsidRPr="001F206E">
        <w:rPr>
          <w:rFonts w:ascii="Arial" w:hAnsi="Arial" w:cs="Arial"/>
          <w:sz w:val="20"/>
          <w:szCs w:val="22"/>
        </w:rPr>
        <w:t>podpismi.</w:t>
      </w:r>
    </w:p>
    <w:p w14:paraId="11AF2C47" w14:textId="77777777" w:rsidR="00D36999" w:rsidRPr="001F206E" w:rsidRDefault="00D36999" w:rsidP="00BE43FF">
      <w:pPr>
        <w:pStyle w:val="ODSAD"/>
        <w:widowControl/>
        <w:tabs>
          <w:tab w:val="clear" w:pos="454"/>
        </w:tabs>
        <w:ind w:left="0" w:right="-285" w:hanging="360"/>
        <w:jc w:val="left"/>
        <w:rPr>
          <w:rFonts w:ascii="Arial" w:hAnsi="Arial" w:cs="Arial"/>
          <w:szCs w:val="22"/>
        </w:rPr>
      </w:pPr>
    </w:p>
    <w:p w14:paraId="08426A0D" w14:textId="77777777" w:rsidR="006D7A49" w:rsidRPr="001F206E" w:rsidRDefault="006D7A49" w:rsidP="00BE43FF">
      <w:pPr>
        <w:pStyle w:val="Odsekzoznamu"/>
        <w:numPr>
          <w:ilvl w:val="0"/>
          <w:numId w:val="25"/>
        </w:numPr>
        <w:ind w:left="0" w:right="-285"/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Túto zmluvu je možné meniť a dopĺňať len formou písomných dodatkov podpísaných oprávnenými zástupcami oboch zmluvných strán, ktoré budú tvoriť neoddeliteľnú súčasť tejto zmluvy.</w:t>
      </w:r>
    </w:p>
    <w:p w14:paraId="76EB286C" w14:textId="77777777" w:rsidR="00D36999" w:rsidRPr="001F206E" w:rsidRDefault="00D36999" w:rsidP="00BE43FF">
      <w:pPr>
        <w:pStyle w:val="Riadok"/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ind w:right="-285" w:hanging="360"/>
        <w:jc w:val="left"/>
        <w:rPr>
          <w:rFonts w:ascii="Arial" w:hAnsi="Arial" w:cs="Arial"/>
          <w:sz w:val="20"/>
          <w:szCs w:val="22"/>
        </w:rPr>
      </w:pPr>
    </w:p>
    <w:p w14:paraId="367A9DD0" w14:textId="2B75E704" w:rsidR="00102344" w:rsidRPr="001F206E" w:rsidRDefault="00086FB0" w:rsidP="00BE43FF">
      <w:pPr>
        <w:pStyle w:val="Riadok"/>
        <w:numPr>
          <w:ilvl w:val="0"/>
          <w:numId w:val="25"/>
        </w:numPr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ind w:left="0" w:right="-285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 xml:space="preserve">Kúpna zmluva je </w:t>
      </w:r>
      <w:r w:rsidR="006D7A49" w:rsidRPr="001F206E">
        <w:rPr>
          <w:rFonts w:ascii="Arial" w:hAnsi="Arial" w:cs="Arial"/>
          <w:sz w:val="20"/>
          <w:szCs w:val="22"/>
        </w:rPr>
        <w:t xml:space="preserve">vyhotovená </w:t>
      </w:r>
      <w:r w:rsidR="004B0CDF" w:rsidRPr="001F206E">
        <w:rPr>
          <w:rFonts w:ascii="Arial" w:hAnsi="Arial" w:cs="Arial"/>
          <w:sz w:val="20"/>
          <w:szCs w:val="22"/>
        </w:rPr>
        <w:t>v 4</w:t>
      </w:r>
      <w:r w:rsidRPr="001F206E">
        <w:rPr>
          <w:rFonts w:ascii="Arial" w:hAnsi="Arial" w:cs="Arial"/>
          <w:sz w:val="20"/>
          <w:szCs w:val="22"/>
        </w:rPr>
        <w:t xml:space="preserve"> </w:t>
      </w:r>
      <w:r w:rsidR="006D7A49" w:rsidRPr="001F206E">
        <w:rPr>
          <w:rFonts w:ascii="Arial" w:hAnsi="Arial" w:cs="Arial"/>
          <w:sz w:val="20"/>
          <w:szCs w:val="22"/>
        </w:rPr>
        <w:t>rovnopisoch</w:t>
      </w:r>
      <w:r w:rsidRPr="001F206E">
        <w:rPr>
          <w:rFonts w:ascii="Arial" w:hAnsi="Arial" w:cs="Arial"/>
          <w:sz w:val="20"/>
          <w:szCs w:val="22"/>
        </w:rPr>
        <w:t xml:space="preserve">. </w:t>
      </w:r>
    </w:p>
    <w:p w14:paraId="190501AB" w14:textId="77777777" w:rsidR="009F752A" w:rsidRPr="001F206E" w:rsidRDefault="009F752A" w:rsidP="00BE43FF">
      <w:pPr>
        <w:pStyle w:val="Riadok"/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ind w:right="-285" w:hanging="360"/>
        <w:jc w:val="left"/>
        <w:rPr>
          <w:rFonts w:ascii="Arial" w:hAnsi="Arial" w:cs="Arial"/>
          <w:sz w:val="20"/>
          <w:szCs w:val="22"/>
        </w:rPr>
      </w:pPr>
    </w:p>
    <w:p w14:paraId="701DAD13" w14:textId="72EA2A6C" w:rsidR="00B30B18" w:rsidRPr="001F206E" w:rsidRDefault="00B30B18" w:rsidP="00BF1D54">
      <w:pPr>
        <w:pStyle w:val="Riadok"/>
        <w:numPr>
          <w:ilvl w:val="0"/>
          <w:numId w:val="25"/>
        </w:numPr>
        <w:tabs>
          <w:tab w:val="clear" w:pos="1134"/>
          <w:tab w:val="clear" w:pos="2268"/>
          <w:tab w:val="clear" w:pos="3402"/>
          <w:tab w:val="clear" w:pos="4536"/>
          <w:tab w:val="clear" w:pos="6804"/>
          <w:tab w:val="clear" w:pos="9072"/>
        </w:tabs>
        <w:ind w:left="0" w:right="-285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Táto kúpna zmluva nadobúda platnosť dňom jej podpisu oboma zmluvnými stranami a</w:t>
      </w:r>
      <w:r w:rsidR="004B0CDF" w:rsidRPr="001F206E">
        <w:rPr>
          <w:rFonts w:ascii="Arial" w:hAnsi="Arial" w:cs="Arial"/>
          <w:sz w:val="20"/>
          <w:szCs w:val="22"/>
        </w:rPr>
        <w:t> </w:t>
      </w:r>
      <w:r w:rsidRPr="001F206E">
        <w:rPr>
          <w:rFonts w:ascii="Arial" w:hAnsi="Arial" w:cs="Arial"/>
          <w:sz w:val="20"/>
          <w:szCs w:val="22"/>
        </w:rPr>
        <w:t>účinnosť</w:t>
      </w:r>
      <w:r w:rsidR="004B0CDF" w:rsidRPr="001F206E">
        <w:rPr>
          <w:rFonts w:ascii="Arial" w:hAnsi="Arial" w:cs="Arial"/>
          <w:sz w:val="20"/>
          <w:szCs w:val="22"/>
        </w:rPr>
        <w:t xml:space="preserve"> po splnení odkladacej podmienky, ktorá spočíva </w:t>
      </w:r>
      <w:r w:rsidRPr="001F206E">
        <w:rPr>
          <w:rFonts w:ascii="Arial" w:hAnsi="Arial" w:cs="Arial"/>
          <w:sz w:val="20"/>
          <w:szCs w:val="22"/>
        </w:rPr>
        <w:t xml:space="preserve"> </w:t>
      </w:r>
      <w:r w:rsidR="004B0CDF" w:rsidRPr="001F206E">
        <w:rPr>
          <w:rFonts w:ascii="Arial" w:hAnsi="Arial" w:cs="Arial"/>
          <w:sz w:val="20"/>
          <w:szCs w:val="22"/>
        </w:rPr>
        <w:t>v tom, že dôjde k uzavretiu platnej a účinnej zmluvy o poskytnutí nenávratného finančného príspevku medzi príslušným vykonávateľom štátnej pomoci a príjemcom štátnej pomoci, ktorým je objednávateľ /kupujúci/</w:t>
      </w:r>
      <w:r w:rsidR="008D7E33" w:rsidRPr="001F206E">
        <w:rPr>
          <w:rFonts w:ascii="Arial" w:hAnsi="Arial" w:cs="Arial"/>
          <w:sz w:val="20"/>
          <w:szCs w:val="22"/>
        </w:rPr>
        <w:t xml:space="preserve"> a že zo strany vykonávateľa štátnej pomoci Pôdohospodárskej platobnej agentúry, ako poskytovateľa príspevku budú odsúhlasené náležitosti s obstarávaním na predmet tejto zmluvy.</w:t>
      </w:r>
    </w:p>
    <w:p w14:paraId="1C6A73E9" w14:textId="77777777" w:rsidR="008D7E33" w:rsidRPr="001F206E" w:rsidRDefault="008D7E33" w:rsidP="0001706D">
      <w:pPr>
        <w:tabs>
          <w:tab w:val="left" w:pos="1985"/>
        </w:tabs>
        <w:jc w:val="both"/>
        <w:rPr>
          <w:rFonts w:ascii="Arial" w:hAnsi="Arial" w:cs="Arial"/>
          <w:sz w:val="20"/>
          <w:szCs w:val="22"/>
        </w:rPr>
      </w:pPr>
    </w:p>
    <w:p w14:paraId="57D45CEE" w14:textId="70688CCE" w:rsidR="002E249D" w:rsidRPr="001F206E" w:rsidRDefault="00B571AD" w:rsidP="0001706D">
      <w:pPr>
        <w:tabs>
          <w:tab w:val="left" w:pos="1985"/>
        </w:tabs>
        <w:jc w:val="both"/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 xml:space="preserve">V </w:t>
      </w:r>
      <w:r w:rsidR="00B533C6">
        <w:rPr>
          <w:rFonts w:ascii="Arial" w:hAnsi="Arial" w:cs="Arial"/>
          <w:sz w:val="20"/>
          <w:szCs w:val="22"/>
        </w:rPr>
        <w:t>....................</w:t>
      </w:r>
      <w:r w:rsidRPr="001F206E">
        <w:rPr>
          <w:rFonts w:ascii="Arial" w:hAnsi="Arial" w:cs="Arial"/>
          <w:sz w:val="20"/>
          <w:szCs w:val="22"/>
        </w:rPr>
        <w:t>,</w:t>
      </w:r>
      <w:r w:rsidR="0012699C" w:rsidRPr="001F206E">
        <w:rPr>
          <w:rFonts w:ascii="Arial" w:hAnsi="Arial" w:cs="Arial"/>
          <w:sz w:val="20"/>
          <w:szCs w:val="22"/>
        </w:rPr>
        <w:t xml:space="preserve"> </w:t>
      </w:r>
      <w:r w:rsidRPr="001F206E">
        <w:rPr>
          <w:rFonts w:ascii="Arial" w:hAnsi="Arial" w:cs="Arial"/>
          <w:sz w:val="20"/>
          <w:szCs w:val="22"/>
        </w:rPr>
        <w:t>d</w:t>
      </w:r>
      <w:r w:rsidR="002E249D" w:rsidRPr="001F206E">
        <w:rPr>
          <w:rFonts w:ascii="Arial" w:hAnsi="Arial" w:cs="Arial"/>
          <w:sz w:val="20"/>
          <w:szCs w:val="22"/>
        </w:rPr>
        <w:t>ňa:</w:t>
      </w:r>
      <w:r w:rsidRPr="001F206E">
        <w:rPr>
          <w:rFonts w:ascii="Arial" w:hAnsi="Arial" w:cs="Arial"/>
          <w:sz w:val="20"/>
          <w:szCs w:val="22"/>
        </w:rPr>
        <w:t xml:space="preserve"> </w:t>
      </w:r>
      <w:r w:rsidR="00267173" w:rsidRPr="001F206E">
        <w:rPr>
          <w:rFonts w:ascii="Arial" w:hAnsi="Arial" w:cs="Arial"/>
          <w:sz w:val="20"/>
          <w:szCs w:val="22"/>
        </w:rPr>
        <w:t>..............</w:t>
      </w:r>
      <w:r w:rsidRPr="001F206E">
        <w:rPr>
          <w:rFonts w:ascii="Arial" w:hAnsi="Arial" w:cs="Arial"/>
          <w:sz w:val="20"/>
          <w:szCs w:val="22"/>
        </w:rPr>
        <w:tab/>
      </w:r>
      <w:r w:rsidRPr="001F206E">
        <w:rPr>
          <w:rFonts w:ascii="Arial" w:hAnsi="Arial" w:cs="Arial"/>
          <w:sz w:val="20"/>
          <w:szCs w:val="22"/>
        </w:rPr>
        <w:tab/>
      </w:r>
      <w:r w:rsidR="00C413C1" w:rsidRPr="001F206E">
        <w:rPr>
          <w:rFonts w:ascii="Arial" w:hAnsi="Arial" w:cs="Arial"/>
          <w:sz w:val="20"/>
          <w:szCs w:val="22"/>
        </w:rPr>
        <w:t xml:space="preserve">                 </w:t>
      </w:r>
      <w:r w:rsidR="00C413C1" w:rsidRPr="001F206E">
        <w:rPr>
          <w:rFonts w:ascii="Arial" w:hAnsi="Arial" w:cs="Arial"/>
          <w:sz w:val="20"/>
          <w:szCs w:val="22"/>
        </w:rPr>
        <w:tab/>
      </w:r>
      <w:r w:rsidRPr="001F206E">
        <w:rPr>
          <w:rFonts w:ascii="Arial" w:hAnsi="Arial" w:cs="Arial"/>
          <w:sz w:val="20"/>
          <w:szCs w:val="22"/>
        </w:rPr>
        <w:t>V</w:t>
      </w:r>
      <w:r w:rsidR="00267173" w:rsidRPr="001F206E">
        <w:rPr>
          <w:rFonts w:ascii="Arial" w:hAnsi="Arial" w:cs="Arial"/>
          <w:sz w:val="20"/>
          <w:szCs w:val="22"/>
        </w:rPr>
        <w:t> </w:t>
      </w:r>
      <w:r w:rsidR="000D35B3" w:rsidRPr="001F206E">
        <w:rPr>
          <w:rFonts w:ascii="Arial" w:hAnsi="Arial" w:cs="Arial"/>
          <w:sz w:val="20"/>
          <w:szCs w:val="22"/>
        </w:rPr>
        <w:t xml:space="preserve"> </w:t>
      </w:r>
      <w:r w:rsidR="00B533C6">
        <w:rPr>
          <w:rFonts w:ascii="Arial" w:hAnsi="Arial" w:cs="Arial"/>
          <w:sz w:val="20"/>
          <w:szCs w:val="22"/>
        </w:rPr>
        <w:t>...................</w:t>
      </w:r>
      <w:r w:rsidRPr="001F206E">
        <w:rPr>
          <w:rFonts w:ascii="Arial" w:hAnsi="Arial" w:cs="Arial"/>
          <w:sz w:val="20"/>
          <w:szCs w:val="22"/>
        </w:rPr>
        <w:t>, d</w:t>
      </w:r>
      <w:r w:rsidR="002E249D" w:rsidRPr="001F206E">
        <w:rPr>
          <w:rFonts w:ascii="Arial" w:hAnsi="Arial" w:cs="Arial"/>
          <w:sz w:val="20"/>
          <w:szCs w:val="22"/>
        </w:rPr>
        <w:t>ňa:</w:t>
      </w:r>
      <w:r w:rsidRPr="001F206E">
        <w:rPr>
          <w:rFonts w:ascii="Arial" w:hAnsi="Arial" w:cs="Arial"/>
          <w:sz w:val="20"/>
          <w:szCs w:val="22"/>
        </w:rPr>
        <w:t xml:space="preserve"> </w:t>
      </w:r>
      <w:r w:rsidR="00267173" w:rsidRPr="001F206E">
        <w:rPr>
          <w:rFonts w:ascii="Arial" w:hAnsi="Arial" w:cs="Arial"/>
          <w:sz w:val="20"/>
          <w:szCs w:val="22"/>
        </w:rPr>
        <w:t>..............</w:t>
      </w:r>
      <w:r w:rsidR="004B0CDF" w:rsidRPr="001F206E">
        <w:rPr>
          <w:rFonts w:ascii="Arial" w:hAnsi="Arial" w:cs="Arial"/>
          <w:sz w:val="20"/>
          <w:szCs w:val="22"/>
        </w:rPr>
        <w:tab/>
      </w:r>
    </w:p>
    <w:p w14:paraId="3BD4BA1B" w14:textId="77777777" w:rsidR="00677F69" w:rsidRPr="001F206E" w:rsidRDefault="00677F69" w:rsidP="002E249D">
      <w:pPr>
        <w:jc w:val="both"/>
        <w:rPr>
          <w:rFonts w:ascii="Arial" w:hAnsi="Arial" w:cs="Arial"/>
          <w:sz w:val="20"/>
          <w:szCs w:val="22"/>
        </w:rPr>
      </w:pPr>
    </w:p>
    <w:p w14:paraId="08FDEA29" w14:textId="77777777" w:rsidR="002E249D" w:rsidRPr="001F206E" w:rsidRDefault="002E249D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100CD641" w14:textId="77777777" w:rsidR="002E249D" w:rsidRPr="001F206E" w:rsidRDefault="002E249D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44E8F4FC" w14:textId="77777777" w:rsidR="00847A58" w:rsidRPr="001F206E" w:rsidRDefault="00847A58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380B32B3" w14:textId="77777777" w:rsidR="00847A58" w:rsidRPr="001F206E" w:rsidRDefault="00847A58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20A4DDFD" w14:textId="77777777" w:rsidR="00847A58" w:rsidRPr="001F206E" w:rsidRDefault="00847A58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6FE4E808" w14:textId="77777777" w:rsidR="00847A58" w:rsidRPr="001F206E" w:rsidRDefault="00847A58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3BA672CB" w14:textId="77777777" w:rsidR="00847A58" w:rsidRPr="001F206E" w:rsidRDefault="00847A58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5FB96FEB" w14:textId="77777777" w:rsidR="00B571AD" w:rsidRPr="001F206E" w:rsidRDefault="00B571AD" w:rsidP="002E249D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2"/>
        </w:rPr>
      </w:pPr>
    </w:p>
    <w:p w14:paraId="5784274C" w14:textId="7A131CF1" w:rsidR="002E249D" w:rsidRPr="001F206E" w:rsidRDefault="002E249D" w:rsidP="00981601">
      <w:pPr>
        <w:tabs>
          <w:tab w:val="center" w:pos="2160"/>
          <w:tab w:val="left" w:pos="5387"/>
        </w:tabs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sz w:val="20"/>
          <w:szCs w:val="22"/>
        </w:rPr>
        <w:t>.....................................</w:t>
      </w:r>
      <w:r w:rsidRPr="001F206E">
        <w:rPr>
          <w:rFonts w:ascii="Arial" w:hAnsi="Arial" w:cs="Arial"/>
          <w:sz w:val="20"/>
          <w:szCs w:val="22"/>
        </w:rPr>
        <w:tab/>
      </w:r>
      <w:r w:rsidR="00267173" w:rsidRPr="001F206E">
        <w:rPr>
          <w:rFonts w:ascii="Arial" w:hAnsi="Arial" w:cs="Arial"/>
          <w:sz w:val="20"/>
          <w:szCs w:val="22"/>
        </w:rPr>
        <w:t xml:space="preserve"> </w:t>
      </w:r>
      <w:r w:rsidR="00267173" w:rsidRPr="001F206E">
        <w:rPr>
          <w:rFonts w:ascii="Arial" w:hAnsi="Arial" w:cs="Arial"/>
          <w:sz w:val="20"/>
          <w:szCs w:val="22"/>
        </w:rPr>
        <w:tab/>
        <w:t>......</w:t>
      </w:r>
      <w:r w:rsidR="00981601" w:rsidRPr="001F206E">
        <w:rPr>
          <w:rFonts w:ascii="Arial" w:hAnsi="Arial" w:cs="Arial"/>
          <w:sz w:val="20"/>
          <w:szCs w:val="22"/>
        </w:rPr>
        <w:t>......</w:t>
      </w:r>
      <w:r w:rsidR="00B571AD" w:rsidRPr="001F206E">
        <w:rPr>
          <w:rFonts w:ascii="Arial" w:hAnsi="Arial" w:cs="Arial"/>
          <w:sz w:val="20"/>
          <w:szCs w:val="22"/>
        </w:rPr>
        <w:t>........................................</w:t>
      </w:r>
      <w:r w:rsidRPr="001F206E">
        <w:rPr>
          <w:rFonts w:ascii="Arial" w:hAnsi="Arial" w:cs="Arial"/>
          <w:sz w:val="20"/>
          <w:szCs w:val="22"/>
        </w:rPr>
        <w:tab/>
      </w:r>
      <w:r w:rsidRPr="001F206E">
        <w:rPr>
          <w:rFonts w:ascii="Arial" w:hAnsi="Arial" w:cs="Arial"/>
          <w:sz w:val="20"/>
          <w:szCs w:val="22"/>
        </w:rPr>
        <w:tab/>
      </w:r>
      <w:r w:rsidRPr="001F206E">
        <w:rPr>
          <w:rFonts w:ascii="Arial" w:hAnsi="Arial" w:cs="Arial"/>
          <w:sz w:val="20"/>
          <w:szCs w:val="22"/>
        </w:rPr>
        <w:tab/>
      </w:r>
    </w:p>
    <w:p w14:paraId="7B38991F" w14:textId="7CB06403" w:rsidR="00677F69" w:rsidRPr="001F206E" w:rsidRDefault="002E249D" w:rsidP="00677F69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1F206E">
        <w:rPr>
          <w:rFonts w:ascii="Arial" w:hAnsi="Arial" w:cs="Arial"/>
          <w:b/>
          <w:sz w:val="20"/>
          <w:szCs w:val="22"/>
        </w:rPr>
        <w:t xml:space="preserve">Predávajúci                                   </w:t>
      </w:r>
      <w:r w:rsidR="00B571AD" w:rsidRPr="001F206E">
        <w:rPr>
          <w:rFonts w:ascii="Arial" w:hAnsi="Arial" w:cs="Arial"/>
          <w:b/>
          <w:sz w:val="20"/>
          <w:szCs w:val="22"/>
        </w:rPr>
        <w:tab/>
      </w:r>
      <w:r w:rsidR="00A23EAB">
        <w:rPr>
          <w:rFonts w:ascii="Arial" w:hAnsi="Arial" w:cs="Arial"/>
          <w:b/>
          <w:sz w:val="20"/>
          <w:szCs w:val="22"/>
        </w:rPr>
        <w:tab/>
      </w:r>
      <w:r w:rsidR="00A23EAB">
        <w:rPr>
          <w:rFonts w:ascii="Arial" w:hAnsi="Arial" w:cs="Arial"/>
          <w:b/>
          <w:sz w:val="20"/>
          <w:szCs w:val="22"/>
        </w:rPr>
        <w:tab/>
      </w:r>
      <w:r w:rsidR="00A23EAB">
        <w:rPr>
          <w:rFonts w:ascii="Arial" w:hAnsi="Arial" w:cs="Arial"/>
          <w:b/>
          <w:sz w:val="20"/>
          <w:szCs w:val="22"/>
        </w:rPr>
        <w:tab/>
      </w:r>
      <w:r w:rsidRPr="001F206E">
        <w:rPr>
          <w:rFonts w:ascii="Arial" w:hAnsi="Arial" w:cs="Arial"/>
          <w:b/>
          <w:sz w:val="20"/>
          <w:szCs w:val="22"/>
        </w:rPr>
        <w:t>Kupujúci:</w:t>
      </w:r>
      <w:r w:rsidR="00677F69" w:rsidRPr="001F206E">
        <w:rPr>
          <w:rFonts w:ascii="Arial" w:hAnsi="Arial" w:cs="Arial"/>
          <w:sz w:val="20"/>
          <w:szCs w:val="20"/>
        </w:rPr>
        <w:t xml:space="preserve"> </w:t>
      </w:r>
    </w:p>
    <w:p w14:paraId="74CE2F27" w14:textId="28990BA0" w:rsidR="00B7547F" w:rsidRPr="001F206E" w:rsidRDefault="003F7C7A" w:rsidP="00B571AD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2"/>
        </w:rPr>
      </w:pPr>
      <w:r w:rsidRPr="001F206E">
        <w:rPr>
          <w:rFonts w:ascii="Arial" w:hAnsi="Arial" w:cs="Arial"/>
          <w:b/>
          <w:sz w:val="20"/>
          <w:szCs w:val="22"/>
        </w:rPr>
        <w:tab/>
      </w:r>
      <w:r w:rsidRPr="001F206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="00B7547F" w:rsidRPr="001F206E">
        <w:rPr>
          <w:rFonts w:ascii="Arial" w:hAnsi="Arial" w:cs="Arial"/>
          <w:sz w:val="20"/>
          <w:szCs w:val="22"/>
        </w:rPr>
        <w:t xml:space="preserve">  </w:t>
      </w:r>
      <w:r w:rsidR="00B7547F" w:rsidRPr="001F206E">
        <w:rPr>
          <w:rFonts w:ascii="Arial" w:hAnsi="Arial" w:cs="Arial"/>
          <w:sz w:val="20"/>
          <w:szCs w:val="22"/>
        </w:rPr>
        <w:tab/>
        <w:t xml:space="preserve">                           </w:t>
      </w:r>
      <w:r w:rsidR="00B7547F" w:rsidRPr="001F206E">
        <w:rPr>
          <w:rFonts w:ascii="Arial" w:hAnsi="Arial" w:cs="Arial"/>
          <w:sz w:val="20"/>
          <w:szCs w:val="22"/>
        </w:rPr>
        <w:tab/>
      </w:r>
    </w:p>
    <w:p w14:paraId="72D76071" w14:textId="10A50B73" w:rsidR="00086FB0" w:rsidRPr="001F206E" w:rsidRDefault="00086FB0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AA9285F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67EA013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2CFD164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9A0D706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A65D806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01D25AA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93AA92B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A78E296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A998867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F12D78C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0E3E090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12AD1D3" w14:textId="4B5BF65D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2073AA8" w14:textId="0A6215F4" w:rsidR="00AD6696" w:rsidRPr="001F206E" w:rsidRDefault="00AD6696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FF0D9BA" w14:textId="77777777" w:rsidR="00AD6696" w:rsidRPr="001F206E" w:rsidRDefault="00AD6696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2C05981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8367923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CD2144D" w14:textId="77777777" w:rsidR="00F45F52" w:rsidRPr="001F206E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261869E" w14:textId="3235CA30" w:rsidR="00F45F52" w:rsidRDefault="00F45F52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49A73A5" w14:textId="44536379" w:rsidR="001F206E" w:rsidRDefault="001F206E" w:rsidP="009152C8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97F2415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1B97B224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1B66FE1B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00BBBBB7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1E46C504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6B7960A9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44CDDA81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61D44FD9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3564279D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533E001B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161FAA05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04E3DEFB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27A0E8A1" w14:textId="77777777" w:rsidR="00A23EAB" w:rsidRDefault="00A23EAB" w:rsidP="00517FB0">
      <w:pPr>
        <w:ind w:left="426"/>
        <w:jc w:val="right"/>
        <w:rPr>
          <w:sz w:val="22"/>
          <w:szCs w:val="22"/>
        </w:rPr>
      </w:pPr>
    </w:p>
    <w:p w14:paraId="602ABFF6" w14:textId="34EDF370" w:rsidR="00517FB0" w:rsidRDefault="00517FB0" w:rsidP="00517FB0">
      <w:pPr>
        <w:ind w:left="426"/>
        <w:jc w:val="right"/>
        <w:rPr>
          <w:i/>
          <w:sz w:val="22"/>
          <w:szCs w:val="22"/>
        </w:rPr>
      </w:pPr>
      <w:r w:rsidRPr="00001DB7">
        <w:rPr>
          <w:sz w:val="22"/>
          <w:szCs w:val="22"/>
        </w:rPr>
        <w:lastRenderedPageBreak/>
        <w:t xml:space="preserve">Príloha č. </w:t>
      </w:r>
      <w:r>
        <w:rPr>
          <w:sz w:val="22"/>
          <w:szCs w:val="22"/>
        </w:rPr>
        <w:t>2</w:t>
      </w:r>
      <w:r w:rsidRPr="00001DB7">
        <w:rPr>
          <w:sz w:val="22"/>
          <w:szCs w:val="22"/>
        </w:rPr>
        <w:t xml:space="preserve"> - Zoznam Subdodávateľov </w:t>
      </w:r>
      <w:r w:rsidRPr="0068784C">
        <w:rPr>
          <w:sz w:val="22"/>
          <w:szCs w:val="22"/>
        </w:rPr>
        <w:t>(</w:t>
      </w:r>
      <w:r w:rsidRPr="0068784C">
        <w:rPr>
          <w:i/>
          <w:sz w:val="22"/>
          <w:szCs w:val="22"/>
        </w:rPr>
        <w:t>ak sa budú využívať)</w:t>
      </w:r>
    </w:p>
    <w:p w14:paraId="63132C0A" w14:textId="77777777" w:rsidR="00517FB0" w:rsidRDefault="00517FB0" w:rsidP="00517FB0">
      <w:pPr>
        <w:ind w:left="426"/>
        <w:jc w:val="right"/>
        <w:rPr>
          <w:i/>
          <w:sz w:val="22"/>
          <w:szCs w:val="22"/>
        </w:rPr>
      </w:pPr>
    </w:p>
    <w:p w14:paraId="718D5625" w14:textId="77777777" w:rsidR="00517FB0" w:rsidRDefault="00517FB0" w:rsidP="00517FB0">
      <w:pPr>
        <w:ind w:left="426"/>
        <w:jc w:val="right"/>
        <w:rPr>
          <w:i/>
          <w:sz w:val="22"/>
          <w:szCs w:val="22"/>
        </w:rPr>
      </w:pPr>
    </w:p>
    <w:p w14:paraId="43D70C2C" w14:textId="2090C6E1" w:rsidR="00517FB0" w:rsidRDefault="00517FB0" w:rsidP="00517FB0">
      <w:pPr>
        <w:pStyle w:val="Riadok"/>
        <w:tabs>
          <w:tab w:val="clear" w:pos="1134"/>
        </w:tabs>
        <w:rPr>
          <w:rFonts w:ascii="Arial" w:hAnsi="Arial" w:cs="Arial"/>
          <w:sz w:val="20"/>
          <w:szCs w:val="20"/>
        </w:rPr>
      </w:pPr>
      <w:r w:rsidRPr="00D110BA">
        <w:t xml:space="preserve">Dolu podpísaný zástupca </w:t>
      </w:r>
      <w:r w:rsidRPr="00517FB0">
        <w:rPr>
          <w:rFonts w:ascii="Arial" w:hAnsi="Arial" w:cs="Arial"/>
          <w:bCs/>
          <w:sz w:val="20"/>
          <w:szCs w:val="20"/>
        </w:rPr>
        <w:t>Predávajúceho</w:t>
      </w:r>
      <w:r>
        <w:rPr>
          <w:rFonts w:ascii="Arial" w:hAnsi="Arial" w:cs="Arial"/>
          <w:bCs/>
          <w:sz w:val="20"/>
          <w:szCs w:val="20"/>
        </w:rPr>
        <w:t xml:space="preserve"> /dodávateľa/</w:t>
      </w:r>
      <w:r w:rsidRPr="00D110BA">
        <w:t xml:space="preserve"> týmto čestne vyhlasujem, že na realizácii predmetu zákazky</w:t>
      </w:r>
      <w:bookmarkStart w:id="0" w:name="_Hlk94614743"/>
      <w:r>
        <w:t xml:space="preserve"> </w:t>
      </w:r>
      <w:r w:rsidRPr="001F206E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5EF24EE4" w14:textId="77777777" w:rsidR="00517FB0" w:rsidRDefault="00517FB0" w:rsidP="00517FB0">
      <w:pPr>
        <w:pStyle w:val="Riadok"/>
        <w:tabs>
          <w:tab w:val="clear" w:pos="1134"/>
        </w:tabs>
        <w:rPr>
          <w:rFonts w:ascii="Arial" w:hAnsi="Arial" w:cs="Arial"/>
          <w:sz w:val="20"/>
          <w:szCs w:val="20"/>
        </w:rPr>
      </w:pPr>
    </w:p>
    <w:p w14:paraId="6C55362C" w14:textId="09697546" w:rsidR="00517FB0" w:rsidRPr="00517FB0" w:rsidRDefault="00517FB0" w:rsidP="00517FB0">
      <w:pPr>
        <w:pStyle w:val="Default"/>
        <w:rPr>
          <w:rFonts w:eastAsia="Times New Roman"/>
          <w:sz w:val="20"/>
          <w:szCs w:val="20"/>
          <w:lang w:eastAsia="sk-SK"/>
        </w:rPr>
      </w:pPr>
      <w:r w:rsidRPr="00517FB0">
        <w:rPr>
          <w:bCs/>
          <w:sz w:val="20"/>
          <w:szCs w:val="20"/>
        </w:rPr>
        <w:t>Kupujúci:</w:t>
      </w:r>
      <w:r w:rsidRPr="00517FB0">
        <w:rPr>
          <w:bCs/>
          <w:sz w:val="20"/>
          <w:szCs w:val="20"/>
        </w:rPr>
        <w:tab/>
      </w:r>
      <w:r w:rsidR="00A23EAB">
        <w:rPr>
          <w:bCs/>
          <w:sz w:val="20"/>
          <w:szCs w:val="20"/>
        </w:rPr>
        <w:t>...............................................................................................................................</w:t>
      </w:r>
    </w:p>
    <w:p w14:paraId="56D1DA94" w14:textId="77777777" w:rsidR="00517FB0" w:rsidRPr="001F206E" w:rsidRDefault="00517FB0" w:rsidP="00517FB0">
      <w:pPr>
        <w:pStyle w:val="Riadok"/>
        <w:tabs>
          <w:tab w:val="clear" w:pos="1134"/>
        </w:tabs>
        <w:rPr>
          <w:rFonts w:ascii="Arial" w:hAnsi="Arial" w:cs="Arial"/>
          <w:sz w:val="20"/>
          <w:szCs w:val="20"/>
        </w:rPr>
      </w:pPr>
    </w:p>
    <w:p w14:paraId="562EB377" w14:textId="6D2A716A" w:rsidR="00517FB0" w:rsidRPr="00D110BA" w:rsidRDefault="00517FB0" w:rsidP="00517FB0">
      <w:pPr>
        <w:autoSpaceDE w:val="0"/>
        <w:autoSpaceDN w:val="0"/>
      </w:pPr>
      <w:r w:rsidRPr="001F206E">
        <w:rPr>
          <w:rFonts w:ascii="Arial" w:hAnsi="Arial" w:cs="Arial"/>
          <w:sz w:val="20"/>
          <w:szCs w:val="20"/>
        </w:rPr>
        <w:t>Názov projektu- Obstaranie technológie na manipuláciu s organickými hnojivami, Názov zákazky Cisterna s hadicovým aplikátorom</w:t>
      </w:r>
    </w:p>
    <w:p w14:paraId="58A7B6F8" w14:textId="77777777" w:rsidR="00517FB0" w:rsidRPr="00D110BA" w:rsidRDefault="00517FB0" w:rsidP="00517FB0">
      <w:pPr>
        <w:autoSpaceDE w:val="0"/>
        <w:autoSpaceDN w:val="0"/>
      </w:pPr>
    </w:p>
    <w:bookmarkEnd w:id="0"/>
    <w:p w14:paraId="352320A9" w14:textId="77777777" w:rsidR="00517FB0" w:rsidRPr="00D110BA" w:rsidRDefault="00517FB0" w:rsidP="00517FB0">
      <w:pPr>
        <w:pStyle w:val="Odsekzoznamu"/>
        <w:widowControl w:val="0"/>
        <w:spacing w:before="120"/>
        <w:ind w:hanging="708"/>
        <w:jc w:val="both"/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9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1"/>
      <w:r w:rsidRPr="00D110BA">
        <w:rPr>
          <w:b/>
        </w:rPr>
        <w:t xml:space="preserve"> </w:t>
      </w:r>
      <w:r w:rsidRPr="00D110BA">
        <w:rPr>
          <w:b/>
        </w:rPr>
        <w:tab/>
      </w:r>
      <w:r w:rsidRPr="00D110BA">
        <w:t>sa nebudú podieľať subdodávatelia a celý predmet zmluvy uskutočníme vlastnými kapacitami.</w:t>
      </w:r>
    </w:p>
    <w:p w14:paraId="1FA8C1B2" w14:textId="77777777" w:rsidR="00517FB0" w:rsidRPr="00D110BA" w:rsidRDefault="00517FB0" w:rsidP="00517FB0">
      <w:pPr>
        <w:pStyle w:val="Odsekzoznamu"/>
        <w:widowControl w:val="0"/>
        <w:spacing w:before="120"/>
        <w:ind w:left="0"/>
        <w:jc w:val="both"/>
      </w:pPr>
    </w:p>
    <w:p w14:paraId="281B9C63" w14:textId="77777777" w:rsidR="00517FB0" w:rsidRPr="00D110BA" w:rsidRDefault="00517FB0" w:rsidP="00517FB0">
      <w:pPr>
        <w:pStyle w:val="Odsekzoznamu"/>
        <w:widowControl w:val="0"/>
        <w:spacing w:before="120"/>
        <w:ind w:left="0"/>
        <w:jc w:val="both"/>
      </w:pPr>
      <w:r w:rsidRPr="00D110BA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110BA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D110BA">
        <w:rPr>
          <w:b/>
        </w:rPr>
        <w:fldChar w:fldCharType="end"/>
      </w:r>
      <w:r w:rsidRPr="00D110BA">
        <w:rPr>
          <w:b/>
        </w:rPr>
        <w:t xml:space="preserve"> </w:t>
      </w:r>
      <w:r w:rsidRPr="00D110BA">
        <w:rPr>
          <w:b/>
        </w:rPr>
        <w:tab/>
      </w:r>
      <w:r w:rsidRPr="00D110BA">
        <w:t>sa budú podieľať nasledovní subdodávatelia:</w:t>
      </w:r>
    </w:p>
    <w:p w14:paraId="464B49D2" w14:textId="77777777" w:rsidR="00517FB0" w:rsidRPr="00D110BA" w:rsidRDefault="00517FB0" w:rsidP="00517FB0">
      <w:pPr>
        <w:pStyle w:val="Odsekzoznamu"/>
        <w:widowControl w:val="0"/>
        <w:spacing w:before="120"/>
        <w:ind w:left="0" w:hanging="851"/>
        <w:jc w:val="both"/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126"/>
        <w:gridCol w:w="2253"/>
      </w:tblGrid>
      <w:tr w:rsidR="00517FB0" w:rsidRPr="00D110BA" w14:paraId="3E6BE180" w14:textId="77777777" w:rsidTr="00F119F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15BDE8C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7571DB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>Obchodné meno/názov, sídlo/adresa subdodávateľa</w:t>
            </w:r>
          </w:p>
          <w:p w14:paraId="509DC5F5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 xml:space="preserve">Osoba oprávnená konať za subdodávateľa, adresa, kontakt 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C03B51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B0812C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>% podiel na zákazke</w:t>
            </w:r>
          </w:p>
          <w:p w14:paraId="3A583A4B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>alebo finančný podiel na zákazke</w:t>
            </w:r>
          </w:p>
        </w:tc>
        <w:tc>
          <w:tcPr>
            <w:tcW w:w="22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C129C2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  <w:r w:rsidRPr="00D110BA">
              <w:rPr>
                <w:b/>
                <w:sz w:val="22"/>
                <w:szCs w:val="22"/>
              </w:rPr>
              <w:t>Predmet subdodávok</w:t>
            </w:r>
          </w:p>
        </w:tc>
      </w:tr>
      <w:tr w:rsidR="00517FB0" w:rsidRPr="00D110BA" w14:paraId="03036AAC" w14:textId="77777777" w:rsidTr="00F119F9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</w:tcPr>
          <w:p w14:paraId="4BB6C62A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110B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DDD0ADB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3F645FA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9E78087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double" w:sz="4" w:space="0" w:color="auto"/>
              <w:right w:val="single" w:sz="12" w:space="0" w:color="auto"/>
            </w:tcBorders>
          </w:tcPr>
          <w:p w14:paraId="413AACC9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17FB0" w:rsidRPr="00D110BA" w14:paraId="5DEC0AB7" w14:textId="77777777" w:rsidTr="00F119F9">
        <w:tc>
          <w:tcPr>
            <w:tcW w:w="567" w:type="dxa"/>
            <w:tcBorders>
              <w:left w:val="single" w:sz="12" w:space="0" w:color="auto"/>
            </w:tcBorders>
          </w:tcPr>
          <w:p w14:paraId="351FFF2F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110B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78D787B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3DF52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AB486C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14:paraId="430625FC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17FB0" w:rsidRPr="00D110BA" w14:paraId="720CD815" w14:textId="77777777" w:rsidTr="00F119F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4363E3F9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110B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A2DAAF6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5048198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8ECA971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bottom w:val="single" w:sz="12" w:space="0" w:color="auto"/>
              <w:right w:val="single" w:sz="12" w:space="0" w:color="auto"/>
            </w:tcBorders>
          </w:tcPr>
          <w:p w14:paraId="3A2D2C64" w14:textId="77777777" w:rsidR="00517FB0" w:rsidRPr="00D110BA" w:rsidRDefault="00517FB0" w:rsidP="00F119F9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1CAA313" w14:textId="77777777" w:rsidR="00517FB0" w:rsidRPr="00D110BA" w:rsidRDefault="00517FB0" w:rsidP="00517FB0">
      <w:pPr>
        <w:pStyle w:val="Odsekzoznamu"/>
        <w:widowControl w:val="0"/>
        <w:spacing w:before="120"/>
        <w:ind w:left="0" w:hanging="851"/>
        <w:jc w:val="both"/>
      </w:pPr>
    </w:p>
    <w:p w14:paraId="05DEFD14" w14:textId="77777777" w:rsidR="00517FB0" w:rsidRPr="00D110BA" w:rsidRDefault="00517FB0" w:rsidP="00517FB0">
      <w:pPr>
        <w:pStyle w:val="Odsekzoznamu"/>
        <w:widowControl w:val="0"/>
        <w:spacing w:before="120"/>
        <w:ind w:left="0" w:hanging="851"/>
        <w:jc w:val="both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517FB0" w:rsidRPr="00D110BA" w14:paraId="1B362749" w14:textId="77777777" w:rsidTr="00F119F9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69F8E67" w14:textId="341B00B5" w:rsidR="00517FB0" w:rsidRPr="00D110BA" w:rsidRDefault="00517FB0" w:rsidP="00F119F9">
            <w:pPr>
              <w:spacing w:before="120"/>
              <w:rPr>
                <w:b/>
              </w:rPr>
            </w:pPr>
            <w:r w:rsidRPr="00D110BA">
              <w:t>V </w:t>
            </w:r>
            <w:r w:rsidR="00A23EAB">
              <w:t>.......................</w:t>
            </w:r>
            <w:r w:rsidRPr="00D110BA">
              <w:t>,  dňa ....................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226F0B7" w14:textId="77777777" w:rsidR="00517FB0" w:rsidRPr="00D110BA" w:rsidRDefault="00517FB0" w:rsidP="00F119F9">
            <w:pPr>
              <w:spacing w:before="120"/>
            </w:pPr>
            <w:r w:rsidRPr="00D110BA">
              <w:t>.............................................................</w:t>
            </w:r>
          </w:p>
          <w:p w14:paraId="3381F238" w14:textId="0AF6FA92" w:rsidR="00517FB0" w:rsidRPr="00D110BA" w:rsidRDefault="00517FB0" w:rsidP="00F119F9">
            <w:pPr>
              <w:widowControl w:val="0"/>
              <w:rPr>
                <w:bCs/>
              </w:rPr>
            </w:pPr>
          </w:p>
        </w:tc>
      </w:tr>
    </w:tbl>
    <w:p w14:paraId="078DE64D" w14:textId="77777777" w:rsidR="00517FB0" w:rsidRPr="00001DB7" w:rsidRDefault="00517FB0" w:rsidP="00517FB0">
      <w:pPr>
        <w:ind w:left="426"/>
        <w:jc w:val="right"/>
        <w:rPr>
          <w:sz w:val="22"/>
          <w:szCs w:val="22"/>
        </w:rPr>
      </w:pPr>
    </w:p>
    <w:p w14:paraId="69C8D616" w14:textId="77777777" w:rsidR="00517FB0" w:rsidRPr="00001DB7" w:rsidRDefault="00517FB0" w:rsidP="00517FB0">
      <w:pPr>
        <w:jc w:val="both"/>
        <w:rPr>
          <w:sz w:val="22"/>
          <w:szCs w:val="22"/>
        </w:rPr>
      </w:pPr>
    </w:p>
    <w:p w14:paraId="58C9FA15" w14:textId="77777777" w:rsidR="00517FB0" w:rsidRPr="00001DB7" w:rsidRDefault="00517FB0" w:rsidP="00517FB0">
      <w:pPr>
        <w:jc w:val="both"/>
        <w:rPr>
          <w:sz w:val="22"/>
          <w:szCs w:val="22"/>
        </w:rPr>
      </w:pPr>
    </w:p>
    <w:p w14:paraId="578BEDA4" w14:textId="77777777" w:rsidR="00517FB0" w:rsidRPr="00001DB7" w:rsidRDefault="00517FB0" w:rsidP="00517FB0">
      <w:pPr>
        <w:jc w:val="both"/>
        <w:rPr>
          <w:sz w:val="22"/>
          <w:szCs w:val="22"/>
        </w:rPr>
      </w:pPr>
      <w:r w:rsidRPr="00001DB7">
        <w:rPr>
          <w:i/>
          <w:color w:val="FF0000"/>
          <w:sz w:val="22"/>
          <w:szCs w:val="22"/>
        </w:rPr>
        <w:tab/>
      </w:r>
      <w:r w:rsidRPr="00001DB7">
        <w:rPr>
          <w:i/>
          <w:color w:val="FF0000"/>
          <w:sz w:val="22"/>
          <w:szCs w:val="22"/>
        </w:rPr>
        <w:tab/>
      </w:r>
      <w:r w:rsidRPr="00001DB7">
        <w:rPr>
          <w:i/>
          <w:color w:val="FF0000"/>
          <w:sz w:val="22"/>
          <w:szCs w:val="22"/>
        </w:rPr>
        <w:tab/>
      </w:r>
      <w:r w:rsidRPr="00001DB7">
        <w:rPr>
          <w:i/>
          <w:color w:val="FF0000"/>
          <w:sz w:val="22"/>
          <w:szCs w:val="22"/>
        </w:rPr>
        <w:tab/>
      </w:r>
      <w:r w:rsidRPr="00001DB7">
        <w:rPr>
          <w:i/>
          <w:color w:val="FF0000"/>
          <w:sz w:val="22"/>
          <w:szCs w:val="22"/>
        </w:rPr>
        <w:tab/>
      </w:r>
      <w:r w:rsidRPr="00001DB7">
        <w:rPr>
          <w:i/>
          <w:color w:val="FF0000"/>
          <w:sz w:val="22"/>
          <w:szCs w:val="22"/>
        </w:rPr>
        <w:tab/>
      </w:r>
      <w:r w:rsidRPr="00001DB7">
        <w:rPr>
          <w:sz w:val="22"/>
          <w:szCs w:val="22"/>
        </w:rPr>
        <w:t xml:space="preserve"> </w:t>
      </w:r>
    </w:p>
    <w:p w14:paraId="2E2889A4" w14:textId="77777777" w:rsidR="00517FB0" w:rsidRPr="00001DB7" w:rsidRDefault="00517FB0" w:rsidP="00517FB0">
      <w:pPr>
        <w:rPr>
          <w:sz w:val="22"/>
          <w:szCs w:val="22"/>
        </w:rPr>
      </w:pPr>
    </w:p>
    <w:p w14:paraId="694D93C4" w14:textId="77777777" w:rsidR="00517FB0" w:rsidRPr="001F206E" w:rsidRDefault="00517FB0" w:rsidP="000C73D0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2"/>
        </w:rPr>
      </w:pPr>
    </w:p>
    <w:sectPr w:rsidR="00517FB0" w:rsidRPr="001F206E" w:rsidSect="00B91D81">
      <w:footerReference w:type="even" r:id="rId8"/>
      <w:footerReference w:type="default" r:id="rId9"/>
      <w:type w:val="continuous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0774" w14:textId="77777777" w:rsidR="00B91D81" w:rsidRDefault="00B91D81">
      <w:r>
        <w:separator/>
      </w:r>
    </w:p>
  </w:endnote>
  <w:endnote w:type="continuationSeparator" w:id="0">
    <w:p w14:paraId="312E4A1F" w14:textId="77777777" w:rsidR="00B91D81" w:rsidRDefault="00B9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ton EE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CA91" w14:textId="77777777" w:rsidR="00D10CC3" w:rsidRDefault="00D10CC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BEE881" w14:textId="77777777" w:rsidR="00D10CC3" w:rsidRDefault="00D10C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34F6" w14:textId="7DC06F91" w:rsidR="00D10CC3" w:rsidRPr="00A84D60" w:rsidRDefault="00D10CC3" w:rsidP="00D707A6">
    <w:pPr>
      <w:pStyle w:val="Pta"/>
      <w:pBdr>
        <w:top w:val="single" w:sz="4" w:space="1" w:color="auto"/>
      </w:pBdr>
      <w:jc w:val="center"/>
      <w:rPr>
        <w:rFonts w:ascii="Tahoma" w:hAnsi="Tahoma" w:cs="Tahoma"/>
        <w:sz w:val="20"/>
        <w:szCs w:val="20"/>
      </w:rPr>
    </w:pPr>
    <w:r w:rsidRPr="00A84D60">
      <w:rPr>
        <w:rFonts w:ascii="Tahoma" w:hAnsi="Tahoma" w:cs="Tahoma"/>
        <w:sz w:val="20"/>
        <w:szCs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B5EE3" w:rsidRPr="009B5EE3">
      <w:rPr>
        <w:rFonts w:ascii="Tahoma" w:hAnsi="Tahoma" w:cs="Tahoma"/>
        <w:noProof/>
        <w:sz w:val="20"/>
        <w:szCs w:val="20"/>
      </w:rPr>
      <w:t>4</w:t>
    </w:r>
    <w:r>
      <w:rPr>
        <w:rFonts w:ascii="Tahoma" w:hAnsi="Tahoma" w:cs="Tahoma"/>
        <w:noProof/>
        <w:sz w:val="20"/>
        <w:szCs w:val="20"/>
      </w:rPr>
      <w:fldChar w:fldCharType="end"/>
    </w:r>
  </w:p>
  <w:p w14:paraId="318C9643" w14:textId="77777777" w:rsidR="00D10CC3" w:rsidRDefault="00D10C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C15B" w14:textId="77777777" w:rsidR="00B91D81" w:rsidRDefault="00B91D81">
      <w:r>
        <w:separator/>
      </w:r>
    </w:p>
  </w:footnote>
  <w:footnote w:type="continuationSeparator" w:id="0">
    <w:p w14:paraId="1EFC9EE4" w14:textId="77777777" w:rsidR="00B91D81" w:rsidRDefault="00B9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77B"/>
    <w:multiLevelType w:val="hybridMultilevel"/>
    <w:tmpl w:val="59F0D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685"/>
    <w:multiLevelType w:val="hybridMultilevel"/>
    <w:tmpl w:val="E0D28922"/>
    <w:lvl w:ilvl="0" w:tplc="B91A8B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B1E"/>
    <w:multiLevelType w:val="hybridMultilevel"/>
    <w:tmpl w:val="D648044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F96815"/>
    <w:multiLevelType w:val="hybridMultilevel"/>
    <w:tmpl w:val="D32E26F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C407A"/>
    <w:multiLevelType w:val="hybridMultilevel"/>
    <w:tmpl w:val="9634B9FE"/>
    <w:lvl w:ilvl="0" w:tplc="B91A8B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377C8"/>
    <w:multiLevelType w:val="hybridMultilevel"/>
    <w:tmpl w:val="D32E26F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90B10"/>
    <w:multiLevelType w:val="hybridMultilevel"/>
    <w:tmpl w:val="2CC4A2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F91"/>
    <w:multiLevelType w:val="hybridMultilevel"/>
    <w:tmpl w:val="F6085AFE"/>
    <w:lvl w:ilvl="0" w:tplc="B91A8B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F68E0"/>
    <w:multiLevelType w:val="hybridMultilevel"/>
    <w:tmpl w:val="06646FBC"/>
    <w:lvl w:ilvl="0" w:tplc="DB04CB3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36E18C1"/>
    <w:multiLevelType w:val="hybridMultilevel"/>
    <w:tmpl w:val="6AA83C4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94767"/>
    <w:multiLevelType w:val="hybridMultilevel"/>
    <w:tmpl w:val="DDFEE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976DC"/>
    <w:multiLevelType w:val="hybridMultilevel"/>
    <w:tmpl w:val="53EA9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11ED"/>
    <w:multiLevelType w:val="hybridMultilevel"/>
    <w:tmpl w:val="CD2CB7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B5AFE"/>
    <w:multiLevelType w:val="hybridMultilevel"/>
    <w:tmpl w:val="997E0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11B5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590BAD"/>
    <w:multiLevelType w:val="hybridMultilevel"/>
    <w:tmpl w:val="06646FBC"/>
    <w:lvl w:ilvl="0" w:tplc="DB04C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B1017"/>
    <w:multiLevelType w:val="hybridMultilevel"/>
    <w:tmpl w:val="ACB8A3AE"/>
    <w:lvl w:ilvl="0" w:tplc="E760F7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B83087"/>
    <w:multiLevelType w:val="hybridMultilevel"/>
    <w:tmpl w:val="4AE49276"/>
    <w:lvl w:ilvl="0" w:tplc="49DA87B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462219"/>
    <w:multiLevelType w:val="hybridMultilevel"/>
    <w:tmpl w:val="8D22D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26782E"/>
    <w:multiLevelType w:val="hybridMultilevel"/>
    <w:tmpl w:val="AB0681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35988"/>
    <w:multiLevelType w:val="hybridMultilevel"/>
    <w:tmpl w:val="EA321164"/>
    <w:lvl w:ilvl="0" w:tplc="B91A8B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2410A"/>
    <w:multiLevelType w:val="hybridMultilevel"/>
    <w:tmpl w:val="28B868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729C8"/>
    <w:multiLevelType w:val="hybridMultilevel"/>
    <w:tmpl w:val="3A808F7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AE1C2E"/>
    <w:multiLevelType w:val="hybridMultilevel"/>
    <w:tmpl w:val="AB906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37A4A"/>
    <w:multiLevelType w:val="hybridMultilevel"/>
    <w:tmpl w:val="694271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BE23F2"/>
    <w:multiLevelType w:val="hybridMultilevel"/>
    <w:tmpl w:val="B1D49574"/>
    <w:lvl w:ilvl="0" w:tplc="8B5817D6">
      <w:start w:val="12"/>
      <w:numFmt w:val="bullet"/>
      <w:lvlText w:val=""/>
      <w:lvlJc w:val="left"/>
      <w:pPr>
        <w:ind w:left="1212" w:hanging="852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135AC"/>
    <w:multiLevelType w:val="hybridMultilevel"/>
    <w:tmpl w:val="98685F46"/>
    <w:lvl w:ilvl="0" w:tplc="B91A8B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84251"/>
    <w:multiLevelType w:val="hybridMultilevel"/>
    <w:tmpl w:val="C0F2A894"/>
    <w:lvl w:ilvl="0" w:tplc="B5AC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540231E"/>
    <w:multiLevelType w:val="hybridMultilevel"/>
    <w:tmpl w:val="169E33F0"/>
    <w:lvl w:ilvl="0" w:tplc="82FA57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5E674DB"/>
    <w:multiLevelType w:val="hybridMultilevel"/>
    <w:tmpl w:val="740099A8"/>
    <w:lvl w:ilvl="0" w:tplc="B91A8B64">
      <w:start w:val="4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2" w15:restartNumberingAfterBreak="0">
    <w:nsid w:val="49A3433D"/>
    <w:multiLevelType w:val="hybridMultilevel"/>
    <w:tmpl w:val="D79CF97C"/>
    <w:lvl w:ilvl="0" w:tplc="A51CA0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952103"/>
    <w:multiLevelType w:val="hybridMultilevel"/>
    <w:tmpl w:val="0DB09414"/>
    <w:lvl w:ilvl="0" w:tplc="9F4A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6AB2A95"/>
    <w:multiLevelType w:val="hybridMultilevel"/>
    <w:tmpl w:val="92847496"/>
    <w:lvl w:ilvl="0" w:tplc="B91A8B64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8FE4BF6"/>
    <w:multiLevelType w:val="hybridMultilevel"/>
    <w:tmpl w:val="CD2CB7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04107"/>
    <w:multiLevelType w:val="hybridMultilevel"/>
    <w:tmpl w:val="E7845C6C"/>
    <w:lvl w:ilvl="0" w:tplc="B91A8B64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2F01A3"/>
    <w:multiLevelType w:val="hybridMultilevel"/>
    <w:tmpl w:val="A12EE398"/>
    <w:lvl w:ilvl="0" w:tplc="5F0226F4">
      <w:start w:val="1"/>
      <w:numFmt w:val="upperLetter"/>
      <w:lvlText w:val="%1-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C7482"/>
    <w:multiLevelType w:val="hybridMultilevel"/>
    <w:tmpl w:val="FACACA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E910A3"/>
    <w:multiLevelType w:val="hybridMultilevel"/>
    <w:tmpl w:val="CB609B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5C6E86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E214EE"/>
    <w:multiLevelType w:val="hybridMultilevel"/>
    <w:tmpl w:val="52CE1DD8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60746DC"/>
    <w:multiLevelType w:val="hybridMultilevel"/>
    <w:tmpl w:val="64B288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B17C56"/>
    <w:multiLevelType w:val="hybridMultilevel"/>
    <w:tmpl w:val="2CC4A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407853">
    <w:abstractNumId w:val="1"/>
  </w:num>
  <w:num w:numId="2" w16cid:durableId="1378166608">
    <w:abstractNumId w:val="36"/>
  </w:num>
  <w:num w:numId="3" w16cid:durableId="1345208455">
    <w:abstractNumId w:val="4"/>
  </w:num>
  <w:num w:numId="4" w16cid:durableId="2753472">
    <w:abstractNumId w:val="31"/>
  </w:num>
  <w:num w:numId="5" w16cid:durableId="1982616862">
    <w:abstractNumId w:val="34"/>
  </w:num>
  <w:num w:numId="6" w16cid:durableId="663779095">
    <w:abstractNumId w:val="7"/>
  </w:num>
  <w:num w:numId="7" w16cid:durableId="172308450">
    <w:abstractNumId w:val="21"/>
  </w:num>
  <w:num w:numId="8" w16cid:durableId="1859855439">
    <w:abstractNumId w:val="28"/>
  </w:num>
  <w:num w:numId="9" w16cid:durableId="2050108568">
    <w:abstractNumId w:val="29"/>
  </w:num>
  <w:num w:numId="10" w16cid:durableId="35590281">
    <w:abstractNumId w:val="6"/>
  </w:num>
  <w:num w:numId="11" w16cid:durableId="1484734229">
    <w:abstractNumId w:val="35"/>
  </w:num>
  <w:num w:numId="12" w16cid:durableId="784545967">
    <w:abstractNumId w:val="30"/>
  </w:num>
  <w:num w:numId="13" w16cid:durableId="1097211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9508751">
    <w:abstractNumId w:val="10"/>
  </w:num>
  <w:num w:numId="15" w16cid:durableId="12149609">
    <w:abstractNumId w:val="22"/>
  </w:num>
  <w:num w:numId="16" w16cid:durableId="1627665621">
    <w:abstractNumId w:val="40"/>
  </w:num>
  <w:num w:numId="17" w16cid:durableId="122776514">
    <w:abstractNumId w:val="3"/>
  </w:num>
  <w:num w:numId="18" w16cid:durableId="1233811525">
    <w:abstractNumId w:val="43"/>
  </w:num>
  <w:num w:numId="19" w16cid:durableId="751005902">
    <w:abstractNumId w:val="39"/>
  </w:num>
  <w:num w:numId="20" w16cid:durableId="128087160">
    <w:abstractNumId w:val="23"/>
  </w:num>
  <w:num w:numId="21" w16cid:durableId="166024308">
    <w:abstractNumId w:val="8"/>
  </w:num>
  <w:num w:numId="22" w16cid:durableId="44916186">
    <w:abstractNumId w:val="32"/>
  </w:num>
  <w:num w:numId="23" w16cid:durableId="83456723">
    <w:abstractNumId w:val="16"/>
  </w:num>
  <w:num w:numId="24" w16cid:durableId="423038952">
    <w:abstractNumId w:val="9"/>
  </w:num>
  <w:num w:numId="25" w16cid:durableId="1439182805">
    <w:abstractNumId w:val="42"/>
  </w:num>
  <w:num w:numId="26" w16cid:durableId="1157957507">
    <w:abstractNumId w:val="15"/>
  </w:num>
  <w:num w:numId="27" w16cid:durableId="1150948599">
    <w:abstractNumId w:val="5"/>
  </w:num>
  <w:num w:numId="28" w16cid:durableId="186145034">
    <w:abstractNumId w:val="12"/>
  </w:num>
  <w:num w:numId="29" w16cid:durableId="611280270">
    <w:abstractNumId w:val="19"/>
  </w:num>
  <w:num w:numId="30" w16cid:durableId="1385638031">
    <w:abstractNumId w:val="0"/>
  </w:num>
  <w:num w:numId="31" w16cid:durableId="134032929">
    <w:abstractNumId w:val="18"/>
  </w:num>
  <w:num w:numId="32" w16cid:durableId="1359888439">
    <w:abstractNumId w:val="33"/>
  </w:num>
  <w:num w:numId="33" w16cid:durableId="1507209774">
    <w:abstractNumId w:val="24"/>
  </w:num>
  <w:num w:numId="34" w16cid:durableId="556478162">
    <w:abstractNumId w:val="27"/>
  </w:num>
  <w:num w:numId="35" w16cid:durableId="258024232">
    <w:abstractNumId w:val="38"/>
  </w:num>
  <w:num w:numId="36" w16cid:durableId="1780567983">
    <w:abstractNumId w:val="25"/>
  </w:num>
  <w:num w:numId="37" w16cid:durableId="10352336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8322073">
    <w:abstractNumId w:val="26"/>
  </w:num>
  <w:num w:numId="39" w16cid:durableId="924411993">
    <w:abstractNumId w:val="11"/>
  </w:num>
  <w:num w:numId="40" w16cid:durableId="181365559">
    <w:abstractNumId w:val="20"/>
  </w:num>
  <w:num w:numId="41" w16cid:durableId="1160392798">
    <w:abstractNumId w:val="2"/>
  </w:num>
  <w:num w:numId="42" w16cid:durableId="516314828">
    <w:abstractNumId w:val="41"/>
  </w:num>
  <w:num w:numId="43" w16cid:durableId="2137332793">
    <w:abstractNumId w:val="14"/>
  </w:num>
  <w:num w:numId="44" w16cid:durableId="36919084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17"/>
    <w:rsid w:val="00012BD6"/>
    <w:rsid w:val="0001706D"/>
    <w:rsid w:val="000248DE"/>
    <w:rsid w:val="00024CEC"/>
    <w:rsid w:val="000268A6"/>
    <w:rsid w:val="00034D27"/>
    <w:rsid w:val="00041034"/>
    <w:rsid w:val="00045470"/>
    <w:rsid w:val="000514CB"/>
    <w:rsid w:val="000613BE"/>
    <w:rsid w:val="00063767"/>
    <w:rsid w:val="00072CB2"/>
    <w:rsid w:val="00075AB7"/>
    <w:rsid w:val="00085F47"/>
    <w:rsid w:val="00086FB0"/>
    <w:rsid w:val="00090A48"/>
    <w:rsid w:val="00091F42"/>
    <w:rsid w:val="00092B17"/>
    <w:rsid w:val="000B19D9"/>
    <w:rsid w:val="000B6397"/>
    <w:rsid w:val="000B78D0"/>
    <w:rsid w:val="000C73D0"/>
    <w:rsid w:val="000C75AD"/>
    <w:rsid w:val="000D35B3"/>
    <w:rsid w:val="000D4AFD"/>
    <w:rsid w:val="000E3086"/>
    <w:rsid w:val="000E7EF8"/>
    <w:rsid w:val="000F24EA"/>
    <w:rsid w:val="00101382"/>
    <w:rsid w:val="00102344"/>
    <w:rsid w:val="0012699C"/>
    <w:rsid w:val="00131BD8"/>
    <w:rsid w:val="00131C96"/>
    <w:rsid w:val="0013713F"/>
    <w:rsid w:val="00152500"/>
    <w:rsid w:val="00155D25"/>
    <w:rsid w:val="00163106"/>
    <w:rsid w:val="001735F9"/>
    <w:rsid w:val="00182201"/>
    <w:rsid w:val="0018320A"/>
    <w:rsid w:val="00184D20"/>
    <w:rsid w:val="001913C8"/>
    <w:rsid w:val="00197AA8"/>
    <w:rsid w:val="001A22C4"/>
    <w:rsid w:val="001A771E"/>
    <w:rsid w:val="001B3C99"/>
    <w:rsid w:val="001D4A72"/>
    <w:rsid w:val="001E1FF4"/>
    <w:rsid w:val="001E6780"/>
    <w:rsid w:val="001F206E"/>
    <w:rsid w:val="001F2155"/>
    <w:rsid w:val="00207E62"/>
    <w:rsid w:val="0021595B"/>
    <w:rsid w:val="00252CE6"/>
    <w:rsid w:val="002576AC"/>
    <w:rsid w:val="00262E60"/>
    <w:rsid w:val="00263BFD"/>
    <w:rsid w:val="00267173"/>
    <w:rsid w:val="00273F00"/>
    <w:rsid w:val="002841EB"/>
    <w:rsid w:val="002844EE"/>
    <w:rsid w:val="0029508D"/>
    <w:rsid w:val="00297E68"/>
    <w:rsid w:val="002A585A"/>
    <w:rsid w:val="002A68BD"/>
    <w:rsid w:val="002B1D0D"/>
    <w:rsid w:val="002B2DB2"/>
    <w:rsid w:val="002C5D5C"/>
    <w:rsid w:val="002E12F6"/>
    <w:rsid w:val="002E249D"/>
    <w:rsid w:val="002F088C"/>
    <w:rsid w:val="00303B8C"/>
    <w:rsid w:val="00304BC4"/>
    <w:rsid w:val="00307D6C"/>
    <w:rsid w:val="0031692D"/>
    <w:rsid w:val="00316AFF"/>
    <w:rsid w:val="00322BF8"/>
    <w:rsid w:val="003270A5"/>
    <w:rsid w:val="0033126F"/>
    <w:rsid w:val="00333311"/>
    <w:rsid w:val="00335343"/>
    <w:rsid w:val="003478EA"/>
    <w:rsid w:val="00357FBE"/>
    <w:rsid w:val="003615A2"/>
    <w:rsid w:val="00363BCF"/>
    <w:rsid w:val="00367876"/>
    <w:rsid w:val="00371515"/>
    <w:rsid w:val="00375569"/>
    <w:rsid w:val="003778A6"/>
    <w:rsid w:val="0038012A"/>
    <w:rsid w:val="00385570"/>
    <w:rsid w:val="00386999"/>
    <w:rsid w:val="0039251B"/>
    <w:rsid w:val="00393701"/>
    <w:rsid w:val="00394E56"/>
    <w:rsid w:val="003B6211"/>
    <w:rsid w:val="003C0045"/>
    <w:rsid w:val="003C1E53"/>
    <w:rsid w:val="003C5392"/>
    <w:rsid w:val="003C659D"/>
    <w:rsid w:val="003D2018"/>
    <w:rsid w:val="003D3D9D"/>
    <w:rsid w:val="003E36FF"/>
    <w:rsid w:val="003E5A34"/>
    <w:rsid w:val="003E62A1"/>
    <w:rsid w:val="003F16D4"/>
    <w:rsid w:val="003F227C"/>
    <w:rsid w:val="003F3667"/>
    <w:rsid w:val="003F5821"/>
    <w:rsid w:val="003F58C5"/>
    <w:rsid w:val="003F7C7A"/>
    <w:rsid w:val="003F7F7E"/>
    <w:rsid w:val="00400721"/>
    <w:rsid w:val="00402F17"/>
    <w:rsid w:val="004033C5"/>
    <w:rsid w:val="00403871"/>
    <w:rsid w:val="0040728C"/>
    <w:rsid w:val="00422BA2"/>
    <w:rsid w:val="004310BF"/>
    <w:rsid w:val="00431E1F"/>
    <w:rsid w:val="00434A8A"/>
    <w:rsid w:val="0044522E"/>
    <w:rsid w:val="00452E7B"/>
    <w:rsid w:val="0045646E"/>
    <w:rsid w:val="0046410E"/>
    <w:rsid w:val="00464D8D"/>
    <w:rsid w:val="0046695A"/>
    <w:rsid w:val="004673C3"/>
    <w:rsid w:val="004716AC"/>
    <w:rsid w:val="00477415"/>
    <w:rsid w:val="00482500"/>
    <w:rsid w:val="00486444"/>
    <w:rsid w:val="00486B3D"/>
    <w:rsid w:val="00495F41"/>
    <w:rsid w:val="0049725D"/>
    <w:rsid w:val="004A0368"/>
    <w:rsid w:val="004A0698"/>
    <w:rsid w:val="004A0D6C"/>
    <w:rsid w:val="004A6B4E"/>
    <w:rsid w:val="004A6D6A"/>
    <w:rsid w:val="004B0CDF"/>
    <w:rsid w:val="004B573F"/>
    <w:rsid w:val="004B5BC8"/>
    <w:rsid w:val="004C04C9"/>
    <w:rsid w:val="004C1E71"/>
    <w:rsid w:val="004E071C"/>
    <w:rsid w:val="004E4B07"/>
    <w:rsid w:val="004E6046"/>
    <w:rsid w:val="004F20F7"/>
    <w:rsid w:val="004F38C4"/>
    <w:rsid w:val="004F7A77"/>
    <w:rsid w:val="00511B70"/>
    <w:rsid w:val="00516087"/>
    <w:rsid w:val="005176AF"/>
    <w:rsid w:val="00517FB0"/>
    <w:rsid w:val="005254F4"/>
    <w:rsid w:val="00525BFE"/>
    <w:rsid w:val="00544A53"/>
    <w:rsid w:val="005520E3"/>
    <w:rsid w:val="00563956"/>
    <w:rsid w:val="00587F98"/>
    <w:rsid w:val="005B25C3"/>
    <w:rsid w:val="005B3981"/>
    <w:rsid w:val="005B4CB9"/>
    <w:rsid w:val="005C224B"/>
    <w:rsid w:val="005C2B33"/>
    <w:rsid w:val="005E4155"/>
    <w:rsid w:val="005E4A0E"/>
    <w:rsid w:val="005E6832"/>
    <w:rsid w:val="005E6B52"/>
    <w:rsid w:val="005E71F1"/>
    <w:rsid w:val="005F3DD4"/>
    <w:rsid w:val="00604096"/>
    <w:rsid w:val="0061264C"/>
    <w:rsid w:val="00615A96"/>
    <w:rsid w:val="0062152B"/>
    <w:rsid w:val="0062240C"/>
    <w:rsid w:val="006234B0"/>
    <w:rsid w:val="00627EC4"/>
    <w:rsid w:val="006343B6"/>
    <w:rsid w:val="00666126"/>
    <w:rsid w:val="00672262"/>
    <w:rsid w:val="00675DBC"/>
    <w:rsid w:val="00676088"/>
    <w:rsid w:val="00677F69"/>
    <w:rsid w:val="006A7218"/>
    <w:rsid w:val="006D2381"/>
    <w:rsid w:val="006D4E33"/>
    <w:rsid w:val="006D7A49"/>
    <w:rsid w:val="006E0B3E"/>
    <w:rsid w:val="006E41F3"/>
    <w:rsid w:val="006F3D7B"/>
    <w:rsid w:val="00700801"/>
    <w:rsid w:val="0070106A"/>
    <w:rsid w:val="00704F66"/>
    <w:rsid w:val="00712FBC"/>
    <w:rsid w:val="00714A44"/>
    <w:rsid w:val="00714D08"/>
    <w:rsid w:val="0072108F"/>
    <w:rsid w:val="0072171C"/>
    <w:rsid w:val="00730638"/>
    <w:rsid w:val="00731C30"/>
    <w:rsid w:val="00731E1A"/>
    <w:rsid w:val="00736138"/>
    <w:rsid w:val="0074102C"/>
    <w:rsid w:val="00745968"/>
    <w:rsid w:val="00751587"/>
    <w:rsid w:val="00755A2F"/>
    <w:rsid w:val="00757C78"/>
    <w:rsid w:val="007644E3"/>
    <w:rsid w:val="00772848"/>
    <w:rsid w:val="0077310F"/>
    <w:rsid w:val="007770ED"/>
    <w:rsid w:val="00795477"/>
    <w:rsid w:val="007A2DDC"/>
    <w:rsid w:val="007A7B65"/>
    <w:rsid w:val="007A7E4D"/>
    <w:rsid w:val="007C0EB7"/>
    <w:rsid w:val="007C226E"/>
    <w:rsid w:val="007D06B9"/>
    <w:rsid w:val="007D5A8C"/>
    <w:rsid w:val="007E219F"/>
    <w:rsid w:val="007E35A9"/>
    <w:rsid w:val="00803819"/>
    <w:rsid w:val="00806978"/>
    <w:rsid w:val="00812358"/>
    <w:rsid w:val="00814C92"/>
    <w:rsid w:val="00814F06"/>
    <w:rsid w:val="00816A3B"/>
    <w:rsid w:val="008326D3"/>
    <w:rsid w:val="00832FC7"/>
    <w:rsid w:val="00836636"/>
    <w:rsid w:val="00842529"/>
    <w:rsid w:val="008434D6"/>
    <w:rsid w:val="00843E8B"/>
    <w:rsid w:val="00847911"/>
    <w:rsid w:val="00847A58"/>
    <w:rsid w:val="008551EC"/>
    <w:rsid w:val="0086035C"/>
    <w:rsid w:val="008617AA"/>
    <w:rsid w:val="00875610"/>
    <w:rsid w:val="008772A5"/>
    <w:rsid w:val="00884938"/>
    <w:rsid w:val="008865AE"/>
    <w:rsid w:val="008902A7"/>
    <w:rsid w:val="008964BC"/>
    <w:rsid w:val="008965CC"/>
    <w:rsid w:val="008A3C6F"/>
    <w:rsid w:val="008A4591"/>
    <w:rsid w:val="008A7258"/>
    <w:rsid w:val="008B30F2"/>
    <w:rsid w:val="008B55FB"/>
    <w:rsid w:val="008B57AF"/>
    <w:rsid w:val="008C0BA0"/>
    <w:rsid w:val="008C6701"/>
    <w:rsid w:val="008C7427"/>
    <w:rsid w:val="008D7E33"/>
    <w:rsid w:val="008E1358"/>
    <w:rsid w:val="008E2903"/>
    <w:rsid w:val="00906195"/>
    <w:rsid w:val="009152C8"/>
    <w:rsid w:val="00922346"/>
    <w:rsid w:val="009426B3"/>
    <w:rsid w:val="0095142F"/>
    <w:rsid w:val="009547AF"/>
    <w:rsid w:val="00954E8A"/>
    <w:rsid w:val="00956762"/>
    <w:rsid w:val="00960F84"/>
    <w:rsid w:val="00963452"/>
    <w:rsid w:val="00974A43"/>
    <w:rsid w:val="00974E84"/>
    <w:rsid w:val="00981601"/>
    <w:rsid w:val="009903AF"/>
    <w:rsid w:val="00990D55"/>
    <w:rsid w:val="009A1D3B"/>
    <w:rsid w:val="009A5F6E"/>
    <w:rsid w:val="009B5EE3"/>
    <w:rsid w:val="009B750C"/>
    <w:rsid w:val="009C0573"/>
    <w:rsid w:val="009C321C"/>
    <w:rsid w:val="009C374B"/>
    <w:rsid w:val="009D2C0D"/>
    <w:rsid w:val="009D4AE4"/>
    <w:rsid w:val="009E6106"/>
    <w:rsid w:val="009E6D92"/>
    <w:rsid w:val="009F752A"/>
    <w:rsid w:val="009F7F71"/>
    <w:rsid w:val="00A10476"/>
    <w:rsid w:val="00A13EE6"/>
    <w:rsid w:val="00A23EAB"/>
    <w:rsid w:val="00A26964"/>
    <w:rsid w:val="00A26FA0"/>
    <w:rsid w:val="00A372DA"/>
    <w:rsid w:val="00A41199"/>
    <w:rsid w:val="00A54210"/>
    <w:rsid w:val="00A56793"/>
    <w:rsid w:val="00A60EE1"/>
    <w:rsid w:val="00A639FF"/>
    <w:rsid w:val="00A75DEE"/>
    <w:rsid w:val="00A81B9F"/>
    <w:rsid w:val="00A83B75"/>
    <w:rsid w:val="00A84D60"/>
    <w:rsid w:val="00AA1A05"/>
    <w:rsid w:val="00AB6FE3"/>
    <w:rsid w:val="00AC230C"/>
    <w:rsid w:val="00AC6981"/>
    <w:rsid w:val="00AC716A"/>
    <w:rsid w:val="00AD0F58"/>
    <w:rsid w:val="00AD34EB"/>
    <w:rsid w:val="00AD62E7"/>
    <w:rsid w:val="00AD6696"/>
    <w:rsid w:val="00AE36AB"/>
    <w:rsid w:val="00AE4A3D"/>
    <w:rsid w:val="00AE6385"/>
    <w:rsid w:val="00AE6CDD"/>
    <w:rsid w:val="00B10824"/>
    <w:rsid w:val="00B10D70"/>
    <w:rsid w:val="00B12318"/>
    <w:rsid w:val="00B12D96"/>
    <w:rsid w:val="00B30B18"/>
    <w:rsid w:val="00B36F81"/>
    <w:rsid w:val="00B440CB"/>
    <w:rsid w:val="00B51BDD"/>
    <w:rsid w:val="00B533C6"/>
    <w:rsid w:val="00B571AD"/>
    <w:rsid w:val="00B60F37"/>
    <w:rsid w:val="00B72619"/>
    <w:rsid w:val="00B7547F"/>
    <w:rsid w:val="00B80B93"/>
    <w:rsid w:val="00B91D81"/>
    <w:rsid w:val="00B93593"/>
    <w:rsid w:val="00B95509"/>
    <w:rsid w:val="00B96A44"/>
    <w:rsid w:val="00B97730"/>
    <w:rsid w:val="00BB120C"/>
    <w:rsid w:val="00BB2414"/>
    <w:rsid w:val="00BB34EB"/>
    <w:rsid w:val="00BB68C0"/>
    <w:rsid w:val="00BD2A97"/>
    <w:rsid w:val="00BD3EA2"/>
    <w:rsid w:val="00BE024A"/>
    <w:rsid w:val="00BE146C"/>
    <w:rsid w:val="00BE3861"/>
    <w:rsid w:val="00BE43FF"/>
    <w:rsid w:val="00BF07C8"/>
    <w:rsid w:val="00BF1D54"/>
    <w:rsid w:val="00BF21C5"/>
    <w:rsid w:val="00BF3B92"/>
    <w:rsid w:val="00C021ED"/>
    <w:rsid w:val="00C0615D"/>
    <w:rsid w:val="00C141A8"/>
    <w:rsid w:val="00C33BB7"/>
    <w:rsid w:val="00C373C8"/>
    <w:rsid w:val="00C413C1"/>
    <w:rsid w:val="00C6439F"/>
    <w:rsid w:val="00C70024"/>
    <w:rsid w:val="00C7708E"/>
    <w:rsid w:val="00C81604"/>
    <w:rsid w:val="00C90A31"/>
    <w:rsid w:val="00C93C02"/>
    <w:rsid w:val="00C94AB2"/>
    <w:rsid w:val="00C958C4"/>
    <w:rsid w:val="00CA1942"/>
    <w:rsid w:val="00CA3A0B"/>
    <w:rsid w:val="00CA4F24"/>
    <w:rsid w:val="00CB7D14"/>
    <w:rsid w:val="00CD451A"/>
    <w:rsid w:val="00CD4FF0"/>
    <w:rsid w:val="00CE2D19"/>
    <w:rsid w:val="00CE6252"/>
    <w:rsid w:val="00CE6859"/>
    <w:rsid w:val="00D01F3C"/>
    <w:rsid w:val="00D04214"/>
    <w:rsid w:val="00D06B4C"/>
    <w:rsid w:val="00D10CC3"/>
    <w:rsid w:val="00D16134"/>
    <w:rsid w:val="00D26F6E"/>
    <w:rsid w:val="00D35826"/>
    <w:rsid w:val="00D35BD0"/>
    <w:rsid w:val="00D36999"/>
    <w:rsid w:val="00D51DB9"/>
    <w:rsid w:val="00D52EC5"/>
    <w:rsid w:val="00D611A2"/>
    <w:rsid w:val="00D707A6"/>
    <w:rsid w:val="00D70DB5"/>
    <w:rsid w:val="00D8158F"/>
    <w:rsid w:val="00D87B9E"/>
    <w:rsid w:val="00DC1EAA"/>
    <w:rsid w:val="00DD34BA"/>
    <w:rsid w:val="00DD4B8D"/>
    <w:rsid w:val="00DD5139"/>
    <w:rsid w:val="00DE1C63"/>
    <w:rsid w:val="00DE47A6"/>
    <w:rsid w:val="00DE4CEF"/>
    <w:rsid w:val="00DF0B74"/>
    <w:rsid w:val="00DF1AEB"/>
    <w:rsid w:val="00DF4C77"/>
    <w:rsid w:val="00DF5433"/>
    <w:rsid w:val="00E05089"/>
    <w:rsid w:val="00E06DFC"/>
    <w:rsid w:val="00E134AE"/>
    <w:rsid w:val="00E13B13"/>
    <w:rsid w:val="00E14843"/>
    <w:rsid w:val="00E32257"/>
    <w:rsid w:val="00E33688"/>
    <w:rsid w:val="00E34FF0"/>
    <w:rsid w:val="00E3569B"/>
    <w:rsid w:val="00E36935"/>
    <w:rsid w:val="00E436D6"/>
    <w:rsid w:val="00E46540"/>
    <w:rsid w:val="00E5662E"/>
    <w:rsid w:val="00E6092D"/>
    <w:rsid w:val="00E636C9"/>
    <w:rsid w:val="00E6516D"/>
    <w:rsid w:val="00E93767"/>
    <w:rsid w:val="00E97A79"/>
    <w:rsid w:val="00EA4FD8"/>
    <w:rsid w:val="00EA5BDB"/>
    <w:rsid w:val="00EB366D"/>
    <w:rsid w:val="00EC5E54"/>
    <w:rsid w:val="00ED7351"/>
    <w:rsid w:val="00EE6F19"/>
    <w:rsid w:val="00F0747B"/>
    <w:rsid w:val="00F10CF6"/>
    <w:rsid w:val="00F245F1"/>
    <w:rsid w:val="00F33E57"/>
    <w:rsid w:val="00F34177"/>
    <w:rsid w:val="00F430EE"/>
    <w:rsid w:val="00F45F52"/>
    <w:rsid w:val="00F47202"/>
    <w:rsid w:val="00F478DF"/>
    <w:rsid w:val="00F530A4"/>
    <w:rsid w:val="00F56566"/>
    <w:rsid w:val="00F63B20"/>
    <w:rsid w:val="00F73182"/>
    <w:rsid w:val="00F7490A"/>
    <w:rsid w:val="00F75290"/>
    <w:rsid w:val="00F7747D"/>
    <w:rsid w:val="00F818C4"/>
    <w:rsid w:val="00F872ED"/>
    <w:rsid w:val="00F8750E"/>
    <w:rsid w:val="00F97145"/>
    <w:rsid w:val="00F97A5F"/>
    <w:rsid w:val="00FC5ACE"/>
    <w:rsid w:val="00FD2BDB"/>
    <w:rsid w:val="00FD2F6B"/>
    <w:rsid w:val="00FD7B65"/>
    <w:rsid w:val="00FF54D4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CB18F"/>
  <w15:docId w15:val="{2964E92F-6EAA-4088-8850-46977AEB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</w:style>
  <w:style w:type="paragraph" w:styleId="Nadpis1">
    <w:name w:val="heading 1"/>
    <w:basedOn w:val="Normlny"/>
    <w:next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character" w:styleId="slostrany">
    <w:name w:val="page number"/>
    <w:basedOn w:val="Predvolenpsmoodseku"/>
    <w:semiHidden/>
    <w:rsid w:val="00F430EE"/>
  </w:style>
  <w:style w:type="paragraph" w:customStyle="1" w:styleId="Odsadenie1">
    <w:name w:val="Odsadenie1"/>
    <w:rsid w:val="00F430EE"/>
    <w:pPr>
      <w:tabs>
        <w:tab w:val="left" w:pos="1134"/>
        <w:tab w:val="left" w:pos="2268"/>
        <w:tab w:val="right" w:leader="dot" w:pos="9072"/>
      </w:tabs>
      <w:spacing w:before="180"/>
      <w:ind w:left="567" w:hanging="567"/>
      <w:jc w:val="both"/>
    </w:pPr>
  </w:style>
  <w:style w:type="paragraph" w:customStyle="1" w:styleId="Odsadenie2">
    <w:name w:val="Odsadenie2"/>
    <w:rsid w:val="00F430EE"/>
    <w:pPr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</w:style>
  <w:style w:type="paragraph" w:customStyle="1" w:styleId="Tunestred">
    <w:name w:val="Tučne stred"/>
    <w:rsid w:val="00F430EE"/>
    <w:pPr>
      <w:spacing w:before="240"/>
      <w:jc w:val="center"/>
    </w:pPr>
    <w:rPr>
      <w:b/>
    </w:rPr>
  </w:style>
  <w:style w:type="paragraph" w:styleId="Zkladntext">
    <w:name w:val="Body Text"/>
    <w:basedOn w:val="Normlny"/>
    <w:semiHidden/>
    <w:rsid w:val="00F430EE"/>
    <w:pPr>
      <w:spacing w:after="120"/>
    </w:pPr>
  </w:style>
  <w:style w:type="paragraph" w:customStyle="1" w:styleId="NADPIS">
    <w:name w:val="NADPIS"/>
    <w:rsid w:val="00F430EE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00"/>
      <w:lang w:val="en-US" w:eastAsia="cs-CZ"/>
    </w:rPr>
  </w:style>
  <w:style w:type="character" w:styleId="Hypertextovprepojenie">
    <w:name w:val="Hyperlink"/>
    <w:semiHidden/>
    <w:rsid w:val="00F430EE"/>
    <w:rPr>
      <w:color w:val="0000FF"/>
      <w:u w:val="single"/>
    </w:rPr>
  </w:style>
  <w:style w:type="paragraph" w:customStyle="1" w:styleId="ODRAZ">
    <w:name w:val="ODRAZ"/>
    <w:basedOn w:val="Normlny"/>
    <w:rsid w:val="00F430EE"/>
    <w:pPr>
      <w:tabs>
        <w:tab w:val="left" w:pos="454"/>
      </w:tabs>
      <w:autoSpaceDE w:val="0"/>
      <w:autoSpaceDN w:val="0"/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rsid w:val="00F430EE"/>
    <w:pPr>
      <w:widowControl w:val="0"/>
      <w:autoSpaceDE w:val="0"/>
      <w:autoSpaceDN w:val="0"/>
      <w:adjustRightInd w:val="0"/>
      <w:spacing w:before="100" w:after="200" w:line="230" w:lineRule="atLeast"/>
      <w:jc w:val="center"/>
    </w:pPr>
    <w:rPr>
      <w:rFonts w:ascii="Palton EE" w:hAnsi="Palton EE"/>
      <w:noProof/>
      <w:sz w:val="18"/>
      <w:szCs w:val="18"/>
    </w:rPr>
  </w:style>
  <w:style w:type="paragraph" w:styleId="Normlnywebov">
    <w:name w:val="Normal (Web)"/>
    <w:basedOn w:val="Normlny"/>
    <w:semiHidden/>
    <w:rsid w:val="00F430EE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7D5A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7D5A8C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character" w:customStyle="1" w:styleId="PtaChar">
    <w:name w:val="Päta Char"/>
    <w:link w:val="Pta"/>
    <w:uiPriority w:val="99"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rsid w:val="00A84D60"/>
    <w:rPr>
      <w:sz w:val="24"/>
      <w:szCs w:val="24"/>
    </w:rPr>
  </w:style>
  <w:style w:type="paragraph" w:customStyle="1" w:styleId="elenco">
    <w:name w:val="elenco"/>
    <w:basedOn w:val="Normlny"/>
    <w:rsid w:val="00C81604"/>
    <w:pPr>
      <w:tabs>
        <w:tab w:val="left" w:pos="499"/>
      </w:tabs>
      <w:suppressAutoHyphens/>
      <w:ind w:right="352"/>
      <w:jc w:val="both"/>
    </w:pPr>
    <w:rPr>
      <w:sz w:val="22"/>
      <w:szCs w:val="20"/>
      <w:lang w:val="en-GB" w:eastAsia="ar-SA"/>
    </w:rPr>
  </w:style>
  <w:style w:type="paragraph" w:customStyle="1" w:styleId="Index">
    <w:name w:val="Index"/>
    <w:basedOn w:val="Normlny"/>
    <w:rsid w:val="00C81604"/>
    <w:pPr>
      <w:suppressLineNumbers/>
      <w:suppressAutoHyphens/>
    </w:pPr>
    <w:rPr>
      <w:rFonts w:cs="Tahoma"/>
      <w:lang w:eastAsia="ar-SA"/>
    </w:rPr>
  </w:style>
  <w:style w:type="paragraph" w:customStyle="1" w:styleId="Zkladntext1">
    <w:name w:val="Základný text1"/>
    <w:rsid w:val="00B12318"/>
    <w:pPr>
      <w:widowControl w:val="0"/>
      <w:autoSpaceDE w:val="0"/>
      <w:autoSpaceDN w:val="0"/>
      <w:spacing w:before="160"/>
      <w:ind w:firstLine="454"/>
      <w:jc w:val="both"/>
    </w:pPr>
    <w:rPr>
      <w:noProof/>
      <w:color w:val="000000"/>
      <w:lang w:val="en-US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99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rsid w:val="006D7A49"/>
    <w:pPr>
      <w:widowControl w:val="0"/>
      <w:tabs>
        <w:tab w:val="left" w:pos="454"/>
      </w:tabs>
      <w:autoSpaceDE w:val="0"/>
      <w:autoSpaceDN w:val="0"/>
      <w:ind w:left="454" w:hanging="454"/>
      <w:jc w:val="both"/>
    </w:pPr>
    <w:rPr>
      <w:noProof/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rsid w:val="00E436D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rsid w:val="00E134AE"/>
  </w:style>
  <w:style w:type="character" w:customStyle="1" w:styleId="ra">
    <w:name w:val="ra"/>
    <w:basedOn w:val="Predvolenpsmoodseku"/>
    <w:rsid w:val="00E134AE"/>
  </w:style>
  <w:style w:type="paragraph" w:styleId="Textbubliny">
    <w:name w:val="Balloon Text"/>
    <w:basedOn w:val="Normlny"/>
    <w:link w:val="TextbublinyChar"/>
    <w:rsid w:val="00AC71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C716A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5176A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176AF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rsid w:val="00400721"/>
    <w:rPr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400721"/>
  </w:style>
  <w:style w:type="character" w:customStyle="1" w:styleId="TextkomentraChar">
    <w:name w:val="Text komentára Char"/>
    <w:basedOn w:val="Predvolenpsmoodseku"/>
    <w:link w:val="Textkomentra"/>
    <w:semiHidden/>
    <w:rsid w:val="00400721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00721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semiHidden/>
    <w:rsid w:val="00400721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F45F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basedOn w:val="Predvolenpsmoodseku"/>
    <w:rsid w:val="0035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6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9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9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86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35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1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40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36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22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56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707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0652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775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077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58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42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79850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33433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7148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55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440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8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Dr.%20Alexander%20FILO\Application%20Data\Microsoft\&#352;abl&#243;ny\Zmluv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5574-A43C-448E-A518-C25E461A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Zmluvy</Template>
  <TotalTime>8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Zmluvy</vt:lpstr>
      <vt:lpstr>Zmluvy</vt:lpstr>
    </vt:vector>
  </TitlesOfParts>
  <Company>HP</Company>
  <LinksUpToDate>false</LinksUpToDate>
  <CharactersWithSpaces>9113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Zmluvy</dc:title>
  <dc:creator>Stanislav Gajdos</dc:creator>
  <cp:lastModifiedBy>Miroslav Velčko</cp:lastModifiedBy>
  <cp:revision>3</cp:revision>
  <cp:lastPrinted>2023-04-06T11:59:00Z</cp:lastPrinted>
  <dcterms:created xsi:type="dcterms:W3CDTF">2024-02-01T10:28:00Z</dcterms:created>
  <dcterms:modified xsi:type="dcterms:W3CDTF">2024-02-08T11:04:00Z</dcterms:modified>
</cp:coreProperties>
</file>