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67294A" w:rsidRPr="00466C54" w:rsidRDefault="00485473" w:rsidP="00967FF3">
      <w:pPr>
        <w:spacing w:before="360" w:after="240" w:line="252" w:lineRule="auto"/>
        <w:jc w:val="center"/>
        <w:rPr>
          <w:b/>
          <w:spacing w:val="40"/>
        </w:rPr>
      </w:pPr>
      <w:r>
        <w:rPr>
          <w:b/>
          <w:spacing w:val="40"/>
        </w:rPr>
        <w:t>ECHOKARDIOGRAFICKÉ PRÍSTROJE</w:t>
      </w:r>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F27B8E">
        <w:rPr>
          <w:b/>
          <w:spacing w:val="40"/>
          <w:sz w:val="32"/>
          <w:szCs w:val="32"/>
        </w:rPr>
        <w:t>2</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3E7763" w:rsidRPr="003E7763" w:rsidRDefault="00DE4088" w:rsidP="00111B3B">
      <w:pPr>
        <w:pStyle w:val="Nadpis2"/>
        <w:widowControl/>
        <w:spacing w:after="240"/>
        <w:rPr>
          <w:noProof/>
          <w:sz w:val="20"/>
          <w:szCs w:val="20"/>
        </w:rPr>
      </w:pPr>
      <w:bookmarkStart w:id="0" w:name="_Toc138324871"/>
      <w:r w:rsidRPr="00905494">
        <w:lastRenderedPageBreak/>
        <w:t>OBSAH</w:t>
      </w:r>
      <w:bookmarkEnd w:id="0"/>
      <w:r w:rsidR="005B3DB5" w:rsidRPr="003E7763">
        <w:rPr>
          <w:sz w:val="20"/>
          <w:szCs w:val="20"/>
        </w:rPr>
        <w:fldChar w:fldCharType="begin"/>
      </w:r>
      <w:r w:rsidR="005B3DB5" w:rsidRPr="003E7763">
        <w:rPr>
          <w:sz w:val="20"/>
          <w:szCs w:val="20"/>
        </w:rPr>
        <w:instrText xml:space="preserve"> TOC \o "1-7" \h \z \u </w:instrText>
      </w:r>
      <w:r w:rsidR="005B3DB5" w:rsidRPr="003E7763">
        <w:rPr>
          <w:sz w:val="20"/>
          <w:szCs w:val="20"/>
        </w:rPr>
        <w:fldChar w:fldCharType="separate"/>
      </w:r>
    </w:p>
    <w:p w:rsidR="003E7763" w:rsidRPr="003E7763" w:rsidRDefault="0082712C">
      <w:pPr>
        <w:pStyle w:val="Obsah2"/>
        <w:rPr>
          <w:rFonts w:asciiTheme="minorHAnsi" w:hAnsiTheme="minorHAnsi" w:cstheme="minorBidi"/>
          <w:b w:val="0"/>
          <w:bCs w:val="0"/>
          <w:sz w:val="20"/>
          <w:szCs w:val="20"/>
        </w:rPr>
      </w:pPr>
      <w:hyperlink w:anchor="_Toc138324871" w:history="1">
        <w:r w:rsidR="003E7763" w:rsidRPr="003E7763">
          <w:rPr>
            <w:rStyle w:val="Hypertextovprepojenie"/>
            <w:sz w:val="20"/>
            <w:szCs w:val="20"/>
          </w:rPr>
          <w:t>OBSAH</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_Toc138324871 \h </w:instrText>
        </w:r>
        <w:r w:rsidR="003E7763" w:rsidRPr="003E7763">
          <w:rPr>
            <w:webHidden/>
            <w:sz w:val="20"/>
            <w:szCs w:val="20"/>
          </w:rPr>
        </w:r>
        <w:r w:rsidR="003E7763" w:rsidRPr="003E7763">
          <w:rPr>
            <w:webHidden/>
            <w:sz w:val="20"/>
            <w:szCs w:val="20"/>
          </w:rPr>
          <w:fldChar w:fldCharType="separate"/>
        </w:r>
        <w:r w:rsidR="00C940C6">
          <w:rPr>
            <w:webHidden/>
            <w:sz w:val="20"/>
            <w:szCs w:val="20"/>
          </w:rPr>
          <w:t>2</w:t>
        </w:r>
        <w:r w:rsidR="003E7763" w:rsidRPr="003E7763">
          <w:rPr>
            <w:webHidden/>
            <w:sz w:val="20"/>
            <w:szCs w:val="20"/>
          </w:rPr>
          <w:fldChar w:fldCharType="end"/>
        </w:r>
      </w:hyperlink>
    </w:p>
    <w:p w:rsidR="003E7763" w:rsidRPr="003E7763" w:rsidRDefault="0082712C">
      <w:pPr>
        <w:pStyle w:val="Obsah2"/>
        <w:rPr>
          <w:rFonts w:asciiTheme="minorHAnsi" w:hAnsiTheme="minorHAnsi" w:cstheme="minorBidi"/>
          <w:b w:val="0"/>
          <w:bCs w:val="0"/>
          <w:sz w:val="20"/>
          <w:szCs w:val="20"/>
        </w:rPr>
      </w:pPr>
      <w:hyperlink w:anchor="_Toc138324872" w:history="1">
        <w:r w:rsidR="003E7763" w:rsidRPr="003E7763">
          <w:rPr>
            <w:rStyle w:val="Hypertextovprepojenie"/>
            <w:sz w:val="20"/>
            <w:szCs w:val="20"/>
          </w:rPr>
          <w:t>PRÍLOHA Č. 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_Toc138324872 \h </w:instrText>
        </w:r>
        <w:r w:rsidR="003E7763" w:rsidRPr="003E7763">
          <w:rPr>
            <w:webHidden/>
            <w:sz w:val="20"/>
            <w:szCs w:val="20"/>
          </w:rPr>
        </w:r>
        <w:r w:rsidR="003E7763" w:rsidRPr="003E7763">
          <w:rPr>
            <w:webHidden/>
            <w:sz w:val="20"/>
            <w:szCs w:val="20"/>
          </w:rPr>
          <w:fldChar w:fldCharType="separate"/>
        </w:r>
        <w:r w:rsidR="00C940C6">
          <w:rPr>
            <w:webHidden/>
            <w:sz w:val="20"/>
            <w:szCs w:val="20"/>
          </w:rPr>
          <w:t>3</w:t>
        </w:r>
        <w:r w:rsidR="003E7763" w:rsidRPr="003E7763">
          <w:rPr>
            <w:webHidden/>
            <w:sz w:val="20"/>
            <w:szCs w:val="20"/>
          </w:rPr>
          <w:fldChar w:fldCharType="end"/>
        </w:r>
      </w:hyperlink>
    </w:p>
    <w:p w:rsidR="003E7763" w:rsidRPr="003E7763" w:rsidRDefault="0082712C">
      <w:pPr>
        <w:pStyle w:val="Obsah3"/>
        <w:rPr>
          <w:rFonts w:asciiTheme="minorHAnsi" w:hAnsiTheme="minorHAnsi" w:cstheme="minorBidi"/>
          <w:noProof/>
          <w:sz w:val="20"/>
          <w:szCs w:val="20"/>
        </w:rPr>
      </w:pPr>
      <w:hyperlink w:anchor="_Toc138324873" w:history="1">
        <w:r w:rsidR="003E7763" w:rsidRPr="003E7763">
          <w:rPr>
            <w:rStyle w:val="Hypertextovprepojenie"/>
            <w:noProof/>
            <w:sz w:val="20"/>
            <w:szCs w:val="20"/>
          </w:rPr>
          <w:t>VŠEOBECNÉ INFORMÁCIE O UCHÁDZAČOVI</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_Toc138324873 \h </w:instrText>
        </w:r>
        <w:r w:rsidR="003E7763" w:rsidRPr="003E7763">
          <w:rPr>
            <w:noProof/>
            <w:webHidden/>
            <w:sz w:val="20"/>
            <w:szCs w:val="20"/>
          </w:rPr>
        </w:r>
        <w:r w:rsidR="003E7763" w:rsidRPr="003E7763">
          <w:rPr>
            <w:noProof/>
            <w:webHidden/>
            <w:sz w:val="20"/>
            <w:szCs w:val="20"/>
          </w:rPr>
          <w:fldChar w:fldCharType="separate"/>
        </w:r>
        <w:r w:rsidR="00C940C6">
          <w:rPr>
            <w:noProof/>
            <w:webHidden/>
            <w:sz w:val="20"/>
            <w:szCs w:val="20"/>
          </w:rPr>
          <w:t>3</w:t>
        </w:r>
        <w:r w:rsidR="003E7763" w:rsidRPr="003E7763">
          <w:rPr>
            <w:noProof/>
            <w:webHidden/>
            <w:sz w:val="20"/>
            <w:szCs w:val="20"/>
          </w:rPr>
          <w:fldChar w:fldCharType="end"/>
        </w:r>
      </w:hyperlink>
    </w:p>
    <w:p w:rsidR="003E7763" w:rsidRPr="003E7763" w:rsidRDefault="0082712C">
      <w:pPr>
        <w:pStyle w:val="Obsah2"/>
        <w:rPr>
          <w:rFonts w:asciiTheme="minorHAnsi" w:hAnsiTheme="minorHAnsi" w:cstheme="minorBidi"/>
          <w:b w:val="0"/>
          <w:bCs w:val="0"/>
          <w:sz w:val="20"/>
          <w:szCs w:val="20"/>
        </w:rPr>
      </w:pPr>
      <w:hyperlink w:anchor="_Toc138324874" w:history="1">
        <w:r w:rsidR="003E7763" w:rsidRPr="003E7763">
          <w:rPr>
            <w:rStyle w:val="Hypertextovprepojenie"/>
            <w:sz w:val="20"/>
            <w:szCs w:val="20"/>
          </w:rPr>
          <w:t>PRÍLOHA Č. 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_Toc138324874 \h </w:instrText>
        </w:r>
        <w:r w:rsidR="003E7763" w:rsidRPr="003E7763">
          <w:rPr>
            <w:webHidden/>
            <w:sz w:val="20"/>
            <w:szCs w:val="20"/>
          </w:rPr>
        </w:r>
        <w:r w:rsidR="003E7763" w:rsidRPr="003E7763">
          <w:rPr>
            <w:webHidden/>
            <w:sz w:val="20"/>
            <w:szCs w:val="20"/>
          </w:rPr>
          <w:fldChar w:fldCharType="separate"/>
        </w:r>
        <w:r w:rsidR="00C940C6">
          <w:rPr>
            <w:webHidden/>
            <w:sz w:val="20"/>
            <w:szCs w:val="20"/>
          </w:rPr>
          <w:t>4</w:t>
        </w:r>
        <w:r w:rsidR="003E7763" w:rsidRPr="003E7763">
          <w:rPr>
            <w:webHidden/>
            <w:sz w:val="20"/>
            <w:szCs w:val="20"/>
          </w:rPr>
          <w:fldChar w:fldCharType="end"/>
        </w:r>
      </w:hyperlink>
    </w:p>
    <w:p w:rsidR="003E7763" w:rsidRPr="003E7763" w:rsidRDefault="0082712C">
      <w:pPr>
        <w:pStyle w:val="Obsah3"/>
        <w:rPr>
          <w:rFonts w:asciiTheme="minorHAnsi" w:hAnsiTheme="minorHAnsi" w:cstheme="minorBidi"/>
          <w:noProof/>
          <w:sz w:val="20"/>
          <w:szCs w:val="20"/>
        </w:rPr>
      </w:pPr>
      <w:hyperlink w:anchor="_Toc138324875" w:history="1">
        <w:r w:rsidR="003E7763" w:rsidRPr="003E7763">
          <w:rPr>
            <w:rStyle w:val="Hypertextovprepojenie"/>
            <w:noProof/>
            <w:sz w:val="20"/>
            <w:szCs w:val="20"/>
          </w:rPr>
          <w:t>IDENTIFIKÁCIA OSOBY, KTOREJ SLUŽBY ALEBO PODKLADY UCHÁDZAČ VYUŽIL PRI VYPRACOVANÍ PONUKY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_Toc138324875 \h </w:instrText>
        </w:r>
        <w:r w:rsidR="003E7763" w:rsidRPr="003E7763">
          <w:rPr>
            <w:noProof/>
            <w:webHidden/>
            <w:sz w:val="20"/>
            <w:szCs w:val="20"/>
          </w:rPr>
        </w:r>
        <w:r w:rsidR="003E7763" w:rsidRPr="003E7763">
          <w:rPr>
            <w:noProof/>
            <w:webHidden/>
            <w:sz w:val="20"/>
            <w:szCs w:val="20"/>
          </w:rPr>
          <w:fldChar w:fldCharType="separate"/>
        </w:r>
        <w:r w:rsidR="00C940C6">
          <w:rPr>
            <w:noProof/>
            <w:webHidden/>
            <w:sz w:val="20"/>
            <w:szCs w:val="20"/>
          </w:rPr>
          <w:t>4</w:t>
        </w:r>
        <w:r w:rsidR="003E7763" w:rsidRPr="003E7763">
          <w:rPr>
            <w:noProof/>
            <w:webHidden/>
            <w:sz w:val="20"/>
            <w:szCs w:val="20"/>
          </w:rPr>
          <w:fldChar w:fldCharType="end"/>
        </w:r>
      </w:hyperlink>
    </w:p>
    <w:p w:rsidR="003E7763" w:rsidRPr="003E7763" w:rsidRDefault="0082712C">
      <w:pPr>
        <w:pStyle w:val="Obsah2"/>
        <w:rPr>
          <w:rFonts w:asciiTheme="minorHAnsi" w:hAnsiTheme="minorHAnsi" w:cstheme="minorBidi"/>
          <w:b w:val="0"/>
          <w:bCs w:val="0"/>
          <w:sz w:val="20"/>
          <w:szCs w:val="20"/>
        </w:rPr>
      </w:pPr>
      <w:hyperlink w:anchor="_Toc138324876" w:history="1">
        <w:r w:rsidR="003E7763" w:rsidRPr="003E7763">
          <w:rPr>
            <w:rStyle w:val="Hypertextovprepojenie"/>
            <w:sz w:val="20"/>
            <w:szCs w:val="20"/>
          </w:rPr>
          <w:t>PRÍLOHA Č. 3</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_Toc138324876 \h </w:instrText>
        </w:r>
        <w:r w:rsidR="003E7763" w:rsidRPr="003E7763">
          <w:rPr>
            <w:webHidden/>
            <w:sz w:val="20"/>
            <w:szCs w:val="20"/>
          </w:rPr>
        </w:r>
        <w:r w:rsidR="003E7763" w:rsidRPr="003E7763">
          <w:rPr>
            <w:webHidden/>
            <w:sz w:val="20"/>
            <w:szCs w:val="20"/>
          </w:rPr>
          <w:fldChar w:fldCharType="separate"/>
        </w:r>
        <w:r w:rsidR="00C940C6">
          <w:rPr>
            <w:webHidden/>
            <w:sz w:val="20"/>
            <w:szCs w:val="20"/>
          </w:rPr>
          <w:t>5</w:t>
        </w:r>
        <w:r w:rsidR="003E7763" w:rsidRPr="003E7763">
          <w:rPr>
            <w:webHidden/>
            <w:sz w:val="20"/>
            <w:szCs w:val="20"/>
          </w:rPr>
          <w:fldChar w:fldCharType="end"/>
        </w:r>
      </w:hyperlink>
    </w:p>
    <w:p w:rsidR="003E7763" w:rsidRPr="003E7763" w:rsidRDefault="0082712C">
      <w:pPr>
        <w:pStyle w:val="Obsah3"/>
        <w:rPr>
          <w:rFonts w:asciiTheme="minorHAnsi" w:hAnsiTheme="minorHAnsi" w:cstheme="minorBidi"/>
          <w:noProof/>
          <w:sz w:val="20"/>
          <w:szCs w:val="20"/>
        </w:rPr>
      </w:pPr>
      <w:hyperlink w:anchor="_Toc138324877" w:history="1">
        <w:r w:rsidR="003E7763" w:rsidRPr="003E7763">
          <w:rPr>
            <w:rStyle w:val="Hypertextovprepojenie"/>
            <w:noProof/>
            <w:sz w:val="20"/>
            <w:szCs w:val="20"/>
          </w:rPr>
          <w:t>ČESTNÉ VYHLÁSENIE O VYTVORENÍ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_Toc138324877 \h </w:instrText>
        </w:r>
        <w:r w:rsidR="003E7763" w:rsidRPr="003E7763">
          <w:rPr>
            <w:noProof/>
            <w:webHidden/>
            <w:sz w:val="20"/>
            <w:szCs w:val="20"/>
          </w:rPr>
        </w:r>
        <w:r w:rsidR="003E7763" w:rsidRPr="003E7763">
          <w:rPr>
            <w:noProof/>
            <w:webHidden/>
            <w:sz w:val="20"/>
            <w:szCs w:val="20"/>
          </w:rPr>
          <w:fldChar w:fldCharType="separate"/>
        </w:r>
        <w:r w:rsidR="00C940C6">
          <w:rPr>
            <w:noProof/>
            <w:webHidden/>
            <w:sz w:val="20"/>
            <w:szCs w:val="20"/>
          </w:rPr>
          <w:t>5</w:t>
        </w:r>
        <w:r w:rsidR="003E7763" w:rsidRPr="003E7763">
          <w:rPr>
            <w:noProof/>
            <w:webHidden/>
            <w:sz w:val="20"/>
            <w:szCs w:val="20"/>
          </w:rPr>
          <w:fldChar w:fldCharType="end"/>
        </w:r>
      </w:hyperlink>
    </w:p>
    <w:p w:rsidR="003E7763" w:rsidRPr="003E7763" w:rsidRDefault="0082712C">
      <w:pPr>
        <w:pStyle w:val="Obsah2"/>
        <w:rPr>
          <w:rFonts w:asciiTheme="minorHAnsi" w:hAnsiTheme="minorHAnsi" w:cstheme="minorBidi"/>
          <w:b w:val="0"/>
          <w:bCs w:val="0"/>
          <w:sz w:val="20"/>
          <w:szCs w:val="20"/>
        </w:rPr>
      </w:pPr>
      <w:hyperlink w:anchor="_Toc138324878" w:history="1">
        <w:r w:rsidR="003E7763" w:rsidRPr="003E7763">
          <w:rPr>
            <w:rStyle w:val="Hypertextovprepojenie"/>
            <w:sz w:val="20"/>
            <w:szCs w:val="20"/>
          </w:rPr>
          <w:t>PRÍLOHA Č. 4</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_Toc138324878 \h </w:instrText>
        </w:r>
        <w:r w:rsidR="003E7763" w:rsidRPr="003E7763">
          <w:rPr>
            <w:webHidden/>
            <w:sz w:val="20"/>
            <w:szCs w:val="20"/>
          </w:rPr>
        </w:r>
        <w:r w:rsidR="003E7763" w:rsidRPr="003E7763">
          <w:rPr>
            <w:webHidden/>
            <w:sz w:val="20"/>
            <w:szCs w:val="20"/>
          </w:rPr>
          <w:fldChar w:fldCharType="separate"/>
        </w:r>
        <w:r w:rsidR="00C940C6">
          <w:rPr>
            <w:webHidden/>
            <w:sz w:val="20"/>
            <w:szCs w:val="20"/>
          </w:rPr>
          <w:t>6</w:t>
        </w:r>
        <w:r w:rsidR="003E7763" w:rsidRPr="003E7763">
          <w:rPr>
            <w:webHidden/>
            <w:sz w:val="20"/>
            <w:szCs w:val="20"/>
          </w:rPr>
          <w:fldChar w:fldCharType="end"/>
        </w:r>
      </w:hyperlink>
    </w:p>
    <w:p w:rsidR="003E7763" w:rsidRPr="003E7763" w:rsidRDefault="0082712C">
      <w:pPr>
        <w:pStyle w:val="Obsah3"/>
        <w:rPr>
          <w:rFonts w:asciiTheme="minorHAnsi" w:hAnsiTheme="minorHAnsi" w:cstheme="minorBidi"/>
          <w:noProof/>
          <w:sz w:val="20"/>
          <w:szCs w:val="20"/>
        </w:rPr>
      </w:pPr>
      <w:hyperlink w:anchor="_Toc138324879" w:history="1">
        <w:r w:rsidR="003E7763" w:rsidRPr="003E7763">
          <w:rPr>
            <w:rStyle w:val="Hypertextovprepojenie"/>
            <w:noProof/>
            <w:sz w:val="20"/>
            <w:szCs w:val="20"/>
          </w:rPr>
          <w:t>PLNÁ MOC PRE JEDNÉHO Z ČLENOV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_Toc138324879 \h </w:instrText>
        </w:r>
        <w:r w:rsidR="003E7763" w:rsidRPr="003E7763">
          <w:rPr>
            <w:noProof/>
            <w:webHidden/>
            <w:sz w:val="20"/>
            <w:szCs w:val="20"/>
          </w:rPr>
        </w:r>
        <w:r w:rsidR="003E7763" w:rsidRPr="003E7763">
          <w:rPr>
            <w:noProof/>
            <w:webHidden/>
            <w:sz w:val="20"/>
            <w:szCs w:val="20"/>
          </w:rPr>
          <w:fldChar w:fldCharType="separate"/>
        </w:r>
        <w:r w:rsidR="00C940C6">
          <w:rPr>
            <w:noProof/>
            <w:webHidden/>
            <w:sz w:val="20"/>
            <w:szCs w:val="20"/>
          </w:rPr>
          <w:t>6</w:t>
        </w:r>
        <w:r w:rsidR="003E7763" w:rsidRPr="003E7763">
          <w:rPr>
            <w:noProof/>
            <w:webHidden/>
            <w:sz w:val="20"/>
            <w:szCs w:val="20"/>
          </w:rPr>
          <w:fldChar w:fldCharType="end"/>
        </w:r>
      </w:hyperlink>
    </w:p>
    <w:p w:rsidR="003E7763" w:rsidRPr="003E7763" w:rsidRDefault="0082712C">
      <w:pPr>
        <w:pStyle w:val="Obsah2"/>
        <w:rPr>
          <w:rFonts w:asciiTheme="minorHAnsi" w:hAnsiTheme="minorHAnsi" w:cstheme="minorBidi"/>
          <w:b w:val="0"/>
          <w:bCs w:val="0"/>
          <w:sz w:val="20"/>
          <w:szCs w:val="20"/>
        </w:rPr>
      </w:pPr>
      <w:hyperlink w:anchor="_Toc138324880" w:history="1">
        <w:r w:rsidR="003E7763" w:rsidRPr="003E7763">
          <w:rPr>
            <w:rStyle w:val="Hypertextovprepojenie"/>
            <w:sz w:val="20"/>
            <w:szCs w:val="20"/>
          </w:rPr>
          <w:t>PRÍLOHA Č. 5</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_Toc138324880 \h </w:instrText>
        </w:r>
        <w:r w:rsidR="003E7763" w:rsidRPr="003E7763">
          <w:rPr>
            <w:webHidden/>
            <w:sz w:val="20"/>
            <w:szCs w:val="20"/>
          </w:rPr>
        </w:r>
        <w:r w:rsidR="003E7763" w:rsidRPr="003E7763">
          <w:rPr>
            <w:webHidden/>
            <w:sz w:val="20"/>
            <w:szCs w:val="20"/>
          </w:rPr>
          <w:fldChar w:fldCharType="separate"/>
        </w:r>
        <w:r w:rsidR="00C940C6">
          <w:rPr>
            <w:webHidden/>
            <w:sz w:val="20"/>
            <w:szCs w:val="20"/>
          </w:rPr>
          <w:t>7</w:t>
        </w:r>
        <w:r w:rsidR="003E7763" w:rsidRPr="003E7763">
          <w:rPr>
            <w:webHidden/>
            <w:sz w:val="20"/>
            <w:szCs w:val="20"/>
          </w:rPr>
          <w:fldChar w:fldCharType="end"/>
        </w:r>
      </w:hyperlink>
    </w:p>
    <w:p w:rsidR="003E7763" w:rsidRPr="003E7763" w:rsidRDefault="0082712C">
      <w:pPr>
        <w:pStyle w:val="Obsah3"/>
        <w:rPr>
          <w:rFonts w:asciiTheme="minorHAnsi" w:hAnsiTheme="minorHAnsi" w:cstheme="minorBidi"/>
          <w:noProof/>
          <w:sz w:val="20"/>
          <w:szCs w:val="20"/>
        </w:rPr>
      </w:pPr>
      <w:hyperlink w:anchor="_Toc138324881" w:history="1">
        <w:r w:rsidR="003E7763" w:rsidRPr="003E7763">
          <w:rPr>
            <w:rStyle w:val="Hypertextovprepojenie"/>
            <w:noProof/>
            <w:sz w:val="20"/>
            <w:szCs w:val="20"/>
          </w:rPr>
          <w:t>ČESTNÉ VYHLÁSENIE O AKCEPTOVANÍ OBCHODNÝCH PODMIENOK DODANIA PREDMETU ZÁKAZKY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_Toc138324881 \h </w:instrText>
        </w:r>
        <w:r w:rsidR="003E7763" w:rsidRPr="003E7763">
          <w:rPr>
            <w:noProof/>
            <w:webHidden/>
            <w:sz w:val="20"/>
            <w:szCs w:val="20"/>
          </w:rPr>
        </w:r>
        <w:r w:rsidR="003E7763" w:rsidRPr="003E7763">
          <w:rPr>
            <w:noProof/>
            <w:webHidden/>
            <w:sz w:val="20"/>
            <w:szCs w:val="20"/>
          </w:rPr>
          <w:fldChar w:fldCharType="separate"/>
        </w:r>
        <w:r w:rsidR="00C940C6">
          <w:rPr>
            <w:noProof/>
            <w:webHidden/>
            <w:sz w:val="20"/>
            <w:szCs w:val="20"/>
          </w:rPr>
          <w:t>7</w:t>
        </w:r>
        <w:r w:rsidR="003E7763" w:rsidRPr="003E7763">
          <w:rPr>
            <w:noProof/>
            <w:webHidden/>
            <w:sz w:val="20"/>
            <w:szCs w:val="20"/>
          </w:rPr>
          <w:fldChar w:fldCharType="end"/>
        </w:r>
      </w:hyperlink>
    </w:p>
    <w:p w:rsidR="003E7763" w:rsidRPr="003E7763" w:rsidRDefault="0082712C">
      <w:pPr>
        <w:pStyle w:val="Obsah2"/>
        <w:rPr>
          <w:rFonts w:asciiTheme="minorHAnsi" w:hAnsiTheme="minorHAnsi" w:cstheme="minorBidi"/>
          <w:b w:val="0"/>
          <w:bCs w:val="0"/>
          <w:sz w:val="20"/>
          <w:szCs w:val="20"/>
        </w:rPr>
      </w:pPr>
      <w:hyperlink w:anchor="_Toc138324882" w:history="1">
        <w:r w:rsidR="003E7763" w:rsidRPr="003E7763">
          <w:rPr>
            <w:rStyle w:val="Hypertextovprepojenie"/>
            <w:sz w:val="20"/>
            <w:szCs w:val="20"/>
          </w:rPr>
          <w:t>PRÍLOHA Č. 6</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_Toc138324882 \h </w:instrText>
        </w:r>
        <w:r w:rsidR="003E7763" w:rsidRPr="003E7763">
          <w:rPr>
            <w:webHidden/>
            <w:sz w:val="20"/>
            <w:szCs w:val="20"/>
          </w:rPr>
        </w:r>
        <w:r w:rsidR="003E7763" w:rsidRPr="003E7763">
          <w:rPr>
            <w:webHidden/>
            <w:sz w:val="20"/>
            <w:szCs w:val="20"/>
          </w:rPr>
          <w:fldChar w:fldCharType="separate"/>
        </w:r>
        <w:r w:rsidR="00C940C6">
          <w:rPr>
            <w:webHidden/>
            <w:sz w:val="20"/>
            <w:szCs w:val="20"/>
          </w:rPr>
          <w:t>8</w:t>
        </w:r>
        <w:r w:rsidR="003E7763" w:rsidRPr="003E7763">
          <w:rPr>
            <w:webHidden/>
            <w:sz w:val="20"/>
            <w:szCs w:val="20"/>
          </w:rPr>
          <w:fldChar w:fldCharType="end"/>
        </w:r>
      </w:hyperlink>
    </w:p>
    <w:p w:rsidR="003E7763" w:rsidRPr="003E7763" w:rsidRDefault="0082712C">
      <w:pPr>
        <w:pStyle w:val="Obsah3"/>
        <w:rPr>
          <w:rFonts w:asciiTheme="minorHAnsi" w:hAnsiTheme="minorHAnsi" w:cstheme="minorBidi"/>
          <w:noProof/>
          <w:sz w:val="20"/>
          <w:szCs w:val="20"/>
        </w:rPr>
      </w:pPr>
      <w:hyperlink w:anchor="_Toc138324883" w:history="1">
        <w:r w:rsidR="003E7763" w:rsidRPr="003E7763">
          <w:rPr>
            <w:rStyle w:val="Hypertextovprepojenie"/>
            <w:noProof/>
            <w:sz w:val="20"/>
            <w:szCs w:val="20"/>
          </w:rPr>
          <w:t>ZOZNAM DÔVERNÝCH INFORMÁCIÍ</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_Toc138324883 \h </w:instrText>
        </w:r>
        <w:r w:rsidR="003E7763" w:rsidRPr="003E7763">
          <w:rPr>
            <w:noProof/>
            <w:webHidden/>
            <w:sz w:val="20"/>
            <w:szCs w:val="20"/>
          </w:rPr>
        </w:r>
        <w:r w:rsidR="003E7763" w:rsidRPr="003E7763">
          <w:rPr>
            <w:noProof/>
            <w:webHidden/>
            <w:sz w:val="20"/>
            <w:szCs w:val="20"/>
          </w:rPr>
          <w:fldChar w:fldCharType="separate"/>
        </w:r>
        <w:r w:rsidR="00C940C6">
          <w:rPr>
            <w:noProof/>
            <w:webHidden/>
            <w:sz w:val="20"/>
            <w:szCs w:val="20"/>
          </w:rPr>
          <w:t>8</w:t>
        </w:r>
        <w:r w:rsidR="003E7763" w:rsidRPr="003E7763">
          <w:rPr>
            <w:noProof/>
            <w:webHidden/>
            <w:sz w:val="20"/>
            <w:szCs w:val="20"/>
          </w:rPr>
          <w:fldChar w:fldCharType="end"/>
        </w:r>
      </w:hyperlink>
    </w:p>
    <w:p w:rsidR="003E7763" w:rsidRPr="003E7763" w:rsidRDefault="0082712C">
      <w:pPr>
        <w:pStyle w:val="Obsah2"/>
        <w:rPr>
          <w:rFonts w:asciiTheme="minorHAnsi" w:hAnsiTheme="minorHAnsi" w:cstheme="minorBidi"/>
          <w:b w:val="0"/>
          <w:bCs w:val="0"/>
          <w:sz w:val="20"/>
          <w:szCs w:val="20"/>
        </w:rPr>
      </w:pPr>
      <w:hyperlink w:anchor="_Toc138324884" w:history="1">
        <w:r w:rsidR="003E7763" w:rsidRPr="003E7763">
          <w:rPr>
            <w:rStyle w:val="Hypertextovprepojenie"/>
            <w:sz w:val="20"/>
            <w:szCs w:val="20"/>
          </w:rPr>
          <w:t>PRÍLOHA Č. 7</w:t>
        </w:r>
        <w:r w:rsidR="003E7763" w:rsidRPr="003E7763">
          <w:rPr>
            <w:webHidden/>
            <w:sz w:val="20"/>
            <w:szCs w:val="20"/>
          </w:rPr>
          <w:tab/>
        </w:r>
        <w:bookmarkStart w:id="1" w:name="_GoBack"/>
        <w:bookmarkEnd w:id="1"/>
        <w:r w:rsidR="003E7763" w:rsidRPr="003E7763">
          <w:rPr>
            <w:webHidden/>
            <w:sz w:val="20"/>
            <w:szCs w:val="20"/>
          </w:rPr>
          <w:fldChar w:fldCharType="begin"/>
        </w:r>
        <w:r w:rsidR="003E7763" w:rsidRPr="003E7763">
          <w:rPr>
            <w:webHidden/>
            <w:sz w:val="20"/>
            <w:szCs w:val="20"/>
          </w:rPr>
          <w:instrText xml:space="preserve"> PAGEREF _Toc138324884 \h </w:instrText>
        </w:r>
        <w:r w:rsidR="003E7763" w:rsidRPr="003E7763">
          <w:rPr>
            <w:webHidden/>
            <w:sz w:val="20"/>
            <w:szCs w:val="20"/>
          </w:rPr>
        </w:r>
        <w:r w:rsidR="003E7763" w:rsidRPr="003E7763">
          <w:rPr>
            <w:webHidden/>
            <w:sz w:val="20"/>
            <w:szCs w:val="20"/>
          </w:rPr>
          <w:fldChar w:fldCharType="separate"/>
        </w:r>
        <w:r w:rsidR="00C940C6">
          <w:rPr>
            <w:webHidden/>
            <w:sz w:val="20"/>
            <w:szCs w:val="20"/>
          </w:rPr>
          <w:t>9</w:t>
        </w:r>
        <w:r w:rsidR="003E7763" w:rsidRPr="003E7763">
          <w:rPr>
            <w:webHidden/>
            <w:sz w:val="20"/>
            <w:szCs w:val="20"/>
          </w:rPr>
          <w:fldChar w:fldCharType="end"/>
        </w:r>
      </w:hyperlink>
    </w:p>
    <w:p w:rsidR="003E7763" w:rsidRPr="003E7763" w:rsidRDefault="0082712C">
      <w:pPr>
        <w:pStyle w:val="Obsah3"/>
        <w:rPr>
          <w:rFonts w:asciiTheme="minorHAnsi" w:hAnsiTheme="minorHAnsi" w:cstheme="minorBidi"/>
          <w:noProof/>
          <w:sz w:val="20"/>
          <w:szCs w:val="20"/>
        </w:rPr>
      </w:pPr>
      <w:hyperlink w:anchor="_Toc138324885" w:history="1">
        <w:r w:rsidR="003E7763" w:rsidRPr="003E7763">
          <w:rPr>
            <w:rStyle w:val="Hypertextovprepojenie"/>
            <w:noProof/>
            <w:sz w:val="20"/>
            <w:szCs w:val="20"/>
          </w:rPr>
          <w:t>ČESTNÉ VYHLÁSENIE K SPRACÚVANIU OSOBNÝCH ÚDAJOV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_Toc138324885 \h </w:instrText>
        </w:r>
        <w:r w:rsidR="003E7763" w:rsidRPr="003E7763">
          <w:rPr>
            <w:noProof/>
            <w:webHidden/>
            <w:sz w:val="20"/>
            <w:szCs w:val="20"/>
          </w:rPr>
        </w:r>
        <w:r w:rsidR="003E7763" w:rsidRPr="003E7763">
          <w:rPr>
            <w:noProof/>
            <w:webHidden/>
            <w:sz w:val="20"/>
            <w:szCs w:val="20"/>
          </w:rPr>
          <w:fldChar w:fldCharType="separate"/>
        </w:r>
        <w:r w:rsidR="00C940C6">
          <w:rPr>
            <w:noProof/>
            <w:webHidden/>
            <w:sz w:val="20"/>
            <w:szCs w:val="20"/>
          </w:rPr>
          <w:t>9</w:t>
        </w:r>
        <w:r w:rsidR="003E7763" w:rsidRPr="003E7763">
          <w:rPr>
            <w:noProof/>
            <w:webHidden/>
            <w:sz w:val="20"/>
            <w:szCs w:val="20"/>
          </w:rPr>
          <w:fldChar w:fldCharType="end"/>
        </w:r>
      </w:hyperlink>
    </w:p>
    <w:p w:rsidR="003E7763" w:rsidRPr="003E7763" w:rsidRDefault="0082712C">
      <w:pPr>
        <w:pStyle w:val="Obsah2"/>
        <w:rPr>
          <w:rFonts w:asciiTheme="minorHAnsi" w:hAnsiTheme="minorHAnsi" w:cstheme="minorBidi"/>
          <w:b w:val="0"/>
          <w:bCs w:val="0"/>
          <w:sz w:val="20"/>
          <w:szCs w:val="20"/>
        </w:rPr>
      </w:pPr>
      <w:hyperlink w:anchor="_Toc138324886" w:history="1">
        <w:r w:rsidR="003E7763" w:rsidRPr="003E7763">
          <w:rPr>
            <w:rStyle w:val="Hypertextovprepojenie"/>
            <w:sz w:val="20"/>
            <w:szCs w:val="20"/>
          </w:rPr>
          <w:t>PRÍLOHA Č. 8</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_Toc138324886 \h </w:instrText>
        </w:r>
        <w:r w:rsidR="003E7763" w:rsidRPr="003E7763">
          <w:rPr>
            <w:webHidden/>
            <w:sz w:val="20"/>
            <w:szCs w:val="20"/>
          </w:rPr>
        </w:r>
        <w:r w:rsidR="003E7763" w:rsidRPr="003E7763">
          <w:rPr>
            <w:webHidden/>
            <w:sz w:val="20"/>
            <w:szCs w:val="20"/>
          </w:rPr>
          <w:fldChar w:fldCharType="separate"/>
        </w:r>
        <w:r w:rsidR="00C940C6">
          <w:rPr>
            <w:webHidden/>
            <w:sz w:val="20"/>
            <w:szCs w:val="20"/>
          </w:rPr>
          <w:t>10</w:t>
        </w:r>
        <w:r w:rsidR="003E7763" w:rsidRPr="003E7763">
          <w:rPr>
            <w:webHidden/>
            <w:sz w:val="20"/>
            <w:szCs w:val="20"/>
          </w:rPr>
          <w:fldChar w:fldCharType="end"/>
        </w:r>
      </w:hyperlink>
    </w:p>
    <w:p w:rsidR="003E7763" w:rsidRPr="003E7763" w:rsidRDefault="0082712C">
      <w:pPr>
        <w:pStyle w:val="Obsah3"/>
        <w:rPr>
          <w:rFonts w:asciiTheme="minorHAnsi" w:hAnsiTheme="minorHAnsi" w:cstheme="minorBidi"/>
          <w:noProof/>
          <w:sz w:val="20"/>
          <w:szCs w:val="20"/>
        </w:rPr>
      </w:pPr>
      <w:hyperlink w:anchor="_Toc138324887" w:history="1">
        <w:r w:rsidR="003E7763" w:rsidRPr="003E7763">
          <w:rPr>
            <w:rStyle w:val="Hypertextovprepojenie"/>
            <w:noProof/>
            <w:sz w:val="20"/>
            <w:szCs w:val="20"/>
          </w:rPr>
          <w:t>ČESTNÉ VYHLÁSENIE O NEPRÍTOMNOSTI KONFLIKTU ZÁUJMOV UCHÁDZAČA</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_Toc138324887 \h </w:instrText>
        </w:r>
        <w:r w:rsidR="003E7763" w:rsidRPr="003E7763">
          <w:rPr>
            <w:noProof/>
            <w:webHidden/>
            <w:sz w:val="20"/>
            <w:szCs w:val="20"/>
          </w:rPr>
        </w:r>
        <w:r w:rsidR="003E7763" w:rsidRPr="003E7763">
          <w:rPr>
            <w:noProof/>
            <w:webHidden/>
            <w:sz w:val="20"/>
            <w:szCs w:val="20"/>
          </w:rPr>
          <w:fldChar w:fldCharType="separate"/>
        </w:r>
        <w:r w:rsidR="00C940C6">
          <w:rPr>
            <w:noProof/>
            <w:webHidden/>
            <w:sz w:val="20"/>
            <w:szCs w:val="20"/>
          </w:rPr>
          <w:t>10</w:t>
        </w:r>
        <w:r w:rsidR="003E7763" w:rsidRPr="003E7763">
          <w:rPr>
            <w:noProof/>
            <w:webHidden/>
            <w:sz w:val="20"/>
            <w:szCs w:val="20"/>
          </w:rPr>
          <w:fldChar w:fldCharType="end"/>
        </w:r>
      </w:hyperlink>
    </w:p>
    <w:p w:rsidR="003E7763" w:rsidRPr="003E7763" w:rsidRDefault="0082712C">
      <w:pPr>
        <w:pStyle w:val="Obsah2"/>
        <w:rPr>
          <w:rFonts w:asciiTheme="minorHAnsi" w:hAnsiTheme="minorHAnsi" w:cstheme="minorBidi"/>
          <w:b w:val="0"/>
          <w:bCs w:val="0"/>
          <w:sz w:val="20"/>
          <w:szCs w:val="20"/>
        </w:rPr>
      </w:pPr>
      <w:hyperlink w:anchor="_Toc138324888" w:history="1">
        <w:r w:rsidR="003E7763" w:rsidRPr="003E7763">
          <w:rPr>
            <w:rStyle w:val="Hypertextovprepojenie"/>
            <w:sz w:val="20"/>
            <w:szCs w:val="20"/>
          </w:rPr>
          <w:t>PRÍLOHA Č. 9</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_Toc138324888 \h </w:instrText>
        </w:r>
        <w:r w:rsidR="003E7763" w:rsidRPr="003E7763">
          <w:rPr>
            <w:webHidden/>
            <w:sz w:val="20"/>
            <w:szCs w:val="20"/>
          </w:rPr>
        </w:r>
        <w:r w:rsidR="003E7763" w:rsidRPr="003E7763">
          <w:rPr>
            <w:webHidden/>
            <w:sz w:val="20"/>
            <w:szCs w:val="20"/>
          </w:rPr>
          <w:fldChar w:fldCharType="separate"/>
        </w:r>
        <w:r w:rsidR="00C940C6">
          <w:rPr>
            <w:webHidden/>
            <w:sz w:val="20"/>
            <w:szCs w:val="20"/>
          </w:rPr>
          <w:t>11</w:t>
        </w:r>
        <w:r w:rsidR="003E7763" w:rsidRPr="003E7763">
          <w:rPr>
            <w:webHidden/>
            <w:sz w:val="20"/>
            <w:szCs w:val="20"/>
          </w:rPr>
          <w:fldChar w:fldCharType="end"/>
        </w:r>
      </w:hyperlink>
    </w:p>
    <w:p w:rsidR="003E7763" w:rsidRPr="003E7763" w:rsidRDefault="0082712C">
      <w:pPr>
        <w:pStyle w:val="Obsah3"/>
        <w:rPr>
          <w:rFonts w:asciiTheme="minorHAnsi" w:hAnsiTheme="minorHAnsi" w:cstheme="minorBidi"/>
          <w:noProof/>
          <w:sz w:val="20"/>
          <w:szCs w:val="20"/>
        </w:rPr>
      </w:pPr>
      <w:hyperlink w:anchor="_Toc138324889" w:history="1">
        <w:r w:rsidR="003E7763" w:rsidRPr="003E7763">
          <w:rPr>
            <w:rStyle w:val="Hypertextovprepojenie"/>
            <w:noProof/>
            <w:sz w:val="20"/>
            <w:szCs w:val="20"/>
          </w:rPr>
          <w:t>VYHLÁSENIE O SUBDODÁVKACH</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_Toc138324889 \h </w:instrText>
        </w:r>
        <w:r w:rsidR="003E7763" w:rsidRPr="003E7763">
          <w:rPr>
            <w:noProof/>
            <w:webHidden/>
            <w:sz w:val="20"/>
            <w:szCs w:val="20"/>
          </w:rPr>
        </w:r>
        <w:r w:rsidR="003E7763" w:rsidRPr="003E7763">
          <w:rPr>
            <w:noProof/>
            <w:webHidden/>
            <w:sz w:val="20"/>
            <w:szCs w:val="20"/>
          </w:rPr>
          <w:fldChar w:fldCharType="separate"/>
        </w:r>
        <w:r w:rsidR="00C940C6">
          <w:rPr>
            <w:noProof/>
            <w:webHidden/>
            <w:sz w:val="20"/>
            <w:szCs w:val="20"/>
          </w:rPr>
          <w:t>11</w:t>
        </w:r>
        <w:r w:rsidR="003E7763" w:rsidRPr="003E7763">
          <w:rPr>
            <w:noProof/>
            <w:webHidden/>
            <w:sz w:val="20"/>
            <w:szCs w:val="20"/>
          </w:rPr>
          <w:fldChar w:fldCharType="end"/>
        </w:r>
      </w:hyperlink>
    </w:p>
    <w:p w:rsidR="003E7763" w:rsidRPr="003E7763" w:rsidRDefault="0082712C">
      <w:pPr>
        <w:pStyle w:val="Obsah2"/>
        <w:rPr>
          <w:rFonts w:asciiTheme="minorHAnsi" w:hAnsiTheme="minorHAnsi" w:cstheme="minorBidi"/>
          <w:b w:val="0"/>
          <w:bCs w:val="0"/>
          <w:sz w:val="20"/>
          <w:szCs w:val="20"/>
        </w:rPr>
      </w:pPr>
      <w:hyperlink w:anchor="_Toc138324890" w:history="1">
        <w:r w:rsidR="003E7763" w:rsidRPr="003E7763">
          <w:rPr>
            <w:rStyle w:val="Hypertextovprepojenie"/>
            <w:sz w:val="20"/>
            <w:szCs w:val="20"/>
          </w:rPr>
          <w:t>PRÍLOHA Č. 10</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_Toc138324890 \h </w:instrText>
        </w:r>
        <w:r w:rsidR="003E7763" w:rsidRPr="003E7763">
          <w:rPr>
            <w:webHidden/>
            <w:sz w:val="20"/>
            <w:szCs w:val="20"/>
          </w:rPr>
        </w:r>
        <w:r w:rsidR="003E7763" w:rsidRPr="003E7763">
          <w:rPr>
            <w:webHidden/>
            <w:sz w:val="20"/>
            <w:szCs w:val="20"/>
          </w:rPr>
          <w:fldChar w:fldCharType="separate"/>
        </w:r>
        <w:r w:rsidR="00C940C6">
          <w:rPr>
            <w:webHidden/>
            <w:sz w:val="20"/>
            <w:szCs w:val="20"/>
          </w:rPr>
          <w:t>12</w:t>
        </w:r>
        <w:r w:rsidR="003E7763" w:rsidRPr="003E7763">
          <w:rPr>
            <w:webHidden/>
            <w:sz w:val="20"/>
            <w:szCs w:val="20"/>
          </w:rPr>
          <w:fldChar w:fldCharType="end"/>
        </w:r>
      </w:hyperlink>
    </w:p>
    <w:p w:rsidR="003E7763" w:rsidRPr="003E7763" w:rsidRDefault="0082712C">
      <w:pPr>
        <w:pStyle w:val="Obsah3"/>
        <w:rPr>
          <w:rFonts w:asciiTheme="minorHAnsi" w:hAnsiTheme="minorHAnsi" w:cstheme="minorBidi"/>
          <w:noProof/>
          <w:sz w:val="20"/>
          <w:szCs w:val="20"/>
        </w:rPr>
      </w:pPr>
      <w:hyperlink w:anchor="_Toc138324891" w:history="1">
        <w:r w:rsidR="003E7763" w:rsidRPr="003E7763">
          <w:rPr>
            <w:rStyle w:val="Hypertextovprepojenie"/>
            <w:noProof/>
            <w:sz w:val="20"/>
            <w:szCs w:val="20"/>
          </w:rPr>
          <w:t>NÁVRH NA PLNENIE KRITÉRI</w:t>
        </w:r>
        <w:r w:rsidR="00043BA3">
          <w:rPr>
            <w:rStyle w:val="Hypertextovprepojenie"/>
            <w:noProof/>
            <w:sz w:val="20"/>
            <w:szCs w:val="20"/>
          </w:rPr>
          <w:t>A Č. 1</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_Toc138324891 \h </w:instrText>
        </w:r>
        <w:r w:rsidR="003E7763" w:rsidRPr="003E7763">
          <w:rPr>
            <w:noProof/>
            <w:webHidden/>
            <w:sz w:val="20"/>
            <w:szCs w:val="20"/>
          </w:rPr>
        </w:r>
        <w:r w:rsidR="003E7763" w:rsidRPr="003E7763">
          <w:rPr>
            <w:noProof/>
            <w:webHidden/>
            <w:sz w:val="20"/>
            <w:szCs w:val="20"/>
          </w:rPr>
          <w:fldChar w:fldCharType="separate"/>
        </w:r>
        <w:r w:rsidR="00C940C6">
          <w:rPr>
            <w:noProof/>
            <w:webHidden/>
            <w:sz w:val="20"/>
            <w:szCs w:val="20"/>
          </w:rPr>
          <w:t>12</w:t>
        </w:r>
        <w:r w:rsidR="003E7763" w:rsidRPr="003E7763">
          <w:rPr>
            <w:noProof/>
            <w:webHidden/>
            <w:sz w:val="20"/>
            <w:szCs w:val="20"/>
          </w:rPr>
          <w:fldChar w:fldCharType="end"/>
        </w:r>
      </w:hyperlink>
    </w:p>
    <w:p w:rsidR="003E7763" w:rsidRPr="003E7763" w:rsidRDefault="0082712C">
      <w:pPr>
        <w:pStyle w:val="Obsah2"/>
        <w:rPr>
          <w:rFonts w:asciiTheme="minorHAnsi" w:hAnsiTheme="minorHAnsi" w:cstheme="minorBidi"/>
          <w:b w:val="0"/>
          <w:bCs w:val="0"/>
          <w:sz w:val="20"/>
          <w:szCs w:val="20"/>
        </w:rPr>
      </w:pPr>
      <w:hyperlink w:anchor="_Toc138324894" w:history="1">
        <w:r w:rsidR="003E7763" w:rsidRPr="003E7763">
          <w:rPr>
            <w:rStyle w:val="Hypertextovprepojenie"/>
            <w:sz w:val="20"/>
            <w:szCs w:val="20"/>
          </w:rPr>
          <w:t>PRÍLOHA Č. 1</w:t>
        </w:r>
        <w:r w:rsidR="00826422">
          <w:rPr>
            <w:rStyle w:val="Hypertextovprepojenie"/>
            <w:sz w:val="20"/>
            <w:szCs w:val="20"/>
          </w:rPr>
          <w:t>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_Toc138324894 \h </w:instrText>
        </w:r>
        <w:r w:rsidR="003E7763" w:rsidRPr="003E7763">
          <w:rPr>
            <w:webHidden/>
            <w:sz w:val="20"/>
            <w:szCs w:val="20"/>
          </w:rPr>
        </w:r>
        <w:r w:rsidR="003E7763" w:rsidRPr="003E7763">
          <w:rPr>
            <w:webHidden/>
            <w:sz w:val="20"/>
            <w:szCs w:val="20"/>
          </w:rPr>
          <w:fldChar w:fldCharType="separate"/>
        </w:r>
        <w:r w:rsidR="00C940C6">
          <w:rPr>
            <w:webHidden/>
            <w:sz w:val="20"/>
            <w:szCs w:val="20"/>
          </w:rPr>
          <w:t>14</w:t>
        </w:r>
        <w:r w:rsidR="003E7763" w:rsidRPr="003E7763">
          <w:rPr>
            <w:webHidden/>
            <w:sz w:val="20"/>
            <w:szCs w:val="20"/>
          </w:rPr>
          <w:fldChar w:fldCharType="end"/>
        </w:r>
      </w:hyperlink>
    </w:p>
    <w:p w:rsidR="003E7763" w:rsidRPr="003E7763" w:rsidRDefault="0082712C">
      <w:pPr>
        <w:pStyle w:val="Obsah3"/>
        <w:rPr>
          <w:rFonts w:asciiTheme="minorHAnsi" w:hAnsiTheme="minorHAnsi" w:cstheme="minorBidi"/>
          <w:noProof/>
          <w:sz w:val="20"/>
          <w:szCs w:val="20"/>
        </w:rPr>
      </w:pPr>
      <w:hyperlink w:anchor="_Toc138324895" w:history="1">
        <w:r w:rsidR="003E7763" w:rsidRPr="003E7763">
          <w:rPr>
            <w:rStyle w:val="Hypertextovprepojenie"/>
            <w:noProof/>
            <w:sz w:val="20"/>
            <w:szCs w:val="20"/>
          </w:rPr>
          <w:t>NÁVRH KÚPNEJ ZMLUVY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_Toc138324895 \h </w:instrText>
        </w:r>
        <w:r w:rsidR="003E7763" w:rsidRPr="003E7763">
          <w:rPr>
            <w:noProof/>
            <w:webHidden/>
            <w:sz w:val="20"/>
            <w:szCs w:val="20"/>
          </w:rPr>
        </w:r>
        <w:r w:rsidR="003E7763" w:rsidRPr="003E7763">
          <w:rPr>
            <w:noProof/>
            <w:webHidden/>
            <w:sz w:val="20"/>
            <w:szCs w:val="20"/>
          </w:rPr>
          <w:fldChar w:fldCharType="separate"/>
        </w:r>
        <w:r w:rsidR="00C940C6">
          <w:rPr>
            <w:noProof/>
            <w:webHidden/>
            <w:sz w:val="20"/>
            <w:szCs w:val="20"/>
          </w:rPr>
          <w:t>14</w:t>
        </w:r>
        <w:r w:rsidR="003E7763" w:rsidRPr="003E7763">
          <w:rPr>
            <w:noProof/>
            <w:webHidden/>
            <w:sz w:val="20"/>
            <w:szCs w:val="20"/>
          </w:rPr>
          <w:fldChar w:fldCharType="end"/>
        </w:r>
      </w:hyperlink>
    </w:p>
    <w:p w:rsidR="003E7763" w:rsidRPr="003E7763" w:rsidRDefault="0082712C">
      <w:pPr>
        <w:pStyle w:val="Obsah2"/>
        <w:rPr>
          <w:rFonts w:asciiTheme="minorHAnsi" w:hAnsiTheme="minorHAnsi" w:cstheme="minorBidi"/>
          <w:b w:val="0"/>
          <w:bCs w:val="0"/>
          <w:sz w:val="20"/>
          <w:szCs w:val="20"/>
        </w:rPr>
      </w:pPr>
      <w:hyperlink w:anchor="_Toc138324896" w:history="1">
        <w:r w:rsidR="003E7763" w:rsidRPr="003E7763">
          <w:rPr>
            <w:rStyle w:val="Hypertextovprepojenie"/>
            <w:sz w:val="20"/>
            <w:szCs w:val="20"/>
          </w:rPr>
          <w:t>PRÍLOHA Č. 1</w:t>
        </w:r>
        <w:r w:rsidR="00826422">
          <w:rPr>
            <w:rStyle w:val="Hypertextovprepojenie"/>
            <w:sz w:val="20"/>
            <w:szCs w:val="20"/>
          </w:rPr>
          <w:t>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_Toc138324896 \h </w:instrText>
        </w:r>
        <w:r w:rsidR="003E7763" w:rsidRPr="003E7763">
          <w:rPr>
            <w:webHidden/>
            <w:sz w:val="20"/>
            <w:szCs w:val="20"/>
          </w:rPr>
        </w:r>
        <w:r w:rsidR="003E7763" w:rsidRPr="003E7763">
          <w:rPr>
            <w:webHidden/>
            <w:sz w:val="20"/>
            <w:szCs w:val="20"/>
          </w:rPr>
          <w:fldChar w:fldCharType="separate"/>
        </w:r>
        <w:r w:rsidR="00C940C6">
          <w:rPr>
            <w:webHidden/>
            <w:sz w:val="20"/>
            <w:szCs w:val="20"/>
          </w:rPr>
          <w:t>22</w:t>
        </w:r>
        <w:r w:rsidR="003E7763" w:rsidRPr="003E7763">
          <w:rPr>
            <w:webHidden/>
            <w:sz w:val="20"/>
            <w:szCs w:val="20"/>
          </w:rPr>
          <w:fldChar w:fldCharType="end"/>
        </w:r>
      </w:hyperlink>
    </w:p>
    <w:p w:rsidR="003E7763" w:rsidRPr="003E7763" w:rsidRDefault="0082712C">
      <w:pPr>
        <w:pStyle w:val="Obsah3"/>
        <w:rPr>
          <w:rFonts w:asciiTheme="minorHAnsi" w:hAnsiTheme="minorHAnsi" w:cstheme="minorBidi"/>
          <w:noProof/>
          <w:sz w:val="20"/>
          <w:szCs w:val="20"/>
        </w:rPr>
      </w:pPr>
      <w:hyperlink w:anchor="_Toc138324897" w:history="1">
        <w:r w:rsidR="003E7763" w:rsidRPr="003E7763">
          <w:rPr>
            <w:rStyle w:val="Hypertextovprepojenie"/>
            <w:noProof/>
            <w:sz w:val="20"/>
            <w:szCs w:val="20"/>
          </w:rPr>
          <w:t xml:space="preserve">Špecifikácia </w:t>
        </w:r>
        <w:r w:rsidR="00E9628F">
          <w:rPr>
            <w:rStyle w:val="Hypertextovprepojenie"/>
            <w:noProof/>
            <w:sz w:val="20"/>
            <w:szCs w:val="20"/>
          </w:rPr>
          <w:t xml:space="preserve"> </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_Toc138324897 \h </w:instrText>
        </w:r>
        <w:r w:rsidR="003E7763" w:rsidRPr="003E7763">
          <w:rPr>
            <w:noProof/>
            <w:webHidden/>
            <w:sz w:val="20"/>
            <w:szCs w:val="20"/>
          </w:rPr>
        </w:r>
        <w:r w:rsidR="003E7763" w:rsidRPr="003E7763">
          <w:rPr>
            <w:noProof/>
            <w:webHidden/>
            <w:sz w:val="20"/>
            <w:szCs w:val="20"/>
          </w:rPr>
          <w:fldChar w:fldCharType="separate"/>
        </w:r>
        <w:r w:rsidR="00C940C6">
          <w:rPr>
            <w:noProof/>
            <w:webHidden/>
            <w:sz w:val="20"/>
            <w:szCs w:val="20"/>
          </w:rPr>
          <w:t>22</w:t>
        </w:r>
        <w:r w:rsidR="003E7763" w:rsidRPr="003E7763">
          <w:rPr>
            <w:noProof/>
            <w:webHidden/>
            <w:sz w:val="20"/>
            <w:szCs w:val="20"/>
          </w:rPr>
          <w:fldChar w:fldCharType="end"/>
        </w:r>
      </w:hyperlink>
    </w:p>
    <w:p w:rsidR="003E7763" w:rsidRPr="003E7763" w:rsidRDefault="003E7763" w:rsidP="00665D0A">
      <w:pPr>
        <w:pStyle w:val="Obsah2"/>
        <w:rPr>
          <w:rFonts w:asciiTheme="minorHAnsi" w:hAnsiTheme="minorHAnsi" w:cstheme="minorBidi"/>
          <w:sz w:val="20"/>
          <w:szCs w:val="20"/>
        </w:rPr>
      </w:pPr>
    </w:p>
    <w:p w:rsidR="005B3DB5" w:rsidRPr="003E7763" w:rsidRDefault="005B3DB5" w:rsidP="00055959">
      <w:pPr>
        <w:overflowPunct/>
        <w:autoSpaceDE/>
        <w:autoSpaceDN/>
        <w:adjustRightInd/>
        <w:spacing w:before="60" w:after="60" w:line="252" w:lineRule="auto"/>
        <w:jc w:val="both"/>
        <w:rPr>
          <w:b/>
          <w:sz w:val="20"/>
          <w:szCs w:val="20"/>
        </w:rPr>
      </w:pPr>
      <w:r w:rsidRPr="003E7763">
        <w:rPr>
          <w:b/>
          <w:sz w:val="20"/>
          <w:szCs w:val="20"/>
        </w:rPr>
        <w:fldChar w:fldCharType="end"/>
      </w:r>
      <w:r w:rsidRPr="003E7763">
        <w:rPr>
          <w:b/>
          <w:sz w:val="20"/>
          <w:szCs w:val="20"/>
        </w:rPr>
        <w:br w:type="page"/>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2" w:name="_Toc138324872"/>
      <w:r>
        <w:lastRenderedPageBreak/>
        <w:t>PRÍLOHA Č. 1</w:t>
      </w:r>
      <w:bookmarkEnd w:id="2"/>
    </w:p>
    <w:p w:rsidR="0055430A" w:rsidRDefault="0055430A" w:rsidP="00967FF3">
      <w:pPr>
        <w:pStyle w:val="Nadpis3"/>
        <w:widowControl/>
      </w:pPr>
      <w:bookmarkStart w:id="3" w:name="_Toc138324873"/>
      <w:r>
        <w:t>VŠEOBECNÉ INFORMÁCIE O UCHÁDZAČOVI</w:t>
      </w:r>
      <w:bookmarkEnd w:id="3"/>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E57026" w:rsidP="00967FF3">
            <w:pPr>
              <w:pStyle w:val="Bezriadkovania"/>
              <w:spacing w:before="60"/>
              <w:ind w:left="0"/>
              <w:jc w:val="both"/>
              <w:rPr>
                <w:sz w:val="20"/>
                <w:szCs w:val="20"/>
              </w:rPr>
            </w:pPr>
            <w:r w:rsidRPr="006534A4">
              <w:rPr>
                <w:sz w:val="20"/>
                <w:szCs w:val="20"/>
              </w:rPr>
              <w:t>ÁNO / NIE</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4" w:name="_Toc138324874"/>
      <w:r>
        <w:lastRenderedPageBreak/>
        <w:t>PRÍLOHA Č. 2</w:t>
      </w:r>
      <w:bookmarkEnd w:id="4"/>
    </w:p>
    <w:p w:rsidR="005F6E12" w:rsidRDefault="003E5803" w:rsidP="008A3326">
      <w:pPr>
        <w:pStyle w:val="Nadpis3"/>
        <w:widowControl/>
        <w:spacing w:before="0"/>
      </w:pPr>
      <w:bookmarkStart w:id="5" w:name="_Toc138324875"/>
      <w:r>
        <w:rPr>
          <w:caps w:val="0"/>
        </w:rPr>
        <w:t>IDENTIFIKÁCIA OSOBY, KTOREJ SLUŽBY ALEBO PODKLADY UCHÁDZAČ VYUŽIL PRI VYPRACOVANÍ PONUKY</w:t>
      </w:r>
      <w:bookmarkEnd w:id="5"/>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Stredoslovenský ústav srdcových a cievnych chorôb, a.s.</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767062">
            <w:pPr>
              <w:spacing w:before="60" w:after="60" w:line="252" w:lineRule="auto"/>
              <w:jc w:val="both"/>
              <w:rPr>
                <w:sz w:val="20"/>
                <w:szCs w:val="20"/>
              </w:rPr>
            </w:pPr>
            <w:r w:rsidRPr="00046D37">
              <w:rPr>
                <w:sz w:val="20"/>
                <w:szCs w:val="20"/>
              </w:rPr>
              <w:t>zákazka pod názvom „</w:t>
            </w:r>
            <w:r w:rsidR="00485473">
              <w:rPr>
                <w:b/>
                <w:bCs/>
                <w:sz w:val="20"/>
                <w:szCs w:val="20"/>
              </w:rPr>
              <w:t>ECHOKARDIOGRAFICKÉ PRÍSTROJE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z. o verejnom obstarávaní a o zmene a doplnení niektorých zákonov v znení neskorších predpisov (ďalej ako „zákon o verejnom obstarávaní“ v príslušnom gramatickom tvare),</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6" w:name="_Toc138324876"/>
      <w:r>
        <w:lastRenderedPageBreak/>
        <w:t xml:space="preserve">PRÍLOHA Č. </w:t>
      </w:r>
      <w:r w:rsidR="003A17CE">
        <w:t>3</w:t>
      </w:r>
      <w:bookmarkEnd w:id="6"/>
    </w:p>
    <w:p w:rsidR="006E1290" w:rsidRDefault="006E1290" w:rsidP="005B7E1E">
      <w:pPr>
        <w:pStyle w:val="Nadpis3"/>
        <w:widowControl/>
        <w:spacing w:before="0"/>
      </w:pPr>
      <w:bookmarkStart w:id="7" w:name="_Toc138324877"/>
      <w:r>
        <w:t>ČESTNÉ VYHLÁSENIE O VYTVORENÍ SKUPINY DODÁVATEĽOV</w:t>
      </w:r>
      <w:bookmarkEnd w:id="7"/>
    </w:p>
    <w:p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665D0A">
      <w:pPr>
        <w:pStyle w:val="Bezriadkovania"/>
        <w:numPr>
          <w:ilvl w:val="0"/>
          <w:numId w:val="5"/>
        </w:numPr>
        <w:spacing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485473">
        <w:rPr>
          <w:b/>
          <w:bCs/>
          <w:sz w:val="20"/>
          <w:szCs w:val="20"/>
        </w:rPr>
        <w:t>ECHOKARDIOGRAFICKÉ PRÍSTROJE</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Stredoslovenský ústav srdcových a cievnych chorôb, a.s.</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665D0A">
      <w:pPr>
        <w:pStyle w:val="Bezriadkovania"/>
        <w:spacing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665D0A">
      <w:pPr>
        <w:pStyle w:val="Bezriadkovania"/>
        <w:spacing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665D0A">
      <w:pPr>
        <w:pStyle w:val="Bezriadkovania"/>
        <w:numPr>
          <w:ilvl w:val="0"/>
          <w:numId w:val="5"/>
        </w:numPr>
        <w:spacing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8" w:name="_Toc138324878"/>
      <w:r>
        <w:lastRenderedPageBreak/>
        <w:t xml:space="preserve">PRÍLOHA Č. </w:t>
      </w:r>
      <w:r w:rsidR="003A17CE">
        <w:t>4</w:t>
      </w:r>
      <w:bookmarkEnd w:id="8"/>
    </w:p>
    <w:p w:rsidR="006E1290" w:rsidRDefault="006E1290" w:rsidP="005B7E1E">
      <w:pPr>
        <w:pStyle w:val="Nadpis3"/>
        <w:widowControl/>
        <w:spacing w:before="0"/>
      </w:pPr>
      <w:bookmarkStart w:id="9" w:name="_Toc138324879"/>
      <w:r>
        <w:t>PLNÁ MOC PRE JEDNÉHO Z ČLENOV SKUPINY DODÁVATEĽOV</w:t>
      </w:r>
      <w:bookmarkEnd w:id="9"/>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485473">
              <w:rPr>
                <w:b/>
                <w:bCs/>
                <w:sz w:val="20"/>
                <w:szCs w:val="20"/>
              </w:rPr>
              <w:t>ECHOKARDIOGRAFICKÉ PRÍSTROJE</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Stredoslovenský ústav srdcových a cievnych chorôb, a.s.</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p>
    <w:p w:rsidR="00767062" w:rsidRDefault="00767062" w:rsidP="005B7E1E">
      <w:pPr>
        <w:pStyle w:val="Nadpis2"/>
        <w:widowControl/>
        <w:spacing w:before="0"/>
      </w:pPr>
      <w:bookmarkStart w:id="10" w:name="_Toc138324880"/>
    </w:p>
    <w:p w:rsidR="00EE0064" w:rsidRDefault="00EE0064" w:rsidP="005B7E1E">
      <w:pPr>
        <w:pStyle w:val="Nadpis2"/>
        <w:widowControl/>
        <w:spacing w:before="0"/>
      </w:pPr>
      <w:r>
        <w:t xml:space="preserve">PRÍLOHA Č. </w:t>
      </w:r>
      <w:r w:rsidR="007058B7">
        <w:t>5</w:t>
      </w:r>
      <w:bookmarkEnd w:id="10"/>
    </w:p>
    <w:p w:rsidR="00EE0064" w:rsidRDefault="00EE0064" w:rsidP="005B7E1E">
      <w:pPr>
        <w:pStyle w:val="Nadpis3"/>
        <w:widowControl/>
        <w:spacing w:before="0"/>
      </w:pPr>
      <w:bookmarkStart w:id="11" w:name="_Toc138324881"/>
      <w:r>
        <w:t>ČESTNÉ VYHLÁSENIE O AKCEPTOVANÍ OBCHODNÝCH PODMIENOK DODANIA PREDMETU ZÁKAZKY</w:t>
      </w:r>
      <w:bookmarkEnd w:id="11"/>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767062">
            <w:pPr>
              <w:spacing w:before="60" w:after="60" w:line="252" w:lineRule="auto"/>
              <w:jc w:val="both"/>
              <w:rPr>
                <w:sz w:val="20"/>
                <w:szCs w:val="20"/>
              </w:rPr>
            </w:pPr>
            <w:r w:rsidRPr="00046D37">
              <w:rPr>
                <w:sz w:val="20"/>
                <w:szCs w:val="20"/>
              </w:rPr>
              <w:t>zákazka pod názvom „</w:t>
            </w:r>
            <w:r w:rsidR="00485473">
              <w:rPr>
                <w:b/>
                <w:bCs/>
                <w:sz w:val="20"/>
                <w:szCs w:val="20"/>
              </w:rPr>
              <w:t>ECHOKARDIOGRAFICKÉ PRÍSTROJE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2"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2"/>
      <w:r w:rsidRPr="00671143">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767062" w:rsidRDefault="00767062" w:rsidP="005B7E1E">
      <w:pPr>
        <w:pStyle w:val="Nadpis2"/>
        <w:widowControl/>
        <w:spacing w:before="0"/>
      </w:pPr>
      <w:bookmarkStart w:id="13" w:name="_Toc138324882"/>
    </w:p>
    <w:p w:rsidR="006E1290" w:rsidRDefault="006E1290" w:rsidP="005B7E1E">
      <w:pPr>
        <w:pStyle w:val="Nadpis2"/>
        <w:widowControl/>
        <w:spacing w:before="0"/>
      </w:pPr>
      <w:r>
        <w:t xml:space="preserve">PRÍLOHA Č. </w:t>
      </w:r>
      <w:r w:rsidR="00C025E4">
        <w:t>6</w:t>
      </w:r>
      <w:bookmarkEnd w:id="13"/>
    </w:p>
    <w:p w:rsidR="006E1290" w:rsidRDefault="006E1290" w:rsidP="005B7E1E">
      <w:pPr>
        <w:pStyle w:val="Nadpis3"/>
        <w:widowControl/>
        <w:spacing w:before="0"/>
      </w:pPr>
      <w:bookmarkStart w:id="14" w:name="_Toc138324883"/>
      <w:r>
        <w:t>ZOZNAM DÔVERNÝCH INFORMÁCIÍ</w:t>
      </w:r>
      <w:bookmarkEnd w:id="14"/>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767062">
            <w:pPr>
              <w:spacing w:before="60" w:after="60" w:line="252" w:lineRule="auto"/>
              <w:jc w:val="both"/>
              <w:rPr>
                <w:sz w:val="20"/>
                <w:szCs w:val="20"/>
              </w:rPr>
            </w:pPr>
            <w:r w:rsidRPr="00046D37">
              <w:rPr>
                <w:sz w:val="20"/>
                <w:szCs w:val="20"/>
              </w:rPr>
              <w:t>zákazka pod názvom „</w:t>
            </w:r>
            <w:r w:rsidR="00485473">
              <w:rPr>
                <w:b/>
                <w:bCs/>
                <w:sz w:val="20"/>
                <w:szCs w:val="20"/>
              </w:rPr>
              <w:t>ECHOKARDIOGRAFICKÉ PRÍSTROJE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82712C"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82712C"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82712C"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767062" w:rsidRDefault="00767062" w:rsidP="005B7E1E">
      <w:pPr>
        <w:pStyle w:val="Nadpis2"/>
        <w:widowControl/>
        <w:spacing w:before="0"/>
      </w:pPr>
      <w:bookmarkStart w:id="15" w:name="_Toc138324884"/>
    </w:p>
    <w:p w:rsidR="00DE38A8" w:rsidRDefault="00DE38A8" w:rsidP="005B7E1E">
      <w:pPr>
        <w:pStyle w:val="Nadpis2"/>
        <w:widowControl/>
        <w:spacing w:before="0"/>
      </w:pPr>
      <w:r>
        <w:t>PRÍLOHA Č. 7</w:t>
      </w:r>
      <w:bookmarkEnd w:id="15"/>
    </w:p>
    <w:p w:rsidR="00DE38A8" w:rsidRDefault="00DE38A8" w:rsidP="005B7E1E">
      <w:pPr>
        <w:pStyle w:val="Nadpis3"/>
        <w:widowControl/>
        <w:spacing w:before="0"/>
      </w:pPr>
      <w:bookmarkStart w:id="16" w:name="_Toc138324885"/>
      <w:r>
        <w:t>ČESTNÉ VYHLÁSENIE K SPRACÚVANIU OSOBNÝCH ÚDAJOV</w:t>
      </w:r>
      <w:bookmarkEnd w:id="16"/>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767062">
            <w:pPr>
              <w:spacing w:before="60" w:after="60" w:line="252" w:lineRule="auto"/>
              <w:jc w:val="both"/>
              <w:rPr>
                <w:sz w:val="20"/>
                <w:szCs w:val="20"/>
              </w:rPr>
            </w:pPr>
            <w:r w:rsidRPr="00046D37">
              <w:rPr>
                <w:sz w:val="20"/>
                <w:szCs w:val="20"/>
              </w:rPr>
              <w:t>zákazka pod názvom „</w:t>
            </w:r>
            <w:r w:rsidR="00485473">
              <w:rPr>
                <w:b/>
                <w:bCs/>
                <w:sz w:val="20"/>
                <w:szCs w:val="20"/>
              </w:rPr>
              <w:t>ECHOKARDIOGRAFICKÉ PRÍSTROJE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767062" w:rsidRDefault="00767062" w:rsidP="005B7E1E">
      <w:pPr>
        <w:pStyle w:val="Nadpis2"/>
        <w:widowControl/>
        <w:spacing w:before="0"/>
      </w:pPr>
      <w:bookmarkStart w:id="17" w:name="_Toc138324886"/>
    </w:p>
    <w:p w:rsidR="00E573A5" w:rsidRDefault="00E573A5" w:rsidP="005B7E1E">
      <w:pPr>
        <w:pStyle w:val="Nadpis2"/>
        <w:widowControl/>
        <w:spacing w:before="0"/>
      </w:pPr>
      <w:r>
        <w:t>PRÍLOHA Č. 8</w:t>
      </w:r>
      <w:bookmarkEnd w:id="17"/>
    </w:p>
    <w:p w:rsidR="00E573A5" w:rsidRDefault="001B0C99" w:rsidP="005B7E1E">
      <w:pPr>
        <w:pStyle w:val="Nadpis3"/>
        <w:widowControl/>
        <w:spacing w:before="0"/>
      </w:pPr>
      <w:bookmarkStart w:id="18" w:name="_Toc138324887"/>
      <w:r>
        <w:rPr>
          <w:caps w:val="0"/>
        </w:rPr>
        <w:t>ČESTNÉ VYHLÁSENIE O NEPRÍTOMNOSTI KONFLIKTU ZÁUJMOV UCHÁDZAČA</w:t>
      </w:r>
      <w:bookmarkEnd w:id="18"/>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767062">
            <w:pPr>
              <w:spacing w:line="252" w:lineRule="auto"/>
              <w:jc w:val="both"/>
              <w:rPr>
                <w:sz w:val="20"/>
                <w:szCs w:val="20"/>
              </w:rPr>
            </w:pPr>
            <w:r w:rsidRPr="00046D37">
              <w:rPr>
                <w:sz w:val="20"/>
                <w:szCs w:val="20"/>
              </w:rPr>
              <w:t>zákazka pod názvom „</w:t>
            </w:r>
            <w:r w:rsidR="00485473">
              <w:rPr>
                <w:b/>
                <w:bCs/>
                <w:sz w:val="20"/>
                <w:szCs w:val="20"/>
              </w:rPr>
              <w:t>ECHOKARDIOGRAFICKÉ PRÍSTROJE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665D0A">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665D0A">
      <w:pPr>
        <w:pStyle w:val="Bezriadkovania"/>
        <w:spacing w:after="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665D0A">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27284F">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19" w:name="_Toc138324888"/>
      <w:r>
        <w:lastRenderedPageBreak/>
        <w:t xml:space="preserve">PRÍLOHA Č. </w:t>
      </w:r>
      <w:r w:rsidR="000831D0">
        <w:t>9</w:t>
      </w:r>
      <w:bookmarkEnd w:id="19"/>
    </w:p>
    <w:p w:rsidR="0044477A" w:rsidRDefault="00E12FF9" w:rsidP="00982B7E">
      <w:pPr>
        <w:pStyle w:val="Nadpis3"/>
        <w:widowControl/>
        <w:spacing w:before="0"/>
      </w:pPr>
      <w:bookmarkStart w:id="20" w:name="_Toc138324889"/>
      <w:r>
        <w:t>VYHLÁSENIE O SUBDODÁVKACH</w:t>
      </w:r>
      <w:bookmarkEnd w:id="20"/>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767062">
            <w:pPr>
              <w:spacing w:line="252" w:lineRule="auto"/>
              <w:jc w:val="both"/>
              <w:rPr>
                <w:sz w:val="20"/>
                <w:szCs w:val="20"/>
              </w:rPr>
            </w:pPr>
            <w:r w:rsidRPr="00046D37">
              <w:rPr>
                <w:sz w:val="20"/>
                <w:szCs w:val="20"/>
              </w:rPr>
              <w:t>zákazka pod názvom „</w:t>
            </w:r>
            <w:r w:rsidR="00485473">
              <w:rPr>
                <w:b/>
                <w:bCs/>
                <w:sz w:val="20"/>
                <w:szCs w:val="20"/>
              </w:rPr>
              <w:t>ECHOKARDIOGRAFICKÉ PRÍSTROJE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665D0A">
      <w:pPr>
        <w:pStyle w:val="Bezriadkovania"/>
        <w:spacing w:after="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82712C" w:rsidP="00665D0A">
      <w:pPr>
        <w:pStyle w:val="Bezriadkovania"/>
        <w:spacing w:after="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82712C" w:rsidP="00665D0A">
      <w:pPr>
        <w:pStyle w:val="Bezriadkovania"/>
        <w:spacing w:after="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665D0A">
            <w:pPr>
              <w:pStyle w:val="Bezriadkovania"/>
              <w:spacing w:after="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665D0A">
            <w:pPr>
              <w:pStyle w:val="Bezriadkovania"/>
              <w:spacing w:after="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665D0A">
            <w:pPr>
              <w:pStyle w:val="Bezriadkovania"/>
              <w:spacing w:after="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665D0A">
            <w:pPr>
              <w:pStyle w:val="Bezriadkovania"/>
              <w:spacing w:after="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665D0A">
            <w:pPr>
              <w:pStyle w:val="Bezriadkovania"/>
              <w:spacing w:after="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27284F">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1" w:name="_Toc138324890"/>
      <w:r>
        <w:lastRenderedPageBreak/>
        <w:t xml:space="preserve">PRÍLOHA Č. </w:t>
      </w:r>
      <w:r w:rsidR="0094471E">
        <w:t>1</w:t>
      </w:r>
      <w:r w:rsidR="000831D0">
        <w:t>0</w:t>
      </w:r>
      <w:bookmarkEnd w:id="21"/>
    </w:p>
    <w:p w:rsidR="00665D0A" w:rsidRDefault="00043BA3" w:rsidP="00665D0A">
      <w:pPr>
        <w:pStyle w:val="Nadpis2"/>
        <w:widowControl/>
        <w:spacing w:before="0"/>
      </w:pPr>
      <w:bookmarkStart w:id="22" w:name="_Toc138324891"/>
      <w:r>
        <w:t>NÁVRH NA PLNENIE KRITÉRIa č. 1</w:t>
      </w:r>
      <w:r w:rsidR="005065E6" w:rsidRPr="00454BA3">
        <w:t xml:space="preserve"> </w:t>
      </w:r>
      <w:bookmarkEnd w:id="22"/>
    </w:p>
    <w:p w:rsidR="00665D0A" w:rsidRPr="00665D0A" w:rsidRDefault="00665D0A" w:rsidP="00665D0A"/>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767062">
            <w:pPr>
              <w:spacing w:before="60" w:after="60" w:line="252" w:lineRule="auto"/>
              <w:jc w:val="both"/>
              <w:rPr>
                <w:sz w:val="20"/>
                <w:szCs w:val="20"/>
              </w:rPr>
            </w:pPr>
            <w:r w:rsidRPr="00046D37">
              <w:rPr>
                <w:sz w:val="20"/>
                <w:szCs w:val="20"/>
              </w:rPr>
              <w:t>zákazka pod názvom „</w:t>
            </w:r>
            <w:r w:rsidR="00485473">
              <w:rPr>
                <w:b/>
                <w:bCs/>
                <w:sz w:val="20"/>
                <w:szCs w:val="20"/>
              </w:rPr>
              <w:t>ECHOKARDIOGRAFICKÉ PRÍSTROJE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82712C"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82712C"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722DA4" w:rsidP="00665D0A">
            <w:pPr>
              <w:spacing w:before="60" w:after="60" w:line="252" w:lineRule="auto"/>
              <w:jc w:val="both"/>
              <w:rPr>
                <w:bCs/>
                <w:sz w:val="20"/>
                <w:szCs w:val="20"/>
              </w:rPr>
            </w:pPr>
            <w:r w:rsidRPr="00722DA4">
              <w:rPr>
                <w:bCs/>
                <w:sz w:val="20"/>
                <w:szCs w:val="20"/>
              </w:rPr>
              <w:t>najnižšia cena uchádzača za nákup</w:t>
            </w:r>
            <w:r w:rsidR="00057E52">
              <w:rPr>
                <w:bCs/>
                <w:sz w:val="20"/>
                <w:szCs w:val="20"/>
              </w:rPr>
              <w:t xml:space="preserve">, </w:t>
            </w:r>
            <w:r w:rsidR="005065E6">
              <w:rPr>
                <w:bCs/>
                <w:sz w:val="20"/>
                <w:szCs w:val="20"/>
              </w:rPr>
              <w:t> dodanie</w:t>
            </w:r>
            <w:r w:rsidR="00665D0A">
              <w:rPr>
                <w:bCs/>
                <w:sz w:val="20"/>
                <w:szCs w:val="20"/>
              </w:rPr>
              <w:t>, inštaláciu</w:t>
            </w:r>
            <w:r w:rsidR="005065E6">
              <w:rPr>
                <w:bCs/>
                <w:sz w:val="20"/>
                <w:szCs w:val="20"/>
              </w:rPr>
              <w:t xml:space="preserve"> </w:t>
            </w:r>
            <w:r w:rsidR="00665D0A">
              <w:rPr>
                <w:bCs/>
                <w:sz w:val="20"/>
                <w:szCs w:val="20"/>
              </w:rPr>
              <w:t xml:space="preserve">tovaru časť </w:t>
            </w:r>
            <w:r w:rsidR="00665D0A" w:rsidRPr="00046D37">
              <w:rPr>
                <w:rFonts w:eastAsia="Calibri"/>
                <w:sz w:val="20"/>
                <w:szCs w:val="20"/>
              </w:rPr>
              <w:t>[</w:t>
            </w:r>
            <w:r w:rsidR="00665D0A" w:rsidRPr="00046D37">
              <w:rPr>
                <w:rFonts w:eastAsia="Calibri"/>
                <w:sz w:val="20"/>
                <w:szCs w:val="20"/>
                <w:highlight w:val="yellow"/>
              </w:rPr>
              <w:t>●</w:t>
            </w:r>
            <w:r w:rsidR="00665D0A" w:rsidRPr="00046D37">
              <w:rPr>
                <w:rFonts w:eastAsia="Calibri"/>
                <w:sz w:val="20"/>
                <w:szCs w:val="20"/>
              </w:rPr>
              <w:t>]</w:t>
            </w:r>
            <w:r w:rsidR="00665D0A">
              <w:rPr>
                <w:bCs/>
                <w:sz w:val="20"/>
                <w:szCs w:val="20"/>
              </w:rPr>
              <w:t xml:space="preserve"> </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r w:rsidR="00665D0A">
              <w:rPr>
                <w:bCs/>
                <w:sz w:val="20"/>
                <w:szCs w:val="20"/>
              </w:rPr>
              <w:t xml:space="preserve"> v zmysle špecifikácie príslušnej časti predmetu zákazky</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Návrh na plnenie kritéria</w:t>
            </w:r>
            <w:r w:rsidR="007E16CD">
              <w:rPr>
                <w:b/>
                <w:sz w:val="20"/>
                <w:szCs w:val="20"/>
              </w:rPr>
              <w:t xml:space="preserve"> č. 1</w:t>
            </w:r>
            <w:r w:rsidRPr="00982B7E">
              <w:rPr>
                <w:b/>
                <w:sz w:val="20"/>
                <w:szCs w:val="20"/>
              </w:rPr>
              <w:t>:</w:t>
            </w:r>
          </w:p>
        </w:tc>
        <w:tc>
          <w:tcPr>
            <w:tcW w:w="6379" w:type="dxa"/>
            <w:gridSpan w:val="2"/>
            <w:shd w:val="clear" w:color="auto" w:fill="D9D9D9" w:themeFill="background1" w:themeFillShade="D9"/>
            <w:vAlign w:val="center"/>
          </w:tcPr>
          <w:p w:rsidR="00C03649" w:rsidRPr="00982B7E" w:rsidRDefault="00C03649" w:rsidP="00632CA0">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F70642" w:rsidRDefault="00AB3F7E" w:rsidP="00F70642">
      <w:pPr>
        <w:pStyle w:val="Nadpis2"/>
        <w:widowControl/>
        <w:spacing w:before="0"/>
      </w:pPr>
      <w:r>
        <w:br w:type="page"/>
      </w:r>
    </w:p>
    <w:p w:rsidR="00D06C22" w:rsidRDefault="00D06C22" w:rsidP="00D06C22"/>
    <w:p w:rsidR="00D06C22" w:rsidRDefault="00D06C22" w:rsidP="00D06C22">
      <w:pPr>
        <w:pStyle w:val="Nadpis2"/>
        <w:widowControl/>
        <w:spacing w:before="0"/>
      </w:pPr>
      <w:r>
        <w:t>KALKULÁCIA CENY</w:t>
      </w:r>
    </w:p>
    <w:p w:rsidR="00D06C22" w:rsidRDefault="00D06C22" w:rsidP="00D06C22"/>
    <w:p w:rsidR="00D06C22" w:rsidRPr="00ED3F7C" w:rsidRDefault="00D06C22" w:rsidP="00D06C22"/>
    <w:tbl>
      <w:tblPr>
        <w:tblW w:w="10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888"/>
        <w:gridCol w:w="653"/>
        <w:gridCol w:w="1134"/>
        <w:gridCol w:w="947"/>
        <w:gridCol w:w="1104"/>
        <w:gridCol w:w="1130"/>
        <w:gridCol w:w="825"/>
        <w:gridCol w:w="727"/>
        <w:gridCol w:w="1134"/>
      </w:tblGrid>
      <w:tr w:rsidR="00D06C22" w:rsidRPr="00ED3F7C" w:rsidTr="00251608">
        <w:trPr>
          <w:trHeight w:val="300"/>
        </w:trPr>
        <w:tc>
          <w:tcPr>
            <w:tcW w:w="516" w:type="dxa"/>
            <w:tcBorders>
              <w:top w:val="threeDEmboss" w:sz="24" w:space="0" w:color="auto"/>
              <w:left w:val="threeDEmboss" w:sz="24" w:space="0" w:color="auto"/>
            </w:tcBorders>
            <w:shd w:val="clear" w:color="000000" w:fill="A5A5A5"/>
            <w:noWrap/>
            <w:vAlign w:val="center"/>
            <w:hideMark/>
          </w:tcPr>
          <w:p w:rsidR="00D06C22" w:rsidRPr="00ED3F7C" w:rsidRDefault="00D06C22" w:rsidP="00D06C22">
            <w:pPr>
              <w:overflowPunct/>
              <w:autoSpaceDE/>
              <w:autoSpaceDN/>
              <w:adjustRightInd/>
              <w:jc w:val="center"/>
              <w:rPr>
                <w:rFonts w:eastAsia="Times New Roman"/>
                <w:b/>
                <w:bCs/>
                <w:color w:val="000000"/>
                <w:sz w:val="22"/>
                <w:szCs w:val="22"/>
              </w:rPr>
            </w:pPr>
            <w:proofErr w:type="spellStart"/>
            <w:r w:rsidRPr="00ED3F7C">
              <w:rPr>
                <w:rFonts w:eastAsia="Times New Roman"/>
                <w:b/>
                <w:bCs/>
                <w:color w:val="000000"/>
                <w:sz w:val="22"/>
                <w:szCs w:val="22"/>
              </w:rPr>
              <w:t>P.č</w:t>
            </w:r>
            <w:proofErr w:type="spellEnd"/>
            <w:r w:rsidRPr="00ED3F7C">
              <w:rPr>
                <w:rFonts w:eastAsia="Times New Roman"/>
                <w:b/>
                <w:bCs/>
                <w:color w:val="000000"/>
                <w:sz w:val="22"/>
                <w:szCs w:val="22"/>
              </w:rPr>
              <w:t>.</w:t>
            </w:r>
          </w:p>
        </w:tc>
        <w:tc>
          <w:tcPr>
            <w:tcW w:w="1888" w:type="dxa"/>
            <w:tcBorders>
              <w:top w:val="threeDEmboss" w:sz="24" w:space="0" w:color="auto"/>
            </w:tcBorders>
            <w:shd w:val="clear" w:color="000000" w:fill="A5A5A5"/>
            <w:noWrap/>
            <w:vAlign w:val="center"/>
            <w:hideMark/>
          </w:tcPr>
          <w:p w:rsidR="00D06C22" w:rsidRPr="00ED3F7C" w:rsidRDefault="00D06C22" w:rsidP="00D06C22">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Popis</w:t>
            </w:r>
          </w:p>
        </w:tc>
        <w:tc>
          <w:tcPr>
            <w:tcW w:w="653" w:type="dxa"/>
            <w:tcBorders>
              <w:top w:val="threeDEmboss" w:sz="24" w:space="0" w:color="auto"/>
            </w:tcBorders>
            <w:shd w:val="clear" w:color="000000" w:fill="A5A5A5"/>
          </w:tcPr>
          <w:p w:rsidR="00D06C22" w:rsidRDefault="00D06C22" w:rsidP="00D06C22">
            <w:pPr>
              <w:overflowPunct/>
              <w:autoSpaceDE/>
              <w:autoSpaceDN/>
              <w:adjustRightInd/>
              <w:jc w:val="center"/>
              <w:rPr>
                <w:rFonts w:eastAsia="Times New Roman"/>
                <w:b/>
                <w:bCs/>
                <w:color w:val="000000"/>
                <w:sz w:val="22"/>
                <w:szCs w:val="22"/>
              </w:rPr>
            </w:pPr>
          </w:p>
          <w:p w:rsidR="00D06C22" w:rsidRPr="00ED3F7C" w:rsidRDefault="00D06C22" w:rsidP="00D06C22">
            <w:pPr>
              <w:overflowPunct/>
              <w:autoSpaceDE/>
              <w:autoSpaceDN/>
              <w:adjustRightInd/>
              <w:jc w:val="center"/>
              <w:rPr>
                <w:rFonts w:eastAsia="Times New Roman"/>
                <w:b/>
                <w:bCs/>
                <w:color w:val="000000"/>
                <w:sz w:val="22"/>
                <w:szCs w:val="22"/>
              </w:rPr>
            </w:pPr>
            <w:r>
              <w:rPr>
                <w:rFonts w:eastAsia="Times New Roman"/>
                <w:b/>
                <w:bCs/>
                <w:color w:val="000000"/>
                <w:sz w:val="22"/>
                <w:szCs w:val="22"/>
              </w:rPr>
              <w:t>Počet ks</w:t>
            </w:r>
          </w:p>
        </w:tc>
        <w:tc>
          <w:tcPr>
            <w:tcW w:w="1134" w:type="dxa"/>
            <w:tcBorders>
              <w:top w:val="threeDEmboss" w:sz="24" w:space="0" w:color="auto"/>
            </w:tcBorders>
            <w:shd w:val="clear" w:color="000000" w:fill="A5A5A5"/>
            <w:noWrap/>
            <w:vAlign w:val="center"/>
            <w:hideMark/>
          </w:tcPr>
          <w:p w:rsidR="00D06C22" w:rsidRPr="00ED3F7C" w:rsidRDefault="00D06C22" w:rsidP="00D06C22">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Názov prístroja</w:t>
            </w:r>
          </w:p>
        </w:tc>
        <w:tc>
          <w:tcPr>
            <w:tcW w:w="947" w:type="dxa"/>
            <w:tcBorders>
              <w:top w:val="threeDEmboss" w:sz="24" w:space="0" w:color="auto"/>
            </w:tcBorders>
            <w:shd w:val="clear" w:color="000000" w:fill="A5A5A5"/>
            <w:noWrap/>
            <w:vAlign w:val="center"/>
            <w:hideMark/>
          </w:tcPr>
          <w:p w:rsidR="00D06C22" w:rsidRPr="00ED3F7C" w:rsidRDefault="00D06C22" w:rsidP="00D06C22">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Výrobca</w:t>
            </w:r>
          </w:p>
        </w:tc>
        <w:tc>
          <w:tcPr>
            <w:tcW w:w="1104" w:type="dxa"/>
            <w:tcBorders>
              <w:top w:val="threeDEmboss" w:sz="24" w:space="0" w:color="auto"/>
            </w:tcBorders>
            <w:shd w:val="clear" w:color="000000" w:fill="A5A5A5"/>
            <w:noWrap/>
            <w:vAlign w:val="center"/>
            <w:hideMark/>
          </w:tcPr>
          <w:p w:rsidR="00D06C22" w:rsidRPr="00ED3F7C" w:rsidRDefault="00D06C22" w:rsidP="00D06C22">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Typové označenie</w:t>
            </w:r>
          </w:p>
        </w:tc>
        <w:tc>
          <w:tcPr>
            <w:tcW w:w="1130" w:type="dxa"/>
            <w:tcBorders>
              <w:top w:val="threeDEmboss" w:sz="24" w:space="0" w:color="auto"/>
            </w:tcBorders>
            <w:shd w:val="clear" w:color="000000" w:fill="A5A5A5"/>
            <w:noWrap/>
            <w:vAlign w:val="center"/>
            <w:hideMark/>
          </w:tcPr>
          <w:p w:rsidR="00D06C22" w:rsidRPr="00ED3F7C" w:rsidRDefault="00D06C22" w:rsidP="00D06C22">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Cena celkom v Eur bez DPH</w:t>
            </w:r>
          </w:p>
        </w:tc>
        <w:tc>
          <w:tcPr>
            <w:tcW w:w="825" w:type="dxa"/>
            <w:tcBorders>
              <w:top w:val="threeDEmboss" w:sz="24" w:space="0" w:color="auto"/>
            </w:tcBorders>
            <w:shd w:val="clear" w:color="000000" w:fill="A5A5A5"/>
            <w:vAlign w:val="center"/>
          </w:tcPr>
          <w:p w:rsidR="00D06C22" w:rsidRPr="00ED3F7C" w:rsidRDefault="00D06C22" w:rsidP="00D06C22">
            <w:pPr>
              <w:overflowPunct/>
              <w:autoSpaceDE/>
              <w:autoSpaceDN/>
              <w:adjustRightInd/>
              <w:jc w:val="center"/>
              <w:rPr>
                <w:rFonts w:eastAsia="Times New Roman"/>
                <w:b/>
                <w:bCs/>
                <w:color w:val="000000"/>
                <w:sz w:val="22"/>
                <w:szCs w:val="22"/>
              </w:rPr>
            </w:pPr>
            <w:r>
              <w:rPr>
                <w:rFonts w:eastAsia="Times New Roman"/>
                <w:b/>
                <w:bCs/>
                <w:color w:val="000000"/>
                <w:sz w:val="22"/>
                <w:szCs w:val="22"/>
              </w:rPr>
              <w:t>Sadzba DPH v %</w:t>
            </w:r>
          </w:p>
        </w:tc>
        <w:tc>
          <w:tcPr>
            <w:tcW w:w="727" w:type="dxa"/>
            <w:tcBorders>
              <w:top w:val="threeDEmboss" w:sz="24" w:space="0" w:color="auto"/>
            </w:tcBorders>
            <w:shd w:val="clear" w:color="000000" w:fill="A5A5A5"/>
            <w:vAlign w:val="center"/>
          </w:tcPr>
          <w:p w:rsidR="00D06C22" w:rsidRPr="00ED3F7C" w:rsidRDefault="00D06C22" w:rsidP="00D06C22">
            <w:pPr>
              <w:overflowPunct/>
              <w:autoSpaceDE/>
              <w:autoSpaceDN/>
              <w:adjustRightInd/>
              <w:jc w:val="center"/>
              <w:rPr>
                <w:rFonts w:eastAsia="Times New Roman"/>
                <w:b/>
                <w:bCs/>
                <w:color w:val="000000"/>
                <w:sz w:val="22"/>
                <w:szCs w:val="22"/>
              </w:rPr>
            </w:pPr>
            <w:r>
              <w:rPr>
                <w:rFonts w:eastAsia="Times New Roman"/>
                <w:b/>
                <w:bCs/>
                <w:color w:val="000000"/>
                <w:sz w:val="22"/>
                <w:szCs w:val="22"/>
              </w:rPr>
              <w:t>Výška DPH v EUR</w:t>
            </w:r>
          </w:p>
        </w:tc>
        <w:tc>
          <w:tcPr>
            <w:tcW w:w="1134" w:type="dxa"/>
            <w:tcBorders>
              <w:top w:val="threeDEmboss" w:sz="24" w:space="0" w:color="auto"/>
              <w:right w:val="threeDEmboss" w:sz="24" w:space="0" w:color="auto"/>
            </w:tcBorders>
            <w:shd w:val="clear" w:color="000000" w:fill="A5A5A5"/>
            <w:noWrap/>
            <w:vAlign w:val="center"/>
            <w:hideMark/>
          </w:tcPr>
          <w:p w:rsidR="00D06C22" w:rsidRPr="00ED3F7C" w:rsidRDefault="00D06C22" w:rsidP="00D06C22">
            <w:pPr>
              <w:tabs>
                <w:tab w:val="left" w:pos="841"/>
                <w:tab w:val="left" w:pos="1276"/>
              </w:tabs>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Cena  celkom v Eur s DPH</w:t>
            </w:r>
          </w:p>
        </w:tc>
      </w:tr>
      <w:tr w:rsidR="00251608" w:rsidRPr="00ED3F7C" w:rsidTr="00251608">
        <w:trPr>
          <w:trHeight w:val="705"/>
        </w:trPr>
        <w:tc>
          <w:tcPr>
            <w:tcW w:w="516" w:type="dxa"/>
            <w:tcBorders>
              <w:left w:val="threeDEmboss" w:sz="24" w:space="0" w:color="auto"/>
            </w:tcBorders>
            <w:shd w:val="clear" w:color="000000" w:fill="8497B0"/>
            <w:noWrap/>
            <w:vAlign w:val="center"/>
          </w:tcPr>
          <w:p w:rsidR="00251608" w:rsidRPr="00ED3F7C" w:rsidRDefault="00251608" w:rsidP="00D06C22">
            <w:pPr>
              <w:overflowPunct/>
              <w:autoSpaceDE/>
              <w:autoSpaceDN/>
              <w:adjustRightInd/>
              <w:jc w:val="center"/>
              <w:rPr>
                <w:rFonts w:eastAsia="Times New Roman"/>
                <w:color w:val="000000"/>
                <w:sz w:val="22"/>
                <w:szCs w:val="22"/>
              </w:rPr>
            </w:pPr>
            <w:r>
              <w:rPr>
                <w:rFonts w:eastAsia="Times New Roman"/>
                <w:color w:val="000000"/>
                <w:sz w:val="22"/>
                <w:szCs w:val="22"/>
              </w:rPr>
              <w:t>1.</w:t>
            </w:r>
          </w:p>
        </w:tc>
        <w:tc>
          <w:tcPr>
            <w:tcW w:w="1888" w:type="dxa"/>
            <w:shd w:val="clear" w:color="000000" w:fill="8497B0"/>
            <w:vAlign w:val="center"/>
          </w:tcPr>
          <w:p w:rsidR="00251608" w:rsidRPr="00D06C22" w:rsidRDefault="0082712C" w:rsidP="00D06C22">
            <w:pPr>
              <w:overflowPunct/>
              <w:autoSpaceDE/>
              <w:autoSpaceDN/>
              <w:adjustRightInd/>
              <w:rPr>
                <w:rFonts w:eastAsia="Times New Roman"/>
                <w:color w:val="000000"/>
                <w:sz w:val="22"/>
                <w:szCs w:val="22"/>
              </w:rPr>
            </w:pPr>
            <w:hyperlink r:id="rId14" w:history="1">
              <w:proofErr w:type="spellStart"/>
              <w:r w:rsidR="00251608" w:rsidRPr="00D06C22">
                <w:rPr>
                  <w:rFonts w:eastAsia="Times New Roman"/>
                  <w:color w:val="000000"/>
                  <w:sz w:val="22"/>
                  <w:szCs w:val="22"/>
                </w:rPr>
                <w:t>Echokardiografický</w:t>
              </w:r>
              <w:proofErr w:type="spellEnd"/>
              <w:r w:rsidR="00251608" w:rsidRPr="00D06C22">
                <w:rPr>
                  <w:rFonts w:eastAsia="Times New Roman"/>
                  <w:color w:val="000000"/>
                  <w:sz w:val="22"/>
                  <w:szCs w:val="22"/>
                </w:rPr>
                <w:t xml:space="preserve"> USG systém najvyššej kategórie</w:t>
              </w:r>
            </w:hyperlink>
          </w:p>
        </w:tc>
        <w:tc>
          <w:tcPr>
            <w:tcW w:w="653" w:type="dxa"/>
            <w:shd w:val="clear" w:color="000000" w:fill="8497B0"/>
          </w:tcPr>
          <w:p w:rsidR="00251608" w:rsidRDefault="00251608" w:rsidP="00D06C22">
            <w:pPr>
              <w:overflowPunct/>
              <w:autoSpaceDE/>
              <w:autoSpaceDN/>
              <w:adjustRightInd/>
              <w:jc w:val="center"/>
              <w:rPr>
                <w:rFonts w:eastAsia="Times New Roman"/>
                <w:color w:val="000000"/>
                <w:sz w:val="22"/>
                <w:szCs w:val="22"/>
              </w:rPr>
            </w:pPr>
          </w:p>
          <w:p w:rsidR="00251608" w:rsidRDefault="00251608" w:rsidP="00D06C22">
            <w:pPr>
              <w:overflowPunct/>
              <w:autoSpaceDE/>
              <w:autoSpaceDN/>
              <w:adjustRightInd/>
              <w:jc w:val="center"/>
              <w:rPr>
                <w:rFonts w:eastAsia="Times New Roman"/>
                <w:color w:val="000000"/>
                <w:sz w:val="22"/>
                <w:szCs w:val="22"/>
              </w:rPr>
            </w:pPr>
            <w:r>
              <w:rPr>
                <w:rFonts w:eastAsia="Times New Roman"/>
                <w:color w:val="000000"/>
                <w:sz w:val="22"/>
                <w:szCs w:val="22"/>
              </w:rPr>
              <w:t>3</w:t>
            </w:r>
          </w:p>
        </w:tc>
        <w:tc>
          <w:tcPr>
            <w:tcW w:w="1134" w:type="dxa"/>
            <w:shd w:val="clear" w:color="000000" w:fill="8497B0"/>
            <w:noWrap/>
            <w:vAlign w:val="bottom"/>
          </w:tcPr>
          <w:p w:rsidR="00251608" w:rsidRPr="00ED3F7C" w:rsidRDefault="00251608" w:rsidP="00D06C22">
            <w:pPr>
              <w:overflowPunct/>
              <w:autoSpaceDE/>
              <w:autoSpaceDN/>
              <w:adjustRightInd/>
              <w:rPr>
                <w:rFonts w:eastAsia="Times New Roman"/>
                <w:color w:val="000000"/>
                <w:sz w:val="22"/>
                <w:szCs w:val="22"/>
              </w:rPr>
            </w:pPr>
          </w:p>
        </w:tc>
        <w:tc>
          <w:tcPr>
            <w:tcW w:w="947" w:type="dxa"/>
            <w:shd w:val="clear" w:color="000000" w:fill="8497B0"/>
            <w:noWrap/>
            <w:vAlign w:val="bottom"/>
          </w:tcPr>
          <w:p w:rsidR="00251608" w:rsidRPr="00ED3F7C" w:rsidRDefault="00251608" w:rsidP="00D06C22">
            <w:pPr>
              <w:overflowPunct/>
              <w:autoSpaceDE/>
              <w:autoSpaceDN/>
              <w:adjustRightInd/>
              <w:rPr>
                <w:rFonts w:eastAsia="Times New Roman"/>
                <w:color w:val="000000"/>
                <w:sz w:val="22"/>
                <w:szCs w:val="22"/>
              </w:rPr>
            </w:pPr>
          </w:p>
        </w:tc>
        <w:tc>
          <w:tcPr>
            <w:tcW w:w="1104" w:type="dxa"/>
            <w:shd w:val="clear" w:color="000000" w:fill="8497B0"/>
            <w:noWrap/>
            <w:vAlign w:val="bottom"/>
          </w:tcPr>
          <w:p w:rsidR="00251608" w:rsidRPr="00ED3F7C" w:rsidRDefault="00251608" w:rsidP="00D06C22">
            <w:pPr>
              <w:overflowPunct/>
              <w:autoSpaceDE/>
              <w:autoSpaceDN/>
              <w:adjustRightInd/>
              <w:rPr>
                <w:rFonts w:eastAsia="Times New Roman"/>
                <w:color w:val="000000"/>
                <w:sz w:val="22"/>
                <w:szCs w:val="22"/>
              </w:rPr>
            </w:pPr>
          </w:p>
        </w:tc>
        <w:tc>
          <w:tcPr>
            <w:tcW w:w="1130" w:type="dxa"/>
            <w:shd w:val="clear" w:color="000000" w:fill="8497B0"/>
            <w:noWrap/>
            <w:vAlign w:val="bottom"/>
          </w:tcPr>
          <w:p w:rsidR="00251608" w:rsidRPr="00ED3F7C" w:rsidRDefault="00251608" w:rsidP="00D06C22">
            <w:pPr>
              <w:overflowPunct/>
              <w:autoSpaceDE/>
              <w:autoSpaceDN/>
              <w:adjustRightInd/>
              <w:rPr>
                <w:rFonts w:ascii="Calibri" w:eastAsia="Times New Roman" w:hAnsi="Calibri" w:cs="Calibri"/>
                <w:color w:val="000000"/>
                <w:sz w:val="22"/>
                <w:szCs w:val="22"/>
              </w:rPr>
            </w:pPr>
          </w:p>
        </w:tc>
        <w:tc>
          <w:tcPr>
            <w:tcW w:w="825" w:type="dxa"/>
            <w:shd w:val="clear" w:color="000000" w:fill="8497B0"/>
          </w:tcPr>
          <w:p w:rsidR="00251608" w:rsidRPr="00ED3F7C" w:rsidRDefault="00251608" w:rsidP="00D06C22">
            <w:pPr>
              <w:overflowPunct/>
              <w:autoSpaceDE/>
              <w:autoSpaceDN/>
              <w:adjustRightInd/>
              <w:rPr>
                <w:rFonts w:ascii="Calibri" w:eastAsia="Times New Roman" w:hAnsi="Calibri" w:cs="Calibri"/>
                <w:color w:val="000000"/>
                <w:sz w:val="22"/>
                <w:szCs w:val="22"/>
              </w:rPr>
            </w:pPr>
          </w:p>
        </w:tc>
        <w:tc>
          <w:tcPr>
            <w:tcW w:w="727" w:type="dxa"/>
            <w:shd w:val="clear" w:color="000000" w:fill="8497B0"/>
          </w:tcPr>
          <w:p w:rsidR="00251608" w:rsidRPr="00ED3F7C" w:rsidRDefault="00251608" w:rsidP="00D06C22">
            <w:pPr>
              <w:overflowPunct/>
              <w:autoSpaceDE/>
              <w:autoSpaceDN/>
              <w:adjustRightInd/>
              <w:rPr>
                <w:rFonts w:ascii="Calibri" w:eastAsia="Times New Roman" w:hAnsi="Calibri" w:cs="Calibri"/>
                <w:color w:val="000000"/>
                <w:sz w:val="22"/>
                <w:szCs w:val="22"/>
              </w:rPr>
            </w:pPr>
          </w:p>
        </w:tc>
        <w:tc>
          <w:tcPr>
            <w:tcW w:w="1134" w:type="dxa"/>
            <w:tcBorders>
              <w:right w:val="threeDEmboss" w:sz="24" w:space="0" w:color="auto"/>
            </w:tcBorders>
            <w:shd w:val="clear" w:color="000000" w:fill="8497B0"/>
            <w:noWrap/>
            <w:vAlign w:val="bottom"/>
          </w:tcPr>
          <w:p w:rsidR="00251608" w:rsidRPr="00ED3F7C" w:rsidRDefault="00251608" w:rsidP="00D06C22">
            <w:pPr>
              <w:overflowPunct/>
              <w:autoSpaceDE/>
              <w:autoSpaceDN/>
              <w:adjustRightInd/>
              <w:rPr>
                <w:rFonts w:ascii="Calibri" w:eastAsia="Times New Roman" w:hAnsi="Calibri" w:cs="Calibri"/>
                <w:color w:val="000000"/>
                <w:sz w:val="22"/>
                <w:szCs w:val="22"/>
              </w:rPr>
            </w:pPr>
          </w:p>
        </w:tc>
      </w:tr>
      <w:tr w:rsidR="00D06C22" w:rsidRPr="00ED3F7C" w:rsidTr="00251608">
        <w:trPr>
          <w:trHeight w:val="705"/>
        </w:trPr>
        <w:tc>
          <w:tcPr>
            <w:tcW w:w="516" w:type="dxa"/>
            <w:tcBorders>
              <w:left w:val="threeDEmboss" w:sz="24" w:space="0" w:color="auto"/>
            </w:tcBorders>
            <w:shd w:val="clear" w:color="000000" w:fill="8497B0"/>
            <w:noWrap/>
            <w:vAlign w:val="center"/>
            <w:hideMark/>
          </w:tcPr>
          <w:p w:rsidR="00D06C22" w:rsidRPr="00ED3F7C" w:rsidRDefault="00D06C22" w:rsidP="00D06C22">
            <w:pPr>
              <w:overflowPunct/>
              <w:autoSpaceDE/>
              <w:autoSpaceDN/>
              <w:adjustRightInd/>
              <w:jc w:val="center"/>
              <w:rPr>
                <w:rFonts w:eastAsia="Times New Roman"/>
                <w:color w:val="000000"/>
                <w:sz w:val="22"/>
                <w:szCs w:val="22"/>
              </w:rPr>
            </w:pPr>
            <w:r w:rsidRPr="00ED3F7C">
              <w:rPr>
                <w:rFonts w:eastAsia="Times New Roman"/>
                <w:color w:val="000000"/>
                <w:sz w:val="22"/>
                <w:szCs w:val="22"/>
              </w:rPr>
              <w:t xml:space="preserve">2. </w:t>
            </w:r>
          </w:p>
        </w:tc>
        <w:tc>
          <w:tcPr>
            <w:tcW w:w="1888" w:type="dxa"/>
            <w:shd w:val="clear" w:color="000000" w:fill="8497B0"/>
            <w:vAlign w:val="center"/>
            <w:hideMark/>
          </w:tcPr>
          <w:p w:rsidR="00D06C22" w:rsidRPr="00ED3F7C" w:rsidRDefault="0082712C" w:rsidP="00D06C22">
            <w:pPr>
              <w:overflowPunct/>
              <w:autoSpaceDE/>
              <w:autoSpaceDN/>
              <w:adjustRightInd/>
              <w:rPr>
                <w:rFonts w:eastAsia="Times New Roman"/>
                <w:color w:val="000000"/>
                <w:sz w:val="22"/>
                <w:szCs w:val="22"/>
              </w:rPr>
            </w:pPr>
            <w:hyperlink r:id="rId15" w:history="1">
              <w:r w:rsidR="00D06C22" w:rsidRPr="00D06C22">
                <w:rPr>
                  <w:rFonts w:eastAsia="Times New Roman"/>
                  <w:color w:val="000000"/>
                  <w:sz w:val="22"/>
                  <w:szCs w:val="22"/>
                </w:rPr>
                <w:t xml:space="preserve">Kompaktný prenosný </w:t>
              </w:r>
              <w:proofErr w:type="spellStart"/>
              <w:r w:rsidR="00D06C22" w:rsidRPr="00D06C22">
                <w:rPr>
                  <w:rFonts w:eastAsia="Times New Roman"/>
                  <w:color w:val="000000"/>
                  <w:sz w:val="22"/>
                  <w:szCs w:val="22"/>
                </w:rPr>
                <w:t>echokardiografický</w:t>
              </w:r>
              <w:proofErr w:type="spellEnd"/>
              <w:r w:rsidR="00D06C22" w:rsidRPr="00D06C22">
                <w:rPr>
                  <w:rFonts w:eastAsia="Times New Roman"/>
                  <w:color w:val="000000"/>
                  <w:sz w:val="22"/>
                  <w:szCs w:val="22"/>
                </w:rPr>
                <w:t xml:space="preserve"> prístroj vrátane príslušenstva</w:t>
              </w:r>
            </w:hyperlink>
          </w:p>
        </w:tc>
        <w:tc>
          <w:tcPr>
            <w:tcW w:w="653" w:type="dxa"/>
            <w:shd w:val="clear" w:color="000000" w:fill="8497B0"/>
          </w:tcPr>
          <w:p w:rsidR="00D06C22" w:rsidRDefault="00D06C22" w:rsidP="00D06C22">
            <w:pPr>
              <w:overflowPunct/>
              <w:autoSpaceDE/>
              <w:autoSpaceDN/>
              <w:adjustRightInd/>
              <w:jc w:val="center"/>
              <w:rPr>
                <w:rFonts w:eastAsia="Times New Roman"/>
                <w:color w:val="000000"/>
                <w:sz w:val="22"/>
                <w:szCs w:val="22"/>
              </w:rPr>
            </w:pPr>
          </w:p>
          <w:p w:rsidR="00D06C22" w:rsidRDefault="00D06C22" w:rsidP="00D06C22">
            <w:pPr>
              <w:overflowPunct/>
              <w:autoSpaceDE/>
              <w:autoSpaceDN/>
              <w:adjustRightInd/>
              <w:jc w:val="center"/>
              <w:rPr>
                <w:rFonts w:eastAsia="Times New Roman"/>
                <w:color w:val="000000"/>
                <w:sz w:val="22"/>
                <w:szCs w:val="22"/>
              </w:rPr>
            </w:pPr>
          </w:p>
          <w:p w:rsidR="00D06C22" w:rsidRPr="00ED3F7C" w:rsidRDefault="00D06C22" w:rsidP="00D06C22">
            <w:pPr>
              <w:overflowPunct/>
              <w:autoSpaceDE/>
              <w:autoSpaceDN/>
              <w:adjustRightInd/>
              <w:jc w:val="center"/>
              <w:rPr>
                <w:rFonts w:eastAsia="Times New Roman"/>
                <w:color w:val="000000"/>
                <w:sz w:val="22"/>
                <w:szCs w:val="22"/>
              </w:rPr>
            </w:pPr>
            <w:r>
              <w:rPr>
                <w:rFonts w:eastAsia="Times New Roman"/>
                <w:color w:val="000000"/>
                <w:sz w:val="22"/>
                <w:szCs w:val="22"/>
              </w:rPr>
              <w:t>1</w:t>
            </w:r>
          </w:p>
        </w:tc>
        <w:tc>
          <w:tcPr>
            <w:tcW w:w="1134" w:type="dxa"/>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947" w:type="dxa"/>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04" w:type="dxa"/>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0" w:type="dxa"/>
            <w:shd w:val="clear" w:color="000000" w:fill="8497B0"/>
            <w:noWrap/>
            <w:vAlign w:val="bottom"/>
            <w:hideMark/>
          </w:tcPr>
          <w:p w:rsidR="00D06C22" w:rsidRPr="00ED3F7C" w:rsidRDefault="00D06C22" w:rsidP="00D06C22">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8497B0"/>
          </w:tcPr>
          <w:p w:rsidR="00D06C22" w:rsidRPr="00ED3F7C" w:rsidRDefault="00D06C22" w:rsidP="00D06C22">
            <w:pPr>
              <w:overflowPunct/>
              <w:autoSpaceDE/>
              <w:autoSpaceDN/>
              <w:adjustRightInd/>
              <w:rPr>
                <w:rFonts w:ascii="Calibri" w:eastAsia="Times New Roman" w:hAnsi="Calibri" w:cs="Calibri"/>
                <w:color w:val="000000"/>
                <w:sz w:val="22"/>
                <w:szCs w:val="22"/>
              </w:rPr>
            </w:pPr>
          </w:p>
        </w:tc>
        <w:tc>
          <w:tcPr>
            <w:tcW w:w="727" w:type="dxa"/>
            <w:shd w:val="clear" w:color="000000" w:fill="8497B0"/>
          </w:tcPr>
          <w:p w:rsidR="00D06C22" w:rsidRPr="00ED3F7C" w:rsidRDefault="00D06C22" w:rsidP="00D06C22">
            <w:pPr>
              <w:overflowPunct/>
              <w:autoSpaceDE/>
              <w:autoSpaceDN/>
              <w:adjustRightInd/>
              <w:rPr>
                <w:rFonts w:ascii="Calibri" w:eastAsia="Times New Roman" w:hAnsi="Calibri" w:cs="Calibri"/>
                <w:color w:val="000000"/>
                <w:sz w:val="22"/>
                <w:szCs w:val="22"/>
              </w:rPr>
            </w:pPr>
          </w:p>
        </w:tc>
        <w:tc>
          <w:tcPr>
            <w:tcW w:w="1134" w:type="dxa"/>
            <w:tcBorders>
              <w:right w:val="threeDEmboss" w:sz="24" w:space="0" w:color="auto"/>
            </w:tcBorders>
            <w:shd w:val="clear" w:color="000000" w:fill="8497B0"/>
            <w:noWrap/>
            <w:vAlign w:val="bottom"/>
            <w:hideMark/>
          </w:tcPr>
          <w:p w:rsidR="00D06C22" w:rsidRPr="00ED3F7C" w:rsidRDefault="00D06C22" w:rsidP="00D06C22">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D06C22" w:rsidRPr="00ED3F7C" w:rsidTr="00251608">
        <w:trPr>
          <w:trHeight w:val="705"/>
        </w:trPr>
        <w:tc>
          <w:tcPr>
            <w:tcW w:w="516" w:type="dxa"/>
            <w:tcBorders>
              <w:left w:val="threeDEmboss" w:sz="24" w:space="0" w:color="auto"/>
            </w:tcBorders>
            <w:shd w:val="clear" w:color="000000" w:fill="8497B0"/>
            <w:noWrap/>
            <w:vAlign w:val="center"/>
            <w:hideMark/>
          </w:tcPr>
          <w:p w:rsidR="00D06C22" w:rsidRPr="00ED3F7C" w:rsidRDefault="00D06C22" w:rsidP="00D06C22">
            <w:pPr>
              <w:overflowPunct/>
              <w:autoSpaceDE/>
              <w:autoSpaceDN/>
              <w:adjustRightInd/>
              <w:jc w:val="center"/>
              <w:rPr>
                <w:rFonts w:eastAsia="Times New Roman"/>
                <w:color w:val="000000"/>
                <w:sz w:val="22"/>
                <w:szCs w:val="22"/>
              </w:rPr>
            </w:pPr>
            <w:r w:rsidRPr="00ED3F7C">
              <w:rPr>
                <w:rFonts w:eastAsia="Times New Roman"/>
                <w:color w:val="000000"/>
                <w:sz w:val="22"/>
                <w:szCs w:val="22"/>
              </w:rPr>
              <w:t xml:space="preserve">3. </w:t>
            </w:r>
          </w:p>
        </w:tc>
        <w:tc>
          <w:tcPr>
            <w:tcW w:w="1888" w:type="dxa"/>
            <w:shd w:val="clear" w:color="000000" w:fill="8497B0"/>
            <w:vAlign w:val="center"/>
            <w:hideMark/>
          </w:tcPr>
          <w:p w:rsidR="00D06C22" w:rsidRPr="00ED3F7C" w:rsidRDefault="0082712C" w:rsidP="00D06C22">
            <w:pPr>
              <w:overflowPunct/>
              <w:autoSpaceDE/>
              <w:autoSpaceDN/>
              <w:adjustRightInd/>
              <w:rPr>
                <w:rFonts w:eastAsia="Times New Roman"/>
                <w:color w:val="000000"/>
                <w:sz w:val="22"/>
                <w:szCs w:val="22"/>
              </w:rPr>
            </w:pPr>
            <w:hyperlink r:id="rId16" w:history="1">
              <w:r w:rsidR="00D06C22" w:rsidRPr="00D06C22">
                <w:rPr>
                  <w:rFonts w:eastAsia="Times New Roman"/>
                  <w:color w:val="000000"/>
                  <w:sz w:val="22"/>
                  <w:szCs w:val="22"/>
                </w:rPr>
                <w:t xml:space="preserve">Sektorová monokryštalická ("single </w:t>
              </w:r>
              <w:proofErr w:type="spellStart"/>
              <w:r w:rsidR="00D06C22" w:rsidRPr="00D06C22">
                <w:rPr>
                  <w:rFonts w:eastAsia="Times New Roman"/>
                  <w:color w:val="000000"/>
                  <w:sz w:val="22"/>
                  <w:szCs w:val="22"/>
                </w:rPr>
                <w:t>crystal</w:t>
              </w:r>
              <w:proofErr w:type="spellEnd"/>
              <w:r w:rsidR="00D06C22" w:rsidRPr="00D06C22">
                <w:rPr>
                  <w:rFonts w:eastAsia="Times New Roman"/>
                  <w:color w:val="000000"/>
                  <w:sz w:val="22"/>
                  <w:szCs w:val="22"/>
                </w:rPr>
                <w:t>") sonda pre 2D TTE zobrazenie</w:t>
              </w:r>
            </w:hyperlink>
          </w:p>
        </w:tc>
        <w:tc>
          <w:tcPr>
            <w:tcW w:w="653" w:type="dxa"/>
            <w:shd w:val="clear" w:color="000000" w:fill="8497B0"/>
          </w:tcPr>
          <w:p w:rsidR="00D06C22" w:rsidRDefault="00D06C22" w:rsidP="00D06C22">
            <w:pPr>
              <w:overflowPunct/>
              <w:autoSpaceDE/>
              <w:autoSpaceDN/>
              <w:adjustRightInd/>
              <w:jc w:val="center"/>
              <w:rPr>
                <w:rFonts w:eastAsia="Times New Roman"/>
                <w:color w:val="000000"/>
                <w:sz w:val="22"/>
                <w:szCs w:val="22"/>
              </w:rPr>
            </w:pPr>
          </w:p>
          <w:p w:rsidR="00D06C22" w:rsidRDefault="00D06C22" w:rsidP="00D06C22">
            <w:pPr>
              <w:overflowPunct/>
              <w:autoSpaceDE/>
              <w:autoSpaceDN/>
              <w:adjustRightInd/>
              <w:jc w:val="center"/>
              <w:rPr>
                <w:rFonts w:eastAsia="Times New Roman"/>
                <w:color w:val="000000"/>
                <w:sz w:val="22"/>
                <w:szCs w:val="22"/>
              </w:rPr>
            </w:pPr>
          </w:p>
          <w:p w:rsidR="00D06C22" w:rsidRPr="00ED3F7C" w:rsidRDefault="00D06C22" w:rsidP="00D06C22">
            <w:pPr>
              <w:overflowPunct/>
              <w:autoSpaceDE/>
              <w:autoSpaceDN/>
              <w:adjustRightInd/>
              <w:jc w:val="center"/>
              <w:rPr>
                <w:rFonts w:eastAsia="Times New Roman"/>
                <w:color w:val="000000"/>
                <w:sz w:val="22"/>
                <w:szCs w:val="22"/>
              </w:rPr>
            </w:pPr>
            <w:r>
              <w:rPr>
                <w:rFonts w:eastAsia="Times New Roman"/>
                <w:color w:val="000000"/>
                <w:sz w:val="22"/>
                <w:szCs w:val="22"/>
              </w:rPr>
              <w:t>3</w:t>
            </w:r>
          </w:p>
        </w:tc>
        <w:tc>
          <w:tcPr>
            <w:tcW w:w="1134" w:type="dxa"/>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947" w:type="dxa"/>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04" w:type="dxa"/>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0" w:type="dxa"/>
            <w:shd w:val="clear" w:color="000000" w:fill="8497B0"/>
            <w:noWrap/>
            <w:vAlign w:val="bottom"/>
            <w:hideMark/>
          </w:tcPr>
          <w:p w:rsidR="00D06C22" w:rsidRPr="00ED3F7C" w:rsidRDefault="00D06C22" w:rsidP="00D06C22">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8497B0"/>
          </w:tcPr>
          <w:p w:rsidR="00D06C22" w:rsidRPr="00ED3F7C" w:rsidRDefault="00D06C22" w:rsidP="00D06C22">
            <w:pPr>
              <w:overflowPunct/>
              <w:autoSpaceDE/>
              <w:autoSpaceDN/>
              <w:adjustRightInd/>
              <w:rPr>
                <w:rFonts w:ascii="Calibri" w:eastAsia="Times New Roman" w:hAnsi="Calibri" w:cs="Calibri"/>
                <w:color w:val="000000"/>
                <w:sz w:val="22"/>
                <w:szCs w:val="22"/>
              </w:rPr>
            </w:pPr>
          </w:p>
        </w:tc>
        <w:tc>
          <w:tcPr>
            <w:tcW w:w="727" w:type="dxa"/>
            <w:shd w:val="clear" w:color="000000" w:fill="8497B0"/>
          </w:tcPr>
          <w:p w:rsidR="00D06C22" w:rsidRPr="00ED3F7C" w:rsidRDefault="00D06C22" w:rsidP="00D06C22">
            <w:pPr>
              <w:overflowPunct/>
              <w:autoSpaceDE/>
              <w:autoSpaceDN/>
              <w:adjustRightInd/>
              <w:rPr>
                <w:rFonts w:ascii="Calibri" w:eastAsia="Times New Roman" w:hAnsi="Calibri" w:cs="Calibri"/>
                <w:color w:val="000000"/>
                <w:sz w:val="22"/>
                <w:szCs w:val="22"/>
              </w:rPr>
            </w:pPr>
          </w:p>
        </w:tc>
        <w:tc>
          <w:tcPr>
            <w:tcW w:w="1134" w:type="dxa"/>
            <w:tcBorders>
              <w:right w:val="threeDEmboss" w:sz="24" w:space="0" w:color="auto"/>
            </w:tcBorders>
            <w:shd w:val="clear" w:color="000000" w:fill="8497B0"/>
            <w:noWrap/>
            <w:vAlign w:val="bottom"/>
            <w:hideMark/>
          </w:tcPr>
          <w:p w:rsidR="00D06C22" w:rsidRPr="00ED3F7C" w:rsidRDefault="00D06C22" w:rsidP="00D06C22">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D06C22" w:rsidRPr="00ED3F7C" w:rsidTr="00251608">
        <w:trPr>
          <w:trHeight w:val="705"/>
        </w:trPr>
        <w:tc>
          <w:tcPr>
            <w:tcW w:w="516" w:type="dxa"/>
            <w:tcBorders>
              <w:left w:val="threeDEmboss" w:sz="24" w:space="0" w:color="auto"/>
              <w:bottom w:val="single" w:sz="4" w:space="0" w:color="auto"/>
            </w:tcBorders>
            <w:shd w:val="clear" w:color="000000" w:fill="8497B0"/>
            <w:noWrap/>
            <w:vAlign w:val="center"/>
            <w:hideMark/>
          </w:tcPr>
          <w:p w:rsidR="00D06C22" w:rsidRPr="00ED3F7C" w:rsidRDefault="00D06C22" w:rsidP="00D06C22">
            <w:pPr>
              <w:overflowPunct/>
              <w:autoSpaceDE/>
              <w:autoSpaceDN/>
              <w:adjustRightInd/>
              <w:jc w:val="center"/>
              <w:rPr>
                <w:rFonts w:eastAsia="Times New Roman"/>
                <w:color w:val="000000"/>
                <w:sz w:val="22"/>
                <w:szCs w:val="22"/>
              </w:rPr>
            </w:pPr>
            <w:r w:rsidRPr="00ED3F7C">
              <w:rPr>
                <w:rFonts w:eastAsia="Times New Roman"/>
                <w:color w:val="000000"/>
                <w:sz w:val="22"/>
                <w:szCs w:val="22"/>
              </w:rPr>
              <w:t>4.</w:t>
            </w:r>
          </w:p>
        </w:tc>
        <w:tc>
          <w:tcPr>
            <w:tcW w:w="1888" w:type="dxa"/>
            <w:tcBorders>
              <w:bottom w:val="single" w:sz="4" w:space="0" w:color="auto"/>
            </w:tcBorders>
            <w:shd w:val="clear" w:color="000000" w:fill="8497B0"/>
            <w:vAlign w:val="center"/>
            <w:hideMark/>
          </w:tcPr>
          <w:p w:rsidR="00D06C22" w:rsidRPr="00ED3F7C" w:rsidRDefault="0082712C" w:rsidP="00D06C22">
            <w:pPr>
              <w:overflowPunct/>
              <w:autoSpaceDE/>
              <w:autoSpaceDN/>
              <w:adjustRightInd/>
              <w:rPr>
                <w:rFonts w:eastAsia="Times New Roman"/>
                <w:color w:val="000000"/>
                <w:sz w:val="22"/>
                <w:szCs w:val="22"/>
              </w:rPr>
            </w:pPr>
            <w:hyperlink r:id="rId17" w:history="1">
              <w:r w:rsidR="00D06C22" w:rsidRPr="00D06C22">
                <w:rPr>
                  <w:rFonts w:eastAsia="Times New Roman"/>
                  <w:color w:val="000000"/>
                  <w:sz w:val="22"/>
                  <w:szCs w:val="22"/>
                </w:rPr>
                <w:t xml:space="preserve">2D/3D/4D TEE monokryštalická ("single </w:t>
              </w:r>
              <w:proofErr w:type="spellStart"/>
              <w:r w:rsidR="00D06C22" w:rsidRPr="00D06C22">
                <w:rPr>
                  <w:rFonts w:eastAsia="Times New Roman"/>
                  <w:color w:val="000000"/>
                  <w:sz w:val="22"/>
                  <w:szCs w:val="22"/>
                </w:rPr>
                <w:t>crystal</w:t>
              </w:r>
              <w:proofErr w:type="spellEnd"/>
              <w:r w:rsidR="00D06C22" w:rsidRPr="00D06C22">
                <w:rPr>
                  <w:rFonts w:eastAsia="Times New Roman"/>
                  <w:color w:val="000000"/>
                  <w:sz w:val="22"/>
                  <w:szCs w:val="22"/>
                </w:rPr>
                <w:t xml:space="preserve">") </w:t>
              </w:r>
              <w:proofErr w:type="spellStart"/>
              <w:r w:rsidR="00D06C22" w:rsidRPr="00D06C22">
                <w:rPr>
                  <w:rFonts w:eastAsia="Times New Roman"/>
                  <w:color w:val="000000"/>
                  <w:sz w:val="22"/>
                  <w:szCs w:val="22"/>
                </w:rPr>
                <w:t>matrixová</w:t>
              </w:r>
              <w:proofErr w:type="spellEnd"/>
              <w:r w:rsidR="00D06C22" w:rsidRPr="00D06C22">
                <w:rPr>
                  <w:rFonts w:eastAsia="Times New Roman"/>
                  <w:color w:val="000000"/>
                  <w:sz w:val="22"/>
                  <w:szCs w:val="22"/>
                </w:rPr>
                <w:t xml:space="preserve"> sonda</w:t>
              </w:r>
            </w:hyperlink>
          </w:p>
        </w:tc>
        <w:tc>
          <w:tcPr>
            <w:tcW w:w="653" w:type="dxa"/>
            <w:tcBorders>
              <w:bottom w:val="single" w:sz="4" w:space="0" w:color="auto"/>
            </w:tcBorders>
            <w:shd w:val="clear" w:color="000000" w:fill="8497B0"/>
          </w:tcPr>
          <w:p w:rsidR="00D06C22" w:rsidRDefault="00D06C22" w:rsidP="00D06C22">
            <w:pPr>
              <w:overflowPunct/>
              <w:autoSpaceDE/>
              <w:autoSpaceDN/>
              <w:adjustRightInd/>
              <w:jc w:val="center"/>
              <w:rPr>
                <w:rFonts w:eastAsia="Times New Roman"/>
                <w:color w:val="000000"/>
                <w:sz w:val="22"/>
                <w:szCs w:val="22"/>
              </w:rPr>
            </w:pPr>
          </w:p>
          <w:p w:rsidR="00D06C22" w:rsidRPr="00ED3F7C" w:rsidRDefault="00D06C22" w:rsidP="00D06C22">
            <w:pPr>
              <w:overflowPunct/>
              <w:autoSpaceDE/>
              <w:autoSpaceDN/>
              <w:adjustRightInd/>
              <w:jc w:val="center"/>
              <w:rPr>
                <w:rFonts w:eastAsia="Times New Roman"/>
                <w:color w:val="000000"/>
                <w:sz w:val="22"/>
                <w:szCs w:val="22"/>
              </w:rPr>
            </w:pPr>
            <w:r>
              <w:rPr>
                <w:rFonts w:eastAsia="Times New Roman"/>
                <w:color w:val="000000"/>
                <w:sz w:val="22"/>
                <w:szCs w:val="22"/>
              </w:rPr>
              <w:t>3</w:t>
            </w:r>
          </w:p>
        </w:tc>
        <w:tc>
          <w:tcPr>
            <w:tcW w:w="1134" w:type="dxa"/>
            <w:tcBorders>
              <w:bottom w:val="single" w:sz="4" w:space="0" w:color="auto"/>
            </w:tcBorders>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947" w:type="dxa"/>
            <w:tcBorders>
              <w:bottom w:val="single" w:sz="4" w:space="0" w:color="auto"/>
            </w:tcBorders>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04" w:type="dxa"/>
            <w:tcBorders>
              <w:bottom w:val="single" w:sz="4" w:space="0" w:color="auto"/>
            </w:tcBorders>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0" w:type="dxa"/>
            <w:tcBorders>
              <w:bottom w:val="single" w:sz="4" w:space="0" w:color="auto"/>
            </w:tcBorders>
            <w:shd w:val="clear" w:color="000000" w:fill="8497B0"/>
            <w:noWrap/>
            <w:vAlign w:val="bottom"/>
            <w:hideMark/>
          </w:tcPr>
          <w:p w:rsidR="00D06C22" w:rsidRPr="00ED3F7C" w:rsidRDefault="00D06C22" w:rsidP="00D06C22">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tcBorders>
              <w:bottom w:val="single" w:sz="4" w:space="0" w:color="auto"/>
            </w:tcBorders>
            <w:shd w:val="clear" w:color="000000" w:fill="8497B0"/>
          </w:tcPr>
          <w:p w:rsidR="00D06C22" w:rsidRPr="00ED3F7C" w:rsidRDefault="00D06C22" w:rsidP="00D06C22">
            <w:pPr>
              <w:overflowPunct/>
              <w:autoSpaceDE/>
              <w:autoSpaceDN/>
              <w:adjustRightInd/>
              <w:rPr>
                <w:rFonts w:ascii="Calibri" w:eastAsia="Times New Roman" w:hAnsi="Calibri" w:cs="Calibri"/>
                <w:color w:val="000000"/>
                <w:sz w:val="22"/>
                <w:szCs w:val="22"/>
              </w:rPr>
            </w:pPr>
          </w:p>
        </w:tc>
        <w:tc>
          <w:tcPr>
            <w:tcW w:w="727" w:type="dxa"/>
            <w:tcBorders>
              <w:bottom w:val="single" w:sz="4" w:space="0" w:color="auto"/>
            </w:tcBorders>
            <w:shd w:val="clear" w:color="000000" w:fill="8497B0"/>
          </w:tcPr>
          <w:p w:rsidR="00D06C22" w:rsidRPr="00ED3F7C" w:rsidRDefault="00D06C22" w:rsidP="00D06C22">
            <w:pPr>
              <w:overflowPunct/>
              <w:autoSpaceDE/>
              <w:autoSpaceDN/>
              <w:adjustRightInd/>
              <w:rPr>
                <w:rFonts w:ascii="Calibri" w:eastAsia="Times New Roman" w:hAnsi="Calibri" w:cs="Calibri"/>
                <w:color w:val="000000"/>
                <w:sz w:val="22"/>
                <w:szCs w:val="22"/>
              </w:rPr>
            </w:pPr>
          </w:p>
        </w:tc>
        <w:tc>
          <w:tcPr>
            <w:tcW w:w="1134" w:type="dxa"/>
            <w:tcBorders>
              <w:bottom w:val="single" w:sz="4" w:space="0" w:color="auto"/>
              <w:right w:val="threeDEmboss" w:sz="24" w:space="0" w:color="auto"/>
            </w:tcBorders>
            <w:shd w:val="clear" w:color="000000" w:fill="8497B0"/>
            <w:noWrap/>
            <w:vAlign w:val="bottom"/>
            <w:hideMark/>
          </w:tcPr>
          <w:p w:rsidR="00D06C22" w:rsidRPr="00ED3F7C" w:rsidRDefault="00D06C22" w:rsidP="00D06C22">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D06C22" w:rsidRPr="00ED3F7C" w:rsidTr="00251608">
        <w:trPr>
          <w:trHeight w:val="705"/>
        </w:trPr>
        <w:tc>
          <w:tcPr>
            <w:tcW w:w="516" w:type="dxa"/>
            <w:tcBorders>
              <w:left w:val="threeDEmboss" w:sz="24" w:space="0" w:color="auto"/>
            </w:tcBorders>
            <w:shd w:val="clear" w:color="000000" w:fill="8497B0"/>
            <w:noWrap/>
            <w:vAlign w:val="center"/>
            <w:hideMark/>
          </w:tcPr>
          <w:p w:rsidR="00D06C22" w:rsidRPr="00ED3F7C" w:rsidRDefault="00D06C22" w:rsidP="00D06C22">
            <w:pPr>
              <w:overflowPunct/>
              <w:autoSpaceDE/>
              <w:autoSpaceDN/>
              <w:adjustRightInd/>
              <w:jc w:val="center"/>
              <w:rPr>
                <w:rFonts w:eastAsia="Times New Roman"/>
                <w:color w:val="000000"/>
                <w:sz w:val="22"/>
                <w:szCs w:val="22"/>
              </w:rPr>
            </w:pPr>
            <w:r w:rsidRPr="00ED3F7C">
              <w:rPr>
                <w:rFonts w:eastAsia="Times New Roman"/>
                <w:color w:val="000000"/>
                <w:sz w:val="22"/>
                <w:szCs w:val="22"/>
              </w:rPr>
              <w:t>5.</w:t>
            </w:r>
          </w:p>
        </w:tc>
        <w:tc>
          <w:tcPr>
            <w:tcW w:w="1888" w:type="dxa"/>
            <w:shd w:val="clear" w:color="000000" w:fill="8497B0"/>
            <w:vAlign w:val="center"/>
            <w:hideMark/>
          </w:tcPr>
          <w:p w:rsidR="00D06C22" w:rsidRPr="00ED3F7C" w:rsidRDefault="0082712C" w:rsidP="00D06C22">
            <w:pPr>
              <w:overflowPunct/>
              <w:autoSpaceDE/>
              <w:autoSpaceDN/>
              <w:adjustRightInd/>
              <w:rPr>
                <w:rFonts w:eastAsia="Times New Roman"/>
                <w:color w:val="000000"/>
                <w:sz w:val="22"/>
                <w:szCs w:val="22"/>
              </w:rPr>
            </w:pPr>
            <w:hyperlink r:id="rId18" w:history="1">
              <w:r w:rsidR="00D06C22" w:rsidRPr="00D06C22">
                <w:rPr>
                  <w:rFonts w:eastAsia="Times New Roman"/>
                  <w:color w:val="000000"/>
                  <w:sz w:val="22"/>
                  <w:szCs w:val="22"/>
                </w:rPr>
                <w:t xml:space="preserve">Konvexná monokryštalická ("single </w:t>
              </w:r>
              <w:proofErr w:type="spellStart"/>
              <w:r w:rsidR="00D06C22" w:rsidRPr="00D06C22">
                <w:rPr>
                  <w:rFonts w:eastAsia="Times New Roman"/>
                  <w:color w:val="000000"/>
                  <w:sz w:val="22"/>
                  <w:szCs w:val="22"/>
                </w:rPr>
                <w:t>crystal</w:t>
              </w:r>
              <w:proofErr w:type="spellEnd"/>
              <w:r w:rsidR="00D06C22" w:rsidRPr="00D06C22">
                <w:rPr>
                  <w:rFonts w:eastAsia="Times New Roman"/>
                  <w:color w:val="000000"/>
                  <w:sz w:val="22"/>
                  <w:szCs w:val="22"/>
                </w:rPr>
                <w:t>") sonda</w:t>
              </w:r>
            </w:hyperlink>
          </w:p>
        </w:tc>
        <w:tc>
          <w:tcPr>
            <w:tcW w:w="653" w:type="dxa"/>
            <w:shd w:val="clear" w:color="000000" w:fill="8497B0"/>
          </w:tcPr>
          <w:p w:rsidR="00D06C22" w:rsidRDefault="00D06C22" w:rsidP="00D06C22">
            <w:pPr>
              <w:overflowPunct/>
              <w:autoSpaceDE/>
              <w:autoSpaceDN/>
              <w:adjustRightInd/>
              <w:jc w:val="center"/>
              <w:rPr>
                <w:rFonts w:eastAsia="Times New Roman"/>
                <w:color w:val="000000"/>
                <w:sz w:val="22"/>
                <w:szCs w:val="22"/>
              </w:rPr>
            </w:pPr>
          </w:p>
          <w:p w:rsidR="00D06C22" w:rsidRPr="00ED3F7C" w:rsidRDefault="00D06C22" w:rsidP="00D06C22">
            <w:pPr>
              <w:overflowPunct/>
              <w:autoSpaceDE/>
              <w:autoSpaceDN/>
              <w:adjustRightInd/>
              <w:jc w:val="center"/>
              <w:rPr>
                <w:rFonts w:eastAsia="Times New Roman"/>
                <w:color w:val="000000"/>
                <w:sz w:val="22"/>
                <w:szCs w:val="22"/>
              </w:rPr>
            </w:pPr>
            <w:r>
              <w:rPr>
                <w:rFonts w:eastAsia="Times New Roman"/>
                <w:color w:val="000000"/>
                <w:sz w:val="22"/>
                <w:szCs w:val="22"/>
              </w:rPr>
              <w:t>1</w:t>
            </w:r>
          </w:p>
        </w:tc>
        <w:tc>
          <w:tcPr>
            <w:tcW w:w="1134" w:type="dxa"/>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947" w:type="dxa"/>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04" w:type="dxa"/>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0" w:type="dxa"/>
            <w:shd w:val="clear" w:color="000000" w:fill="8497B0"/>
            <w:noWrap/>
            <w:vAlign w:val="bottom"/>
            <w:hideMark/>
          </w:tcPr>
          <w:p w:rsidR="00D06C22" w:rsidRPr="00ED3F7C" w:rsidRDefault="00D06C22" w:rsidP="00D06C22">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8497B0"/>
          </w:tcPr>
          <w:p w:rsidR="00D06C22" w:rsidRPr="00ED3F7C" w:rsidRDefault="00D06C22" w:rsidP="00D06C22">
            <w:pPr>
              <w:overflowPunct/>
              <w:autoSpaceDE/>
              <w:autoSpaceDN/>
              <w:adjustRightInd/>
              <w:rPr>
                <w:rFonts w:ascii="Calibri" w:eastAsia="Times New Roman" w:hAnsi="Calibri" w:cs="Calibri"/>
                <w:color w:val="000000"/>
                <w:sz w:val="22"/>
                <w:szCs w:val="22"/>
              </w:rPr>
            </w:pPr>
          </w:p>
        </w:tc>
        <w:tc>
          <w:tcPr>
            <w:tcW w:w="727" w:type="dxa"/>
            <w:shd w:val="clear" w:color="000000" w:fill="8497B0"/>
          </w:tcPr>
          <w:p w:rsidR="00D06C22" w:rsidRPr="00ED3F7C" w:rsidRDefault="00D06C22" w:rsidP="00D06C22">
            <w:pPr>
              <w:overflowPunct/>
              <w:autoSpaceDE/>
              <w:autoSpaceDN/>
              <w:adjustRightInd/>
              <w:rPr>
                <w:rFonts w:ascii="Calibri" w:eastAsia="Times New Roman" w:hAnsi="Calibri" w:cs="Calibri"/>
                <w:color w:val="000000"/>
                <w:sz w:val="22"/>
                <w:szCs w:val="22"/>
              </w:rPr>
            </w:pPr>
          </w:p>
        </w:tc>
        <w:tc>
          <w:tcPr>
            <w:tcW w:w="1134" w:type="dxa"/>
            <w:tcBorders>
              <w:right w:val="threeDEmboss" w:sz="24" w:space="0" w:color="auto"/>
            </w:tcBorders>
            <w:shd w:val="clear" w:color="000000" w:fill="8497B0"/>
            <w:noWrap/>
            <w:vAlign w:val="bottom"/>
            <w:hideMark/>
          </w:tcPr>
          <w:p w:rsidR="00D06C22" w:rsidRPr="00ED3F7C" w:rsidRDefault="00D06C22" w:rsidP="00D06C22">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D06C22" w:rsidRPr="00ED3F7C" w:rsidTr="00251608">
        <w:trPr>
          <w:trHeight w:val="705"/>
        </w:trPr>
        <w:tc>
          <w:tcPr>
            <w:tcW w:w="516" w:type="dxa"/>
            <w:tcBorders>
              <w:left w:val="threeDEmboss" w:sz="24" w:space="0" w:color="auto"/>
            </w:tcBorders>
            <w:shd w:val="clear" w:color="000000" w:fill="8497B0"/>
            <w:noWrap/>
            <w:vAlign w:val="center"/>
            <w:hideMark/>
          </w:tcPr>
          <w:p w:rsidR="00D06C22" w:rsidRPr="00ED3F7C" w:rsidRDefault="00D06C22" w:rsidP="00D06C22">
            <w:pPr>
              <w:overflowPunct/>
              <w:autoSpaceDE/>
              <w:autoSpaceDN/>
              <w:adjustRightInd/>
              <w:jc w:val="center"/>
              <w:rPr>
                <w:rFonts w:eastAsia="Times New Roman"/>
                <w:color w:val="000000"/>
                <w:sz w:val="22"/>
                <w:szCs w:val="22"/>
              </w:rPr>
            </w:pPr>
            <w:r w:rsidRPr="00ED3F7C">
              <w:rPr>
                <w:rFonts w:eastAsia="Times New Roman"/>
                <w:color w:val="000000"/>
                <w:sz w:val="22"/>
                <w:szCs w:val="22"/>
              </w:rPr>
              <w:t>6.</w:t>
            </w:r>
          </w:p>
        </w:tc>
        <w:tc>
          <w:tcPr>
            <w:tcW w:w="1888" w:type="dxa"/>
            <w:shd w:val="clear" w:color="000000" w:fill="8497B0"/>
            <w:vAlign w:val="center"/>
            <w:hideMark/>
          </w:tcPr>
          <w:p w:rsidR="00D06C22" w:rsidRPr="00ED3F7C" w:rsidRDefault="0082712C" w:rsidP="00D06C22">
            <w:pPr>
              <w:overflowPunct/>
              <w:autoSpaceDE/>
              <w:autoSpaceDN/>
              <w:adjustRightInd/>
              <w:rPr>
                <w:rFonts w:eastAsia="Times New Roman"/>
                <w:color w:val="000000"/>
                <w:sz w:val="22"/>
                <w:szCs w:val="22"/>
              </w:rPr>
            </w:pPr>
            <w:hyperlink r:id="rId19" w:history="1">
              <w:r w:rsidR="00D06C22" w:rsidRPr="00D06C22">
                <w:rPr>
                  <w:rFonts w:eastAsia="Times New Roman"/>
                  <w:color w:val="000000"/>
                  <w:sz w:val="22"/>
                  <w:szCs w:val="22"/>
                </w:rPr>
                <w:t>Lineárna sonda vhodná na vyšetrenie ciev</w:t>
              </w:r>
            </w:hyperlink>
          </w:p>
        </w:tc>
        <w:tc>
          <w:tcPr>
            <w:tcW w:w="653" w:type="dxa"/>
            <w:shd w:val="clear" w:color="000000" w:fill="8497B0"/>
          </w:tcPr>
          <w:p w:rsidR="00D06C22" w:rsidRDefault="00D06C22" w:rsidP="00D06C22">
            <w:pPr>
              <w:overflowPunct/>
              <w:autoSpaceDE/>
              <w:autoSpaceDN/>
              <w:adjustRightInd/>
              <w:jc w:val="center"/>
              <w:rPr>
                <w:rFonts w:eastAsia="Times New Roman"/>
                <w:color w:val="000000"/>
                <w:sz w:val="22"/>
                <w:szCs w:val="22"/>
              </w:rPr>
            </w:pPr>
          </w:p>
          <w:p w:rsidR="00D06C22" w:rsidRPr="00ED3F7C" w:rsidRDefault="00D06C22" w:rsidP="00D06C22">
            <w:pPr>
              <w:overflowPunct/>
              <w:autoSpaceDE/>
              <w:autoSpaceDN/>
              <w:adjustRightInd/>
              <w:jc w:val="center"/>
              <w:rPr>
                <w:rFonts w:eastAsia="Times New Roman"/>
                <w:color w:val="000000"/>
                <w:sz w:val="22"/>
                <w:szCs w:val="22"/>
              </w:rPr>
            </w:pPr>
            <w:r>
              <w:rPr>
                <w:rFonts w:eastAsia="Times New Roman"/>
                <w:color w:val="000000"/>
                <w:sz w:val="22"/>
                <w:szCs w:val="22"/>
              </w:rPr>
              <w:t>2</w:t>
            </w:r>
          </w:p>
        </w:tc>
        <w:tc>
          <w:tcPr>
            <w:tcW w:w="1134" w:type="dxa"/>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947" w:type="dxa"/>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04" w:type="dxa"/>
            <w:shd w:val="clear" w:color="000000" w:fill="8497B0"/>
            <w:noWrap/>
            <w:vAlign w:val="bottom"/>
            <w:hideMark/>
          </w:tcPr>
          <w:p w:rsidR="00D06C22" w:rsidRPr="00ED3F7C" w:rsidRDefault="00D06C22" w:rsidP="00D06C22">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0" w:type="dxa"/>
            <w:shd w:val="clear" w:color="000000" w:fill="8497B0"/>
            <w:noWrap/>
            <w:vAlign w:val="bottom"/>
            <w:hideMark/>
          </w:tcPr>
          <w:p w:rsidR="00D06C22" w:rsidRPr="00D06C22" w:rsidRDefault="00D06C22" w:rsidP="00D06C22">
            <w:pPr>
              <w:overflowPunct/>
              <w:autoSpaceDE/>
              <w:autoSpaceDN/>
              <w:adjustRightInd/>
              <w:rPr>
                <w:rFonts w:eastAsia="Times New Roman"/>
                <w:color w:val="000000"/>
                <w:sz w:val="22"/>
                <w:szCs w:val="22"/>
              </w:rPr>
            </w:pPr>
            <w:r w:rsidRPr="00D06C22">
              <w:rPr>
                <w:rFonts w:eastAsia="Times New Roman"/>
                <w:color w:val="000000"/>
                <w:sz w:val="22"/>
                <w:szCs w:val="22"/>
              </w:rPr>
              <w:t> </w:t>
            </w:r>
          </w:p>
        </w:tc>
        <w:tc>
          <w:tcPr>
            <w:tcW w:w="825" w:type="dxa"/>
            <w:shd w:val="clear" w:color="000000" w:fill="8497B0"/>
          </w:tcPr>
          <w:p w:rsidR="00D06C22" w:rsidRPr="00D06C22" w:rsidRDefault="00D06C22" w:rsidP="00D06C22">
            <w:pPr>
              <w:overflowPunct/>
              <w:autoSpaceDE/>
              <w:autoSpaceDN/>
              <w:adjustRightInd/>
              <w:rPr>
                <w:rFonts w:eastAsia="Times New Roman"/>
                <w:color w:val="000000"/>
                <w:sz w:val="22"/>
                <w:szCs w:val="22"/>
              </w:rPr>
            </w:pPr>
          </w:p>
        </w:tc>
        <w:tc>
          <w:tcPr>
            <w:tcW w:w="727" w:type="dxa"/>
            <w:shd w:val="clear" w:color="000000" w:fill="8497B0"/>
          </w:tcPr>
          <w:p w:rsidR="00D06C22" w:rsidRPr="00D06C22" w:rsidRDefault="00D06C22" w:rsidP="00D06C22">
            <w:pPr>
              <w:overflowPunct/>
              <w:autoSpaceDE/>
              <w:autoSpaceDN/>
              <w:adjustRightInd/>
              <w:rPr>
                <w:rFonts w:eastAsia="Times New Roman"/>
                <w:color w:val="000000"/>
                <w:sz w:val="22"/>
                <w:szCs w:val="22"/>
              </w:rPr>
            </w:pPr>
          </w:p>
        </w:tc>
        <w:tc>
          <w:tcPr>
            <w:tcW w:w="1134" w:type="dxa"/>
            <w:tcBorders>
              <w:right w:val="threeDEmboss" w:sz="24" w:space="0" w:color="auto"/>
            </w:tcBorders>
            <w:shd w:val="clear" w:color="000000" w:fill="8497B0"/>
            <w:noWrap/>
            <w:vAlign w:val="bottom"/>
            <w:hideMark/>
          </w:tcPr>
          <w:p w:rsidR="00D06C22" w:rsidRPr="00D06C22" w:rsidRDefault="00D06C22" w:rsidP="00D06C22">
            <w:pPr>
              <w:overflowPunct/>
              <w:autoSpaceDE/>
              <w:autoSpaceDN/>
              <w:adjustRightInd/>
              <w:rPr>
                <w:rFonts w:eastAsia="Times New Roman"/>
                <w:color w:val="000000"/>
                <w:sz w:val="22"/>
                <w:szCs w:val="22"/>
              </w:rPr>
            </w:pPr>
            <w:r w:rsidRPr="00D06C22">
              <w:rPr>
                <w:rFonts w:eastAsia="Times New Roman"/>
                <w:color w:val="000000"/>
                <w:sz w:val="22"/>
                <w:szCs w:val="22"/>
              </w:rPr>
              <w:t> </w:t>
            </w:r>
          </w:p>
        </w:tc>
      </w:tr>
      <w:tr w:rsidR="00D06C22" w:rsidRPr="00ED3F7C" w:rsidTr="00251608">
        <w:trPr>
          <w:trHeight w:val="705"/>
        </w:trPr>
        <w:tc>
          <w:tcPr>
            <w:tcW w:w="516" w:type="dxa"/>
            <w:tcBorders>
              <w:left w:val="threeDEmboss" w:sz="24" w:space="0" w:color="auto"/>
            </w:tcBorders>
            <w:shd w:val="clear" w:color="000000" w:fill="8497B0"/>
            <w:noWrap/>
            <w:vAlign w:val="center"/>
            <w:hideMark/>
          </w:tcPr>
          <w:p w:rsidR="00D06C22" w:rsidRPr="00B26F90" w:rsidRDefault="00D06C22" w:rsidP="00D06C22">
            <w:pPr>
              <w:overflowPunct/>
              <w:autoSpaceDE/>
              <w:autoSpaceDN/>
              <w:adjustRightInd/>
              <w:jc w:val="center"/>
              <w:rPr>
                <w:rFonts w:eastAsia="Times New Roman"/>
                <w:color w:val="000000"/>
                <w:sz w:val="22"/>
                <w:szCs w:val="22"/>
              </w:rPr>
            </w:pPr>
            <w:r w:rsidRPr="00B26F90">
              <w:rPr>
                <w:rFonts w:eastAsia="Times New Roman"/>
                <w:color w:val="000000"/>
                <w:sz w:val="22"/>
                <w:szCs w:val="22"/>
              </w:rPr>
              <w:t>7.</w:t>
            </w:r>
          </w:p>
        </w:tc>
        <w:tc>
          <w:tcPr>
            <w:tcW w:w="1888" w:type="dxa"/>
            <w:shd w:val="clear" w:color="000000" w:fill="8497B0"/>
            <w:vAlign w:val="center"/>
            <w:hideMark/>
          </w:tcPr>
          <w:p w:rsidR="00D06C22" w:rsidRPr="00B26F90" w:rsidRDefault="0082712C" w:rsidP="00D06C22">
            <w:pPr>
              <w:overflowPunct/>
              <w:autoSpaceDE/>
              <w:autoSpaceDN/>
              <w:adjustRightInd/>
              <w:rPr>
                <w:rFonts w:eastAsia="Times New Roman"/>
                <w:color w:val="000000"/>
                <w:sz w:val="22"/>
                <w:szCs w:val="22"/>
              </w:rPr>
            </w:pPr>
            <w:hyperlink r:id="rId20" w:history="1">
              <w:r w:rsidR="00D06C22" w:rsidRPr="00D06C22">
                <w:rPr>
                  <w:rFonts w:eastAsia="Times New Roman"/>
                  <w:color w:val="000000"/>
                  <w:sz w:val="22"/>
                  <w:szCs w:val="22"/>
                </w:rPr>
                <w:t>Sektorová monokryštalická sonda</w:t>
              </w:r>
            </w:hyperlink>
          </w:p>
        </w:tc>
        <w:tc>
          <w:tcPr>
            <w:tcW w:w="653" w:type="dxa"/>
            <w:shd w:val="clear" w:color="000000" w:fill="8497B0"/>
          </w:tcPr>
          <w:p w:rsidR="00D06C22" w:rsidRDefault="00D06C22" w:rsidP="00D06C22">
            <w:pPr>
              <w:overflowPunct/>
              <w:autoSpaceDE/>
              <w:autoSpaceDN/>
              <w:adjustRightInd/>
              <w:jc w:val="center"/>
              <w:rPr>
                <w:rFonts w:eastAsia="Times New Roman"/>
                <w:color w:val="000000"/>
                <w:sz w:val="22"/>
                <w:szCs w:val="22"/>
              </w:rPr>
            </w:pPr>
          </w:p>
          <w:p w:rsidR="00D06C22" w:rsidRPr="00D06C22" w:rsidRDefault="00D06C22" w:rsidP="00D06C22">
            <w:pPr>
              <w:overflowPunct/>
              <w:autoSpaceDE/>
              <w:autoSpaceDN/>
              <w:adjustRightInd/>
              <w:jc w:val="center"/>
              <w:rPr>
                <w:rFonts w:eastAsia="Times New Roman"/>
                <w:color w:val="000000"/>
                <w:sz w:val="22"/>
                <w:szCs w:val="22"/>
              </w:rPr>
            </w:pPr>
            <w:r w:rsidRPr="00D06C22">
              <w:rPr>
                <w:rFonts w:eastAsia="Times New Roman"/>
                <w:color w:val="000000"/>
                <w:sz w:val="22"/>
                <w:szCs w:val="22"/>
              </w:rPr>
              <w:t>1</w:t>
            </w:r>
          </w:p>
        </w:tc>
        <w:tc>
          <w:tcPr>
            <w:tcW w:w="1134" w:type="dxa"/>
            <w:shd w:val="clear" w:color="000000" w:fill="8497B0"/>
            <w:noWrap/>
            <w:vAlign w:val="bottom"/>
            <w:hideMark/>
          </w:tcPr>
          <w:p w:rsidR="00D06C22" w:rsidRPr="00D06C22" w:rsidRDefault="00D06C22" w:rsidP="00D06C22">
            <w:pPr>
              <w:overflowPunct/>
              <w:autoSpaceDE/>
              <w:autoSpaceDN/>
              <w:adjustRightInd/>
              <w:jc w:val="center"/>
              <w:rPr>
                <w:rFonts w:eastAsia="Times New Roman"/>
                <w:color w:val="000000"/>
                <w:sz w:val="22"/>
                <w:szCs w:val="22"/>
              </w:rPr>
            </w:pPr>
            <w:r w:rsidRPr="00D06C22">
              <w:rPr>
                <w:rFonts w:eastAsia="Times New Roman"/>
                <w:color w:val="000000"/>
                <w:sz w:val="22"/>
                <w:szCs w:val="22"/>
              </w:rPr>
              <w:t> </w:t>
            </w:r>
          </w:p>
        </w:tc>
        <w:tc>
          <w:tcPr>
            <w:tcW w:w="947" w:type="dxa"/>
            <w:shd w:val="clear" w:color="000000" w:fill="8497B0"/>
            <w:noWrap/>
            <w:vAlign w:val="bottom"/>
            <w:hideMark/>
          </w:tcPr>
          <w:p w:rsidR="00D06C22" w:rsidRPr="00D06C22" w:rsidRDefault="00D06C22" w:rsidP="00D06C22">
            <w:pPr>
              <w:overflowPunct/>
              <w:autoSpaceDE/>
              <w:autoSpaceDN/>
              <w:adjustRightInd/>
              <w:jc w:val="center"/>
              <w:rPr>
                <w:rFonts w:eastAsia="Times New Roman"/>
                <w:color w:val="000000"/>
                <w:sz w:val="22"/>
                <w:szCs w:val="22"/>
              </w:rPr>
            </w:pPr>
            <w:r w:rsidRPr="00D06C22">
              <w:rPr>
                <w:rFonts w:eastAsia="Times New Roman"/>
                <w:color w:val="000000"/>
                <w:sz w:val="22"/>
                <w:szCs w:val="22"/>
              </w:rPr>
              <w:t> </w:t>
            </w:r>
          </w:p>
        </w:tc>
        <w:tc>
          <w:tcPr>
            <w:tcW w:w="1104" w:type="dxa"/>
            <w:shd w:val="clear" w:color="000000" w:fill="8497B0"/>
            <w:noWrap/>
            <w:vAlign w:val="bottom"/>
            <w:hideMark/>
          </w:tcPr>
          <w:p w:rsidR="00D06C22" w:rsidRPr="00D06C22" w:rsidRDefault="00D06C22" w:rsidP="00D06C22">
            <w:pPr>
              <w:overflowPunct/>
              <w:autoSpaceDE/>
              <w:autoSpaceDN/>
              <w:adjustRightInd/>
              <w:jc w:val="center"/>
              <w:rPr>
                <w:rFonts w:eastAsia="Times New Roman"/>
                <w:color w:val="000000"/>
                <w:sz w:val="22"/>
                <w:szCs w:val="22"/>
              </w:rPr>
            </w:pPr>
            <w:r w:rsidRPr="00D06C22">
              <w:rPr>
                <w:rFonts w:eastAsia="Times New Roman"/>
                <w:color w:val="000000"/>
                <w:sz w:val="22"/>
                <w:szCs w:val="22"/>
              </w:rPr>
              <w:t> </w:t>
            </w:r>
          </w:p>
        </w:tc>
        <w:tc>
          <w:tcPr>
            <w:tcW w:w="1130" w:type="dxa"/>
            <w:shd w:val="clear" w:color="000000" w:fill="8497B0"/>
            <w:noWrap/>
            <w:vAlign w:val="bottom"/>
            <w:hideMark/>
          </w:tcPr>
          <w:p w:rsidR="00D06C22" w:rsidRPr="00D06C22" w:rsidRDefault="00D06C22" w:rsidP="00D06C22">
            <w:pPr>
              <w:overflowPunct/>
              <w:autoSpaceDE/>
              <w:autoSpaceDN/>
              <w:adjustRightInd/>
              <w:jc w:val="center"/>
              <w:rPr>
                <w:rFonts w:eastAsia="Times New Roman"/>
                <w:color w:val="000000"/>
                <w:sz w:val="22"/>
                <w:szCs w:val="22"/>
              </w:rPr>
            </w:pPr>
            <w:r w:rsidRPr="00D06C22">
              <w:rPr>
                <w:rFonts w:eastAsia="Times New Roman"/>
                <w:color w:val="000000"/>
                <w:sz w:val="22"/>
                <w:szCs w:val="22"/>
              </w:rPr>
              <w:t> </w:t>
            </w:r>
          </w:p>
        </w:tc>
        <w:tc>
          <w:tcPr>
            <w:tcW w:w="825" w:type="dxa"/>
            <w:shd w:val="clear" w:color="000000" w:fill="8497B0"/>
          </w:tcPr>
          <w:p w:rsidR="00D06C22" w:rsidRPr="00D06C22" w:rsidRDefault="00D06C22" w:rsidP="00D06C22">
            <w:pPr>
              <w:overflowPunct/>
              <w:autoSpaceDE/>
              <w:autoSpaceDN/>
              <w:adjustRightInd/>
              <w:jc w:val="center"/>
              <w:rPr>
                <w:rFonts w:eastAsia="Times New Roman"/>
                <w:color w:val="000000"/>
                <w:sz w:val="22"/>
                <w:szCs w:val="22"/>
              </w:rPr>
            </w:pPr>
          </w:p>
        </w:tc>
        <w:tc>
          <w:tcPr>
            <w:tcW w:w="727" w:type="dxa"/>
            <w:shd w:val="clear" w:color="000000" w:fill="8497B0"/>
          </w:tcPr>
          <w:p w:rsidR="00D06C22" w:rsidRPr="00D06C22" w:rsidRDefault="00D06C22" w:rsidP="00D06C22">
            <w:pPr>
              <w:overflowPunct/>
              <w:autoSpaceDE/>
              <w:autoSpaceDN/>
              <w:adjustRightInd/>
              <w:jc w:val="center"/>
              <w:rPr>
                <w:rFonts w:eastAsia="Times New Roman"/>
                <w:color w:val="000000"/>
                <w:sz w:val="22"/>
                <w:szCs w:val="22"/>
              </w:rPr>
            </w:pPr>
          </w:p>
        </w:tc>
        <w:tc>
          <w:tcPr>
            <w:tcW w:w="1134" w:type="dxa"/>
            <w:tcBorders>
              <w:right w:val="threeDEmboss" w:sz="24" w:space="0" w:color="auto"/>
            </w:tcBorders>
            <w:shd w:val="clear" w:color="000000" w:fill="8497B0"/>
            <w:noWrap/>
            <w:vAlign w:val="bottom"/>
            <w:hideMark/>
          </w:tcPr>
          <w:p w:rsidR="00D06C22" w:rsidRPr="00D06C22" w:rsidRDefault="00D06C22" w:rsidP="00D06C22">
            <w:pPr>
              <w:overflowPunct/>
              <w:autoSpaceDE/>
              <w:autoSpaceDN/>
              <w:adjustRightInd/>
              <w:jc w:val="center"/>
              <w:rPr>
                <w:rFonts w:eastAsia="Times New Roman"/>
                <w:color w:val="000000"/>
                <w:sz w:val="22"/>
                <w:szCs w:val="22"/>
              </w:rPr>
            </w:pPr>
            <w:r w:rsidRPr="00D06C22">
              <w:rPr>
                <w:rFonts w:eastAsia="Times New Roman"/>
                <w:color w:val="000000"/>
                <w:sz w:val="22"/>
                <w:szCs w:val="22"/>
              </w:rPr>
              <w:t> </w:t>
            </w:r>
          </w:p>
        </w:tc>
      </w:tr>
      <w:tr w:rsidR="00D06C22" w:rsidRPr="00ED3F7C" w:rsidTr="00251608">
        <w:trPr>
          <w:trHeight w:val="705"/>
        </w:trPr>
        <w:tc>
          <w:tcPr>
            <w:tcW w:w="516" w:type="dxa"/>
            <w:tcBorders>
              <w:left w:val="threeDEmboss" w:sz="24" w:space="0" w:color="auto"/>
            </w:tcBorders>
            <w:shd w:val="clear" w:color="000000" w:fill="8497B0"/>
            <w:noWrap/>
            <w:vAlign w:val="center"/>
          </w:tcPr>
          <w:p w:rsidR="00D06C22" w:rsidRPr="00B26F90" w:rsidRDefault="00D06C22" w:rsidP="00D06C22">
            <w:pPr>
              <w:overflowPunct/>
              <w:autoSpaceDE/>
              <w:autoSpaceDN/>
              <w:adjustRightInd/>
              <w:jc w:val="center"/>
              <w:rPr>
                <w:rFonts w:eastAsia="Times New Roman"/>
                <w:color w:val="000000"/>
                <w:sz w:val="22"/>
                <w:szCs w:val="22"/>
              </w:rPr>
            </w:pPr>
            <w:r>
              <w:rPr>
                <w:rFonts w:eastAsia="Times New Roman"/>
                <w:color w:val="000000"/>
                <w:sz w:val="22"/>
                <w:szCs w:val="22"/>
              </w:rPr>
              <w:t>8.</w:t>
            </w:r>
          </w:p>
        </w:tc>
        <w:tc>
          <w:tcPr>
            <w:tcW w:w="1888" w:type="dxa"/>
            <w:shd w:val="clear" w:color="000000" w:fill="8497B0"/>
            <w:vAlign w:val="center"/>
          </w:tcPr>
          <w:p w:rsidR="00D06C22" w:rsidRPr="00D06C22" w:rsidRDefault="0082712C" w:rsidP="00D06C22">
            <w:pPr>
              <w:overflowPunct/>
              <w:autoSpaceDE/>
              <w:autoSpaceDN/>
              <w:adjustRightInd/>
              <w:rPr>
                <w:rFonts w:eastAsia="Times New Roman"/>
                <w:color w:val="000000"/>
                <w:sz w:val="22"/>
                <w:szCs w:val="22"/>
              </w:rPr>
            </w:pPr>
            <w:hyperlink r:id="rId21" w:history="1">
              <w:r w:rsidR="00D06C22" w:rsidRPr="00D06C22">
                <w:rPr>
                  <w:rFonts w:eastAsia="Times New Roman"/>
                  <w:color w:val="000000"/>
                  <w:sz w:val="22"/>
                  <w:szCs w:val="22"/>
                </w:rPr>
                <w:t xml:space="preserve">3D/4D TEE </w:t>
              </w:r>
              <w:proofErr w:type="spellStart"/>
              <w:r w:rsidR="00D06C22" w:rsidRPr="00D06C22">
                <w:rPr>
                  <w:rFonts w:eastAsia="Times New Roman"/>
                  <w:color w:val="000000"/>
                  <w:sz w:val="22"/>
                  <w:szCs w:val="22"/>
                </w:rPr>
                <w:t>matrixová</w:t>
              </w:r>
              <w:proofErr w:type="spellEnd"/>
              <w:r w:rsidR="00D06C22" w:rsidRPr="00D06C22">
                <w:rPr>
                  <w:rFonts w:eastAsia="Times New Roman"/>
                  <w:color w:val="000000"/>
                  <w:sz w:val="22"/>
                  <w:szCs w:val="22"/>
                </w:rPr>
                <w:t xml:space="preserve"> sonda pre rutinné 2D a Live 3D zobrazenie</w:t>
              </w:r>
            </w:hyperlink>
          </w:p>
        </w:tc>
        <w:tc>
          <w:tcPr>
            <w:tcW w:w="653" w:type="dxa"/>
            <w:shd w:val="clear" w:color="000000" w:fill="8497B0"/>
          </w:tcPr>
          <w:p w:rsidR="00D06C22" w:rsidRDefault="00D06C22" w:rsidP="00D06C22">
            <w:pPr>
              <w:overflowPunct/>
              <w:autoSpaceDE/>
              <w:autoSpaceDN/>
              <w:adjustRightInd/>
              <w:jc w:val="center"/>
              <w:rPr>
                <w:rFonts w:eastAsia="Times New Roman"/>
                <w:color w:val="000000"/>
                <w:sz w:val="22"/>
                <w:szCs w:val="22"/>
              </w:rPr>
            </w:pPr>
          </w:p>
          <w:p w:rsidR="00D06C22" w:rsidRDefault="00D06C22" w:rsidP="00D06C22">
            <w:pPr>
              <w:overflowPunct/>
              <w:autoSpaceDE/>
              <w:autoSpaceDN/>
              <w:adjustRightInd/>
              <w:jc w:val="center"/>
              <w:rPr>
                <w:rFonts w:eastAsia="Times New Roman"/>
                <w:color w:val="000000"/>
                <w:sz w:val="22"/>
                <w:szCs w:val="22"/>
              </w:rPr>
            </w:pPr>
            <w:r>
              <w:rPr>
                <w:rFonts w:eastAsia="Times New Roman"/>
                <w:color w:val="000000"/>
                <w:sz w:val="22"/>
                <w:szCs w:val="22"/>
              </w:rPr>
              <w:t>1</w:t>
            </w:r>
          </w:p>
          <w:p w:rsidR="00D06C22" w:rsidRPr="00D06C22" w:rsidRDefault="00D06C22" w:rsidP="00D06C22">
            <w:pPr>
              <w:overflowPunct/>
              <w:autoSpaceDE/>
              <w:autoSpaceDN/>
              <w:adjustRightInd/>
              <w:jc w:val="center"/>
              <w:rPr>
                <w:rFonts w:eastAsia="Times New Roman"/>
                <w:color w:val="000000"/>
                <w:sz w:val="22"/>
                <w:szCs w:val="22"/>
              </w:rPr>
            </w:pPr>
          </w:p>
        </w:tc>
        <w:tc>
          <w:tcPr>
            <w:tcW w:w="1134" w:type="dxa"/>
            <w:shd w:val="clear" w:color="000000" w:fill="8497B0"/>
            <w:noWrap/>
            <w:vAlign w:val="bottom"/>
          </w:tcPr>
          <w:p w:rsidR="00D06C22" w:rsidRPr="00D06C22" w:rsidRDefault="00D06C22" w:rsidP="00D06C22">
            <w:pPr>
              <w:overflowPunct/>
              <w:autoSpaceDE/>
              <w:autoSpaceDN/>
              <w:adjustRightInd/>
              <w:jc w:val="center"/>
              <w:rPr>
                <w:rFonts w:eastAsia="Times New Roman"/>
                <w:color w:val="000000"/>
                <w:sz w:val="22"/>
                <w:szCs w:val="22"/>
              </w:rPr>
            </w:pPr>
          </w:p>
        </w:tc>
        <w:tc>
          <w:tcPr>
            <w:tcW w:w="947" w:type="dxa"/>
            <w:shd w:val="clear" w:color="000000" w:fill="8497B0"/>
            <w:noWrap/>
            <w:vAlign w:val="bottom"/>
          </w:tcPr>
          <w:p w:rsidR="00D06C22" w:rsidRPr="00D06C22" w:rsidRDefault="00D06C22" w:rsidP="00D06C22">
            <w:pPr>
              <w:overflowPunct/>
              <w:autoSpaceDE/>
              <w:autoSpaceDN/>
              <w:adjustRightInd/>
              <w:jc w:val="center"/>
              <w:rPr>
                <w:rFonts w:eastAsia="Times New Roman"/>
                <w:color w:val="000000"/>
                <w:sz w:val="22"/>
                <w:szCs w:val="22"/>
              </w:rPr>
            </w:pPr>
          </w:p>
        </w:tc>
        <w:tc>
          <w:tcPr>
            <w:tcW w:w="1104" w:type="dxa"/>
            <w:shd w:val="clear" w:color="000000" w:fill="8497B0"/>
            <w:noWrap/>
            <w:vAlign w:val="bottom"/>
          </w:tcPr>
          <w:p w:rsidR="00D06C22" w:rsidRPr="00D06C22" w:rsidRDefault="00D06C22" w:rsidP="00D06C22">
            <w:pPr>
              <w:overflowPunct/>
              <w:autoSpaceDE/>
              <w:autoSpaceDN/>
              <w:adjustRightInd/>
              <w:jc w:val="center"/>
              <w:rPr>
                <w:rFonts w:eastAsia="Times New Roman"/>
                <w:color w:val="000000"/>
                <w:sz w:val="22"/>
                <w:szCs w:val="22"/>
              </w:rPr>
            </w:pPr>
          </w:p>
        </w:tc>
        <w:tc>
          <w:tcPr>
            <w:tcW w:w="1130" w:type="dxa"/>
            <w:shd w:val="clear" w:color="000000" w:fill="8497B0"/>
            <w:noWrap/>
            <w:vAlign w:val="bottom"/>
          </w:tcPr>
          <w:p w:rsidR="00D06C22" w:rsidRPr="00D06C22" w:rsidRDefault="00D06C22" w:rsidP="00D06C22">
            <w:pPr>
              <w:overflowPunct/>
              <w:autoSpaceDE/>
              <w:autoSpaceDN/>
              <w:adjustRightInd/>
              <w:jc w:val="center"/>
              <w:rPr>
                <w:rFonts w:eastAsia="Times New Roman"/>
                <w:color w:val="000000"/>
                <w:sz w:val="22"/>
                <w:szCs w:val="22"/>
              </w:rPr>
            </w:pPr>
          </w:p>
        </w:tc>
        <w:tc>
          <w:tcPr>
            <w:tcW w:w="825" w:type="dxa"/>
            <w:shd w:val="clear" w:color="000000" w:fill="8497B0"/>
          </w:tcPr>
          <w:p w:rsidR="00D06C22" w:rsidRPr="00D06C22" w:rsidRDefault="00D06C22" w:rsidP="00D06C22">
            <w:pPr>
              <w:overflowPunct/>
              <w:autoSpaceDE/>
              <w:autoSpaceDN/>
              <w:adjustRightInd/>
              <w:jc w:val="center"/>
              <w:rPr>
                <w:rFonts w:eastAsia="Times New Roman"/>
                <w:color w:val="000000"/>
                <w:sz w:val="22"/>
                <w:szCs w:val="22"/>
              </w:rPr>
            </w:pPr>
          </w:p>
        </w:tc>
        <w:tc>
          <w:tcPr>
            <w:tcW w:w="727" w:type="dxa"/>
            <w:shd w:val="clear" w:color="000000" w:fill="8497B0"/>
          </w:tcPr>
          <w:p w:rsidR="00D06C22" w:rsidRPr="00D06C22" w:rsidRDefault="00D06C22" w:rsidP="00D06C22">
            <w:pPr>
              <w:overflowPunct/>
              <w:autoSpaceDE/>
              <w:autoSpaceDN/>
              <w:adjustRightInd/>
              <w:jc w:val="center"/>
              <w:rPr>
                <w:rFonts w:eastAsia="Times New Roman"/>
                <w:color w:val="000000"/>
                <w:sz w:val="22"/>
                <w:szCs w:val="22"/>
              </w:rPr>
            </w:pPr>
          </w:p>
        </w:tc>
        <w:tc>
          <w:tcPr>
            <w:tcW w:w="1134" w:type="dxa"/>
            <w:tcBorders>
              <w:right w:val="threeDEmboss" w:sz="24" w:space="0" w:color="auto"/>
            </w:tcBorders>
            <w:shd w:val="clear" w:color="000000" w:fill="8497B0"/>
            <w:noWrap/>
            <w:vAlign w:val="bottom"/>
          </w:tcPr>
          <w:p w:rsidR="00D06C22" w:rsidRPr="00D06C22" w:rsidRDefault="00D06C22" w:rsidP="00D06C22">
            <w:pPr>
              <w:overflowPunct/>
              <w:autoSpaceDE/>
              <w:autoSpaceDN/>
              <w:adjustRightInd/>
              <w:jc w:val="center"/>
              <w:rPr>
                <w:rFonts w:eastAsia="Times New Roman"/>
                <w:color w:val="000000"/>
                <w:sz w:val="22"/>
                <w:szCs w:val="22"/>
              </w:rPr>
            </w:pPr>
          </w:p>
        </w:tc>
      </w:tr>
      <w:tr w:rsidR="00251608" w:rsidRPr="00ED3F7C" w:rsidTr="00251608">
        <w:trPr>
          <w:trHeight w:val="705"/>
        </w:trPr>
        <w:tc>
          <w:tcPr>
            <w:tcW w:w="516" w:type="dxa"/>
            <w:tcBorders>
              <w:left w:val="threeDEmboss" w:sz="24" w:space="0" w:color="auto"/>
              <w:bottom w:val="threeDEmboss" w:sz="24" w:space="0" w:color="auto"/>
            </w:tcBorders>
            <w:shd w:val="clear" w:color="000000" w:fill="8497B0"/>
            <w:noWrap/>
            <w:vAlign w:val="center"/>
          </w:tcPr>
          <w:p w:rsidR="00251608" w:rsidRPr="00B26F90" w:rsidRDefault="00251608" w:rsidP="00D06C22">
            <w:pPr>
              <w:overflowPunct/>
              <w:autoSpaceDE/>
              <w:autoSpaceDN/>
              <w:adjustRightInd/>
              <w:jc w:val="center"/>
              <w:rPr>
                <w:rFonts w:eastAsia="Times New Roman"/>
                <w:color w:val="000000"/>
                <w:sz w:val="22"/>
                <w:szCs w:val="22"/>
              </w:rPr>
            </w:pPr>
          </w:p>
        </w:tc>
        <w:tc>
          <w:tcPr>
            <w:tcW w:w="5726" w:type="dxa"/>
            <w:gridSpan w:val="5"/>
            <w:tcBorders>
              <w:bottom w:val="threeDEmboss" w:sz="24" w:space="0" w:color="auto"/>
            </w:tcBorders>
            <w:shd w:val="clear" w:color="000000" w:fill="8497B0"/>
            <w:vAlign w:val="center"/>
          </w:tcPr>
          <w:p w:rsidR="00251608" w:rsidRDefault="00251608" w:rsidP="00D06C22">
            <w:pPr>
              <w:overflowPunct/>
              <w:autoSpaceDE/>
              <w:autoSpaceDN/>
              <w:adjustRightInd/>
              <w:jc w:val="center"/>
              <w:rPr>
                <w:rFonts w:eastAsia="Times New Roman"/>
                <w:color w:val="000000"/>
                <w:sz w:val="22"/>
                <w:szCs w:val="22"/>
              </w:rPr>
            </w:pPr>
            <w:r>
              <w:rPr>
                <w:rFonts w:eastAsia="Times New Roman"/>
                <w:color w:val="000000"/>
                <w:sz w:val="22"/>
                <w:szCs w:val="22"/>
              </w:rPr>
              <w:t xml:space="preserve">Cena celkom za predmet zákazky (návrh na plnenie kritériá </w:t>
            </w:r>
          </w:p>
          <w:p w:rsidR="00251608" w:rsidRPr="00D06C22" w:rsidRDefault="00251608" w:rsidP="00D06C22">
            <w:pPr>
              <w:overflowPunct/>
              <w:autoSpaceDE/>
              <w:autoSpaceDN/>
              <w:adjustRightInd/>
              <w:jc w:val="center"/>
              <w:rPr>
                <w:rFonts w:eastAsia="Times New Roman"/>
                <w:color w:val="000000"/>
                <w:sz w:val="22"/>
                <w:szCs w:val="22"/>
              </w:rPr>
            </w:pPr>
            <w:r>
              <w:rPr>
                <w:rFonts w:eastAsia="Times New Roman"/>
                <w:color w:val="000000"/>
                <w:sz w:val="22"/>
                <w:szCs w:val="22"/>
              </w:rPr>
              <w:t>č. 1)</w:t>
            </w:r>
          </w:p>
        </w:tc>
        <w:tc>
          <w:tcPr>
            <w:tcW w:w="1130" w:type="dxa"/>
            <w:tcBorders>
              <w:bottom w:val="threeDEmboss" w:sz="24" w:space="0" w:color="auto"/>
            </w:tcBorders>
            <w:shd w:val="clear" w:color="000000" w:fill="8497B0"/>
            <w:noWrap/>
            <w:vAlign w:val="bottom"/>
          </w:tcPr>
          <w:p w:rsidR="00251608" w:rsidRPr="00D06C22" w:rsidRDefault="00251608" w:rsidP="00D06C22">
            <w:pPr>
              <w:overflowPunct/>
              <w:autoSpaceDE/>
              <w:autoSpaceDN/>
              <w:adjustRightInd/>
              <w:jc w:val="center"/>
              <w:rPr>
                <w:rFonts w:eastAsia="Times New Roman"/>
                <w:color w:val="000000"/>
                <w:sz w:val="22"/>
                <w:szCs w:val="22"/>
              </w:rPr>
            </w:pPr>
          </w:p>
        </w:tc>
        <w:tc>
          <w:tcPr>
            <w:tcW w:w="825" w:type="dxa"/>
            <w:tcBorders>
              <w:bottom w:val="threeDEmboss" w:sz="24" w:space="0" w:color="auto"/>
            </w:tcBorders>
            <w:shd w:val="clear" w:color="000000" w:fill="8497B0"/>
          </w:tcPr>
          <w:p w:rsidR="00251608" w:rsidRPr="00D06C22" w:rsidRDefault="00251608" w:rsidP="00D06C22">
            <w:pPr>
              <w:overflowPunct/>
              <w:autoSpaceDE/>
              <w:autoSpaceDN/>
              <w:adjustRightInd/>
              <w:jc w:val="center"/>
              <w:rPr>
                <w:rFonts w:eastAsia="Times New Roman"/>
                <w:color w:val="000000"/>
                <w:sz w:val="22"/>
                <w:szCs w:val="22"/>
              </w:rPr>
            </w:pPr>
          </w:p>
        </w:tc>
        <w:tc>
          <w:tcPr>
            <w:tcW w:w="727" w:type="dxa"/>
            <w:tcBorders>
              <w:bottom w:val="threeDEmboss" w:sz="24" w:space="0" w:color="auto"/>
            </w:tcBorders>
            <w:shd w:val="clear" w:color="000000" w:fill="8497B0"/>
          </w:tcPr>
          <w:p w:rsidR="00251608" w:rsidRPr="00D06C22" w:rsidRDefault="00251608" w:rsidP="00D06C22">
            <w:pPr>
              <w:overflowPunct/>
              <w:autoSpaceDE/>
              <w:autoSpaceDN/>
              <w:adjustRightInd/>
              <w:jc w:val="center"/>
              <w:rPr>
                <w:rFonts w:eastAsia="Times New Roman"/>
                <w:color w:val="000000"/>
                <w:sz w:val="22"/>
                <w:szCs w:val="22"/>
              </w:rPr>
            </w:pPr>
          </w:p>
        </w:tc>
        <w:tc>
          <w:tcPr>
            <w:tcW w:w="1134" w:type="dxa"/>
            <w:tcBorders>
              <w:bottom w:val="threeDEmboss" w:sz="24" w:space="0" w:color="auto"/>
              <w:right w:val="threeDEmboss" w:sz="24" w:space="0" w:color="auto"/>
            </w:tcBorders>
            <w:shd w:val="clear" w:color="000000" w:fill="8497B0"/>
            <w:noWrap/>
            <w:vAlign w:val="bottom"/>
          </w:tcPr>
          <w:p w:rsidR="00251608" w:rsidRPr="00D06C22" w:rsidRDefault="00251608" w:rsidP="00D06C22">
            <w:pPr>
              <w:overflowPunct/>
              <w:autoSpaceDE/>
              <w:autoSpaceDN/>
              <w:adjustRightInd/>
              <w:jc w:val="center"/>
              <w:rPr>
                <w:rFonts w:eastAsia="Times New Roman"/>
                <w:color w:val="000000"/>
                <w:sz w:val="22"/>
                <w:szCs w:val="22"/>
              </w:rPr>
            </w:pPr>
          </w:p>
        </w:tc>
      </w:tr>
    </w:tbl>
    <w:p w:rsidR="00D06C22" w:rsidRDefault="00D06C22" w:rsidP="00D06C22">
      <w:pPr>
        <w:pStyle w:val="Nadpis2"/>
        <w:widowControl/>
        <w:spacing w:before="0"/>
      </w:pPr>
    </w:p>
    <w:p w:rsidR="00251608" w:rsidRPr="00982B7E" w:rsidRDefault="00251608" w:rsidP="00251608">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251608" w:rsidRPr="00982B7E" w:rsidRDefault="00251608" w:rsidP="0025160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251608" w:rsidRPr="00982B7E" w:rsidRDefault="00251608" w:rsidP="0025160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meno a priezvisko</w:t>
      </w:r>
      <w:r w:rsidRPr="00982B7E">
        <w:rPr>
          <w:rFonts w:eastAsia="Calibri"/>
          <w:sz w:val="20"/>
          <w:szCs w:val="20"/>
        </w:rPr>
        <w:t>]</w:t>
      </w:r>
    </w:p>
    <w:p w:rsidR="00251608" w:rsidRPr="00982B7E" w:rsidRDefault="00251608" w:rsidP="0025160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obchodné meno / názov a funkcia</w:t>
      </w:r>
      <w:r w:rsidRPr="00982B7E">
        <w:rPr>
          <w:rFonts w:eastAsia="Calibri"/>
          <w:sz w:val="20"/>
          <w:szCs w:val="20"/>
        </w:rPr>
        <w:t>]</w:t>
      </w:r>
    </w:p>
    <w:p w:rsidR="00251608" w:rsidRDefault="00251608" w:rsidP="00251608">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rsidR="00D06C22" w:rsidRDefault="00D06C22" w:rsidP="00D06C22"/>
    <w:p w:rsidR="000831D0" w:rsidRDefault="000831D0" w:rsidP="000831D0">
      <w:pPr>
        <w:pStyle w:val="Nadpis2"/>
        <w:widowControl/>
        <w:spacing w:before="0"/>
      </w:pPr>
      <w:bookmarkStart w:id="23" w:name="_Toc138324894"/>
      <w:r>
        <w:lastRenderedPageBreak/>
        <w:t>PRÍLOHA Č. 1</w:t>
      </w:r>
      <w:bookmarkEnd w:id="23"/>
      <w:r w:rsidR="00217CE7">
        <w:t>1</w:t>
      </w:r>
    </w:p>
    <w:p w:rsidR="000831D0" w:rsidRDefault="000831D0" w:rsidP="000831D0">
      <w:pPr>
        <w:pStyle w:val="Nadpis3"/>
        <w:widowControl/>
        <w:spacing w:before="0"/>
      </w:pPr>
      <w:bookmarkStart w:id="24" w:name="_Toc138324895"/>
      <w:r>
        <w:t>NÁVRH KÚPNEJ ZMLUVY</w:t>
      </w:r>
      <w:bookmarkEnd w:id="24"/>
    </w:p>
    <w:p w:rsidR="000831D0" w:rsidRPr="000831D0" w:rsidRDefault="000831D0" w:rsidP="000831D0"/>
    <w:p w:rsidR="00097A31" w:rsidRPr="00A468E6" w:rsidRDefault="00097A31" w:rsidP="00097A31">
      <w:pPr>
        <w:jc w:val="center"/>
        <w:rPr>
          <w:rFonts w:ascii="Open Sans" w:hAnsi="Open Sans"/>
          <w:b/>
          <w:bCs/>
        </w:rPr>
      </w:pPr>
      <w:r w:rsidRPr="00A468E6">
        <w:rPr>
          <w:rFonts w:ascii="Open Sans" w:hAnsi="Open Sans"/>
          <w:b/>
          <w:bCs/>
        </w:rPr>
        <w:t>Kúpna zmluva</w:t>
      </w:r>
    </w:p>
    <w:p w:rsidR="00097A31" w:rsidRPr="008B6A10" w:rsidRDefault="0093205F" w:rsidP="00097A31">
      <w:pPr>
        <w:jc w:val="center"/>
        <w:rPr>
          <w:rFonts w:ascii="Open Sans" w:hAnsi="Open Sans"/>
          <w:sz w:val="20"/>
          <w:szCs w:val="20"/>
        </w:rPr>
      </w:pPr>
      <w:r>
        <w:rPr>
          <w:rFonts w:ascii="Open Sans" w:hAnsi="Open Sans"/>
          <w:sz w:val="20"/>
          <w:szCs w:val="20"/>
        </w:rPr>
        <w:t>uzatvorená v súlade s </w:t>
      </w:r>
      <w:r w:rsidR="00097A31" w:rsidRPr="008B6A10">
        <w:rPr>
          <w:rFonts w:ascii="Open Sans" w:hAnsi="Open Sans"/>
          <w:sz w:val="20"/>
          <w:szCs w:val="20"/>
        </w:rPr>
        <w:t xml:space="preserve"> </w:t>
      </w:r>
      <w:proofErr w:type="spellStart"/>
      <w:r w:rsidR="00097A31" w:rsidRPr="008B6A10">
        <w:rPr>
          <w:rFonts w:ascii="Open Sans" w:hAnsi="Open Sans"/>
          <w:sz w:val="20"/>
          <w:szCs w:val="20"/>
        </w:rPr>
        <w:t>ust</w:t>
      </w:r>
      <w:proofErr w:type="spellEnd"/>
      <w:r w:rsidR="00097A31" w:rsidRPr="008B6A10">
        <w:rPr>
          <w:rFonts w:ascii="Open Sans" w:hAnsi="Open Sans"/>
          <w:sz w:val="20"/>
          <w:szCs w:val="20"/>
        </w:rPr>
        <w:t>. § 409 a </w:t>
      </w:r>
      <w:proofErr w:type="spellStart"/>
      <w:r w:rsidR="00097A31" w:rsidRPr="008B6A10">
        <w:rPr>
          <w:rFonts w:ascii="Open Sans" w:hAnsi="Open Sans"/>
          <w:sz w:val="20"/>
          <w:szCs w:val="20"/>
        </w:rPr>
        <w:t>nasl</w:t>
      </w:r>
      <w:proofErr w:type="spellEnd"/>
      <w:r w:rsidR="00097A31" w:rsidRPr="008B6A10">
        <w:rPr>
          <w:rFonts w:ascii="Open Sans" w:hAnsi="Open Sans"/>
          <w:sz w:val="20"/>
          <w:szCs w:val="20"/>
        </w:rPr>
        <w:t xml:space="preserve">.  zákona č. 513/1991 Zb. Obchodný zákonník v znení neskorších predpisov a </w:t>
      </w:r>
      <w:proofErr w:type="spellStart"/>
      <w:r w:rsidR="00097A31" w:rsidRPr="008B6A10">
        <w:rPr>
          <w:rFonts w:ascii="Open Sans" w:hAnsi="Open Sans"/>
          <w:sz w:val="20"/>
          <w:szCs w:val="20"/>
        </w:rPr>
        <w:t>ust</w:t>
      </w:r>
      <w:proofErr w:type="spellEnd"/>
      <w:r w:rsidR="00097A31" w:rsidRPr="008B6A10">
        <w:rPr>
          <w:rFonts w:ascii="Open Sans" w:hAnsi="Open Sans"/>
          <w:sz w:val="20"/>
          <w:szCs w:val="20"/>
        </w:rPr>
        <w:t>. zákona č. 343/2015 Z. z. o verejnom obstarávaní a zmene a doplnení niektorých zákonov v znení neskorších predpisov</w:t>
      </w:r>
    </w:p>
    <w:p w:rsidR="00097A31" w:rsidRPr="008B6A10" w:rsidRDefault="00097A31" w:rsidP="00097A31">
      <w:pPr>
        <w:rPr>
          <w:rFonts w:ascii="Open Sans" w:hAnsi="Open Sans"/>
          <w:sz w:val="20"/>
          <w:szCs w:val="20"/>
        </w:rPr>
      </w:pPr>
    </w:p>
    <w:p w:rsidR="00097A31" w:rsidRPr="00E54000" w:rsidRDefault="00097A31" w:rsidP="00097A31">
      <w:pPr>
        <w:pStyle w:val="Odsekzoznamu"/>
        <w:numPr>
          <w:ilvl w:val="0"/>
          <w:numId w:val="28"/>
        </w:numPr>
        <w:spacing w:line="259" w:lineRule="auto"/>
        <w:contextualSpacing/>
        <w:jc w:val="center"/>
        <w:rPr>
          <w:rFonts w:ascii="Open Sans" w:hAnsi="Open Sans"/>
          <w:b/>
          <w:bCs/>
          <w:sz w:val="20"/>
          <w:szCs w:val="20"/>
        </w:rPr>
      </w:pPr>
    </w:p>
    <w:p w:rsidR="00097A31" w:rsidRPr="008B6A10" w:rsidRDefault="00097A31" w:rsidP="00097A31">
      <w:pPr>
        <w:jc w:val="center"/>
        <w:rPr>
          <w:rFonts w:ascii="Open Sans" w:hAnsi="Open Sans"/>
          <w:b/>
          <w:bCs/>
          <w:sz w:val="20"/>
          <w:szCs w:val="20"/>
        </w:rPr>
      </w:pPr>
      <w:r w:rsidRPr="008B6A10">
        <w:rPr>
          <w:rFonts w:ascii="Open Sans" w:hAnsi="Open Sans"/>
          <w:b/>
          <w:bCs/>
          <w:sz w:val="20"/>
          <w:szCs w:val="20"/>
        </w:rPr>
        <w:t>Zmluvné strany</w:t>
      </w:r>
    </w:p>
    <w:p w:rsidR="00097A31" w:rsidRPr="008B6A10" w:rsidRDefault="00097A31" w:rsidP="00097A31">
      <w:pPr>
        <w:rPr>
          <w:rFonts w:ascii="Open Sans" w:hAnsi="Open Sans"/>
          <w:sz w:val="20"/>
          <w:szCs w:val="20"/>
        </w:rPr>
      </w:pPr>
    </w:p>
    <w:p w:rsidR="00097A31" w:rsidRPr="008B6A10" w:rsidRDefault="00097A31" w:rsidP="00097A31">
      <w:pPr>
        <w:rPr>
          <w:rFonts w:ascii="Open Sans" w:hAnsi="Open Sans"/>
          <w:b/>
          <w:bCs/>
          <w:sz w:val="20"/>
          <w:szCs w:val="20"/>
          <w:u w:val="single"/>
        </w:rPr>
      </w:pPr>
      <w:r w:rsidRPr="008B6A10">
        <w:rPr>
          <w:rFonts w:ascii="Open Sans" w:hAnsi="Open Sans"/>
          <w:b/>
          <w:bCs/>
          <w:sz w:val="20"/>
          <w:szCs w:val="20"/>
          <w:u w:val="single"/>
        </w:rPr>
        <w:t xml:space="preserve">Predávajúci: </w:t>
      </w:r>
    </w:p>
    <w:p w:rsidR="00097A31" w:rsidRPr="008B6A10" w:rsidRDefault="00097A31" w:rsidP="00097A31">
      <w:pPr>
        <w:rPr>
          <w:rFonts w:ascii="Open Sans" w:hAnsi="Open Sans"/>
          <w:sz w:val="20"/>
          <w:szCs w:val="20"/>
        </w:rPr>
      </w:pPr>
      <w:r w:rsidRPr="008B6A10">
        <w:rPr>
          <w:rFonts w:ascii="Open Sans" w:hAnsi="Open Sans"/>
          <w:sz w:val="20"/>
          <w:szCs w:val="20"/>
        </w:rPr>
        <w:t>Obchodné meno:</w:t>
      </w:r>
    </w:p>
    <w:p w:rsidR="00097A31" w:rsidRPr="008B6A10" w:rsidRDefault="00097A31" w:rsidP="00097A31">
      <w:pPr>
        <w:rPr>
          <w:rFonts w:ascii="Open Sans" w:hAnsi="Open Sans"/>
          <w:sz w:val="20"/>
          <w:szCs w:val="20"/>
        </w:rPr>
      </w:pPr>
      <w:r w:rsidRPr="008B6A10">
        <w:rPr>
          <w:rFonts w:ascii="Open Sans" w:hAnsi="Open Sans"/>
          <w:sz w:val="20"/>
          <w:szCs w:val="20"/>
        </w:rPr>
        <w:t>Sídlo:</w:t>
      </w:r>
    </w:p>
    <w:p w:rsidR="00097A31" w:rsidRPr="008B6A10" w:rsidRDefault="00097A31" w:rsidP="00097A31">
      <w:pPr>
        <w:rPr>
          <w:rFonts w:ascii="Open Sans" w:hAnsi="Open Sans"/>
          <w:sz w:val="20"/>
          <w:szCs w:val="20"/>
        </w:rPr>
      </w:pPr>
      <w:r w:rsidRPr="008B6A10">
        <w:rPr>
          <w:rFonts w:ascii="Open Sans" w:hAnsi="Open Sans"/>
          <w:sz w:val="20"/>
          <w:szCs w:val="20"/>
        </w:rPr>
        <w:t>IČO:</w:t>
      </w:r>
    </w:p>
    <w:p w:rsidR="00097A31" w:rsidRPr="008B6A10" w:rsidRDefault="00097A31" w:rsidP="00097A31">
      <w:pPr>
        <w:rPr>
          <w:rFonts w:ascii="Open Sans" w:hAnsi="Open Sans"/>
          <w:sz w:val="20"/>
          <w:szCs w:val="20"/>
        </w:rPr>
      </w:pPr>
      <w:r w:rsidRPr="008B6A10">
        <w:rPr>
          <w:rFonts w:ascii="Open Sans" w:hAnsi="Open Sans"/>
          <w:sz w:val="20"/>
          <w:szCs w:val="20"/>
        </w:rPr>
        <w:t>DIČ:</w:t>
      </w:r>
    </w:p>
    <w:p w:rsidR="00097A31" w:rsidRPr="008B6A10" w:rsidRDefault="00097A31" w:rsidP="00097A31">
      <w:pPr>
        <w:rPr>
          <w:rFonts w:ascii="Open Sans" w:hAnsi="Open Sans"/>
          <w:sz w:val="20"/>
          <w:szCs w:val="20"/>
        </w:rPr>
      </w:pPr>
      <w:proofErr w:type="spellStart"/>
      <w:r w:rsidRPr="008B6A10">
        <w:rPr>
          <w:rFonts w:ascii="Open Sans" w:hAnsi="Open Sans"/>
          <w:sz w:val="20"/>
          <w:szCs w:val="20"/>
        </w:rPr>
        <w:t>Ič</w:t>
      </w:r>
      <w:proofErr w:type="spellEnd"/>
      <w:r>
        <w:rPr>
          <w:rFonts w:ascii="Open Sans" w:hAnsi="Open Sans"/>
          <w:sz w:val="20"/>
          <w:szCs w:val="20"/>
        </w:rPr>
        <w:t xml:space="preserve"> </w:t>
      </w:r>
      <w:r w:rsidRPr="008B6A10">
        <w:rPr>
          <w:rFonts w:ascii="Open Sans" w:hAnsi="Open Sans"/>
          <w:sz w:val="20"/>
          <w:szCs w:val="20"/>
        </w:rPr>
        <w:t xml:space="preserve">DPH: </w:t>
      </w:r>
    </w:p>
    <w:p w:rsidR="00097A31" w:rsidRPr="008B6A10" w:rsidRDefault="00097A31" w:rsidP="00097A31">
      <w:pPr>
        <w:rPr>
          <w:rFonts w:ascii="Open Sans" w:hAnsi="Open Sans"/>
          <w:sz w:val="20"/>
          <w:szCs w:val="20"/>
        </w:rPr>
      </w:pPr>
      <w:r w:rsidRPr="008B6A10">
        <w:rPr>
          <w:rFonts w:ascii="Open Sans" w:hAnsi="Open Sans"/>
          <w:sz w:val="20"/>
          <w:szCs w:val="20"/>
        </w:rPr>
        <w:t xml:space="preserve">Registrácia: </w:t>
      </w:r>
    </w:p>
    <w:p w:rsidR="00097A31" w:rsidRPr="008B6A10" w:rsidRDefault="00097A31" w:rsidP="00097A31">
      <w:pPr>
        <w:rPr>
          <w:rFonts w:ascii="Open Sans" w:hAnsi="Open Sans"/>
          <w:sz w:val="20"/>
          <w:szCs w:val="20"/>
        </w:rPr>
      </w:pPr>
      <w:r w:rsidRPr="008B6A10">
        <w:rPr>
          <w:rFonts w:ascii="Open Sans" w:hAnsi="Open Sans"/>
          <w:sz w:val="20"/>
          <w:szCs w:val="20"/>
        </w:rPr>
        <w:t xml:space="preserve">V zastúpení: </w:t>
      </w:r>
    </w:p>
    <w:p w:rsidR="00097A31" w:rsidRPr="008B6A10" w:rsidRDefault="00097A31" w:rsidP="00097A31">
      <w:pPr>
        <w:rPr>
          <w:rFonts w:ascii="Open Sans" w:hAnsi="Open Sans"/>
          <w:sz w:val="20"/>
          <w:szCs w:val="20"/>
        </w:rPr>
      </w:pPr>
      <w:r w:rsidRPr="008B6A10">
        <w:rPr>
          <w:rFonts w:ascii="Open Sans" w:hAnsi="Open Sans"/>
          <w:sz w:val="20"/>
          <w:szCs w:val="20"/>
        </w:rPr>
        <w:t>Bankové spojenie:</w:t>
      </w:r>
    </w:p>
    <w:p w:rsidR="00097A31" w:rsidRPr="008B6A10" w:rsidRDefault="00097A31" w:rsidP="00097A31">
      <w:pPr>
        <w:rPr>
          <w:rFonts w:ascii="Open Sans" w:hAnsi="Open Sans"/>
          <w:sz w:val="20"/>
          <w:szCs w:val="20"/>
        </w:rPr>
      </w:pPr>
      <w:r w:rsidRPr="008B6A10">
        <w:rPr>
          <w:rFonts w:ascii="Open Sans" w:hAnsi="Open Sans"/>
          <w:sz w:val="20"/>
          <w:szCs w:val="20"/>
        </w:rPr>
        <w:t>IBAN:</w:t>
      </w:r>
    </w:p>
    <w:p w:rsidR="00097A31" w:rsidRPr="008B6A10" w:rsidRDefault="00097A31" w:rsidP="00097A31">
      <w:pPr>
        <w:rPr>
          <w:rFonts w:ascii="Open Sans" w:hAnsi="Open Sans"/>
          <w:sz w:val="20"/>
          <w:szCs w:val="20"/>
        </w:rPr>
      </w:pPr>
      <w:r w:rsidRPr="008B6A10">
        <w:rPr>
          <w:rFonts w:ascii="Open Sans" w:hAnsi="Open Sans"/>
          <w:sz w:val="20"/>
          <w:szCs w:val="20"/>
        </w:rPr>
        <w:t xml:space="preserve">E-mail: </w:t>
      </w:r>
    </w:p>
    <w:p w:rsidR="00097A31" w:rsidRPr="008B6A10" w:rsidRDefault="00097A31" w:rsidP="00097A31">
      <w:pPr>
        <w:rPr>
          <w:rFonts w:ascii="Open Sans" w:hAnsi="Open Sans"/>
          <w:sz w:val="20"/>
          <w:szCs w:val="20"/>
        </w:rPr>
      </w:pPr>
      <w:r w:rsidRPr="008B6A10">
        <w:rPr>
          <w:rFonts w:ascii="Open Sans" w:hAnsi="Open Sans"/>
          <w:sz w:val="20"/>
          <w:szCs w:val="20"/>
        </w:rPr>
        <w:t xml:space="preserve">Tel. č.: </w:t>
      </w:r>
    </w:p>
    <w:p w:rsidR="00097A31" w:rsidRPr="008B6A10" w:rsidRDefault="00097A31" w:rsidP="00097A31">
      <w:pPr>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Predávajúci</w:t>
      </w:r>
      <w:r w:rsidRPr="008B6A10">
        <w:rPr>
          <w:rFonts w:ascii="Open Sans" w:hAnsi="Open Sans"/>
          <w:sz w:val="20"/>
          <w:szCs w:val="20"/>
        </w:rPr>
        <w:t>“)</w:t>
      </w:r>
    </w:p>
    <w:p w:rsidR="00097A31" w:rsidRPr="008B6A10" w:rsidRDefault="00097A31" w:rsidP="00097A31">
      <w:pPr>
        <w:rPr>
          <w:rFonts w:ascii="Open Sans" w:hAnsi="Open Sans"/>
          <w:sz w:val="20"/>
          <w:szCs w:val="20"/>
        </w:rPr>
      </w:pPr>
    </w:p>
    <w:p w:rsidR="00097A31" w:rsidRPr="008B6A10" w:rsidRDefault="00097A31" w:rsidP="00097A31">
      <w:pPr>
        <w:rPr>
          <w:rFonts w:ascii="Open Sans" w:hAnsi="Open Sans"/>
          <w:sz w:val="20"/>
          <w:szCs w:val="20"/>
        </w:rPr>
      </w:pPr>
      <w:r w:rsidRPr="008B6A10">
        <w:rPr>
          <w:rFonts w:ascii="Open Sans" w:hAnsi="Open Sans"/>
          <w:sz w:val="20"/>
          <w:szCs w:val="20"/>
        </w:rPr>
        <w:t>a</w:t>
      </w:r>
    </w:p>
    <w:p w:rsidR="00097A31" w:rsidRPr="008B6A10" w:rsidRDefault="00097A31" w:rsidP="00097A31">
      <w:pPr>
        <w:rPr>
          <w:rFonts w:ascii="Open Sans" w:hAnsi="Open Sans"/>
          <w:sz w:val="20"/>
          <w:szCs w:val="20"/>
        </w:rPr>
      </w:pPr>
    </w:p>
    <w:p w:rsidR="00097A31" w:rsidRPr="008B6A10" w:rsidRDefault="00097A31" w:rsidP="00097A31">
      <w:pPr>
        <w:rPr>
          <w:rFonts w:ascii="Open Sans" w:hAnsi="Open Sans"/>
          <w:b/>
          <w:bCs/>
          <w:sz w:val="20"/>
          <w:szCs w:val="20"/>
          <w:u w:val="single"/>
        </w:rPr>
      </w:pPr>
      <w:r w:rsidRPr="008B6A10">
        <w:rPr>
          <w:rFonts w:ascii="Open Sans" w:hAnsi="Open Sans"/>
          <w:b/>
          <w:bCs/>
          <w:sz w:val="20"/>
          <w:szCs w:val="20"/>
          <w:u w:val="single"/>
        </w:rPr>
        <w:t xml:space="preserve">Kupujúci: </w:t>
      </w:r>
    </w:p>
    <w:p w:rsidR="00097A31" w:rsidRPr="006D517F" w:rsidRDefault="00097A31" w:rsidP="00097A31">
      <w:pPr>
        <w:rPr>
          <w:rFonts w:ascii="Open Sans" w:hAnsi="Open Sans"/>
          <w:b/>
          <w:sz w:val="20"/>
          <w:szCs w:val="20"/>
        </w:rPr>
      </w:pPr>
      <w:r w:rsidRPr="008B6A10">
        <w:rPr>
          <w:rFonts w:ascii="Open Sans" w:hAnsi="Open Sans"/>
          <w:sz w:val="20"/>
          <w:szCs w:val="20"/>
        </w:rPr>
        <w:t>Obchodné meno:</w:t>
      </w:r>
      <w:r>
        <w:rPr>
          <w:rFonts w:ascii="Open Sans" w:hAnsi="Open Sans"/>
          <w:sz w:val="20"/>
          <w:szCs w:val="20"/>
        </w:rPr>
        <w:tab/>
      </w:r>
      <w:r w:rsidRPr="006D517F">
        <w:rPr>
          <w:rFonts w:ascii="Open Sans" w:hAnsi="Open Sans"/>
          <w:b/>
          <w:sz w:val="20"/>
          <w:szCs w:val="20"/>
        </w:rPr>
        <w:t>Stredoslovenský ústav srdcových a cievnych chorôb, a.s.</w:t>
      </w:r>
    </w:p>
    <w:p w:rsidR="00097A31" w:rsidRPr="008B6A10" w:rsidRDefault="00097A31" w:rsidP="00097A31">
      <w:pPr>
        <w:rPr>
          <w:rFonts w:ascii="Open Sans" w:hAnsi="Open Sans"/>
          <w:sz w:val="20"/>
          <w:szCs w:val="20"/>
        </w:rPr>
      </w:pPr>
      <w:r w:rsidRPr="008B6A10">
        <w:rPr>
          <w:rFonts w:ascii="Open Sans" w:hAnsi="Open Sans"/>
          <w:sz w:val="20"/>
          <w:szCs w:val="20"/>
        </w:rPr>
        <w:t>Sídlo:</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Cesta k nemocnici 1, 974 01 Banská Bystrica</w:t>
      </w:r>
    </w:p>
    <w:p w:rsidR="00097A31" w:rsidRPr="008B6A10" w:rsidRDefault="00097A31" w:rsidP="00097A31">
      <w:pPr>
        <w:rPr>
          <w:rFonts w:ascii="Open Sans" w:hAnsi="Open Sans"/>
          <w:sz w:val="20"/>
          <w:szCs w:val="20"/>
        </w:rPr>
      </w:pPr>
      <w:r w:rsidRPr="008B6A10">
        <w:rPr>
          <w:rFonts w:ascii="Open Sans" w:hAnsi="Open Sans"/>
          <w:sz w:val="20"/>
          <w:szCs w:val="20"/>
        </w:rPr>
        <w:t>IČO:</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36644331</w:t>
      </w:r>
    </w:p>
    <w:p w:rsidR="00097A31" w:rsidRPr="008B6A10" w:rsidRDefault="00097A31" w:rsidP="00097A31">
      <w:pPr>
        <w:rPr>
          <w:rFonts w:ascii="Open Sans" w:hAnsi="Open Sans"/>
          <w:sz w:val="20"/>
          <w:szCs w:val="20"/>
        </w:rPr>
      </w:pPr>
      <w:r w:rsidRPr="008B6A10">
        <w:rPr>
          <w:rFonts w:ascii="Open Sans" w:hAnsi="Open Sans"/>
          <w:sz w:val="20"/>
          <w:szCs w:val="20"/>
        </w:rPr>
        <w:t>DIČ:</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2022102753</w:t>
      </w:r>
    </w:p>
    <w:p w:rsidR="00097A31" w:rsidRPr="008B6A10" w:rsidRDefault="00097A31" w:rsidP="00097A31">
      <w:pPr>
        <w:rPr>
          <w:rFonts w:ascii="Open Sans" w:hAnsi="Open Sans"/>
          <w:sz w:val="20"/>
          <w:szCs w:val="20"/>
        </w:rPr>
      </w:pPr>
      <w:proofErr w:type="spellStart"/>
      <w:r w:rsidRPr="008B6A10">
        <w:rPr>
          <w:rFonts w:ascii="Open Sans" w:hAnsi="Open Sans"/>
          <w:sz w:val="20"/>
          <w:szCs w:val="20"/>
        </w:rPr>
        <w:t>Ič</w:t>
      </w:r>
      <w:proofErr w:type="spellEnd"/>
      <w:r>
        <w:rPr>
          <w:rFonts w:ascii="Open Sans" w:hAnsi="Open Sans"/>
          <w:sz w:val="20"/>
          <w:szCs w:val="20"/>
        </w:rPr>
        <w:t xml:space="preserve"> </w:t>
      </w:r>
      <w:r w:rsidRPr="008B6A10">
        <w:rPr>
          <w:rFonts w:ascii="Open Sans" w:hAnsi="Open Sans"/>
          <w:sz w:val="20"/>
          <w:szCs w:val="20"/>
        </w:rPr>
        <w:t>DPH:</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SK2022102753</w:t>
      </w:r>
    </w:p>
    <w:p w:rsidR="00097A31" w:rsidRPr="008B6A10" w:rsidRDefault="00097A31" w:rsidP="00097A31">
      <w:pPr>
        <w:rPr>
          <w:rFonts w:ascii="Open Sans" w:hAnsi="Open Sans"/>
          <w:sz w:val="20"/>
          <w:szCs w:val="20"/>
        </w:rPr>
      </w:pPr>
      <w:r w:rsidRPr="008B6A10">
        <w:rPr>
          <w:rFonts w:ascii="Open Sans" w:hAnsi="Open Sans"/>
          <w:sz w:val="20"/>
          <w:szCs w:val="20"/>
        </w:rPr>
        <w:t>Registrácia:</w:t>
      </w:r>
      <w:r>
        <w:rPr>
          <w:rFonts w:ascii="Open Sans" w:hAnsi="Open Sans"/>
          <w:sz w:val="20"/>
          <w:szCs w:val="20"/>
        </w:rPr>
        <w:tab/>
      </w:r>
      <w:r>
        <w:rPr>
          <w:rFonts w:ascii="Open Sans" w:hAnsi="Open Sans"/>
          <w:sz w:val="20"/>
          <w:szCs w:val="20"/>
        </w:rPr>
        <w:tab/>
      </w:r>
      <w:r w:rsidRPr="006D517F">
        <w:rPr>
          <w:rFonts w:ascii="Open Sans" w:hAnsi="Open Sans"/>
          <w:sz w:val="20"/>
          <w:szCs w:val="20"/>
        </w:rPr>
        <w:t>v O</w:t>
      </w:r>
      <w:r>
        <w:rPr>
          <w:rFonts w:ascii="Open Sans" w:hAnsi="Open Sans"/>
          <w:sz w:val="20"/>
          <w:szCs w:val="20"/>
        </w:rPr>
        <w:t>R</w:t>
      </w:r>
      <w:r w:rsidRPr="006D517F">
        <w:rPr>
          <w:rFonts w:ascii="Open Sans" w:hAnsi="Open Sans"/>
          <w:sz w:val="20"/>
          <w:szCs w:val="20"/>
        </w:rPr>
        <w:t xml:space="preserve"> Okresného súdu v Banskej Bystrici , oddiel: Sa, vložka č.: 842/S</w:t>
      </w:r>
    </w:p>
    <w:p w:rsidR="00097A31" w:rsidRPr="006D517F" w:rsidRDefault="00097A31" w:rsidP="00097A31">
      <w:pPr>
        <w:rPr>
          <w:rFonts w:ascii="Open Sans" w:hAnsi="Open Sans"/>
          <w:sz w:val="20"/>
          <w:szCs w:val="20"/>
        </w:rPr>
      </w:pPr>
      <w:r w:rsidRPr="008B6A10">
        <w:rPr>
          <w:rFonts w:ascii="Open Sans" w:hAnsi="Open Sans"/>
          <w:sz w:val="20"/>
          <w:szCs w:val="20"/>
        </w:rPr>
        <w:t xml:space="preserve">V zastúpení: </w:t>
      </w:r>
      <w:r>
        <w:rPr>
          <w:rFonts w:ascii="Open Sans" w:hAnsi="Open Sans"/>
          <w:sz w:val="20"/>
          <w:szCs w:val="20"/>
        </w:rPr>
        <w:tab/>
      </w:r>
      <w:r>
        <w:rPr>
          <w:rFonts w:ascii="Open Sans" w:hAnsi="Open Sans"/>
          <w:sz w:val="20"/>
          <w:szCs w:val="20"/>
        </w:rPr>
        <w:tab/>
      </w:r>
      <w:r w:rsidRPr="006D517F">
        <w:rPr>
          <w:rFonts w:ascii="Open Sans" w:hAnsi="Open Sans"/>
          <w:sz w:val="20"/>
          <w:szCs w:val="20"/>
        </w:rPr>
        <w:t xml:space="preserve">Ing. Pavel </w:t>
      </w:r>
      <w:r w:rsidR="00767062">
        <w:rPr>
          <w:rFonts w:ascii="Open Sans" w:hAnsi="Open Sans"/>
          <w:sz w:val="20"/>
          <w:szCs w:val="20"/>
        </w:rPr>
        <w:t>Piatrov</w:t>
      </w:r>
      <w:r w:rsidRPr="006D517F">
        <w:rPr>
          <w:rFonts w:ascii="Open Sans" w:hAnsi="Open Sans"/>
          <w:sz w:val="20"/>
          <w:szCs w:val="20"/>
        </w:rPr>
        <w:t>, predseda predstavenstva</w:t>
      </w:r>
    </w:p>
    <w:p w:rsidR="00097A31" w:rsidRDefault="00097A31" w:rsidP="00097A31">
      <w:pPr>
        <w:rPr>
          <w:rFonts w:ascii="Open Sans" w:hAnsi="Open Sans"/>
          <w:sz w:val="20"/>
          <w:szCs w:val="20"/>
        </w:rPr>
      </w:pPr>
      <w:r w:rsidRPr="006D517F">
        <w:rPr>
          <w:rFonts w:ascii="Open Sans" w:hAnsi="Open Sans"/>
          <w:sz w:val="20"/>
          <w:szCs w:val="20"/>
        </w:rPr>
        <w:t xml:space="preserve">                    </w:t>
      </w:r>
      <w:r w:rsidRPr="006D517F">
        <w:rPr>
          <w:rFonts w:ascii="Open Sans" w:hAnsi="Open Sans"/>
          <w:sz w:val="20"/>
          <w:szCs w:val="20"/>
        </w:rPr>
        <w:tab/>
      </w:r>
      <w:r>
        <w:rPr>
          <w:rFonts w:ascii="Open Sans" w:hAnsi="Open Sans"/>
          <w:sz w:val="20"/>
          <w:szCs w:val="20"/>
        </w:rPr>
        <w:tab/>
      </w:r>
      <w:r w:rsidRPr="006D517F">
        <w:rPr>
          <w:rFonts w:ascii="Open Sans" w:hAnsi="Open Sans"/>
          <w:sz w:val="20"/>
          <w:szCs w:val="20"/>
        </w:rPr>
        <w:t xml:space="preserve">MUDr. </w:t>
      </w:r>
      <w:r w:rsidR="00767062">
        <w:rPr>
          <w:rFonts w:ascii="Open Sans" w:hAnsi="Open Sans"/>
          <w:sz w:val="20"/>
          <w:szCs w:val="20"/>
        </w:rPr>
        <w:t>Juraj Frajt, MPH</w:t>
      </w:r>
      <w:r w:rsidRPr="006D517F">
        <w:rPr>
          <w:rFonts w:ascii="Open Sans" w:hAnsi="Open Sans"/>
          <w:sz w:val="20"/>
          <w:szCs w:val="20"/>
        </w:rPr>
        <w:t xml:space="preserve">,  </w:t>
      </w:r>
      <w:r w:rsidR="00685E49">
        <w:rPr>
          <w:rFonts w:ascii="Open Sans" w:hAnsi="Open Sans"/>
          <w:sz w:val="20"/>
          <w:szCs w:val="20"/>
        </w:rPr>
        <w:t>člen</w:t>
      </w:r>
      <w:r w:rsidR="00685E49" w:rsidRPr="006D517F">
        <w:rPr>
          <w:rFonts w:ascii="Open Sans" w:hAnsi="Open Sans"/>
          <w:sz w:val="20"/>
          <w:szCs w:val="20"/>
        </w:rPr>
        <w:t xml:space="preserve"> </w:t>
      </w:r>
      <w:r w:rsidRPr="006D517F">
        <w:rPr>
          <w:rFonts w:ascii="Open Sans" w:hAnsi="Open Sans"/>
          <w:sz w:val="20"/>
          <w:szCs w:val="20"/>
        </w:rPr>
        <w:t>predstavenstva</w:t>
      </w:r>
    </w:p>
    <w:p w:rsidR="00097A31" w:rsidRPr="008B6A10" w:rsidRDefault="00097A31" w:rsidP="00097A31">
      <w:pPr>
        <w:rPr>
          <w:rFonts w:ascii="Open Sans" w:hAnsi="Open Sans"/>
          <w:sz w:val="20"/>
          <w:szCs w:val="20"/>
        </w:rPr>
      </w:pPr>
      <w:r w:rsidRPr="008B6A10">
        <w:rPr>
          <w:rFonts w:ascii="Open Sans" w:hAnsi="Open Sans"/>
          <w:sz w:val="20"/>
          <w:szCs w:val="20"/>
        </w:rPr>
        <w:t>Bankové spojenie:</w:t>
      </w:r>
      <w:r>
        <w:rPr>
          <w:rFonts w:ascii="Open Sans" w:hAnsi="Open Sans"/>
          <w:sz w:val="20"/>
          <w:szCs w:val="20"/>
        </w:rPr>
        <w:t xml:space="preserve"> </w:t>
      </w:r>
      <w:r>
        <w:rPr>
          <w:rFonts w:ascii="Open Sans" w:hAnsi="Open Sans"/>
          <w:sz w:val="20"/>
          <w:szCs w:val="20"/>
        </w:rPr>
        <w:tab/>
      </w:r>
      <w:r w:rsidRPr="006D517F">
        <w:rPr>
          <w:rFonts w:ascii="Open Sans" w:hAnsi="Open Sans"/>
          <w:sz w:val="20"/>
          <w:szCs w:val="20"/>
        </w:rPr>
        <w:t>Všeobecná úverová banka, a.s.</w:t>
      </w:r>
    </w:p>
    <w:p w:rsidR="00097A31" w:rsidRPr="008B6A10" w:rsidRDefault="00097A31" w:rsidP="00097A31">
      <w:pPr>
        <w:rPr>
          <w:rFonts w:ascii="Open Sans" w:hAnsi="Open Sans"/>
          <w:sz w:val="20"/>
          <w:szCs w:val="20"/>
        </w:rPr>
      </w:pPr>
      <w:r w:rsidRPr="008B6A10">
        <w:rPr>
          <w:rFonts w:ascii="Open Sans" w:hAnsi="Open Sans"/>
          <w:sz w:val="20"/>
          <w:szCs w:val="20"/>
        </w:rPr>
        <w:t xml:space="preserve">IBAN: </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SK59 0200 0000 0037 1089 6554</w:t>
      </w:r>
    </w:p>
    <w:p w:rsidR="00097A31" w:rsidRPr="008B6A10" w:rsidRDefault="00097A31" w:rsidP="00097A31">
      <w:pPr>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Kupujúci</w:t>
      </w:r>
      <w:r w:rsidRPr="008B6A10">
        <w:rPr>
          <w:rFonts w:ascii="Open Sans" w:hAnsi="Open Sans"/>
          <w:sz w:val="20"/>
          <w:szCs w:val="20"/>
        </w:rPr>
        <w:t>“)</w:t>
      </w:r>
    </w:p>
    <w:p w:rsidR="00097A31" w:rsidRPr="008B6A10" w:rsidRDefault="00097A31" w:rsidP="00097A31">
      <w:pPr>
        <w:rPr>
          <w:rFonts w:ascii="Open Sans" w:hAnsi="Open Sans"/>
          <w:sz w:val="20"/>
          <w:szCs w:val="20"/>
        </w:rPr>
      </w:pPr>
      <w:r w:rsidRPr="008B6A10">
        <w:rPr>
          <w:rFonts w:ascii="Open Sans" w:hAnsi="Open Sans"/>
          <w:sz w:val="20"/>
          <w:szCs w:val="20"/>
        </w:rPr>
        <w:t>(Predávajúci a Kupujúci spoločne aj ako „</w:t>
      </w:r>
      <w:r w:rsidRPr="008B6A10">
        <w:rPr>
          <w:rFonts w:ascii="Open Sans" w:hAnsi="Open Sans"/>
          <w:b/>
          <w:bCs/>
          <w:sz w:val="20"/>
          <w:szCs w:val="20"/>
        </w:rPr>
        <w:t>zmluvné strany</w:t>
      </w:r>
      <w:r w:rsidRPr="008B6A10">
        <w:rPr>
          <w:rFonts w:ascii="Open Sans" w:hAnsi="Open Sans"/>
          <w:sz w:val="20"/>
          <w:szCs w:val="20"/>
        </w:rPr>
        <w:t>“)</w:t>
      </w:r>
    </w:p>
    <w:p w:rsidR="00097A31" w:rsidRPr="008B6A10" w:rsidRDefault="00097A31" w:rsidP="00097A31">
      <w:pPr>
        <w:rPr>
          <w:rFonts w:ascii="Open Sans" w:hAnsi="Open Sans"/>
          <w:sz w:val="20"/>
          <w:szCs w:val="20"/>
        </w:rPr>
      </w:pPr>
    </w:p>
    <w:p w:rsidR="00097A31" w:rsidRDefault="00097A31" w:rsidP="00097A31">
      <w:pPr>
        <w:jc w:val="center"/>
        <w:rPr>
          <w:rFonts w:ascii="Open Sans" w:hAnsi="Open Sans"/>
          <w:i/>
          <w:iCs/>
          <w:sz w:val="20"/>
          <w:szCs w:val="20"/>
        </w:rPr>
      </w:pPr>
      <w:r w:rsidRPr="008B6A10">
        <w:rPr>
          <w:rFonts w:ascii="Open Sans" w:hAnsi="Open Sans"/>
          <w:i/>
          <w:iCs/>
          <w:sz w:val="20"/>
          <w:szCs w:val="20"/>
        </w:rPr>
        <w:t xml:space="preserve">Kupujúci sa v súlade so zákonom č. 343/2015 </w:t>
      </w:r>
      <w:proofErr w:type="spellStart"/>
      <w:r w:rsidRPr="008B6A10">
        <w:rPr>
          <w:rFonts w:ascii="Open Sans" w:hAnsi="Open Sans"/>
          <w:i/>
          <w:iCs/>
          <w:sz w:val="20"/>
          <w:szCs w:val="20"/>
        </w:rPr>
        <w:t>Z.z</w:t>
      </w:r>
      <w:proofErr w:type="spellEnd"/>
      <w:r w:rsidRPr="008B6A10">
        <w:rPr>
          <w:rFonts w:ascii="Open Sans" w:hAnsi="Open Sans"/>
          <w:i/>
          <w:iCs/>
          <w:sz w:val="20"/>
          <w:szCs w:val="20"/>
        </w:rPr>
        <w:t xml:space="preserve">. o verejnom obstarávaní a o zmene a doplnení niektorých zákonov v znení neskorších predpisov (ďalej len „zákon“) na účely tejto </w:t>
      </w:r>
      <w:r w:rsidR="00A21DC6">
        <w:rPr>
          <w:rFonts w:ascii="Open Sans" w:hAnsi="Open Sans"/>
          <w:i/>
          <w:iCs/>
          <w:sz w:val="20"/>
          <w:szCs w:val="20"/>
        </w:rPr>
        <w:t>kúpnej zmluvy</w:t>
      </w:r>
      <w:r w:rsidRPr="008B6A10">
        <w:rPr>
          <w:rFonts w:ascii="Open Sans" w:hAnsi="Open Sans"/>
          <w:i/>
          <w:iCs/>
          <w:sz w:val="20"/>
          <w:szCs w:val="20"/>
        </w:rPr>
        <w:t xml:space="preserve"> považuje za verejného obstarávateľa a </w:t>
      </w:r>
      <w:r>
        <w:rPr>
          <w:rFonts w:ascii="Open Sans" w:hAnsi="Open Sans"/>
          <w:i/>
          <w:iCs/>
          <w:sz w:val="20"/>
          <w:szCs w:val="20"/>
        </w:rPr>
        <w:t>P</w:t>
      </w:r>
      <w:r w:rsidRPr="008B6A10">
        <w:rPr>
          <w:rFonts w:ascii="Open Sans" w:hAnsi="Open Sans"/>
          <w:i/>
          <w:iCs/>
          <w:sz w:val="20"/>
          <w:szCs w:val="20"/>
        </w:rPr>
        <w:t>redávajúci za uchádzača.</w:t>
      </w:r>
    </w:p>
    <w:p w:rsidR="00097A31" w:rsidRDefault="00097A31" w:rsidP="00097A31">
      <w:pPr>
        <w:jc w:val="center"/>
        <w:rPr>
          <w:rFonts w:ascii="Open Sans" w:hAnsi="Open Sans"/>
          <w:i/>
          <w:iCs/>
          <w:sz w:val="20"/>
          <w:szCs w:val="20"/>
        </w:rPr>
      </w:pPr>
    </w:p>
    <w:p w:rsidR="00097A31" w:rsidRPr="008B6A10" w:rsidRDefault="00097A31" w:rsidP="00097A31">
      <w:pPr>
        <w:jc w:val="center"/>
        <w:rPr>
          <w:rFonts w:ascii="Open Sans" w:hAnsi="Open Sans"/>
          <w:i/>
          <w:iCs/>
          <w:sz w:val="20"/>
          <w:szCs w:val="20"/>
        </w:rPr>
      </w:pPr>
    </w:p>
    <w:p w:rsidR="00097A31" w:rsidRPr="008B6A10" w:rsidRDefault="00097A31" w:rsidP="00097A31">
      <w:pPr>
        <w:pStyle w:val="Odsekzoznamu"/>
        <w:numPr>
          <w:ilvl w:val="0"/>
          <w:numId w:val="28"/>
        </w:numPr>
        <w:spacing w:line="259" w:lineRule="auto"/>
        <w:contextualSpacing/>
        <w:jc w:val="center"/>
        <w:rPr>
          <w:rFonts w:ascii="Open Sans" w:hAnsi="Open Sans"/>
          <w:i/>
          <w:iCs/>
          <w:sz w:val="20"/>
          <w:szCs w:val="20"/>
        </w:rPr>
      </w:pPr>
    </w:p>
    <w:p w:rsidR="00097A31" w:rsidRDefault="00097A31" w:rsidP="00097A31">
      <w:pPr>
        <w:jc w:val="center"/>
        <w:rPr>
          <w:rFonts w:ascii="Open Sans" w:hAnsi="Open Sans"/>
          <w:b/>
          <w:bCs/>
          <w:sz w:val="20"/>
          <w:szCs w:val="20"/>
        </w:rPr>
      </w:pPr>
      <w:r w:rsidRPr="008B6A10">
        <w:rPr>
          <w:rFonts w:ascii="Open Sans" w:hAnsi="Open Sans"/>
          <w:b/>
          <w:bCs/>
          <w:sz w:val="20"/>
          <w:szCs w:val="20"/>
        </w:rPr>
        <w:t xml:space="preserve">Východiskové podklady </w:t>
      </w:r>
    </w:p>
    <w:p w:rsidR="003B39FA" w:rsidRDefault="003B39FA" w:rsidP="00097A31">
      <w:pPr>
        <w:jc w:val="center"/>
        <w:rPr>
          <w:rFonts w:ascii="Open Sans" w:hAnsi="Open Sans"/>
          <w:b/>
          <w:bCs/>
          <w:sz w:val="20"/>
          <w:szCs w:val="20"/>
        </w:rPr>
      </w:pPr>
    </w:p>
    <w:p w:rsidR="00097A31" w:rsidRDefault="00097A31" w:rsidP="00097A31">
      <w:pPr>
        <w:pStyle w:val="Odsekzoznamu"/>
        <w:numPr>
          <w:ilvl w:val="0"/>
          <w:numId w:val="12"/>
        </w:numPr>
        <w:spacing w:line="259" w:lineRule="auto"/>
        <w:contextualSpacing/>
        <w:jc w:val="both"/>
        <w:rPr>
          <w:rFonts w:ascii="Open Sans" w:hAnsi="Open Sans"/>
          <w:sz w:val="20"/>
          <w:szCs w:val="20"/>
        </w:rPr>
      </w:pPr>
      <w:r w:rsidRPr="008B6A10">
        <w:rPr>
          <w:rFonts w:ascii="Open Sans" w:hAnsi="Open Sans"/>
          <w:sz w:val="20"/>
          <w:szCs w:val="20"/>
        </w:rPr>
        <w:t>Podkladom na uzavretie Kúpnej zmluvy (ďalej aj ako „Zmluva“ alebo „KZ“) sú súťažné podklady a ponuka úspešného uchádzača, predložená do verejnej súťaže na dodanie tovaru pod názvom „</w:t>
      </w:r>
      <w:r w:rsidR="00485473">
        <w:rPr>
          <w:rFonts w:ascii="Open Sans" w:hAnsi="Open Sans"/>
          <w:b/>
          <w:bCs/>
          <w:sz w:val="20"/>
          <w:szCs w:val="20"/>
        </w:rPr>
        <w:t>ECHOKARDIOGRAFICKÉ PRÍSTROJE</w:t>
      </w:r>
      <w:r w:rsidRPr="008B6A10">
        <w:rPr>
          <w:rFonts w:ascii="Open Sans" w:hAnsi="Open Sans"/>
          <w:sz w:val="20"/>
          <w:szCs w:val="20"/>
        </w:rPr>
        <w:t xml:space="preserve">“ vyhlásenej podľa zákona o verejnom obstarávaní a zverejnenej vo Vestníku verejného obstarávania </w:t>
      </w:r>
      <w:r w:rsidRPr="00423E91">
        <w:rPr>
          <w:rFonts w:ascii="Open Sans" w:hAnsi="Open Sans"/>
          <w:sz w:val="20"/>
          <w:szCs w:val="20"/>
          <w:highlight w:val="yellow"/>
        </w:rPr>
        <w:t>č. .....................</w:t>
      </w:r>
      <w:r w:rsidRPr="008B6A10">
        <w:rPr>
          <w:rFonts w:ascii="Open Sans" w:hAnsi="Open Sans"/>
          <w:sz w:val="20"/>
          <w:szCs w:val="20"/>
        </w:rPr>
        <w:t xml:space="preserve"> pod značkou </w:t>
      </w:r>
      <w:r w:rsidRPr="00423E91">
        <w:rPr>
          <w:rFonts w:ascii="Open Sans" w:hAnsi="Open Sans"/>
          <w:sz w:val="20"/>
          <w:szCs w:val="20"/>
          <w:highlight w:val="yellow"/>
        </w:rPr>
        <w:t>.........................</w:t>
      </w:r>
      <w:r w:rsidRPr="008B6A10">
        <w:rPr>
          <w:rFonts w:ascii="Open Sans" w:hAnsi="Open Sans"/>
          <w:sz w:val="20"/>
          <w:szCs w:val="20"/>
        </w:rPr>
        <w:t xml:space="preserve"> a v Úradnom vestníku EÚ </w:t>
      </w:r>
      <w:r w:rsidRPr="00423E91">
        <w:rPr>
          <w:rFonts w:ascii="Open Sans" w:hAnsi="Open Sans"/>
          <w:sz w:val="20"/>
          <w:szCs w:val="20"/>
          <w:highlight w:val="yellow"/>
        </w:rPr>
        <w:t>č. ................</w:t>
      </w:r>
      <w:r w:rsidRPr="008B6A10">
        <w:rPr>
          <w:rFonts w:ascii="Open Sans" w:hAnsi="Open Sans"/>
          <w:sz w:val="20"/>
          <w:szCs w:val="20"/>
        </w:rPr>
        <w:t xml:space="preserve"> pod značkou </w:t>
      </w:r>
      <w:r w:rsidRPr="00423E91">
        <w:rPr>
          <w:rFonts w:ascii="Open Sans" w:hAnsi="Open Sans"/>
          <w:sz w:val="20"/>
          <w:szCs w:val="20"/>
          <w:highlight w:val="yellow"/>
        </w:rPr>
        <w:t>č. ............................</w:t>
      </w:r>
      <w:r w:rsidRPr="008B6A10">
        <w:rPr>
          <w:rFonts w:ascii="Open Sans" w:hAnsi="Open Sans"/>
          <w:sz w:val="20"/>
          <w:szCs w:val="20"/>
        </w:rPr>
        <w:t xml:space="preserve"> . V Zmluve zmluvné strany upravujú podmienky na dodávku predmetu zmluvy. </w:t>
      </w:r>
    </w:p>
    <w:p w:rsidR="00097A31" w:rsidRDefault="00097A31" w:rsidP="00097A31">
      <w:pPr>
        <w:jc w:val="both"/>
        <w:rPr>
          <w:rFonts w:ascii="Open Sans" w:hAnsi="Open Sans"/>
          <w:sz w:val="20"/>
          <w:szCs w:val="20"/>
        </w:rPr>
      </w:pPr>
    </w:p>
    <w:p w:rsidR="00AD1268" w:rsidRDefault="00AD1268" w:rsidP="00097A31">
      <w:pPr>
        <w:jc w:val="both"/>
        <w:rPr>
          <w:rFonts w:ascii="Open Sans" w:hAnsi="Open Sans"/>
          <w:sz w:val="20"/>
          <w:szCs w:val="20"/>
        </w:rPr>
      </w:pPr>
    </w:p>
    <w:p w:rsidR="00AD1268" w:rsidRPr="00AB7A6E" w:rsidRDefault="00AD1268" w:rsidP="00097A31">
      <w:pPr>
        <w:jc w:val="both"/>
        <w:rPr>
          <w:rFonts w:ascii="Open Sans" w:hAnsi="Open Sans"/>
          <w:sz w:val="20"/>
          <w:szCs w:val="20"/>
        </w:rPr>
      </w:pPr>
    </w:p>
    <w:p w:rsidR="00097A31" w:rsidRPr="008B6A10" w:rsidRDefault="00097A31" w:rsidP="00097A31">
      <w:pPr>
        <w:pStyle w:val="Odsekzoznamu"/>
        <w:numPr>
          <w:ilvl w:val="0"/>
          <w:numId w:val="28"/>
        </w:numPr>
        <w:spacing w:line="259" w:lineRule="auto"/>
        <w:contextualSpacing/>
        <w:jc w:val="center"/>
        <w:rPr>
          <w:rFonts w:ascii="Open Sans" w:hAnsi="Open Sans"/>
          <w:sz w:val="20"/>
          <w:szCs w:val="20"/>
        </w:rPr>
      </w:pPr>
    </w:p>
    <w:p w:rsidR="00097A31" w:rsidRDefault="00097A31" w:rsidP="00097A31">
      <w:pPr>
        <w:jc w:val="center"/>
        <w:rPr>
          <w:rFonts w:ascii="Open Sans" w:hAnsi="Open Sans"/>
          <w:b/>
          <w:bCs/>
          <w:sz w:val="20"/>
          <w:szCs w:val="20"/>
        </w:rPr>
      </w:pPr>
      <w:r w:rsidRPr="008B6A10">
        <w:rPr>
          <w:rFonts w:ascii="Open Sans" w:hAnsi="Open Sans"/>
          <w:b/>
          <w:bCs/>
          <w:sz w:val="20"/>
          <w:szCs w:val="20"/>
        </w:rPr>
        <w:t>Predmet zmluvy</w:t>
      </w:r>
    </w:p>
    <w:p w:rsidR="003B39FA" w:rsidRDefault="003B39FA" w:rsidP="00097A31">
      <w:pPr>
        <w:jc w:val="center"/>
        <w:rPr>
          <w:rFonts w:ascii="Open Sans" w:hAnsi="Open Sans"/>
          <w:b/>
          <w:bCs/>
          <w:sz w:val="20"/>
          <w:szCs w:val="20"/>
        </w:rPr>
      </w:pPr>
    </w:p>
    <w:p w:rsidR="00097A31" w:rsidRPr="008B6A10" w:rsidRDefault="00097A31" w:rsidP="00097A31">
      <w:pPr>
        <w:pStyle w:val="Odsekzoznamu"/>
        <w:numPr>
          <w:ilvl w:val="0"/>
          <w:numId w:val="14"/>
        </w:numPr>
        <w:spacing w:line="259" w:lineRule="auto"/>
        <w:contextualSpacing/>
        <w:jc w:val="both"/>
        <w:rPr>
          <w:rFonts w:ascii="Open Sans" w:hAnsi="Open Sans"/>
          <w:sz w:val="20"/>
          <w:szCs w:val="20"/>
        </w:rPr>
      </w:pPr>
      <w:r w:rsidRPr="008B6A10">
        <w:rPr>
          <w:rFonts w:ascii="Open Sans" w:hAnsi="Open Sans"/>
          <w:sz w:val="20"/>
          <w:szCs w:val="20"/>
        </w:rPr>
        <w:t xml:space="preserve">Predmetom tejto Zmluvy je záväzok Predávajúceho dodať Kupujúcemu </w:t>
      </w:r>
      <w:r w:rsidR="00423E91">
        <w:rPr>
          <w:rFonts w:ascii="Open Sans" w:hAnsi="Open Sans"/>
          <w:sz w:val="20"/>
          <w:szCs w:val="20"/>
        </w:rPr>
        <w:t>tovar –</w:t>
      </w:r>
      <w:r w:rsidR="00251608">
        <w:rPr>
          <w:rFonts w:ascii="Open Sans" w:hAnsi="Open Sans"/>
          <w:sz w:val="20"/>
          <w:szCs w:val="20"/>
        </w:rPr>
        <w:t xml:space="preserve"> </w:t>
      </w:r>
      <w:r w:rsidR="00423E91">
        <w:rPr>
          <w:rFonts w:ascii="Open Sans" w:hAnsi="Open Sans"/>
          <w:sz w:val="20"/>
          <w:szCs w:val="20"/>
        </w:rPr>
        <w:t xml:space="preserve">v zmysle </w:t>
      </w:r>
      <w:r w:rsidR="00251608">
        <w:rPr>
          <w:rFonts w:ascii="Open Sans" w:hAnsi="Open Sans"/>
          <w:sz w:val="20"/>
          <w:szCs w:val="20"/>
        </w:rPr>
        <w:t xml:space="preserve">špecifikácie </w:t>
      </w:r>
      <w:r w:rsidR="00423E91">
        <w:rPr>
          <w:rFonts w:ascii="Open Sans" w:hAnsi="Open Sans"/>
          <w:sz w:val="20"/>
          <w:szCs w:val="20"/>
        </w:rPr>
        <w:t xml:space="preserve"> s názvom </w:t>
      </w:r>
      <w:r w:rsidR="00251608">
        <w:rPr>
          <w:rFonts w:ascii="Open Sans" w:hAnsi="Open Sans"/>
          <w:sz w:val="20"/>
          <w:szCs w:val="20"/>
          <w:highlight w:val="yellow"/>
        </w:rPr>
        <w:t>ECHOKARDIOGRAFICKÉ PRÍSTROJE</w:t>
      </w:r>
      <w:r w:rsidRPr="00423E91">
        <w:rPr>
          <w:rFonts w:ascii="Open Sans" w:hAnsi="Open Sans"/>
          <w:b/>
          <w:sz w:val="20"/>
          <w:szCs w:val="20"/>
          <w:highlight w:val="yellow"/>
        </w:rPr>
        <w:t>,</w:t>
      </w:r>
      <w:r>
        <w:rPr>
          <w:rFonts w:ascii="Open Sans" w:hAnsi="Open Sans"/>
          <w:sz w:val="20"/>
          <w:szCs w:val="20"/>
        </w:rPr>
        <w:t xml:space="preserve"> </w:t>
      </w:r>
      <w:r w:rsidRPr="008B6A10">
        <w:rPr>
          <w:rFonts w:ascii="Open Sans" w:hAnsi="Open Sans"/>
          <w:sz w:val="20"/>
          <w:szCs w:val="20"/>
        </w:rPr>
        <w:t xml:space="preserve"> </w:t>
      </w:r>
      <w:r>
        <w:rPr>
          <w:rFonts w:ascii="Open Sans" w:hAnsi="Open Sans"/>
          <w:sz w:val="20"/>
          <w:szCs w:val="20"/>
        </w:rPr>
        <w:t xml:space="preserve">v zmysle Špecifikácie </w:t>
      </w:r>
      <w:r w:rsidR="00423E91">
        <w:rPr>
          <w:rFonts w:ascii="Open Sans" w:hAnsi="Open Sans"/>
          <w:sz w:val="20"/>
          <w:szCs w:val="20"/>
        </w:rPr>
        <w:t>príslušnej časti/častí</w:t>
      </w:r>
      <w:r>
        <w:rPr>
          <w:rFonts w:ascii="Open Sans" w:hAnsi="Open Sans"/>
          <w:sz w:val="20"/>
          <w:szCs w:val="20"/>
        </w:rPr>
        <w:t xml:space="preserve">, ktorá tvorí  Prílohu č. 13 Súťažných podkladov zo dňa </w:t>
      </w:r>
      <w:r w:rsidRPr="00423E91">
        <w:rPr>
          <w:rFonts w:ascii="Open Sans" w:hAnsi="Open Sans"/>
          <w:sz w:val="20"/>
          <w:szCs w:val="20"/>
          <w:highlight w:val="yellow"/>
        </w:rPr>
        <w:t>...................</w:t>
      </w:r>
      <w:r>
        <w:rPr>
          <w:rFonts w:ascii="Open Sans" w:hAnsi="Open Sans"/>
          <w:sz w:val="20"/>
          <w:szCs w:val="20"/>
        </w:rPr>
        <w:t xml:space="preserve">,  </w:t>
      </w:r>
      <w:r w:rsidRPr="008B6A10">
        <w:rPr>
          <w:rFonts w:ascii="Open Sans" w:hAnsi="Open Sans"/>
          <w:sz w:val="20"/>
          <w:szCs w:val="20"/>
        </w:rPr>
        <w:t>ďalej len „</w:t>
      </w:r>
      <w:r w:rsidRPr="008B6A10">
        <w:rPr>
          <w:rFonts w:ascii="Open Sans" w:hAnsi="Open Sans"/>
          <w:b/>
          <w:bCs/>
          <w:sz w:val="20"/>
          <w:szCs w:val="20"/>
        </w:rPr>
        <w:t>predmet zmluvy</w:t>
      </w:r>
      <w:r w:rsidRPr="008B6A10">
        <w:rPr>
          <w:rFonts w:ascii="Open Sans" w:hAnsi="Open Sans"/>
          <w:sz w:val="20"/>
          <w:szCs w:val="20"/>
        </w:rPr>
        <w:t>“ alebo aj „</w:t>
      </w:r>
      <w:r w:rsidRPr="008B6A10">
        <w:rPr>
          <w:rFonts w:ascii="Open Sans" w:hAnsi="Open Sans"/>
          <w:b/>
          <w:bCs/>
          <w:sz w:val="20"/>
          <w:szCs w:val="20"/>
        </w:rPr>
        <w:t>tovar</w:t>
      </w:r>
      <w:r w:rsidRPr="008B6A10">
        <w:rPr>
          <w:rFonts w:ascii="Open Sans" w:hAnsi="Open Sans"/>
          <w:sz w:val="20"/>
          <w:szCs w:val="20"/>
        </w:rPr>
        <w:t xml:space="preserve">“) a záväzok Kupujúceho zaplatiť za dodaný predmet zmluvy cenu podľa tejto Zmluvy. </w:t>
      </w:r>
    </w:p>
    <w:p w:rsidR="00097A31" w:rsidRPr="008B6A10" w:rsidRDefault="00097A31" w:rsidP="00097A31">
      <w:pPr>
        <w:pStyle w:val="Odsekzoznamu"/>
        <w:numPr>
          <w:ilvl w:val="0"/>
          <w:numId w:val="14"/>
        </w:numPr>
        <w:spacing w:line="259" w:lineRule="auto"/>
        <w:contextualSpacing/>
        <w:jc w:val="both"/>
        <w:rPr>
          <w:rFonts w:ascii="Open Sans" w:hAnsi="Open Sans"/>
          <w:sz w:val="20"/>
          <w:szCs w:val="20"/>
        </w:rPr>
      </w:pPr>
      <w:r w:rsidRPr="008B6A10">
        <w:rPr>
          <w:rFonts w:ascii="Open Sans" w:hAnsi="Open Sans"/>
          <w:sz w:val="20"/>
          <w:szCs w:val="20"/>
        </w:rPr>
        <w:t xml:space="preserve">Podrobná špecifikácia predmetu zmluvy je uvedená v Prílohe č. 1, ktorá tvorí neoddeliteľnú súčasť Zmluvy. </w:t>
      </w:r>
    </w:p>
    <w:p w:rsidR="00097A31" w:rsidRPr="0082030E" w:rsidRDefault="00097A31" w:rsidP="00097A31">
      <w:pPr>
        <w:pStyle w:val="Odsekzoznamu"/>
        <w:numPr>
          <w:ilvl w:val="0"/>
          <w:numId w:val="14"/>
        </w:numPr>
        <w:spacing w:line="259" w:lineRule="auto"/>
        <w:contextualSpacing/>
        <w:jc w:val="both"/>
        <w:rPr>
          <w:rFonts w:ascii="Open Sans" w:hAnsi="Open Sans"/>
          <w:sz w:val="20"/>
          <w:szCs w:val="20"/>
        </w:rPr>
      </w:pPr>
      <w:r w:rsidRPr="0082030E">
        <w:rPr>
          <w:rFonts w:ascii="Open Sans" w:hAnsi="Open Sans"/>
          <w:sz w:val="20"/>
          <w:szCs w:val="20"/>
        </w:rPr>
        <w:t xml:space="preserve">Predávajúci sa zaväzuje, že dodaný tovar podľa bodu 1 tohto článku Zmluvy je nový, plne funkčný, nepoužitý a nerepasovaný. </w:t>
      </w:r>
    </w:p>
    <w:p w:rsidR="00097A31" w:rsidRPr="0082030E" w:rsidRDefault="00097A31" w:rsidP="00097A31">
      <w:pPr>
        <w:pStyle w:val="Odsekzoznamu"/>
        <w:numPr>
          <w:ilvl w:val="0"/>
          <w:numId w:val="14"/>
        </w:numPr>
        <w:spacing w:line="259" w:lineRule="auto"/>
        <w:contextualSpacing/>
        <w:jc w:val="both"/>
        <w:rPr>
          <w:rFonts w:ascii="Open Sans" w:hAnsi="Open Sans"/>
          <w:sz w:val="20"/>
          <w:szCs w:val="20"/>
          <w:u w:val="single"/>
        </w:rPr>
      </w:pPr>
      <w:r w:rsidRPr="0082030E">
        <w:rPr>
          <w:rFonts w:ascii="Open Sans" w:hAnsi="Open Sans"/>
          <w:sz w:val="20"/>
          <w:szCs w:val="20"/>
          <w:u w:val="single"/>
        </w:rPr>
        <w:t xml:space="preserve">Pre vylúčenie pochybností sa zmluvné strany dohodli, že dodaním predmetu zmluvy podľa bodu 1 tohto článku Zmluvy sa rozumie: </w:t>
      </w:r>
    </w:p>
    <w:p w:rsidR="00097A31" w:rsidRPr="007C743D" w:rsidRDefault="00097A31" w:rsidP="00097A31">
      <w:pPr>
        <w:pStyle w:val="Odsekzoznamu"/>
        <w:numPr>
          <w:ilvl w:val="0"/>
          <w:numId w:val="15"/>
        </w:numPr>
        <w:spacing w:line="259" w:lineRule="auto"/>
        <w:contextualSpacing/>
        <w:jc w:val="both"/>
        <w:rPr>
          <w:rFonts w:ascii="Open Sans" w:hAnsi="Open Sans"/>
          <w:sz w:val="20"/>
          <w:szCs w:val="20"/>
        </w:rPr>
      </w:pPr>
      <w:r w:rsidRPr="007C743D">
        <w:rPr>
          <w:rFonts w:ascii="Open Sans" w:hAnsi="Open Sans"/>
          <w:sz w:val="20"/>
          <w:szCs w:val="20"/>
        </w:rPr>
        <w:t xml:space="preserve">vykonanie služieb spojených s dodaním predmetu zmluvy, </w:t>
      </w:r>
      <w:proofErr w:type="spellStart"/>
      <w:r w:rsidRPr="007C743D">
        <w:rPr>
          <w:rFonts w:ascii="Open Sans" w:hAnsi="Open Sans"/>
          <w:sz w:val="20"/>
          <w:szCs w:val="20"/>
        </w:rPr>
        <w:t>t.j</w:t>
      </w:r>
      <w:proofErr w:type="spellEnd"/>
      <w:r w:rsidRPr="007C743D">
        <w:rPr>
          <w:rFonts w:ascii="Open Sans" w:hAnsi="Open Sans"/>
          <w:sz w:val="20"/>
          <w:szCs w:val="20"/>
        </w:rPr>
        <w:t xml:space="preserve">. </w:t>
      </w:r>
      <w:r w:rsidRPr="00045ED0">
        <w:rPr>
          <w:rFonts w:ascii="Open Sans" w:hAnsi="Open Sans"/>
          <w:sz w:val="20"/>
          <w:szCs w:val="20"/>
        </w:rPr>
        <w:t xml:space="preserve">zabezpečenie dopravy do miesta plnenia, jeho vyloženie v mieste plnenia, vybalenie a likvidácia obalov </w:t>
      </w:r>
      <w:r w:rsidRPr="007C743D">
        <w:rPr>
          <w:rFonts w:ascii="Open Sans" w:hAnsi="Open Sans"/>
          <w:sz w:val="20"/>
          <w:szCs w:val="20"/>
        </w:rPr>
        <w:t>;</w:t>
      </w:r>
    </w:p>
    <w:p w:rsidR="00097A31" w:rsidRPr="007C743D" w:rsidRDefault="00097A31" w:rsidP="00097A31">
      <w:pPr>
        <w:pStyle w:val="Odsekzoznamu"/>
        <w:numPr>
          <w:ilvl w:val="0"/>
          <w:numId w:val="15"/>
        </w:numPr>
        <w:spacing w:line="259" w:lineRule="auto"/>
        <w:contextualSpacing/>
        <w:jc w:val="both"/>
        <w:rPr>
          <w:rFonts w:ascii="Open Sans" w:hAnsi="Open Sans"/>
          <w:sz w:val="20"/>
          <w:szCs w:val="20"/>
        </w:rPr>
      </w:pPr>
      <w:r w:rsidRPr="007C743D">
        <w:rPr>
          <w:rFonts w:ascii="Open Sans" w:hAnsi="Open Sans"/>
          <w:sz w:val="20"/>
          <w:szCs w:val="20"/>
        </w:rPr>
        <w:t>kompletiz</w:t>
      </w:r>
      <w:r w:rsidRPr="007C743D">
        <w:rPr>
          <w:rFonts w:ascii="Open Sans" w:hAnsi="Open Sans" w:hint="eastAsia"/>
          <w:sz w:val="20"/>
          <w:szCs w:val="20"/>
        </w:rPr>
        <w:t>á</w:t>
      </w:r>
      <w:r w:rsidRPr="007C743D">
        <w:rPr>
          <w:rFonts w:ascii="Open Sans" w:hAnsi="Open Sans"/>
          <w:sz w:val="20"/>
          <w:szCs w:val="20"/>
        </w:rPr>
        <w:t>cia a</w:t>
      </w:r>
      <w:r w:rsidRPr="007C743D">
        <w:rPr>
          <w:rFonts w:ascii="Open Sans" w:hAnsi="Open Sans" w:hint="eastAsia"/>
          <w:sz w:val="20"/>
          <w:szCs w:val="20"/>
        </w:rPr>
        <w:t> </w:t>
      </w:r>
      <w:r w:rsidRPr="007C743D">
        <w:rPr>
          <w:rFonts w:ascii="Open Sans" w:hAnsi="Open Sans"/>
          <w:sz w:val="20"/>
          <w:szCs w:val="20"/>
        </w:rPr>
        <w:t>in</w:t>
      </w:r>
      <w:r w:rsidRPr="007C743D">
        <w:rPr>
          <w:rFonts w:ascii="Open Sans" w:hAnsi="Open Sans" w:hint="eastAsia"/>
          <w:sz w:val="20"/>
          <w:szCs w:val="20"/>
        </w:rPr>
        <w:t>š</w:t>
      </w:r>
      <w:r w:rsidRPr="007C743D">
        <w:rPr>
          <w:rFonts w:ascii="Open Sans" w:hAnsi="Open Sans"/>
          <w:sz w:val="20"/>
          <w:szCs w:val="20"/>
        </w:rPr>
        <w:t>tal</w:t>
      </w:r>
      <w:r w:rsidRPr="007C743D">
        <w:rPr>
          <w:rFonts w:ascii="Open Sans" w:hAnsi="Open Sans" w:hint="eastAsia"/>
          <w:sz w:val="20"/>
          <w:szCs w:val="20"/>
        </w:rPr>
        <w:t>á</w:t>
      </w:r>
      <w:r w:rsidRPr="007C743D">
        <w:rPr>
          <w:rFonts w:ascii="Open Sans" w:hAnsi="Open Sans"/>
          <w:sz w:val="20"/>
          <w:szCs w:val="20"/>
        </w:rPr>
        <w:t>cia predmetu zmluvy na mieste ur</w:t>
      </w:r>
      <w:r w:rsidRPr="007C743D">
        <w:rPr>
          <w:rFonts w:ascii="Open Sans" w:hAnsi="Open Sans" w:hint="eastAsia"/>
          <w:sz w:val="20"/>
          <w:szCs w:val="20"/>
        </w:rPr>
        <w:t>č</w:t>
      </w:r>
      <w:r w:rsidRPr="007C743D">
        <w:rPr>
          <w:rFonts w:ascii="Open Sans" w:hAnsi="Open Sans"/>
          <w:sz w:val="20"/>
          <w:szCs w:val="20"/>
        </w:rPr>
        <w:t>enom Kupuj</w:t>
      </w:r>
      <w:r w:rsidRPr="007C743D">
        <w:rPr>
          <w:rFonts w:ascii="Open Sans" w:hAnsi="Open Sans" w:hint="eastAsia"/>
          <w:sz w:val="20"/>
          <w:szCs w:val="20"/>
        </w:rPr>
        <w:t>ú</w:t>
      </w:r>
      <w:r w:rsidRPr="007C743D">
        <w:rPr>
          <w:rFonts w:ascii="Open Sans" w:hAnsi="Open Sans"/>
          <w:sz w:val="20"/>
          <w:szCs w:val="20"/>
        </w:rPr>
        <w:t>cim;</w:t>
      </w:r>
    </w:p>
    <w:p w:rsidR="00097A31" w:rsidRPr="007C743D" w:rsidRDefault="00097A31" w:rsidP="00097A31">
      <w:pPr>
        <w:pStyle w:val="Odsekzoznamu"/>
        <w:numPr>
          <w:ilvl w:val="0"/>
          <w:numId w:val="15"/>
        </w:numPr>
        <w:spacing w:line="259" w:lineRule="auto"/>
        <w:contextualSpacing/>
        <w:jc w:val="both"/>
        <w:rPr>
          <w:rFonts w:ascii="Open Sans" w:hAnsi="Open Sans"/>
          <w:sz w:val="20"/>
          <w:szCs w:val="20"/>
        </w:rPr>
      </w:pPr>
      <w:r w:rsidRPr="007C743D">
        <w:rPr>
          <w:rFonts w:ascii="Open Sans" w:hAnsi="Open Sans"/>
          <w:sz w:val="20"/>
          <w:szCs w:val="20"/>
        </w:rPr>
        <w:t>odsk</w:t>
      </w:r>
      <w:r w:rsidRPr="007C743D">
        <w:rPr>
          <w:rFonts w:ascii="Open Sans" w:hAnsi="Open Sans" w:hint="eastAsia"/>
          <w:sz w:val="20"/>
          <w:szCs w:val="20"/>
        </w:rPr>
        <w:t>úš</w:t>
      </w:r>
      <w:r w:rsidRPr="007C743D">
        <w:rPr>
          <w:rFonts w:ascii="Open Sans" w:hAnsi="Open Sans"/>
          <w:sz w:val="20"/>
          <w:szCs w:val="20"/>
        </w:rPr>
        <w:t>anie  funk</w:t>
      </w:r>
      <w:r w:rsidRPr="007C743D">
        <w:rPr>
          <w:rFonts w:ascii="Open Sans" w:hAnsi="Open Sans" w:hint="eastAsia"/>
          <w:sz w:val="20"/>
          <w:szCs w:val="20"/>
        </w:rPr>
        <w:t>č</w:t>
      </w:r>
      <w:r w:rsidRPr="007C743D">
        <w:rPr>
          <w:rFonts w:ascii="Open Sans" w:hAnsi="Open Sans"/>
          <w:sz w:val="20"/>
          <w:szCs w:val="20"/>
        </w:rPr>
        <w:t>nosti a prev</w:t>
      </w:r>
      <w:r w:rsidRPr="007C743D">
        <w:rPr>
          <w:rFonts w:ascii="Open Sans" w:hAnsi="Open Sans" w:hint="eastAsia"/>
          <w:sz w:val="20"/>
          <w:szCs w:val="20"/>
        </w:rPr>
        <w:t>á</w:t>
      </w:r>
      <w:r w:rsidRPr="007C743D">
        <w:rPr>
          <w:rFonts w:ascii="Open Sans" w:hAnsi="Open Sans"/>
          <w:sz w:val="20"/>
          <w:szCs w:val="20"/>
        </w:rPr>
        <w:t>dzkyschopnosti dodan</w:t>
      </w:r>
      <w:r w:rsidRPr="007C743D">
        <w:rPr>
          <w:rFonts w:ascii="Open Sans" w:hAnsi="Open Sans" w:hint="eastAsia"/>
          <w:sz w:val="20"/>
          <w:szCs w:val="20"/>
        </w:rPr>
        <w:t>é</w:t>
      </w:r>
      <w:r w:rsidRPr="007C743D">
        <w:rPr>
          <w:rFonts w:ascii="Open Sans" w:hAnsi="Open Sans"/>
          <w:sz w:val="20"/>
          <w:szCs w:val="20"/>
        </w:rPr>
        <w:t>ho zariadenia;</w:t>
      </w:r>
    </w:p>
    <w:p w:rsidR="00097A31" w:rsidRPr="007C743D" w:rsidRDefault="0029589B" w:rsidP="00097A31">
      <w:pPr>
        <w:pStyle w:val="Odsekzoznamu"/>
        <w:numPr>
          <w:ilvl w:val="0"/>
          <w:numId w:val="15"/>
        </w:numPr>
        <w:spacing w:line="259" w:lineRule="auto"/>
        <w:contextualSpacing/>
        <w:jc w:val="both"/>
        <w:rPr>
          <w:rFonts w:ascii="Open Sans" w:hAnsi="Open Sans"/>
          <w:sz w:val="20"/>
          <w:szCs w:val="20"/>
        </w:rPr>
      </w:pPr>
      <w:r w:rsidRPr="007C743D">
        <w:rPr>
          <w:rFonts w:ascii="Open Sans" w:hAnsi="Open Sans"/>
          <w:sz w:val="20"/>
          <w:szCs w:val="20"/>
        </w:rPr>
        <w:t>bezplatn</w:t>
      </w:r>
      <w:r w:rsidRPr="007C743D">
        <w:rPr>
          <w:rFonts w:ascii="Open Sans" w:hAnsi="Open Sans" w:hint="eastAsia"/>
          <w:sz w:val="20"/>
          <w:szCs w:val="20"/>
        </w:rPr>
        <w:t>é</w:t>
      </w:r>
      <w:r w:rsidRPr="007C743D">
        <w:rPr>
          <w:rFonts w:ascii="Open Sans" w:hAnsi="Open Sans"/>
          <w:sz w:val="20"/>
          <w:szCs w:val="20"/>
        </w:rPr>
        <w:t xml:space="preserve"> </w:t>
      </w:r>
      <w:r w:rsidR="00097A31" w:rsidRPr="007C743D">
        <w:rPr>
          <w:rFonts w:ascii="Open Sans" w:hAnsi="Open Sans"/>
          <w:sz w:val="20"/>
          <w:szCs w:val="20"/>
        </w:rPr>
        <w:t>za</w:t>
      </w:r>
      <w:r w:rsidR="00097A31" w:rsidRPr="007C743D">
        <w:rPr>
          <w:rFonts w:ascii="Open Sans" w:hAnsi="Open Sans" w:hint="eastAsia"/>
          <w:sz w:val="20"/>
          <w:szCs w:val="20"/>
        </w:rPr>
        <w:t>š</w:t>
      </w:r>
      <w:r w:rsidR="00097A31" w:rsidRPr="007C743D">
        <w:rPr>
          <w:rFonts w:ascii="Open Sans" w:hAnsi="Open Sans"/>
          <w:sz w:val="20"/>
          <w:szCs w:val="20"/>
        </w:rPr>
        <w:t>kolenie</w:t>
      </w:r>
      <w:r w:rsidRPr="007C743D">
        <w:rPr>
          <w:rFonts w:ascii="Open Sans" w:hAnsi="Open Sans"/>
          <w:sz w:val="20"/>
          <w:szCs w:val="20"/>
        </w:rPr>
        <w:t xml:space="preserve"> (</w:t>
      </w:r>
      <w:r w:rsidRPr="007C743D">
        <w:rPr>
          <w:rFonts w:ascii="Open Sans" w:hAnsi="Open Sans" w:hint="eastAsia"/>
          <w:sz w:val="20"/>
          <w:szCs w:val="20"/>
        </w:rPr>
        <w:t>ď</w:t>
      </w:r>
      <w:r w:rsidRPr="007C743D">
        <w:rPr>
          <w:rFonts w:ascii="Open Sans" w:hAnsi="Open Sans"/>
          <w:sz w:val="20"/>
          <w:szCs w:val="20"/>
        </w:rPr>
        <w:t>alej len za</w:t>
      </w:r>
      <w:r w:rsidRPr="007C743D">
        <w:rPr>
          <w:rFonts w:ascii="Open Sans" w:hAnsi="Open Sans" w:hint="eastAsia"/>
          <w:sz w:val="20"/>
          <w:szCs w:val="20"/>
        </w:rPr>
        <w:t>š</w:t>
      </w:r>
      <w:r w:rsidRPr="007C743D">
        <w:rPr>
          <w:rFonts w:ascii="Open Sans" w:hAnsi="Open Sans"/>
          <w:sz w:val="20"/>
          <w:szCs w:val="20"/>
        </w:rPr>
        <w:t>kolenie)</w:t>
      </w:r>
      <w:r w:rsidR="00097A31" w:rsidRPr="007C743D">
        <w:rPr>
          <w:rFonts w:ascii="Open Sans" w:hAnsi="Open Sans"/>
          <w:sz w:val="20"/>
          <w:szCs w:val="20"/>
        </w:rPr>
        <w:t xml:space="preserve"> minim</w:t>
      </w:r>
      <w:r w:rsidR="00097A31" w:rsidRPr="007C743D">
        <w:rPr>
          <w:rFonts w:ascii="Open Sans" w:hAnsi="Open Sans" w:hint="eastAsia"/>
          <w:sz w:val="20"/>
          <w:szCs w:val="20"/>
        </w:rPr>
        <w:t>á</w:t>
      </w:r>
      <w:r w:rsidR="00097A31" w:rsidRPr="007C743D">
        <w:rPr>
          <w:rFonts w:ascii="Open Sans" w:hAnsi="Open Sans"/>
          <w:sz w:val="20"/>
          <w:szCs w:val="20"/>
        </w:rPr>
        <w:t>lne 3 zamestnancov Kupuj</w:t>
      </w:r>
      <w:r w:rsidR="00097A31" w:rsidRPr="007C743D">
        <w:rPr>
          <w:rFonts w:ascii="Open Sans" w:hAnsi="Open Sans" w:hint="eastAsia"/>
          <w:sz w:val="20"/>
          <w:szCs w:val="20"/>
        </w:rPr>
        <w:t>ú</w:t>
      </w:r>
      <w:r w:rsidR="00097A31" w:rsidRPr="007C743D">
        <w:rPr>
          <w:rFonts w:ascii="Open Sans" w:hAnsi="Open Sans"/>
          <w:sz w:val="20"/>
          <w:szCs w:val="20"/>
        </w:rPr>
        <w:t>ceho s</w:t>
      </w:r>
      <w:r w:rsidR="00097A31" w:rsidRPr="007C743D">
        <w:rPr>
          <w:rFonts w:ascii="Open Sans" w:hAnsi="Open Sans" w:hint="eastAsia"/>
          <w:sz w:val="20"/>
          <w:szCs w:val="20"/>
        </w:rPr>
        <w:t> </w:t>
      </w:r>
      <w:r w:rsidR="00097A31" w:rsidRPr="007C743D">
        <w:rPr>
          <w:rFonts w:ascii="Open Sans" w:hAnsi="Open Sans"/>
          <w:sz w:val="20"/>
          <w:szCs w:val="20"/>
        </w:rPr>
        <w:t>obsluhou predmetu zmluvy</w:t>
      </w:r>
      <w:r w:rsidR="00EB66D3" w:rsidRPr="007C743D">
        <w:rPr>
          <w:rFonts w:ascii="Open Sans" w:hAnsi="Open Sans"/>
          <w:sz w:val="20"/>
          <w:szCs w:val="20"/>
        </w:rPr>
        <w:t xml:space="preserve"> v</w:t>
      </w:r>
      <w:r w:rsidR="00EB66D3" w:rsidRPr="007C743D">
        <w:rPr>
          <w:rFonts w:ascii="Open Sans" w:hAnsi="Open Sans" w:hint="eastAsia"/>
          <w:sz w:val="20"/>
          <w:szCs w:val="20"/>
        </w:rPr>
        <w:t> </w:t>
      </w:r>
      <w:r w:rsidR="00EB66D3" w:rsidRPr="007C743D">
        <w:rPr>
          <w:rFonts w:ascii="Open Sans" w:hAnsi="Open Sans"/>
          <w:sz w:val="20"/>
          <w:szCs w:val="20"/>
        </w:rPr>
        <w:t>trvan</w:t>
      </w:r>
      <w:r w:rsidR="00EB66D3" w:rsidRPr="007C743D">
        <w:rPr>
          <w:rFonts w:ascii="Open Sans" w:hAnsi="Open Sans" w:hint="eastAsia"/>
          <w:sz w:val="20"/>
          <w:szCs w:val="20"/>
        </w:rPr>
        <w:t>í</w:t>
      </w:r>
      <w:r w:rsidR="00EB66D3" w:rsidRPr="007C743D">
        <w:rPr>
          <w:rFonts w:ascii="Open Sans" w:hAnsi="Open Sans"/>
          <w:sz w:val="20"/>
          <w:szCs w:val="20"/>
        </w:rPr>
        <w:t xml:space="preserve"> min. 1 hodiny</w:t>
      </w:r>
      <w:r w:rsidR="00097A31" w:rsidRPr="007C743D">
        <w:rPr>
          <w:rFonts w:ascii="Open Sans" w:hAnsi="Open Sans"/>
          <w:sz w:val="20"/>
          <w:szCs w:val="20"/>
        </w:rPr>
        <w:t>;</w:t>
      </w:r>
    </w:p>
    <w:p w:rsidR="00097A31" w:rsidRPr="00045ED0" w:rsidRDefault="00097A31" w:rsidP="00097A31">
      <w:pPr>
        <w:pStyle w:val="Odsekzoznamu"/>
        <w:numPr>
          <w:ilvl w:val="0"/>
          <w:numId w:val="15"/>
        </w:numPr>
        <w:spacing w:line="259" w:lineRule="auto"/>
        <w:contextualSpacing/>
        <w:jc w:val="both"/>
        <w:rPr>
          <w:rFonts w:ascii="Open Sans" w:hAnsi="Open Sans"/>
          <w:sz w:val="20"/>
          <w:szCs w:val="20"/>
        </w:rPr>
      </w:pPr>
      <w:r w:rsidRPr="00045ED0">
        <w:rPr>
          <w:rFonts w:ascii="Open Sans" w:hAnsi="Open Sans"/>
          <w:sz w:val="20"/>
          <w:szCs w:val="20"/>
        </w:rPr>
        <w:t>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listinnej a elektronickej podobe v</w:t>
      </w:r>
      <w:r w:rsidR="00A21DC6">
        <w:rPr>
          <w:rFonts w:ascii="Open Sans" w:hAnsi="Open Sans"/>
          <w:sz w:val="20"/>
          <w:szCs w:val="20"/>
        </w:rPr>
        <w:t> slovenskom alebo českom</w:t>
      </w:r>
      <w:r w:rsidR="00045ED0">
        <w:rPr>
          <w:rFonts w:ascii="Open Sans" w:hAnsi="Open Sans"/>
          <w:sz w:val="20"/>
          <w:szCs w:val="20"/>
        </w:rPr>
        <w:t xml:space="preserve"> </w:t>
      </w:r>
      <w:r w:rsidRPr="00045ED0">
        <w:rPr>
          <w:rFonts w:ascii="Open Sans" w:hAnsi="Open Sans"/>
          <w:sz w:val="20"/>
          <w:szCs w:val="20"/>
        </w:rPr>
        <w:t>jazyku</w:t>
      </w:r>
      <w:r w:rsidR="00A21DC6">
        <w:rPr>
          <w:rFonts w:ascii="Open Sans" w:hAnsi="Open Sans"/>
          <w:sz w:val="20"/>
          <w:szCs w:val="20"/>
        </w:rPr>
        <w:t xml:space="preserve"> </w:t>
      </w:r>
      <w:r w:rsidRPr="00045ED0">
        <w:rPr>
          <w:rFonts w:ascii="Open Sans" w:hAnsi="Open Sans"/>
          <w:sz w:val="20"/>
          <w:szCs w:val="20"/>
        </w:rPr>
        <w:t>, faktúru a dodací list zariadenia;</w:t>
      </w:r>
    </w:p>
    <w:p w:rsidR="00097A31" w:rsidRPr="00045ED0" w:rsidRDefault="00275877" w:rsidP="00275877">
      <w:pPr>
        <w:pStyle w:val="Odsekzoznamu"/>
        <w:numPr>
          <w:ilvl w:val="0"/>
          <w:numId w:val="15"/>
        </w:numPr>
        <w:spacing w:line="259" w:lineRule="auto"/>
        <w:contextualSpacing/>
        <w:jc w:val="both"/>
        <w:rPr>
          <w:rFonts w:ascii="Open Sans" w:hAnsi="Open Sans"/>
          <w:sz w:val="20"/>
          <w:szCs w:val="20"/>
        </w:rPr>
      </w:pPr>
      <w:r w:rsidRPr="00045ED0">
        <w:rPr>
          <w:rFonts w:ascii="Open Sans" w:hAnsi="Open Sans"/>
          <w:sz w:val="20"/>
          <w:szCs w:val="20"/>
        </w:rPr>
        <w:t xml:space="preserve">záverečný odovzdávací kompletný test prístroja potvrdzujúci kompletnosť technických vlastností a plnú funkčnosť zariadenia, </w:t>
      </w:r>
      <w:r w:rsidR="0066473E" w:rsidRPr="00045ED0">
        <w:rPr>
          <w:rFonts w:ascii="Open Sans" w:hAnsi="Open Sans"/>
          <w:sz w:val="20"/>
          <w:szCs w:val="20"/>
        </w:rPr>
        <w:t>uskutočnený</w:t>
      </w:r>
      <w:r w:rsidR="003916F8" w:rsidRPr="00045ED0">
        <w:rPr>
          <w:rFonts w:ascii="Open Sans" w:hAnsi="Open Sans"/>
          <w:sz w:val="20"/>
          <w:szCs w:val="20"/>
        </w:rPr>
        <w:t xml:space="preserve"> za prítomnosti</w:t>
      </w:r>
      <w:r w:rsidR="0066473E" w:rsidRPr="00045ED0">
        <w:rPr>
          <w:rFonts w:ascii="Open Sans" w:hAnsi="Open Sans"/>
          <w:sz w:val="20"/>
          <w:szCs w:val="20"/>
        </w:rPr>
        <w:t xml:space="preserve"> na začiatku</w:t>
      </w:r>
      <w:r w:rsidRPr="00045ED0">
        <w:rPr>
          <w:rFonts w:ascii="Open Sans" w:hAnsi="Open Sans"/>
          <w:sz w:val="20"/>
          <w:szCs w:val="20"/>
        </w:rPr>
        <w:t xml:space="preserve"> určených pracovníkov, ktoré následne uko</w:t>
      </w:r>
      <w:r w:rsidR="0066473E" w:rsidRPr="00045ED0">
        <w:rPr>
          <w:rFonts w:ascii="Open Sans" w:hAnsi="Open Sans"/>
          <w:sz w:val="20"/>
          <w:szCs w:val="20"/>
        </w:rPr>
        <w:t>nčí odovzdanie prístroja do prevá</w:t>
      </w:r>
      <w:r w:rsidRPr="00045ED0">
        <w:rPr>
          <w:rFonts w:ascii="Open Sans" w:hAnsi="Open Sans"/>
          <w:sz w:val="20"/>
          <w:szCs w:val="20"/>
        </w:rPr>
        <w:t>dzky podpisom primára príslušného oddelenia;</w:t>
      </w:r>
    </w:p>
    <w:p w:rsidR="00097A31" w:rsidRPr="007C743D" w:rsidRDefault="00097A31" w:rsidP="00097A31">
      <w:pPr>
        <w:pStyle w:val="Odsekzoznamu"/>
        <w:numPr>
          <w:ilvl w:val="0"/>
          <w:numId w:val="15"/>
        </w:numPr>
        <w:spacing w:line="259" w:lineRule="auto"/>
        <w:contextualSpacing/>
        <w:jc w:val="both"/>
        <w:rPr>
          <w:rFonts w:ascii="Open Sans" w:hAnsi="Open Sans"/>
          <w:sz w:val="20"/>
          <w:szCs w:val="20"/>
        </w:rPr>
      </w:pPr>
      <w:r w:rsidRPr="007C743D">
        <w:rPr>
          <w:rFonts w:ascii="Open Sans" w:hAnsi="Open Sans"/>
          <w:sz w:val="20"/>
          <w:szCs w:val="20"/>
        </w:rPr>
        <w:t>poskytov</w:t>
      </w:r>
      <w:r w:rsidR="00423E91" w:rsidRPr="007C743D">
        <w:rPr>
          <w:rFonts w:ascii="Open Sans" w:hAnsi="Open Sans"/>
          <w:sz w:val="20"/>
          <w:szCs w:val="20"/>
        </w:rPr>
        <w:t>anie z</w:t>
      </w:r>
      <w:r w:rsidR="00423E91" w:rsidRPr="007C743D">
        <w:rPr>
          <w:rFonts w:ascii="Open Sans" w:hAnsi="Open Sans" w:hint="eastAsia"/>
          <w:sz w:val="20"/>
          <w:szCs w:val="20"/>
        </w:rPr>
        <w:t>á</w:t>
      </w:r>
      <w:r w:rsidR="00423E91" w:rsidRPr="007C743D">
        <w:rPr>
          <w:rFonts w:ascii="Open Sans" w:hAnsi="Open Sans"/>
          <w:sz w:val="20"/>
          <w:szCs w:val="20"/>
        </w:rPr>
        <w:t>ru</w:t>
      </w:r>
      <w:r w:rsidR="00423E91" w:rsidRPr="007C743D">
        <w:rPr>
          <w:rFonts w:ascii="Open Sans" w:hAnsi="Open Sans" w:hint="eastAsia"/>
          <w:sz w:val="20"/>
          <w:szCs w:val="20"/>
        </w:rPr>
        <w:t>č</w:t>
      </w:r>
      <w:r w:rsidR="00423E91" w:rsidRPr="007C743D">
        <w:rPr>
          <w:rFonts w:ascii="Open Sans" w:hAnsi="Open Sans"/>
          <w:sz w:val="20"/>
          <w:szCs w:val="20"/>
        </w:rPr>
        <w:t>n</w:t>
      </w:r>
      <w:r w:rsidR="00423E91" w:rsidRPr="007C743D">
        <w:rPr>
          <w:rFonts w:ascii="Open Sans" w:hAnsi="Open Sans" w:hint="eastAsia"/>
          <w:sz w:val="20"/>
          <w:szCs w:val="20"/>
        </w:rPr>
        <w:t>é</w:t>
      </w:r>
      <w:r w:rsidR="00423E91" w:rsidRPr="007C743D">
        <w:rPr>
          <w:rFonts w:ascii="Open Sans" w:hAnsi="Open Sans"/>
          <w:sz w:val="20"/>
          <w:szCs w:val="20"/>
        </w:rPr>
        <w:t>ho servisu po dobu min. 24 mesiacov</w:t>
      </w:r>
      <w:r w:rsidRPr="007C743D">
        <w:rPr>
          <w:rFonts w:ascii="Open Sans" w:hAnsi="Open Sans"/>
          <w:sz w:val="20"/>
          <w:szCs w:val="20"/>
        </w:rPr>
        <w:t xml:space="preserve"> od dodania tovaru. </w:t>
      </w:r>
    </w:p>
    <w:p w:rsidR="00097A31" w:rsidRPr="0082030E" w:rsidRDefault="00097A31" w:rsidP="00097A31">
      <w:pPr>
        <w:pStyle w:val="Odsekzoznamu"/>
        <w:numPr>
          <w:ilvl w:val="0"/>
          <w:numId w:val="14"/>
        </w:numPr>
        <w:spacing w:line="259" w:lineRule="auto"/>
        <w:contextualSpacing/>
        <w:jc w:val="both"/>
        <w:rPr>
          <w:rFonts w:ascii="Open Sans" w:hAnsi="Open Sans"/>
          <w:sz w:val="20"/>
          <w:szCs w:val="20"/>
        </w:rPr>
      </w:pPr>
      <w:r w:rsidRPr="0082030E">
        <w:rPr>
          <w:rFonts w:ascii="Open Sans" w:hAnsi="Open Sans"/>
          <w:sz w:val="20"/>
          <w:szCs w:val="20"/>
        </w:rPr>
        <w:t xml:space="preserve">Záväzok Predávajúceho dodať tovar Kupujúcemu je splnený až splnením všetkých jeho záväzkov podľa tejto Zmluvy. </w:t>
      </w:r>
    </w:p>
    <w:p w:rsidR="00097A31" w:rsidRPr="0082030E" w:rsidRDefault="00097A31" w:rsidP="00097A31">
      <w:pPr>
        <w:pStyle w:val="Odsekzoznamu"/>
        <w:numPr>
          <w:ilvl w:val="0"/>
          <w:numId w:val="14"/>
        </w:numPr>
        <w:spacing w:line="259" w:lineRule="auto"/>
        <w:contextualSpacing/>
        <w:jc w:val="both"/>
        <w:rPr>
          <w:rFonts w:ascii="Open Sans" w:hAnsi="Open Sans"/>
          <w:sz w:val="20"/>
          <w:szCs w:val="20"/>
        </w:rPr>
      </w:pPr>
      <w:r w:rsidRPr="0082030E">
        <w:rPr>
          <w:rFonts w:ascii="Open Sans" w:hAnsi="Open Sans"/>
          <w:sz w:val="20"/>
          <w:szCs w:val="20"/>
        </w:rPr>
        <w:t>Pred</w:t>
      </w:r>
      <w:r w:rsidRPr="0082030E">
        <w:rPr>
          <w:rFonts w:ascii="Open Sans" w:hAnsi="Open Sans" w:hint="eastAsia"/>
          <w:sz w:val="20"/>
          <w:szCs w:val="20"/>
        </w:rPr>
        <w:t>á</w:t>
      </w:r>
      <w:r w:rsidRPr="0082030E">
        <w:rPr>
          <w:rFonts w:ascii="Open Sans" w:hAnsi="Open Sans"/>
          <w:sz w:val="20"/>
          <w:szCs w:val="20"/>
        </w:rPr>
        <w:t>vaj</w:t>
      </w:r>
      <w:r w:rsidRPr="0082030E">
        <w:rPr>
          <w:rFonts w:ascii="Open Sans" w:hAnsi="Open Sans" w:hint="eastAsia"/>
          <w:sz w:val="20"/>
          <w:szCs w:val="20"/>
        </w:rPr>
        <w:t>ú</w:t>
      </w:r>
      <w:r w:rsidRPr="0082030E">
        <w:rPr>
          <w:rFonts w:ascii="Open Sans" w:hAnsi="Open Sans"/>
          <w:sz w:val="20"/>
          <w:szCs w:val="20"/>
        </w:rPr>
        <w:t xml:space="preserve">ci sa </w:t>
      </w:r>
      <w:r w:rsidRPr="0082030E">
        <w:rPr>
          <w:rFonts w:ascii="Open Sans" w:hAnsi="Open Sans" w:hint="eastAsia"/>
          <w:sz w:val="20"/>
          <w:szCs w:val="20"/>
        </w:rPr>
        <w:t>ď</w:t>
      </w:r>
      <w:r w:rsidRPr="0082030E">
        <w:rPr>
          <w:rFonts w:ascii="Open Sans" w:hAnsi="Open Sans"/>
          <w:sz w:val="20"/>
          <w:szCs w:val="20"/>
        </w:rPr>
        <w:t>alej zav</w:t>
      </w:r>
      <w:r w:rsidRPr="0082030E">
        <w:rPr>
          <w:rFonts w:ascii="Open Sans" w:hAnsi="Open Sans" w:hint="eastAsia"/>
          <w:sz w:val="20"/>
          <w:szCs w:val="20"/>
        </w:rPr>
        <w:t>ä</w:t>
      </w:r>
      <w:r w:rsidRPr="0082030E">
        <w:rPr>
          <w:rFonts w:ascii="Open Sans" w:hAnsi="Open Sans"/>
          <w:sz w:val="20"/>
          <w:szCs w:val="20"/>
        </w:rPr>
        <w:t xml:space="preserve">zuje, </w:t>
      </w:r>
      <w:r w:rsidRPr="0082030E">
        <w:rPr>
          <w:rFonts w:ascii="Open Sans" w:hAnsi="Open Sans" w:hint="eastAsia"/>
          <w:sz w:val="20"/>
          <w:szCs w:val="20"/>
        </w:rPr>
        <w:t>ž</w:t>
      </w:r>
      <w:r w:rsidRPr="0082030E">
        <w:rPr>
          <w:rFonts w:ascii="Open Sans" w:hAnsi="Open Sans"/>
          <w:sz w:val="20"/>
          <w:szCs w:val="20"/>
        </w:rPr>
        <w:t>e bude na predmete zmluvy vykon</w:t>
      </w:r>
      <w:r w:rsidRPr="0082030E">
        <w:rPr>
          <w:rFonts w:ascii="Open Sans" w:hAnsi="Open Sans" w:hint="eastAsia"/>
          <w:sz w:val="20"/>
          <w:szCs w:val="20"/>
        </w:rPr>
        <w:t>á</w:t>
      </w:r>
      <w:r w:rsidRPr="0082030E">
        <w:rPr>
          <w:rFonts w:ascii="Open Sans" w:hAnsi="Open Sans"/>
          <w:sz w:val="20"/>
          <w:szCs w:val="20"/>
        </w:rPr>
        <w:t>va</w:t>
      </w:r>
      <w:r w:rsidRPr="0082030E">
        <w:rPr>
          <w:rFonts w:ascii="Open Sans" w:hAnsi="Open Sans" w:hint="eastAsia"/>
          <w:sz w:val="20"/>
          <w:szCs w:val="20"/>
        </w:rPr>
        <w:t>ť</w:t>
      </w:r>
      <w:r w:rsidRPr="0082030E">
        <w:rPr>
          <w:rFonts w:ascii="Open Sans" w:hAnsi="Open Sans"/>
          <w:sz w:val="20"/>
          <w:szCs w:val="20"/>
        </w:rPr>
        <w:t xml:space="preserve"> z</w:t>
      </w:r>
      <w:r w:rsidRPr="0082030E">
        <w:rPr>
          <w:rFonts w:ascii="Open Sans" w:hAnsi="Open Sans" w:hint="eastAsia"/>
          <w:sz w:val="20"/>
          <w:szCs w:val="20"/>
        </w:rPr>
        <w:t>á</w:t>
      </w:r>
      <w:r w:rsidRPr="0082030E">
        <w:rPr>
          <w:rFonts w:ascii="Open Sans" w:hAnsi="Open Sans"/>
          <w:sz w:val="20"/>
          <w:szCs w:val="20"/>
        </w:rPr>
        <w:t>ru</w:t>
      </w:r>
      <w:r w:rsidRPr="0082030E">
        <w:rPr>
          <w:rFonts w:ascii="Open Sans" w:hAnsi="Open Sans" w:hint="eastAsia"/>
          <w:sz w:val="20"/>
          <w:szCs w:val="20"/>
        </w:rPr>
        <w:t>č</w:t>
      </w:r>
      <w:r w:rsidRPr="0082030E">
        <w:rPr>
          <w:rFonts w:ascii="Open Sans" w:hAnsi="Open Sans"/>
          <w:sz w:val="20"/>
          <w:szCs w:val="20"/>
        </w:rPr>
        <w:t>n</w:t>
      </w:r>
      <w:r w:rsidRPr="0082030E">
        <w:rPr>
          <w:rFonts w:ascii="Open Sans" w:hAnsi="Open Sans" w:hint="eastAsia"/>
          <w:sz w:val="20"/>
          <w:szCs w:val="20"/>
        </w:rPr>
        <w:t>ý</w:t>
      </w:r>
      <w:r w:rsidRPr="0082030E">
        <w:rPr>
          <w:rFonts w:ascii="Open Sans" w:hAnsi="Open Sans"/>
          <w:sz w:val="20"/>
          <w:szCs w:val="20"/>
        </w:rPr>
        <w:t xml:space="preserve"> servis a</w:t>
      </w:r>
      <w:r w:rsidRPr="0082030E">
        <w:rPr>
          <w:rFonts w:ascii="Open Sans" w:hAnsi="Open Sans" w:hint="eastAsia"/>
          <w:sz w:val="20"/>
          <w:szCs w:val="20"/>
        </w:rPr>
        <w:t> </w:t>
      </w:r>
      <w:r w:rsidRPr="0082030E">
        <w:rPr>
          <w:rFonts w:ascii="Open Sans" w:hAnsi="Open Sans"/>
          <w:sz w:val="20"/>
          <w:szCs w:val="20"/>
        </w:rPr>
        <w:t>to pod</w:t>
      </w:r>
      <w:r w:rsidRPr="0082030E">
        <w:rPr>
          <w:rFonts w:ascii="Open Sans" w:hAnsi="Open Sans" w:hint="eastAsia"/>
          <w:sz w:val="20"/>
          <w:szCs w:val="20"/>
        </w:rPr>
        <w:t>ľ</w:t>
      </w:r>
      <w:r w:rsidRPr="0082030E">
        <w:rPr>
          <w:rFonts w:ascii="Open Sans" w:hAnsi="Open Sans"/>
          <w:sz w:val="20"/>
          <w:szCs w:val="20"/>
        </w:rPr>
        <w:t>a podmienok dojednan</w:t>
      </w:r>
      <w:r w:rsidRPr="0082030E">
        <w:rPr>
          <w:rFonts w:ascii="Open Sans" w:hAnsi="Open Sans" w:hint="eastAsia"/>
          <w:sz w:val="20"/>
          <w:szCs w:val="20"/>
        </w:rPr>
        <w:t>ý</w:t>
      </w:r>
      <w:r w:rsidRPr="0082030E">
        <w:rPr>
          <w:rFonts w:ascii="Open Sans" w:hAnsi="Open Sans"/>
          <w:sz w:val="20"/>
          <w:szCs w:val="20"/>
        </w:rPr>
        <w:t>ch v</w:t>
      </w:r>
      <w:r w:rsidRPr="0082030E">
        <w:rPr>
          <w:rFonts w:ascii="Open Sans" w:hAnsi="Open Sans" w:hint="eastAsia"/>
          <w:sz w:val="20"/>
          <w:szCs w:val="20"/>
        </w:rPr>
        <w:t> </w:t>
      </w:r>
      <w:r w:rsidRPr="0082030E">
        <w:rPr>
          <w:rFonts w:ascii="Open Sans" w:hAnsi="Open Sans"/>
          <w:sz w:val="20"/>
          <w:szCs w:val="20"/>
        </w:rPr>
        <w:t xml:space="preserve">tejto Zmluve. </w:t>
      </w:r>
    </w:p>
    <w:p w:rsidR="00097A31" w:rsidRPr="00EF515E" w:rsidRDefault="00097A31" w:rsidP="00097A31">
      <w:pPr>
        <w:jc w:val="both"/>
        <w:rPr>
          <w:rFonts w:ascii="Open Sans" w:hAnsi="Open Sans"/>
          <w:sz w:val="20"/>
          <w:szCs w:val="20"/>
        </w:rPr>
      </w:pPr>
    </w:p>
    <w:p w:rsidR="00097A31" w:rsidRPr="00D6256C" w:rsidRDefault="00097A31" w:rsidP="00097A31">
      <w:pPr>
        <w:pStyle w:val="Odsekzoznamu"/>
        <w:numPr>
          <w:ilvl w:val="0"/>
          <w:numId w:val="28"/>
        </w:numPr>
        <w:spacing w:line="259" w:lineRule="auto"/>
        <w:contextualSpacing/>
        <w:jc w:val="center"/>
        <w:rPr>
          <w:rFonts w:ascii="Open Sans" w:hAnsi="Open Sans"/>
          <w:sz w:val="20"/>
          <w:szCs w:val="20"/>
        </w:rPr>
      </w:pPr>
    </w:p>
    <w:p w:rsidR="00097A31" w:rsidRDefault="00097A31" w:rsidP="00097A31">
      <w:pPr>
        <w:jc w:val="center"/>
        <w:rPr>
          <w:rFonts w:ascii="Open Sans" w:hAnsi="Open Sans"/>
          <w:b/>
          <w:bCs/>
          <w:sz w:val="20"/>
          <w:szCs w:val="20"/>
        </w:rPr>
      </w:pPr>
      <w:r w:rsidRPr="00D6256C">
        <w:rPr>
          <w:rFonts w:ascii="Open Sans" w:hAnsi="Open Sans"/>
          <w:b/>
          <w:bCs/>
          <w:sz w:val="20"/>
          <w:szCs w:val="20"/>
        </w:rPr>
        <w:t>Podmienky dodania</w:t>
      </w:r>
    </w:p>
    <w:p w:rsidR="003B39FA" w:rsidRDefault="003B39FA" w:rsidP="00097A31">
      <w:pPr>
        <w:jc w:val="center"/>
        <w:rPr>
          <w:rFonts w:ascii="Open Sans" w:hAnsi="Open Sans"/>
          <w:b/>
          <w:bCs/>
          <w:sz w:val="20"/>
          <w:szCs w:val="20"/>
        </w:rPr>
      </w:pPr>
    </w:p>
    <w:p w:rsidR="00097A31" w:rsidRPr="0069255D" w:rsidRDefault="00097A31" w:rsidP="00097A31">
      <w:pPr>
        <w:pStyle w:val="Odsekzoznamu"/>
        <w:numPr>
          <w:ilvl w:val="0"/>
          <w:numId w:val="16"/>
        </w:numPr>
        <w:spacing w:line="259" w:lineRule="auto"/>
        <w:contextualSpacing/>
        <w:jc w:val="both"/>
        <w:rPr>
          <w:rFonts w:ascii="Open Sans" w:hAnsi="Open Sans"/>
          <w:sz w:val="20"/>
          <w:szCs w:val="20"/>
        </w:rPr>
      </w:pPr>
      <w:r w:rsidRPr="0069255D">
        <w:rPr>
          <w:rFonts w:ascii="Open Sans" w:hAnsi="Open Sans"/>
          <w:sz w:val="20"/>
          <w:szCs w:val="20"/>
        </w:rPr>
        <w:t>Pred</w:t>
      </w:r>
      <w:r w:rsidRPr="0069255D">
        <w:rPr>
          <w:rFonts w:ascii="Open Sans" w:hAnsi="Open Sans" w:hint="eastAsia"/>
          <w:sz w:val="20"/>
          <w:szCs w:val="20"/>
        </w:rPr>
        <w:t>á</w:t>
      </w:r>
      <w:r w:rsidRPr="0069255D">
        <w:rPr>
          <w:rFonts w:ascii="Open Sans" w:hAnsi="Open Sans"/>
          <w:sz w:val="20"/>
          <w:szCs w:val="20"/>
        </w:rPr>
        <w:t>vaj</w:t>
      </w:r>
      <w:r w:rsidRPr="0069255D">
        <w:rPr>
          <w:rFonts w:ascii="Open Sans" w:hAnsi="Open Sans" w:hint="eastAsia"/>
          <w:sz w:val="20"/>
          <w:szCs w:val="20"/>
        </w:rPr>
        <w:t>ú</w:t>
      </w:r>
      <w:r w:rsidRPr="00CB3FC1">
        <w:rPr>
          <w:rFonts w:ascii="Open Sans" w:hAnsi="Open Sans"/>
          <w:sz w:val="20"/>
          <w:szCs w:val="20"/>
        </w:rPr>
        <w:t>ci sa zav</w:t>
      </w:r>
      <w:r w:rsidRPr="00CB3FC1">
        <w:rPr>
          <w:rFonts w:ascii="Open Sans" w:hAnsi="Open Sans" w:hint="eastAsia"/>
          <w:sz w:val="20"/>
          <w:szCs w:val="20"/>
        </w:rPr>
        <w:t>ä</w:t>
      </w:r>
      <w:r w:rsidRPr="00CB3FC1">
        <w:rPr>
          <w:rFonts w:ascii="Open Sans" w:hAnsi="Open Sans"/>
          <w:sz w:val="20"/>
          <w:szCs w:val="20"/>
        </w:rPr>
        <w:t>zuje doda</w:t>
      </w:r>
      <w:r w:rsidRPr="00CB3FC1">
        <w:rPr>
          <w:rFonts w:ascii="Open Sans" w:hAnsi="Open Sans" w:hint="eastAsia"/>
          <w:sz w:val="20"/>
          <w:szCs w:val="20"/>
        </w:rPr>
        <w:t>ť</w:t>
      </w:r>
      <w:r w:rsidRPr="00CB3FC1">
        <w:rPr>
          <w:rFonts w:ascii="Open Sans" w:hAnsi="Open Sans"/>
          <w:sz w:val="20"/>
          <w:szCs w:val="20"/>
        </w:rPr>
        <w:t xml:space="preserve"> tovar </w:t>
      </w:r>
      <w:r w:rsidRPr="00EF515E">
        <w:rPr>
          <w:rFonts w:ascii="Open Sans" w:hAnsi="Open Sans"/>
          <w:sz w:val="20"/>
          <w:szCs w:val="20"/>
        </w:rPr>
        <w:t>kupuj</w:t>
      </w:r>
      <w:r w:rsidRPr="00EF515E">
        <w:rPr>
          <w:rFonts w:ascii="Open Sans" w:hAnsi="Open Sans" w:hint="eastAsia"/>
          <w:sz w:val="20"/>
          <w:szCs w:val="20"/>
        </w:rPr>
        <w:t>ú</w:t>
      </w:r>
      <w:r w:rsidRPr="00EF515E">
        <w:rPr>
          <w:rFonts w:ascii="Open Sans" w:hAnsi="Open Sans"/>
          <w:sz w:val="20"/>
          <w:szCs w:val="20"/>
        </w:rPr>
        <w:t>cemu  najnesk</w:t>
      </w:r>
      <w:r w:rsidRPr="00EF515E">
        <w:rPr>
          <w:rFonts w:ascii="Open Sans" w:hAnsi="Open Sans" w:hint="eastAsia"/>
          <w:sz w:val="20"/>
          <w:szCs w:val="20"/>
        </w:rPr>
        <w:t>ô</w:t>
      </w:r>
      <w:r w:rsidRPr="00EF515E">
        <w:rPr>
          <w:rFonts w:ascii="Open Sans" w:hAnsi="Open Sans"/>
          <w:sz w:val="20"/>
          <w:szCs w:val="20"/>
        </w:rPr>
        <w:t xml:space="preserve">r do </w:t>
      </w:r>
      <w:r w:rsidR="00423E91">
        <w:rPr>
          <w:rFonts w:ascii="Open Sans" w:hAnsi="Open Sans"/>
          <w:sz w:val="20"/>
          <w:szCs w:val="20"/>
        </w:rPr>
        <w:t>45</w:t>
      </w:r>
      <w:r w:rsidRPr="00EF515E">
        <w:rPr>
          <w:rFonts w:ascii="Open Sans" w:hAnsi="Open Sans"/>
          <w:sz w:val="20"/>
          <w:szCs w:val="20"/>
        </w:rPr>
        <w:t xml:space="preserve"> dn</w:t>
      </w:r>
      <w:r w:rsidRPr="00EF515E">
        <w:rPr>
          <w:rFonts w:ascii="Open Sans" w:hAnsi="Open Sans" w:hint="eastAsia"/>
          <w:sz w:val="20"/>
          <w:szCs w:val="20"/>
        </w:rPr>
        <w:t>í</w:t>
      </w:r>
      <w:r w:rsidRPr="00EF515E">
        <w:rPr>
          <w:rFonts w:ascii="Open Sans" w:hAnsi="Open Sans"/>
          <w:sz w:val="20"/>
          <w:szCs w:val="20"/>
        </w:rPr>
        <w:t xml:space="preserve"> odo d</w:t>
      </w:r>
      <w:r w:rsidRPr="00EF515E">
        <w:rPr>
          <w:rFonts w:ascii="Open Sans" w:hAnsi="Open Sans" w:hint="eastAsia"/>
          <w:sz w:val="20"/>
          <w:szCs w:val="20"/>
        </w:rPr>
        <w:t>ň</w:t>
      </w:r>
      <w:r w:rsidRPr="00EF515E">
        <w:rPr>
          <w:rFonts w:ascii="Open Sans" w:hAnsi="Open Sans"/>
          <w:sz w:val="20"/>
          <w:szCs w:val="20"/>
        </w:rPr>
        <w:t xml:space="preserve">a </w:t>
      </w:r>
      <w:r w:rsidR="00423E91">
        <w:rPr>
          <w:rFonts w:ascii="Open Sans" w:hAnsi="Open Sans"/>
          <w:sz w:val="20"/>
          <w:szCs w:val="20"/>
        </w:rPr>
        <w:t>nadobudnutia účinnosti tejto zmluvy</w:t>
      </w:r>
      <w:r w:rsidRPr="0069255D">
        <w:rPr>
          <w:rFonts w:ascii="Open Sans" w:hAnsi="Open Sans"/>
          <w:sz w:val="20"/>
          <w:szCs w:val="20"/>
        </w:rPr>
        <w:t>, v</w:t>
      </w:r>
      <w:r w:rsidRPr="0069255D">
        <w:rPr>
          <w:rFonts w:ascii="Open Sans" w:hAnsi="Open Sans" w:hint="eastAsia"/>
          <w:sz w:val="20"/>
          <w:szCs w:val="20"/>
        </w:rPr>
        <w:t> </w:t>
      </w:r>
      <w:r w:rsidRPr="0069255D">
        <w:rPr>
          <w:rFonts w:ascii="Open Sans" w:hAnsi="Open Sans"/>
          <w:sz w:val="20"/>
          <w:szCs w:val="20"/>
        </w:rPr>
        <w:t>pracovn</w:t>
      </w:r>
      <w:r w:rsidRPr="0069255D">
        <w:rPr>
          <w:rFonts w:ascii="Open Sans" w:hAnsi="Open Sans" w:hint="eastAsia"/>
          <w:sz w:val="20"/>
          <w:szCs w:val="20"/>
        </w:rPr>
        <w:t>é</w:t>
      </w:r>
      <w:r w:rsidRPr="0069255D">
        <w:rPr>
          <w:rFonts w:ascii="Open Sans" w:hAnsi="Open Sans"/>
          <w:sz w:val="20"/>
          <w:szCs w:val="20"/>
        </w:rPr>
        <w:t xml:space="preserve"> dni v</w:t>
      </w:r>
      <w:r w:rsidRPr="0069255D">
        <w:rPr>
          <w:rFonts w:ascii="Open Sans" w:hAnsi="Open Sans" w:hint="eastAsia"/>
          <w:sz w:val="20"/>
          <w:szCs w:val="20"/>
        </w:rPr>
        <w:t> č</w:t>
      </w:r>
      <w:r w:rsidRPr="0069255D">
        <w:rPr>
          <w:rFonts w:ascii="Open Sans" w:hAnsi="Open Sans"/>
          <w:sz w:val="20"/>
          <w:szCs w:val="20"/>
        </w:rPr>
        <w:t>ase od 7:00 hod. do 15:00 hod.,  pokia</w:t>
      </w:r>
      <w:r w:rsidRPr="0069255D">
        <w:rPr>
          <w:rFonts w:ascii="Open Sans" w:hAnsi="Open Sans" w:hint="eastAsia"/>
          <w:sz w:val="20"/>
          <w:szCs w:val="20"/>
        </w:rPr>
        <w:t>ľ</w:t>
      </w:r>
      <w:r w:rsidRPr="0069255D">
        <w:rPr>
          <w:rFonts w:ascii="Open Sans" w:hAnsi="Open Sans"/>
          <w:sz w:val="20"/>
          <w:szCs w:val="20"/>
        </w:rPr>
        <w:t xml:space="preserve"> sa zmluvn</w:t>
      </w:r>
      <w:r w:rsidRPr="0069255D">
        <w:rPr>
          <w:rFonts w:ascii="Open Sans" w:hAnsi="Open Sans" w:hint="eastAsia"/>
          <w:sz w:val="20"/>
          <w:szCs w:val="20"/>
        </w:rPr>
        <w:t>é</w:t>
      </w:r>
      <w:r w:rsidRPr="0069255D">
        <w:rPr>
          <w:rFonts w:ascii="Open Sans" w:hAnsi="Open Sans"/>
          <w:sz w:val="20"/>
          <w:szCs w:val="20"/>
        </w:rPr>
        <w:t xml:space="preserve"> strany v</w:t>
      </w:r>
      <w:r w:rsidRPr="0069255D">
        <w:rPr>
          <w:rFonts w:ascii="Open Sans" w:hAnsi="Open Sans" w:hint="eastAsia"/>
          <w:sz w:val="20"/>
          <w:szCs w:val="20"/>
        </w:rPr>
        <w:t>ý</w:t>
      </w:r>
      <w:r w:rsidRPr="0069255D">
        <w:rPr>
          <w:rFonts w:ascii="Open Sans" w:hAnsi="Open Sans"/>
          <w:sz w:val="20"/>
          <w:szCs w:val="20"/>
        </w:rPr>
        <w:t>slovne nedohodn</w:t>
      </w:r>
      <w:r w:rsidRPr="0069255D">
        <w:rPr>
          <w:rFonts w:ascii="Open Sans" w:hAnsi="Open Sans" w:hint="eastAsia"/>
          <w:sz w:val="20"/>
          <w:szCs w:val="20"/>
        </w:rPr>
        <w:t>ú</w:t>
      </w:r>
      <w:r w:rsidRPr="0069255D">
        <w:rPr>
          <w:rFonts w:ascii="Open Sans" w:hAnsi="Open Sans"/>
          <w:sz w:val="20"/>
          <w:szCs w:val="20"/>
        </w:rPr>
        <w:t xml:space="preserve"> inak.  </w:t>
      </w:r>
    </w:p>
    <w:p w:rsidR="00097A31" w:rsidRPr="00D6256C" w:rsidRDefault="00097A31" w:rsidP="00097A31">
      <w:pPr>
        <w:pStyle w:val="Odsekzoznamu"/>
        <w:numPr>
          <w:ilvl w:val="0"/>
          <w:numId w:val="16"/>
        </w:numPr>
        <w:spacing w:line="259" w:lineRule="auto"/>
        <w:contextualSpacing/>
        <w:jc w:val="both"/>
        <w:rPr>
          <w:rFonts w:ascii="Open Sans" w:hAnsi="Open Sans"/>
          <w:sz w:val="20"/>
          <w:szCs w:val="20"/>
        </w:rPr>
      </w:pPr>
      <w:r w:rsidRPr="00D6256C">
        <w:rPr>
          <w:rFonts w:ascii="Open Sans" w:hAnsi="Open Sans"/>
          <w:sz w:val="20"/>
          <w:szCs w:val="20"/>
        </w:rPr>
        <w:t xml:space="preserve">Miestom plnenia sa rozumie miesto dodania tovaru. Miestom dodania tovaru je: Cesta k nemocnici 1, 974 01 Banská Bystrica, v priestoroch určených Kupujúcim. </w:t>
      </w:r>
    </w:p>
    <w:p w:rsidR="00097A31" w:rsidRPr="008B6A10" w:rsidRDefault="00097A31" w:rsidP="00097A31">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Kupujúci za účelom prevzatia tovaru zabezpečí v mieste dodania tovaru prístup pre osoby poverené Predávajúcim na čas nevyhnutný na vyloženie, inštaláciu predmetu zmluvy a</w:t>
      </w:r>
      <w:r>
        <w:rPr>
          <w:rFonts w:ascii="Open Sans" w:hAnsi="Open Sans"/>
          <w:sz w:val="20"/>
          <w:szCs w:val="20"/>
        </w:rPr>
        <w:t> </w:t>
      </w:r>
      <w:r w:rsidRPr="008B6A10">
        <w:rPr>
          <w:rFonts w:ascii="Open Sans" w:hAnsi="Open Sans"/>
          <w:sz w:val="20"/>
          <w:szCs w:val="20"/>
        </w:rPr>
        <w:t>zaškolenie</w:t>
      </w:r>
      <w:r>
        <w:rPr>
          <w:rFonts w:ascii="Open Sans" w:hAnsi="Open Sans"/>
          <w:sz w:val="20"/>
          <w:szCs w:val="20"/>
        </w:rPr>
        <w:t xml:space="preserve"> zamestnancov Kupujúceho s obsluhou predmetu zmluvy</w:t>
      </w:r>
      <w:r w:rsidRPr="008B6A10">
        <w:rPr>
          <w:rFonts w:ascii="Open Sans" w:hAnsi="Open Sans"/>
          <w:sz w:val="20"/>
          <w:szCs w:val="20"/>
        </w:rPr>
        <w:t xml:space="preserve">. </w:t>
      </w:r>
    </w:p>
    <w:p w:rsidR="00097A31" w:rsidRPr="00EF515E" w:rsidRDefault="00097A31" w:rsidP="00097A31">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 xml:space="preserve">Predávajúci sa zaväzuje, že zaškolenie </w:t>
      </w:r>
      <w:r>
        <w:rPr>
          <w:rFonts w:ascii="Open Sans" w:hAnsi="Open Sans"/>
          <w:sz w:val="20"/>
          <w:szCs w:val="20"/>
        </w:rPr>
        <w:t>zamestnancov Kupujúceho s obsluhou predmetu zmluvy</w:t>
      </w:r>
      <w:r w:rsidRPr="008B6A10">
        <w:rPr>
          <w:rFonts w:ascii="Open Sans" w:hAnsi="Open Sans"/>
          <w:sz w:val="20"/>
          <w:szCs w:val="20"/>
        </w:rPr>
        <w:t xml:space="preserve"> podľa predchádzajúcej vety vykoná len prostredníctvom odborne spôsobilých osôb na zaškolenie </w:t>
      </w:r>
      <w:r>
        <w:rPr>
          <w:rFonts w:ascii="Open Sans" w:hAnsi="Open Sans"/>
          <w:sz w:val="20"/>
          <w:szCs w:val="20"/>
        </w:rPr>
        <w:t xml:space="preserve">zamestnancov Kupujúceho s obsluhou </w:t>
      </w:r>
      <w:r w:rsidRPr="00EF515E">
        <w:rPr>
          <w:rFonts w:ascii="Open Sans" w:hAnsi="Open Sans"/>
          <w:sz w:val="20"/>
          <w:szCs w:val="20"/>
        </w:rPr>
        <w:t xml:space="preserve">predmetu zmluvy. </w:t>
      </w:r>
    </w:p>
    <w:p w:rsidR="00097A31" w:rsidRPr="00EF515E" w:rsidRDefault="00097A31" w:rsidP="00097A31">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Dopravu predmetu zmluvy na miesto dodania zabezpečuje Predávajúci na vlastné náklady tak, aby bola zabezpečená dostatočná ochrana pred jeho poškodením alebo znehodnotením.</w:t>
      </w:r>
    </w:p>
    <w:p w:rsidR="00097A31" w:rsidRPr="001941C2" w:rsidRDefault="00097A31" w:rsidP="001941C2">
      <w:pPr>
        <w:pStyle w:val="Odsekzoznamu"/>
        <w:numPr>
          <w:ilvl w:val="0"/>
          <w:numId w:val="16"/>
        </w:numPr>
        <w:spacing w:line="259" w:lineRule="auto"/>
        <w:contextualSpacing/>
        <w:jc w:val="both"/>
        <w:rPr>
          <w:rFonts w:ascii="Open Sans" w:hAnsi="Open Sans"/>
          <w:sz w:val="20"/>
          <w:szCs w:val="20"/>
        </w:rPr>
      </w:pPr>
      <w:r w:rsidRPr="001941C2">
        <w:rPr>
          <w:rFonts w:ascii="Open Sans" w:hAnsi="Open Sans"/>
          <w:sz w:val="20"/>
          <w:szCs w:val="20"/>
        </w:rPr>
        <w:t xml:space="preserve">Predávajúci je povinný predmet zmluvy nainštalovať a zaškoliť zamestnancov Kupujúceho s obsluhou predmetu zmluvy najneskôr do 14 dní odo dňa jeho </w:t>
      </w:r>
      <w:r w:rsidR="00275877" w:rsidRPr="001941C2">
        <w:rPr>
          <w:rFonts w:ascii="Open Sans" w:hAnsi="Open Sans"/>
          <w:sz w:val="20"/>
          <w:szCs w:val="20"/>
        </w:rPr>
        <w:t>inštalovania predmetu zmluvy</w:t>
      </w:r>
      <w:r w:rsidRPr="001941C2">
        <w:rPr>
          <w:rFonts w:ascii="Open Sans" w:hAnsi="Open Sans"/>
          <w:sz w:val="20"/>
          <w:szCs w:val="20"/>
        </w:rPr>
        <w:t xml:space="preserve"> </w:t>
      </w:r>
      <w:r w:rsidR="00275877" w:rsidRPr="001941C2">
        <w:rPr>
          <w:rFonts w:ascii="Open Sans" w:hAnsi="Open Sans"/>
          <w:sz w:val="20"/>
          <w:szCs w:val="20"/>
        </w:rPr>
        <w:t>v</w:t>
      </w:r>
      <w:r w:rsidR="0066473E" w:rsidRPr="001941C2">
        <w:rPr>
          <w:rFonts w:ascii="Open Sans" w:hAnsi="Open Sans"/>
          <w:sz w:val="20"/>
          <w:szCs w:val="20"/>
        </w:rPr>
        <w:t xml:space="preserve"> mieste</w:t>
      </w:r>
      <w:r w:rsidRPr="001941C2">
        <w:rPr>
          <w:rFonts w:ascii="Open Sans" w:hAnsi="Open Sans"/>
          <w:sz w:val="20"/>
          <w:szCs w:val="20"/>
        </w:rPr>
        <w:t xml:space="preserve"> dodania, a to na vlastné náklady.</w:t>
      </w:r>
    </w:p>
    <w:p w:rsidR="00575BF9" w:rsidRPr="00045ED0" w:rsidRDefault="00575BF9" w:rsidP="00045ED0">
      <w:pPr>
        <w:pStyle w:val="Odsekzoznamu"/>
        <w:numPr>
          <w:ilvl w:val="0"/>
          <w:numId w:val="16"/>
        </w:numPr>
        <w:spacing w:line="259" w:lineRule="auto"/>
        <w:contextualSpacing/>
        <w:jc w:val="both"/>
        <w:rPr>
          <w:rFonts w:ascii="Open Sans" w:hAnsi="Open Sans"/>
          <w:i/>
          <w:sz w:val="20"/>
          <w:szCs w:val="20"/>
        </w:rPr>
      </w:pPr>
      <w:r w:rsidRPr="00045ED0">
        <w:rPr>
          <w:rFonts w:ascii="Open Sans" w:hAnsi="Open Sans"/>
          <w:i/>
          <w:sz w:val="20"/>
          <w:szCs w:val="20"/>
        </w:rPr>
        <w:lastRenderedPageBreak/>
        <w:t xml:space="preserve">Prevzatie predmetu zmluvy bude potvrdené na dodacom liste oprávneným zástupcom Kupujúceho. Kupujúci po vykonaní fyzickej kontroly tovaru, poskytovaných záruk, označenia tovaru, súladu dodaného tovaru so špecifikáciou, množstva tovaru, po inštalácii v mieste plnenia, odskúšaní funkčnosti, zaškolení zamestnancov Kupujúceho s obsluhou predmetu zmluvy a po riadnom splnení všetkých podmienok podľa článku III. ods. 4., písm. a) až </w:t>
      </w:r>
      <w:r w:rsidR="00840612" w:rsidRPr="00045ED0">
        <w:rPr>
          <w:rFonts w:ascii="Open Sans" w:hAnsi="Open Sans"/>
          <w:i/>
          <w:sz w:val="20"/>
          <w:szCs w:val="20"/>
        </w:rPr>
        <w:t>f</w:t>
      </w:r>
      <w:r w:rsidRPr="00045ED0">
        <w:rPr>
          <w:rFonts w:ascii="Open Sans" w:hAnsi="Open Sans"/>
          <w:i/>
          <w:sz w:val="20"/>
          <w:szCs w:val="20"/>
        </w:rPr>
        <w:t>)  zmluvy potvrdí prevzatie tovaru na dodacom liste.</w:t>
      </w:r>
    </w:p>
    <w:p w:rsidR="00097A31" w:rsidRPr="00575BF9" w:rsidRDefault="00097A31" w:rsidP="001941C2">
      <w:pPr>
        <w:pStyle w:val="Odsekzoznamu"/>
        <w:numPr>
          <w:ilvl w:val="0"/>
          <w:numId w:val="16"/>
        </w:numPr>
        <w:spacing w:after="120" w:line="259" w:lineRule="auto"/>
        <w:contextualSpacing/>
        <w:jc w:val="both"/>
        <w:rPr>
          <w:rFonts w:ascii="Open Sans" w:hAnsi="Open Sans"/>
          <w:sz w:val="20"/>
          <w:szCs w:val="20"/>
        </w:rPr>
      </w:pPr>
      <w:r w:rsidRPr="001941C2">
        <w:rPr>
          <w:rFonts w:ascii="Open Sans" w:hAnsi="Open Sans"/>
          <w:sz w:val="20"/>
          <w:szCs w:val="20"/>
        </w:rPr>
        <w:t xml:space="preserve">Kupujúci si vyhradzuje právo neprevziať tovar poškodený, neúplný alebo </w:t>
      </w:r>
      <w:proofErr w:type="spellStart"/>
      <w:r w:rsidRPr="001941C2">
        <w:rPr>
          <w:rFonts w:ascii="Open Sans" w:hAnsi="Open Sans"/>
          <w:sz w:val="20"/>
          <w:szCs w:val="20"/>
        </w:rPr>
        <w:t>vadný</w:t>
      </w:r>
      <w:proofErr w:type="spellEnd"/>
      <w:r w:rsidRPr="001941C2">
        <w:rPr>
          <w:rFonts w:ascii="Open Sans" w:hAnsi="Open Sans"/>
          <w:sz w:val="20"/>
          <w:szCs w:val="20"/>
        </w:rPr>
        <w:t>. V prípade, keď na základe fyzickej kontroly tovaru a funkčných skúšok tovaru Kupujúci zistí nezrovnalosti – zrejmé chyby a vady tovaru, resp. jeho nesúlad so špecifikáciou tovaru, ktorá tvorí Prílohu č. 1 tejto Zml</w:t>
      </w:r>
      <w:r w:rsidRPr="00575BF9">
        <w:rPr>
          <w:rFonts w:ascii="Open Sans" w:hAnsi="Open Sans"/>
          <w:sz w:val="20"/>
          <w:szCs w:val="20"/>
        </w:rPr>
        <w:t>uvy, tovar neprevezme a vystaví protokol nezrovnalostí. Predávajúci je povinný na vlastné náklady zrejmé vady dodávok tovaru odstrániť a to najneskôr do 48 hodín od uplatnenej reklamácie.</w:t>
      </w:r>
    </w:p>
    <w:p w:rsidR="00097A31" w:rsidRPr="008B6A10" w:rsidRDefault="00097A31" w:rsidP="00097A31">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 xml:space="preserve">V prípade omeškania Predávajúceho s dodaním tovaru v dohodnutom termíne, má Kupujúci nárok na zmluvnú pokutu vo výške 0,05 % denne z celkovej ceny tovaru s DPH dojednanej v Článku V. tejto Zmluvy. Zaplatením zmluvnej pokuty nie je dotknutý nárok Kupujúceho na náhradu škody. Pokiaľ tovar nebude dodaný ani v dodatočnej lehote určenej Kupujúcim, Kupujúci je oprávnený odstúpiť </w:t>
      </w:r>
      <w:r w:rsidRPr="008B6A10">
        <w:rPr>
          <w:rFonts w:ascii="Open Sans" w:hAnsi="Open Sans"/>
          <w:sz w:val="20"/>
          <w:szCs w:val="20"/>
        </w:rPr>
        <w:t>od Zmluvy /a to aj v časti/ a má nárok na náhradu škody, ktorá mu nedodaním tovaru vznikla; škodou sa v tomto prípade rozumie aj rozdiel medzi kúpnou cen</w:t>
      </w:r>
      <w:r>
        <w:rPr>
          <w:rFonts w:ascii="Open Sans" w:hAnsi="Open Sans"/>
          <w:sz w:val="20"/>
          <w:szCs w:val="20"/>
        </w:rPr>
        <w:t>o</w:t>
      </w:r>
      <w:r w:rsidRPr="008B6A10">
        <w:rPr>
          <w:rFonts w:ascii="Open Sans" w:hAnsi="Open Sans"/>
          <w:sz w:val="20"/>
          <w:szCs w:val="20"/>
        </w:rPr>
        <w:t>u podľa tejto Zmluvy a kúpnou cenou, za ktorú Kupujúci obstar</w:t>
      </w:r>
      <w:r>
        <w:rPr>
          <w:rFonts w:ascii="Open Sans" w:hAnsi="Open Sans"/>
          <w:sz w:val="20"/>
          <w:szCs w:val="20"/>
        </w:rPr>
        <w:t>á</w:t>
      </w:r>
      <w:r w:rsidRPr="008B6A10">
        <w:rPr>
          <w:rFonts w:ascii="Open Sans" w:hAnsi="Open Sans"/>
          <w:sz w:val="20"/>
          <w:szCs w:val="20"/>
        </w:rPr>
        <w:t xml:space="preserve"> </w:t>
      </w:r>
      <w:r>
        <w:rPr>
          <w:rFonts w:ascii="Open Sans" w:hAnsi="Open Sans"/>
          <w:sz w:val="20"/>
          <w:szCs w:val="20"/>
        </w:rPr>
        <w:t>tovar</w:t>
      </w:r>
      <w:r w:rsidRPr="008B6A10">
        <w:rPr>
          <w:rFonts w:ascii="Open Sans" w:hAnsi="Open Sans"/>
          <w:sz w:val="20"/>
          <w:szCs w:val="20"/>
        </w:rPr>
        <w:t xml:space="preserve"> u iného dodávateľa z dôvodu omeškania Predávajúceho. </w:t>
      </w:r>
    </w:p>
    <w:p w:rsidR="00097A31" w:rsidRDefault="00097A31" w:rsidP="00097A31">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Vlastnícke právo prechádza na Kupujúceho dňom, kedy došlo k úhrade kúpnej ceny za tovar. Nebezpečenstvo škody prechádza na Kupujúceho dodaním tovaru od Predávajúceho, to neplatí ak ku škode došlo počas inštalácie alebo zaškolenia zamestnancov Kupujúceho</w:t>
      </w:r>
      <w:r>
        <w:rPr>
          <w:rFonts w:ascii="Open Sans" w:hAnsi="Open Sans"/>
          <w:sz w:val="20"/>
          <w:szCs w:val="20"/>
        </w:rPr>
        <w:t xml:space="preserve"> s obsluhou predmetu Zmluvy</w:t>
      </w:r>
      <w:r w:rsidRPr="008B6A10">
        <w:rPr>
          <w:rFonts w:ascii="Open Sans" w:hAnsi="Open Sans"/>
          <w:sz w:val="20"/>
          <w:szCs w:val="20"/>
        </w:rPr>
        <w:t xml:space="preserve"> vykonávaných Predávajúcim. </w:t>
      </w:r>
    </w:p>
    <w:p w:rsidR="00097A31" w:rsidRPr="004748A0" w:rsidRDefault="00097A31" w:rsidP="00097A31">
      <w:pPr>
        <w:jc w:val="both"/>
        <w:rPr>
          <w:rFonts w:ascii="Open Sans" w:hAnsi="Open Sans"/>
          <w:sz w:val="20"/>
          <w:szCs w:val="20"/>
        </w:rPr>
      </w:pPr>
    </w:p>
    <w:p w:rsidR="00097A31" w:rsidRPr="008B6A10" w:rsidRDefault="00097A31" w:rsidP="00097A31">
      <w:pPr>
        <w:pStyle w:val="Odsekzoznamu"/>
        <w:numPr>
          <w:ilvl w:val="0"/>
          <w:numId w:val="28"/>
        </w:numPr>
        <w:spacing w:line="259" w:lineRule="auto"/>
        <w:contextualSpacing/>
        <w:jc w:val="center"/>
        <w:rPr>
          <w:rFonts w:ascii="Open Sans" w:hAnsi="Open Sans"/>
          <w:sz w:val="20"/>
          <w:szCs w:val="20"/>
        </w:rPr>
      </w:pPr>
    </w:p>
    <w:p w:rsidR="00097A31" w:rsidRDefault="00097A31" w:rsidP="00097A31">
      <w:pPr>
        <w:jc w:val="center"/>
        <w:rPr>
          <w:rFonts w:ascii="Open Sans" w:hAnsi="Open Sans"/>
          <w:b/>
          <w:bCs/>
          <w:sz w:val="20"/>
          <w:szCs w:val="20"/>
        </w:rPr>
      </w:pPr>
      <w:r w:rsidRPr="008B6A10">
        <w:rPr>
          <w:rFonts w:ascii="Open Sans" w:hAnsi="Open Sans"/>
          <w:b/>
          <w:bCs/>
          <w:sz w:val="20"/>
          <w:szCs w:val="20"/>
        </w:rPr>
        <w:t>Kúpna cena a platobné podmienky</w:t>
      </w:r>
    </w:p>
    <w:p w:rsidR="003B39FA" w:rsidRDefault="003B39FA" w:rsidP="00097A31">
      <w:pPr>
        <w:jc w:val="center"/>
        <w:rPr>
          <w:rFonts w:ascii="Open Sans" w:hAnsi="Open Sans"/>
          <w:b/>
          <w:bCs/>
          <w:sz w:val="20"/>
          <w:szCs w:val="20"/>
        </w:rPr>
      </w:pPr>
    </w:p>
    <w:p w:rsidR="00097A31"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Kupujúci neposkytne Predávajúcemu preddavok ani zálohu na predmet zmluvy. </w:t>
      </w:r>
    </w:p>
    <w:p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Kúpna cena tovaru, vrátane rozpisu jednotlivých položiek predmetu zmluvy v prípade, ak je to relevantné, je stanovená vzájomnou dohodou zmluvných strán v zmysle zákona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vyhlášky MF SR č. 87/1996 </w:t>
      </w:r>
      <w:proofErr w:type="spellStart"/>
      <w:r w:rsidRPr="008B6A10">
        <w:rPr>
          <w:rFonts w:ascii="Open Sans" w:hAnsi="Open Sans"/>
          <w:sz w:val="20"/>
          <w:szCs w:val="20"/>
        </w:rPr>
        <w:t>Z.z</w:t>
      </w:r>
      <w:proofErr w:type="spellEnd"/>
      <w:r w:rsidRPr="008B6A10">
        <w:rPr>
          <w:rFonts w:ascii="Open Sans" w:hAnsi="Open Sans"/>
          <w:sz w:val="20"/>
          <w:szCs w:val="20"/>
        </w:rPr>
        <w:t xml:space="preserve">., ktorou sa vykonáva zákon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s aktuálnym Cenovým opatrením MZ SR, ktorým sa stanovuje rozsah regulácie cien v oblasti zdravotníctva, v prípade ak je to relevantné. </w:t>
      </w:r>
    </w:p>
    <w:p w:rsidR="00097A31"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Kúpna cena podľa tohto článku Zmluvy, je cenou za nový kompletne funkčný tovar bez akýchkoľvek právnych a faktických vád. V kúpnej cene je zahrnuté: zabezpečenie dopravy do dohodnutého miesta dodania, dopravu Predávajúceho do miesta poskytnutia služby a späť, ako aj všetky ostatné náklady Predávajúceho vynaložené v súvislosti s dodaním tovaru a/alebo poskytnutím služby Kupujúcemu, inštaláciou predmetu zmluvy, prevodom vlastníctva k predmetu zmluvy na Kupujúceho, zaškolením zamestnancov Kupujúceho a záručný servis. </w:t>
      </w:r>
    </w:p>
    <w:p w:rsidR="00097A31" w:rsidRDefault="00097A31"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Kúpna cena za predmet zmluvy</w:t>
      </w:r>
      <w:r w:rsidR="00423E91">
        <w:rPr>
          <w:rFonts w:ascii="Open Sans" w:hAnsi="Open Sans"/>
          <w:sz w:val="20"/>
          <w:szCs w:val="20"/>
        </w:rPr>
        <w:t xml:space="preserve"> </w:t>
      </w:r>
      <w:proofErr w:type="spellStart"/>
      <w:r w:rsidR="00423E91">
        <w:rPr>
          <w:rFonts w:ascii="Open Sans" w:hAnsi="Open Sans"/>
          <w:sz w:val="20"/>
          <w:szCs w:val="20"/>
        </w:rPr>
        <w:t>t.j</w:t>
      </w:r>
      <w:proofErr w:type="spellEnd"/>
      <w:r w:rsidR="00423E91">
        <w:rPr>
          <w:rFonts w:ascii="Open Sans" w:hAnsi="Open Sans"/>
          <w:sz w:val="20"/>
          <w:szCs w:val="20"/>
        </w:rPr>
        <w:t xml:space="preserve">. </w:t>
      </w:r>
      <w:r>
        <w:rPr>
          <w:rFonts w:ascii="Open Sans" w:hAnsi="Open Sans"/>
          <w:sz w:val="20"/>
          <w:szCs w:val="20"/>
        </w:rPr>
        <w:t>predstavuje:</w:t>
      </w:r>
    </w:p>
    <w:p w:rsidR="00097A31" w:rsidRDefault="00097A31" w:rsidP="00097A31">
      <w:pPr>
        <w:pStyle w:val="Odsekzoznamu"/>
        <w:spacing w:line="259" w:lineRule="auto"/>
        <w:ind w:left="360"/>
        <w:contextualSpacing/>
        <w:jc w:val="both"/>
        <w:rPr>
          <w:rFonts w:ascii="Open Sans" w:hAnsi="Open Sans"/>
          <w:sz w:val="20"/>
          <w:szCs w:val="20"/>
        </w:rPr>
      </w:pPr>
      <w:r>
        <w:rPr>
          <w:rFonts w:ascii="Open Sans" w:hAnsi="Open Sans"/>
          <w:sz w:val="20"/>
          <w:szCs w:val="20"/>
        </w:rPr>
        <w:t xml:space="preserve">Kúpna cena bez DPH: </w:t>
      </w:r>
      <w:r>
        <w:rPr>
          <w:rFonts w:ascii="Open Sans" w:hAnsi="Open Sans"/>
          <w:sz w:val="20"/>
          <w:szCs w:val="20"/>
        </w:rPr>
        <w:tab/>
      </w:r>
      <w:r w:rsidRPr="00EB66D3">
        <w:rPr>
          <w:rFonts w:ascii="Open Sans" w:hAnsi="Open Sans"/>
          <w:sz w:val="20"/>
          <w:szCs w:val="20"/>
          <w:highlight w:val="yellow"/>
        </w:rPr>
        <w:t>............................</w:t>
      </w:r>
    </w:p>
    <w:p w:rsidR="00097A31" w:rsidRDefault="00097A31" w:rsidP="00097A31">
      <w:pPr>
        <w:pStyle w:val="Odsekzoznamu"/>
        <w:spacing w:line="259" w:lineRule="auto"/>
        <w:ind w:left="360"/>
        <w:contextualSpacing/>
        <w:jc w:val="both"/>
        <w:rPr>
          <w:rFonts w:ascii="Open Sans" w:hAnsi="Open Sans"/>
          <w:sz w:val="20"/>
          <w:szCs w:val="20"/>
        </w:rPr>
      </w:pPr>
      <w:r>
        <w:rPr>
          <w:rFonts w:ascii="Open Sans" w:hAnsi="Open Sans"/>
          <w:sz w:val="20"/>
          <w:szCs w:val="20"/>
        </w:rPr>
        <w:t>Výška DPH:</w:t>
      </w:r>
      <w:r>
        <w:rPr>
          <w:rFonts w:ascii="Open Sans" w:hAnsi="Open Sans"/>
          <w:sz w:val="20"/>
          <w:szCs w:val="20"/>
        </w:rPr>
        <w:tab/>
      </w:r>
      <w:r>
        <w:rPr>
          <w:rFonts w:ascii="Open Sans" w:hAnsi="Open Sans"/>
          <w:sz w:val="20"/>
          <w:szCs w:val="20"/>
        </w:rPr>
        <w:tab/>
      </w:r>
      <w:r w:rsidRPr="00EB66D3">
        <w:rPr>
          <w:rFonts w:ascii="Open Sans" w:hAnsi="Open Sans"/>
          <w:sz w:val="20"/>
          <w:szCs w:val="20"/>
          <w:highlight w:val="yellow"/>
        </w:rPr>
        <w:t>............................</w:t>
      </w:r>
    </w:p>
    <w:p w:rsidR="00097A31" w:rsidRPr="008B6A10" w:rsidRDefault="00097A31" w:rsidP="00097A31">
      <w:pPr>
        <w:pStyle w:val="Odsekzoznamu"/>
        <w:spacing w:line="259" w:lineRule="auto"/>
        <w:ind w:left="360"/>
        <w:contextualSpacing/>
        <w:jc w:val="both"/>
        <w:rPr>
          <w:rFonts w:ascii="Open Sans" w:hAnsi="Open Sans"/>
          <w:sz w:val="20"/>
          <w:szCs w:val="20"/>
        </w:rPr>
      </w:pPr>
      <w:r>
        <w:rPr>
          <w:rFonts w:ascii="Open Sans" w:hAnsi="Open Sans"/>
          <w:sz w:val="20"/>
          <w:szCs w:val="20"/>
        </w:rPr>
        <w:t>Kúpna cena s DPH</w:t>
      </w:r>
      <w:r>
        <w:rPr>
          <w:rFonts w:ascii="Open Sans" w:hAnsi="Open Sans"/>
          <w:sz w:val="20"/>
          <w:szCs w:val="20"/>
        </w:rPr>
        <w:tab/>
      </w:r>
      <w:r>
        <w:rPr>
          <w:rFonts w:ascii="Open Sans" w:hAnsi="Open Sans"/>
          <w:sz w:val="20"/>
          <w:szCs w:val="20"/>
        </w:rPr>
        <w:tab/>
      </w:r>
      <w:r w:rsidRPr="00EB66D3">
        <w:rPr>
          <w:rFonts w:ascii="Open Sans" w:hAnsi="Open Sans"/>
          <w:sz w:val="20"/>
          <w:szCs w:val="20"/>
          <w:highlight w:val="yellow"/>
        </w:rPr>
        <w:t>............................</w:t>
      </w:r>
    </w:p>
    <w:p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Zmluvné strany sa dohodli, že Predávajúci</w:t>
      </w:r>
      <w:r w:rsidRPr="008B6A10">
        <w:rPr>
          <w:rFonts w:ascii="Open Sans" w:hAnsi="Open Sans"/>
          <w:sz w:val="20"/>
          <w:szCs w:val="20"/>
        </w:rPr>
        <w:t xml:space="preserve"> vystav</w:t>
      </w:r>
      <w:r>
        <w:rPr>
          <w:rFonts w:ascii="Open Sans" w:hAnsi="Open Sans"/>
          <w:sz w:val="20"/>
          <w:szCs w:val="20"/>
        </w:rPr>
        <w:t>í</w:t>
      </w:r>
      <w:r w:rsidRPr="008B6A10">
        <w:rPr>
          <w:rFonts w:ascii="Open Sans" w:hAnsi="Open Sans"/>
          <w:sz w:val="20"/>
          <w:szCs w:val="20"/>
        </w:rPr>
        <w:t xml:space="preserve"> faktúru</w:t>
      </w:r>
      <w:r>
        <w:rPr>
          <w:rFonts w:ascii="Open Sans" w:hAnsi="Open Sans"/>
          <w:sz w:val="20"/>
          <w:szCs w:val="20"/>
        </w:rPr>
        <w:t xml:space="preserve"> </w:t>
      </w:r>
      <w:r w:rsidRPr="008B6A10">
        <w:rPr>
          <w:rFonts w:ascii="Open Sans" w:hAnsi="Open Sans"/>
          <w:sz w:val="20"/>
          <w:szCs w:val="20"/>
        </w:rPr>
        <w:t xml:space="preserve"> </w:t>
      </w:r>
      <w:r>
        <w:rPr>
          <w:rFonts w:ascii="Open Sans" w:hAnsi="Open Sans"/>
          <w:sz w:val="20"/>
          <w:szCs w:val="20"/>
        </w:rPr>
        <w:t>za dodávku tovaru</w:t>
      </w:r>
      <w:r w:rsidR="007C743D">
        <w:rPr>
          <w:rFonts w:ascii="Open Sans" w:hAnsi="Open Sans"/>
          <w:sz w:val="20"/>
          <w:szCs w:val="20"/>
        </w:rPr>
        <w:t xml:space="preserve"> do 15 dní odo dňa dodania tovaru</w:t>
      </w:r>
      <w:r w:rsidR="007E004A">
        <w:rPr>
          <w:rFonts w:ascii="Open Sans" w:hAnsi="Open Sans"/>
          <w:sz w:val="20"/>
          <w:szCs w:val="20"/>
        </w:rPr>
        <w:t>.</w:t>
      </w:r>
      <w:r w:rsidR="007C743D">
        <w:rPr>
          <w:rFonts w:ascii="Open Sans" w:hAnsi="Open Sans"/>
          <w:sz w:val="20"/>
          <w:szCs w:val="20"/>
        </w:rPr>
        <w:t xml:space="preserve"> </w:t>
      </w:r>
      <w:r w:rsidRPr="008B6A10">
        <w:rPr>
          <w:rFonts w:ascii="Open Sans" w:hAnsi="Open Sans"/>
          <w:sz w:val="20"/>
          <w:szCs w:val="20"/>
        </w:rPr>
        <w:t xml:space="preserve">, </w:t>
      </w:r>
    </w:p>
    <w:p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Zmluvné strany sa dohodli, že platba za plnenie sa realizuje výlučne bezhotovostným platobným stykom na základe faktúr</w:t>
      </w:r>
      <w:r>
        <w:rPr>
          <w:rFonts w:ascii="Open Sans" w:hAnsi="Open Sans"/>
          <w:sz w:val="20"/>
          <w:szCs w:val="20"/>
        </w:rPr>
        <w:t xml:space="preserve">y doručenej </w:t>
      </w:r>
      <w:r w:rsidRPr="008B6A10">
        <w:rPr>
          <w:rFonts w:ascii="Open Sans" w:hAnsi="Open Sans"/>
          <w:sz w:val="20"/>
          <w:szCs w:val="20"/>
        </w:rPr>
        <w:t xml:space="preserve"> Predávajúcim a to za riadne a včas poskytnuté plnenie.</w:t>
      </w:r>
    </w:p>
    <w:p w:rsidR="00097A31" w:rsidRPr="008B6A10" w:rsidRDefault="00556349"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Splatnosť faktúry je 6</w:t>
      </w:r>
      <w:r w:rsidR="00097A31" w:rsidRPr="008B6A10">
        <w:rPr>
          <w:rFonts w:ascii="Open Sans" w:hAnsi="Open Sans"/>
          <w:sz w:val="20"/>
          <w:szCs w:val="20"/>
        </w:rPr>
        <w:t xml:space="preserve">0 kalendárnych dní odo dňa jej doručenia </w:t>
      </w:r>
      <w:r w:rsidR="00097A31">
        <w:rPr>
          <w:rFonts w:ascii="Open Sans" w:hAnsi="Open Sans"/>
          <w:sz w:val="20"/>
          <w:szCs w:val="20"/>
        </w:rPr>
        <w:t>K</w:t>
      </w:r>
      <w:r w:rsidR="00097A31" w:rsidRPr="008B6A10">
        <w:rPr>
          <w:rFonts w:ascii="Open Sans" w:hAnsi="Open Sans"/>
          <w:sz w:val="20"/>
          <w:szCs w:val="20"/>
        </w:rPr>
        <w:t>upujúcemu.</w:t>
      </w:r>
    </w:p>
    <w:p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V prípade omeškania Kupujúceho s úhradou faktúry v lehote splatnosti podľa predchádzajúceho bodu má Predávajúci nárok na úhradu úrokov z omeškania vo výške 0,05% denne z fakturovanej sumy, za každý aj začatý deň omeškani</w:t>
      </w:r>
      <w:r>
        <w:rPr>
          <w:rFonts w:ascii="Open Sans" w:hAnsi="Open Sans"/>
          <w:sz w:val="20"/>
          <w:szCs w:val="20"/>
        </w:rPr>
        <w:t>a Kupujúceho s úhradou faktúry.</w:t>
      </w:r>
    </w:p>
    <w:p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Faktúra</w:t>
      </w:r>
      <w:r w:rsidRPr="008B6A10">
        <w:rPr>
          <w:rFonts w:ascii="Open Sans" w:hAnsi="Open Sans"/>
          <w:sz w:val="20"/>
          <w:szCs w:val="20"/>
        </w:rPr>
        <w:t xml:space="preserve"> musí obsahovať náležitosti podľa </w:t>
      </w:r>
      <w:r w:rsidRPr="00CE54C1">
        <w:rPr>
          <w:rFonts w:ascii="Open Sans" w:hAnsi="Open Sans"/>
          <w:sz w:val="20"/>
          <w:szCs w:val="20"/>
        </w:rPr>
        <w:t>zák. č. 222/2004 Z. z. o dani z pridanej hodnoty v znení neskorších predpisov</w:t>
      </w:r>
      <w:r>
        <w:rPr>
          <w:rFonts w:ascii="Open Sans" w:hAnsi="Open Sans"/>
          <w:sz w:val="20"/>
          <w:szCs w:val="20"/>
        </w:rPr>
        <w:t xml:space="preserve"> a ostatných</w:t>
      </w:r>
      <w:r w:rsidRPr="008B6A10">
        <w:rPr>
          <w:rFonts w:ascii="Open Sans" w:hAnsi="Open Sans"/>
          <w:sz w:val="20"/>
          <w:szCs w:val="20"/>
        </w:rPr>
        <w:t xml:space="preserve"> platných právnych predpisov a tejto Zmluvy. Prílohou faktúry vystavenej Predávajúcim musí byť kópia dodacieho listu. V prípade, že doručená faktúra nebude vystavená správne, je Kupujúci oprávnený predmetnú faktúru vrátiť Predávajúcemu na opravu </w:t>
      </w:r>
      <w:r w:rsidRPr="008B6A10">
        <w:rPr>
          <w:rFonts w:ascii="Open Sans" w:hAnsi="Open Sans"/>
          <w:sz w:val="20"/>
          <w:szCs w:val="20"/>
        </w:rPr>
        <w:lastRenderedPageBreak/>
        <w:t xml:space="preserve">alebo doplnenie. Predávajúci je povinný vystaviť novú faktúru a doručiť ju Kupujúcemu, pričom lehota splatnosti plynie až od doručenia riadne vystavenej faktúry. </w:t>
      </w:r>
      <w:r w:rsidRPr="00CE54C1">
        <w:rPr>
          <w:rFonts w:ascii="Open Sans" w:hAnsi="Open Sans"/>
          <w:sz w:val="20"/>
          <w:szCs w:val="20"/>
        </w:rPr>
        <w:t>Predávajúci je oprávnený zaslať faktúru elektronicky na adresu: faktury@suscch.eu.</w:t>
      </w:r>
    </w:p>
    <w:p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Predávajúci podpisom tejto </w:t>
      </w:r>
      <w:r>
        <w:rPr>
          <w:rFonts w:ascii="Open Sans" w:hAnsi="Open Sans"/>
          <w:sz w:val="20"/>
          <w:szCs w:val="20"/>
        </w:rPr>
        <w:t>Z</w:t>
      </w:r>
      <w:r w:rsidRPr="008B6A10">
        <w:rPr>
          <w:rFonts w:ascii="Open Sans" w:hAnsi="Open Sans"/>
          <w:sz w:val="20"/>
          <w:szCs w:val="20"/>
        </w:rPr>
        <w:t>mluvy zároveň potvrdzuje, že výsledná kúpna cena za tovar je v súlade s aktuálne obvyklou trhovou cenou tovaru (</w:t>
      </w:r>
      <w:proofErr w:type="spellStart"/>
      <w:r w:rsidRPr="008B6A10">
        <w:rPr>
          <w:rFonts w:ascii="Open Sans" w:hAnsi="Open Sans"/>
          <w:sz w:val="20"/>
          <w:szCs w:val="20"/>
        </w:rPr>
        <w:t>t.j</w:t>
      </w:r>
      <w:proofErr w:type="spellEnd"/>
      <w:r w:rsidRPr="008B6A10">
        <w:rPr>
          <w:rFonts w:ascii="Open Sans" w:hAnsi="Open Sans"/>
          <w:sz w:val="20"/>
          <w:szCs w:val="20"/>
        </w:rPr>
        <w:t xml:space="preserve">. v čase lehoty na predkladanie ponúk). </w:t>
      </w:r>
    </w:p>
    <w:p w:rsidR="00097A31"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V prípade, že sa vyhlásenie Predávajúceho podľa predchádzajúceho bodu ukáže v budúcnosti ako nepravdivé (</w:t>
      </w:r>
      <w:proofErr w:type="spellStart"/>
      <w:r w:rsidRPr="008B6A10">
        <w:rPr>
          <w:rFonts w:ascii="Open Sans" w:hAnsi="Open Sans"/>
          <w:sz w:val="20"/>
          <w:szCs w:val="20"/>
        </w:rPr>
        <w:t>t.j</w:t>
      </w:r>
      <w:proofErr w:type="spellEnd"/>
      <w:r w:rsidRPr="008B6A10">
        <w:rPr>
          <w:rFonts w:ascii="Open Sans" w:hAnsi="Open Sans"/>
          <w:sz w:val="20"/>
          <w:szCs w:val="20"/>
        </w:rPr>
        <w:t xml:space="preserve">. ak kúpna cena tovaru nebude zodpovedať obvyklej trhovej cene tovaru v čase lehoty na predkladanie ponúk), Kupujúci je oprávnený uplatniť si z tohto titulu u Predávajúceho zmluvnú pokutu vo výške vzniknutého cenového rozdielu. </w:t>
      </w:r>
    </w:p>
    <w:p w:rsidR="00097A31" w:rsidRDefault="00097A31" w:rsidP="00097A31">
      <w:pPr>
        <w:jc w:val="both"/>
        <w:rPr>
          <w:rFonts w:ascii="Open Sans" w:hAnsi="Open Sans"/>
          <w:sz w:val="20"/>
          <w:szCs w:val="20"/>
        </w:rPr>
      </w:pPr>
      <w:r w:rsidRPr="00CE54C1">
        <w:rPr>
          <w:rFonts w:ascii="Open Sans" w:hAnsi="Open Sans"/>
          <w:sz w:val="20"/>
          <w:szCs w:val="20"/>
        </w:rPr>
        <w:t xml:space="preserve"> </w:t>
      </w:r>
    </w:p>
    <w:p w:rsidR="00097A31" w:rsidRPr="004748A0" w:rsidRDefault="00097A31" w:rsidP="00097A31">
      <w:pPr>
        <w:jc w:val="both"/>
        <w:rPr>
          <w:rFonts w:ascii="Open Sans" w:hAnsi="Open Sans"/>
          <w:sz w:val="20"/>
          <w:szCs w:val="20"/>
        </w:rPr>
      </w:pPr>
    </w:p>
    <w:p w:rsidR="00097A31" w:rsidRPr="008B6A10" w:rsidRDefault="00097A31" w:rsidP="00097A31">
      <w:pPr>
        <w:pStyle w:val="Odsekzoznamu"/>
        <w:numPr>
          <w:ilvl w:val="0"/>
          <w:numId w:val="28"/>
        </w:numPr>
        <w:spacing w:line="259" w:lineRule="auto"/>
        <w:contextualSpacing/>
        <w:jc w:val="center"/>
        <w:rPr>
          <w:rFonts w:ascii="Open Sans" w:hAnsi="Open Sans"/>
          <w:sz w:val="20"/>
          <w:szCs w:val="20"/>
        </w:rPr>
      </w:pPr>
    </w:p>
    <w:p w:rsidR="00097A31" w:rsidRDefault="00097A31" w:rsidP="00097A31">
      <w:pPr>
        <w:jc w:val="center"/>
        <w:rPr>
          <w:rFonts w:ascii="Open Sans" w:hAnsi="Open Sans"/>
          <w:b/>
          <w:bCs/>
          <w:sz w:val="20"/>
          <w:szCs w:val="20"/>
        </w:rPr>
      </w:pPr>
      <w:r w:rsidRPr="008B6A10">
        <w:rPr>
          <w:rFonts w:ascii="Open Sans" w:hAnsi="Open Sans"/>
          <w:b/>
          <w:bCs/>
          <w:sz w:val="20"/>
          <w:szCs w:val="20"/>
        </w:rPr>
        <w:t xml:space="preserve">Záručné podmienky </w:t>
      </w:r>
    </w:p>
    <w:p w:rsidR="003B39FA" w:rsidRDefault="003B39FA" w:rsidP="00097A31">
      <w:pPr>
        <w:jc w:val="center"/>
        <w:rPr>
          <w:rFonts w:ascii="Open Sans" w:hAnsi="Open Sans"/>
          <w:b/>
          <w:bCs/>
          <w:sz w:val="20"/>
          <w:szCs w:val="20"/>
        </w:rPr>
      </w:pPr>
    </w:p>
    <w:p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Predávajúci zodpovedá za to, že dodaný tovar spĺňa kvalitatívne a technické vlastnosti, zodpovedajúce požiadavkám, ktoré sú stanovené všeobecne záväznými právnymi predpismi, zákonmi NR SR a nariadeniami vlády SR, ako i normami a požiadavkami smerníc a nariadení Európskej únie</w:t>
      </w:r>
      <w:r>
        <w:rPr>
          <w:rFonts w:ascii="Open Sans" w:hAnsi="Open Sans"/>
          <w:sz w:val="20"/>
          <w:szCs w:val="20"/>
        </w:rPr>
        <w:t xml:space="preserve"> a požiadavkami Kupujúceho uvedenými v tejto Zmluve. </w:t>
      </w:r>
      <w:r w:rsidRPr="008B6A10">
        <w:rPr>
          <w:rFonts w:ascii="Open Sans" w:hAnsi="Open Sans"/>
          <w:sz w:val="20"/>
          <w:szCs w:val="20"/>
        </w:rPr>
        <w:t>Predávajúci sa zároveň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Predávajúci poskytne </w:t>
      </w:r>
      <w:r w:rsidRPr="00EF515E">
        <w:rPr>
          <w:rFonts w:ascii="Open Sans" w:hAnsi="Open Sans"/>
          <w:sz w:val="20"/>
          <w:szCs w:val="20"/>
        </w:rPr>
        <w:t xml:space="preserve">Kupujúcemu záruku na dodaný tovar v trvaní </w:t>
      </w:r>
      <w:r w:rsidRPr="00EF515E">
        <w:rPr>
          <w:rFonts w:ascii="Open Sans" w:hAnsi="Open Sans"/>
          <w:sz w:val="20"/>
          <w:szCs w:val="20"/>
          <w:u w:val="single"/>
        </w:rPr>
        <w:t>minim</w:t>
      </w:r>
      <w:r w:rsidRPr="00EF515E">
        <w:rPr>
          <w:rFonts w:ascii="Open Sans" w:hAnsi="Open Sans" w:hint="eastAsia"/>
          <w:sz w:val="20"/>
          <w:szCs w:val="20"/>
          <w:u w:val="single"/>
        </w:rPr>
        <w:t>á</w:t>
      </w:r>
      <w:r w:rsidR="00423E91">
        <w:rPr>
          <w:rFonts w:ascii="Open Sans" w:hAnsi="Open Sans"/>
          <w:sz w:val="20"/>
          <w:szCs w:val="20"/>
          <w:u w:val="single"/>
        </w:rPr>
        <w:t>lne 24</w:t>
      </w:r>
      <w:r w:rsidRPr="00EF515E">
        <w:rPr>
          <w:rFonts w:ascii="Open Sans" w:hAnsi="Open Sans"/>
          <w:sz w:val="20"/>
          <w:szCs w:val="20"/>
          <w:u w:val="single"/>
        </w:rPr>
        <w:t xml:space="preserve"> mesiacov</w:t>
      </w:r>
      <w:r w:rsidRPr="00EF515E">
        <w:rPr>
          <w:rFonts w:ascii="Open Sans" w:hAnsi="Open Sans"/>
          <w:sz w:val="20"/>
          <w:szCs w:val="20"/>
        </w:rPr>
        <w:t xml:space="preserve"> od dodania tovaru tzn. odo dňa jeho inštalácie v mieste plnenia, poučenia a zaškolenia zamestnancov Kupujúceho s obsluhou predmetu zmluvy a uvedenia tovaru do prevádzky. </w:t>
      </w:r>
    </w:p>
    <w:p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Predávajúci je povinný odovzdať Kupujúcemu záručný list na predmet zmluvy. </w:t>
      </w:r>
    </w:p>
    <w:p w:rsidR="00AF6617" w:rsidRPr="00EF515E" w:rsidRDefault="00AF6617" w:rsidP="00940A97">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Skryté vady nezistené pri preberacom konaní</w:t>
      </w:r>
      <w:r w:rsidR="00AC3A71" w:rsidRPr="00EF515E">
        <w:rPr>
          <w:rFonts w:ascii="Open Sans" w:hAnsi="Open Sans"/>
          <w:sz w:val="20"/>
          <w:szCs w:val="20"/>
        </w:rPr>
        <w:t xml:space="preserve"> a vady vzniknuté pri </w:t>
      </w:r>
      <w:r w:rsidR="00D9741F" w:rsidRPr="00EF515E">
        <w:rPr>
          <w:rFonts w:ascii="Open Sans" w:hAnsi="Open Sans"/>
          <w:sz w:val="20"/>
          <w:szCs w:val="20"/>
        </w:rPr>
        <w:t>užívaní</w:t>
      </w:r>
      <w:r w:rsidRPr="00EF515E">
        <w:rPr>
          <w:rFonts w:ascii="Open Sans" w:hAnsi="Open Sans"/>
          <w:sz w:val="20"/>
          <w:szCs w:val="20"/>
        </w:rPr>
        <w:t xml:space="preserve"> Kupujúci bez zbytočného odkladu reklamuje. </w:t>
      </w:r>
      <w:r w:rsidR="00AC3A71" w:rsidRPr="00EF515E">
        <w:rPr>
          <w:rFonts w:ascii="Open Sans" w:hAnsi="Open Sans"/>
          <w:sz w:val="20"/>
          <w:szCs w:val="20"/>
        </w:rPr>
        <w:t>Vada (r</w:t>
      </w:r>
      <w:r w:rsidRPr="00EF515E">
        <w:rPr>
          <w:rFonts w:ascii="Open Sans" w:hAnsi="Open Sans"/>
          <w:sz w:val="20"/>
          <w:szCs w:val="20"/>
        </w:rPr>
        <w:t>eklamácia</w:t>
      </w:r>
      <w:r w:rsidR="00AC3A71" w:rsidRPr="00EF515E">
        <w:rPr>
          <w:rFonts w:ascii="Open Sans" w:hAnsi="Open Sans"/>
          <w:sz w:val="20"/>
          <w:szCs w:val="20"/>
        </w:rPr>
        <w:t>)</w:t>
      </w:r>
      <w:r w:rsidRPr="00EF515E">
        <w:rPr>
          <w:rFonts w:ascii="Open Sans" w:hAnsi="Open Sans"/>
          <w:sz w:val="20"/>
          <w:szCs w:val="20"/>
        </w:rPr>
        <w:t xml:space="preserve"> sa </w:t>
      </w:r>
      <w:r w:rsidR="001D0533" w:rsidRPr="00EF515E">
        <w:rPr>
          <w:rFonts w:ascii="Open Sans" w:hAnsi="Open Sans"/>
          <w:sz w:val="20"/>
          <w:szCs w:val="20"/>
        </w:rPr>
        <w:t>uplatňuje</w:t>
      </w:r>
      <w:r w:rsidRPr="00EF515E">
        <w:rPr>
          <w:rFonts w:ascii="Open Sans" w:hAnsi="Open Sans"/>
          <w:sz w:val="20"/>
          <w:szCs w:val="20"/>
        </w:rPr>
        <w:t xml:space="preserve"> primárne telefonicky u Predávajúceho čo najskôr od</w:t>
      </w:r>
      <w:r w:rsidR="00940A97" w:rsidRPr="00EF515E">
        <w:rPr>
          <w:rFonts w:ascii="Open Sans" w:hAnsi="Open Sans"/>
          <w:sz w:val="20"/>
          <w:szCs w:val="20"/>
        </w:rPr>
        <w:t xml:space="preserve"> jej</w:t>
      </w:r>
      <w:r w:rsidRPr="00EF515E">
        <w:rPr>
          <w:rFonts w:ascii="Open Sans" w:hAnsi="Open Sans"/>
          <w:sz w:val="20"/>
          <w:szCs w:val="20"/>
        </w:rPr>
        <w:t xml:space="preserve"> </w:t>
      </w:r>
      <w:r w:rsidR="001D0533" w:rsidRPr="00EF515E">
        <w:rPr>
          <w:rFonts w:ascii="Open Sans" w:hAnsi="Open Sans"/>
          <w:sz w:val="20"/>
          <w:szCs w:val="20"/>
        </w:rPr>
        <w:t>vzniku</w:t>
      </w:r>
      <w:r w:rsidRPr="00EF515E">
        <w:rPr>
          <w:rFonts w:ascii="Open Sans" w:hAnsi="Open Sans"/>
          <w:sz w:val="20"/>
          <w:szCs w:val="20"/>
        </w:rPr>
        <w:t xml:space="preserve">, resp. ako to </w:t>
      </w:r>
      <w:r w:rsidR="001D0533" w:rsidRPr="00EF515E">
        <w:rPr>
          <w:rFonts w:ascii="Open Sans" w:hAnsi="Open Sans"/>
          <w:sz w:val="20"/>
          <w:szCs w:val="20"/>
        </w:rPr>
        <w:t>umožňuje</w:t>
      </w:r>
      <w:r w:rsidRPr="00EF515E">
        <w:rPr>
          <w:rFonts w:ascii="Open Sans" w:hAnsi="Open Sans"/>
          <w:sz w:val="20"/>
          <w:szCs w:val="20"/>
        </w:rPr>
        <w:t xml:space="preserve"> lekársky zákrok</w:t>
      </w:r>
      <w:r w:rsidR="00940A97" w:rsidRPr="00EF515E">
        <w:rPr>
          <w:rFonts w:ascii="Open Sans" w:hAnsi="Open Sans"/>
          <w:sz w:val="20"/>
          <w:szCs w:val="20"/>
        </w:rPr>
        <w:t>, a to</w:t>
      </w:r>
      <w:r w:rsidRPr="00EF515E">
        <w:rPr>
          <w:rFonts w:ascii="Open Sans" w:hAnsi="Open Sans"/>
          <w:sz w:val="20"/>
          <w:szCs w:val="20"/>
        </w:rPr>
        <w:t xml:space="preserve"> </w:t>
      </w:r>
      <w:r w:rsidRPr="00045ED0">
        <w:rPr>
          <w:rFonts w:ascii="Open Sans" w:hAnsi="Open Sans"/>
          <w:sz w:val="20"/>
          <w:szCs w:val="20"/>
        </w:rPr>
        <w:t xml:space="preserve">na hot </w:t>
      </w:r>
      <w:proofErr w:type="spellStart"/>
      <w:r w:rsidRPr="00045ED0">
        <w:rPr>
          <w:rFonts w:ascii="Open Sans" w:hAnsi="Open Sans"/>
          <w:sz w:val="20"/>
          <w:szCs w:val="20"/>
        </w:rPr>
        <w:t>line</w:t>
      </w:r>
      <w:proofErr w:type="spellEnd"/>
      <w:r w:rsidRPr="00045ED0">
        <w:rPr>
          <w:rFonts w:ascii="Open Sans" w:hAnsi="Open Sans"/>
          <w:sz w:val="20"/>
          <w:szCs w:val="20"/>
        </w:rPr>
        <w:t xml:space="preserve"> t.č.</w:t>
      </w:r>
      <w:r w:rsidRPr="00045ED0">
        <w:rPr>
          <w:rFonts w:ascii="Open Sans" w:hAnsi="Open Sans"/>
          <w:sz w:val="20"/>
          <w:szCs w:val="20"/>
          <w:highlight w:val="yellow"/>
        </w:rPr>
        <w:t>1 ....................,</w:t>
      </w:r>
      <w:r w:rsidRPr="00045ED0">
        <w:rPr>
          <w:rFonts w:ascii="Open Sans" w:hAnsi="Open Sans"/>
          <w:sz w:val="20"/>
          <w:szCs w:val="20"/>
        </w:rPr>
        <w:t xml:space="preserve"> prípadne pridelenému servisnému </w:t>
      </w:r>
      <w:r w:rsidR="001D0533" w:rsidRPr="00045ED0">
        <w:rPr>
          <w:rFonts w:ascii="Open Sans" w:hAnsi="Open Sans"/>
          <w:sz w:val="20"/>
          <w:szCs w:val="20"/>
        </w:rPr>
        <w:t>technikovi</w:t>
      </w:r>
      <w:r w:rsidR="00505CEC" w:rsidRPr="00045ED0">
        <w:rPr>
          <w:rFonts w:ascii="Open Sans" w:hAnsi="Open Sans"/>
          <w:sz w:val="20"/>
          <w:szCs w:val="20"/>
        </w:rPr>
        <w:t xml:space="preserve"> D</w:t>
      </w:r>
      <w:r w:rsidRPr="00045ED0">
        <w:rPr>
          <w:rFonts w:ascii="Open Sans" w:hAnsi="Open Sans"/>
          <w:sz w:val="20"/>
          <w:szCs w:val="20"/>
        </w:rPr>
        <w:t>odávateľa (</w:t>
      </w:r>
      <w:r w:rsidRPr="00045ED0">
        <w:rPr>
          <w:rFonts w:ascii="Open Sans" w:hAnsi="Open Sans"/>
          <w:sz w:val="20"/>
          <w:szCs w:val="20"/>
          <w:highlight w:val="yellow"/>
        </w:rPr>
        <w:t xml:space="preserve">meno ...................., </w:t>
      </w:r>
      <w:proofErr w:type="spellStart"/>
      <w:r w:rsidRPr="00045ED0">
        <w:rPr>
          <w:rFonts w:ascii="Open Sans" w:hAnsi="Open Sans"/>
          <w:sz w:val="20"/>
          <w:szCs w:val="20"/>
          <w:highlight w:val="yellow"/>
        </w:rPr>
        <w:t>t.č</w:t>
      </w:r>
      <w:proofErr w:type="spellEnd"/>
      <w:r w:rsidRPr="00045ED0">
        <w:rPr>
          <w:rFonts w:ascii="Open Sans" w:hAnsi="Open Sans"/>
          <w:sz w:val="20"/>
          <w:szCs w:val="20"/>
          <w:highlight w:val="yellow"/>
        </w:rPr>
        <w:t>. ..........................</w:t>
      </w:r>
      <w:r w:rsidRPr="00045ED0">
        <w:rPr>
          <w:rFonts w:ascii="Open Sans" w:hAnsi="Open Sans"/>
          <w:sz w:val="20"/>
          <w:szCs w:val="20"/>
        </w:rPr>
        <w:t xml:space="preserve">). Pri nahlásení </w:t>
      </w:r>
      <w:proofErr w:type="spellStart"/>
      <w:r w:rsidRPr="00045ED0">
        <w:rPr>
          <w:rFonts w:ascii="Open Sans" w:hAnsi="Open Sans"/>
          <w:sz w:val="20"/>
          <w:szCs w:val="20"/>
        </w:rPr>
        <w:t>závady</w:t>
      </w:r>
      <w:proofErr w:type="spellEnd"/>
      <w:r w:rsidRPr="00045ED0">
        <w:rPr>
          <w:rFonts w:ascii="Open Sans" w:hAnsi="Open Sans"/>
          <w:sz w:val="20"/>
          <w:szCs w:val="20"/>
        </w:rPr>
        <w:t xml:space="preserve">, treba čo </w:t>
      </w:r>
      <w:r w:rsidR="001D0533" w:rsidRPr="00045ED0">
        <w:rPr>
          <w:rFonts w:ascii="Open Sans" w:hAnsi="Open Sans"/>
          <w:sz w:val="20"/>
          <w:szCs w:val="20"/>
        </w:rPr>
        <w:t>najpresnejšie</w:t>
      </w:r>
      <w:r w:rsidRPr="00045ED0">
        <w:rPr>
          <w:rFonts w:ascii="Open Sans" w:hAnsi="Open Sans"/>
          <w:sz w:val="20"/>
          <w:szCs w:val="20"/>
        </w:rPr>
        <w:t xml:space="preserve"> popísať prejavy vady, </w:t>
      </w:r>
      <w:r w:rsidR="001D0533" w:rsidRPr="00045ED0">
        <w:rPr>
          <w:rFonts w:ascii="Open Sans" w:hAnsi="Open Sans"/>
          <w:sz w:val="20"/>
          <w:szCs w:val="20"/>
        </w:rPr>
        <w:t>postihnutú</w:t>
      </w:r>
      <w:r w:rsidRPr="00045ED0">
        <w:rPr>
          <w:rFonts w:ascii="Open Sans" w:hAnsi="Open Sans"/>
          <w:sz w:val="20"/>
          <w:szCs w:val="20"/>
        </w:rPr>
        <w:t xml:space="preserve"> časť prístroja, a </w:t>
      </w:r>
      <w:r w:rsidR="001D0533" w:rsidRPr="00045ED0">
        <w:rPr>
          <w:rFonts w:ascii="Open Sans" w:hAnsi="Open Sans"/>
          <w:sz w:val="20"/>
          <w:szCs w:val="20"/>
        </w:rPr>
        <w:t>pokiaľ</w:t>
      </w:r>
      <w:r w:rsidRPr="00045ED0">
        <w:rPr>
          <w:rFonts w:ascii="Open Sans" w:hAnsi="Open Sans"/>
          <w:sz w:val="20"/>
          <w:szCs w:val="20"/>
        </w:rPr>
        <w:t xml:space="preserve"> je to možné aj sériové číslo. V prípade, že </w:t>
      </w:r>
      <w:r w:rsidR="00940A97" w:rsidRPr="00045ED0">
        <w:rPr>
          <w:rFonts w:ascii="Open Sans" w:hAnsi="Open Sans"/>
          <w:sz w:val="20"/>
          <w:szCs w:val="20"/>
        </w:rPr>
        <w:t xml:space="preserve">to </w:t>
      </w:r>
      <w:r w:rsidRPr="00045ED0">
        <w:rPr>
          <w:rFonts w:ascii="Open Sans" w:hAnsi="Open Sans"/>
          <w:sz w:val="20"/>
          <w:szCs w:val="20"/>
        </w:rPr>
        <w:t>bude</w:t>
      </w:r>
      <w:r w:rsidR="00940A97" w:rsidRPr="00045ED0">
        <w:rPr>
          <w:rFonts w:ascii="Open Sans" w:hAnsi="Open Sans"/>
          <w:sz w:val="20"/>
          <w:szCs w:val="20"/>
        </w:rPr>
        <w:t xml:space="preserve"> pre riešenie reklamácie potrebné a </w:t>
      </w:r>
      <w:r w:rsidRPr="00045ED0">
        <w:rPr>
          <w:rFonts w:ascii="Open Sans" w:hAnsi="Open Sans"/>
          <w:sz w:val="20"/>
          <w:szCs w:val="20"/>
        </w:rPr>
        <w:t xml:space="preserve"> </w:t>
      </w:r>
      <w:r w:rsidR="00940A97" w:rsidRPr="00045ED0">
        <w:rPr>
          <w:rFonts w:ascii="Open Sans" w:hAnsi="Open Sans"/>
          <w:sz w:val="20"/>
          <w:szCs w:val="20"/>
        </w:rPr>
        <w:t xml:space="preserve">Predávajúci to bude </w:t>
      </w:r>
      <w:r w:rsidRPr="00045ED0">
        <w:rPr>
          <w:rFonts w:ascii="Open Sans" w:hAnsi="Open Sans"/>
          <w:sz w:val="20"/>
          <w:szCs w:val="20"/>
        </w:rPr>
        <w:t>požadovať</w:t>
      </w:r>
      <w:r w:rsidR="00940A97" w:rsidRPr="00045ED0">
        <w:rPr>
          <w:rFonts w:ascii="Open Sans" w:hAnsi="Open Sans"/>
          <w:sz w:val="20"/>
          <w:szCs w:val="20"/>
        </w:rPr>
        <w:t>, zašle mu Kupujúci potrebnú</w:t>
      </w:r>
      <w:r w:rsidRPr="00045ED0">
        <w:rPr>
          <w:rFonts w:ascii="Open Sans" w:hAnsi="Open Sans"/>
          <w:sz w:val="20"/>
          <w:szCs w:val="20"/>
        </w:rPr>
        <w:t xml:space="preserve"> </w:t>
      </w:r>
      <w:r w:rsidR="001D0533" w:rsidRPr="00045ED0">
        <w:rPr>
          <w:rFonts w:ascii="Open Sans" w:hAnsi="Open Sans"/>
          <w:sz w:val="20"/>
          <w:szCs w:val="20"/>
        </w:rPr>
        <w:t>fotodokumentáciu</w:t>
      </w:r>
      <w:r w:rsidRPr="00045ED0">
        <w:rPr>
          <w:rFonts w:ascii="Open Sans" w:hAnsi="Open Sans"/>
          <w:sz w:val="20"/>
          <w:szCs w:val="20"/>
        </w:rPr>
        <w:t xml:space="preserve">, resp. </w:t>
      </w:r>
      <w:r w:rsidR="001D0533" w:rsidRPr="00045ED0">
        <w:rPr>
          <w:rFonts w:ascii="Open Sans" w:hAnsi="Open Sans"/>
          <w:sz w:val="20"/>
          <w:szCs w:val="20"/>
        </w:rPr>
        <w:t>iné</w:t>
      </w:r>
      <w:r w:rsidRPr="00045ED0">
        <w:rPr>
          <w:rFonts w:ascii="Open Sans" w:hAnsi="Open Sans"/>
          <w:sz w:val="20"/>
          <w:szCs w:val="20"/>
        </w:rPr>
        <w:t xml:space="preserve"> podklady</w:t>
      </w:r>
      <w:r w:rsidR="00940A97" w:rsidRPr="00045ED0">
        <w:rPr>
          <w:rFonts w:ascii="Open Sans" w:hAnsi="Open Sans"/>
          <w:sz w:val="20"/>
          <w:szCs w:val="20"/>
        </w:rPr>
        <w:t xml:space="preserve"> </w:t>
      </w:r>
      <w:r w:rsidRPr="00045ED0">
        <w:rPr>
          <w:rFonts w:ascii="Open Sans" w:hAnsi="Open Sans"/>
          <w:sz w:val="20"/>
          <w:szCs w:val="20"/>
        </w:rPr>
        <w:t>na</w:t>
      </w:r>
      <w:r w:rsidR="001D0533" w:rsidRPr="00045ED0">
        <w:rPr>
          <w:rFonts w:ascii="Open Sans" w:hAnsi="Open Sans"/>
          <w:sz w:val="20"/>
          <w:szCs w:val="20"/>
        </w:rPr>
        <w:t xml:space="preserve"> e-</w:t>
      </w:r>
      <w:r w:rsidRPr="00045ED0">
        <w:rPr>
          <w:rFonts w:ascii="Open Sans" w:hAnsi="Open Sans"/>
          <w:sz w:val="20"/>
          <w:szCs w:val="20"/>
        </w:rPr>
        <w:t xml:space="preserve">mailovú adresu : </w:t>
      </w:r>
      <w:r w:rsidRPr="00045ED0">
        <w:rPr>
          <w:rFonts w:ascii="Open Sans" w:hAnsi="Open Sans"/>
          <w:sz w:val="20"/>
          <w:szCs w:val="20"/>
          <w:highlight w:val="yellow"/>
        </w:rPr>
        <w:t>.........................</w:t>
      </w:r>
      <w:r w:rsidRPr="00045ED0">
        <w:rPr>
          <w:rFonts w:ascii="Open Sans" w:hAnsi="Open Sans"/>
          <w:sz w:val="20"/>
          <w:szCs w:val="20"/>
        </w:rPr>
        <w:t xml:space="preserve"> Predávajúci je povinný zabezpečiť prístupnosť </w:t>
      </w:r>
      <w:r w:rsidR="00940A97" w:rsidRPr="00045ED0">
        <w:rPr>
          <w:rFonts w:ascii="Open Sans" w:hAnsi="Open Sans"/>
          <w:sz w:val="20"/>
          <w:szCs w:val="20"/>
        </w:rPr>
        <w:t xml:space="preserve">a funkčnosť </w:t>
      </w:r>
      <w:r w:rsidRPr="00045ED0">
        <w:rPr>
          <w:rFonts w:ascii="Open Sans" w:hAnsi="Open Sans"/>
          <w:sz w:val="20"/>
          <w:szCs w:val="20"/>
        </w:rPr>
        <w:t xml:space="preserve">hot </w:t>
      </w:r>
      <w:proofErr w:type="spellStart"/>
      <w:r w:rsidRPr="00045ED0">
        <w:rPr>
          <w:rFonts w:ascii="Open Sans" w:hAnsi="Open Sans"/>
          <w:sz w:val="20"/>
          <w:szCs w:val="20"/>
        </w:rPr>
        <w:t>line</w:t>
      </w:r>
      <w:proofErr w:type="spellEnd"/>
      <w:r w:rsidRPr="00045ED0">
        <w:rPr>
          <w:rFonts w:ascii="Open Sans" w:hAnsi="Open Sans"/>
          <w:sz w:val="20"/>
          <w:szCs w:val="20"/>
        </w:rPr>
        <w:t xml:space="preserve"> linky s automatickým nahrávaním </w:t>
      </w:r>
      <w:r w:rsidR="001D0533" w:rsidRPr="00045ED0">
        <w:rPr>
          <w:rFonts w:ascii="Open Sans" w:hAnsi="Open Sans"/>
          <w:sz w:val="20"/>
          <w:szCs w:val="20"/>
        </w:rPr>
        <w:t>prebiehajúceho rozhovoru</w:t>
      </w:r>
      <w:r w:rsidRPr="00045ED0">
        <w:rPr>
          <w:rFonts w:ascii="Open Sans" w:hAnsi="Open Sans"/>
          <w:sz w:val="20"/>
          <w:szCs w:val="20"/>
        </w:rPr>
        <w:t xml:space="preserve"> 24 hod. denne a 7 dní v týždni .</w:t>
      </w:r>
      <w:r w:rsidRPr="00EF515E">
        <w:rPr>
          <w:rFonts w:ascii="Open Sans" w:hAnsi="Open Sans"/>
          <w:sz w:val="20"/>
          <w:szCs w:val="20"/>
        </w:rPr>
        <w:t xml:space="preserve"> </w:t>
      </w:r>
    </w:p>
    <w:p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045ED0">
        <w:rPr>
          <w:rFonts w:ascii="Open Sans" w:hAnsi="Open Sans"/>
          <w:sz w:val="20"/>
          <w:szCs w:val="20"/>
        </w:rPr>
        <w:t xml:space="preserve">Zoznam osôb oprávnených nahlasovať vady bude predložený Predávajúcemu pri zaškolení obsluhy predmetu </w:t>
      </w:r>
      <w:r w:rsidR="00AC3A71" w:rsidRPr="00045ED0">
        <w:rPr>
          <w:rFonts w:ascii="Open Sans" w:hAnsi="Open Sans"/>
          <w:sz w:val="20"/>
          <w:szCs w:val="20"/>
        </w:rPr>
        <w:t>zmluvy</w:t>
      </w:r>
      <w:r w:rsidRPr="00045ED0">
        <w:rPr>
          <w:rFonts w:ascii="Open Sans" w:hAnsi="Open Sans"/>
          <w:sz w:val="20"/>
          <w:szCs w:val="20"/>
        </w:rPr>
        <w:t xml:space="preserve">. </w:t>
      </w:r>
    </w:p>
    <w:p w:rsidR="00097A31" w:rsidRPr="001941C2" w:rsidRDefault="00097A31" w:rsidP="00097A31">
      <w:pPr>
        <w:pStyle w:val="Odsekzoznamu"/>
        <w:numPr>
          <w:ilvl w:val="0"/>
          <w:numId w:val="18"/>
        </w:numPr>
        <w:spacing w:line="259" w:lineRule="auto"/>
        <w:contextualSpacing/>
        <w:jc w:val="both"/>
        <w:rPr>
          <w:rFonts w:ascii="Open Sans" w:hAnsi="Open Sans"/>
          <w:sz w:val="20"/>
          <w:szCs w:val="20"/>
        </w:rPr>
      </w:pPr>
      <w:r w:rsidRPr="001941C2">
        <w:rPr>
          <w:rFonts w:ascii="Open Sans" w:hAnsi="Open Sans"/>
          <w:sz w:val="20"/>
          <w:szCs w:val="20"/>
        </w:rPr>
        <w:t xml:space="preserve">Kupujúcemu vyplývajú z opakujúcich sa vád nasledovné nároky: </w:t>
      </w:r>
    </w:p>
    <w:p w:rsidR="00A02DD0" w:rsidRPr="001941C2" w:rsidRDefault="00A02DD0" w:rsidP="00A02DD0">
      <w:pPr>
        <w:pStyle w:val="Odsekzoznamu"/>
        <w:spacing w:line="259" w:lineRule="auto"/>
        <w:ind w:left="360"/>
        <w:contextualSpacing/>
        <w:jc w:val="both"/>
        <w:rPr>
          <w:rFonts w:ascii="Open Sans" w:hAnsi="Open Sans"/>
          <w:sz w:val="20"/>
          <w:szCs w:val="20"/>
        </w:rPr>
      </w:pPr>
      <w:r w:rsidRPr="001941C2">
        <w:rPr>
          <w:rFonts w:ascii="Open Sans" w:hAnsi="Open Sans"/>
          <w:sz w:val="20"/>
          <w:szCs w:val="20"/>
        </w:rPr>
        <w:t>- požadovať odstránenie vád tovaru;</w:t>
      </w:r>
    </w:p>
    <w:p w:rsidR="00097A31" w:rsidRPr="001941C2" w:rsidRDefault="00097A31" w:rsidP="00097A31">
      <w:pPr>
        <w:pStyle w:val="Odsekzoznamu"/>
        <w:ind w:left="360"/>
        <w:jc w:val="both"/>
        <w:rPr>
          <w:rFonts w:ascii="Open Sans" w:hAnsi="Open Sans"/>
          <w:sz w:val="20"/>
          <w:szCs w:val="20"/>
        </w:rPr>
      </w:pPr>
      <w:r w:rsidRPr="001941C2">
        <w:rPr>
          <w:rFonts w:ascii="Open Sans" w:hAnsi="Open Sans"/>
          <w:sz w:val="20"/>
          <w:szCs w:val="20"/>
        </w:rPr>
        <w:t xml:space="preserve">- požadovať do určeného termínu bezplatnú výmenu </w:t>
      </w:r>
      <w:proofErr w:type="spellStart"/>
      <w:r w:rsidRPr="001941C2">
        <w:rPr>
          <w:rFonts w:ascii="Open Sans" w:hAnsi="Open Sans"/>
          <w:sz w:val="20"/>
          <w:szCs w:val="20"/>
        </w:rPr>
        <w:t>vadného</w:t>
      </w:r>
      <w:proofErr w:type="spellEnd"/>
      <w:r w:rsidRPr="001941C2">
        <w:rPr>
          <w:rFonts w:ascii="Open Sans" w:hAnsi="Open Sans"/>
          <w:sz w:val="20"/>
          <w:szCs w:val="20"/>
        </w:rPr>
        <w:t xml:space="preserve"> predmetu zmluvy;</w:t>
      </w:r>
    </w:p>
    <w:p w:rsidR="00575BF9" w:rsidRPr="001941C2" w:rsidRDefault="00575BF9" w:rsidP="00575BF9">
      <w:pPr>
        <w:pStyle w:val="Odsekzoznamu"/>
        <w:ind w:left="360"/>
        <w:jc w:val="both"/>
        <w:rPr>
          <w:rFonts w:ascii="Open Sans" w:hAnsi="Open Sans"/>
          <w:sz w:val="20"/>
          <w:szCs w:val="20"/>
        </w:rPr>
      </w:pPr>
      <w:r w:rsidRPr="001941C2">
        <w:t xml:space="preserve">- </w:t>
      </w:r>
      <w:r w:rsidRPr="001941C2">
        <w:rPr>
          <w:rFonts w:ascii="Open Sans" w:hAnsi="Open Sans"/>
          <w:sz w:val="20"/>
          <w:szCs w:val="20"/>
        </w:rPr>
        <w:t xml:space="preserve">požadovať náhradu vzniknutej škody maximálne do výšky 100 % kúpnej ceny; </w:t>
      </w:r>
    </w:p>
    <w:p w:rsidR="00575BF9" w:rsidRPr="00575BF9" w:rsidRDefault="00575BF9" w:rsidP="00575BF9">
      <w:pPr>
        <w:pStyle w:val="Odsekzoznamu"/>
        <w:ind w:left="360"/>
        <w:jc w:val="both"/>
        <w:rPr>
          <w:rFonts w:ascii="Open Sans" w:hAnsi="Open Sans"/>
          <w:sz w:val="20"/>
          <w:szCs w:val="20"/>
        </w:rPr>
      </w:pPr>
      <w:r w:rsidRPr="001941C2">
        <w:rPr>
          <w:rFonts w:ascii="Open Sans" w:hAnsi="Open Sans"/>
          <w:sz w:val="20"/>
          <w:szCs w:val="20"/>
        </w:rPr>
        <w:t>- možnosť odstúpenia od Zmluvy a to aj v časti;</w:t>
      </w:r>
      <w:r w:rsidRPr="00575BF9">
        <w:rPr>
          <w:rFonts w:ascii="Open Sans" w:hAnsi="Open Sans"/>
          <w:sz w:val="20"/>
          <w:szCs w:val="20"/>
        </w:rPr>
        <w:t xml:space="preserve"> </w:t>
      </w:r>
    </w:p>
    <w:p w:rsidR="00A02DD0" w:rsidRPr="00EF515E" w:rsidRDefault="00A02DD0" w:rsidP="00A02DD0">
      <w:pPr>
        <w:pStyle w:val="Odsekzoznamu"/>
        <w:ind w:left="360"/>
        <w:jc w:val="both"/>
        <w:rPr>
          <w:rFonts w:ascii="Open Sans" w:hAnsi="Open Sans"/>
          <w:sz w:val="20"/>
          <w:szCs w:val="20"/>
        </w:rPr>
      </w:pPr>
      <w:r w:rsidRPr="00EF515E">
        <w:rPr>
          <w:rFonts w:ascii="Open Sans" w:hAnsi="Open Sans"/>
          <w:sz w:val="20"/>
          <w:szCs w:val="20"/>
        </w:rPr>
        <w:t>- možnosť odstúpenia od Zmluvy a to aj v časti;</w:t>
      </w:r>
    </w:p>
    <w:p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pričom spôsob uplatnenia svojho nároku Kupujúci oznámi Predávajúcemu v písomnej reklamácii.</w:t>
      </w:r>
    </w:p>
    <w:p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Pre </w:t>
      </w:r>
      <w:r w:rsidR="00940A97" w:rsidRPr="00EF515E">
        <w:rPr>
          <w:rFonts w:ascii="Open Sans" w:hAnsi="Open Sans"/>
          <w:sz w:val="20"/>
          <w:szCs w:val="20"/>
        </w:rPr>
        <w:t>riadne uplatnenie</w:t>
      </w:r>
      <w:r w:rsidRPr="00EF515E">
        <w:rPr>
          <w:rFonts w:ascii="Open Sans" w:hAnsi="Open Sans"/>
          <w:sz w:val="20"/>
          <w:szCs w:val="20"/>
        </w:rPr>
        <w:t xml:space="preserve"> reklamácie postačí uplatniť reklamáciu</w:t>
      </w:r>
      <w:r w:rsidR="001D0533" w:rsidRPr="00EF515E">
        <w:rPr>
          <w:rFonts w:ascii="Open Sans" w:hAnsi="Open Sans"/>
          <w:sz w:val="20"/>
          <w:szCs w:val="20"/>
        </w:rPr>
        <w:t xml:space="preserve"> telefonicky</w:t>
      </w:r>
      <w:r w:rsidR="00050B01" w:rsidRPr="00EF515E">
        <w:rPr>
          <w:rFonts w:ascii="Open Sans" w:hAnsi="Open Sans"/>
          <w:sz w:val="20"/>
          <w:szCs w:val="20"/>
        </w:rPr>
        <w:t xml:space="preserve"> </w:t>
      </w:r>
      <w:r w:rsidR="00A02DD0" w:rsidRPr="00EF515E">
        <w:rPr>
          <w:rFonts w:ascii="Open Sans" w:hAnsi="Open Sans"/>
          <w:sz w:val="20"/>
          <w:szCs w:val="20"/>
        </w:rPr>
        <w:t>za podmienok podľa</w:t>
      </w:r>
      <w:r w:rsidR="00050B01" w:rsidRPr="00EF515E">
        <w:rPr>
          <w:rFonts w:ascii="Open Sans" w:hAnsi="Open Sans"/>
          <w:sz w:val="20"/>
          <w:szCs w:val="20"/>
        </w:rPr>
        <w:t xml:space="preserve"> bodu 4. tohto článku zmluvy</w:t>
      </w:r>
      <w:r w:rsidR="001D0533" w:rsidRPr="00EF515E">
        <w:rPr>
          <w:rFonts w:ascii="Open Sans" w:hAnsi="Open Sans"/>
          <w:sz w:val="20"/>
          <w:szCs w:val="20"/>
        </w:rPr>
        <w:t xml:space="preserve"> resp. </w:t>
      </w:r>
      <w:r w:rsidRPr="00EF515E">
        <w:rPr>
          <w:rFonts w:ascii="Open Sans" w:hAnsi="Open Sans"/>
          <w:sz w:val="20"/>
          <w:szCs w:val="20"/>
        </w:rPr>
        <w:t xml:space="preserve">e-mailom. Predávajúci a Kupujúci sa dohodli, že ustanovenia § 428 od. 1 písm. b) a c) Obchodného zákonníka sa nepoužijú a Kupujúci má nároky z vád tovaru vždy, ak tieto vady boli oznámené v lehote uvedenej v tomto článku Zmluvy. </w:t>
      </w:r>
    </w:p>
    <w:p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Na účely tejto KZ sa oprávnenou reklamáciou rozumie každá reklamácia, ktorá sa týka vád dodaného tovaru.</w:t>
      </w:r>
    </w:p>
    <w:p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Záručná doba neplynie po dobu, po ktorú nemohol Kupujúci predmet zmluvy užívať pre vady, za ktoré zodpovedá Predávajúci.</w:t>
      </w:r>
    </w:p>
    <w:p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lastRenderedPageBreak/>
        <w:t xml:space="preserve">Ak má tovar vady a Kupujúci tieto vady oznámil Predávajúcemu, Kupujúci si môže uplatniť niektorý </w:t>
      </w:r>
      <w:r w:rsidRPr="008B6A10">
        <w:rPr>
          <w:rFonts w:ascii="Open Sans" w:hAnsi="Open Sans"/>
          <w:sz w:val="20"/>
          <w:szCs w:val="20"/>
        </w:rPr>
        <w:t xml:space="preserve">z nárokov z vád tovaru podľa § 436 ods. 1 Obchodného zákonníka. Voľba medzi nárokmi z vád patrí Kupujúcemu. </w:t>
      </w:r>
    </w:p>
    <w:p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w:t>
      </w:r>
    </w:p>
    <w:p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Ak Predávajúci neodstráni vadu ani v primeranej lehote, ktorú mu Kupujúci určil, alebo ak vyhlási, že vadu neodstráni, alebo ak je vada neodstrániteľná, Kupujúci je oprávnený od zmluvy odstúpiť /a to aj v časti/. </w:t>
      </w:r>
    </w:p>
    <w:p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Predávajúci zodpovedá za škodu, ktorá vznikne Kupujúcemu alebo tretím osobám v dôsledku toho, že predmet zmluvy má </w:t>
      </w:r>
      <w:r w:rsidRPr="00EF515E">
        <w:rPr>
          <w:rFonts w:ascii="Open Sans" w:hAnsi="Open Sans"/>
          <w:sz w:val="20"/>
          <w:szCs w:val="20"/>
        </w:rPr>
        <w:t>vady. Predávajúci zároveň zodpovedá za škodu spôsobenú Kupujúcemu nepravdivosťou a/alebo neúplnosťou ktoréhokoľvek z vyhlásení Predávajúceho v tejto Zmluve.</w:t>
      </w:r>
    </w:p>
    <w:p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V ostatných prípadoch, neupravených touto Zmluvou, sa budú zmluvné strany riadiť ustanoveniami § 422 a </w:t>
      </w:r>
      <w:proofErr w:type="spellStart"/>
      <w:r w:rsidRPr="00EF515E">
        <w:rPr>
          <w:rFonts w:ascii="Open Sans" w:hAnsi="Open Sans"/>
          <w:sz w:val="20"/>
          <w:szCs w:val="20"/>
        </w:rPr>
        <w:t>nasl</w:t>
      </w:r>
      <w:proofErr w:type="spellEnd"/>
      <w:r w:rsidRPr="00EF515E">
        <w:rPr>
          <w:rFonts w:ascii="Open Sans" w:hAnsi="Open Sans"/>
          <w:sz w:val="20"/>
          <w:szCs w:val="20"/>
        </w:rPr>
        <w:t xml:space="preserve">. Obchodného zákonníka, ktoré upravujú nároky zo zodpovednosti za vady tovaru. </w:t>
      </w:r>
    </w:p>
    <w:p w:rsidR="00097A31" w:rsidRDefault="00097A31" w:rsidP="00097A31">
      <w:pPr>
        <w:jc w:val="both"/>
        <w:rPr>
          <w:rFonts w:ascii="Open Sans" w:hAnsi="Open Sans"/>
          <w:sz w:val="20"/>
          <w:szCs w:val="20"/>
        </w:rPr>
      </w:pPr>
    </w:p>
    <w:p w:rsidR="003B39FA" w:rsidRPr="00EF515E" w:rsidRDefault="003B39FA" w:rsidP="00097A31">
      <w:pPr>
        <w:jc w:val="both"/>
        <w:rPr>
          <w:rFonts w:ascii="Open Sans" w:hAnsi="Open Sans"/>
          <w:sz w:val="20"/>
          <w:szCs w:val="20"/>
        </w:rPr>
      </w:pPr>
    </w:p>
    <w:p w:rsidR="00097A31" w:rsidRPr="00EF515E" w:rsidRDefault="00097A31" w:rsidP="003B39FA">
      <w:pPr>
        <w:pStyle w:val="Odsekzoznamu"/>
        <w:numPr>
          <w:ilvl w:val="0"/>
          <w:numId w:val="28"/>
        </w:numPr>
        <w:spacing w:line="259" w:lineRule="auto"/>
        <w:contextualSpacing/>
        <w:jc w:val="center"/>
        <w:rPr>
          <w:rFonts w:ascii="Open Sans" w:hAnsi="Open Sans"/>
          <w:sz w:val="20"/>
          <w:szCs w:val="20"/>
        </w:rPr>
      </w:pPr>
    </w:p>
    <w:p w:rsidR="00097A31" w:rsidRDefault="00D9741F">
      <w:pPr>
        <w:jc w:val="center"/>
        <w:rPr>
          <w:rFonts w:ascii="Open Sans" w:hAnsi="Open Sans"/>
          <w:b/>
          <w:bCs/>
          <w:sz w:val="20"/>
          <w:szCs w:val="20"/>
        </w:rPr>
      </w:pPr>
      <w:r w:rsidRPr="00EF515E">
        <w:rPr>
          <w:rFonts w:ascii="Open Sans" w:hAnsi="Open Sans"/>
          <w:b/>
          <w:bCs/>
          <w:sz w:val="20"/>
          <w:szCs w:val="20"/>
        </w:rPr>
        <w:t xml:space="preserve"> </w:t>
      </w:r>
      <w:r w:rsidR="00097A31" w:rsidRPr="007E004A">
        <w:rPr>
          <w:rFonts w:ascii="Open Sans" w:hAnsi="Open Sans"/>
          <w:b/>
          <w:bCs/>
          <w:sz w:val="20"/>
          <w:szCs w:val="20"/>
        </w:rPr>
        <w:t>Z</w:t>
      </w:r>
      <w:r w:rsidR="00097A31" w:rsidRPr="007E004A">
        <w:rPr>
          <w:rFonts w:ascii="Open Sans" w:hAnsi="Open Sans" w:hint="eastAsia"/>
          <w:b/>
          <w:bCs/>
          <w:sz w:val="20"/>
          <w:szCs w:val="20"/>
        </w:rPr>
        <w:t>á</w:t>
      </w:r>
      <w:r w:rsidR="00097A31" w:rsidRPr="007E004A">
        <w:rPr>
          <w:rFonts w:ascii="Open Sans" w:hAnsi="Open Sans"/>
          <w:b/>
          <w:bCs/>
          <w:sz w:val="20"/>
          <w:szCs w:val="20"/>
        </w:rPr>
        <w:t>ru</w:t>
      </w:r>
      <w:r w:rsidR="00097A31" w:rsidRPr="007E004A">
        <w:rPr>
          <w:rFonts w:ascii="Open Sans" w:hAnsi="Open Sans" w:hint="eastAsia"/>
          <w:b/>
          <w:bCs/>
          <w:sz w:val="20"/>
          <w:szCs w:val="20"/>
        </w:rPr>
        <w:t>č</w:t>
      </w:r>
      <w:r w:rsidR="00097A31" w:rsidRPr="007E004A">
        <w:rPr>
          <w:rFonts w:ascii="Open Sans" w:hAnsi="Open Sans"/>
          <w:b/>
          <w:bCs/>
          <w:sz w:val="20"/>
          <w:szCs w:val="20"/>
        </w:rPr>
        <w:t>n</w:t>
      </w:r>
      <w:r w:rsidR="00097A31" w:rsidRPr="007E004A">
        <w:rPr>
          <w:rFonts w:ascii="Open Sans" w:hAnsi="Open Sans" w:hint="eastAsia"/>
          <w:b/>
          <w:bCs/>
          <w:sz w:val="20"/>
          <w:szCs w:val="20"/>
        </w:rPr>
        <w:t>ý</w:t>
      </w:r>
      <w:r w:rsidR="00097A31" w:rsidRPr="007E004A">
        <w:rPr>
          <w:rFonts w:ascii="Open Sans" w:hAnsi="Open Sans"/>
          <w:b/>
          <w:bCs/>
          <w:sz w:val="20"/>
          <w:szCs w:val="20"/>
        </w:rPr>
        <w:t xml:space="preserve"> servis</w:t>
      </w:r>
    </w:p>
    <w:p w:rsidR="003B39FA" w:rsidRPr="007E004A" w:rsidRDefault="003B39FA">
      <w:pPr>
        <w:jc w:val="center"/>
        <w:rPr>
          <w:rFonts w:ascii="Open Sans" w:hAnsi="Open Sans"/>
          <w:b/>
          <w:bCs/>
          <w:sz w:val="20"/>
          <w:szCs w:val="20"/>
        </w:rPr>
      </w:pPr>
    </w:p>
    <w:p w:rsidR="00097A31" w:rsidRPr="007E004A" w:rsidRDefault="00097A31" w:rsidP="00045ED0">
      <w:pPr>
        <w:pStyle w:val="Odsekzoznamu"/>
        <w:numPr>
          <w:ilvl w:val="0"/>
          <w:numId w:val="19"/>
        </w:numPr>
        <w:contextualSpacing/>
        <w:jc w:val="both"/>
        <w:rPr>
          <w:rFonts w:ascii="Open Sans" w:hAnsi="Open Sans"/>
          <w:strike/>
          <w:sz w:val="20"/>
          <w:szCs w:val="20"/>
        </w:rPr>
      </w:pPr>
      <w:r w:rsidRPr="007E004A">
        <w:rPr>
          <w:rFonts w:ascii="Open Sans" w:hAnsi="Open Sans"/>
          <w:sz w:val="20"/>
          <w:szCs w:val="20"/>
        </w:rPr>
        <w:t>Pred</w:t>
      </w:r>
      <w:r w:rsidRPr="007E004A">
        <w:rPr>
          <w:rFonts w:ascii="Open Sans" w:hAnsi="Open Sans" w:hint="eastAsia"/>
          <w:sz w:val="20"/>
          <w:szCs w:val="20"/>
        </w:rPr>
        <w:t>á</w:t>
      </w:r>
      <w:r w:rsidRPr="007E004A">
        <w:rPr>
          <w:rFonts w:ascii="Open Sans" w:hAnsi="Open Sans"/>
          <w:sz w:val="20"/>
          <w:szCs w:val="20"/>
        </w:rPr>
        <w:t>vaj</w:t>
      </w:r>
      <w:r w:rsidRPr="007E004A">
        <w:rPr>
          <w:rFonts w:ascii="Open Sans" w:hAnsi="Open Sans" w:hint="eastAsia"/>
          <w:sz w:val="20"/>
          <w:szCs w:val="20"/>
        </w:rPr>
        <w:t>ú</w:t>
      </w:r>
      <w:r w:rsidRPr="007E004A">
        <w:rPr>
          <w:rFonts w:ascii="Open Sans" w:hAnsi="Open Sans"/>
          <w:sz w:val="20"/>
          <w:szCs w:val="20"/>
        </w:rPr>
        <w:t>ci sa zav</w:t>
      </w:r>
      <w:r w:rsidRPr="007E004A">
        <w:rPr>
          <w:rFonts w:ascii="Open Sans" w:hAnsi="Open Sans" w:hint="eastAsia"/>
          <w:sz w:val="20"/>
          <w:szCs w:val="20"/>
        </w:rPr>
        <w:t>ä</w:t>
      </w:r>
      <w:r w:rsidRPr="007E004A">
        <w:rPr>
          <w:rFonts w:ascii="Open Sans" w:hAnsi="Open Sans"/>
          <w:sz w:val="20"/>
          <w:szCs w:val="20"/>
        </w:rPr>
        <w:t>zuje poskytova</w:t>
      </w:r>
      <w:r w:rsidRPr="007E004A">
        <w:rPr>
          <w:rFonts w:ascii="Open Sans" w:hAnsi="Open Sans" w:hint="eastAsia"/>
          <w:sz w:val="20"/>
          <w:szCs w:val="20"/>
        </w:rPr>
        <w:t>ť</w:t>
      </w:r>
      <w:r w:rsidRPr="007E004A">
        <w:rPr>
          <w:rFonts w:ascii="Open Sans" w:hAnsi="Open Sans"/>
          <w:sz w:val="20"/>
          <w:szCs w:val="20"/>
        </w:rPr>
        <w:t xml:space="preserve"> Kupuj</w:t>
      </w:r>
      <w:r w:rsidRPr="007E004A">
        <w:rPr>
          <w:rFonts w:ascii="Open Sans" w:hAnsi="Open Sans" w:hint="eastAsia"/>
          <w:sz w:val="20"/>
          <w:szCs w:val="20"/>
        </w:rPr>
        <w:t>ú</w:t>
      </w:r>
      <w:r w:rsidRPr="007E004A">
        <w:rPr>
          <w:rFonts w:ascii="Open Sans" w:hAnsi="Open Sans"/>
          <w:sz w:val="20"/>
          <w:szCs w:val="20"/>
        </w:rPr>
        <w:t>cemu z</w:t>
      </w:r>
      <w:r w:rsidRPr="007E004A">
        <w:rPr>
          <w:rFonts w:ascii="Open Sans" w:hAnsi="Open Sans" w:hint="eastAsia"/>
          <w:sz w:val="20"/>
          <w:szCs w:val="20"/>
        </w:rPr>
        <w:t>á</w:t>
      </w:r>
      <w:r w:rsidRPr="007E004A">
        <w:rPr>
          <w:rFonts w:ascii="Open Sans" w:hAnsi="Open Sans"/>
          <w:sz w:val="20"/>
          <w:szCs w:val="20"/>
        </w:rPr>
        <w:t>ru</w:t>
      </w:r>
      <w:r w:rsidRPr="007E004A">
        <w:rPr>
          <w:rFonts w:ascii="Open Sans" w:hAnsi="Open Sans" w:hint="eastAsia"/>
          <w:sz w:val="20"/>
          <w:szCs w:val="20"/>
        </w:rPr>
        <w:t>č</w:t>
      </w:r>
      <w:r w:rsidRPr="007E004A">
        <w:rPr>
          <w:rFonts w:ascii="Open Sans" w:hAnsi="Open Sans"/>
          <w:sz w:val="20"/>
          <w:szCs w:val="20"/>
        </w:rPr>
        <w:t>n</w:t>
      </w:r>
      <w:r w:rsidRPr="007E004A">
        <w:rPr>
          <w:rFonts w:ascii="Open Sans" w:hAnsi="Open Sans" w:hint="eastAsia"/>
          <w:sz w:val="20"/>
          <w:szCs w:val="20"/>
        </w:rPr>
        <w:t>ý</w:t>
      </w:r>
      <w:r w:rsidRPr="007E004A">
        <w:rPr>
          <w:rFonts w:ascii="Open Sans" w:hAnsi="Open Sans"/>
          <w:sz w:val="20"/>
          <w:szCs w:val="20"/>
        </w:rPr>
        <w:t xml:space="preserve"> servis a</w:t>
      </w:r>
      <w:r w:rsidRPr="007E004A">
        <w:rPr>
          <w:rFonts w:ascii="Open Sans" w:hAnsi="Open Sans" w:hint="eastAsia"/>
          <w:sz w:val="20"/>
          <w:szCs w:val="20"/>
        </w:rPr>
        <w:t> </w:t>
      </w:r>
      <w:r w:rsidRPr="007E004A">
        <w:rPr>
          <w:rFonts w:ascii="Open Sans" w:hAnsi="Open Sans"/>
          <w:sz w:val="20"/>
          <w:szCs w:val="20"/>
        </w:rPr>
        <w:t xml:space="preserve">opravy </w:t>
      </w:r>
      <w:r w:rsidR="00862066" w:rsidRPr="007E004A">
        <w:rPr>
          <w:rFonts w:ascii="Open Sans" w:hAnsi="Open Sans"/>
          <w:sz w:val="20"/>
          <w:szCs w:val="20"/>
        </w:rPr>
        <w:t>dodan</w:t>
      </w:r>
      <w:r w:rsidR="00862066" w:rsidRPr="007E004A">
        <w:rPr>
          <w:rFonts w:ascii="Open Sans" w:hAnsi="Open Sans" w:hint="eastAsia"/>
          <w:sz w:val="20"/>
          <w:szCs w:val="20"/>
        </w:rPr>
        <w:t>é</w:t>
      </w:r>
      <w:r w:rsidR="00862066" w:rsidRPr="007E004A">
        <w:rPr>
          <w:rFonts w:ascii="Open Sans" w:hAnsi="Open Sans"/>
          <w:sz w:val="20"/>
          <w:szCs w:val="20"/>
        </w:rPr>
        <w:t xml:space="preserve">ho predmetu zmluvy </w:t>
      </w:r>
      <w:r w:rsidRPr="007E004A">
        <w:rPr>
          <w:rFonts w:ascii="Open Sans" w:hAnsi="Open Sans"/>
          <w:sz w:val="20"/>
          <w:szCs w:val="20"/>
        </w:rPr>
        <w:t>po cel</w:t>
      </w:r>
      <w:r w:rsidRPr="007E004A">
        <w:rPr>
          <w:rFonts w:ascii="Open Sans" w:hAnsi="Open Sans" w:hint="eastAsia"/>
          <w:sz w:val="20"/>
          <w:szCs w:val="20"/>
        </w:rPr>
        <w:t>ú</w:t>
      </w:r>
      <w:r w:rsidRPr="007E004A">
        <w:rPr>
          <w:rFonts w:ascii="Open Sans" w:hAnsi="Open Sans"/>
          <w:sz w:val="20"/>
          <w:szCs w:val="20"/>
        </w:rPr>
        <w:t xml:space="preserve"> dobu poskytovanej z</w:t>
      </w:r>
      <w:r w:rsidRPr="007E004A">
        <w:rPr>
          <w:rFonts w:ascii="Open Sans" w:hAnsi="Open Sans" w:hint="eastAsia"/>
          <w:sz w:val="20"/>
          <w:szCs w:val="20"/>
        </w:rPr>
        <w:t>á</w:t>
      </w:r>
      <w:r w:rsidRPr="007E004A">
        <w:rPr>
          <w:rFonts w:ascii="Open Sans" w:hAnsi="Open Sans"/>
          <w:sz w:val="20"/>
          <w:szCs w:val="20"/>
        </w:rPr>
        <w:t>ruky</w:t>
      </w:r>
      <w:r w:rsidR="00AC3A71" w:rsidRPr="007E004A">
        <w:rPr>
          <w:rFonts w:ascii="Open Sans" w:hAnsi="Open Sans"/>
          <w:sz w:val="20"/>
          <w:szCs w:val="20"/>
        </w:rPr>
        <w:t xml:space="preserve"> </w:t>
      </w:r>
      <w:r w:rsidR="00050B01" w:rsidRPr="007E004A">
        <w:rPr>
          <w:rFonts w:ascii="Open Sans" w:hAnsi="Open Sans"/>
          <w:sz w:val="20"/>
          <w:szCs w:val="20"/>
        </w:rPr>
        <w:t>vymedzen</w:t>
      </w:r>
      <w:r w:rsidR="00050B01" w:rsidRPr="007E004A">
        <w:rPr>
          <w:rFonts w:ascii="Open Sans" w:hAnsi="Open Sans" w:hint="eastAsia"/>
          <w:sz w:val="20"/>
          <w:szCs w:val="20"/>
        </w:rPr>
        <w:t>ú</w:t>
      </w:r>
      <w:r w:rsidR="00050B01" w:rsidRPr="007E004A">
        <w:rPr>
          <w:rFonts w:ascii="Open Sans" w:hAnsi="Open Sans"/>
          <w:sz w:val="20"/>
          <w:szCs w:val="20"/>
        </w:rPr>
        <w:t xml:space="preserve"> v </w:t>
      </w:r>
      <w:r w:rsidR="00862066" w:rsidRPr="007E004A">
        <w:rPr>
          <w:rFonts w:ascii="Open Sans" w:hAnsi="Open Sans" w:hint="eastAsia"/>
          <w:sz w:val="20"/>
          <w:szCs w:val="20"/>
        </w:rPr>
        <w:t>č</w:t>
      </w:r>
      <w:r w:rsidR="00862066" w:rsidRPr="007E004A">
        <w:rPr>
          <w:rFonts w:ascii="Open Sans" w:hAnsi="Open Sans"/>
          <w:sz w:val="20"/>
          <w:szCs w:val="20"/>
        </w:rPr>
        <w:t>l</w:t>
      </w:r>
      <w:r w:rsidR="00862066" w:rsidRPr="007E004A">
        <w:rPr>
          <w:rFonts w:ascii="Open Sans" w:hAnsi="Open Sans" w:hint="eastAsia"/>
          <w:sz w:val="20"/>
          <w:szCs w:val="20"/>
        </w:rPr>
        <w:t>á</w:t>
      </w:r>
      <w:r w:rsidR="00862066" w:rsidRPr="007E004A">
        <w:rPr>
          <w:rFonts w:ascii="Open Sans" w:hAnsi="Open Sans"/>
          <w:sz w:val="20"/>
          <w:szCs w:val="20"/>
        </w:rPr>
        <w:t>nku VII, bod 2.</w:t>
      </w:r>
      <w:r w:rsidRPr="007E004A">
        <w:rPr>
          <w:rFonts w:ascii="Open Sans" w:hAnsi="Open Sans"/>
          <w:sz w:val="20"/>
          <w:szCs w:val="20"/>
        </w:rPr>
        <w:t>, vr</w:t>
      </w:r>
      <w:r w:rsidRPr="007E004A">
        <w:rPr>
          <w:rFonts w:ascii="Open Sans" w:hAnsi="Open Sans" w:hint="eastAsia"/>
          <w:sz w:val="20"/>
          <w:szCs w:val="20"/>
        </w:rPr>
        <w:t>á</w:t>
      </w:r>
      <w:r w:rsidRPr="007E004A">
        <w:rPr>
          <w:rFonts w:ascii="Open Sans" w:hAnsi="Open Sans"/>
          <w:sz w:val="20"/>
          <w:szCs w:val="20"/>
        </w:rPr>
        <w:t>tane vykon</w:t>
      </w:r>
      <w:r w:rsidRPr="007E004A">
        <w:rPr>
          <w:rFonts w:ascii="Open Sans" w:hAnsi="Open Sans" w:hint="eastAsia"/>
          <w:sz w:val="20"/>
          <w:szCs w:val="20"/>
        </w:rPr>
        <w:t>á</w:t>
      </w:r>
      <w:r w:rsidRPr="007E004A">
        <w:rPr>
          <w:rFonts w:ascii="Open Sans" w:hAnsi="Open Sans"/>
          <w:sz w:val="20"/>
          <w:szCs w:val="20"/>
        </w:rPr>
        <w:t>vania pravideln</w:t>
      </w:r>
      <w:r w:rsidRPr="007E004A">
        <w:rPr>
          <w:rFonts w:ascii="Open Sans" w:hAnsi="Open Sans" w:hint="eastAsia"/>
          <w:sz w:val="20"/>
          <w:szCs w:val="20"/>
        </w:rPr>
        <w:t>ý</w:t>
      </w:r>
      <w:r w:rsidRPr="007E004A">
        <w:rPr>
          <w:rFonts w:ascii="Open Sans" w:hAnsi="Open Sans"/>
          <w:sz w:val="20"/>
          <w:szCs w:val="20"/>
        </w:rPr>
        <w:t>ch odborn</w:t>
      </w:r>
      <w:r w:rsidRPr="007E004A">
        <w:rPr>
          <w:rFonts w:ascii="Open Sans" w:hAnsi="Open Sans" w:hint="eastAsia"/>
          <w:sz w:val="20"/>
          <w:szCs w:val="20"/>
        </w:rPr>
        <w:t>ý</w:t>
      </w:r>
      <w:r w:rsidRPr="007E004A">
        <w:rPr>
          <w:rFonts w:ascii="Open Sans" w:hAnsi="Open Sans"/>
          <w:sz w:val="20"/>
          <w:szCs w:val="20"/>
        </w:rPr>
        <w:t>ch prehliadok v intervaloch stanoven</w:t>
      </w:r>
      <w:r w:rsidRPr="007E004A">
        <w:rPr>
          <w:rFonts w:ascii="Open Sans" w:hAnsi="Open Sans" w:hint="eastAsia"/>
          <w:sz w:val="20"/>
          <w:szCs w:val="20"/>
        </w:rPr>
        <w:t>ý</w:t>
      </w:r>
      <w:r w:rsidRPr="007E004A">
        <w:rPr>
          <w:rFonts w:ascii="Open Sans" w:hAnsi="Open Sans"/>
          <w:sz w:val="20"/>
          <w:szCs w:val="20"/>
        </w:rPr>
        <w:t>ch v</w:t>
      </w:r>
      <w:r w:rsidRPr="007E004A">
        <w:rPr>
          <w:rFonts w:ascii="Open Sans" w:hAnsi="Open Sans" w:hint="eastAsia"/>
          <w:sz w:val="20"/>
          <w:szCs w:val="20"/>
        </w:rPr>
        <w:t>ý</w:t>
      </w:r>
      <w:r w:rsidRPr="007E004A">
        <w:rPr>
          <w:rFonts w:ascii="Open Sans" w:hAnsi="Open Sans"/>
          <w:sz w:val="20"/>
          <w:szCs w:val="20"/>
        </w:rPr>
        <w:t>robcom</w:t>
      </w:r>
      <w:r w:rsidR="00A02DD0" w:rsidRPr="007E004A">
        <w:rPr>
          <w:rFonts w:ascii="Open Sans" w:hAnsi="Open Sans"/>
          <w:sz w:val="20"/>
          <w:szCs w:val="20"/>
        </w:rPr>
        <w:t>.</w:t>
      </w:r>
      <w:r w:rsidRPr="007E004A">
        <w:rPr>
          <w:rFonts w:ascii="Open Sans" w:hAnsi="Open Sans"/>
          <w:strike/>
          <w:sz w:val="20"/>
          <w:szCs w:val="20"/>
        </w:rPr>
        <w:t xml:space="preserve"> </w:t>
      </w:r>
    </w:p>
    <w:p w:rsidR="00097A31" w:rsidRPr="007E004A" w:rsidRDefault="00097A31" w:rsidP="00045ED0">
      <w:pPr>
        <w:pStyle w:val="Odsekzoznamu"/>
        <w:numPr>
          <w:ilvl w:val="0"/>
          <w:numId w:val="19"/>
        </w:numPr>
        <w:contextualSpacing/>
        <w:jc w:val="both"/>
        <w:rPr>
          <w:rFonts w:ascii="Open Sans" w:hAnsi="Open Sans"/>
          <w:sz w:val="20"/>
          <w:szCs w:val="20"/>
        </w:rPr>
      </w:pPr>
      <w:r w:rsidRPr="007E004A">
        <w:rPr>
          <w:rFonts w:ascii="Open Sans" w:hAnsi="Open Sans"/>
          <w:sz w:val="20"/>
          <w:szCs w:val="20"/>
        </w:rPr>
        <w:t>Pred</w:t>
      </w:r>
      <w:r w:rsidRPr="007E004A">
        <w:rPr>
          <w:rFonts w:ascii="Open Sans" w:hAnsi="Open Sans" w:hint="eastAsia"/>
          <w:sz w:val="20"/>
          <w:szCs w:val="20"/>
        </w:rPr>
        <w:t>á</w:t>
      </w:r>
      <w:r w:rsidRPr="007E004A">
        <w:rPr>
          <w:rFonts w:ascii="Open Sans" w:hAnsi="Open Sans"/>
          <w:sz w:val="20"/>
          <w:szCs w:val="20"/>
        </w:rPr>
        <w:t>vaj</w:t>
      </w:r>
      <w:r w:rsidRPr="007E004A">
        <w:rPr>
          <w:rFonts w:ascii="Open Sans" w:hAnsi="Open Sans" w:hint="eastAsia"/>
          <w:sz w:val="20"/>
          <w:szCs w:val="20"/>
        </w:rPr>
        <w:t>ú</w:t>
      </w:r>
      <w:r w:rsidRPr="007E004A">
        <w:rPr>
          <w:rFonts w:ascii="Open Sans" w:hAnsi="Open Sans"/>
          <w:sz w:val="20"/>
          <w:szCs w:val="20"/>
        </w:rPr>
        <w:t>ci sa zav</w:t>
      </w:r>
      <w:r w:rsidRPr="007E004A">
        <w:rPr>
          <w:rFonts w:ascii="Open Sans" w:hAnsi="Open Sans" w:hint="eastAsia"/>
          <w:sz w:val="20"/>
          <w:szCs w:val="20"/>
        </w:rPr>
        <w:t>ä</w:t>
      </w:r>
      <w:r w:rsidRPr="007E004A">
        <w:rPr>
          <w:rFonts w:ascii="Open Sans" w:hAnsi="Open Sans"/>
          <w:sz w:val="20"/>
          <w:szCs w:val="20"/>
        </w:rPr>
        <w:t>zuje k</w:t>
      </w:r>
      <w:r w:rsidRPr="007E004A">
        <w:rPr>
          <w:rFonts w:ascii="Open Sans" w:hAnsi="Open Sans" w:hint="eastAsia"/>
          <w:sz w:val="20"/>
          <w:szCs w:val="20"/>
        </w:rPr>
        <w:t> </w:t>
      </w:r>
      <w:r w:rsidRPr="007E004A">
        <w:rPr>
          <w:rFonts w:ascii="Open Sans" w:hAnsi="Open Sans"/>
          <w:sz w:val="20"/>
          <w:szCs w:val="20"/>
        </w:rPr>
        <w:t>poskytovaniu z</w:t>
      </w:r>
      <w:r w:rsidRPr="007E004A">
        <w:rPr>
          <w:rFonts w:ascii="Open Sans" w:hAnsi="Open Sans" w:hint="eastAsia"/>
          <w:sz w:val="20"/>
          <w:szCs w:val="20"/>
        </w:rPr>
        <w:t>á</w:t>
      </w:r>
      <w:r w:rsidRPr="007E004A">
        <w:rPr>
          <w:rFonts w:ascii="Open Sans" w:hAnsi="Open Sans"/>
          <w:sz w:val="20"/>
          <w:szCs w:val="20"/>
        </w:rPr>
        <w:t>ru</w:t>
      </w:r>
      <w:r w:rsidRPr="007E004A">
        <w:rPr>
          <w:rFonts w:ascii="Open Sans" w:hAnsi="Open Sans" w:hint="eastAsia"/>
          <w:sz w:val="20"/>
          <w:szCs w:val="20"/>
        </w:rPr>
        <w:t>č</w:t>
      </w:r>
      <w:r w:rsidRPr="007E004A">
        <w:rPr>
          <w:rFonts w:ascii="Open Sans" w:hAnsi="Open Sans"/>
          <w:sz w:val="20"/>
          <w:szCs w:val="20"/>
        </w:rPr>
        <w:t>n</w:t>
      </w:r>
      <w:r w:rsidRPr="007E004A">
        <w:rPr>
          <w:rFonts w:ascii="Open Sans" w:hAnsi="Open Sans" w:hint="eastAsia"/>
          <w:sz w:val="20"/>
          <w:szCs w:val="20"/>
        </w:rPr>
        <w:t>é</w:t>
      </w:r>
      <w:r w:rsidRPr="007E004A">
        <w:rPr>
          <w:rFonts w:ascii="Open Sans" w:hAnsi="Open Sans"/>
          <w:sz w:val="20"/>
          <w:szCs w:val="20"/>
        </w:rPr>
        <w:t>ho servisu a</w:t>
      </w:r>
      <w:r w:rsidRPr="007E004A">
        <w:rPr>
          <w:rFonts w:ascii="Open Sans" w:hAnsi="Open Sans" w:hint="eastAsia"/>
          <w:sz w:val="20"/>
          <w:szCs w:val="20"/>
        </w:rPr>
        <w:t> </w:t>
      </w:r>
      <w:r w:rsidRPr="007E004A">
        <w:rPr>
          <w:rFonts w:ascii="Open Sans" w:hAnsi="Open Sans"/>
          <w:sz w:val="20"/>
          <w:szCs w:val="20"/>
        </w:rPr>
        <w:t>opr</w:t>
      </w:r>
      <w:r w:rsidRPr="007E004A">
        <w:rPr>
          <w:rFonts w:ascii="Open Sans" w:hAnsi="Open Sans" w:hint="eastAsia"/>
          <w:sz w:val="20"/>
          <w:szCs w:val="20"/>
        </w:rPr>
        <w:t>á</w:t>
      </w:r>
      <w:r w:rsidRPr="007E004A">
        <w:rPr>
          <w:rFonts w:ascii="Open Sans" w:hAnsi="Open Sans"/>
          <w:sz w:val="20"/>
          <w:szCs w:val="20"/>
        </w:rPr>
        <w:t>v pod</w:t>
      </w:r>
      <w:r w:rsidRPr="007E004A">
        <w:rPr>
          <w:rFonts w:ascii="Open Sans" w:hAnsi="Open Sans" w:hint="eastAsia"/>
          <w:sz w:val="20"/>
          <w:szCs w:val="20"/>
        </w:rPr>
        <w:t>ľ</w:t>
      </w:r>
      <w:r w:rsidRPr="007E004A">
        <w:rPr>
          <w:rFonts w:ascii="Open Sans" w:hAnsi="Open Sans"/>
          <w:sz w:val="20"/>
          <w:szCs w:val="20"/>
        </w:rPr>
        <w:t>a predch</w:t>
      </w:r>
      <w:r w:rsidRPr="007E004A">
        <w:rPr>
          <w:rFonts w:ascii="Open Sans" w:hAnsi="Open Sans" w:hint="eastAsia"/>
          <w:sz w:val="20"/>
          <w:szCs w:val="20"/>
        </w:rPr>
        <w:t>á</w:t>
      </w:r>
      <w:r w:rsidRPr="007E004A">
        <w:rPr>
          <w:rFonts w:ascii="Open Sans" w:hAnsi="Open Sans"/>
          <w:sz w:val="20"/>
          <w:szCs w:val="20"/>
        </w:rPr>
        <w:t>dzaj</w:t>
      </w:r>
      <w:r w:rsidRPr="007E004A">
        <w:rPr>
          <w:rFonts w:ascii="Open Sans" w:hAnsi="Open Sans" w:hint="eastAsia"/>
          <w:sz w:val="20"/>
          <w:szCs w:val="20"/>
        </w:rPr>
        <w:t>ú</w:t>
      </w:r>
      <w:r w:rsidRPr="007E004A">
        <w:rPr>
          <w:rFonts w:ascii="Open Sans" w:hAnsi="Open Sans"/>
          <w:sz w:val="20"/>
          <w:szCs w:val="20"/>
        </w:rPr>
        <w:t xml:space="preserve">ceho bodu takto: </w:t>
      </w:r>
    </w:p>
    <w:p w:rsidR="00097A31" w:rsidRPr="007E004A" w:rsidRDefault="00097A31">
      <w:pPr>
        <w:pStyle w:val="Text-1"/>
        <w:numPr>
          <w:ilvl w:val="0"/>
          <w:numId w:val="13"/>
        </w:numPr>
        <w:spacing w:before="0"/>
        <w:rPr>
          <w:rFonts w:ascii="Open Sans" w:hAnsi="Open Sans" w:cs="Calibri"/>
          <w:sz w:val="20"/>
          <w:szCs w:val="20"/>
        </w:rPr>
      </w:pPr>
      <w:r w:rsidRPr="007E004A">
        <w:rPr>
          <w:rFonts w:ascii="Open Sans" w:hAnsi="Open Sans" w:cs="Calibri"/>
          <w:sz w:val="20"/>
          <w:szCs w:val="20"/>
        </w:rPr>
        <w:t>vadu pr</w:t>
      </w:r>
      <w:r w:rsidRPr="007E004A">
        <w:rPr>
          <w:rFonts w:ascii="Open Sans" w:hAnsi="Open Sans" w:cs="Calibri" w:hint="eastAsia"/>
          <w:sz w:val="20"/>
          <w:szCs w:val="20"/>
        </w:rPr>
        <w:t>í</w:t>
      </w:r>
      <w:r w:rsidRPr="007E004A">
        <w:rPr>
          <w:rFonts w:ascii="Open Sans" w:hAnsi="Open Sans" w:cs="Calibri"/>
          <w:sz w:val="20"/>
          <w:szCs w:val="20"/>
        </w:rPr>
        <w:t xml:space="preserve">stroja, pri ktorej </w:t>
      </w:r>
      <w:r w:rsidRPr="007E004A">
        <w:rPr>
          <w:rFonts w:ascii="Open Sans" w:hAnsi="Open Sans" w:cs="Calibri"/>
          <w:sz w:val="20"/>
          <w:szCs w:val="20"/>
          <w:u w:val="single"/>
        </w:rPr>
        <w:t>nie s</w:t>
      </w:r>
      <w:r w:rsidRPr="007E004A">
        <w:rPr>
          <w:rFonts w:ascii="Open Sans" w:hAnsi="Open Sans" w:cs="Calibri" w:hint="eastAsia"/>
          <w:sz w:val="20"/>
          <w:szCs w:val="20"/>
          <w:u w:val="single"/>
        </w:rPr>
        <w:t>ú</w:t>
      </w:r>
      <w:r w:rsidRPr="007E004A">
        <w:rPr>
          <w:rFonts w:ascii="Open Sans" w:hAnsi="Open Sans" w:cs="Calibri"/>
          <w:sz w:val="20"/>
          <w:szCs w:val="20"/>
          <w:u w:val="single"/>
        </w:rPr>
        <w:t xml:space="preserve"> potrebn</w:t>
      </w:r>
      <w:r w:rsidRPr="007E004A">
        <w:rPr>
          <w:rFonts w:ascii="Open Sans" w:hAnsi="Open Sans" w:cs="Calibri" w:hint="eastAsia"/>
          <w:sz w:val="20"/>
          <w:szCs w:val="20"/>
          <w:u w:val="single"/>
        </w:rPr>
        <w:t>é</w:t>
      </w:r>
      <w:r w:rsidRPr="007E004A">
        <w:rPr>
          <w:rFonts w:ascii="Open Sans" w:hAnsi="Open Sans" w:cs="Calibri"/>
          <w:sz w:val="20"/>
          <w:szCs w:val="20"/>
          <w:u w:val="single"/>
        </w:rPr>
        <w:t xml:space="preserve"> n</w:t>
      </w:r>
      <w:r w:rsidRPr="007E004A">
        <w:rPr>
          <w:rFonts w:ascii="Open Sans" w:hAnsi="Open Sans" w:cs="Calibri" w:hint="eastAsia"/>
          <w:sz w:val="20"/>
          <w:szCs w:val="20"/>
          <w:u w:val="single"/>
        </w:rPr>
        <w:t>á</w:t>
      </w:r>
      <w:r w:rsidRPr="007E004A">
        <w:rPr>
          <w:rFonts w:ascii="Open Sans" w:hAnsi="Open Sans" w:cs="Calibri"/>
          <w:sz w:val="20"/>
          <w:szCs w:val="20"/>
          <w:u w:val="single"/>
        </w:rPr>
        <w:t>hradn</w:t>
      </w:r>
      <w:r w:rsidRPr="007E004A">
        <w:rPr>
          <w:rFonts w:ascii="Open Sans" w:hAnsi="Open Sans" w:cs="Calibri" w:hint="eastAsia"/>
          <w:sz w:val="20"/>
          <w:szCs w:val="20"/>
          <w:u w:val="single"/>
        </w:rPr>
        <w:t>é</w:t>
      </w:r>
      <w:r w:rsidRPr="007E004A">
        <w:rPr>
          <w:rFonts w:ascii="Open Sans" w:hAnsi="Open Sans" w:cs="Calibri"/>
          <w:sz w:val="20"/>
          <w:szCs w:val="20"/>
          <w:u w:val="single"/>
        </w:rPr>
        <w:t xml:space="preserve"> diely</w:t>
      </w:r>
      <w:r w:rsidRPr="007E004A">
        <w:rPr>
          <w:rFonts w:ascii="Open Sans" w:hAnsi="Open Sans" w:cs="Calibri"/>
          <w:sz w:val="20"/>
          <w:szCs w:val="20"/>
        </w:rPr>
        <w:t xml:space="preserve"> je Pred</w:t>
      </w:r>
      <w:r w:rsidRPr="007E004A">
        <w:rPr>
          <w:rFonts w:ascii="Open Sans" w:hAnsi="Open Sans" w:cs="Calibri" w:hint="eastAsia"/>
          <w:sz w:val="20"/>
          <w:szCs w:val="20"/>
        </w:rPr>
        <w:t>á</w:t>
      </w:r>
      <w:r w:rsidRPr="007E004A">
        <w:rPr>
          <w:rFonts w:ascii="Open Sans" w:hAnsi="Open Sans" w:cs="Calibri"/>
          <w:sz w:val="20"/>
          <w:szCs w:val="20"/>
        </w:rPr>
        <w:t>vaj</w:t>
      </w:r>
      <w:r w:rsidRPr="007E004A">
        <w:rPr>
          <w:rFonts w:ascii="Open Sans" w:hAnsi="Open Sans" w:cs="Calibri" w:hint="eastAsia"/>
          <w:sz w:val="20"/>
          <w:szCs w:val="20"/>
        </w:rPr>
        <w:t>ú</w:t>
      </w:r>
      <w:r w:rsidRPr="007E004A">
        <w:rPr>
          <w:rFonts w:ascii="Open Sans" w:hAnsi="Open Sans" w:cs="Calibri"/>
          <w:sz w:val="20"/>
          <w:szCs w:val="20"/>
        </w:rPr>
        <w:t>ci povinn</w:t>
      </w:r>
      <w:r w:rsidRPr="007E004A">
        <w:rPr>
          <w:rFonts w:ascii="Open Sans" w:hAnsi="Open Sans" w:cs="Calibri" w:hint="eastAsia"/>
          <w:sz w:val="20"/>
          <w:szCs w:val="20"/>
        </w:rPr>
        <w:t>ý</w:t>
      </w:r>
      <w:r w:rsidRPr="007E004A">
        <w:rPr>
          <w:rFonts w:ascii="Open Sans" w:hAnsi="Open Sans" w:cs="Calibri"/>
          <w:sz w:val="20"/>
          <w:szCs w:val="20"/>
        </w:rPr>
        <w:t xml:space="preserve"> odstr</w:t>
      </w:r>
      <w:r w:rsidRPr="007E004A">
        <w:rPr>
          <w:rFonts w:ascii="Open Sans" w:hAnsi="Open Sans" w:cs="Calibri" w:hint="eastAsia"/>
          <w:sz w:val="20"/>
          <w:szCs w:val="20"/>
        </w:rPr>
        <w:t>á</w:t>
      </w:r>
      <w:r w:rsidRPr="007E004A">
        <w:rPr>
          <w:rFonts w:ascii="Open Sans" w:hAnsi="Open Sans" w:cs="Calibri"/>
          <w:sz w:val="20"/>
          <w:szCs w:val="20"/>
        </w:rPr>
        <w:t>ni</w:t>
      </w:r>
      <w:r w:rsidRPr="007E004A">
        <w:rPr>
          <w:rFonts w:ascii="Open Sans" w:hAnsi="Open Sans" w:cs="Calibri" w:hint="eastAsia"/>
          <w:sz w:val="20"/>
          <w:szCs w:val="20"/>
        </w:rPr>
        <w:t>ť</w:t>
      </w:r>
      <w:r w:rsidRPr="007E004A">
        <w:rPr>
          <w:rFonts w:ascii="Open Sans" w:hAnsi="Open Sans" w:cs="Calibri"/>
          <w:sz w:val="20"/>
          <w:szCs w:val="20"/>
        </w:rPr>
        <w:t xml:space="preserve"> do </w:t>
      </w:r>
      <w:r w:rsidRPr="007E004A">
        <w:rPr>
          <w:rFonts w:ascii="Open Sans" w:hAnsi="Open Sans" w:cs="Calibri"/>
          <w:sz w:val="20"/>
          <w:szCs w:val="20"/>
          <w:u w:val="single"/>
        </w:rPr>
        <w:t>48 hod</w:t>
      </w:r>
      <w:r w:rsidRPr="007E004A">
        <w:rPr>
          <w:rFonts w:ascii="Open Sans" w:hAnsi="Open Sans" w:cs="Calibri"/>
          <w:sz w:val="20"/>
          <w:szCs w:val="20"/>
        </w:rPr>
        <w:t>. od nahl</w:t>
      </w:r>
      <w:r w:rsidRPr="007E004A">
        <w:rPr>
          <w:rFonts w:ascii="Open Sans" w:hAnsi="Open Sans" w:cs="Calibri" w:hint="eastAsia"/>
          <w:sz w:val="20"/>
          <w:szCs w:val="20"/>
        </w:rPr>
        <w:t>á</w:t>
      </w:r>
      <w:r w:rsidRPr="007E004A">
        <w:rPr>
          <w:rFonts w:ascii="Open Sans" w:hAnsi="Open Sans" w:cs="Calibri"/>
          <w:sz w:val="20"/>
          <w:szCs w:val="20"/>
        </w:rPr>
        <w:t>senia poruchy autorizovan</w:t>
      </w:r>
      <w:r w:rsidRPr="007E004A">
        <w:rPr>
          <w:rFonts w:ascii="Open Sans" w:hAnsi="Open Sans" w:cs="Calibri" w:hint="eastAsia"/>
          <w:sz w:val="20"/>
          <w:szCs w:val="20"/>
        </w:rPr>
        <w:t>ý</w:t>
      </w:r>
      <w:r w:rsidRPr="007E004A">
        <w:rPr>
          <w:rFonts w:ascii="Open Sans" w:hAnsi="Open Sans" w:cs="Calibri"/>
          <w:sz w:val="20"/>
          <w:szCs w:val="20"/>
        </w:rPr>
        <w:t>m servisn</w:t>
      </w:r>
      <w:r w:rsidRPr="007E004A">
        <w:rPr>
          <w:rFonts w:ascii="Open Sans" w:hAnsi="Open Sans" w:cs="Calibri" w:hint="eastAsia"/>
          <w:sz w:val="20"/>
          <w:szCs w:val="20"/>
        </w:rPr>
        <w:t>ý</w:t>
      </w:r>
      <w:r w:rsidRPr="007E004A">
        <w:rPr>
          <w:rFonts w:ascii="Open Sans" w:hAnsi="Open Sans" w:cs="Calibri"/>
          <w:sz w:val="20"/>
          <w:szCs w:val="20"/>
        </w:rPr>
        <w:t>m technikom;</w:t>
      </w:r>
    </w:p>
    <w:p w:rsidR="00097A31" w:rsidRPr="007E004A" w:rsidRDefault="00097A31">
      <w:pPr>
        <w:pStyle w:val="Text-1"/>
        <w:numPr>
          <w:ilvl w:val="0"/>
          <w:numId w:val="13"/>
        </w:numPr>
        <w:spacing w:before="0"/>
        <w:rPr>
          <w:rFonts w:ascii="Open Sans" w:hAnsi="Open Sans" w:cs="Calibri"/>
          <w:sz w:val="20"/>
          <w:szCs w:val="20"/>
        </w:rPr>
      </w:pPr>
      <w:r w:rsidRPr="007E004A">
        <w:rPr>
          <w:rFonts w:ascii="Open Sans" w:hAnsi="Open Sans" w:cs="Calibri"/>
          <w:sz w:val="20"/>
          <w:szCs w:val="20"/>
        </w:rPr>
        <w:t>vadu  pr</w:t>
      </w:r>
      <w:r w:rsidRPr="007E004A">
        <w:rPr>
          <w:rFonts w:ascii="Open Sans" w:hAnsi="Open Sans" w:cs="Calibri" w:hint="eastAsia"/>
          <w:sz w:val="20"/>
          <w:szCs w:val="20"/>
        </w:rPr>
        <w:t>í</w:t>
      </w:r>
      <w:r w:rsidRPr="007E004A">
        <w:rPr>
          <w:rFonts w:ascii="Open Sans" w:hAnsi="Open Sans" w:cs="Calibri"/>
          <w:sz w:val="20"/>
          <w:szCs w:val="20"/>
        </w:rPr>
        <w:t xml:space="preserve">stroja, pri ktorej </w:t>
      </w:r>
      <w:r w:rsidRPr="007E004A">
        <w:rPr>
          <w:rFonts w:ascii="Open Sans" w:hAnsi="Open Sans" w:cs="Calibri"/>
          <w:sz w:val="20"/>
          <w:szCs w:val="20"/>
          <w:u w:val="single"/>
        </w:rPr>
        <w:t>s</w:t>
      </w:r>
      <w:r w:rsidRPr="007E004A">
        <w:rPr>
          <w:rFonts w:ascii="Open Sans" w:hAnsi="Open Sans" w:cs="Calibri" w:hint="eastAsia"/>
          <w:sz w:val="20"/>
          <w:szCs w:val="20"/>
          <w:u w:val="single"/>
        </w:rPr>
        <w:t>ú</w:t>
      </w:r>
      <w:r w:rsidRPr="007E004A">
        <w:rPr>
          <w:rFonts w:ascii="Open Sans" w:hAnsi="Open Sans" w:cs="Calibri"/>
          <w:sz w:val="20"/>
          <w:szCs w:val="20"/>
          <w:u w:val="single"/>
        </w:rPr>
        <w:t xml:space="preserve"> potrebn</w:t>
      </w:r>
      <w:r w:rsidRPr="007E004A">
        <w:rPr>
          <w:rFonts w:ascii="Open Sans" w:hAnsi="Open Sans" w:cs="Calibri" w:hint="eastAsia"/>
          <w:sz w:val="20"/>
          <w:szCs w:val="20"/>
          <w:u w:val="single"/>
        </w:rPr>
        <w:t>é</w:t>
      </w:r>
      <w:r w:rsidRPr="007E004A">
        <w:rPr>
          <w:rFonts w:ascii="Open Sans" w:hAnsi="Open Sans" w:cs="Calibri"/>
          <w:sz w:val="20"/>
          <w:szCs w:val="20"/>
          <w:u w:val="single"/>
        </w:rPr>
        <w:t xml:space="preserve"> n</w:t>
      </w:r>
      <w:r w:rsidRPr="007E004A">
        <w:rPr>
          <w:rFonts w:ascii="Open Sans" w:hAnsi="Open Sans" w:cs="Calibri" w:hint="eastAsia"/>
          <w:sz w:val="20"/>
          <w:szCs w:val="20"/>
          <w:u w:val="single"/>
        </w:rPr>
        <w:t>á</w:t>
      </w:r>
      <w:r w:rsidRPr="007E004A">
        <w:rPr>
          <w:rFonts w:ascii="Open Sans" w:hAnsi="Open Sans" w:cs="Calibri"/>
          <w:sz w:val="20"/>
          <w:szCs w:val="20"/>
          <w:u w:val="single"/>
        </w:rPr>
        <w:t>hradn</w:t>
      </w:r>
      <w:r w:rsidRPr="007E004A">
        <w:rPr>
          <w:rFonts w:ascii="Open Sans" w:hAnsi="Open Sans" w:cs="Calibri" w:hint="eastAsia"/>
          <w:sz w:val="20"/>
          <w:szCs w:val="20"/>
          <w:u w:val="single"/>
        </w:rPr>
        <w:t>é</w:t>
      </w:r>
      <w:r w:rsidRPr="007E004A">
        <w:rPr>
          <w:rFonts w:ascii="Open Sans" w:hAnsi="Open Sans" w:cs="Calibri"/>
          <w:sz w:val="20"/>
          <w:szCs w:val="20"/>
          <w:u w:val="single"/>
        </w:rPr>
        <w:t xml:space="preserve"> diely</w:t>
      </w:r>
      <w:r w:rsidRPr="007E004A">
        <w:rPr>
          <w:rFonts w:ascii="Open Sans" w:hAnsi="Open Sans" w:cs="Calibri"/>
          <w:sz w:val="20"/>
          <w:szCs w:val="20"/>
        </w:rPr>
        <w:t xml:space="preserve"> je Pred</w:t>
      </w:r>
      <w:r w:rsidRPr="007E004A">
        <w:rPr>
          <w:rFonts w:ascii="Open Sans" w:hAnsi="Open Sans" w:cs="Calibri" w:hint="eastAsia"/>
          <w:sz w:val="20"/>
          <w:szCs w:val="20"/>
        </w:rPr>
        <w:t>á</w:t>
      </w:r>
      <w:r w:rsidRPr="007E004A">
        <w:rPr>
          <w:rFonts w:ascii="Open Sans" w:hAnsi="Open Sans" w:cs="Calibri"/>
          <w:sz w:val="20"/>
          <w:szCs w:val="20"/>
        </w:rPr>
        <w:t>vaj</w:t>
      </w:r>
      <w:r w:rsidRPr="007E004A">
        <w:rPr>
          <w:rFonts w:ascii="Open Sans" w:hAnsi="Open Sans" w:cs="Calibri" w:hint="eastAsia"/>
          <w:sz w:val="20"/>
          <w:szCs w:val="20"/>
        </w:rPr>
        <w:t>ú</w:t>
      </w:r>
      <w:r w:rsidRPr="007E004A">
        <w:rPr>
          <w:rFonts w:ascii="Open Sans" w:hAnsi="Open Sans" w:cs="Calibri"/>
          <w:sz w:val="20"/>
          <w:szCs w:val="20"/>
        </w:rPr>
        <w:t>ci povinn</w:t>
      </w:r>
      <w:r w:rsidRPr="007E004A">
        <w:rPr>
          <w:rFonts w:ascii="Open Sans" w:hAnsi="Open Sans" w:cs="Calibri" w:hint="eastAsia"/>
          <w:sz w:val="20"/>
          <w:szCs w:val="20"/>
        </w:rPr>
        <w:t>ý</w:t>
      </w:r>
      <w:r w:rsidRPr="007E004A">
        <w:rPr>
          <w:rFonts w:ascii="Open Sans" w:hAnsi="Open Sans" w:cs="Calibri"/>
          <w:sz w:val="20"/>
          <w:szCs w:val="20"/>
        </w:rPr>
        <w:t xml:space="preserve"> odstr</w:t>
      </w:r>
      <w:r w:rsidRPr="007E004A">
        <w:rPr>
          <w:rFonts w:ascii="Open Sans" w:hAnsi="Open Sans" w:cs="Calibri" w:hint="eastAsia"/>
          <w:sz w:val="20"/>
          <w:szCs w:val="20"/>
        </w:rPr>
        <w:t>á</w:t>
      </w:r>
      <w:r w:rsidRPr="007E004A">
        <w:rPr>
          <w:rFonts w:ascii="Open Sans" w:hAnsi="Open Sans" w:cs="Calibri"/>
          <w:sz w:val="20"/>
          <w:szCs w:val="20"/>
        </w:rPr>
        <w:t>ni</w:t>
      </w:r>
      <w:r w:rsidRPr="007E004A">
        <w:rPr>
          <w:rFonts w:ascii="Open Sans" w:hAnsi="Open Sans" w:cs="Calibri" w:hint="eastAsia"/>
          <w:sz w:val="20"/>
          <w:szCs w:val="20"/>
        </w:rPr>
        <w:t>ť</w:t>
      </w:r>
      <w:r w:rsidRPr="007E004A">
        <w:rPr>
          <w:rFonts w:ascii="Open Sans" w:hAnsi="Open Sans" w:cs="Calibri"/>
          <w:sz w:val="20"/>
          <w:szCs w:val="20"/>
        </w:rPr>
        <w:t xml:space="preserve"> </w:t>
      </w:r>
      <w:r w:rsidRPr="007E004A">
        <w:rPr>
          <w:rFonts w:ascii="Open Sans" w:hAnsi="Open Sans" w:cs="Calibri"/>
          <w:sz w:val="20"/>
          <w:szCs w:val="20"/>
          <w:u w:val="single"/>
        </w:rPr>
        <w:t>do 72 hod.</w:t>
      </w:r>
      <w:r w:rsidRPr="007E004A">
        <w:rPr>
          <w:rFonts w:ascii="Open Sans" w:hAnsi="Open Sans" w:cs="Calibri"/>
          <w:sz w:val="20"/>
          <w:szCs w:val="20"/>
        </w:rPr>
        <w:t xml:space="preserve"> od nahl</w:t>
      </w:r>
      <w:r w:rsidRPr="007E004A">
        <w:rPr>
          <w:rFonts w:ascii="Open Sans" w:hAnsi="Open Sans" w:cs="Calibri" w:hint="eastAsia"/>
          <w:sz w:val="20"/>
          <w:szCs w:val="20"/>
        </w:rPr>
        <w:t>á</w:t>
      </w:r>
      <w:r w:rsidRPr="007E004A">
        <w:rPr>
          <w:rFonts w:ascii="Open Sans" w:hAnsi="Open Sans" w:cs="Calibri"/>
          <w:sz w:val="20"/>
          <w:szCs w:val="20"/>
        </w:rPr>
        <w:t>senia poruchy autorizovan</w:t>
      </w:r>
      <w:r w:rsidRPr="007E004A">
        <w:rPr>
          <w:rFonts w:ascii="Open Sans" w:hAnsi="Open Sans" w:cs="Calibri" w:hint="eastAsia"/>
          <w:sz w:val="20"/>
          <w:szCs w:val="20"/>
        </w:rPr>
        <w:t>ý</w:t>
      </w:r>
      <w:r w:rsidRPr="007E004A">
        <w:rPr>
          <w:rFonts w:ascii="Open Sans" w:hAnsi="Open Sans" w:cs="Calibri"/>
          <w:sz w:val="20"/>
          <w:szCs w:val="20"/>
        </w:rPr>
        <w:t>m servisn</w:t>
      </w:r>
      <w:r w:rsidRPr="007E004A">
        <w:rPr>
          <w:rFonts w:ascii="Open Sans" w:hAnsi="Open Sans" w:cs="Calibri" w:hint="eastAsia"/>
          <w:sz w:val="20"/>
          <w:szCs w:val="20"/>
        </w:rPr>
        <w:t>ý</w:t>
      </w:r>
      <w:r w:rsidRPr="007E004A">
        <w:rPr>
          <w:rFonts w:ascii="Open Sans" w:hAnsi="Open Sans" w:cs="Calibri"/>
          <w:sz w:val="20"/>
          <w:szCs w:val="20"/>
        </w:rPr>
        <w:t>m technikom;</w:t>
      </w:r>
    </w:p>
    <w:p w:rsidR="00575BF9" w:rsidRPr="00045ED0" w:rsidRDefault="00575BF9" w:rsidP="00045ED0">
      <w:pPr>
        <w:pStyle w:val="Odsekzoznamu"/>
        <w:numPr>
          <w:ilvl w:val="0"/>
          <w:numId w:val="13"/>
        </w:numPr>
        <w:contextualSpacing/>
        <w:jc w:val="both"/>
        <w:rPr>
          <w:rFonts w:ascii="Open Sans" w:hAnsi="Open Sans"/>
          <w:i/>
          <w:sz w:val="20"/>
          <w:szCs w:val="20"/>
        </w:rPr>
      </w:pPr>
      <w:r w:rsidRPr="00045ED0">
        <w:rPr>
          <w:rFonts w:ascii="Open Sans" w:hAnsi="Open Sans"/>
          <w:i/>
          <w:sz w:val="20"/>
          <w:szCs w:val="20"/>
        </w:rPr>
        <w:t>počas záručnej doby je povinný autorizovaný servisný technik nastúpi na odstránenie vady do 24 hodín od jej nahlásenia v pracovný deň od 7:00 hod. do 16:00 hod., resp. do 16:00 hod v nasledujúci pracovný deň, pokiaľ vada bola nahlásená po 16:00 hod.</w:t>
      </w:r>
    </w:p>
    <w:p w:rsidR="00575BF9" w:rsidRPr="00045ED0" w:rsidRDefault="00575BF9">
      <w:pPr>
        <w:pStyle w:val="Odsekzoznamu"/>
        <w:numPr>
          <w:ilvl w:val="0"/>
          <w:numId w:val="13"/>
        </w:numPr>
        <w:jc w:val="both"/>
        <w:rPr>
          <w:rFonts w:ascii="Open Sans" w:hAnsi="Open Sans"/>
          <w:i/>
          <w:sz w:val="20"/>
          <w:szCs w:val="20"/>
        </w:rPr>
      </w:pPr>
      <w:r w:rsidRPr="00045ED0">
        <w:rPr>
          <w:rFonts w:ascii="Open Sans" w:hAnsi="Open Sans"/>
          <w:i/>
          <w:sz w:val="20"/>
          <w:szCs w:val="20"/>
        </w:rPr>
        <w:t>počas záručnej doby v prípade, že sa dá vada odstrániť vzdialeným prístupom, je Predávajúci povinný začať túto vadu odstraňovať do 12 hod. od jej nahlásenia, resp. do 12:00 hod. nasledujúci pracovný dňa, pokiaľ vada bola nahlásená po 16:00 hod.</w:t>
      </w:r>
    </w:p>
    <w:p w:rsidR="00097A31" w:rsidRPr="007E004A" w:rsidRDefault="00097A31" w:rsidP="00045ED0">
      <w:pPr>
        <w:pStyle w:val="Odsekzoznamu"/>
        <w:numPr>
          <w:ilvl w:val="0"/>
          <w:numId w:val="19"/>
        </w:numPr>
        <w:contextualSpacing/>
        <w:jc w:val="both"/>
        <w:rPr>
          <w:rFonts w:ascii="Open Sans" w:hAnsi="Open Sans"/>
          <w:sz w:val="20"/>
          <w:szCs w:val="20"/>
        </w:rPr>
      </w:pPr>
      <w:r w:rsidRPr="007E004A">
        <w:rPr>
          <w:rFonts w:ascii="Open Sans" w:hAnsi="Open Sans"/>
          <w:sz w:val="20"/>
          <w:szCs w:val="20"/>
        </w:rPr>
        <w:t>V</w:t>
      </w:r>
      <w:r w:rsidRPr="007E004A">
        <w:rPr>
          <w:rFonts w:ascii="Open Sans" w:hAnsi="Open Sans" w:hint="eastAsia"/>
          <w:sz w:val="20"/>
          <w:szCs w:val="20"/>
        </w:rPr>
        <w:t> </w:t>
      </w:r>
      <w:r w:rsidRPr="007E004A">
        <w:rPr>
          <w:rFonts w:ascii="Open Sans" w:hAnsi="Open Sans"/>
          <w:sz w:val="20"/>
          <w:szCs w:val="20"/>
        </w:rPr>
        <w:t>pr</w:t>
      </w:r>
      <w:r w:rsidRPr="007E004A">
        <w:rPr>
          <w:rFonts w:ascii="Open Sans" w:hAnsi="Open Sans" w:hint="eastAsia"/>
          <w:sz w:val="20"/>
          <w:szCs w:val="20"/>
        </w:rPr>
        <w:t>í</w:t>
      </w:r>
      <w:r w:rsidRPr="007E004A">
        <w:rPr>
          <w:rFonts w:ascii="Open Sans" w:hAnsi="Open Sans"/>
          <w:sz w:val="20"/>
          <w:szCs w:val="20"/>
        </w:rPr>
        <w:t xml:space="preserve">pade, </w:t>
      </w:r>
      <w:r w:rsidRPr="007E004A">
        <w:rPr>
          <w:rFonts w:ascii="Open Sans" w:hAnsi="Open Sans" w:hint="eastAsia"/>
          <w:sz w:val="20"/>
          <w:szCs w:val="20"/>
        </w:rPr>
        <w:t>ž</w:t>
      </w:r>
      <w:r w:rsidRPr="007E004A">
        <w:rPr>
          <w:rFonts w:ascii="Open Sans" w:hAnsi="Open Sans"/>
          <w:sz w:val="20"/>
          <w:szCs w:val="20"/>
        </w:rPr>
        <w:t>e autorizovan</w:t>
      </w:r>
      <w:r w:rsidRPr="007E004A">
        <w:rPr>
          <w:rFonts w:ascii="Open Sans" w:hAnsi="Open Sans" w:hint="eastAsia"/>
          <w:sz w:val="20"/>
          <w:szCs w:val="20"/>
        </w:rPr>
        <w:t>ý</w:t>
      </w:r>
      <w:r w:rsidRPr="007E004A">
        <w:rPr>
          <w:rFonts w:ascii="Open Sans" w:hAnsi="Open Sans"/>
          <w:sz w:val="20"/>
          <w:szCs w:val="20"/>
        </w:rPr>
        <w:t xml:space="preserve"> servisn</w:t>
      </w:r>
      <w:r w:rsidRPr="007E004A">
        <w:rPr>
          <w:rFonts w:ascii="Open Sans" w:hAnsi="Open Sans" w:hint="eastAsia"/>
          <w:sz w:val="20"/>
          <w:szCs w:val="20"/>
        </w:rPr>
        <w:t>ý</w:t>
      </w:r>
      <w:r w:rsidRPr="007E004A">
        <w:rPr>
          <w:rFonts w:ascii="Open Sans" w:hAnsi="Open Sans"/>
          <w:sz w:val="20"/>
          <w:szCs w:val="20"/>
        </w:rPr>
        <w:t xml:space="preserve"> technik Pred</w:t>
      </w:r>
      <w:r w:rsidRPr="007E004A">
        <w:rPr>
          <w:rFonts w:ascii="Open Sans" w:hAnsi="Open Sans" w:hint="eastAsia"/>
          <w:sz w:val="20"/>
          <w:szCs w:val="20"/>
        </w:rPr>
        <w:t>á</w:t>
      </w:r>
      <w:r w:rsidRPr="007E004A">
        <w:rPr>
          <w:rFonts w:ascii="Open Sans" w:hAnsi="Open Sans"/>
          <w:sz w:val="20"/>
          <w:szCs w:val="20"/>
        </w:rPr>
        <w:t>vaj</w:t>
      </w:r>
      <w:r w:rsidRPr="007E004A">
        <w:rPr>
          <w:rFonts w:ascii="Open Sans" w:hAnsi="Open Sans" w:hint="eastAsia"/>
          <w:sz w:val="20"/>
          <w:szCs w:val="20"/>
        </w:rPr>
        <w:t>ú</w:t>
      </w:r>
      <w:r w:rsidRPr="007E004A">
        <w:rPr>
          <w:rFonts w:ascii="Open Sans" w:hAnsi="Open Sans"/>
          <w:sz w:val="20"/>
          <w:szCs w:val="20"/>
        </w:rPr>
        <w:t>ceho nenast</w:t>
      </w:r>
      <w:r w:rsidRPr="007E004A">
        <w:rPr>
          <w:rFonts w:ascii="Open Sans" w:hAnsi="Open Sans" w:hint="eastAsia"/>
          <w:sz w:val="20"/>
          <w:szCs w:val="20"/>
        </w:rPr>
        <w:t>ú</w:t>
      </w:r>
      <w:r w:rsidRPr="007E004A">
        <w:rPr>
          <w:rFonts w:ascii="Open Sans" w:hAnsi="Open Sans"/>
          <w:sz w:val="20"/>
          <w:szCs w:val="20"/>
        </w:rPr>
        <w:t>pi na odstr</w:t>
      </w:r>
      <w:r w:rsidRPr="007E004A">
        <w:rPr>
          <w:rFonts w:ascii="Open Sans" w:hAnsi="Open Sans" w:hint="eastAsia"/>
          <w:sz w:val="20"/>
          <w:szCs w:val="20"/>
        </w:rPr>
        <w:t>á</w:t>
      </w:r>
      <w:r w:rsidRPr="007E004A">
        <w:rPr>
          <w:rFonts w:ascii="Open Sans" w:hAnsi="Open Sans"/>
          <w:sz w:val="20"/>
          <w:szCs w:val="20"/>
        </w:rPr>
        <w:t>nenie vady v</w:t>
      </w:r>
      <w:r w:rsidRPr="007E004A">
        <w:rPr>
          <w:rFonts w:ascii="Open Sans" w:hAnsi="Open Sans" w:hint="eastAsia"/>
          <w:sz w:val="20"/>
          <w:szCs w:val="20"/>
        </w:rPr>
        <w:t> </w:t>
      </w:r>
      <w:r w:rsidRPr="007E004A">
        <w:rPr>
          <w:rFonts w:ascii="Open Sans" w:hAnsi="Open Sans"/>
          <w:sz w:val="20"/>
          <w:szCs w:val="20"/>
        </w:rPr>
        <w:t>lehot</w:t>
      </w:r>
      <w:r w:rsidRPr="007E004A">
        <w:rPr>
          <w:rFonts w:ascii="Open Sans" w:hAnsi="Open Sans" w:hint="eastAsia"/>
          <w:sz w:val="20"/>
          <w:szCs w:val="20"/>
        </w:rPr>
        <w:t>á</w:t>
      </w:r>
      <w:r w:rsidRPr="007E004A">
        <w:rPr>
          <w:rFonts w:ascii="Open Sans" w:hAnsi="Open Sans"/>
          <w:sz w:val="20"/>
          <w:szCs w:val="20"/>
        </w:rPr>
        <w:t>ch ustanoven</w:t>
      </w:r>
      <w:r w:rsidRPr="007E004A">
        <w:rPr>
          <w:rFonts w:ascii="Open Sans" w:hAnsi="Open Sans" w:hint="eastAsia"/>
          <w:sz w:val="20"/>
          <w:szCs w:val="20"/>
        </w:rPr>
        <w:t>ý</w:t>
      </w:r>
      <w:r w:rsidRPr="007E004A">
        <w:rPr>
          <w:rFonts w:ascii="Open Sans" w:hAnsi="Open Sans"/>
          <w:sz w:val="20"/>
          <w:szCs w:val="20"/>
        </w:rPr>
        <w:t>ch v</w:t>
      </w:r>
      <w:r w:rsidR="00D9741F" w:rsidRPr="007E004A">
        <w:rPr>
          <w:rFonts w:ascii="Open Sans" w:hAnsi="Open Sans" w:hint="eastAsia"/>
          <w:sz w:val="20"/>
          <w:szCs w:val="20"/>
        </w:rPr>
        <w:t> </w:t>
      </w:r>
      <w:r w:rsidR="00D9741F" w:rsidRPr="007E004A">
        <w:rPr>
          <w:rFonts w:ascii="Open Sans" w:hAnsi="Open Sans"/>
          <w:sz w:val="20"/>
          <w:szCs w:val="20"/>
        </w:rPr>
        <w:t>bod</w:t>
      </w:r>
      <w:r w:rsidR="007E7BC0" w:rsidRPr="007E004A">
        <w:rPr>
          <w:rFonts w:ascii="Open Sans" w:hAnsi="Open Sans"/>
          <w:sz w:val="20"/>
          <w:szCs w:val="20"/>
        </w:rPr>
        <w:t>e</w:t>
      </w:r>
      <w:r w:rsidR="00D9741F" w:rsidRPr="007E004A">
        <w:rPr>
          <w:rFonts w:ascii="Open Sans" w:hAnsi="Open Sans"/>
          <w:sz w:val="20"/>
          <w:szCs w:val="20"/>
        </w:rPr>
        <w:t xml:space="preserve"> 2</w:t>
      </w:r>
      <w:r w:rsidR="007E7BC0" w:rsidRPr="007E004A">
        <w:rPr>
          <w:rFonts w:ascii="Open Sans" w:hAnsi="Open Sans"/>
          <w:sz w:val="20"/>
          <w:szCs w:val="20"/>
        </w:rPr>
        <w:t xml:space="preserve"> tohto </w:t>
      </w:r>
      <w:r w:rsidR="007E7BC0" w:rsidRPr="007E004A">
        <w:rPr>
          <w:rFonts w:ascii="Open Sans" w:hAnsi="Open Sans" w:hint="eastAsia"/>
          <w:sz w:val="20"/>
          <w:szCs w:val="20"/>
        </w:rPr>
        <w:t>č</w:t>
      </w:r>
      <w:r w:rsidR="007E7BC0" w:rsidRPr="007E004A">
        <w:rPr>
          <w:rFonts w:ascii="Open Sans" w:hAnsi="Open Sans"/>
          <w:sz w:val="20"/>
          <w:szCs w:val="20"/>
        </w:rPr>
        <w:t>l</w:t>
      </w:r>
      <w:r w:rsidR="007E7BC0" w:rsidRPr="007E004A">
        <w:rPr>
          <w:rFonts w:ascii="Open Sans" w:hAnsi="Open Sans" w:hint="eastAsia"/>
          <w:sz w:val="20"/>
          <w:szCs w:val="20"/>
        </w:rPr>
        <w:t>á</w:t>
      </w:r>
      <w:r w:rsidR="007E7BC0" w:rsidRPr="007E004A">
        <w:rPr>
          <w:rFonts w:ascii="Open Sans" w:hAnsi="Open Sans"/>
          <w:sz w:val="20"/>
          <w:szCs w:val="20"/>
        </w:rPr>
        <w:t>nku zmluvy</w:t>
      </w:r>
      <w:r w:rsidR="00D9741F" w:rsidRPr="007E004A">
        <w:rPr>
          <w:rFonts w:ascii="Open Sans" w:hAnsi="Open Sans"/>
          <w:sz w:val="20"/>
          <w:szCs w:val="20"/>
        </w:rPr>
        <w:t xml:space="preserve"> j</w:t>
      </w:r>
      <w:r w:rsidRPr="007E004A">
        <w:rPr>
          <w:rFonts w:ascii="Open Sans" w:hAnsi="Open Sans"/>
          <w:sz w:val="20"/>
          <w:szCs w:val="20"/>
        </w:rPr>
        <w:t>e Kupuj</w:t>
      </w:r>
      <w:r w:rsidRPr="007E004A">
        <w:rPr>
          <w:rFonts w:ascii="Open Sans" w:hAnsi="Open Sans" w:hint="eastAsia"/>
          <w:sz w:val="20"/>
          <w:szCs w:val="20"/>
        </w:rPr>
        <w:t>ú</w:t>
      </w:r>
      <w:r w:rsidRPr="007E004A">
        <w:rPr>
          <w:rFonts w:ascii="Open Sans" w:hAnsi="Open Sans"/>
          <w:sz w:val="20"/>
          <w:szCs w:val="20"/>
        </w:rPr>
        <w:t>ci opr</w:t>
      </w:r>
      <w:r w:rsidRPr="007E004A">
        <w:rPr>
          <w:rFonts w:ascii="Open Sans" w:hAnsi="Open Sans" w:hint="eastAsia"/>
          <w:sz w:val="20"/>
          <w:szCs w:val="20"/>
        </w:rPr>
        <w:t>á</w:t>
      </w:r>
      <w:r w:rsidRPr="007E004A">
        <w:rPr>
          <w:rFonts w:ascii="Open Sans" w:hAnsi="Open Sans"/>
          <w:sz w:val="20"/>
          <w:szCs w:val="20"/>
        </w:rPr>
        <w:t>vnen</w:t>
      </w:r>
      <w:r w:rsidRPr="007E004A">
        <w:rPr>
          <w:rFonts w:ascii="Open Sans" w:hAnsi="Open Sans" w:hint="eastAsia"/>
          <w:sz w:val="20"/>
          <w:szCs w:val="20"/>
        </w:rPr>
        <w:t>ý</w:t>
      </w:r>
      <w:r w:rsidRPr="007E004A">
        <w:rPr>
          <w:rFonts w:ascii="Open Sans" w:hAnsi="Open Sans"/>
          <w:sz w:val="20"/>
          <w:szCs w:val="20"/>
        </w:rPr>
        <w:t xml:space="preserve"> uplatni</w:t>
      </w:r>
      <w:r w:rsidRPr="007E004A">
        <w:rPr>
          <w:rFonts w:ascii="Open Sans" w:hAnsi="Open Sans" w:hint="eastAsia"/>
          <w:sz w:val="20"/>
          <w:szCs w:val="20"/>
        </w:rPr>
        <w:t>ť</w:t>
      </w:r>
      <w:r w:rsidRPr="007E004A">
        <w:rPr>
          <w:rFonts w:ascii="Open Sans" w:hAnsi="Open Sans"/>
          <w:sz w:val="20"/>
          <w:szCs w:val="20"/>
        </w:rPr>
        <w:t xml:space="preserve"> si u</w:t>
      </w:r>
      <w:r w:rsidRPr="007E004A">
        <w:rPr>
          <w:rFonts w:ascii="Open Sans" w:hAnsi="Open Sans" w:hint="eastAsia"/>
          <w:sz w:val="20"/>
          <w:szCs w:val="20"/>
        </w:rPr>
        <w:t> </w:t>
      </w:r>
      <w:r w:rsidRPr="007E004A">
        <w:rPr>
          <w:rFonts w:ascii="Open Sans" w:hAnsi="Open Sans"/>
          <w:sz w:val="20"/>
          <w:szCs w:val="20"/>
        </w:rPr>
        <w:t>Pred</w:t>
      </w:r>
      <w:r w:rsidRPr="007E004A">
        <w:rPr>
          <w:rFonts w:ascii="Open Sans" w:hAnsi="Open Sans" w:hint="eastAsia"/>
          <w:sz w:val="20"/>
          <w:szCs w:val="20"/>
        </w:rPr>
        <w:t>á</w:t>
      </w:r>
      <w:r w:rsidRPr="007E004A">
        <w:rPr>
          <w:rFonts w:ascii="Open Sans" w:hAnsi="Open Sans"/>
          <w:sz w:val="20"/>
          <w:szCs w:val="20"/>
        </w:rPr>
        <w:t>vaj</w:t>
      </w:r>
      <w:r w:rsidRPr="007E004A">
        <w:rPr>
          <w:rFonts w:ascii="Open Sans" w:hAnsi="Open Sans" w:hint="eastAsia"/>
          <w:sz w:val="20"/>
          <w:szCs w:val="20"/>
        </w:rPr>
        <w:t>ú</w:t>
      </w:r>
      <w:r w:rsidRPr="007E004A">
        <w:rPr>
          <w:rFonts w:ascii="Open Sans" w:hAnsi="Open Sans"/>
          <w:sz w:val="20"/>
          <w:szCs w:val="20"/>
        </w:rPr>
        <w:t>ceho zmluvn</w:t>
      </w:r>
      <w:r w:rsidRPr="007E004A">
        <w:rPr>
          <w:rFonts w:ascii="Open Sans" w:hAnsi="Open Sans" w:hint="eastAsia"/>
          <w:sz w:val="20"/>
          <w:szCs w:val="20"/>
        </w:rPr>
        <w:t>ú</w:t>
      </w:r>
      <w:r w:rsidRPr="007E004A">
        <w:rPr>
          <w:rFonts w:ascii="Open Sans" w:hAnsi="Open Sans"/>
          <w:sz w:val="20"/>
          <w:szCs w:val="20"/>
        </w:rPr>
        <w:t xml:space="preserve"> pokutu vo v</w:t>
      </w:r>
      <w:r w:rsidRPr="007E004A">
        <w:rPr>
          <w:rFonts w:ascii="Open Sans" w:hAnsi="Open Sans" w:hint="eastAsia"/>
          <w:sz w:val="20"/>
          <w:szCs w:val="20"/>
        </w:rPr>
        <w:t>ýš</w:t>
      </w:r>
      <w:r w:rsidRPr="007E004A">
        <w:rPr>
          <w:rFonts w:ascii="Open Sans" w:hAnsi="Open Sans"/>
          <w:sz w:val="20"/>
          <w:szCs w:val="20"/>
        </w:rPr>
        <w:t>ke 100 EUR za ka</w:t>
      </w:r>
      <w:r w:rsidRPr="007E004A">
        <w:rPr>
          <w:rFonts w:ascii="Open Sans" w:hAnsi="Open Sans" w:hint="eastAsia"/>
          <w:sz w:val="20"/>
          <w:szCs w:val="20"/>
        </w:rPr>
        <w:t>ž</w:t>
      </w:r>
      <w:r w:rsidRPr="007E004A">
        <w:rPr>
          <w:rFonts w:ascii="Open Sans" w:hAnsi="Open Sans"/>
          <w:sz w:val="20"/>
          <w:szCs w:val="20"/>
        </w:rPr>
        <w:t>d</w:t>
      </w:r>
      <w:r w:rsidRPr="007E004A">
        <w:rPr>
          <w:rFonts w:ascii="Open Sans" w:hAnsi="Open Sans" w:hint="eastAsia"/>
          <w:sz w:val="20"/>
          <w:szCs w:val="20"/>
        </w:rPr>
        <w:t>ú</w:t>
      </w:r>
      <w:r w:rsidRPr="007E004A">
        <w:rPr>
          <w:rFonts w:ascii="Open Sans" w:hAnsi="Open Sans"/>
          <w:sz w:val="20"/>
          <w:szCs w:val="20"/>
        </w:rPr>
        <w:t xml:space="preserve"> aj za</w:t>
      </w:r>
      <w:r w:rsidRPr="007E004A">
        <w:rPr>
          <w:rFonts w:ascii="Open Sans" w:hAnsi="Open Sans" w:hint="eastAsia"/>
          <w:sz w:val="20"/>
          <w:szCs w:val="20"/>
        </w:rPr>
        <w:t>č</w:t>
      </w:r>
      <w:r w:rsidRPr="007E004A">
        <w:rPr>
          <w:rFonts w:ascii="Open Sans" w:hAnsi="Open Sans"/>
          <w:sz w:val="20"/>
          <w:szCs w:val="20"/>
        </w:rPr>
        <w:t>at</w:t>
      </w:r>
      <w:r w:rsidRPr="007E004A">
        <w:rPr>
          <w:rFonts w:ascii="Open Sans" w:hAnsi="Open Sans" w:hint="eastAsia"/>
          <w:sz w:val="20"/>
          <w:szCs w:val="20"/>
        </w:rPr>
        <w:t>ú</w:t>
      </w:r>
      <w:r w:rsidRPr="007E004A">
        <w:rPr>
          <w:rFonts w:ascii="Open Sans" w:hAnsi="Open Sans"/>
          <w:sz w:val="20"/>
          <w:szCs w:val="20"/>
        </w:rPr>
        <w:t xml:space="preserve"> hodinu ome</w:t>
      </w:r>
      <w:r w:rsidRPr="007E004A">
        <w:rPr>
          <w:rFonts w:ascii="Open Sans" w:hAnsi="Open Sans" w:hint="eastAsia"/>
          <w:sz w:val="20"/>
          <w:szCs w:val="20"/>
        </w:rPr>
        <w:t>š</w:t>
      </w:r>
      <w:r w:rsidRPr="007E004A">
        <w:rPr>
          <w:rFonts w:ascii="Open Sans" w:hAnsi="Open Sans"/>
          <w:sz w:val="20"/>
          <w:szCs w:val="20"/>
        </w:rPr>
        <w:t>kania s</w:t>
      </w:r>
      <w:r w:rsidRPr="007E004A">
        <w:rPr>
          <w:rFonts w:ascii="Open Sans" w:hAnsi="Open Sans" w:hint="eastAsia"/>
          <w:sz w:val="20"/>
          <w:szCs w:val="20"/>
        </w:rPr>
        <w:t> </w:t>
      </w:r>
      <w:r w:rsidRPr="007E004A">
        <w:rPr>
          <w:rFonts w:ascii="Open Sans" w:hAnsi="Open Sans"/>
          <w:sz w:val="20"/>
          <w:szCs w:val="20"/>
        </w:rPr>
        <w:t>n</w:t>
      </w:r>
      <w:r w:rsidRPr="007E004A">
        <w:rPr>
          <w:rFonts w:ascii="Open Sans" w:hAnsi="Open Sans" w:hint="eastAsia"/>
          <w:sz w:val="20"/>
          <w:szCs w:val="20"/>
        </w:rPr>
        <w:t>á</w:t>
      </w:r>
      <w:r w:rsidRPr="007E004A">
        <w:rPr>
          <w:rFonts w:ascii="Open Sans" w:hAnsi="Open Sans"/>
          <w:sz w:val="20"/>
          <w:szCs w:val="20"/>
        </w:rPr>
        <w:t>stupom na odstr</w:t>
      </w:r>
      <w:r w:rsidRPr="007E004A">
        <w:rPr>
          <w:rFonts w:ascii="Open Sans" w:hAnsi="Open Sans" w:hint="eastAsia"/>
          <w:sz w:val="20"/>
          <w:szCs w:val="20"/>
        </w:rPr>
        <w:t>á</w:t>
      </w:r>
      <w:r w:rsidRPr="007E004A">
        <w:rPr>
          <w:rFonts w:ascii="Open Sans" w:hAnsi="Open Sans"/>
          <w:sz w:val="20"/>
          <w:szCs w:val="20"/>
        </w:rPr>
        <w:t xml:space="preserve">nenie vady. </w:t>
      </w:r>
    </w:p>
    <w:p w:rsidR="00097A31" w:rsidRPr="007E004A" w:rsidRDefault="00097A31" w:rsidP="00045ED0">
      <w:pPr>
        <w:pStyle w:val="Odsekzoznamu"/>
        <w:numPr>
          <w:ilvl w:val="0"/>
          <w:numId w:val="19"/>
        </w:numPr>
        <w:contextualSpacing/>
        <w:jc w:val="both"/>
        <w:rPr>
          <w:rFonts w:ascii="Open Sans" w:hAnsi="Open Sans"/>
          <w:sz w:val="20"/>
          <w:szCs w:val="20"/>
        </w:rPr>
      </w:pPr>
      <w:r w:rsidRPr="007E004A">
        <w:rPr>
          <w:rFonts w:ascii="Open Sans" w:hAnsi="Open Sans"/>
          <w:sz w:val="20"/>
          <w:szCs w:val="20"/>
        </w:rPr>
        <w:t>Pred</w:t>
      </w:r>
      <w:r w:rsidRPr="007E004A">
        <w:rPr>
          <w:rFonts w:ascii="Open Sans" w:hAnsi="Open Sans" w:hint="eastAsia"/>
          <w:sz w:val="20"/>
          <w:szCs w:val="20"/>
        </w:rPr>
        <w:t>á</w:t>
      </w:r>
      <w:r w:rsidRPr="007E004A">
        <w:rPr>
          <w:rFonts w:ascii="Open Sans" w:hAnsi="Open Sans"/>
          <w:sz w:val="20"/>
          <w:szCs w:val="20"/>
        </w:rPr>
        <w:t>vaj</w:t>
      </w:r>
      <w:r w:rsidRPr="007E004A">
        <w:rPr>
          <w:rFonts w:ascii="Open Sans" w:hAnsi="Open Sans" w:hint="eastAsia"/>
          <w:sz w:val="20"/>
          <w:szCs w:val="20"/>
        </w:rPr>
        <w:t>ú</w:t>
      </w:r>
      <w:r w:rsidRPr="007E004A">
        <w:rPr>
          <w:rFonts w:ascii="Open Sans" w:hAnsi="Open Sans"/>
          <w:sz w:val="20"/>
          <w:szCs w:val="20"/>
        </w:rPr>
        <w:t>ci garantuje dodanie kompletn</w:t>
      </w:r>
      <w:r w:rsidRPr="007E004A">
        <w:rPr>
          <w:rFonts w:ascii="Open Sans" w:hAnsi="Open Sans" w:hint="eastAsia"/>
          <w:sz w:val="20"/>
          <w:szCs w:val="20"/>
        </w:rPr>
        <w:t>ý</w:t>
      </w:r>
      <w:r w:rsidRPr="007E004A">
        <w:rPr>
          <w:rFonts w:ascii="Open Sans" w:hAnsi="Open Sans"/>
          <w:sz w:val="20"/>
          <w:szCs w:val="20"/>
        </w:rPr>
        <w:t>ch origin</w:t>
      </w:r>
      <w:r w:rsidRPr="007E004A">
        <w:rPr>
          <w:rFonts w:ascii="Open Sans" w:hAnsi="Open Sans" w:hint="eastAsia"/>
          <w:sz w:val="20"/>
          <w:szCs w:val="20"/>
        </w:rPr>
        <w:t>á</w:t>
      </w:r>
      <w:r w:rsidRPr="007E004A">
        <w:rPr>
          <w:rFonts w:ascii="Open Sans" w:hAnsi="Open Sans"/>
          <w:sz w:val="20"/>
          <w:szCs w:val="20"/>
        </w:rPr>
        <w:t>lnych</w:t>
      </w:r>
      <w:r w:rsidR="007E7BC0" w:rsidRPr="007E004A">
        <w:rPr>
          <w:rFonts w:ascii="Open Sans" w:hAnsi="Open Sans"/>
          <w:sz w:val="20"/>
          <w:szCs w:val="20"/>
        </w:rPr>
        <w:t xml:space="preserve"> n</w:t>
      </w:r>
      <w:r w:rsidR="007E7BC0" w:rsidRPr="007E004A">
        <w:rPr>
          <w:rFonts w:ascii="Open Sans" w:hAnsi="Open Sans" w:hint="eastAsia"/>
          <w:sz w:val="20"/>
          <w:szCs w:val="20"/>
        </w:rPr>
        <w:t>á</w:t>
      </w:r>
      <w:r w:rsidR="007E7BC0" w:rsidRPr="007E004A">
        <w:rPr>
          <w:rFonts w:ascii="Open Sans" w:hAnsi="Open Sans"/>
          <w:sz w:val="20"/>
          <w:szCs w:val="20"/>
        </w:rPr>
        <w:t>hradn</w:t>
      </w:r>
      <w:r w:rsidR="007E7BC0" w:rsidRPr="007E004A">
        <w:rPr>
          <w:rFonts w:ascii="Open Sans" w:hAnsi="Open Sans" w:hint="eastAsia"/>
          <w:sz w:val="20"/>
          <w:szCs w:val="20"/>
        </w:rPr>
        <w:t>ý</w:t>
      </w:r>
      <w:r w:rsidR="007E7BC0" w:rsidRPr="007E004A">
        <w:rPr>
          <w:rFonts w:ascii="Open Sans" w:hAnsi="Open Sans"/>
          <w:sz w:val="20"/>
          <w:szCs w:val="20"/>
        </w:rPr>
        <w:t>ch dielov</w:t>
      </w:r>
      <w:r w:rsidR="00935D8C" w:rsidRPr="007E004A">
        <w:rPr>
          <w:rFonts w:ascii="Open Sans" w:hAnsi="Open Sans"/>
          <w:sz w:val="20"/>
          <w:szCs w:val="20"/>
        </w:rPr>
        <w:t xml:space="preserve"> </w:t>
      </w:r>
      <w:r w:rsidRPr="007E004A">
        <w:rPr>
          <w:rFonts w:ascii="Open Sans" w:hAnsi="Open Sans"/>
          <w:sz w:val="20"/>
          <w:szCs w:val="20"/>
        </w:rPr>
        <w:t>na predmet zmluvy po dobu min. 10 rokov od d</w:t>
      </w:r>
      <w:r w:rsidRPr="007E004A">
        <w:rPr>
          <w:rFonts w:ascii="Open Sans" w:hAnsi="Open Sans" w:hint="eastAsia"/>
          <w:sz w:val="20"/>
          <w:szCs w:val="20"/>
        </w:rPr>
        <w:t>ň</w:t>
      </w:r>
      <w:r w:rsidRPr="007E004A">
        <w:rPr>
          <w:rFonts w:ascii="Open Sans" w:hAnsi="Open Sans"/>
          <w:sz w:val="20"/>
          <w:szCs w:val="20"/>
        </w:rPr>
        <w:t xml:space="preserve">a </w:t>
      </w:r>
      <w:r w:rsidR="00D9741F" w:rsidRPr="007E004A">
        <w:rPr>
          <w:rFonts w:ascii="Open Sans" w:hAnsi="Open Sans"/>
          <w:sz w:val="20"/>
          <w:szCs w:val="20"/>
        </w:rPr>
        <w:t xml:space="preserve">odovzdania </w:t>
      </w:r>
      <w:r w:rsidRPr="007E004A">
        <w:rPr>
          <w:rFonts w:ascii="Open Sans" w:hAnsi="Open Sans"/>
          <w:sz w:val="20"/>
          <w:szCs w:val="20"/>
        </w:rPr>
        <w:t>predmetu zmluvy</w:t>
      </w:r>
      <w:r w:rsidR="00AD5407" w:rsidRPr="007E004A">
        <w:rPr>
          <w:rFonts w:ascii="Open Sans" w:hAnsi="Open Sans"/>
          <w:sz w:val="20"/>
          <w:szCs w:val="20"/>
        </w:rPr>
        <w:t xml:space="preserve"> v</w:t>
      </w:r>
      <w:r w:rsidR="00AD5407" w:rsidRPr="007E004A">
        <w:rPr>
          <w:rFonts w:ascii="Open Sans" w:hAnsi="Open Sans" w:hint="eastAsia"/>
          <w:sz w:val="20"/>
          <w:szCs w:val="20"/>
        </w:rPr>
        <w:t> </w:t>
      </w:r>
      <w:r w:rsidR="00AD5407" w:rsidRPr="007E004A">
        <w:rPr>
          <w:rFonts w:ascii="Open Sans" w:hAnsi="Open Sans"/>
          <w:sz w:val="20"/>
          <w:szCs w:val="20"/>
        </w:rPr>
        <w:t xml:space="preserve">zmysle </w:t>
      </w:r>
      <w:r w:rsidR="00AD5407" w:rsidRPr="007E004A">
        <w:rPr>
          <w:rFonts w:ascii="Open Sans" w:hAnsi="Open Sans" w:hint="eastAsia"/>
          <w:sz w:val="20"/>
          <w:szCs w:val="20"/>
        </w:rPr>
        <w:t>č</w:t>
      </w:r>
      <w:r w:rsidR="00AD5407" w:rsidRPr="007E004A">
        <w:rPr>
          <w:rFonts w:ascii="Open Sans" w:hAnsi="Open Sans"/>
          <w:sz w:val="20"/>
          <w:szCs w:val="20"/>
        </w:rPr>
        <w:t>l</w:t>
      </w:r>
      <w:r w:rsidR="00AD5407" w:rsidRPr="007E004A">
        <w:rPr>
          <w:rFonts w:ascii="Open Sans" w:hAnsi="Open Sans" w:hint="eastAsia"/>
          <w:sz w:val="20"/>
          <w:szCs w:val="20"/>
        </w:rPr>
        <w:t>á</w:t>
      </w:r>
      <w:r w:rsidR="00AD5407" w:rsidRPr="007E004A">
        <w:rPr>
          <w:rFonts w:ascii="Open Sans" w:hAnsi="Open Sans"/>
          <w:sz w:val="20"/>
          <w:szCs w:val="20"/>
        </w:rPr>
        <w:t>nku III, bod 4, p</w:t>
      </w:r>
      <w:r w:rsidR="00AD5407" w:rsidRPr="007E004A">
        <w:rPr>
          <w:rFonts w:ascii="Open Sans" w:hAnsi="Open Sans" w:hint="eastAsia"/>
          <w:sz w:val="20"/>
          <w:szCs w:val="20"/>
        </w:rPr>
        <w:t>í</w:t>
      </w:r>
      <w:r w:rsidR="00AD5407" w:rsidRPr="007E004A">
        <w:rPr>
          <w:rFonts w:ascii="Open Sans" w:hAnsi="Open Sans"/>
          <w:sz w:val="20"/>
          <w:szCs w:val="20"/>
        </w:rPr>
        <w:t>sm. f) tejto zmluvy</w:t>
      </w:r>
      <w:r w:rsidRPr="007E004A">
        <w:rPr>
          <w:rFonts w:ascii="Open Sans" w:hAnsi="Open Sans"/>
          <w:sz w:val="20"/>
          <w:szCs w:val="20"/>
        </w:rPr>
        <w:t xml:space="preserve">. </w:t>
      </w:r>
    </w:p>
    <w:p w:rsidR="00097A31" w:rsidRPr="007E004A" w:rsidRDefault="00097A31" w:rsidP="00045ED0">
      <w:pPr>
        <w:pStyle w:val="Odsekzoznamu"/>
        <w:numPr>
          <w:ilvl w:val="0"/>
          <w:numId w:val="19"/>
        </w:numPr>
        <w:contextualSpacing/>
        <w:jc w:val="both"/>
        <w:rPr>
          <w:rFonts w:ascii="Open Sans" w:hAnsi="Open Sans"/>
          <w:sz w:val="20"/>
          <w:szCs w:val="20"/>
        </w:rPr>
      </w:pPr>
      <w:r w:rsidRPr="007E004A">
        <w:rPr>
          <w:rFonts w:ascii="Open Sans" w:hAnsi="Open Sans"/>
          <w:sz w:val="20"/>
          <w:szCs w:val="20"/>
        </w:rPr>
        <w:t>Pred</w:t>
      </w:r>
      <w:r w:rsidRPr="007E004A">
        <w:rPr>
          <w:rFonts w:ascii="Open Sans" w:hAnsi="Open Sans" w:hint="eastAsia"/>
          <w:sz w:val="20"/>
          <w:szCs w:val="20"/>
        </w:rPr>
        <w:t>á</w:t>
      </w:r>
      <w:r w:rsidRPr="007E004A">
        <w:rPr>
          <w:rFonts w:ascii="Open Sans" w:hAnsi="Open Sans"/>
          <w:sz w:val="20"/>
          <w:szCs w:val="20"/>
        </w:rPr>
        <w:t>vaj</w:t>
      </w:r>
      <w:r w:rsidRPr="007E004A">
        <w:rPr>
          <w:rFonts w:ascii="Open Sans" w:hAnsi="Open Sans" w:hint="eastAsia"/>
          <w:sz w:val="20"/>
          <w:szCs w:val="20"/>
        </w:rPr>
        <w:t>ú</w:t>
      </w:r>
      <w:r w:rsidRPr="007E004A">
        <w:rPr>
          <w:rFonts w:ascii="Open Sans" w:hAnsi="Open Sans"/>
          <w:sz w:val="20"/>
          <w:szCs w:val="20"/>
        </w:rPr>
        <w:t>ci sa zav</w:t>
      </w:r>
      <w:r w:rsidRPr="007E004A">
        <w:rPr>
          <w:rFonts w:ascii="Open Sans" w:hAnsi="Open Sans" w:hint="eastAsia"/>
          <w:sz w:val="20"/>
          <w:szCs w:val="20"/>
        </w:rPr>
        <w:t>ä</w:t>
      </w:r>
      <w:r w:rsidRPr="007E004A">
        <w:rPr>
          <w:rFonts w:ascii="Open Sans" w:hAnsi="Open Sans"/>
          <w:sz w:val="20"/>
          <w:szCs w:val="20"/>
        </w:rPr>
        <w:t>zuje najnesk</w:t>
      </w:r>
      <w:r w:rsidRPr="007E004A">
        <w:rPr>
          <w:rFonts w:ascii="Open Sans" w:hAnsi="Open Sans" w:hint="eastAsia"/>
          <w:sz w:val="20"/>
          <w:szCs w:val="20"/>
        </w:rPr>
        <w:t>ô</w:t>
      </w:r>
      <w:r w:rsidRPr="007E004A">
        <w:rPr>
          <w:rFonts w:ascii="Open Sans" w:hAnsi="Open Sans"/>
          <w:sz w:val="20"/>
          <w:szCs w:val="20"/>
        </w:rPr>
        <w:t>r 14 dn</w:t>
      </w:r>
      <w:r w:rsidRPr="007E004A">
        <w:rPr>
          <w:rFonts w:ascii="Open Sans" w:hAnsi="Open Sans" w:hint="eastAsia"/>
          <w:sz w:val="20"/>
          <w:szCs w:val="20"/>
        </w:rPr>
        <w:t>í</w:t>
      </w:r>
      <w:r w:rsidRPr="007E004A">
        <w:rPr>
          <w:rFonts w:ascii="Open Sans" w:hAnsi="Open Sans"/>
          <w:sz w:val="20"/>
          <w:szCs w:val="20"/>
        </w:rPr>
        <w:t xml:space="preserve"> pred uplynut</w:t>
      </w:r>
      <w:r w:rsidRPr="007E004A">
        <w:rPr>
          <w:rFonts w:ascii="Open Sans" w:hAnsi="Open Sans" w:hint="eastAsia"/>
          <w:sz w:val="20"/>
          <w:szCs w:val="20"/>
        </w:rPr>
        <w:t>í</w:t>
      </w:r>
      <w:r w:rsidRPr="007E004A">
        <w:rPr>
          <w:rFonts w:ascii="Open Sans" w:hAnsi="Open Sans"/>
          <w:sz w:val="20"/>
          <w:szCs w:val="20"/>
        </w:rPr>
        <w:t>m z</w:t>
      </w:r>
      <w:r w:rsidRPr="007E004A">
        <w:rPr>
          <w:rFonts w:ascii="Open Sans" w:hAnsi="Open Sans" w:hint="eastAsia"/>
          <w:sz w:val="20"/>
          <w:szCs w:val="20"/>
        </w:rPr>
        <w:t>á</w:t>
      </w:r>
      <w:r w:rsidRPr="007E004A">
        <w:rPr>
          <w:rFonts w:ascii="Open Sans" w:hAnsi="Open Sans"/>
          <w:sz w:val="20"/>
          <w:szCs w:val="20"/>
        </w:rPr>
        <w:t>ru</w:t>
      </w:r>
      <w:r w:rsidRPr="007E004A">
        <w:rPr>
          <w:rFonts w:ascii="Open Sans" w:hAnsi="Open Sans" w:hint="eastAsia"/>
          <w:sz w:val="20"/>
          <w:szCs w:val="20"/>
        </w:rPr>
        <w:t>č</w:t>
      </w:r>
      <w:r w:rsidRPr="007E004A">
        <w:rPr>
          <w:rFonts w:ascii="Open Sans" w:hAnsi="Open Sans"/>
          <w:sz w:val="20"/>
          <w:szCs w:val="20"/>
        </w:rPr>
        <w:t>nej doby vykona</w:t>
      </w:r>
      <w:r w:rsidRPr="007E004A">
        <w:rPr>
          <w:rFonts w:ascii="Open Sans" w:hAnsi="Open Sans" w:hint="eastAsia"/>
          <w:sz w:val="20"/>
          <w:szCs w:val="20"/>
        </w:rPr>
        <w:t>ť</w:t>
      </w:r>
      <w:r w:rsidRPr="007E004A">
        <w:rPr>
          <w:rFonts w:ascii="Open Sans" w:hAnsi="Open Sans"/>
          <w:sz w:val="20"/>
          <w:szCs w:val="20"/>
        </w:rPr>
        <w:t xml:space="preserve"> bezplatn</w:t>
      </w:r>
      <w:r w:rsidRPr="007E004A">
        <w:rPr>
          <w:rFonts w:ascii="Open Sans" w:hAnsi="Open Sans" w:hint="eastAsia"/>
          <w:sz w:val="20"/>
          <w:szCs w:val="20"/>
        </w:rPr>
        <w:t>ú</w:t>
      </w:r>
      <w:r w:rsidRPr="007E004A">
        <w:rPr>
          <w:rFonts w:ascii="Open Sans" w:hAnsi="Open Sans"/>
          <w:sz w:val="20"/>
          <w:szCs w:val="20"/>
        </w:rPr>
        <w:t xml:space="preserve"> </w:t>
      </w:r>
      <w:proofErr w:type="spellStart"/>
      <w:r w:rsidRPr="007E004A">
        <w:rPr>
          <w:rFonts w:ascii="Open Sans" w:hAnsi="Open Sans"/>
          <w:sz w:val="20"/>
          <w:szCs w:val="20"/>
        </w:rPr>
        <w:t>bezpe</w:t>
      </w:r>
      <w:r w:rsidRPr="007E004A">
        <w:rPr>
          <w:rFonts w:ascii="Open Sans" w:hAnsi="Open Sans" w:hint="eastAsia"/>
          <w:sz w:val="20"/>
          <w:szCs w:val="20"/>
        </w:rPr>
        <w:t>č</w:t>
      </w:r>
      <w:r w:rsidRPr="007E004A">
        <w:rPr>
          <w:rFonts w:ascii="Open Sans" w:hAnsi="Open Sans"/>
          <w:sz w:val="20"/>
          <w:szCs w:val="20"/>
        </w:rPr>
        <w:t>nostno</w:t>
      </w:r>
      <w:proofErr w:type="spellEnd"/>
      <w:r w:rsidR="00C53812" w:rsidRPr="007E004A">
        <w:rPr>
          <w:rFonts w:ascii="Open Sans" w:hAnsi="Open Sans"/>
          <w:sz w:val="20"/>
          <w:szCs w:val="20"/>
        </w:rPr>
        <w:t xml:space="preserve"> </w:t>
      </w:r>
      <w:r w:rsidRPr="007E004A">
        <w:rPr>
          <w:rFonts w:ascii="Open Sans" w:hAnsi="Open Sans"/>
          <w:sz w:val="20"/>
          <w:szCs w:val="20"/>
        </w:rPr>
        <w:t>-</w:t>
      </w:r>
      <w:r w:rsidR="00C53812" w:rsidRPr="007E004A">
        <w:rPr>
          <w:rFonts w:ascii="Open Sans" w:hAnsi="Open Sans"/>
          <w:sz w:val="20"/>
          <w:szCs w:val="20"/>
        </w:rPr>
        <w:t xml:space="preserve"> </w:t>
      </w:r>
      <w:r w:rsidRPr="007E004A">
        <w:rPr>
          <w:rFonts w:ascii="Open Sans" w:hAnsi="Open Sans"/>
          <w:sz w:val="20"/>
          <w:szCs w:val="20"/>
        </w:rPr>
        <w:t>technick</w:t>
      </w:r>
      <w:r w:rsidRPr="007E004A">
        <w:rPr>
          <w:rFonts w:ascii="Open Sans" w:hAnsi="Open Sans" w:hint="eastAsia"/>
          <w:sz w:val="20"/>
          <w:szCs w:val="20"/>
        </w:rPr>
        <w:t>ú</w:t>
      </w:r>
      <w:r w:rsidRPr="007E004A">
        <w:rPr>
          <w:rFonts w:ascii="Open Sans" w:hAnsi="Open Sans"/>
          <w:sz w:val="20"/>
          <w:szCs w:val="20"/>
        </w:rPr>
        <w:t xml:space="preserve"> prehliadku a bezplatn</w:t>
      </w:r>
      <w:r w:rsidRPr="007E004A">
        <w:rPr>
          <w:rFonts w:ascii="Open Sans" w:hAnsi="Open Sans" w:hint="eastAsia"/>
          <w:sz w:val="20"/>
          <w:szCs w:val="20"/>
        </w:rPr>
        <w:t>é</w:t>
      </w:r>
      <w:r w:rsidRPr="007E004A">
        <w:rPr>
          <w:rFonts w:ascii="Open Sans" w:hAnsi="Open Sans"/>
          <w:sz w:val="20"/>
          <w:szCs w:val="20"/>
        </w:rPr>
        <w:t xml:space="preserve"> odstr</w:t>
      </w:r>
      <w:r w:rsidRPr="007E004A">
        <w:rPr>
          <w:rFonts w:ascii="Open Sans" w:hAnsi="Open Sans" w:hint="eastAsia"/>
          <w:sz w:val="20"/>
          <w:szCs w:val="20"/>
        </w:rPr>
        <w:t>á</w:t>
      </w:r>
      <w:r w:rsidRPr="007E004A">
        <w:rPr>
          <w:rFonts w:ascii="Open Sans" w:hAnsi="Open Sans"/>
          <w:sz w:val="20"/>
          <w:szCs w:val="20"/>
        </w:rPr>
        <w:t>nenie v</w:t>
      </w:r>
      <w:r w:rsidRPr="007E004A">
        <w:rPr>
          <w:rFonts w:ascii="Open Sans" w:hAnsi="Open Sans" w:hint="eastAsia"/>
          <w:sz w:val="20"/>
          <w:szCs w:val="20"/>
        </w:rPr>
        <w:t>š</w:t>
      </w:r>
      <w:r w:rsidRPr="007E004A">
        <w:rPr>
          <w:rFonts w:ascii="Open Sans" w:hAnsi="Open Sans"/>
          <w:sz w:val="20"/>
          <w:szCs w:val="20"/>
        </w:rPr>
        <w:t>etk</w:t>
      </w:r>
      <w:r w:rsidRPr="007E004A">
        <w:rPr>
          <w:rFonts w:ascii="Open Sans" w:hAnsi="Open Sans" w:hint="eastAsia"/>
          <w:sz w:val="20"/>
          <w:szCs w:val="20"/>
        </w:rPr>
        <w:t>ý</w:t>
      </w:r>
      <w:r w:rsidRPr="007E004A">
        <w:rPr>
          <w:rFonts w:ascii="Open Sans" w:hAnsi="Open Sans"/>
          <w:sz w:val="20"/>
          <w:szCs w:val="20"/>
        </w:rPr>
        <w:t>ch zisten</w:t>
      </w:r>
      <w:r w:rsidRPr="007E004A">
        <w:rPr>
          <w:rFonts w:ascii="Open Sans" w:hAnsi="Open Sans" w:hint="eastAsia"/>
          <w:sz w:val="20"/>
          <w:szCs w:val="20"/>
        </w:rPr>
        <w:t>ý</w:t>
      </w:r>
      <w:r w:rsidRPr="007E004A">
        <w:rPr>
          <w:rFonts w:ascii="Open Sans" w:hAnsi="Open Sans"/>
          <w:sz w:val="20"/>
          <w:szCs w:val="20"/>
        </w:rPr>
        <w:t>ch v</w:t>
      </w:r>
      <w:r w:rsidRPr="007E004A">
        <w:rPr>
          <w:rFonts w:ascii="Open Sans" w:hAnsi="Open Sans" w:hint="eastAsia"/>
          <w:sz w:val="20"/>
          <w:szCs w:val="20"/>
        </w:rPr>
        <w:t>á</w:t>
      </w:r>
      <w:r w:rsidRPr="007E004A">
        <w:rPr>
          <w:rFonts w:ascii="Open Sans" w:hAnsi="Open Sans"/>
          <w:sz w:val="20"/>
          <w:szCs w:val="20"/>
        </w:rPr>
        <w:t>d a nedostatkov spadaj</w:t>
      </w:r>
      <w:r w:rsidRPr="007E004A">
        <w:rPr>
          <w:rFonts w:ascii="Open Sans" w:hAnsi="Open Sans" w:hint="eastAsia"/>
          <w:sz w:val="20"/>
          <w:szCs w:val="20"/>
        </w:rPr>
        <w:t>ú</w:t>
      </w:r>
      <w:r w:rsidRPr="007E004A">
        <w:rPr>
          <w:rFonts w:ascii="Open Sans" w:hAnsi="Open Sans"/>
          <w:sz w:val="20"/>
          <w:szCs w:val="20"/>
        </w:rPr>
        <w:t>cich pod z</w:t>
      </w:r>
      <w:r w:rsidRPr="007E004A">
        <w:rPr>
          <w:rFonts w:ascii="Open Sans" w:hAnsi="Open Sans" w:hint="eastAsia"/>
          <w:sz w:val="20"/>
          <w:szCs w:val="20"/>
        </w:rPr>
        <w:t>á</w:t>
      </w:r>
      <w:r w:rsidRPr="007E004A">
        <w:rPr>
          <w:rFonts w:ascii="Open Sans" w:hAnsi="Open Sans"/>
          <w:sz w:val="20"/>
          <w:szCs w:val="20"/>
        </w:rPr>
        <w:t xml:space="preserve">ruku. </w:t>
      </w:r>
    </w:p>
    <w:p w:rsidR="00097A31" w:rsidRPr="007E004A" w:rsidRDefault="00097A31" w:rsidP="00045ED0">
      <w:pPr>
        <w:pStyle w:val="Odsekzoznamu"/>
        <w:numPr>
          <w:ilvl w:val="0"/>
          <w:numId w:val="19"/>
        </w:numPr>
        <w:contextualSpacing/>
        <w:jc w:val="both"/>
        <w:rPr>
          <w:rFonts w:ascii="Open Sans" w:hAnsi="Open Sans"/>
          <w:sz w:val="20"/>
          <w:szCs w:val="20"/>
          <w:u w:val="single"/>
        </w:rPr>
      </w:pPr>
      <w:r w:rsidRPr="007E004A">
        <w:rPr>
          <w:rFonts w:ascii="Open Sans" w:hAnsi="Open Sans"/>
          <w:sz w:val="20"/>
          <w:szCs w:val="20"/>
          <w:u w:val="single"/>
        </w:rPr>
        <w:t>Pre vyl</w:t>
      </w:r>
      <w:r w:rsidRPr="007E004A">
        <w:rPr>
          <w:rFonts w:ascii="Open Sans" w:hAnsi="Open Sans" w:hint="eastAsia"/>
          <w:sz w:val="20"/>
          <w:szCs w:val="20"/>
          <w:u w:val="single"/>
        </w:rPr>
        <w:t>úč</w:t>
      </w:r>
      <w:r w:rsidRPr="007E004A">
        <w:rPr>
          <w:rFonts w:ascii="Open Sans" w:hAnsi="Open Sans"/>
          <w:sz w:val="20"/>
          <w:szCs w:val="20"/>
          <w:u w:val="single"/>
        </w:rPr>
        <w:t>enie pochybnost</w:t>
      </w:r>
      <w:r w:rsidRPr="007E004A">
        <w:rPr>
          <w:rFonts w:ascii="Open Sans" w:hAnsi="Open Sans" w:hint="eastAsia"/>
          <w:sz w:val="20"/>
          <w:szCs w:val="20"/>
          <w:u w:val="single"/>
        </w:rPr>
        <w:t>í</w:t>
      </w:r>
      <w:r w:rsidRPr="007E004A">
        <w:rPr>
          <w:rFonts w:ascii="Open Sans" w:hAnsi="Open Sans"/>
          <w:sz w:val="20"/>
          <w:szCs w:val="20"/>
          <w:u w:val="single"/>
        </w:rPr>
        <w:t xml:space="preserve"> zmluvn</w:t>
      </w:r>
      <w:r w:rsidRPr="007E004A">
        <w:rPr>
          <w:rFonts w:ascii="Open Sans" w:hAnsi="Open Sans" w:hint="eastAsia"/>
          <w:sz w:val="20"/>
          <w:szCs w:val="20"/>
          <w:u w:val="single"/>
        </w:rPr>
        <w:t>é</w:t>
      </w:r>
      <w:r w:rsidRPr="007E004A">
        <w:rPr>
          <w:rFonts w:ascii="Open Sans" w:hAnsi="Open Sans"/>
          <w:sz w:val="20"/>
          <w:szCs w:val="20"/>
          <w:u w:val="single"/>
        </w:rPr>
        <w:t xml:space="preserve"> strany v</w:t>
      </w:r>
      <w:r w:rsidRPr="007E004A">
        <w:rPr>
          <w:rFonts w:ascii="Open Sans" w:hAnsi="Open Sans" w:hint="eastAsia"/>
          <w:sz w:val="20"/>
          <w:szCs w:val="20"/>
          <w:u w:val="single"/>
        </w:rPr>
        <w:t>ý</w:t>
      </w:r>
      <w:r w:rsidRPr="007E004A">
        <w:rPr>
          <w:rFonts w:ascii="Open Sans" w:hAnsi="Open Sans"/>
          <w:sz w:val="20"/>
          <w:szCs w:val="20"/>
          <w:u w:val="single"/>
        </w:rPr>
        <w:t>slovne uv</w:t>
      </w:r>
      <w:r w:rsidRPr="007E004A">
        <w:rPr>
          <w:rFonts w:ascii="Open Sans" w:hAnsi="Open Sans" w:hint="eastAsia"/>
          <w:sz w:val="20"/>
          <w:szCs w:val="20"/>
          <w:u w:val="single"/>
        </w:rPr>
        <w:t>á</w:t>
      </w:r>
      <w:r w:rsidRPr="007E004A">
        <w:rPr>
          <w:rFonts w:ascii="Open Sans" w:hAnsi="Open Sans"/>
          <w:sz w:val="20"/>
          <w:szCs w:val="20"/>
          <w:u w:val="single"/>
        </w:rPr>
        <w:t>dzaj</w:t>
      </w:r>
      <w:r w:rsidRPr="007E004A">
        <w:rPr>
          <w:rFonts w:ascii="Open Sans" w:hAnsi="Open Sans" w:hint="eastAsia"/>
          <w:sz w:val="20"/>
          <w:szCs w:val="20"/>
          <w:u w:val="single"/>
        </w:rPr>
        <w:t>ú</w:t>
      </w:r>
      <w:r w:rsidRPr="007E004A">
        <w:rPr>
          <w:rFonts w:ascii="Open Sans" w:hAnsi="Open Sans"/>
          <w:sz w:val="20"/>
          <w:szCs w:val="20"/>
          <w:u w:val="single"/>
        </w:rPr>
        <w:t xml:space="preserve">, </w:t>
      </w:r>
      <w:r w:rsidRPr="007E004A">
        <w:rPr>
          <w:rFonts w:ascii="Open Sans" w:hAnsi="Open Sans" w:hint="eastAsia"/>
          <w:sz w:val="20"/>
          <w:szCs w:val="20"/>
          <w:u w:val="single"/>
        </w:rPr>
        <w:t>ž</w:t>
      </w:r>
      <w:r w:rsidRPr="007E004A">
        <w:rPr>
          <w:rFonts w:ascii="Open Sans" w:hAnsi="Open Sans"/>
          <w:sz w:val="20"/>
          <w:szCs w:val="20"/>
          <w:u w:val="single"/>
        </w:rPr>
        <w:t>e cena za poskytovanie a</w:t>
      </w:r>
      <w:r w:rsidRPr="007E004A">
        <w:rPr>
          <w:rFonts w:ascii="Open Sans" w:hAnsi="Open Sans" w:hint="eastAsia"/>
          <w:sz w:val="20"/>
          <w:szCs w:val="20"/>
          <w:u w:val="single"/>
        </w:rPr>
        <w:t> </w:t>
      </w:r>
      <w:r w:rsidRPr="007E004A">
        <w:rPr>
          <w:rFonts w:ascii="Open Sans" w:hAnsi="Open Sans"/>
          <w:sz w:val="20"/>
          <w:szCs w:val="20"/>
          <w:u w:val="single"/>
        </w:rPr>
        <w:t>vykon</w:t>
      </w:r>
      <w:r w:rsidRPr="007E004A">
        <w:rPr>
          <w:rFonts w:ascii="Open Sans" w:hAnsi="Open Sans" w:hint="eastAsia"/>
          <w:sz w:val="20"/>
          <w:szCs w:val="20"/>
          <w:u w:val="single"/>
        </w:rPr>
        <w:t>á</w:t>
      </w:r>
      <w:r w:rsidRPr="007E004A">
        <w:rPr>
          <w:rFonts w:ascii="Open Sans" w:hAnsi="Open Sans"/>
          <w:sz w:val="20"/>
          <w:szCs w:val="20"/>
          <w:u w:val="single"/>
        </w:rPr>
        <w:t>vanie z</w:t>
      </w:r>
      <w:r w:rsidRPr="007E004A">
        <w:rPr>
          <w:rFonts w:ascii="Open Sans" w:hAnsi="Open Sans" w:hint="eastAsia"/>
          <w:sz w:val="20"/>
          <w:szCs w:val="20"/>
          <w:u w:val="single"/>
        </w:rPr>
        <w:t>á</w:t>
      </w:r>
      <w:r w:rsidRPr="007E004A">
        <w:rPr>
          <w:rFonts w:ascii="Open Sans" w:hAnsi="Open Sans"/>
          <w:sz w:val="20"/>
          <w:szCs w:val="20"/>
          <w:u w:val="single"/>
        </w:rPr>
        <w:t>ru</w:t>
      </w:r>
      <w:r w:rsidRPr="007E004A">
        <w:rPr>
          <w:rFonts w:ascii="Open Sans" w:hAnsi="Open Sans" w:hint="eastAsia"/>
          <w:sz w:val="20"/>
          <w:szCs w:val="20"/>
          <w:u w:val="single"/>
        </w:rPr>
        <w:t>č</w:t>
      </w:r>
      <w:r w:rsidRPr="007E004A">
        <w:rPr>
          <w:rFonts w:ascii="Open Sans" w:hAnsi="Open Sans"/>
          <w:sz w:val="20"/>
          <w:szCs w:val="20"/>
          <w:u w:val="single"/>
        </w:rPr>
        <w:t>n</w:t>
      </w:r>
      <w:r w:rsidRPr="007E004A">
        <w:rPr>
          <w:rFonts w:ascii="Open Sans" w:hAnsi="Open Sans" w:hint="eastAsia"/>
          <w:sz w:val="20"/>
          <w:szCs w:val="20"/>
          <w:u w:val="single"/>
        </w:rPr>
        <w:t>é</w:t>
      </w:r>
      <w:r w:rsidRPr="007E004A">
        <w:rPr>
          <w:rFonts w:ascii="Open Sans" w:hAnsi="Open Sans"/>
          <w:sz w:val="20"/>
          <w:szCs w:val="20"/>
          <w:u w:val="single"/>
        </w:rPr>
        <w:t>ho servisu pod</w:t>
      </w:r>
      <w:r w:rsidRPr="007E004A">
        <w:rPr>
          <w:rFonts w:ascii="Open Sans" w:hAnsi="Open Sans" w:hint="eastAsia"/>
          <w:sz w:val="20"/>
          <w:szCs w:val="20"/>
          <w:u w:val="single"/>
        </w:rPr>
        <w:t>ľ</w:t>
      </w:r>
      <w:r w:rsidRPr="007E004A">
        <w:rPr>
          <w:rFonts w:ascii="Open Sans" w:hAnsi="Open Sans"/>
          <w:sz w:val="20"/>
          <w:szCs w:val="20"/>
          <w:u w:val="single"/>
        </w:rPr>
        <w:t xml:space="preserve">a tohto </w:t>
      </w:r>
      <w:r w:rsidRPr="007E004A">
        <w:rPr>
          <w:rFonts w:ascii="Open Sans" w:hAnsi="Open Sans" w:hint="eastAsia"/>
          <w:sz w:val="20"/>
          <w:szCs w:val="20"/>
          <w:u w:val="single"/>
        </w:rPr>
        <w:t>č</w:t>
      </w:r>
      <w:r w:rsidRPr="007E004A">
        <w:rPr>
          <w:rFonts w:ascii="Open Sans" w:hAnsi="Open Sans"/>
          <w:sz w:val="20"/>
          <w:szCs w:val="20"/>
          <w:u w:val="single"/>
        </w:rPr>
        <w:t>l</w:t>
      </w:r>
      <w:r w:rsidRPr="007E004A">
        <w:rPr>
          <w:rFonts w:ascii="Open Sans" w:hAnsi="Open Sans" w:hint="eastAsia"/>
          <w:sz w:val="20"/>
          <w:szCs w:val="20"/>
          <w:u w:val="single"/>
        </w:rPr>
        <w:t>á</w:t>
      </w:r>
      <w:r w:rsidRPr="007E004A">
        <w:rPr>
          <w:rFonts w:ascii="Open Sans" w:hAnsi="Open Sans"/>
          <w:sz w:val="20"/>
          <w:szCs w:val="20"/>
          <w:u w:val="single"/>
        </w:rPr>
        <w:t>nku Zmluvy, vr</w:t>
      </w:r>
      <w:r w:rsidRPr="007E004A">
        <w:rPr>
          <w:rFonts w:ascii="Open Sans" w:hAnsi="Open Sans" w:hint="eastAsia"/>
          <w:sz w:val="20"/>
          <w:szCs w:val="20"/>
          <w:u w:val="single"/>
        </w:rPr>
        <w:t>á</w:t>
      </w:r>
      <w:r w:rsidRPr="007E004A">
        <w:rPr>
          <w:rFonts w:ascii="Open Sans" w:hAnsi="Open Sans"/>
          <w:sz w:val="20"/>
          <w:szCs w:val="20"/>
          <w:u w:val="single"/>
        </w:rPr>
        <w:t>tane dod</w:t>
      </w:r>
      <w:r w:rsidRPr="007E004A">
        <w:rPr>
          <w:rFonts w:ascii="Open Sans" w:hAnsi="Open Sans" w:hint="eastAsia"/>
          <w:sz w:val="20"/>
          <w:szCs w:val="20"/>
          <w:u w:val="single"/>
        </w:rPr>
        <w:t>á</w:t>
      </w:r>
      <w:r w:rsidRPr="007E004A">
        <w:rPr>
          <w:rFonts w:ascii="Open Sans" w:hAnsi="Open Sans"/>
          <w:sz w:val="20"/>
          <w:szCs w:val="20"/>
          <w:u w:val="single"/>
        </w:rPr>
        <w:t>vania n</w:t>
      </w:r>
      <w:r w:rsidRPr="007E004A">
        <w:rPr>
          <w:rFonts w:ascii="Open Sans" w:hAnsi="Open Sans" w:hint="eastAsia"/>
          <w:sz w:val="20"/>
          <w:szCs w:val="20"/>
          <w:u w:val="single"/>
        </w:rPr>
        <w:t>á</w:t>
      </w:r>
      <w:r w:rsidRPr="007E004A">
        <w:rPr>
          <w:rFonts w:ascii="Open Sans" w:hAnsi="Open Sans"/>
          <w:sz w:val="20"/>
          <w:szCs w:val="20"/>
          <w:u w:val="single"/>
        </w:rPr>
        <w:t>hradn</w:t>
      </w:r>
      <w:r w:rsidRPr="007E004A">
        <w:rPr>
          <w:rFonts w:ascii="Open Sans" w:hAnsi="Open Sans" w:hint="eastAsia"/>
          <w:sz w:val="20"/>
          <w:szCs w:val="20"/>
          <w:u w:val="single"/>
        </w:rPr>
        <w:t>ý</w:t>
      </w:r>
      <w:r w:rsidRPr="007E004A">
        <w:rPr>
          <w:rFonts w:ascii="Open Sans" w:hAnsi="Open Sans"/>
          <w:sz w:val="20"/>
          <w:szCs w:val="20"/>
          <w:u w:val="single"/>
        </w:rPr>
        <w:t>ch dielov, je zahrnut</w:t>
      </w:r>
      <w:r w:rsidRPr="007E004A">
        <w:rPr>
          <w:rFonts w:ascii="Open Sans" w:hAnsi="Open Sans" w:hint="eastAsia"/>
          <w:sz w:val="20"/>
          <w:szCs w:val="20"/>
          <w:u w:val="single"/>
        </w:rPr>
        <w:t>á</w:t>
      </w:r>
      <w:r w:rsidRPr="007E004A">
        <w:rPr>
          <w:rFonts w:ascii="Open Sans" w:hAnsi="Open Sans"/>
          <w:sz w:val="20"/>
          <w:szCs w:val="20"/>
          <w:u w:val="single"/>
        </w:rPr>
        <w:t xml:space="preserve"> v</w:t>
      </w:r>
      <w:r w:rsidRPr="007E004A">
        <w:rPr>
          <w:rFonts w:ascii="Open Sans" w:hAnsi="Open Sans" w:hint="eastAsia"/>
          <w:sz w:val="20"/>
          <w:szCs w:val="20"/>
          <w:u w:val="single"/>
        </w:rPr>
        <w:t> </w:t>
      </w:r>
      <w:r w:rsidRPr="007E004A">
        <w:rPr>
          <w:rFonts w:ascii="Open Sans" w:hAnsi="Open Sans"/>
          <w:sz w:val="20"/>
          <w:szCs w:val="20"/>
          <w:u w:val="single"/>
        </w:rPr>
        <w:t>k</w:t>
      </w:r>
      <w:r w:rsidRPr="007E004A">
        <w:rPr>
          <w:rFonts w:ascii="Open Sans" w:hAnsi="Open Sans" w:hint="eastAsia"/>
          <w:sz w:val="20"/>
          <w:szCs w:val="20"/>
          <w:u w:val="single"/>
        </w:rPr>
        <w:t>ú</w:t>
      </w:r>
      <w:r w:rsidRPr="007E004A">
        <w:rPr>
          <w:rFonts w:ascii="Open Sans" w:hAnsi="Open Sans"/>
          <w:sz w:val="20"/>
          <w:szCs w:val="20"/>
          <w:u w:val="single"/>
        </w:rPr>
        <w:t>pnej cene uvedenej v</w:t>
      </w:r>
      <w:r w:rsidRPr="007E004A">
        <w:rPr>
          <w:rFonts w:ascii="Open Sans" w:hAnsi="Open Sans" w:hint="eastAsia"/>
          <w:sz w:val="20"/>
          <w:szCs w:val="20"/>
          <w:u w:val="single"/>
        </w:rPr>
        <w:t> Č</w:t>
      </w:r>
      <w:r w:rsidRPr="007E004A">
        <w:rPr>
          <w:rFonts w:ascii="Open Sans" w:hAnsi="Open Sans"/>
          <w:sz w:val="20"/>
          <w:szCs w:val="20"/>
          <w:u w:val="single"/>
        </w:rPr>
        <w:t>l</w:t>
      </w:r>
      <w:r w:rsidRPr="007E004A">
        <w:rPr>
          <w:rFonts w:ascii="Open Sans" w:hAnsi="Open Sans" w:hint="eastAsia"/>
          <w:sz w:val="20"/>
          <w:szCs w:val="20"/>
          <w:u w:val="single"/>
        </w:rPr>
        <w:t>á</w:t>
      </w:r>
      <w:r w:rsidRPr="007E004A">
        <w:rPr>
          <w:rFonts w:ascii="Open Sans" w:hAnsi="Open Sans"/>
          <w:sz w:val="20"/>
          <w:szCs w:val="20"/>
          <w:u w:val="single"/>
        </w:rPr>
        <w:t>nku V.</w:t>
      </w:r>
      <w:r w:rsidRPr="007E004A">
        <w:rPr>
          <w:rFonts w:ascii="Open Sans" w:hAnsi="Open Sans" w:hint="eastAsia"/>
          <w:sz w:val="20"/>
          <w:szCs w:val="20"/>
          <w:u w:val="single"/>
        </w:rPr>
        <w:t> </w:t>
      </w:r>
      <w:r w:rsidRPr="007E004A">
        <w:rPr>
          <w:rFonts w:ascii="Open Sans" w:hAnsi="Open Sans"/>
          <w:sz w:val="20"/>
          <w:szCs w:val="20"/>
          <w:u w:val="single"/>
        </w:rPr>
        <w:t xml:space="preserve">tejto Zmluve. </w:t>
      </w:r>
      <w:r w:rsidR="00C53812" w:rsidRPr="007E004A">
        <w:rPr>
          <w:rFonts w:ascii="Open Sans" w:hAnsi="Open Sans"/>
          <w:sz w:val="20"/>
          <w:szCs w:val="20"/>
          <w:u w:val="single"/>
        </w:rPr>
        <w:t xml:space="preserve"> </w:t>
      </w:r>
      <w:r w:rsidRPr="007E004A">
        <w:rPr>
          <w:rFonts w:ascii="Open Sans" w:hAnsi="Open Sans"/>
          <w:sz w:val="20"/>
          <w:szCs w:val="20"/>
          <w:u w:val="single"/>
        </w:rPr>
        <w:t>Pred</w:t>
      </w:r>
      <w:r w:rsidRPr="007E004A">
        <w:rPr>
          <w:rFonts w:ascii="Open Sans" w:hAnsi="Open Sans" w:hint="eastAsia"/>
          <w:sz w:val="20"/>
          <w:szCs w:val="20"/>
          <w:u w:val="single"/>
        </w:rPr>
        <w:t>á</w:t>
      </w:r>
      <w:r w:rsidRPr="007E004A">
        <w:rPr>
          <w:rFonts w:ascii="Open Sans" w:hAnsi="Open Sans"/>
          <w:sz w:val="20"/>
          <w:szCs w:val="20"/>
          <w:u w:val="single"/>
        </w:rPr>
        <w:t>vaj</w:t>
      </w:r>
      <w:r w:rsidRPr="007E004A">
        <w:rPr>
          <w:rFonts w:ascii="Open Sans" w:hAnsi="Open Sans" w:hint="eastAsia"/>
          <w:sz w:val="20"/>
          <w:szCs w:val="20"/>
          <w:u w:val="single"/>
        </w:rPr>
        <w:t>ú</w:t>
      </w:r>
      <w:r w:rsidRPr="007E004A">
        <w:rPr>
          <w:rFonts w:ascii="Open Sans" w:hAnsi="Open Sans"/>
          <w:sz w:val="20"/>
          <w:szCs w:val="20"/>
          <w:u w:val="single"/>
        </w:rPr>
        <w:t>ci nie je opr</w:t>
      </w:r>
      <w:r w:rsidRPr="007E004A">
        <w:rPr>
          <w:rFonts w:ascii="Open Sans" w:hAnsi="Open Sans" w:hint="eastAsia"/>
          <w:sz w:val="20"/>
          <w:szCs w:val="20"/>
          <w:u w:val="single"/>
        </w:rPr>
        <w:t>á</w:t>
      </w:r>
      <w:r w:rsidRPr="007E004A">
        <w:rPr>
          <w:rFonts w:ascii="Open Sans" w:hAnsi="Open Sans"/>
          <w:sz w:val="20"/>
          <w:szCs w:val="20"/>
          <w:u w:val="single"/>
        </w:rPr>
        <w:t>vnen</w:t>
      </w:r>
      <w:r w:rsidRPr="007E004A">
        <w:rPr>
          <w:rFonts w:ascii="Open Sans" w:hAnsi="Open Sans" w:hint="eastAsia"/>
          <w:sz w:val="20"/>
          <w:szCs w:val="20"/>
          <w:u w:val="single"/>
        </w:rPr>
        <w:t>ý</w:t>
      </w:r>
      <w:r w:rsidRPr="007E004A">
        <w:rPr>
          <w:rFonts w:ascii="Open Sans" w:hAnsi="Open Sans"/>
          <w:sz w:val="20"/>
          <w:szCs w:val="20"/>
          <w:u w:val="single"/>
        </w:rPr>
        <w:t xml:space="preserve"> </w:t>
      </w:r>
      <w:r w:rsidRPr="007E004A">
        <w:rPr>
          <w:rFonts w:ascii="Open Sans" w:hAnsi="Open Sans" w:hint="eastAsia"/>
          <w:sz w:val="20"/>
          <w:szCs w:val="20"/>
          <w:u w:val="single"/>
        </w:rPr>
        <w:t>úč</w:t>
      </w:r>
      <w:r w:rsidRPr="007E004A">
        <w:rPr>
          <w:rFonts w:ascii="Open Sans" w:hAnsi="Open Sans"/>
          <w:sz w:val="20"/>
          <w:szCs w:val="20"/>
          <w:u w:val="single"/>
        </w:rPr>
        <w:t>tova</w:t>
      </w:r>
      <w:r w:rsidRPr="007E004A">
        <w:rPr>
          <w:rFonts w:ascii="Open Sans" w:hAnsi="Open Sans" w:hint="eastAsia"/>
          <w:sz w:val="20"/>
          <w:szCs w:val="20"/>
          <w:u w:val="single"/>
        </w:rPr>
        <w:t>ť</w:t>
      </w:r>
      <w:r w:rsidRPr="007E004A">
        <w:rPr>
          <w:rFonts w:ascii="Open Sans" w:hAnsi="Open Sans"/>
          <w:sz w:val="20"/>
          <w:szCs w:val="20"/>
          <w:u w:val="single"/>
        </w:rPr>
        <w:t xml:space="preserve"> Kupuj</w:t>
      </w:r>
      <w:r w:rsidRPr="007E004A">
        <w:rPr>
          <w:rFonts w:ascii="Open Sans" w:hAnsi="Open Sans" w:hint="eastAsia"/>
          <w:sz w:val="20"/>
          <w:szCs w:val="20"/>
          <w:u w:val="single"/>
        </w:rPr>
        <w:t>ú</w:t>
      </w:r>
      <w:r w:rsidRPr="007E004A">
        <w:rPr>
          <w:rFonts w:ascii="Open Sans" w:hAnsi="Open Sans"/>
          <w:sz w:val="20"/>
          <w:szCs w:val="20"/>
          <w:u w:val="single"/>
        </w:rPr>
        <w:t>cemu cenu za vykon</w:t>
      </w:r>
      <w:r w:rsidRPr="007E004A">
        <w:rPr>
          <w:rFonts w:ascii="Open Sans" w:hAnsi="Open Sans" w:hint="eastAsia"/>
          <w:sz w:val="20"/>
          <w:szCs w:val="20"/>
          <w:u w:val="single"/>
        </w:rPr>
        <w:t>á</w:t>
      </w:r>
      <w:r w:rsidRPr="007E004A">
        <w:rPr>
          <w:rFonts w:ascii="Open Sans" w:hAnsi="Open Sans"/>
          <w:sz w:val="20"/>
          <w:szCs w:val="20"/>
          <w:u w:val="single"/>
        </w:rPr>
        <w:t>vanie z</w:t>
      </w:r>
      <w:r w:rsidRPr="007E004A">
        <w:rPr>
          <w:rFonts w:ascii="Open Sans" w:hAnsi="Open Sans" w:hint="eastAsia"/>
          <w:sz w:val="20"/>
          <w:szCs w:val="20"/>
          <w:u w:val="single"/>
        </w:rPr>
        <w:t>á</w:t>
      </w:r>
      <w:r w:rsidRPr="007E004A">
        <w:rPr>
          <w:rFonts w:ascii="Open Sans" w:hAnsi="Open Sans"/>
          <w:sz w:val="20"/>
          <w:szCs w:val="20"/>
          <w:u w:val="single"/>
        </w:rPr>
        <w:t>ru</w:t>
      </w:r>
      <w:r w:rsidRPr="007E004A">
        <w:rPr>
          <w:rFonts w:ascii="Open Sans" w:hAnsi="Open Sans" w:hint="eastAsia"/>
          <w:sz w:val="20"/>
          <w:szCs w:val="20"/>
          <w:u w:val="single"/>
        </w:rPr>
        <w:t>č</w:t>
      </w:r>
      <w:r w:rsidRPr="007E004A">
        <w:rPr>
          <w:rFonts w:ascii="Open Sans" w:hAnsi="Open Sans"/>
          <w:sz w:val="20"/>
          <w:szCs w:val="20"/>
          <w:u w:val="single"/>
        </w:rPr>
        <w:t>n</w:t>
      </w:r>
      <w:r w:rsidRPr="007E004A">
        <w:rPr>
          <w:rFonts w:ascii="Open Sans" w:hAnsi="Open Sans" w:hint="eastAsia"/>
          <w:sz w:val="20"/>
          <w:szCs w:val="20"/>
          <w:u w:val="single"/>
        </w:rPr>
        <w:t>é</w:t>
      </w:r>
      <w:r w:rsidRPr="007E004A">
        <w:rPr>
          <w:rFonts w:ascii="Open Sans" w:hAnsi="Open Sans"/>
          <w:sz w:val="20"/>
          <w:szCs w:val="20"/>
          <w:u w:val="single"/>
        </w:rPr>
        <w:t xml:space="preserve">ho servisu. </w:t>
      </w:r>
    </w:p>
    <w:p w:rsidR="00D9741F" w:rsidRDefault="00D9741F" w:rsidP="00D9741F">
      <w:pPr>
        <w:spacing w:line="259" w:lineRule="auto"/>
        <w:contextualSpacing/>
        <w:jc w:val="both"/>
        <w:rPr>
          <w:rFonts w:ascii="Open Sans" w:hAnsi="Open Sans"/>
          <w:sz w:val="20"/>
          <w:szCs w:val="20"/>
          <w:u w:val="single"/>
        </w:rPr>
      </w:pPr>
    </w:p>
    <w:p w:rsidR="003B39FA" w:rsidRPr="00EF515E" w:rsidRDefault="003B39FA" w:rsidP="00D9741F">
      <w:pPr>
        <w:spacing w:line="259" w:lineRule="auto"/>
        <w:contextualSpacing/>
        <w:jc w:val="both"/>
        <w:rPr>
          <w:rFonts w:ascii="Open Sans" w:hAnsi="Open Sans"/>
          <w:sz w:val="20"/>
          <w:szCs w:val="20"/>
          <w:u w:val="single"/>
        </w:rPr>
      </w:pPr>
    </w:p>
    <w:p w:rsidR="00F927C2" w:rsidRPr="00EF515E" w:rsidRDefault="00F927C2" w:rsidP="003B39FA">
      <w:pPr>
        <w:pStyle w:val="Odsekzoznamu"/>
        <w:numPr>
          <w:ilvl w:val="0"/>
          <w:numId w:val="28"/>
        </w:numPr>
        <w:spacing w:line="259" w:lineRule="auto"/>
        <w:contextualSpacing/>
        <w:jc w:val="center"/>
        <w:rPr>
          <w:rFonts w:ascii="Open Sans" w:hAnsi="Open Sans"/>
          <w:sz w:val="20"/>
          <w:szCs w:val="20"/>
        </w:rPr>
      </w:pPr>
    </w:p>
    <w:p w:rsidR="00097A31" w:rsidRDefault="00097A31" w:rsidP="00097A31">
      <w:pPr>
        <w:jc w:val="center"/>
        <w:rPr>
          <w:rFonts w:ascii="Open Sans" w:hAnsi="Open Sans"/>
          <w:b/>
          <w:bCs/>
          <w:sz w:val="20"/>
          <w:szCs w:val="20"/>
        </w:rPr>
      </w:pPr>
      <w:r w:rsidRPr="00EF515E">
        <w:rPr>
          <w:rFonts w:ascii="Open Sans" w:hAnsi="Open Sans"/>
          <w:b/>
          <w:bCs/>
          <w:sz w:val="20"/>
          <w:szCs w:val="20"/>
        </w:rPr>
        <w:t>Platnosť Zmluvy</w:t>
      </w:r>
    </w:p>
    <w:p w:rsidR="003B39FA" w:rsidRPr="00EF515E" w:rsidRDefault="003B39FA" w:rsidP="00097A31">
      <w:pPr>
        <w:jc w:val="center"/>
        <w:rPr>
          <w:rFonts w:ascii="Open Sans" w:hAnsi="Open Sans"/>
          <w:b/>
          <w:bCs/>
          <w:sz w:val="20"/>
          <w:szCs w:val="20"/>
        </w:rPr>
      </w:pPr>
    </w:p>
    <w:p w:rsidR="00097A31" w:rsidRPr="00EF515E" w:rsidRDefault="00097A31" w:rsidP="00097A31">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Táto Zmluva nadobúda platnosť dňom jej podpísania zmluvnými stranami a účinnosť dňom nasledujúcim po dni jej zverejnenia v Centrálnom registri zmlúv. </w:t>
      </w:r>
    </w:p>
    <w:p w:rsidR="00097A31" w:rsidRPr="00EF515E" w:rsidRDefault="00097A31" w:rsidP="00097A31">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Zmluva sa uzatvára na dobu určitú odo dňa jej účinnosti do splnenia dodávky tovaru, okrem ustanovení Zmluvy, z obsahu ktorých vyplýva iná doba platnosti a účinnosti (napr. záručná doba a záručný servis). </w:t>
      </w:r>
    </w:p>
    <w:p w:rsidR="00097A31" w:rsidRPr="00EF515E" w:rsidRDefault="00097A31" w:rsidP="00097A31">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lastRenderedPageBreak/>
        <w:t xml:space="preserve">Platnosť tejto Zmluvy je možné ukončiť pred uplynutím doby uvedenej v bode 2 tohto článku: </w:t>
      </w:r>
    </w:p>
    <w:p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 xml:space="preserve">a) dohodou zmluvných strán, </w:t>
      </w:r>
    </w:p>
    <w:p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 xml:space="preserve">b) odstúpením od zmluvy, </w:t>
      </w:r>
    </w:p>
    <w:p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c) písomnou výpoveďou ktorejkoľvek zo zmluvných strán, a to aj bez uvedenia dôvodu, výpovedná lehota je v tom prípade 1 mesiac, a začína plynúť od prvého dňa kalendárneho mesiaca nasledujúceho po doručení výpovede.</w:t>
      </w:r>
    </w:p>
    <w:p w:rsidR="00097A31" w:rsidRDefault="00097A31" w:rsidP="00097A31">
      <w:pPr>
        <w:pStyle w:val="Odsekzoznamu"/>
        <w:numPr>
          <w:ilvl w:val="0"/>
          <w:numId w:val="20"/>
        </w:numPr>
        <w:spacing w:line="259" w:lineRule="auto"/>
        <w:contextualSpacing/>
        <w:jc w:val="both"/>
        <w:rPr>
          <w:rFonts w:ascii="Open Sans" w:hAnsi="Open Sans"/>
          <w:sz w:val="20"/>
          <w:szCs w:val="20"/>
        </w:rPr>
      </w:pPr>
      <w:r w:rsidRPr="008B6A10">
        <w:rPr>
          <w:rFonts w:ascii="Open Sans" w:hAnsi="Open Sans"/>
          <w:sz w:val="20"/>
          <w:szCs w:val="20"/>
        </w:rPr>
        <w:t xml:space="preserve">Počas platnosti a účinnosti KZ Predávajúci nie je oprávnený (teda nesmie) svoje dodávateľské práva na predmet zmluvy, ktoré mu vyplývajú zo zmluvného vzťahu uzavretého na základe výsledku verejného obstarávania s Kupujúcim, </w:t>
      </w:r>
      <w:r w:rsidRPr="00EF515E">
        <w:rPr>
          <w:rFonts w:ascii="Open Sans" w:hAnsi="Open Sans"/>
          <w:sz w:val="20"/>
          <w:szCs w:val="20"/>
        </w:rPr>
        <w:t xml:space="preserve">preniesť na iného dodávateľa alebo odstúpiť inému dodávateľovi. </w:t>
      </w:r>
    </w:p>
    <w:p w:rsidR="003B39FA" w:rsidRPr="00EF515E" w:rsidRDefault="003B39FA" w:rsidP="003B39FA">
      <w:pPr>
        <w:pStyle w:val="Odsekzoznamu"/>
        <w:spacing w:line="259" w:lineRule="auto"/>
        <w:ind w:left="360"/>
        <w:contextualSpacing/>
        <w:jc w:val="both"/>
        <w:rPr>
          <w:rFonts w:ascii="Open Sans" w:hAnsi="Open Sans"/>
          <w:sz w:val="20"/>
          <w:szCs w:val="20"/>
        </w:rPr>
      </w:pPr>
    </w:p>
    <w:p w:rsidR="00097A31" w:rsidRPr="00EF515E" w:rsidRDefault="00097A31" w:rsidP="003B39FA">
      <w:pPr>
        <w:pStyle w:val="Odsekzoznamu"/>
        <w:numPr>
          <w:ilvl w:val="0"/>
          <w:numId w:val="28"/>
        </w:numPr>
        <w:spacing w:line="259" w:lineRule="auto"/>
        <w:contextualSpacing/>
        <w:jc w:val="center"/>
        <w:rPr>
          <w:rFonts w:ascii="Open Sans" w:hAnsi="Open Sans"/>
          <w:sz w:val="20"/>
          <w:szCs w:val="20"/>
        </w:rPr>
      </w:pPr>
    </w:p>
    <w:p w:rsidR="00097A31" w:rsidRDefault="00097A31" w:rsidP="00097A31">
      <w:pPr>
        <w:jc w:val="center"/>
        <w:rPr>
          <w:rFonts w:ascii="Open Sans" w:hAnsi="Open Sans"/>
          <w:b/>
          <w:bCs/>
          <w:sz w:val="20"/>
          <w:szCs w:val="20"/>
        </w:rPr>
      </w:pPr>
      <w:r w:rsidRPr="00EF515E">
        <w:rPr>
          <w:rFonts w:ascii="Open Sans" w:hAnsi="Open Sans"/>
          <w:b/>
          <w:bCs/>
          <w:sz w:val="20"/>
          <w:szCs w:val="20"/>
        </w:rPr>
        <w:t>Odstúpenie od Zmluvy</w:t>
      </w:r>
    </w:p>
    <w:p w:rsidR="003B39FA" w:rsidRPr="00EF515E" w:rsidRDefault="003B39FA" w:rsidP="00097A31">
      <w:pPr>
        <w:jc w:val="center"/>
        <w:rPr>
          <w:rFonts w:ascii="Open Sans" w:hAnsi="Open Sans"/>
          <w:b/>
          <w:bCs/>
          <w:sz w:val="20"/>
          <w:szCs w:val="20"/>
        </w:rPr>
      </w:pPr>
    </w:p>
    <w:p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 xml:space="preserve">Spôsob odstúpenia od zmluvy sa riadi ustanoveniami § 345 a </w:t>
      </w:r>
      <w:proofErr w:type="spellStart"/>
      <w:r w:rsidRPr="00EF515E">
        <w:rPr>
          <w:rFonts w:ascii="Open Sans" w:hAnsi="Open Sans"/>
          <w:sz w:val="20"/>
          <w:szCs w:val="20"/>
        </w:rPr>
        <w:t>nasl</w:t>
      </w:r>
      <w:proofErr w:type="spellEnd"/>
      <w:r w:rsidRPr="00EF515E">
        <w:rPr>
          <w:rFonts w:ascii="Open Sans" w:hAnsi="Open Sans"/>
          <w:sz w:val="20"/>
          <w:szCs w:val="20"/>
        </w:rPr>
        <w:t xml:space="preserve">. zák. č. 513/1991 Zb. Obchodný zákonník v znení neskorších predpisov, ak v tejto zmluve nie je dohodnuté niečo iné. </w:t>
      </w:r>
    </w:p>
    <w:p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označujú za podstatné porušenie zmluvy najmä porušenie nasledujúcich zmluvných povinností: </w:t>
      </w:r>
    </w:p>
    <w:p w:rsidR="00097A31" w:rsidRPr="00EF515E" w:rsidRDefault="00097A31" w:rsidP="00097A31">
      <w:pPr>
        <w:pStyle w:val="Odsekzoznamu"/>
        <w:numPr>
          <w:ilvl w:val="0"/>
          <w:numId w:val="22"/>
        </w:numPr>
        <w:spacing w:line="259" w:lineRule="auto"/>
        <w:contextualSpacing/>
        <w:jc w:val="both"/>
        <w:rPr>
          <w:rFonts w:ascii="Open Sans" w:hAnsi="Open Sans"/>
          <w:sz w:val="20"/>
          <w:szCs w:val="20"/>
        </w:rPr>
      </w:pPr>
      <w:r w:rsidRPr="00EF515E">
        <w:rPr>
          <w:rFonts w:ascii="Open Sans" w:hAnsi="Open Sans"/>
          <w:sz w:val="20"/>
          <w:szCs w:val="20"/>
        </w:rPr>
        <w:t xml:space="preserve">za podstatné porušenie tejto KZ zo strany Kupujúceho sa považuje neuhradenie faktúry do 30 dní po lehote splatnosti. </w:t>
      </w:r>
    </w:p>
    <w:p w:rsidR="00097A31" w:rsidRPr="008B6A10" w:rsidRDefault="00097A31" w:rsidP="00097A31">
      <w:pPr>
        <w:pStyle w:val="Odsekzoznamu"/>
        <w:numPr>
          <w:ilvl w:val="0"/>
          <w:numId w:val="22"/>
        </w:numPr>
        <w:spacing w:line="259" w:lineRule="auto"/>
        <w:contextualSpacing/>
        <w:jc w:val="both"/>
        <w:rPr>
          <w:rFonts w:ascii="Open Sans" w:hAnsi="Open Sans"/>
          <w:sz w:val="20"/>
          <w:szCs w:val="20"/>
        </w:rPr>
      </w:pPr>
      <w:r>
        <w:rPr>
          <w:rFonts w:ascii="Open Sans" w:hAnsi="Open Sans"/>
          <w:sz w:val="20"/>
          <w:szCs w:val="20"/>
        </w:rPr>
        <w:t>z</w:t>
      </w:r>
      <w:r w:rsidRPr="008B6A10">
        <w:rPr>
          <w:rFonts w:ascii="Open Sans" w:hAnsi="Open Sans"/>
          <w:sz w:val="20"/>
          <w:szCs w:val="20"/>
        </w:rPr>
        <w:t>a podstatné porušenie tejto KZ zo strany Predávajúceho sa považuje porušenie zmluvných povinností, a to predovšetkým akékoľvek omeškanie Predávajúceho s riadnym plnením predmetu zmluvy podľa dohodnutých zmluvných podmienok, nesplnenie povinností podľa článku III. ods. 3 tejto KZ, nesplnenie povinností podľa článku IV. ods. 1 a 6 tejto KZ. Zároveň sa za podstatné porušenie KZ považuje omeškanie Predávajúceho s riadnym odstránením vád podľa Článku VI</w:t>
      </w:r>
      <w:r>
        <w:rPr>
          <w:rFonts w:ascii="Open Sans" w:hAnsi="Open Sans"/>
          <w:sz w:val="20"/>
          <w:szCs w:val="20"/>
        </w:rPr>
        <w:t>I</w:t>
      </w:r>
      <w:r w:rsidRPr="008B6A10">
        <w:rPr>
          <w:rFonts w:ascii="Open Sans" w:hAnsi="Open Sans"/>
          <w:sz w:val="20"/>
          <w:szCs w:val="20"/>
        </w:rPr>
        <w:t xml:space="preserve">. tejto KZ. Kupujúci je oprávnený odstúpiť od KZ aj v prípadoch uvedených v tejto Zmluve. </w:t>
      </w:r>
    </w:p>
    <w:p w:rsidR="00097A31" w:rsidRDefault="00097A31" w:rsidP="00097A31">
      <w:pPr>
        <w:pStyle w:val="Odsekzoznamu"/>
        <w:numPr>
          <w:ilvl w:val="0"/>
          <w:numId w:val="21"/>
        </w:numPr>
        <w:spacing w:line="259" w:lineRule="auto"/>
        <w:contextualSpacing/>
        <w:jc w:val="both"/>
        <w:rPr>
          <w:rFonts w:ascii="Open Sans" w:hAnsi="Open Sans"/>
          <w:sz w:val="20"/>
          <w:szCs w:val="20"/>
        </w:rPr>
      </w:pPr>
      <w:r w:rsidRPr="008B6A10">
        <w:rPr>
          <w:rFonts w:ascii="Open Sans" w:hAnsi="Open Sans"/>
          <w:sz w:val="20"/>
          <w:szCs w:val="20"/>
        </w:rPr>
        <w:t xml:space="preserve">Kupujúci je v prípade, ak to vzhľadom na charakter a povahu predmetu tejto KZ relevantné, oprávnený od tejto KZ odstúpiť </w:t>
      </w:r>
      <w:r w:rsidRPr="00EF515E">
        <w:rPr>
          <w:rFonts w:ascii="Open Sans" w:hAnsi="Open Sans"/>
          <w:sz w:val="20"/>
          <w:szCs w:val="20"/>
        </w:rPr>
        <w:t xml:space="preserve">v celom rozsahu, ak mu Predávajúci písomne oznámi, že nie je z objektívnych alebo subjektívnych dôvodov schopný plniť dodávku zmluvného tovaru alebo dodávku niektorého jeho druhu podľa tejto KZ. Odstúpenie od zmluvy je účinné dňom doručenia písomného odstúpenia od zmluvy Predávajúcemu. </w:t>
      </w:r>
    </w:p>
    <w:p w:rsidR="003B39FA" w:rsidRDefault="003B39FA" w:rsidP="003B39FA">
      <w:pPr>
        <w:spacing w:line="259" w:lineRule="auto"/>
        <w:contextualSpacing/>
        <w:jc w:val="both"/>
        <w:rPr>
          <w:rFonts w:ascii="Open Sans" w:hAnsi="Open Sans"/>
          <w:sz w:val="20"/>
          <w:szCs w:val="20"/>
        </w:rPr>
      </w:pPr>
    </w:p>
    <w:p w:rsidR="003B39FA" w:rsidRPr="003B39FA" w:rsidRDefault="003B39FA" w:rsidP="003B39FA">
      <w:pPr>
        <w:spacing w:line="259" w:lineRule="auto"/>
        <w:contextualSpacing/>
        <w:jc w:val="both"/>
        <w:rPr>
          <w:rFonts w:ascii="Open Sans" w:hAnsi="Open Sans"/>
          <w:sz w:val="20"/>
          <w:szCs w:val="20"/>
        </w:rPr>
      </w:pPr>
    </w:p>
    <w:p w:rsidR="00097A31" w:rsidRPr="00EF515E" w:rsidRDefault="00097A31" w:rsidP="003B39FA">
      <w:pPr>
        <w:pStyle w:val="Odsekzoznamu"/>
        <w:numPr>
          <w:ilvl w:val="0"/>
          <w:numId w:val="28"/>
        </w:numPr>
        <w:spacing w:line="259" w:lineRule="auto"/>
        <w:contextualSpacing/>
        <w:jc w:val="center"/>
        <w:rPr>
          <w:rFonts w:ascii="Open Sans" w:hAnsi="Open Sans"/>
          <w:sz w:val="20"/>
          <w:szCs w:val="20"/>
        </w:rPr>
      </w:pPr>
    </w:p>
    <w:p w:rsidR="00097A31" w:rsidRDefault="00097A31" w:rsidP="00097A31">
      <w:pPr>
        <w:jc w:val="center"/>
        <w:rPr>
          <w:rFonts w:ascii="Open Sans" w:hAnsi="Open Sans"/>
          <w:b/>
          <w:bCs/>
          <w:sz w:val="20"/>
          <w:szCs w:val="20"/>
        </w:rPr>
      </w:pPr>
      <w:r w:rsidRPr="00EF515E">
        <w:rPr>
          <w:rFonts w:ascii="Open Sans" w:hAnsi="Open Sans"/>
          <w:b/>
          <w:bCs/>
          <w:sz w:val="20"/>
          <w:szCs w:val="20"/>
        </w:rPr>
        <w:t>Osobitné ustanovenia</w:t>
      </w:r>
    </w:p>
    <w:p w:rsidR="003B39FA" w:rsidRPr="00EF515E" w:rsidRDefault="003B39FA" w:rsidP="00097A31">
      <w:pPr>
        <w:jc w:val="center"/>
        <w:rPr>
          <w:rFonts w:ascii="Open Sans" w:hAnsi="Open Sans"/>
          <w:b/>
          <w:bCs/>
          <w:sz w:val="20"/>
          <w:szCs w:val="20"/>
        </w:rPr>
      </w:pPr>
    </w:p>
    <w:p w:rsidR="00097A31" w:rsidRPr="00EF515E" w:rsidRDefault="00097A31" w:rsidP="00097A31">
      <w:pPr>
        <w:pStyle w:val="Odsekzoznamu"/>
        <w:numPr>
          <w:ilvl w:val="0"/>
          <w:numId w:val="23"/>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sa dohodli, že zmluvná strana v postavení veriteľa nepostúpi akúkoľvek svoju pohľadávku z tejto Zmluvy tretej osobe bez predchádzajúceho písomného súhlasu dlžníka – Kupujúceho.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rsidR="00097A31" w:rsidRPr="00EF515E" w:rsidRDefault="00097A31" w:rsidP="00097A31">
      <w:pPr>
        <w:pStyle w:val="Odsekzoznamu"/>
        <w:numPr>
          <w:ilvl w:val="0"/>
          <w:numId w:val="24"/>
        </w:numPr>
        <w:spacing w:line="259" w:lineRule="auto"/>
        <w:contextualSpacing/>
        <w:jc w:val="both"/>
        <w:rPr>
          <w:rFonts w:ascii="Open Sans" w:hAnsi="Open Sans"/>
          <w:sz w:val="20"/>
          <w:szCs w:val="20"/>
        </w:rPr>
      </w:pPr>
      <w:r w:rsidRPr="00EF515E">
        <w:rPr>
          <w:rFonts w:ascii="Open Sans" w:hAnsi="Open Sans"/>
          <w:sz w:val="20"/>
          <w:szCs w:val="20"/>
        </w:rPr>
        <w:t>pri postúpení pohľadávok veriteľov akciových spoločností, ktorých 100%-</w:t>
      </w:r>
      <w:proofErr w:type="spellStart"/>
      <w:r w:rsidRPr="00EF515E">
        <w:rPr>
          <w:rFonts w:ascii="Open Sans" w:hAnsi="Open Sans"/>
          <w:sz w:val="20"/>
          <w:szCs w:val="20"/>
        </w:rPr>
        <w:t>ným</w:t>
      </w:r>
      <w:proofErr w:type="spellEnd"/>
      <w:r w:rsidRPr="00EF515E">
        <w:rPr>
          <w:rFonts w:ascii="Open Sans" w:hAnsi="Open Sans"/>
          <w:sz w:val="20"/>
          <w:szCs w:val="20"/>
        </w:rPr>
        <w:t xml:space="preserve"> akcionárom je Ministerstvo zdravotníctva SR v lehote splatnosti a 60 dní po lehote ich splatnosti, </w:t>
      </w:r>
    </w:p>
    <w:p w:rsidR="00097A31" w:rsidRPr="00EF515E" w:rsidRDefault="00097A31" w:rsidP="00097A31">
      <w:pPr>
        <w:pStyle w:val="Odsekzoznamu"/>
        <w:numPr>
          <w:ilvl w:val="0"/>
          <w:numId w:val="24"/>
        </w:numPr>
        <w:spacing w:line="259" w:lineRule="auto"/>
        <w:contextualSpacing/>
        <w:jc w:val="both"/>
        <w:rPr>
          <w:rFonts w:ascii="Open Sans" w:hAnsi="Open Sans"/>
          <w:sz w:val="20"/>
          <w:szCs w:val="20"/>
        </w:rPr>
      </w:pPr>
      <w:r w:rsidRPr="00EF515E">
        <w:rPr>
          <w:rFonts w:ascii="Open Sans" w:hAnsi="Open Sans"/>
          <w:sz w:val="20"/>
          <w:szCs w:val="20"/>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rsidR="00097A31" w:rsidRDefault="00097A31" w:rsidP="00097A31">
      <w:pPr>
        <w:pStyle w:val="Odsekzoznamu"/>
        <w:numPr>
          <w:ilvl w:val="0"/>
          <w:numId w:val="23"/>
        </w:numPr>
        <w:spacing w:line="259" w:lineRule="auto"/>
        <w:contextualSpacing/>
        <w:jc w:val="both"/>
        <w:rPr>
          <w:rFonts w:ascii="Open Sans" w:hAnsi="Open Sans"/>
          <w:sz w:val="20"/>
          <w:szCs w:val="20"/>
        </w:rPr>
      </w:pPr>
      <w:r w:rsidRPr="00EF515E">
        <w:rPr>
          <w:rFonts w:ascii="Open Sans" w:hAnsi="Open Sans"/>
          <w:sz w:val="20"/>
          <w:szCs w:val="20"/>
        </w:rPr>
        <w:lastRenderedPageBreak/>
        <w:t xml:space="preserve">Predávajúci sa zaväzuje súčasne so Zmluvou vrátane príloh v písomnej podobe, zaslať Zmluvu zároveň Kupujúcemu aj elektronicky na adresu: </w:t>
      </w:r>
      <w:r w:rsidRPr="00045ED0">
        <w:rPr>
          <w:rFonts w:ascii="Open Sans" w:hAnsi="Open Sans"/>
          <w:sz w:val="20"/>
          <w:szCs w:val="20"/>
          <w:u w:val="single"/>
        </w:rPr>
        <w:t>zmluvy@suscch.eu</w:t>
      </w:r>
      <w:r w:rsidRPr="00EF515E">
        <w:rPr>
          <w:rFonts w:ascii="Open Sans" w:hAnsi="Open Sans"/>
          <w:sz w:val="20"/>
          <w:szCs w:val="20"/>
        </w:rPr>
        <w:t xml:space="preserve">, ako dokument programu </w:t>
      </w:r>
      <w:proofErr w:type="spellStart"/>
      <w:r w:rsidRPr="00EF515E">
        <w:rPr>
          <w:rFonts w:ascii="Open Sans" w:hAnsi="Open Sans"/>
          <w:sz w:val="20"/>
          <w:szCs w:val="20"/>
        </w:rPr>
        <w:t>word</w:t>
      </w:r>
      <w:proofErr w:type="spellEnd"/>
      <w:r w:rsidRPr="00EF515E">
        <w:rPr>
          <w:rFonts w:ascii="Open Sans" w:hAnsi="Open Sans"/>
          <w:sz w:val="20"/>
          <w:szCs w:val="20"/>
        </w:rPr>
        <w:t xml:space="preserve"> alebo zošit programu </w:t>
      </w:r>
      <w:proofErr w:type="spellStart"/>
      <w:r w:rsidRPr="00EF515E">
        <w:rPr>
          <w:rFonts w:ascii="Open Sans" w:hAnsi="Open Sans"/>
          <w:sz w:val="20"/>
          <w:szCs w:val="20"/>
        </w:rPr>
        <w:t>excel</w:t>
      </w:r>
      <w:proofErr w:type="spellEnd"/>
      <w:r w:rsidRPr="00EF515E">
        <w:rPr>
          <w:rFonts w:ascii="Open Sans" w:hAnsi="Open Sans"/>
          <w:sz w:val="20"/>
          <w:szCs w:val="20"/>
        </w:rPr>
        <w:t xml:space="preserve">. </w:t>
      </w:r>
    </w:p>
    <w:p w:rsidR="00E25677" w:rsidRPr="00045ED0" w:rsidRDefault="00E25677" w:rsidP="00045ED0">
      <w:pPr>
        <w:pStyle w:val="Odsekzoznamu"/>
        <w:numPr>
          <w:ilvl w:val="0"/>
          <w:numId w:val="23"/>
        </w:numPr>
        <w:spacing w:line="259" w:lineRule="auto"/>
        <w:contextualSpacing/>
        <w:jc w:val="both"/>
        <w:rPr>
          <w:rFonts w:ascii="Open Sans" w:hAnsi="Open Sans"/>
          <w:sz w:val="20"/>
          <w:szCs w:val="20"/>
        </w:rPr>
      </w:pPr>
      <w:r w:rsidRPr="00045ED0">
        <w:rPr>
          <w:rFonts w:ascii="Open Sans" w:hAnsi="Open Sans"/>
          <w:sz w:val="20"/>
          <w:szCs w:val="20"/>
        </w:rPr>
        <w:t xml:space="preserve">Predávajúci sa zaväzuje, že:  </w:t>
      </w:r>
    </w:p>
    <w:p w:rsidR="00E25677" w:rsidRPr="00045ED0" w:rsidRDefault="00E25677" w:rsidP="00045ED0">
      <w:pPr>
        <w:pStyle w:val="Odsekzoznamu"/>
        <w:numPr>
          <w:ilvl w:val="0"/>
          <w:numId w:val="34"/>
        </w:numPr>
        <w:spacing w:line="259" w:lineRule="auto"/>
        <w:contextualSpacing/>
        <w:jc w:val="both"/>
        <w:rPr>
          <w:rFonts w:ascii="Open Sans" w:hAnsi="Open Sans"/>
          <w:sz w:val="20"/>
          <w:szCs w:val="20"/>
        </w:rPr>
      </w:pPr>
      <w:r w:rsidRPr="00045ED0">
        <w:rPr>
          <w:rFonts w:ascii="Open Sans" w:hAnsi="Open Sans"/>
          <w:sz w:val="20"/>
          <w:szCs w:val="20"/>
        </w:rPr>
        <w:t xml:space="preserve">nevyužije akékoľvek informácie, ktoré zistí alebo s prihliadnutím na okolnosti by mohol zistiť pri plnení predmetu tejto </w:t>
      </w:r>
      <w:r>
        <w:rPr>
          <w:rFonts w:ascii="Open Sans" w:hAnsi="Open Sans"/>
          <w:sz w:val="20"/>
          <w:szCs w:val="20"/>
        </w:rPr>
        <w:t>zmluvy</w:t>
      </w:r>
      <w:r w:rsidRPr="00045ED0">
        <w:rPr>
          <w:rFonts w:ascii="Open Sans" w:hAnsi="Open Sans"/>
          <w:sz w:val="20"/>
          <w:szCs w:val="20"/>
        </w:rPr>
        <w:t xml:space="preserve"> vo svoj prospech, ani v prospech tretích osôb, počas trvania tohto zmluvného vzťahu, a ani po ukončení platnosti tejto </w:t>
      </w:r>
      <w:r>
        <w:rPr>
          <w:rFonts w:ascii="Open Sans" w:hAnsi="Open Sans"/>
          <w:sz w:val="20"/>
          <w:szCs w:val="20"/>
        </w:rPr>
        <w:t>zmluv</w:t>
      </w:r>
      <w:r w:rsidRPr="00045ED0">
        <w:rPr>
          <w:rFonts w:ascii="Open Sans" w:hAnsi="Open Sans"/>
          <w:sz w:val="20"/>
          <w:szCs w:val="20"/>
        </w:rPr>
        <w:t xml:space="preserve">y, </w:t>
      </w:r>
    </w:p>
    <w:p w:rsidR="00E25677" w:rsidRPr="00045ED0" w:rsidRDefault="00E25677" w:rsidP="00045ED0">
      <w:pPr>
        <w:pStyle w:val="Odsekzoznamu"/>
        <w:numPr>
          <w:ilvl w:val="0"/>
          <w:numId w:val="34"/>
        </w:numPr>
        <w:spacing w:line="259" w:lineRule="auto"/>
        <w:contextualSpacing/>
        <w:jc w:val="both"/>
        <w:rPr>
          <w:rFonts w:ascii="Open Sans" w:hAnsi="Open Sans"/>
          <w:sz w:val="20"/>
          <w:szCs w:val="20"/>
        </w:rPr>
      </w:pPr>
      <w:r w:rsidRPr="00045ED0">
        <w:rPr>
          <w:rFonts w:ascii="Open Sans" w:hAnsi="Open Sans"/>
          <w:sz w:val="20"/>
          <w:szCs w:val="20"/>
        </w:rPr>
        <w:t xml:space="preserve">informácie a podklady poskytnuté kupujúcim alebo tretími osobami pre plnenie predmetu tejto </w:t>
      </w:r>
      <w:r>
        <w:rPr>
          <w:rFonts w:ascii="Open Sans" w:hAnsi="Open Sans"/>
          <w:sz w:val="20"/>
          <w:szCs w:val="20"/>
        </w:rPr>
        <w:t>zmluvy</w:t>
      </w:r>
      <w:r w:rsidRPr="00045ED0">
        <w:rPr>
          <w:rFonts w:ascii="Open Sans" w:hAnsi="Open Sans"/>
          <w:sz w:val="20"/>
          <w:szCs w:val="20"/>
        </w:rPr>
        <w:t xml:space="preserve"> nepoužije na iný účel ako je plnenie tejto </w:t>
      </w:r>
      <w:r>
        <w:rPr>
          <w:rFonts w:ascii="Open Sans" w:hAnsi="Open Sans"/>
          <w:sz w:val="20"/>
          <w:szCs w:val="20"/>
        </w:rPr>
        <w:t>zmluvy</w:t>
      </w:r>
      <w:r w:rsidRPr="00045ED0">
        <w:rPr>
          <w:rFonts w:ascii="Open Sans" w:hAnsi="Open Sans"/>
          <w:sz w:val="20"/>
          <w:szCs w:val="20"/>
        </w:rPr>
        <w:t xml:space="preserve">. </w:t>
      </w:r>
    </w:p>
    <w:p w:rsidR="00E25677" w:rsidRPr="00045ED0" w:rsidRDefault="00E25677" w:rsidP="00045ED0">
      <w:pPr>
        <w:pStyle w:val="Odsekzoznamu"/>
        <w:numPr>
          <w:ilvl w:val="0"/>
          <w:numId w:val="23"/>
        </w:numPr>
        <w:spacing w:line="259" w:lineRule="auto"/>
        <w:contextualSpacing/>
        <w:jc w:val="both"/>
        <w:rPr>
          <w:rFonts w:ascii="Open Sans" w:hAnsi="Open Sans"/>
          <w:sz w:val="20"/>
          <w:szCs w:val="20"/>
        </w:rPr>
      </w:pPr>
      <w:r w:rsidRPr="00045ED0">
        <w:rPr>
          <w:rFonts w:ascii="Open Sans" w:hAnsi="Open Sans"/>
          <w:sz w:val="20"/>
          <w:szCs w:val="20"/>
        </w:rPr>
        <w:t xml:space="preserve">Osobné údaje dotknutých osôb, ktoré sú súčasťou tejto </w:t>
      </w:r>
      <w:r>
        <w:rPr>
          <w:rFonts w:ascii="Open Sans" w:hAnsi="Open Sans"/>
          <w:sz w:val="20"/>
          <w:szCs w:val="20"/>
        </w:rPr>
        <w:t>kúpnej zmluvy</w:t>
      </w:r>
      <w:r w:rsidRPr="00045ED0">
        <w:rPr>
          <w:rFonts w:ascii="Open Sans" w:hAnsi="Open Sans"/>
          <w:sz w:val="20"/>
          <w:szCs w:val="20"/>
        </w:rPr>
        <w:t xml:space="preserve">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www.suscch.eu.  </w:t>
      </w:r>
    </w:p>
    <w:p w:rsidR="00E25677" w:rsidRPr="00045ED0" w:rsidRDefault="00E25677" w:rsidP="00045ED0">
      <w:pPr>
        <w:pStyle w:val="Odsekzoznamu"/>
        <w:numPr>
          <w:ilvl w:val="0"/>
          <w:numId w:val="23"/>
        </w:numPr>
        <w:spacing w:line="259" w:lineRule="auto"/>
        <w:contextualSpacing/>
        <w:jc w:val="both"/>
        <w:rPr>
          <w:rFonts w:ascii="Open Sans" w:hAnsi="Open Sans"/>
          <w:sz w:val="20"/>
          <w:szCs w:val="20"/>
        </w:rPr>
      </w:pPr>
      <w:r w:rsidRPr="00045ED0">
        <w:rPr>
          <w:rFonts w:ascii="Open Sans" w:hAnsi="Open Sans"/>
          <w:sz w:val="20"/>
          <w:szCs w:val="20"/>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w:t>
      </w:r>
      <w:r>
        <w:rPr>
          <w:rFonts w:ascii="Open Sans" w:hAnsi="Open Sans"/>
          <w:sz w:val="20"/>
          <w:szCs w:val="20"/>
        </w:rPr>
        <w:t>kúpnej zmluvy</w:t>
      </w:r>
      <w:r w:rsidRPr="00045ED0">
        <w:rPr>
          <w:rFonts w:ascii="Open Sans" w:hAnsi="Open Sans"/>
          <w:sz w:val="20"/>
          <w:szCs w:val="20"/>
        </w:rPr>
        <w:t xml:space="preserve">. Zároveň je povinný o tejto povinnosti preukázateľne poučiť aj svojich zamestnancov. Povinnosť zachovávať mlčanlivosť platí aj po skončení trvania </w:t>
      </w:r>
      <w:r>
        <w:rPr>
          <w:rFonts w:ascii="Open Sans" w:hAnsi="Open Sans"/>
          <w:sz w:val="20"/>
          <w:szCs w:val="20"/>
        </w:rPr>
        <w:t>zmluvy</w:t>
      </w:r>
      <w:r w:rsidRPr="00045ED0">
        <w:rPr>
          <w:rFonts w:ascii="Open Sans" w:hAnsi="Open Sans"/>
          <w:sz w:val="20"/>
          <w:szCs w:val="20"/>
        </w:rPr>
        <w:t xml:space="preserve">. V opačnom prípade kupujúcemu zodpovedá za škodu, ktorá kupujúcemu vznikla porušením tejto povinnosti. </w:t>
      </w:r>
    </w:p>
    <w:p w:rsidR="00E25677" w:rsidRPr="00EF515E" w:rsidRDefault="00E25677" w:rsidP="00045ED0">
      <w:pPr>
        <w:pStyle w:val="Odsekzoznamu"/>
        <w:spacing w:line="259" w:lineRule="auto"/>
        <w:ind w:left="360"/>
        <w:contextualSpacing/>
        <w:jc w:val="both"/>
        <w:rPr>
          <w:rFonts w:ascii="Open Sans" w:hAnsi="Open Sans"/>
          <w:sz w:val="20"/>
          <w:szCs w:val="20"/>
        </w:rPr>
      </w:pPr>
    </w:p>
    <w:p w:rsidR="00097A31" w:rsidRPr="00EF515E" w:rsidRDefault="00097A31" w:rsidP="003B39FA">
      <w:pPr>
        <w:pStyle w:val="Odsekzoznamu"/>
        <w:numPr>
          <w:ilvl w:val="0"/>
          <w:numId w:val="28"/>
        </w:numPr>
        <w:spacing w:line="259" w:lineRule="auto"/>
        <w:contextualSpacing/>
        <w:jc w:val="center"/>
        <w:rPr>
          <w:rFonts w:ascii="Open Sans" w:hAnsi="Open Sans"/>
          <w:sz w:val="20"/>
          <w:szCs w:val="20"/>
        </w:rPr>
      </w:pPr>
    </w:p>
    <w:p w:rsidR="00097A31" w:rsidRDefault="00097A31" w:rsidP="00097A31">
      <w:pPr>
        <w:jc w:val="center"/>
        <w:rPr>
          <w:rFonts w:ascii="Open Sans" w:hAnsi="Open Sans"/>
          <w:b/>
          <w:bCs/>
          <w:sz w:val="20"/>
          <w:szCs w:val="20"/>
        </w:rPr>
      </w:pPr>
      <w:r w:rsidRPr="00EF515E">
        <w:rPr>
          <w:rFonts w:ascii="Open Sans" w:hAnsi="Open Sans"/>
          <w:b/>
          <w:bCs/>
          <w:sz w:val="20"/>
          <w:szCs w:val="20"/>
        </w:rPr>
        <w:t>Subdodávatelia</w:t>
      </w:r>
    </w:p>
    <w:p w:rsidR="003B39FA" w:rsidRPr="00EF515E" w:rsidRDefault="003B39FA" w:rsidP="00097A31">
      <w:pPr>
        <w:jc w:val="center"/>
        <w:rPr>
          <w:rFonts w:ascii="Open Sans" w:hAnsi="Open Sans"/>
          <w:b/>
          <w:bCs/>
          <w:sz w:val="20"/>
          <w:szCs w:val="20"/>
        </w:rPr>
      </w:pPr>
    </w:p>
    <w:p w:rsidR="00097A31" w:rsidRPr="00EF515E" w:rsidRDefault="00097A31" w:rsidP="00045ED0">
      <w:pPr>
        <w:pStyle w:val="Odsekzoznamu"/>
        <w:numPr>
          <w:ilvl w:val="0"/>
          <w:numId w:val="27"/>
        </w:numPr>
        <w:ind w:left="357" w:hanging="357"/>
        <w:contextualSpacing/>
        <w:jc w:val="both"/>
        <w:rPr>
          <w:rFonts w:ascii="Open Sans" w:hAnsi="Open Sans"/>
          <w:sz w:val="20"/>
          <w:szCs w:val="20"/>
        </w:rPr>
      </w:pPr>
      <w:r w:rsidRPr="00EF515E">
        <w:rPr>
          <w:rFonts w:ascii="Open Sans" w:hAnsi="Open Sans"/>
          <w:sz w:val="20"/>
          <w:szCs w:val="20"/>
        </w:rPr>
        <w:t>V prípade, ak Predávajúci zabezpečuje časť plnenia predmetu zmluvy prostredníctvom svojich subdodávateľov, zodpovedá za riadne plnenie predmetu zmluvy tak, akoby ho zabezpečil v celom rozsahu sám.</w:t>
      </w:r>
    </w:p>
    <w:p w:rsidR="00097A31" w:rsidRPr="00EF515E" w:rsidRDefault="00097A31" w:rsidP="00045ED0">
      <w:pPr>
        <w:pStyle w:val="Odsekzoznamu"/>
        <w:numPr>
          <w:ilvl w:val="0"/>
          <w:numId w:val="27"/>
        </w:numPr>
        <w:ind w:left="357" w:hanging="357"/>
        <w:contextualSpacing/>
        <w:jc w:val="both"/>
        <w:rPr>
          <w:rFonts w:ascii="Open Sans" w:hAnsi="Open Sans"/>
          <w:sz w:val="20"/>
          <w:szCs w:val="20"/>
        </w:rPr>
      </w:pPr>
      <w:r w:rsidRPr="00EF515E">
        <w:rPr>
          <w:rFonts w:ascii="Open Sans" w:hAnsi="Open Sans"/>
          <w:sz w:val="20"/>
          <w:szCs w:val="20"/>
        </w:rPr>
        <w:t xml:space="preserve">Predávajúci garantuje spôsobilosť subdodávateľov pre plnenie predmetu zmluvy. </w:t>
      </w:r>
    </w:p>
    <w:p w:rsidR="00097A31" w:rsidRPr="00EF515E" w:rsidRDefault="00097A31" w:rsidP="00045ED0">
      <w:pPr>
        <w:pStyle w:val="Odsekzoznamu"/>
        <w:numPr>
          <w:ilvl w:val="0"/>
          <w:numId w:val="27"/>
        </w:numPr>
        <w:ind w:left="357" w:hanging="357"/>
        <w:contextualSpacing/>
        <w:jc w:val="both"/>
        <w:rPr>
          <w:rFonts w:ascii="Open Sans" w:hAnsi="Open Sans"/>
          <w:sz w:val="20"/>
          <w:szCs w:val="20"/>
        </w:rPr>
      </w:pPr>
      <w:r w:rsidRPr="00EF515E">
        <w:rPr>
          <w:rFonts w:ascii="Open Sans" w:hAnsi="Open Sans"/>
          <w:sz w:val="20"/>
          <w:szCs w:val="20"/>
        </w:rPr>
        <w:t>Ak Predávajúci zmení, resp. doplní nového subdodávateľa je povinný najneskôr v deň, ktorý predchádza dňu účinnosti zmeny, aktualizovať znenie Prílohy č.</w:t>
      </w:r>
      <w:r w:rsidRPr="00051E64">
        <w:rPr>
          <w:rFonts w:ascii="Open Sans" w:hAnsi="Open Sans"/>
          <w:sz w:val="20"/>
          <w:szCs w:val="20"/>
        </w:rPr>
        <w:t xml:space="preserve"> </w:t>
      </w:r>
      <w:r>
        <w:rPr>
          <w:rFonts w:ascii="Open Sans" w:hAnsi="Open Sans"/>
          <w:sz w:val="20"/>
          <w:szCs w:val="20"/>
        </w:rPr>
        <w:t>2</w:t>
      </w:r>
      <w:r w:rsidRPr="00051E64">
        <w:rPr>
          <w:rFonts w:ascii="Open Sans" w:hAnsi="Open Sans"/>
          <w:sz w:val="20"/>
          <w:szCs w:val="20"/>
        </w:rPr>
        <w:t xml:space="preserve"> tejto KZ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KZ sa považuje za podstatné porušenie zmluvných podmienok Predávajúcim a zakladá právo kupujúceho odstúpiť o tejto KZ. Predávajúci je zároveň povinný nahradiť škodu, ktorá vznikla </w:t>
      </w:r>
      <w:r w:rsidRPr="00EF515E">
        <w:rPr>
          <w:rFonts w:ascii="Open Sans" w:hAnsi="Open Sans"/>
          <w:sz w:val="20"/>
          <w:szCs w:val="20"/>
        </w:rPr>
        <w:t>Kupujúcemu porušením tejto povinnosti.</w:t>
      </w:r>
    </w:p>
    <w:p w:rsidR="00097A31" w:rsidRPr="00EF515E" w:rsidRDefault="00097A31" w:rsidP="00045ED0">
      <w:pPr>
        <w:pStyle w:val="Odsekzoznamu"/>
        <w:numPr>
          <w:ilvl w:val="0"/>
          <w:numId w:val="27"/>
        </w:numPr>
        <w:ind w:left="357" w:hanging="357"/>
        <w:contextualSpacing/>
        <w:jc w:val="both"/>
        <w:rPr>
          <w:rFonts w:ascii="Open Sans" w:hAnsi="Open Sans"/>
          <w:sz w:val="20"/>
          <w:szCs w:val="20"/>
        </w:rPr>
      </w:pPr>
      <w:r w:rsidRPr="00EF515E">
        <w:rPr>
          <w:rFonts w:ascii="Open Sans" w:hAnsi="Open Sans"/>
          <w:sz w:val="20"/>
          <w:szCs w:val="20"/>
        </w:rPr>
        <w:t xml:space="preserve">V prípade zistenia, že subdodávateľ počas trvania tejto KZ nie je v súlade s </w:t>
      </w:r>
      <w:proofErr w:type="spellStart"/>
      <w:r w:rsidRPr="00EF515E">
        <w:rPr>
          <w:rFonts w:ascii="Open Sans" w:hAnsi="Open Sans"/>
          <w:sz w:val="20"/>
          <w:szCs w:val="20"/>
        </w:rPr>
        <w:t>ust</w:t>
      </w:r>
      <w:proofErr w:type="spellEnd"/>
      <w:r w:rsidRPr="00EF515E">
        <w:rPr>
          <w:rFonts w:ascii="Open Sans" w:hAnsi="Open Sans"/>
          <w:sz w:val="20"/>
          <w:szCs w:val="20"/>
        </w:rPr>
        <w:t>. § 11 ods.1 zákona č. 343/2015 Z. z. o verejnom obstarávaní v znení neskorších predpisov, zapísaný v registri partnerov verejného sektora, je Kupujúci oprávnený od tejto KZ odstúpiť.</w:t>
      </w:r>
    </w:p>
    <w:p w:rsidR="00097A31" w:rsidRPr="00EF515E" w:rsidRDefault="00097A31" w:rsidP="00045ED0">
      <w:pPr>
        <w:pStyle w:val="Odsekzoznamu"/>
        <w:numPr>
          <w:ilvl w:val="0"/>
          <w:numId w:val="27"/>
        </w:numPr>
        <w:ind w:left="357" w:hanging="357"/>
        <w:contextualSpacing/>
        <w:jc w:val="both"/>
        <w:rPr>
          <w:rFonts w:ascii="Open Sans" w:hAnsi="Open Sans"/>
          <w:sz w:val="20"/>
          <w:szCs w:val="20"/>
        </w:rPr>
      </w:pPr>
      <w:r w:rsidRPr="00EF515E">
        <w:rPr>
          <w:rFonts w:ascii="Open Sans" w:hAnsi="Open Sans"/>
          <w:sz w:val="20"/>
          <w:szCs w:val="20"/>
        </w:rPr>
        <w:t>Predávajúci je povinný na požiadanie Kupujúceho predložiť Kupujúcemu všetky zmluvy uzavreté v súvislosti s plnením podľa tejto KZ so subdodávateľmi.</w:t>
      </w:r>
    </w:p>
    <w:p w:rsidR="00097A31" w:rsidRDefault="00097A31" w:rsidP="00097A31">
      <w:pPr>
        <w:pStyle w:val="Odsekzoznamu"/>
        <w:ind w:left="360"/>
        <w:jc w:val="both"/>
        <w:rPr>
          <w:rFonts w:ascii="Open Sans" w:hAnsi="Open Sans"/>
          <w:sz w:val="20"/>
          <w:szCs w:val="20"/>
        </w:rPr>
      </w:pPr>
    </w:p>
    <w:p w:rsidR="003B39FA" w:rsidRDefault="003B39FA" w:rsidP="00097A31">
      <w:pPr>
        <w:pStyle w:val="Odsekzoznamu"/>
        <w:ind w:left="360"/>
        <w:jc w:val="both"/>
        <w:rPr>
          <w:rFonts w:ascii="Open Sans" w:hAnsi="Open Sans"/>
          <w:sz w:val="20"/>
          <w:szCs w:val="20"/>
        </w:rPr>
      </w:pPr>
    </w:p>
    <w:p w:rsidR="00767062" w:rsidRPr="00EF515E" w:rsidRDefault="00767062" w:rsidP="003B39FA">
      <w:pPr>
        <w:pStyle w:val="Odsekzoznamu"/>
        <w:numPr>
          <w:ilvl w:val="0"/>
          <w:numId w:val="28"/>
        </w:numPr>
        <w:spacing w:line="259" w:lineRule="auto"/>
        <w:contextualSpacing/>
        <w:jc w:val="center"/>
        <w:rPr>
          <w:rFonts w:ascii="Open Sans" w:hAnsi="Open Sans"/>
          <w:sz w:val="20"/>
          <w:szCs w:val="20"/>
        </w:rPr>
      </w:pPr>
    </w:p>
    <w:p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Záverečné ustanovenia</w:t>
      </w:r>
    </w:p>
    <w:p w:rsidR="00097A31" w:rsidRPr="00EF515E" w:rsidRDefault="00097A31" w:rsidP="00097A31">
      <w:pPr>
        <w:jc w:val="center"/>
        <w:rPr>
          <w:rFonts w:ascii="Open Sans" w:hAnsi="Open Sans"/>
          <w:b/>
          <w:bCs/>
          <w:sz w:val="20"/>
          <w:szCs w:val="20"/>
        </w:rPr>
      </w:pPr>
    </w:p>
    <w:p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 xml:space="preserve">Práva a povinnosti zmluvných strán, pokiaľ nie sú upravené touto Zmluvou, sa riadia príslušnými ustanoveniami Obchodného zákonníka a príslušnými všeobecne záväznými právnymi predpismi, platnými na území Slovenskej republiky. </w:t>
      </w:r>
    </w:p>
    <w:p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Meniť alebo dopĺňať obsah tejto Zmluvy je možné iba formou písomných dodatkov, ktoré budú platné, ak budú riadne potvrdené a podpísané oprávnenými zástupcami oboch zmluvných strán.</w:t>
      </w:r>
    </w:p>
    <w:p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 xml:space="preserve">Táto dohoda je vyhotovená v štyroch rovnopisoch, pričom každá zo zmluvných strán </w:t>
      </w:r>
      <w:proofErr w:type="spellStart"/>
      <w:r w:rsidRPr="00EF515E">
        <w:rPr>
          <w:rFonts w:ascii="Open Sans" w:hAnsi="Open Sans"/>
          <w:sz w:val="20"/>
          <w:szCs w:val="20"/>
        </w:rPr>
        <w:t>obdrží</w:t>
      </w:r>
      <w:proofErr w:type="spellEnd"/>
      <w:r w:rsidRPr="00EF515E">
        <w:rPr>
          <w:rFonts w:ascii="Open Sans" w:hAnsi="Open Sans"/>
          <w:sz w:val="20"/>
          <w:szCs w:val="20"/>
        </w:rPr>
        <w:t xml:space="preserve"> po dve vyhotovenia. </w:t>
      </w:r>
    </w:p>
    <w:p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lastRenderedPageBreak/>
        <w:t xml:space="preserve">Zmluvné strany sú uzrozumené s tým, že táto Zmluva sa považuje za povinne zverejňovanú zmluvu v zmysle zákona č. 211/2000 </w:t>
      </w:r>
      <w:proofErr w:type="spellStart"/>
      <w:r w:rsidRPr="00EF515E">
        <w:rPr>
          <w:rFonts w:ascii="Open Sans" w:hAnsi="Open Sans"/>
          <w:sz w:val="20"/>
          <w:szCs w:val="20"/>
        </w:rPr>
        <w:t>Z.z</w:t>
      </w:r>
      <w:proofErr w:type="spellEnd"/>
      <w:r w:rsidRPr="00EF515E">
        <w:rPr>
          <w:rFonts w:ascii="Open Sans" w:hAnsi="Open Sans"/>
          <w:sz w:val="20"/>
          <w:szCs w:val="20"/>
        </w:rPr>
        <w:t xml:space="preserve">. o slobodnom prístupe k informáciám v znení neskorších predpisov. Zároveň zmluvné strany súhlasia s tým, že Kupujúci, zverejní celý obsah tejto Zmluvy v Centrálnom registri zmlúv vedenom Úradom vlády SR a to v rozsahu a štruktúre, ktorá je daná nariadením vlády SR č. 498/2011 </w:t>
      </w:r>
      <w:proofErr w:type="spellStart"/>
      <w:r w:rsidRPr="00EF515E">
        <w:rPr>
          <w:rFonts w:ascii="Open Sans" w:hAnsi="Open Sans"/>
          <w:sz w:val="20"/>
          <w:szCs w:val="20"/>
        </w:rPr>
        <w:t>Z.z</w:t>
      </w:r>
      <w:proofErr w:type="spellEnd"/>
      <w:r w:rsidRPr="00EF515E">
        <w:rPr>
          <w:rFonts w:ascii="Open Sans" w:hAnsi="Open Sans"/>
          <w:sz w:val="20"/>
          <w:szCs w:val="20"/>
        </w:rPr>
        <w:t xml:space="preserve">. ktorým sa ustanovujú podrobnosti o zverejňovaní zmlúv v Centrálnom registri zmlúv a náležitosti informácie o uzatvorení zmluvy. </w:t>
      </w:r>
    </w:p>
    <w:p w:rsidR="00097A31" w:rsidRPr="008B6A10" w:rsidRDefault="00097A31" w:rsidP="00097A31">
      <w:pPr>
        <w:pStyle w:val="Odsekzoznamu"/>
        <w:numPr>
          <w:ilvl w:val="0"/>
          <w:numId w:val="25"/>
        </w:numPr>
        <w:spacing w:line="259" w:lineRule="auto"/>
        <w:contextualSpacing/>
        <w:jc w:val="both"/>
        <w:rPr>
          <w:rFonts w:ascii="Open Sans" w:hAnsi="Open Sans"/>
          <w:sz w:val="20"/>
          <w:szCs w:val="20"/>
        </w:rPr>
      </w:pPr>
      <w:r w:rsidRPr="008B6A10">
        <w:rPr>
          <w:rFonts w:ascii="Open Sans" w:hAnsi="Open Sans"/>
          <w:sz w:val="20"/>
          <w:szCs w:val="20"/>
        </w:rPr>
        <w:t xml:space="preserve">Ak niektoré ustanovenia tejto Zmluvy sú neplatné, alebo sú platné len sčasti alebo neskôr stratia platnosť, nie je tým dotknutá platnosť ostatných ustanovení. Namiesto neplatných ustanovení sa použije úprava, ktorá sa čo najviac približuje zmyslu a účelu tejto Zmluvy. </w:t>
      </w:r>
    </w:p>
    <w:p w:rsidR="00097A31" w:rsidRDefault="00097A31" w:rsidP="00097A31">
      <w:pPr>
        <w:pStyle w:val="Odsekzoznamu"/>
        <w:numPr>
          <w:ilvl w:val="0"/>
          <w:numId w:val="25"/>
        </w:numPr>
        <w:spacing w:line="259" w:lineRule="auto"/>
        <w:contextualSpacing/>
        <w:jc w:val="both"/>
        <w:rPr>
          <w:rFonts w:ascii="Open Sans" w:hAnsi="Open Sans"/>
          <w:sz w:val="20"/>
          <w:szCs w:val="20"/>
        </w:rPr>
      </w:pPr>
      <w:r w:rsidRPr="008B6A10">
        <w:rPr>
          <w:rFonts w:ascii="Open Sans" w:hAnsi="Open Sans"/>
          <w:sz w:val="20"/>
          <w:szCs w:val="20"/>
        </w:rPr>
        <w:t>Zmluvné strany vyhlasujú, že si túto Zmluvu pred jej podpísaním prečítali, jej obsahu porozumeli, Zmluva je prejavom ich slobodnej a vážnej vôle, Zmluva nebola uzatvorená v tiesni, ani za inak nevýhodných podmienok a na znak súhlasu ju popísali.</w:t>
      </w:r>
    </w:p>
    <w:p w:rsidR="00097A31" w:rsidRDefault="00097A31" w:rsidP="00097A31">
      <w:pPr>
        <w:pStyle w:val="Odsekzoznamu"/>
        <w:numPr>
          <w:ilvl w:val="0"/>
          <w:numId w:val="25"/>
        </w:numPr>
        <w:spacing w:line="259" w:lineRule="auto"/>
        <w:contextualSpacing/>
        <w:jc w:val="both"/>
        <w:rPr>
          <w:rFonts w:ascii="Open Sans" w:hAnsi="Open Sans"/>
          <w:sz w:val="20"/>
          <w:szCs w:val="20"/>
        </w:rPr>
      </w:pPr>
      <w:r>
        <w:rPr>
          <w:rFonts w:ascii="Open Sans" w:hAnsi="Open Sans"/>
          <w:sz w:val="20"/>
          <w:szCs w:val="20"/>
        </w:rPr>
        <w:t xml:space="preserve">Neoddeliteľnou súčasťou tejto Zmluvy sú nasledujúce prílohy: </w:t>
      </w:r>
    </w:p>
    <w:p w:rsidR="002E25B2" w:rsidRDefault="00097A31" w:rsidP="00097A31">
      <w:pPr>
        <w:pStyle w:val="Odsekzoznamu"/>
        <w:numPr>
          <w:ilvl w:val="0"/>
          <w:numId w:val="26"/>
        </w:numPr>
        <w:spacing w:line="259" w:lineRule="auto"/>
        <w:contextualSpacing/>
        <w:jc w:val="both"/>
        <w:rPr>
          <w:rFonts w:ascii="Open Sans" w:hAnsi="Open Sans"/>
          <w:sz w:val="20"/>
          <w:szCs w:val="20"/>
        </w:rPr>
      </w:pPr>
      <w:r>
        <w:rPr>
          <w:rFonts w:ascii="Open Sans" w:hAnsi="Open Sans"/>
          <w:sz w:val="20"/>
          <w:szCs w:val="20"/>
        </w:rPr>
        <w:t>Príloha č. 1 – Špecifikácia predmetu Zmluvy</w:t>
      </w:r>
    </w:p>
    <w:p w:rsidR="00767062" w:rsidRDefault="00767062" w:rsidP="00097A31">
      <w:pPr>
        <w:pStyle w:val="Odsekzoznamu"/>
        <w:numPr>
          <w:ilvl w:val="0"/>
          <w:numId w:val="26"/>
        </w:numPr>
        <w:spacing w:line="259" w:lineRule="auto"/>
        <w:contextualSpacing/>
        <w:jc w:val="both"/>
        <w:rPr>
          <w:rFonts w:ascii="Open Sans" w:hAnsi="Open Sans"/>
          <w:sz w:val="20"/>
          <w:szCs w:val="20"/>
        </w:rPr>
      </w:pPr>
      <w:r w:rsidRPr="00767062">
        <w:rPr>
          <w:rFonts w:ascii="Open Sans" w:hAnsi="Open Sans"/>
          <w:sz w:val="20"/>
          <w:szCs w:val="20"/>
        </w:rPr>
        <w:t xml:space="preserve">Príloha č. 2 – Kalkulácia ceny </w:t>
      </w:r>
    </w:p>
    <w:p w:rsidR="001941C2" w:rsidRDefault="001941C2" w:rsidP="00097A31">
      <w:pPr>
        <w:pStyle w:val="Odsekzoznamu"/>
        <w:numPr>
          <w:ilvl w:val="0"/>
          <w:numId w:val="26"/>
        </w:numPr>
        <w:spacing w:line="259" w:lineRule="auto"/>
        <w:contextualSpacing/>
        <w:jc w:val="both"/>
        <w:rPr>
          <w:rFonts w:ascii="Open Sans" w:hAnsi="Open Sans"/>
          <w:sz w:val="20"/>
          <w:szCs w:val="20"/>
        </w:rPr>
      </w:pPr>
      <w:r w:rsidRPr="001941C2">
        <w:rPr>
          <w:rFonts w:ascii="Open Sans" w:hAnsi="Open Sans"/>
          <w:sz w:val="20"/>
          <w:szCs w:val="20"/>
        </w:rPr>
        <w:t xml:space="preserve">Príloha č. </w:t>
      </w:r>
      <w:r w:rsidR="00767062">
        <w:rPr>
          <w:rFonts w:ascii="Open Sans" w:hAnsi="Open Sans"/>
          <w:sz w:val="20"/>
          <w:szCs w:val="20"/>
        </w:rPr>
        <w:t>3</w:t>
      </w:r>
      <w:r w:rsidRPr="001941C2">
        <w:rPr>
          <w:rFonts w:ascii="Open Sans" w:hAnsi="Open Sans"/>
          <w:sz w:val="20"/>
          <w:szCs w:val="20"/>
        </w:rPr>
        <w:t xml:space="preserve"> – Zoznam subdodávateľov </w:t>
      </w:r>
    </w:p>
    <w:p w:rsidR="00097A31" w:rsidRPr="008B6A10" w:rsidRDefault="00097A31" w:rsidP="00097A31">
      <w:pPr>
        <w:jc w:val="both"/>
        <w:rPr>
          <w:rFonts w:ascii="Open Sans" w:hAnsi="Open Sans"/>
          <w:sz w:val="20"/>
          <w:szCs w:val="20"/>
        </w:rPr>
      </w:pPr>
    </w:p>
    <w:p w:rsidR="00097A31" w:rsidRDefault="00097A31" w:rsidP="00097A31">
      <w:pPr>
        <w:jc w:val="both"/>
        <w:rPr>
          <w:rFonts w:ascii="Open Sans" w:hAnsi="Open Sans"/>
          <w:sz w:val="20"/>
          <w:szCs w:val="20"/>
        </w:rPr>
      </w:pPr>
    </w:p>
    <w:p w:rsidR="00F465B9" w:rsidRDefault="00F465B9" w:rsidP="00097A31">
      <w:pPr>
        <w:jc w:val="both"/>
        <w:rPr>
          <w:rFonts w:ascii="Open Sans" w:hAnsi="Open Sans"/>
          <w:sz w:val="20"/>
          <w:szCs w:val="20"/>
        </w:rPr>
      </w:pPr>
    </w:p>
    <w:p w:rsidR="00767062" w:rsidRDefault="00767062" w:rsidP="00097A31">
      <w:pPr>
        <w:jc w:val="both"/>
        <w:rPr>
          <w:rFonts w:ascii="Open Sans" w:hAnsi="Open Sans"/>
          <w:sz w:val="20"/>
          <w:szCs w:val="20"/>
        </w:rPr>
      </w:pPr>
    </w:p>
    <w:p w:rsidR="00767062" w:rsidRDefault="00767062" w:rsidP="00097A31">
      <w:pPr>
        <w:jc w:val="both"/>
        <w:rPr>
          <w:rFonts w:ascii="Open Sans" w:hAnsi="Open Sans"/>
          <w:sz w:val="20"/>
          <w:szCs w:val="20"/>
        </w:rPr>
      </w:pPr>
    </w:p>
    <w:p w:rsidR="00767062" w:rsidRDefault="00767062" w:rsidP="00097A31">
      <w:pPr>
        <w:jc w:val="both"/>
        <w:rPr>
          <w:rFonts w:ascii="Open Sans" w:hAnsi="Open Sans"/>
          <w:sz w:val="20"/>
          <w:szCs w:val="20"/>
        </w:rPr>
      </w:pPr>
    </w:p>
    <w:p w:rsidR="00767062" w:rsidRDefault="00767062" w:rsidP="00097A31">
      <w:pPr>
        <w:jc w:val="both"/>
        <w:rPr>
          <w:rFonts w:ascii="Open Sans" w:hAnsi="Open Sans"/>
          <w:sz w:val="20"/>
          <w:szCs w:val="20"/>
        </w:rPr>
      </w:pPr>
    </w:p>
    <w:p w:rsidR="00F465B9" w:rsidRPr="008B6A10" w:rsidRDefault="00F465B9" w:rsidP="00097A31">
      <w:pPr>
        <w:jc w:val="both"/>
        <w:rPr>
          <w:rFonts w:ascii="Open Sans" w:hAnsi="Open Sans"/>
          <w:sz w:val="20"/>
          <w:szCs w:val="20"/>
        </w:rPr>
      </w:pPr>
    </w:p>
    <w:p w:rsidR="00097A31" w:rsidRPr="008B6A10" w:rsidRDefault="00097A31" w:rsidP="00097A31">
      <w:pPr>
        <w:jc w:val="both"/>
        <w:rPr>
          <w:rFonts w:ascii="Open Sans" w:hAnsi="Open Sans"/>
          <w:sz w:val="20"/>
          <w:szCs w:val="20"/>
        </w:rPr>
      </w:pPr>
      <w:r w:rsidRPr="008B6A10">
        <w:rPr>
          <w:rFonts w:ascii="Open Sans" w:hAnsi="Open Sans"/>
          <w:sz w:val="20"/>
          <w:szCs w:val="20"/>
        </w:rPr>
        <w:t>V ..................................., dňa .........................</w:t>
      </w:r>
      <w:r w:rsidRPr="008B6A10">
        <w:rPr>
          <w:rFonts w:ascii="Open Sans" w:hAnsi="Open Sans"/>
          <w:sz w:val="20"/>
          <w:szCs w:val="20"/>
        </w:rPr>
        <w:tab/>
      </w:r>
      <w:r w:rsidRPr="008B6A10">
        <w:rPr>
          <w:rFonts w:ascii="Open Sans" w:hAnsi="Open Sans"/>
          <w:sz w:val="20"/>
          <w:szCs w:val="20"/>
        </w:rPr>
        <w:tab/>
        <w:t>V Banskej Bystrici, dňa ...............................</w:t>
      </w:r>
    </w:p>
    <w:p w:rsidR="00097A31" w:rsidRDefault="00097A31" w:rsidP="00097A31">
      <w:pPr>
        <w:jc w:val="both"/>
        <w:rPr>
          <w:rFonts w:ascii="Open Sans" w:hAnsi="Open Sans"/>
          <w:sz w:val="20"/>
          <w:szCs w:val="20"/>
        </w:rPr>
      </w:pPr>
    </w:p>
    <w:p w:rsidR="00F465B9" w:rsidRPr="008B6A10" w:rsidRDefault="00F465B9" w:rsidP="00097A31">
      <w:pPr>
        <w:jc w:val="both"/>
        <w:rPr>
          <w:rFonts w:ascii="Open Sans" w:hAnsi="Open Sans"/>
          <w:sz w:val="20"/>
          <w:szCs w:val="20"/>
        </w:rPr>
      </w:pPr>
    </w:p>
    <w:p w:rsidR="00097A31" w:rsidRPr="008B6A10" w:rsidRDefault="00097A31" w:rsidP="00097A31">
      <w:pPr>
        <w:jc w:val="both"/>
        <w:rPr>
          <w:rFonts w:ascii="Open Sans" w:hAnsi="Open Sans"/>
          <w:sz w:val="20"/>
          <w:szCs w:val="20"/>
        </w:rPr>
      </w:pPr>
      <w:r w:rsidRPr="008B6A10">
        <w:rPr>
          <w:rFonts w:ascii="Open Sans" w:hAnsi="Open Sans"/>
          <w:sz w:val="20"/>
          <w:szCs w:val="20"/>
        </w:rPr>
        <w:t xml:space="preserve">Predávajúci: </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Kupujúci: </w:t>
      </w:r>
    </w:p>
    <w:p w:rsidR="00097A31" w:rsidRPr="008B6A10" w:rsidRDefault="00097A31" w:rsidP="00097A31">
      <w:pPr>
        <w:jc w:val="both"/>
        <w:rPr>
          <w:rFonts w:ascii="Open Sans" w:hAnsi="Open Sans"/>
          <w:sz w:val="20"/>
          <w:szCs w:val="20"/>
        </w:rPr>
      </w:pPr>
    </w:p>
    <w:p w:rsidR="00097A31" w:rsidRDefault="00097A31" w:rsidP="00097A31">
      <w:pPr>
        <w:jc w:val="both"/>
        <w:rPr>
          <w:rFonts w:ascii="Open Sans" w:hAnsi="Open Sans"/>
          <w:sz w:val="20"/>
          <w:szCs w:val="20"/>
        </w:rPr>
      </w:pPr>
    </w:p>
    <w:p w:rsidR="006C30E1" w:rsidRPr="008B6A10" w:rsidRDefault="006C30E1" w:rsidP="00097A31">
      <w:pPr>
        <w:jc w:val="both"/>
        <w:rPr>
          <w:rFonts w:ascii="Open Sans" w:hAnsi="Open Sans"/>
          <w:sz w:val="20"/>
          <w:szCs w:val="20"/>
        </w:rPr>
      </w:pPr>
    </w:p>
    <w:p w:rsidR="00097A31" w:rsidRPr="008B6A10" w:rsidRDefault="00767062" w:rsidP="00097A31">
      <w:pPr>
        <w:jc w:val="both"/>
        <w:rPr>
          <w:rFonts w:ascii="Open Sans" w:hAnsi="Open Sans"/>
          <w:sz w:val="20"/>
          <w:szCs w:val="20"/>
        </w:rPr>
      </w:pPr>
      <w:r>
        <w:rPr>
          <w:rFonts w:ascii="Open Sans" w:hAnsi="Open Sans"/>
          <w:sz w:val="20"/>
          <w:szCs w:val="20"/>
        </w:rPr>
        <w:t>___________________________</w:t>
      </w:r>
      <w:r w:rsidR="00097A31" w:rsidRPr="008B6A10">
        <w:rPr>
          <w:rFonts w:ascii="Open Sans" w:hAnsi="Open Sans"/>
          <w:sz w:val="20"/>
          <w:szCs w:val="20"/>
        </w:rPr>
        <w:tab/>
      </w:r>
      <w:r w:rsidR="00097A31" w:rsidRPr="008B6A10">
        <w:rPr>
          <w:rFonts w:ascii="Open Sans" w:hAnsi="Open Sans"/>
          <w:sz w:val="20"/>
          <w:szCs w:val="20"/>
        </w:rPr>
        <w:tab/>
      </w:r>
      <w:r>
        <w:rPr>
          <w:rFonts w:ascii="Open Sans" w:hAnsi="Open Sans"/>
          <w:sz w:val="20"/>
          <w:szCs w:val="20"/>
        </w:rPr>
        <w:t xml:space="preserve">             </w:t>
      </w:r>
      <w:r w:rsidR="00097A31" w:rsidRPr="008B6A10">
        <w:rPr>
          <w:rFonts w:ascii="Open Sans" w:hAnsi="Open Sans"/>
          <w:sz w:val="20"/>
          <w:szCs w:val="20"/>
        </w:rPr>
        <w:t>_________________________</w:t>
      </w:r>
      <w:r>
        <w:rPr>
          <w:rFonts w:ascii="Open Sans" w:hAnsi="Open Sans"/>
          <w:sz w:val="20"/>
          <w:szCs w:val="20"/>
        </w:rPr>
        <w:t>___</w:t>
      </w:r>
    </w:p>
    <w:p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Pr>
          <w:rFonts w:ascii="Open Sans" w:hAnsi="Open Sans"/>
          <w:sz w:val="20"/>
          <w:szCs w:val="20"/>
        </w:rPr>
        <w:t xml:space="preserve">Ing. Pavel </w:t>
      </w:r>
      <w:r w:rsidR="00767062">
        <w:rPr>
          <w:rFonts w:ascii="Open Sans" w:hAnsi="Open Sans"/>
          <w:sz w:val="20"/>
          <w:szCs w:val="20"/>
        </w:rPr>
        <w:t>Piatrov</w:t>
      </w:r>
    </w:p>
    <w:p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predseda predstavenstva </w:t>
      </w:r>
    </w:p>
    <w:p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a.s. </w:t>
      </w:r>
    </w:p>
    <w:p w:rsidR="00097A31" w:rsidRPr="008B6A10" w:rsidRDefault="00097A31" w:rsidP="00097A31">
      <w:pPr>
        <w:jc w:val="both"/>
        <w:rPr>
          <w:rFonts w:ascii="Open Sans" w:hAnsi="Open Sans"/>
          <w:sz w:val="20"/>
          <w:szCs w:val="20"/>
        </w:rPr>
      </w:pPr>
    </w:p>
    <w:p w:rsidR="00097A31" w:rsidRPr="008B6A10" w:rsidRDefault="00097A31" w:rsidP="00097A31">
      <w:pPr>
        <w:jc w:val="both"/>
        <w:rPr>
          <w:rFonts w:ascii="Open Sans" w:hAnsi="Open Sans"/>
          <w:sz w:val="20"/>
          <w:szCs w:val="20"/>
        </w:rPr>
      </w:pPr>
    </w:p>
    <w:p w:rsidR="00097A31" w:rsidRPr="008B6A10" w:rsidRDefault="00097A31" w:rsidP="00097A31">
      <w:pPr>
        <w:jc w:val="both"/>
        <w:rPr>
          <w:rFonts w:ascii="Open Sans" w:hAnsi="Open Sans"/>
          <w:sz w:val="20"/>
          <w:szCs w:val="20"/>
        </w:rPr>
      </w:pPr>
    </w:p>
    <w:p w:rsidR="00097A31" w:rsidRPr="008B6A10" w:rsidRDefault="00097A31" w:rsidP="00097A31">
      <w:pPr>
        <w:jc w:val="both"/>
        <w:rPr>
          <w:rFonts w:ascii="Open Sans" w:hAnsi="Open Sans"/>
          <w:sz w:val="20"/>
          <w:szCs w:val="20"/>
        </w:rPr>
      </w:pPr>
    </w:p>
    <w:p w:rsidR="00097A31" w:rsidRPr="008B6A10" w:rsidRDefault="00097A31" w:rsidP="00685E49">
      <w:pPr>
        <w:ind w:left="4248" w:firstLine="708"/>
        <w:jc w:val="both"/>
        <w:rPr>
          <w:rFonts w:ascii="Open Sans" w:hAnsi="Open Sans"/>
          <w:sz w:val="20"/>
          <w:szCs w:val="20"/>
        </w:rPr>
      </w:pPr>
      <w:r w:rsidRPr="008B6A10">
        <w:rPr>
          <w:rFonts w:ascii="Open Sans" w:hAnsi="Open Sans"/>
          <w:sz w:val="20"/>
          <w:szCs w:val="20"/>
        </w:rPr>
        <w:t>______________________________</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00767062">
        <w:rPr>
          <w:rFonts w:ascii="Open Sans" w:hAnsi="Open Sans"/>
          <w:sz w:val="20"/>
          <w:szCs w:val="20"/>
        </w:rPr>
        <w:t>MUDr. Juraj Frajt, MPH</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00685E49">
        <w:rPr>
          <w:rFonts w:ascii="Open Sans" w:hAnsi="Open Sans"/>
          <w:sz w:val="20"/>
          <w:szCs w:val="20"/>
        </w:rPr>
        <w:t>člen</w:t>
      </w:r>
      <w:r w:rsidR="00685E49" w:rsidRPr="008B6A10">
        <w:rPr>
          <w:rFonts w:ascii="Open Sans" w:hAnsi="Open Sans"/>
          <w:sz w:val="20"/>
          <w:szCs w:val="20"/>
        </w:rPr>
        <w:t xml:space="preserve"> </w:t>
      </w:r>
      <w:r w:rsidRPr="008B6A10">
        <w:rPr>
          <w:rFonts w:ascii="Open Sans" w:hAnsi="Open Sans"/>
          <w:sz w:val="20"/>
          <w:szCs w:val="20"/>
        </w:rPr>
        <w:t xml:space="preserve">predstavenstva </w:t>
      </w:r>
    </w:p>
    <w:p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rsidR="00097A31"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a.s. </w:t>
      </w:r>
    </w:p>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097A31" w:rsidRDefault="00097A31" w:rsidP="00097A31"/>
    <w:p w:rsidR="00251608" w:rsidRDefault="00251608" w:rsidP="00097A31"/>
    <w:p w:rsidR="00251608" w:rsidRDefault="00251608" w:rsidP="00097A31"/>
    <w:p w:rsidR="00251608" w:rsidRDefault="00251608" w:rsidP="00097A31"/>
    <w:p w:rsidR="00251608" w:rsidRDefault="00251608" w:rsidP="00097A31"/>
    <w:p w:rsidR="00251608" w:rsidRDefault="00251608" w:rsidP="00097A31"/>
    <w:p w:rsidR="00685E49" w:rsidRDefault="00685E49" w:rsidP="00097A31"/>
    <w:p w:rsidR="00685E49" w:rsidRDefault="00685E49" w:rsidP="00097A31"/>
    <w:p w:rsidR="00251608" w:rsidRDefault="00251608" w:rsidP="00097A31"/>
    <w:p w:rsidR="00685E49" w:rsidRDefault="00685E49" w:rsidP="00E868A4">
      <w:pPr>
        <w:pStyle w:val="Nadpis2"/>
        <w:widowControl/>
        <w:spacing w:before="0"/>
      </w:pPr>
      <w:bookmarkStart w:id="25" w:name="_Toc138324896"/>
    </w:p>
    <w:p w:rsidR="00E868A4" w:rsidRDefault="00E868A4" w:rsidP="00E868A4">
      <w:pPr>
        <w:pStyle w:val="Nadpis2"/>
        <w:widowControl/>
        <w:spacing w:before="0"/>
      </w:pPr>
      <w:r>
        <w:t>PRÍLOHA Č. 1</w:t>
      </w:r>
      <w:bookmarkEnd w:id="25"/>
      <w:r w:rsidR="00217CE7">
        <w:t>2</w:t>
      </w:r>
    </w:p>
    <w:p w:rsidR="00454BA3" w:rsidRDefault="00454BA3" w:rsidP="00454BA3">
      <w:pPr>
        <w:pStyle w:val="Nadpis3"/>
        <w:widowControl/>
        <w:spacing w:before="0"/>
      </w:pPr>
      <w:bookmarkStart w:id="26" w:name="_Toc138324897"/>
      <w:r>
        <w:t xml:space="preserve">Špecifikácia </w:t>
      </w:r>
      <w:bookmarkEnd w:id="26"/>
      <w:r w:rsidR="00251608">
        <w:t>echokardiografických prístrojov vrátane sond a príslušenstva</w:t>
      </w:r>
    </w:p>
    <w:p w:rsidR="00097A31" w:rsidRDefault="00097A31" w:rsidP="00097A31"/>
    <w:p w:rsidR="00097A31" w:rsidRDefault="00097A31" w:rsidP="00097A31"/>
    <w:p w:rsidR="00097A31" w:rsidRDefault="00097A31" w:rsidP="00097A31"/>
    <w:p w:rsidR="003E7763" w:rsidRDefault="00097A31" w:rsidP="00D06C22">
      <w:pPr>
        <w:pStyle w:val="Odsekzoznamu"/>
        <w:numPr>
          <w:ilvl w:val="0"/>
          <w:numId w:val="13"/>
        </w:numPr>
        <w:spacing w:after="200" w:line="276" w:lineRule="auto"/>
      </w:pPr>
      <w:r>
        <w:t>SAMOSTATNÝ EXCELOVSKÝ ZOŠIT</w:t>
      </w:r>
    </w:p>
    <w:sectPr w:rsidR="003E7763"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12C" w:rsidRDefault="0082712C" w:rsidP="00150349">
      <w:r>
        <w:separator/>
      </w:r>
    </w:p>
    <w:p w:rsidR="0082712C" w:rsidRDefault="0082712C"/>
  </w:endnote>
  <w:endnote w:type="continuationSeparator" w:id="0">
    <w:p w:rsidR="0082712C" w:rsidRDefault="0082712C" w:rsidP="00150349">
      <w:r>
        <w:continuationSeparator/>
      </w:r>
    </w:p>
    <w:p w:rsidR="0082712C" w:rsidRDefault="00827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Open Sans">
    <w:altName w:val="Arial"/>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04A" w:rsidRPr="00EE61B5" w:rsidRDefault="007E004A" w:rsidP="005E0E4E">
    <w:pPr>
      <w:pStyle w:val="Pta"/>
      <w:tabs>
        <w:tab w:val="clear" w:pos="9072"/>
        <w:tab w:val="left" w:pos="0"/>
        <w:tab w:val="right" w:pos="9070"/>
      </w:tabs>
      <w:rPr>
        <w:sz w:val="20"/>
        <w:szCs w:val="20"/>
      </w:rPr>
    </w:pPr>
    <w:r w:rsidRPr="003051F2">
      <w:rPr>
        <w:sz w:val="20"/>
        <w:szCs w:val="20"/>
      </w:rPr>
      <w:t>Stredoslovenský ústav srdcových a cievnych chorôb, a.s.</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C940C6">
          <w:rPr>
            <w:noProof/>
            <w:sz w:val="20"/>
            <w:szCs w:val="20"/>
          </w:rPr>
          <w:t>5</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04A" w:rsidRPr="00EE61B5" w:rsidRDefault="007E004A"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7E004A" w:rsidRDefault="007E004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12C" w:rsidRDefault="0082712C" w:rsidP="00150349">
      <w:r>
        <w:separator/>
      </w:r>
    </w:p>
    <w:p w:rsidR="0082712C" w:rsidRDefault="0082712C"/>
  </w:footnote>
  <w:footnote w:type="continuationSeparator" w:id="0">
    <w:p w:rsidR="0082712C" w:rsidRDefault="0082712C" w:rsidP="00150349">
      <w:r>
        <w:continuationSeparator/>
      </w:r>
    </w:p>
    <w:p w:rsidR="0082712C" w:rsidRDefault="008271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7E004A" w:rsidRPr="000469B3" w:rsidTr="005065E6">
      <w:trPr>
        <w:cantSplit/>
        <w:jc w:val="center"/>
      </w:trPr>
      <w:tc>
        <w:tcPr>
          <w:tcW w:w="0" w:type="auto"/>
          <w:vAlign w:val="center"/>
        </w:tcPr>
        <w:p w:rsidR="007E004A" w:rsidRPr="000469B3" w:rsidRDefault="007E004A"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7E004A" w:rsidRPr="000469B3" w:rsidRDefault="007E004A" w:rsidP="00046D37">
          <w:pPr>
            <w:widowControl w:val="0"/>
            <w:spacing w:before="60" w:after="60" w:line="252" w:lineRule="auto"/>
            <w:jc w:val="both"/>
            <w:rPr>
              <w:b/>
              <w:bCs/>
              <w:sz w:val="20"/>
              <w:szCs w:val="20"/>
            </w:rPr>
          </w:pPr>
          <w:r>
            <w:rPr>
              <w:b/>
              <w:bCs/>
              <w:sz w:val="22"/>
              <w:szCs w:val="22"/>
            </w:rPr>
            <w:t>Stredoslovenský ústav srdcových a cievnych chorôb, a.s.</w:t>
          </w:r>
        </w:p>
        <w:p w:rsidR="007E004A" w:rsidRDefault="007E004A" w:rsidP="0027284F">
          <w:pPr>
            <w:widowControl w:val="0"/>
            <w:spacing w:before="60" w:after="60" w:line="252" w:lineRule="auto"/>
            <w:jc w:val="both"/>
            <w:rPr>
              <w:sz w:val="20"/>
              <w:szCs w:val="20"/>
              <w:lang w:eastAsia="en-US"/>
            </w:rPr>
          </w:pPr>
          <w:r w:rsidRPr="000469B3">
            <w:rPr>
              <w:sz w:val="20"/>
              <w:szCs w:val="20"/>
              <w:lang w:eastAsia="en-US"/>
            </w:rPr>
            <w:t xml:space="preserve">Súťažné podklady na predmet zákazky: </w:t>
          </w:r>
        </w:p>
        <w:p w:rsidR="007E004A" w:rsidRDefault="007E004A" w:rsidP="0027284F">
          <w:pPr>
            <w:widowControl w:val="0"/>
            <w:spacing w:before="60" w:after="60" w:line="252" w:lineRule="auto"/>
            <w:jc w:val="both"/>
            <w:rPr>
              <w:sz w:val="20"/>
              <w:szCs w:val="20"/>
              <w:lang w:eastAsia="en-US"/>
            </w:rPr>
          </w:pPr>
          <w:r>
            <w:rPr>
              <w:b/>
              <w:bCs/>
              <w:sz w:val="20"/>
              <w:szCs w:val="20"/>
            </w:rPr>
            <w:t>ECHOKARDIOGRAFICKÉ PRÍSTROJE</w:t>
          </w:r>
        </w:p>
        <w:p w:rsidR="007E004A" w:rsidRPr="000469B3" w:rsidRDefault="007E004A" w:rsidP="00B97E40">
          <w:pPr>
            <w:widowControl w:val="0"/>
            <w:spacing w:before="60" w:after="60" w:line="252" w:lineRule="auto"/>
            <w:jc w:val="both"/>
            <w:rPr>
              <w:sz w:val="20"/>
              <w:szCs w:val="20"/>
              <w:lang w:eastAsia="en-US"/>
            </w:rPr>
          </w:pPr>
          <w:r>
            <w:rPr>
              <w:sz w:val="20"/>
              <w:szCs w:val="20"/>
              <w:lang w:eastAsia="en-US"/>
            </w:rPr>
            <w:t>Prílohy č. 1 - 12 súťažných podkladov</w:t>
          </w:r>
        </w:p>
      </w:tc>
    </w:tr>
  </w:tbl>
  <w:p w:rsidR="007E004A" w:rsidRPr="00046D37" w:rsidRDefault="007E004A"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7E004A" w:rsidRPr="000469B3" w:rsidTr="005065E6">
      <w:trPr>
        <w:cantSplit/>
        <w:jc w:val="center"/>
      </w:trPr>
      <w:tc>
        <w:tcPr>
          <w:tcW w:w="0" w:type="auto"/>
          <w:vAlign w:val="center"/>
        </w:tcPr>
        <w:p w:rsidR="007E004A" w:rsidRPr="000469B3" w:rsidRDefault="007E004A"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2" name="Obrázo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7E004A" w:rsidRPr="00466C54" w:rsidRDefault="007E004A" w:rsidP="00046D37">
          <w:pPr>
            <w:widowControl w:val="0"/>
            <w:spacing w:before="60" w:after="60" w:line="252" w:lineRule="auto"/>
            <w:jc w:val="both"/>
            <w:rPr>
              <w:b/>
              <w:bCs/>
            </w:rPr>
          </w:pPr>
          <w:r>
            <w:rPr>
              <w:b/>
              <w:bCs/>
            </w:rPr>
            <w:t>Stredoslovenský ústav srdcových a cievnych chorôb, a.s.</w:t>
          </w:r>
        </w:p>
      </w:tc>
    </w:tr>
  </w:tbl>
  <w:p w:rsidR="007E004A" w:rsidRPr="00466C54" w:rsidRDefault="007E004A" w:rsidP="00046D37">
    <w:pPr>
      <w:pStyle w:val="Hlavika"/>
      <w:rPr>
        <w:sz w:val="2"/>
        <w:szCs w:val="2"/>
      </w:rPr>
    </w:pPr>
  </w:p>
  <w:p w:rsidR="007E004A" w:rsidRPr="00046D37" w:rsidRDefault="007E004A"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384D17"/>
    <w:multiLevelType w:val="hybridMultilevel"/>
    <w:tmpl w:val="2AD82F60"/>
    <w:numStyleLink w:val="Importovanstyl5"/>
  </w:abstractNum>
  <w:abstractNum w:abstractNumId="5"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27CC056D"/>
    <w:multiLevelType w:val="hybridMultilevel"/>
    <w:tmpl w:val="3A9025C6"/>
    <w:lvl w:ilvl="0" w:tplc="71B8FC5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545459"/>
    <w:multiLevelType w:val="hybridMultilevel"/>
    <w:tmpl w:val="346C9AA2"/>
    <w:lvl w:ilvl="0" w:tplc="7D3E26EC">
      <w:start w:val="1"/>
      <w:numFmt w:val="lowerLetter"/>
      <w:lvlText w:val="%1)"/>
      <w:lvlJc w:val="left"/>
      <w:pPr>
        <w:ind w:left="108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5" w15:restartNumberingAfterBreak="0">
    <w:nsid w:val="5FC548DF"/>
    <w:multiLevelType w:val="multilevel"/>
    <w:tmpl w:val="B958FB6A"/>
    <w:lvl w:ilvl="0">
      <w:start w:val="1"/>
      <w:numFmt w:val="decimal"/>
      <w:lvlText w:val="%1."/>
      <w:lvlJc w:val="left"/>
      <w:pPr>
        <w:ind w:left="360" w:hanging="360"/>
      </w:pPr>
      <w:rPr>
        <w:rFonts w:ascii="Open Sans" w:eastAsiaTheme="minorEastAsia" w:hAnsi="Open Sans" w:cs="Times New Roman"/>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28"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2"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3"/>
  </w:num>
  <w:num w:numId="6">
    <w:abstractNumId w:val="2"/>
  </w:num>
  <w:num w:numId="7">
    <w:abstractNumId w:val="0"/>
  </w:num>
  <w:num w:numId="8">
    <w:abstractNumId w:val="24"/>
  </w:num>
  <w:num w:numId="9">
    <w:abstractNumId w:val="23"/>
  </w:num>
  <w:num w:numId="10">
    <w:abstractNumId w:val="29"/>
  </w:num>
  <w:num w:numId="11">
    <w:abstractNumId w:val="10"/>
  </w:num>
  <w:num w:numId="12">
    <w:abstractNumId w:val="1"/>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2"/>
  </w:num>
  <w:num w:numId="16">
    <w:abstractNumId w:val="33"/>
  </w:num>
  <w:num w:numId="17">
    <w:abstractNumId w:val="22"/>
  </w:num>
  <w:num w:numId="18">
    <w:abstractNumId w:val="6"/>
  </w:num>
  <w:num w:numId="19">
    <w:abstractNumId w:val="25"/>
  </w:num>
  <w:num w:numId="20">
    <w:abstractNumId w:val="26"/>
  </w:num>
  <w:num w:numId="21">
    <w:abstractNumId w:val="21"/>
  </w:num>
  <w:num w:numId="22">
    <w:abstractNumId w:val="16"/>
  </w:num>
  <w:num w:numId="23">
    <w:abstractNumId w:val="18"/>
  </w:num>
  <w:num w:numId="24">
    <w:abstractNumId w:val="28"/>
  </w:num>
  <w:num w:numId="25">
    <w:abstractNumId w:val="17"/>
  </w:num>
  <w:num w:numId="26">
    <w:abstractNumId w:val="5"/>
  </w:num>
  <w:num w:numId="27">
    <w:abstractNumId w:val="7"/>
  </w:num>
  <w:num w:numId="28">
    <w:abstractNumId w:val="19"/>
  </w:num>
  <w:num w:numId="29">
    <w:abstractNumId w:val="15"/>
  </w:num>
  <w:num w:numId="30">
    <w:abstractNumId w:val="4"/>
  </w:num>
  <w:num w:numId="31">
    <w:abstractNumId w:val="11"/>
  </w:num>
  <w:num w:numId="32">
    <w:abstractNumId w:val="14"/>
  </w:num>
  <w:num w:numId="33">
    <w:abstractNumId w:val="20"/>
  </w:num>
  <w:num w:numId="3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102E3"/>
    <w:rsid w:val="00010330"/>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11B7"/>
    <w:rsid w:val="0004257E"/>
    <w:rsid w:val="000432FF"/>
    <w:rsid w:val="00043BA3"/>
    <w:rsid w:val="00045D5E"/>
    <w:rsid w:val="00045ED0"/>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4C68"/>
    <w:rsid w:val="000852D6"/>
    <w:rsid w:val="00087613"/>
    <w:rsid w:val="00091861"/>
    <w:rsid w:val="000927C0"/>
    <w:rsid w:val="00093EF1"/>
    <w:rsid w:val="000943BE"/>
    <w:rsid w:val="0009666C"/>
    <w:rsid w:val="00097A31"/>
    <w:rsid w:val="000A01DA"/>
    <w:rsid w:val="000A10F9"/>
    <w:rsid w:val="000A1617"/>
    <w:rsid w:val="000A4C01"/>
    <w:rsid w:val="000A5AA3"/>
    <w:rsid w:val="000A6E39"/>
    <w:rsid w:val="000B241F"/>
    <w:rsid w:val="000B5872"/>
    <w:rsid w:val="000B5EF8"/>
    <w:rsid w:val="000C191E"/>
    <w:rsid w:val="000C2F42"/>
    <w:rsid w:val="000C30B0"/>
    <w:rsid w:val="000C42F5"/>
    <w:rsid w:val="000C597C"/>
    <w:rsid w:val="000C6ACC"/>
    <w:rsid w:val="000C6FC5"/>
    <w:rsid w:val="000D07E1"/>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206F"/>
    <w:rsid w:val="00103731"/>
    <w:rsid w:val="00104C0E"/>
    <w:rsid w:val="00107D2F"/>
    <w:rsid w:val="00110732"/>
    <w:rsid w:val="00110BDA"/>
    <w:rsid w:val="00111B3B"/>
    <w:rsid w:val="00112A99"/>
    <w:rsid w:val="00112B71"/>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41C2"/>
    <w:rsid w:val="00195612"/>
    <w:rsid w:val="00195900"/>
    <w:rsid w:val="001968F9"/>
    <w:rsid w:val="00196A1B"/>
    <w:rsid w:val="001A1FA2"/>
    <w:rsid w:val="001A31A6"/>
    <w:rsid w:val="001A4A47"/>
    <w:rsid w:val="001B0842"/>
    <w:rsid w:val="001B0C99"/>
    <w:rsid w:val="001B0DBD"/>
    <w:rsid w:val="001B358A"/>
    <w:rsid w:val="001B5A68"/>
    <w:rsid w:val="001B6994"/>
    <w:rsid w:val="001C0333"/>
    <w:rsid w:val="001C0EBE"/>
    <w:rsid w:val="001C1919"/>
    <w:rsid w:val="001C2A05"/>
    <w:rsid w:val="001D04CF"/>
    <w:rsid w:val="001D0533"/>
    <w:rsid w:val="001D1ED8"/>
    <w:rsid w:val="001D30D0"/>
    <w:rsid w:val="001D3F07"/>
    <w:rsid w:val="001D6428"/>
    <w:rsid w:val="001E00F7"/>
    <w:rsid w:val="001E0D1D"/>
    <w:rsid w:val="001E2965"/>
    <w:rsid w:val="001E33F5"/>
    <w:rsid w:val="001E4B5D"/>
    <w:rsid w:val="001E6CF2"/>
    <w:rsid w:val="001E7E5E"/>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17CE7"/>
    <w:rsid w:val="00220F5E"/>
    <w:rsid w:val="0022239B"/>
    <w:rsid w:val="00224824"/>
    <w:rsid w:val="00225AF7"/>
    <w:rsid w:val="002263E8"/>
    <w:rsid w:val="002267E4"/>
    <w:rsid w:val="002277EC"/>
    <w:rsid w:val="00230FE7"/>
    <w:rsid w:val="00231A05"/>
    <w:rsid w:val="00234FDD"/>
    <w:rsid w:val="0023704B"/>
    <w:rsid w:val="00242023"/>
    <w:rsid w:val="00243ED9"/>
    <w:rsid w:val="00243F1B"/>
    <w:rsid w:val="00244588"/>
    <w:rsid w:val="002447C3"/>
    <w:rsid w:val="002451B7"/>
    <w:rsid w:val="00246EA0"/>
    <w:rsid w:val="00247532"/>
    <w:rsid w:val="0025029E"/>
    <w:rsid w:val="00251608"/>
    <w:rsid w:val="0025176D"/>
    <w:rsid w:val="00251FAD"/>
    <w:rsid w:val="00254245"/>
    <w:rsid w:val="0025576F"/>
    <w:rsid w:val="00256801"/>
    <w:rsid w:val="0025681C"/>
    <w:rsid w:val="0025729E"/>
    <w:rsid w:val="002615E6"/>
    <w:rsid w:val="00262358"/>
    <w:rsid w:val="00262E24"/>
    <w:rsid w:val="00263D8D"/>
    <w:rsid w:val="002665E0"/>
    <w:rsid w:val="00270F08"/>
    <w:rsid w:val="0027284F"/>
    <w:rsid w:val="00272E0B"/>
    <w:rsid w:val="002730A2"/>
    <w:rsid w:val="00274F5F"/>
    <w:rsid w:val="00275877"/>
    <w:rsid w:val="002779B9"/>
    <w:rsid w:val="0028252F"/>
    <w:rsid w:val="00282AE7"/>
    <w:rsid w:val="00287B4D"/>
    <w:rsid w:val="00292840"/>
    <w:rsid w:val="002928E7"/>
    <w:rsid w:val="00293766"/>
    <w:rsid w:val="00295462"/>
    <w:rsid w:val="0029589B"/>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157B"/>
    <w:rsid w:val="002E25B2"/>
    <w:rsid w:val="002E31B3"/>
    <w:rsid w:val="002E35ED"/>
    <w:rsid w:val="002E3A88"/>
    <w:rsid w:val="002E5D79"/>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0F2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803AC"/>
    <w:rsid w:val="00382592"/>
    <w:rsid w:val="003833F9"/>
    <w:rsid w:val="0038445A"/>
    <w:rsid w:val="00384CFA"/>
    <w:rsid w:val="003868AD"/>
    <w:rsid w:val="00386A16"/>
    <w:rsid w:val="00387295"/>
    <w:rsid w:val="003916F8"/>
    <w:rsid w:val="00392489"/>
    <w:rsid w:val="00392E9C"/>
    <w:rsid w:val="003950D8"/>
    <w:rsid w:val="0039753F"/>
    <w:rsid w:val="003A0E0B"/>
    <w:rsid w:val="003A17CE"/>
    <w:rsid w:val="003A3776"/>
    <w:rsid w:val="003A4608"/>
    <w:rsid w:val="003A5F16"/>
    <w:rsid w:val="003A79BA"/>
    <w:rsid w:val="003B342D"/>
    <w:rsid w:val="003B39FA"/>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4F8D"/>
    <w:rsid w:val="003E2883"/>
    <w:rsid w:val="003E28D2"/>
    <w:rsid w:val="003E3784"/>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3E91"/>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547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5CEC"/>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66BE"/>
    <w:rsid w:val="00547B8B"/>
    <w:rsid w:val="00550028"/>
    <w:rsid w:val="0055037F"/>
    <w:rsid w:val="00550F84"/>
    <w:rsid w:val="0055115B"/>
    <w:rsid w:val="005514AE"/>
    <w:rsid w:val="00552E15"/>
    <w:rsid w:val="0055354A"/>
    <w:rsid w:val="0055430A"/>
    <w:rsid w:val="005544D3"/>
    <w:rsid w:val="0055455B"/>
    <w:rsid w:val="00556349"/>
    <w:rsid w:val="0055692B"/>
    <w:rsid w:val="005608EE"/>
    <w:rsid w:val="00562256"/>
    <w:rsid w:val="00562392"/>
    <w:rsid w:val="005626DF"/>
    <w:rsid w:val="005717E3"/>
    <w:rsid w:val="00572C0A"/>
    <w:rsid w:val="00574852"/>
    <w:rsid w:val="0057514C"/>
    <w:rsid w:val="00575A83"/>
    <w:rsid w:val="00575AAA"/>
    <w:rsid w:val="00575BF9"/>
    <w:rsid w:val="00575E0F"/>
    <w:rsid w:val="00576E56"/>
    <w:rsid w:val="00581875"/>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590C"/>
    <w:rsid w:val="00605D41"/>
    <w:rsid w:val="00605FB9"/>
    <w:rsid w:val="00610A93"/>
    <w:rsid w:val="00610D13"/>
    <w:rsid w:val="006125A8"/>
    <w:rsid w:val="00613864"/>
    <w:rsid w:val="00620422"/>
    <w:rsid w:val="00620BA4"/>
    <w:rsid w:val="0062299A"/>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73E"/>
    <w:rsid w:val="00664AF3"/>
    <w:rsid w:val="00664C73"/>
    <w:rsid w:val="00665D0A"/>
    <w:rsid w:val="00666678"/>
    <w:rsid w:val="006678B3"/>
    <w:rsid w:val="006679C9"/>
    <w:rsid w:val="00671143"/>
    <w:rsid w:val="00671D03"/>
    <w:rsid w:val="00671F97"/>
    <w:rsid w:val="0067294A"/>
    <w:rsid w:val="00672BDB"/>
    <w:rsid w:val="00672E9F"/>
    <w:rsid w:val="00673E83"/>
    <w:rsid w:val="00676348"/>
    <w:rsid w:val="00676E8F"/>
    <w:rsid w:val="00676EB8"/>
    <w:rsid w:val="00680707"/>
    <w:rsid w:val="00684D2F"/>
    <w:rsid w:val="00685E49"/>
    <w:rsid w:val="00686F78"/>
    <w:rsid w:val="00691F6A"/>
    <w:rsid w:val="00693912"/>
    <w:rsid w:val="00693EA1"/>
    <w:rsid w:val="006942AA"/>
    <w:rsid w:val="00696544"/>
    <w:rsid w:val="006A1549"/>
    <w:rsid w:val="006A283C"/>
    <w:rsid w:val="006A322B"/>
    <w:rsid w:val="006A35C9"/>
    <w:rsid w:val="006A5835"/>
    <w:rsid w:val="006A7AE4"/>
    <w:rsid w:val="006B0233"/>
    <w:rsid w:val="006B1BCA"/>
    <w:rsid w:val="006B3803"/>
    <w:rsid w:val="006B4925"/>
    <w:rsid w:val="006B4BF0"/>
    <w:rsid w:val="006B7383"/>
    <w:rsid w:val="006B7BC3"/>
    <w:rsid w:val="006C14E4"/>
    <w:rsid w:val="006C19A3"/>
    <w:rsid w:val="006C202E"/>
    <w:rsid w:val="006C2AA1"/>
    <w:rsid w:val="006C2B1C"/>
    <w:rsid w:val="006C30E1"/>
    <w:rsid w:val="006C5B7C"/>
    <w:rsid w:val="006C6557"/>
    <w:rsid w:val="006C6F93"/>
    <w:rsid w:val="006D0367"/>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062"/>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43D"/>
    <w:rsid w:val="007C7BD3"/>
    <w:rsid w:val="007D2C27"/>
    <w:rsid w:val="007D30B6"/>
    <w:rsid w:val="007D6A45"/>
    <w:rsid w:val="007E004A"/>
    <w:rsid w:val="007E0CCE"/>
    <w:rsid w:val="007E0EAD"/>
    <w:rsid w:val="007E1375"/>
    <w:rsid w:val="007E16CD"/>
    <w:rsid w:val="007E2446"/>
    <w:rsid w:val="007E3623"/>
    <w:rsid w:val="007E3EE3"/>
    <w:rsid w:val="007E443B"/>
    <w:rsid w:val="007E6177"/>
    <w:rsid w:val="007E62BE"/>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30E"/>
    <w:rsid w:val="00820C0B"/>
    <w:rsid w:val="008221FB"/>
    <w:rsid w:val="00822B28"/>
    <w:rsid w:val="00826422"/>
    <w:rsid w:val="0082712C"/>
    <w:rsid w:val="008303B9"/>
    <w:rsid w:val="00830EC1"/>
    <w:rsid w:val="00832457"/>
    <w:rsid w:val="008329AB"/>
    <w:rsid w:val="00832B43"/>
    <w:rsid w:val="00834824"/>
    <w:rsid w:val="00834DF3"/>
    <w:rsid w:val="008357D0"/>
    <w:rsid w:val="00837916"/>
    <w:rsid w:val="00840612"/>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62066"/>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50CC"/>
    <w:rsid w:val="008C51CB"/>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8F71D3"/>
    <w:rsid w:val="00900A37"/>
    <w:rsid w:val="00901397"/>
    <w:rsid w:val="00902873"/>
    <w:rsid w:val="00902A6B"/>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8AC"/>
    <w:rsid w:val="009269C0"/>
    <w:rsid w:val="00926C49"/>
    <w:rsid w:val="00926D98"/>
    <w:rsid w:val="00930338"/>
    <w:rsid w:val="00930698"/>
    <w:rsid w:val="009307E8"/>
    <w:rsid w:val="0093108F"/>
    <w:rsid w:val="00931CB2"/>
    <w:rsid w:val="0093205F"/>
    <w:rsid w:val="00932460"/>
    <w:rsid w:val="009328FC"/>
    <w:rsid w:val="00932F3E"/>
    <w:rsid w:val="0093511D"/>
    <w:rsid w:val="00935CDA"/>
    <w:rsid w:val="00935D8C"/>
    <w:rsid w:val="0093624C"/>
    <w:rsid w:val="00936951"/>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634"/>
    <w:rsid w:val="00A005E8"/>
    <w:rsid w:val="00A0075B"/>
    <w:rsid w:val="00A025F1"/>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1DC6"/>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3763B"/>
    <w:rsid w:val="00A411B1"/>
    <w:rsid w:val="00A4316B"/>
    <w:rsid w:val="00A436E1"/>
    <w:rsid w:val="00A46184"/>
    <w:rsid w:val="00A46D54"/>
    <w:rsid w:val="00A51532"/>
    <w:rsid w:val="00A519D4"/>
    <w:rsid w:val="00A52108"/>
    <w:rsid w:val="00A523D6"/>
    <w:rsid w:val="00A557CE"/>
    <w:rsid w:val="00A57405"/>
    <w:rsid w:val="00A60341"/>
    <w:rsid w:val="00A613D2"/>
    <w:rsid w:val="00A635B9"/>
    <w:rsid w:val="00A65139"/>
    <w:rsid w:val="00A66403"/>
    <w:rsid w:val="00A7121A"/>
    <w:rsid w:val="00A72300"/>
    <w:rsid w:val="00A72F30"/>
    <w:rsid w:val="00A73012"/>
    <w:rsid w:val="00A7389B"/>
    <w:rsid w:val="00A7399A"/>
    <w:rsid w:val="00A74B91"/>
    <w:rsid w:val="00A74B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3A71"/>
    <w:rsid w:val="00AC3B90"/>
    <w:rsid w:val="00AC4708"/>
    <w:rsid w:val="00AC5878"/>
    <w:rsid w:val="00AC641D"/>
    <w:rsid w:val="00AC6EF0"/>
    <w:rsid w:val="00AC7246"/>
    <w:rsid w:val="00AD1268"/>
    <w:rsid w:val="00AD172F"/>
    <w:rsid w:val="00AD2AEB"/>
    <w:rsid w:val="00AD2CF0"/>
    <w:rsid w:val="00AD532A"/>
    <w:rsid w:val="00AD5407"/>
    <w:rsid w:val="00AD675E"/>
    <w:rsid w:val="00AD774E"/>
    <w:rsid w:val="00AE2705"/>
    <w:rsid w:val="00AE278C"/>
    <w:rsid w:val="00AE453A"/>
    <w:rsid w:val="00AE4FA0"/>
    <w:rsid w:val="00AE52B4"/>
    <w:rsid w:val="00AE75BB"/>
    <w:rsid w:val="00AF0279"/>
    <w:rsid w:val="00AF0AAB"/>
    <w:rsid w:val="00AF43BD"/>
    <w:rsid w:val="00AF4BEB"/>
    <w:rsid w:val="00AF5E1C"/>
    <w:rsid w:val="00AF6617"/>
    <w:rsid w:val="00B0210D"/>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42DD7"/>
    <w:rsid w:val="00B42EAB"/>
    <w:rsid w:val="00B435D5"/>
    <w:rsid w:val="00B457D5"/>
    <w:rsid w:val="00B464B8"/>
    <w:rsid w:val="00B47A89"/>
    <w:rsid w:val="00B5029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97E40"/>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B6FF7"/>
    <w:rsid w:val="00BC1BEB"/>
    <w:rsid w:val="00BC1FCC"/>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40C6"/>
    <w:rsid w:val="00C9698C"/>
    <w:rsid w:val="00CA09BB"/>
    <w:rsid w:val="00CA1281"/>
    <w:rsid w:val="00CA2E60"/>
    <w:rsid w:val="00CA3D7C"/>
    <w:rsid w:val="00CA56A7"/>
    <w:rsid w:val="00CA5B9B"/>
    <w:rsid w:val="00CB095D"/>
    <w:rsid w:val="00CB4145"/>
    <w:rsid w:val="00CB65DA"/>
    <w:rsid w:val="00CB7777"/>
    <w:rsid w:val="00CC09F4"/>
    <w:rsid w:val="00CC14BA"/>
    <w:rsid w:val="00CC3306"/>
    <w:rsid w:val="00CC45C1"/>
    <w:rsid w:val="00CC47B5"/>
    <w:rsid w:val="00CC5B49"/>
    <w:rsid w:val="00CC6434"/>
    <w:rsid w:val="00CC73B6"/>
    <w:rsid w:val="00CD23A9"/>
    <w:rsid w:val="00CD3C39"/>
    <w:rsid w:val="00CD6446"/>
    <w:rsid w:val="00CE1053"/>
    <w:rsid w:val="00CE2676"/>
    <w:rsid w:val="00CE4C33"/>
    <w:rsid w:val="00CE714F"/>
    <w:rsid w:val="00CE74AF"/>
    <w:rsid w:val="00CF2268"/>
    <w:rsid w:val="00CF3EB0"/>
    <w:rsid w:val="00CF452B"/>
    <w:rsid w:val="00CF5329"/>
    <w:rsid w:val="00CF6739"/>
    <w:rsid w:val="00D000F3"/>
    <w:rsid w:val="00D064CD"/>
    <w:rsid w:val="00D06C22"/>
    <w:rsid w:val="00D0795B"/>
    <w:rsid w:val="00D10DD8"/>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28A"/>
    <w:rsid w:val="00D615A1"/>
    <w:rsid w:val="00D63333"/>
    <w:rsid w:val="00D637A3"/>
    <w:rsid w:val="00D65C8E"/>
    <w:rsid w:val="00D662B5"/>
    <w:rsid w:val="00D67909"/>
    <w:rsid w:val="00D718AA"/>
    <w:rsid w:val="00D71FA4"/>
    <w:rsid w:val="00D7204B"/>
    <w:rsid w:val="00D7370F"/>
    <w:rsid w:val="00D73883"/>
    <w:rsid w:val="00D84477"/>
    <w:rsid w:val="00D874A0"/>
    <w:rsid w:val="00D91A3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5677"/>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ACD"/>
    <w:rsid w:val="00E47C76"/>
    <w:rsid w:val="00E47D57"/>
    <w:rsid w:val="00E50B6E"/>
    <w:rsid w:val="00E55935"/>
    <w:rsid w:val="00E5677B"/>
    <w:rsid w:val="00E57026"/>
    <w:rsid w:val="00E573A5"/>
    <w:rsid w:val="00E60B6D"/>
    <w:rsid w:val="00E6206C"/>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28F"/>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66D3"/>
    <w:rsid w:val="00EB7C7E"/>
    <w:rsid w:val="00EC0B46"/>
    <w:rsid w:val="00EC18DF"/>
    <w:rsid w:val="00EC3CF4"/>
    <w:rsid w:val="00ED0F34"/>
    <w:rsid w:val="00ED138B"/>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4690"/>
    <w:rsid w:val="00EF515E"/>
    <w:rsid w:val="00EF5561"/>
    <w:rsid w:val="00EF5AEC"/>
    <w:rsid w:val="00F00B26"/>
    <w:rsid w:val="00F03555"/>
    <w:rsid w:val="00F06231"/>
    <w:rsid w:val="00F06413"/>
    <w:rsid w:val="00F10B84"/>
    <w:rsid w:val="00F14C6F"/>
    <w:rsid w:val="00F14F0E"/>
    <w:rsid w:val="00F15892"/>
    <w:rsid w:val="00F17524"/>
    <w:rsid w:val="00F2246D"/>
    <w:rsid w:val="00F246B0"/>
    <w:rsid w:val="00F251F4"/>
    <w:rsid w:val="00F25B17"/>
    <w:rsid w:val="00F27B0F"/>
    <w:rsid w:val="00F27B8E"/>
    <w:rsid w:val="00F31108"/>
    <w:rsid w:val="00F32353"/>
    <w:rsid w:val="00F33381"/>
    <w:rsid w:val="00F3361F"/>
    <w:rsid w:val="00F3399A"/>
    <w:rsid w:val="00F33BB5"/>
    <w:rsid w:val="00F35F72"/>
    <w:rsid w:val="00F365B0"/>
    <w:rsid w:val="00F37196"/>
    <w:rsid w:val="00F3779C"/>
    <w:rsid w:val="00F378DF"/>
    <w:rsid w:val="00F40962"/>
    <w:rsid w:val="00F40C35"/>
    <w:rsid w:val="00F41B44"/>
    <w:rsid w:val="00F44B07"/>
    <w:rsid w:val="00F45C65"/>
    <w:rsid w:val="00F465B9"/>
    <w:rsid w:val="00F47D3A"/>
    <w:rsid w:val="00F47E8E"/>
    <w:rsid w:val="00F51112"/>
    <w:rsid w:val="00F54FEE"/>
    <w:rsid w:val="00F6091D"/>
    <w:rsid w:val="00F60AFE"/>
    <w:rsid w:val="00F60F9E"/>
    <w:rsid w:val="00F61446"/>
    <w:rsid w:val="00F61638"/>
    <w:rsid w:val="00F6241B"/>
    <w:rsid w:val="00F63338"/>
    <w:rsid w:val="00F6353E"/>
    <w:rsid w:val="00F657BE"/>
    <w:rsid w:val="00F66D6C"/>
    <w:rsid w:val="00F70642"/>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27C2"/>
    <w:rsid w:val="00F93125"/>
    <w:rsid w:val="00F9373D"/>
    <w:rsid w:val="00F94086"/>
    <w:rsid w:val="00F9410D"/>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D62A1"/>
    <w:rsid w:val="00FE0A9E"/>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uiPriority w:val="99"/>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18" Type="http://schemas.openxmlformats.org/officeDocument/2006/relationships/hyperlink" Target="https://evo.ixsol.sk/" TargetMode="External"/><Relationship Id="rId3" Type="http://schemas.openxmlformats.org/officeDocument/2006/relationships/styles" Target="styles.xml"/><Relationship Id="rId21" Type="http://schemas.openxmlformats.org/officeDocument/2006/relationships/hyperlink" Target="https://evo.ixsol.sk/" TargetMode="Externa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17" Type="http://schemas.openxmlformats.org/officeDocument/2006/relationships/hyperlink" Target="https://evo.ixsol.sk/" TargetMode="External"/><Relationship Id="rId2" Type="http://schemas.openxmlformats.org/officeDocument/2006/relationships/numbering" Target="numbering.xml"/><Relationship Id="rId16" Type="http://schemas.openxmlformats.org/officeDocument/2006/relationships/hyperlink" Target="https://evo.ixsol.sk/" TargetMode="External"/><Relationship Id="rId20" Type="http://schemas.openxmlformats.org/officeDocument/2006/relationships/hyperlink" Target="https://evo.ixsol.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vo.ixsol.s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evo.ixsol.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vo.ixsol.s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8E3B-5DE9-446E-A16B-1165900D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7686</Words>
  <Characters>43812</Characters>
  <Application>Microsoft Office Word</Application>
  <DocSecurity>0</DocSecurity>
  <Lines>365</Lines>
  <Paragraphs>102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6</cp:revision>
  <cp:lastPrinted>2023-08-01T04:50:00Z</cp:lastPrinted>
  <dcterms:created xsi:type="dcterms:W3CDTF">2024-02-14T10:01:00Z</dcterms:created>
  <dcterms:modified xsi:type="dcterms:W3CDTF">2024-02-14T10:35:00Z</dcterms:modified>
</cp:coreProperties>
</file>