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4CFC28D4" w:rsidR="00FB3EB6" w:rsidRDefault="00F72CDB" w:rsidP="008C6D9F">
      <w:pPr>
        <w:pStyle w:val="Zhlavie20"/>
        <w:keepNext/>
        <w:keepLines/>
        <w:spacing w:after="260"/>
        <w:ind w:left="357"/>
        <w:jc w:val="both"/>
        <w:rPr>
          <w:i/>
          <w:iCs/>
          <w:color w:val="000000"/>
          <w:sz w:val="24"/>
          <w:szCs w:val="24"/>
        </w:rPr>
      </w:pPr>
      <w:r w:rsidRPr="00F72CDB">
        <w:rPr>
          <w:sz w:val="24"/>
          <w:szCs w:val="24"/>
        </w:rPr>
        <w:t>Názov</w:t>
      </w:r>
      <w:r w:rsidR="009A7E2D" w:rsidRPr="00F72CDB">
        <w:rPr>
          <w:sz w:val="24"/>
          <w:szCs w:val="24"/>
        </w:rPr>
        <w:t xml:space="preserve"> zákazky: </w:t>
      </w:r>
      <w:r w:rsidR="00B73600" w:rsidRPr="00B73600">
        <w:rPr>
          <w:i/>
          <w:iCs/>
          <w:color w:val="000000"/>
          <w:sz w:val="24"/>
          <w:szCs w:val="24"/>
        </w:rPr>
        <w:t>Investície do 80 tis. do živočíšnej výroby – Poľnohospodárske družstvo Okoč-Sokolec</w:t>
      </w:r>
    </w:p>
    <w:p w14:paraId="00B738EB" w14:textId="09347D5F" w:rsidR="00B73600" w:rsidRPr="00891CBD" w:rsidRDefault="00B73600" w:rsidP="008C6D9F">
      <w:pPr>
        <w:pStyle w:val="Zhlavie20"/>
        <w:keepNext/>
        <w:keepLines/>
        <w:spacing w:after="260"/>
        <w:ind w:left="357"/>
        <w:jc w:val="both"/>
        <w:rPr>
          <w:b w:val="0"/>
        </w:rPr>
      </w:pPr>
      <w:r>
        <w:rPr>
          <w:sz w:val="24"/>
          <w:szCs w:val="24"/>
        </w:rPr>
        <w:t>Predmet zákazky:</w:t>
      </w:r>
      <w:r>
        <w:rPr>
          <w:b w:val="0"/>
        </w:rPr>
        <w:t xml:space="preserve"> </w:t>
      </w:r>
      <w:r w:rsidRPr="00B73600">
        <w:rPr>
          <w:bCs w:val="0"/>
          <w:i/>
          <w:iCs/>
          <w:sz w:val="24"/>
          <w:szCs w:val="24"/>
        </w:rPr>
        <w:t>Cisterna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522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522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B73600">
        <w:trPr>
          <w:trHeight w:val="400"/>
        </w:trPr>
        <w:tc>
          <w:tcPr>
            <w:tcW w:w="4540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522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B73600">
        <w:trPr>
          <w:trHeight w:val="420"/>
        </w:trPr>
        <w:tc>
          <w:tcPr>
            <w:tcW w:w="4540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522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B73600">
        <w:trPr>
          <w:trHeight w:val="412"/>
        </w:trPr>
        <w:tc>
          <w:tcPr>
            <w:tcW w:w="4540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522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B73600">
        <w:trPr>
          <w:trHeight w:val="418"/>
        </w:trPr>
        <w:tc>
          <w:tcPr>
            <w:tcW w:w="4540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522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B73600">
        <w:trPr>
          <w:trHeight w:val="424"/>
        </w:trPr>
        <w:tc>
          <w:tcPr>
            <w:tcW w:w="4540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522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B73600">
        <w:trPr>
          <w:trHeight w:val="402"/>
        </w:trPr>
        <w:tc>
          <w:tcPr>
            <w:tcW w:w="4540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522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2E2F3864" w:rsidR="00B1205E" w:rsidRPr="00B73600" w:rsidRDefault="00B73600" w:rsidP="00B736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Cisterna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7E7BFC7E" w:rsidR="00B1205E" w:rsidRPr="00B1205E" w:rsidRDefault="00B736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F973E1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F973E1" w:rsidRPr="00B1205E" w:rsidRDefault="00F973E1" w:rsidP="00F973E1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1BCD" w14:textId="77777777" w:rsidR="00027F43" w:rsidRDefault="00027F43" w:rsidP="008D27E1">
      <w:pPr>
        <w:spacing w:after="0" w:line="240" w:lineRule="auto"/>
      </w:pPr>
      <w:r>
        <w:separator/>
      </w:r>
    </w:p>
  </w:endnote>
  <w:endnote w:type="continuationSeparator" w:id="0">
    <w:p w14:paraId="40AF4D16" w14:textId="77777777" w:rsidR="00027F43" w:rsidRDefault="00027F4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1704" w14:textId="77777777" w:rsidR="00027F43" w:rsidRDefault="00027F43" w:rsidP="008D27E1">
      <w:pPr>
        <w:spacing w:after="0" w:line="240" w:lineRule="auto"/>
      </w:pPr>
      <w:r>
        <w:separator/>
      </w:r>
    </w:p>
  </w:footnote>
  <w:footnote w:type="continuationSeparator" w:id="0">
    <w:p w14:paraId="7ACAB622" w14:textId="77777777" w:rsidR="00027F43" w:rsidRDefault="00027F43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7F43"/>
    <w:rsid w:val="00034EF8"/>
    <w:rsid w:val="00042867"/>
    <w:rsid w:val="00071E2D"/>
    <w:rsid w:val="00091E70"/>
    <w:rsid w:val="0009306A"/>
    <w:rsid w:val="000C6394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E7D35"/>
    <w:rsid w:val="0043750F"/>
    <w:rsid w:val="00441DFF"/>
    <w:rsid w:val="004507FB"/>
    <w:rsid w:val="004D417E"/>
    <w:rsid w:val="00522BC3"/>
    <w:rsid w:val="005C74AD"/>
    <w:rsid w:val="00652E77"/>
    <w:rsid w:val="006A07F6"/>
    <w:rsid w:val="006A4B46"/>
    <w:rsid w:val="006A7365"/>
    <w:rsid w:val="006D7934"/>
    <w:rsid w:val="006F1A37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B73600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10</cp:revision>
  <cp:lastPrinted>2021-03-26T07:40:00Z</cp:lastPrinted>
  <dcterms:created xsi:type="dcterms:W3CDTF">2022-12-04T17:01:00Z</dcterms:created>
  <dcterms:modified xsi:type="dcterms:W3CDTF">2024-01-16T12:18:00Z</dcterms:modified>
</cp:coreProperties>
</file>