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6E34" w14:textId="77777777" w:rsidR="00955658" w:rsidRPr="00DF55BB" w:rsidRDefault="00955658" w:rsidP="0081083C">
      <w:pPr>
        <w:pStyle w:val="Nzov"/>
        <w:spacing w:before="0" w:after="0" w:line="276" w:lineRule="auto"/>
        <w:jc w:val="center"/>
        <w:rPr>
          <w:rFonts w:asciiTheme="minorHAnsi" w:eastAsia="Times New Roman" w:hAnsiTheme="minorHAnsi" w:cstheme="minorHAnsi"/>
          <w:b/>
          <w:color w:val="000000"/>
          <w:sz w:val="24"/>
          <w:szCs w:val="24"/>
        </w:rPr>
      </w:pPr>
    </w:p>
    <w:p w14:paraId="53325909" w14:textId="4FB28393" w:rsidR="00FB7799" w:rsidRPr="00DF55BB" w:rsidRDefault="00955658" w:rsidP="00955658">
      <w:pPr>
        <w:pStyle w:val="Nzov"/>
        <w:tabs>
          <w:tab w:val="left" w:pos="2410"/>
        </w:tabs>
        <w:spacing w:before="0" w:after="0" w:line="276" w:lineRule="auto"/>
        <w:jc w:val="center"/>
        <w:rPr>
          <w:rFonts w:asciiTheme="minorHAnsi" w:hAnsiTheme="minorHAnsi" w:cstheme="minorHAnsi"/>
          <w:sz w:val="24"/>
          <w:szCs w:val="24"/>
        </w:rPr>
      </w:pPr>
      <w:r w:rsidRPr="00DF55BB">
        <w:rPr>
          <w:rFonts w:asciiTheme="minorHAnsi" w:eastAsia="Times New Roman" w:hAnsiTheme="minorHAnsi" w:cstheme="minorHAnsi"/>
          <w:b/>
          <w:color w:val="000000"/>
          <w:sz w:val="24"/>
          <w:szCs w:val="24"/>
        </w:rPr>
        <w:t>ZMLUVA O DIELO</w:t>
      </w:r>
    </w:p>
    <w:p w14:paraId="71B1D8B3" w14:textId="0F26C41F" w:rsidR="00FB7799" w:rsidRPr="00DF55BB" w:rsidRDefault="00FB7799" w:rsidP="0081083C">
      <w:pPr>
        <w:pStyle w:val="Zkladntext2"/>
        <w:spacing w:line="276" w:lineRule="auto"/>
        <w:jc w:val="center"/>
        <w:rPr>
          <w:rFonts w:asciiTheme="minorHAnsi" w:hAnsiTheme="minorHAnsi" w:cstheme="minorHAnsi"/>
          <w:color w:val="000000"/>
          <w:sz w:val="22"/>
          <w:szCs w:val="22"/>
        </w:rPr>
      </w:pPr>
      <w:r w:rsidRPr="00DF55BB">
        <w:rPr>
          <w:rFonts w:asciiTheme="minorHAnsi" w:hAnsiTheme="minorHAnsi" w:cstheme="minorHAnsi"/>
          <w:bCs/>
          <w:color w:val="000000"/>
          <w:sz w:val="22"/>
          <w:szCs w:val="22"/>
        </w:rPr>
        <w:t xml:space="preserve">na zhotovenie diela - stavby </w:t>
      </w:r>
      <w:r w:rsidRPr="00DF55BB">
        <w:rPr>
          <w:rFonts w:asciiTheme="minorHAnsi" w:hAnsiTheme="minorHAnsi" w:cstheme="minorHAnsi"/>
          <w:b/>
          <w:bCs/>
          <w:color w:val="000000"/>
          <w:sz w:val="22"/>
          <w:szCs w:val="22"/>
        </w:rPr>
        <w:t xml:space="preserve"> </w:t>
      </w:r>
      <w:r w:rsidRPr="00DF55BB">
        <w:rPr>
          <w:rFonts w:asciiTheme="minorHAnsi" w:hAnsiTheme="minorHAnsi" w:cstheme="minorHAnsi"/>
          <w:color w:val="000000"/>
          <w:sz w:val="22"/>
          <w:szCs w:val="22"/>
          <w:lang w:eastAsia="ar-SA"/>
        </w:rPr>
        <w:t>„</w:t>
      </w:r>
      <w:r w:rsidR="00880D25" w:rsidRPr="00880D25">
        <w:rPr>
          <w:rFonts w:asciiTheme="minorHAnsi" w:hAnsiTheme="minorHAnsi" w:cstheme="minorHAnsi"/>
          <w:sz w:val="22"/>
          <w:szCs w:val="22"/>
        </w:rPr>
        <w:t>Fotovoltické zariadenie  EQUUS VINICA</w:t>
      </w:r>
      <w:r w:rsidRPr="00DF55BB">
        <w:rPr>
          <w:rFonts w:asciiTheme="minorHAnsi" w:eastAsia="ArialMT" w:hAnsiTheme="minorHAnsi" w:cstheme="minorHAnsi"/>
          <w:color w:val="000000"/>
          <w:sz w:val="22"/>
          <w:szCs w:val="22"/>
        </w:rPr>
        <w:t>“</w:t>
      </w:r>
      <w:r w:rsidRPr="00DF55BB">
        <w:rPr>
          <w:rFonts w:asciiTheme="minorHAnsi" w:hAnsiTheme="minorHAnsi" w:cstheme="minorHAnsi"/>
          <w:b/>
          <w:bCs/>
          <w:color w:val="000000"/>
          <w:sz w:val="22"/>
          <w:szCs w:val="22"/>
          <w:lang w:eastAsia="ar-SA"/>
        </w:rPr>
        <w:t xml:space="preserve"> </w:t>
      </w:r>
      <w:r w:rsidRPr="00DF55BB">
        <w:rPr>
          <w:rFonts w:asciiTheme="minorHAnsi" w:hAnsiTheme="minorHAnsi" w:cstheme="minorHAnsi"/>
          <w:color w:val="000000"/>
          <w:sz w:val="22"/>
          <w:szCs w:val="22"/>
        </w:rPr>
        <w:t>uzatvorenej  v zmysle § 536 a nasledovné Zákona č. 513/1991 Zb. Obchodného zákonníka v znení neskorších zmien a</w:t>
      </w:r>
      <w:r w:rsidR="00955658" w:rsidRPr="00DF55BB">
        <w:rPr>
          <w:rFonts w:asciiTheme="minorHAnsi" w:hAnsiTheme="minorHAnsi" w:cstheme="minorHAnsi"/>
          <w:color w:val="000000"/>
          <w:sz w:val="22"/>
          <w:szCs w:val="22"/>
        </w:rPr>
        <w:t> </w:t>
      </w:r>
      <w:r w:rsidRPr="00DF55BB">
        <w:rPr>
          <w:rFonts w:asciiTheme="minorHAnsi" w:hAnsiTheme="minorHAnsi" w:cstheme="minorHAnsi"/>
          <w:color w:val="000000"/>
          <w:sz w:val="22"/>
          <w:szCs w:val="22"/>
        </w:rPr>
        <w:t>doplnkov</w:t>
      </w:r>
    </w:p>
    <w:p w14:paraId="2F5B1544" w14:textId="77777777" w:rsidR="00955658" w:rsidRPr="00DF55BB" w:rsidRDefault="00955658" w:rsidP="0081083C">
      <w:pPr>
        <w:pStyle w:val="Zkladntext2"/>
        <w:spacing w:line="276" w:lineRule="auto"/>
        <w:jc w:val="center"/>
        <w:rPr>
          <w:rFonts w:asciiTheme="minorHAnsi" w:hAnsiTheme="minorHAnsi" w:cstheme="minorHAnsi"/>
          <w:sz w:val="22"/>
          <w:szCs w:val="22"/>
        </w:rPr>
      </w:pPr>
    </w:p>
    <w:p w14:paraId="1B7E223C" w14:textId="77777777" w:rsidR="00FB7799" w:rsidRPr="00DF55BB" w:rsidRDefault="00FB7799" w:rsidP="0081083C">
      <w:pPr>
        <w:pStyle w:val="Standard"/>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p>
    <w:p w14:paraId="50F4140A" w14:textId="77777777" w:rsidR="00FB7799" w:rsidRPr="00DF55BB" w:rsidRDefault="00FB7799"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w:t>
      </w:r>
      <w:r w:rsidRPr="00DF55BB">
        <w:rPr>
          <w:rFonts w:asciiTheme="minorHAnsi" w:hAnsiTheme="minorHAnsi" w:cstheme="minorHAnsi"/>
          <w:color w:val="000000"/>
          <w:sz w:val="22"/>
          <w:szCs w:val="22"/>
        </w:rPr>
        <w:t xml:space="preserve"> </w:t>
      </w:r>
      <w:r w:rsidRPr="00DF55BB">
        <w:rPr>
          <w:rFonts w:asciiTheme="minorHAnsi" w:hAnsiTheme="minorHAnsi" w:cstheme="minorHAnsi"/>
          <w:b/>
          <w:color w:val="000000"/>
          <w:sz w:val="22"/>
          <w:szCs w:val="22"/>
        </w:rPr>
        <w:t>1.</w:t>
      </w:r>
    </w:p>
    <w:p w14:paraId="3EB19EF9" w14:textId="77777777" w:rsidR="00FB7799" w:rsidRPr="00DF55BB" w:rsidRDefault="00FB7799"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ZMLUVNÉ  STRANY</w:t>
      </w:r>
    </w:p>
    <w:p w14:paraId="3F2C7A0B" w14:textId="77777777" w:rsidR="00FB7799" w:rsidRPr="00DF55BB" w:rsidRDefault="00FB7799" w:rsidP="0081083C">
      <w:pPr>
        <w:pStyle w:val="Standard"/>
        <w:spacing w:line="276" w:lineRule="auto"/>
        <w:rPr>
          <w:rFonts w:asciiTheme="minorHAnsi" w:hAnsiTheme="minorHAnsi" w:cstheme="minorHAnsi"/>
          <w:b/>
          <w:sz w:val="22"/>
          <w:szCs w:val="22"/>
        </w:rPr>
      </w:pPr>
    </w:p>
    <w:p w14:paraId="2604DBFA" w14:textId="3A40A2B3" w:rsidR="007156E4" w:rsidRPr="00DF55BB" w:rsidRDefault="007156E4" w:rsidP="0081083C">
      <w:pPr>
        <w:pStyle w:val="Standard"/>
        <w:tabs>
          <w:tab w:val="left" w:pos="1560"/>
        </w:tabs>
        <w:spacing w:line="276" w:lineRule="auto"/>
        <w:rPr>
          <w:rFonts w:asciiTheme="minorHAnsi" w:hAnsiTheme="minorHAnsi" w:cstheme="minorHAnsi"/>
          <w:sz w:val="22"/>
          <w:szCs w:val="22"/>
        </w:rPr>
      </w:pPr>
      <w:r w:rsidRPr="00DF55BB">
        <w:rPr>
          <w:rFonts w:asciiTheme="minorHAnsi" w:hAnsiTheme="minorHAnsi" w:cstheme="minorHAnsi"/>
          <w:b/>
          <w:sz w:val="22"/>
          <w:szCs w:val="22"/>
        </w:rPr>
        <w:t xml:space="preserve">1.1. Objednávateľ:       </w:t>
      </w:r>
      <w:r w:rsidRPr="00DF55BB">
        <w:rPr>
          <w:rFonts w:asciiTheme="minorHAnsi" w:hAnsiTheme="minorHAnsi" w:cstheme="minorHAnsi"/>
          <w:b/>
          <w:sz w:val="22"/>
          <w:szCs w:val="22"/>
        </w:rPr>
        <w:tab/>
      </w:r>
      <w:r w:rsidRPr="00DF55BB">
        <w:rPr>
          <w:rFonts w:asciiTheme="minorHAnsi" w:hAnsiTheme="minorHAnsi" w:cstheme="minorHAnsi"/>
          <w:b/>
          <w:sz w:val="22"/>
          <w:szCs w:val="22"/>
        </w:rPr>
        <w:tab/>
      </w:r>
      <w:r w:rsidR="005C0C70" w:rsidRPr="00DF55BB">
        <w:rPr>
          <w:rFonts w:asciiTheme="minorHAnsi" w:hAnsiTheme="minorHAnsi" w:cstheme="minorHAnsi"/>
          <w:b/>
          <w:sz w:val="22"/>
          <w:szCs w:val="22"/>
        </w:rPr>
        <w:t>EQUUS a.s.</w:t>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p>
    <w:p w14:paraId="2377C091" w14:textId="7A5CC030" w:rsidR="007156E4" w:rsidRPr="00DF55BB"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Sídlo organizácie:</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5C0C70" w:rsidRPr="00DF55BB">
        <w:rPr>
          <w:rFonts w:asciiTheme="minorHAnsi" w:hAnsiTheme="minorHAnsi" w:cstheme="minorHAnsi"/>
          <w:color w:val="000000"/>
          <w:sz w:val="22"/>
          <w:szCs w:val="22"/>
        </w:rPr>
        <w:t>Hviezdna 38, 821 06 Bratislava</w:t>
      </w:r>
    </w:p>
    <w:p w14:paraId="44233DBD" w14:textId="0A633122" w:rsidR="007156E4" w:rsidRPr="00DF55BB"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Štatutárny orgán:</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880D25" w:rsidRPr="00880D25">
        <w:rPr>
          <w:rFonts w:asciiTheme="minorHAnsi" w:hAnsiTheme="minorHAnsi" w:cstheme="minorHAnsi"/>
          <w:color w:val="000000"/>
          <w:sz w:val="22"/>
          <w:szCs w:val="22"/>
        </w:rPr>
        <w:t>Ing. Attila Petrezsél, člen predstavenstva</w:t>
      </w:r>
    </w:p>
    <w:p w14:paraId="170444F1" w14:textId="180BECF9" w:rsidR="007156E4" w:rsidRPr="00DF55BB"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IČO:</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5C0C70" w:rsidRPr="00DF55BB">
        <w:rPr>
          <w:rFonts w:asciiTheme="minorHAnsi" w:hAnsiTheme="minorHAnsi" w:cstheme="minorHAnsi"/>
          <w:color w:val="000000"/>
          <w:sz w:val="22"/>
          <w:szCs w:val="22"/>
        </w:rPr>
        <w:t>36263605</w:t>
      </w:r>
    </w:p>
    <w:p w14:paraId="19D59DC1" w14:textId="57E13192" w:rsidR="007156E4" w:rsidRPr="00DF55BB"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DIČ:</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5C0C70" w:rsidRPr="00DF55BB">
        <w:rPr>
          <w:rFonts w:asciiTheme="minorHAnsi" w:hAnsiTheme="minorHAnsi" w:cstheme="minorHAnsi"/>
          <w:color w:val="000000"/>
          <w:sz w:val="22"/>
          <w:szCs w:val="22"/>
        </w:rPr>
        <w:t>2021883501</w:t>
      </w:r>
    </w:p>
    <w:p w14:paraId="7537A53F" w14:textId="176E74E9" w:rsidR="000008E8" w:rsidRPr="00DF55BB" w:rsidRDefault="000008E8"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IČ DPH:</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t>SK2021883501</w:t>
      </w:r>
    </w:p>
    <w:p w14:paraId="173C51F3" w14:textId="77777777" w:rsidR="00B93897" w:rsidRPr="00DF55BB" w:rsidRDefault="00B93897"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bank. spojenie: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t>Slovenská sporiteľňa, a.s</w:t>
      </w:r>
    </w:p>
    <w:p w14:paraId="4BADAA4A" w14:textId="00209A0B" w:rsidR="007156E4" w:rsidRPr="00DF55BB" w:rsidRDefault="00B93897"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 IBAN: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t>SK62 0900 0000 0002 8397 5990</w:t>
      </w:r>
      <w:r w:rsidR="007156E4" w:rsidRPr="00DF55BB">
        <w:rPr>
          <w:rFonts w:asciiTheme="minorHAnsi" w:hAnsiTheme="minorHAnsi" w:cstheme="minorHAnsi"/>
          <w:color w:val="000000"/>
          <w:sz w:val="22"/>
          <w:szCs w:val="22"/>
        </w:rPr>
        <w:tab/>
      </w:r>
      <w:r w:rsidR="007156E4" w:rsidRPr="00DF55BB">
        <w:rPr>
          <w:rFonts w:asciiTheme="minorHAnsi" w:hAnsiTheme="minorHAnsi" w:cstheme="minorHAnsi"/>
          <w:color w:val="000000"/>
          <w:sz w:val="22"/>
          <w:szCs w:val="22"/>
        </w:rPr>
        <w:tab/>
        <w:t xml:space="preserve"> </w:t>
      </w:r>
      <w:r w:rsidR="007156E4" w:rsidRPr="00DF55BB">
        <w:rPr>
          <w:rFonts w:asciiTheme="minorHAnsi" w:hAnsiTheme="minorHAnsi" w:cstheme="minorHAnsi"/>
          <w:color w:val="000000"/>
          <w:sz w:val="22"/>
          <w:szCs w:val="22"/>
        </w:rPr>
        <w:tab/>
        <w:t xml:space="preserve"> </w:t>
      </w:r>
    </w:p>
    <w:p w14:paraId="3AD1B097" w14:textId="77777777" w:rsidR="00C450E7" w:rsidRPr="00DF55BB" w:rsidRDefault="00C450E7" w:rsidP="0081083C">
      <w:pPr>
        <w:pStyle w:val="Standard"/>
        <w:tabs>
          <w:tab w:val="left" w:pos="426"/>
          <w:tab w:val="left" w:pos="2127"/>
        </w:tabs>
        <w:spacing w:line="276" w:lineRule="auto"/>
        <w:rPr>
          <w:rFonts w:asciiTheme="minorHAnsi" w:hAnsiTheme="minorHAnsi" w:cstheme="minorHAnsi"/>
          <w:kern w:val="0"/>
          <w:sz w:val="22"/>
          <w:szCs w:val="22"/>
        </w:rPr>
      </w:pPr>
      <w:r w:rsidRPr="00DF55BB">
        <w:rPr>
          <w:rFonts w:asciiTheme="minorHAnsi" w:hAnsiTheme="minorHAnsi" w:cstheme="minorHAnsi"/>
          <w:kern w:val="0"/>
          <w:sz w:val="22"/>
          <w:szCs w:val="22"/>
        </w:rPr>
        <w:tab/>
        <w:t>(ďalej len ako „objednávateľ“)</w:t>
      </w:r>
    </w:p>
    <w:p w14:paraId="19705B30" w14:textId="77777777" w:rsidR="00FB7799" w:rsidRPr="00DF55BB" w:rsidRDefault="00FB7799" w:rsidP="0081083C">
      <w:pPr>
        <w:pStyle w:val="Standard"/>
        <w:tabs>
          <w:tab w:val="left" w:pos="426"/>
        </w:tabs>
        <w:spacing w:line="276" w:lineRule="auto"/>
        <w:rPr>
          <w:rFonts w:asciiTheme="minorHAnsi" w:hAnsiTheme="minorHAnsi" w:cstheme="minorHAnsi"/>
          <w:b/>
          <w:sz w:val="22"/>
          <w:szCs w:val="22"/>
        </w:rPr>
      </w:pPr>
    </w:p>
    <w:p w14:paraId="0666FB1C" w14:textId="55730ABC" w:rsidR="00FB7799" w:rsidRPr="00DF55BB" w:rsidRDefault="00FB7799" w:rsidP="0081083C">
      <w:pPr>
        <w:pStyle w:val="Standard"/>
        <w:tabs>
          <w:tab w:val="left" w:pos="2127"/>
        </w:tabs>
        <w:spacing w:line="276" w:lineRule="auto"/>
        <w:rPr>
          <w:rFonts w:asciiTheme="minorHAnsi" w:hAnsiTheme="minorHAnsi" w:cstheme="minorHAnsi"/>
          <w:sz w:val="22"/>
          <w:szCs w:val="22"/>
        </w:rPr>
      </w:pPr>
      <w:r w:rsidRPr="00DF55BB">
        <w:rPr>
          <w:rFonts w:asciiTheme="minorHAnsi" w:hAnsiTheme="minorHAnsi" w:cstheme="minorHAnsi"/>
          <w:b/>
          <w:sz w:val="22"/>
          <w:szCs w:val="22"/>
        </w:rPr>
        <w:t>1.2. Zhotoviteľ:</w:t>
      </w:r>
      <w:r w:rsidRPr="00DF55BB">
        <w:rPr>
          <w:rFonts w:asciiTheme="minorHAnsi" w:hAnsiTheme="minorHAnsi" w:cstheme="minorHAnsi"/>
          <w:sz w:val="22"/>
          <w:szCs w:val="22"/>
        </w:rPr>
        <w:tab/>
      </w:r>
      <w:r w:rsidR="00BE39BD" w:rsidRPr="00DF55BB">
        <w:rPr>
          <w:rFonts w:asciiTheme="minorHAnsi" w:hAnsiTheme="minorHAnsi" w:cstheme="minorHAnsi"/>
          <w:sz w:val="22"/>
          <w:szCs w:val="22"/>
        </w:rPr>
        <w:tab/>
      </w:r>
    </w:p>
    <w:p w14:paraId="37BC1D44" w14:textId="396FC18A" w:rsidR="00FB7799" w:rsidRPr="00DF55BB" w:rsidRDefault="00C450E7"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Sídlo:</w:t>
      </w:r>
      <w:r w:rsidR="00FB7799"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ab/>
      </w:r>
    </w:p>
    <w:p w14:paraId="30F7F2DC" w14:textId="0F608C8C" w:rsidR="00BE39BD" w:rsidRPr="00DF55BB" w:rsidRDefault="00C450E7" w:rsidP="0081083C">
      <w:pPr>
        <w:pStyle w:val="Standard"/>
        <w:tabs>
          <w:tab w:val="left" w:pos="426"/>
          <w:tab w:val="left" w:pos="2127"/>
        </w:tabs>
        <w:spacing w:line="276" w:lineRule="auto"/>
        <w:rPr>
          <w:rFonts w:asciiTheme="minorHAnsi" w:hAnsiTheme="minorHAnsi" w:cstheme="minorHAnsi"/>
          <w:color w:val="000000"/>
          <w:sz w:val="22"/>
          <w:szCs w:val="22"/>
        </w:rPr>
      </w:pPr>
      <w:r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Zastúpený:</w:t>
      </w:r>
      <w:r w:rsidR="00FB7799" w:rsidRPr="00DF55BB">
        <w:rPr>
          <w:rFonts w:asciiTheme="minorHAnsi" w:hAnsiTheme="minorHAnsi" w:cstheme="minorHAnsi"/>
          <w:color w:val="000000"/>
          <w:sz w:val="22"/>
          <w:szCs w:val="22"/>
        </w:rPr>
        <w:tab/>
        <w:t xml:space="preserve">  </w:t>
      </w:r>
      <w:r w:rsidR="00BE39BD" w:rsidRPr="00DF55BB">
        <w:rPr>
          <w:rFonts w:asciiTheme="minorHAnsi" w:hAnsiTheme="minorHAnsi" w:cstheme="minorHAnsi"/>
          <w:color w:val="000000"/>
          <w:sz w:val="22"/>
          <w:szCs w:val="22"/>
        </w:rPr>
        <w:tab/>
        <w:t xml:space="preserve"> </w:t>
      </w:r>
    </w:p>
    <w:p w14:paraId="46BB871B" w14:textId="173DC236" w:rsidR="00FB7799" w:rsidRPr="00DF55BB" w:rsidRDefault="00BE39BD"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 xml:space="preserve">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p>
    <w:p w14:paraId="233AE2A3" w14:textId="375057E7" w:rsidR="00C450E7" w:rsidRPr="00DF55BB" w:rsidRDefault="00C450E7" w:rsidP="0081083C">
      <w:pPr>
        <w:pStyle w:val="Standard"/>
        <w:tabs>
          <w:tab w:val="left" w:pos="426"/>
          <w:tab w:val="left" w:pos="2127"/>
        </w:tabs>
        <w:spacing w:line="276" w:lineRule="auto"/>
        <w:rPr>
          <w:rFonts w:asciiTheme="minorHAnsi" w:hAnsiTheme="minorHAnsi" w:cstheme="minorHAnsi"/>
          <w:color w:val="000000"/>
          <w:sz w:val="22"/>
          <w:szCs w:val="22"/>
        </w:rPr>
      </w:pPr>
      <w:r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Bankové spojenie:</w:t>
      </w:r>
      <w:r w:rsidR="00FB7799" w:rsidRPr="00DF55BB">
        <w:rPr>
          <w:rFonts w:asciiTheme="minorHAnsi" w:hAnsiTheme="minorHAnsi" w:cstheme="minorHAnsi"/>
          <w:color w:val="000000"/>
          <w:sz w:val="22"/>
          <w:szCs w:val="22"/>
        </w:rPr>
        <w:tab/>
      </w:r>
      <w:r w:rsidR="00BE39BD" w:rsidRPr="00DF55BB">
        <w:rPr>
          <w:rFonts w:asciiTheme="minorHAnsi" w:hAnsiTheme="minorHAnsi" w:cstheme="minorHAnsi"/>
          <w:color w:val="000000"/>
          <w:sz w:val="22"/>
          <w:szCs w:val="22"/>
        </w:rPr>
        <w:tab/>
      </w:r>
    </w:p>
    <w:p w14:paraId="25155A2A" w14:textId="2048FAEF" w:rsidR="00FB7799" w:rsidRPr="00DF55BB" w:rsidRDefault="00C450E7"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t>Číslo účtu:</w:t>
      </w:r>
      <w:r w:rsidRPr="00DF55BB">
        <w:rPr>
          <w:rFonts w:asciiTheme="minorHAnsi" w:hAnsiTheme="minorHAnsi" w:cstheme="minorHAnsi"/>
          <w:color w:val="000000"/>
          <w:sz w:val="22"/>
          <w:szCs w:val="22"/>
        </w:rPr>
        <w:tab/>
      </w:r>
      <w:r w:rsidR="00BE39BD" w:rsidRPr="00DF55BB">
        <w:rPr>
          <w:rFonts w:asciiTheme="minorHAnsi" w:hAnsiTheme="minorHAnsi" w:cstheme="minorHAnsi"/>
          <w:color w:val="000000"/>
          <w:sz w:val="22"/>
          <w:szCs w:val="22"/>
        </w:rPr>
        <w:tab/>
      </w:r>
    </w:p>
    <w:p w14:paraId="3F30B3A8" w14:textId="2ACF5747" w:rsidR="00FB7799" w:rsidRPr="00DF55BB" w:rsidRDefault="00C450E7"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r>
      <w:r w:rsidR="00BE39BD" w:rsidRPr="00DF55BB">
        <w:rPr>
          <w:rFonts w:asciiTheme="minorHAnsi" w:hAnsiTheme="minorHAnsi" w:cstheme="minorHAnsi"/>
          <w:color w:val="000000"/>
          <w:sz w:val="22"/>
          <w:szCs w:val="22"/>
        </w:rPr>
        <w:t>IČO:</w:t>
      </w:r>
      <w:r w:rsidR="00BE39BD" w:rsidRPr="00DF55BB">
        <w:rPr>
          <w:rFonts w:asciiTheme="minorHAnsi" w:hAnsiTheme="minorHAnsi" w:cstheme="minorHAnsi"/>
          <w:color w:val="000000"/>
          <w:sz w:val="22"/>
          <w:szCs w:val="22"/>
        </w:rPr>
        <w:tab/>
      </w:r>
      <w:r w:rsidR="00BE39BD" w:rsidRPr="00DF55BB">
        <w:rPr>
          <w:rFonts w:asciiTheme="minorHAnsi" w:hAnsiTheme="minorHAnsi" w:cstheme="minorHAnsi"/>
          <w:color w:val="000000"/>
          <w:sz w:val="22"/>
          <w:szCs w:val="22"/>
        </w:rPr>
        <w:tab/>
      </w:r>
      <w:r w:rsidR="00BE39BD"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 xml:space="preserve"> </w:t>
      </w:r>
      <w:r w:rsidR="00FB7799"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ab/>
        <w:t xml:space="preserve">        </w:t>
      </w:r>
      <w:r w:rsidR="00FB7799"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ab/>
      </w:r>
    </w:p>
    <w:p w14:paraId="4A6908ED" w14:textId="6F53F7F6" w:rsidR="00FB7799" w:rsidRPr="00DF55BB" w:rsidRDefault="00C450E7"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 xml:space="preserve">DIČ: </w:t>
      </w:r>
      <w:r w:rsidR="00FB7799"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ab/>
      </w:r>
    </w:p>
    <w:p w14:paraId="3A883E38" w14:textId="035C88EA" w:rsidR="00FB7799" w:rsidRPr="00DF55BB" w:rsidRDefault="00C450E7"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IČ DPH:</w:t>
      </w:r>
      <w:r w:rsidR="00FB7799"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ab/>
      </w:r>
    </w:p>
    <w:p w14:paraId="17C7C72F" w14:textId="0FFD25E5" w:rsidR="00FB7799" w:rsidRPr="00DF55BB" w:rsidRDefault="00C450E7" w:rsidP="0081083C">
      <w:pPr>
        <w:pStyle w:val="Standard"/>
        <w:tabs>
          <w:tab w:val="left" w:pos="426"/>
          <w:tab w:val="left" w:pos="2127"/>
        </w:tabs>
        <w:spacing w:line="276" w:lineRule="auto"/>
        <w:rPr>
          <w:rFonts w:asciiTheme="minorHAnsi" w:hAnsiTheme="minorHAnsi" w:cstheme="minorHAnsi"/>
          <w:color w:val="000000"/>
          <w:sz w:val="22"/>
          <w:szCs w:val="22"/>
        </w:rPr>
      </w:pPr>
      <w:r w:rsidRPr="00DF55BB">
        <w:rPr>
          <w:rFonts w:asciiTheme="minorHAnsi" w:hAnsiTheme="minorHAnsi" w:cstheme="minorHAnsi"/>
          <w:color w:val="000000"/>
          <w:sz w:val="22"/>
          <w:szCs w:val="22"/>
        </w:rPr>
        <w:tab/>
      </w:r>
      <w:r w:rsidR="00FB7799" w:rsidRPr="00DF55BB">
        <w:rPr>
          <w:rFonts w:asciiTheme="minorHAnsi" w:hAnsiTheme="minorHAnsi" w:cstheme="minorHAnsi"/>
          <w:color w:val="000000"/>
          <w:sz w:val="22"/>
          <w:szCs w:val="22"/>
        </w:rPr>
        <w:t>Zapísaný registri:</w:t>
      </w:r>
      <w:r w:rsidRPr="00DF55BB">
        <w:rPr>
          <w:rFonts w:asciiTheme="minorHAnsi" w:hAnsiTheme="minorHAnsi" w:cstheme="minorHAnsi"/>
          <w:color w:val="000000"/>
          <w:sz w:val="22"/>
          <w:szCs w:val="22"/>
        </w:rPr>
        <w:tab/>
      </w:r>
      <w:r w:rsidR="00BE39BD" w:rsidRPr="00DF55BB">
        <w:rPr>
          <w:rFonts w:asciiTheme="minorHAnsi" w:hAnsiTheme="minorHAnsi" w:cstheme="minorHAnsi"/>
          <w:color w:val="000000"/>
          <w:sz w:val="22"/>
          <w:szCs w:val="22"/>
        </w:rPr>
        <w:tab/>
      </w:r>
    </w:p>
    <w:p w14:paraId="66310B92" w14:textId="77777777" w:rsidR="00C450E7" w:rsidRPr="00DF55BB" w:rsidRDefault="00C450E7" w:rsidP="0081083C">
      <w:pPr>
        <w:pStyle w:val="Standard"/>
        <w:tabs>
          <w:tab w:val="left" w:pos="426"/>
          <w:tab w:val="left" w:pos="2127"/>
        </w:tabs>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ab/>
      </w:r>
      <w:r w:rsidRPr="00DF55BB">
        <w:rPr>
          <w:rFonts w:asciiTheme="minorHAnsi" w:hAnsiTheme="minorHAnsi" w:cstheme="minorHAnsi"/>
          <w:kern w:val="0"/>
          <w:sz w:val="22"/>
          <w:szCs w:val="22"/>
        </w:rPr>
        <w:t>(ďalej len ako „zhotoviteľ“)</w:t>
      </w:r>
    </w:p>
    <w:p w14:paraId="0295D468" w14:textId="77777777" w:rsidR="00012472" w:rsidRPr="00DF55BB" w:rsidRDefault="00012472" w:rsidP="0081083C">
      <w:pPr>
        <w:pStyle w:val="Standard"/>
        <w:spacing w:line="276" w:lineRule="auto"/>
        <w:rPr>
          <w:rFonts w:asciiTheme="minorHAnsi" w:hAnsiTheme="minorHAnsi" w:cstheme="minorHAnsi"/>
          <w:b/>
          <w:color w:val="000000"/>
          <w:sz w:val="22"/>
          <w:szCs w:val="22"/>
        </w:rPr>
      </w:pPr>
      <w:r w:rsidRPr="00DF55BB">
        <w:rPr>
          <w:rFonts w:asciiTheme="minorHAnsi" w:hAnsiTheme="minorHAnsi" w:cstheme="minorHAnsi"/>
          <w:b/>
          <w:color w:val="000000"/>
          <w:sz w:val="22"/>
          <w:szCs w:val="22"/>
        </w:rPr>
        <w:t xml:space="preserve">    </w:t>
      </w:r>
    </w:p>
    <w:p w14:paraId="490250A1" w14:textId="77777777" w:rsidR="00C450E7" w:rsidRPr="00DF55BB" w:rsidRDefault="00C450E7" w:rsidP="0081083C">
      <w:pPr>
        <w:pStyle w:val="Standard"/>
        <w:spacing w:line="276" w:lineRule="auto"/>
        <w:rPr>
          <w:rFonts w:asciiTheme="minorHAnsi" w:hAnsiTheme="minorHAnsi" w:cstheme="minorHAnsi"/>
          <w:sz w:val="22"/>
          <w:szCs w:val="22"/>
        </w:rPr>
      </w:pPr>
    </w:p>
    <w:p w14:paraId="78DC08D4"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bCs/>
          <w:color w:val="000000"/>
          <w:sz w:val="22"/>
          <w:szCs w:val="22"/>
        </w:rPr>
        <w:t>Čl. 2</w:t>
      </w:r>
    </w:p>
    <w:p w14:paraId="2C4BA3C7"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bCs/>
          <w:color w:val="000000"/>
          <w:sz w:val="22"/>
          <w:szCs w:val="22"/>
        </w:rPr>
        <w:t>VÝCHODISKOVÉ PODKLADY A ÚDAJE</w:t>
      </w:r>
    </w:p>
    <w:p w14:paraId="6CD6DF62" w14:textId="77777777" w:rsidR="00012472" w:rsidRPr="00DF55BB" w:rsidRDefault="00012472" w:rsidP="0081083C">
      <w:pPr>
        <w:pStyle w:val="Standard"/>
        <w:spacing w:line="276" w:lineRule="auto"/>
        <w:jc w:val="center"/>
        <w:rPr>
          <w:rFonts w:asciiTheme="minorHAnsi" w:hAnsiTheme="minorHAnsi" w:cstheme="minorHAnsi"/>
          <w:b/>
          <w:bCs/>
          <w:color w:val="000000"/>
          <w:sz w:val="22"/>
          <w:szCs w:val="22"/>
        </w:rPr>
      </w:pPr>
    </w:p>
    <w:p w14:paraId="0A44A77E" w14:textId="48D86841" w:rsidR="00B14E93" w:rsidRPr="00DF55BB" w:rsidRDefault="00B14E93" w:rsidP="0081083C">
      <w:pPr>
        <w:pStyle w:val="Standard"/>
        <w:numPr>
          <w:ilvl w:val="0"/>
          <w:numId w:val="2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Podkladom pre uzatvorenie tejto zmluvy je víťazná ponuka zhotoviteľa zo dňa </w:t>
      </w:r>
      <w:r w:rsidR="00206E6B" w:rsidRPr="00DF55BB">
        <w:rPr>
          <w:rFonts w:asciiTheme="minorHAnsi" w:hAnsiTheme="minorHAnsi" w:cstheme="minorHAnsi"/>
          <w:color w:val="000000"/>
          <w:sz w:val="22"/>
          <w:szCs w:val="22"/>
        </w:rPr>
        <w:t>........................</w:t>
      </w:r>
      <w:r w:rsidR="00C450E7" w:rsidRPr="00DF55BB">
        <w:rPr>
          <w:rFonts w:asciiTheme="minorHAnsi" w:hAnsiTheme="minorHAnsi" w:cstheme="minorHAnsi"/>
          <w:color w:val="000000"/>
          <w:sz w:val="22"/>
          <w:szCs w:val="22"/>
        </w:rPr>
        <w:t xml:space="preserve"> </w:t>
      </w:r>
      <w:r w:rsidRPr="00DF55BB">
        <w:rPr>
          <w:rFonts w:asciiTheme="minorHAnsi" w:hAnsiTheme="minorHAnsi" w:cstheme="minorHAnsi"/>
          <w:color w:val="000000"/>
          <w:sz w:val="22"/>
          <w:szCs w:val="22"/>
        </w:rPr>
        <w:t>spracovaná v súlade so súťažnými podkladmi</w:t>
      </w:r>
      <w:r w:rsidR="00796515" w:rsidRPr="00DF55BB">
        <w:rPr>
          <w:rFonts w:asciiTheme="minorHAnsi" w:hAnsiTheme="minorHAnsi" w:cstheme="minorHAnsi"/>
          <w:color w:val="000000"/>
          <w:sz w:val="22"/>
          <w:szCs w:val="22"/>
        </w:rPr>
        <w:t xml:space="preserve"> v rámci procesu obstarávania.</w:t>
      </w:r>
    </w:p>
    <w:p w14:paraId="06DA4E0A" w14:textId="77777777" w:rsidR="00B14E93" w:rsidRPr="00DF55BB" w:rsidRDefault="00B14E93" w:rsidP="0081083C">
      <w:pPr>
        <w:pStyle w:val="Standard"/>
        <w:spacing w:line="276" w:lineRule="auto"/>
        <w:ind w:left="426"/>
        <w:rPr>
          <w:rFonts w:asciiTheme="minorHAnsi" w:hAnsiTheme="minorHAnsi" w:cstheme="minorHAnsi"/>
          <w:sz w:val="22"/>
          <w:szCs w:val="22"/>
        </w:rPr>
      </w:pPr>
    </w:p>
    <w:p w14:paraId="7FF0911F" w14:textId="77777777" w:rsidR="00B14E93" w:rsidRPr="00DF55BB" w:rsidRDefault="00B14E93" w:rsidP="0081083C">
      <w:pPr>
        <w:pStyle w:val="Standard"/>
        <w:numPr>
          <w:ilvl w:val="0"/>
          <w:numId w:val="1"/>
        </w:numPr>
        <w:spacing w:line="276" w:lineRule="auto"/>
        <w:ind w:left="426" w:hanging="426"/>
        <w:rPr>
          <w:rFonts w:asciiTheme="minorHAnsi" w:hAnsiTheme="minorHAnsi" w:cstheme="minorHAnsi"/>
          <w:sz w:val="22"/>
          <w:szCs w:val="22"/>
        </w:rPr>
      </w:pPr>
      <w:r w:rsidRPr="00DF55BB">
        <w:rPr>
          <w:rFonts w:asciiTheme="minorHAnsi" w:hAnsiTheme="minorHAnsi" w:cstheme="minorHAnsi"/>
          <w:color w:val="000000"/>
          <w:sz w:val="22"/>
          <w:szCs w:val="22"/>
        </w:rPr>
        <w:t>Východiskové údaje:</w:t>
      </w:r>
    </w:p>
    <w:p w14:paraId="4AFC5B01" w14:textId="71CFCAD8" w:rsidR="00C67B5C" w:rsidRPr="00DF55BB" w:rsidRDefault="00B14E93" w:rsidP="0081083C">
      <w:pPr>
        <w:pStyle w:val="Standard"/>
        <w:numPr>
          <w:ilvl w:val="1"/>
          <w:numId w:val="1"/>
        </w:numPr>
        <w:spacing w:line="276" w:lineRule="auto"/>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Názov stavby: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880D25" w:rsidRPr="00880D25">
        <w:rPr>
          <w:rFonts w:asciiTheme="minorHAnsi" w:hAnsiTheme="minorHAnsi" w:cstheme="minorHAnsi"/>
          <w:sz w:val="22"/>
          <w:szCs w:val="22"/>
        </w:rPr>
        <w:t>Fotovoltické zariadenie  EQUUS VINICA</w:t>
      </w:r>
    </w:p>
    <w:p w14:paraId="4E3C223C" w14:textId="4BA5BF79" w:rsidR="00B14E93" w:rsidRPr="00DF55BB" w:rsidRDefault="00B14E93" w:rsidP="0081083C">
      <w:pPr>
        <w:pStyle w:val="Standard"/>
        <w:numPr>
          <w:ilvl w:val="1"/>
          <w:numId w:val="1"/>
        </w:numPr>
        <w:spacing w:line="276" w:lineRule="auto"/>
        <w:ind w:left="709" w:hanging="349"/>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Miesto stavby: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657206" w:rsidRPr="00DF55BB">
        <w:rPr>
          <w:rFonts w:asciiTheme="minorHAnsi" w:hAnsiTheme="minorHAnsi" w:cstheme="minorHAnsi"/>
          <w:sz w:val="22"/>
          <w:szCs w:val="22"/>
        </w:rPr>
        <w:t>strecha budovy na ul. Cesta slobody 771, 991 28 Vinica, označenej súpisným číslom 1671, mraziarenský sklad, nachádzajúca sa na pozemkoch p.č. 2010/4, 2010/9, zapísaná na LV č. 2218, k. ú. Vinica vo vlastníctve objednávateľa, EIC kód odberného miesta 24ZSS9525998001H</w:t>
      </w:r>
    </w:p>
    <w:p w14:paraId="73FA2EB6" w14:textId="3630AC52" w:rsidR="00B14E93" w:rsidRPr="00DF55BB" w:rsidRDefault="00B14E93" w:rsidP="0081083C">
      <w:pPr>
        <w:pStyle w:val="Standard"/>
        <w:numPr>
          <w:ilvl w:val="1"/>
          <w:numId w:val="1"/>
        </w:numPr>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t>Katastrálne územie:</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t xml:space="preserve">kat.ú.  </w:t>
      </w:r>
      <w:r w:rsidR="005C0C70" w:rsidRPr="00DF55BB">
        <w:rPr>
          <w:rFonts w:asciiTheme="minorHAnsi" w:hAnsiTheme="minorHAnsi" w:cstheme="minorHAnsi"/>
          <w:color w:val="000000"/>
          <w:sz w:val="22"/>
          <w:szCs w:val="22"/>
        </w:rPr>
        <w:t>Vinica</w:t>
      </w:r>
    </w:p>
    <w:p w14:paraId="5FDEF0EE" w14:textId="4A524C05" w:rsidR="00B14E93" w:rsidRPr="00DF55BB" w:rsidRDefault="00B14E93" w:rsidP="0081083C">
      <w:pPr>
        <w:pStyle w:val="Standard"/>
        <w:numPr>
          <w:ilvl w:val="1"/>
          <w:numId w:val="1"/>
        </w:numPr>
        <w:spacing w:line="276" w:lineRule="auto"/>
        <w:rPr>
          <w:rFonts w:asciiTheme="minorHAnsi" w:hAnsiTheme="minorHAnsi" w:cstheme="minorHAnsi"/>
          <w:sz w:val="22"/>
          <w:szCs w:val="22"/>
        </w:rPr>
      </w:pPr>
      <w:r w:rsidRPr="00DF55BB">
        <w:rPr>
          <w:rFonts w:asciiTheme="minorHAnsi" w:hAnsiTheme="minorHAnsi" w:cstheme="minorHAnsi"/>
          <w:color w:val="000000"/>
          <w:sz w:val="22"/>
          <w:szCs w:val="22"/>
        </w:rPr>
        <w:lastRenderedPageBreak/>
        <w:t>Investor:</w:t>
      </w:r>
      <w:r w:rsidRPr="00DF55BB">
        <w:rPr>
          <w:rFonts w:asciiTheme="minorHAnsi" w:hAnsiTheme="minorHAnsi" w:cstheme="minorHAnsi"/>
          <w:color w:val="000000"/>
          <w:sz w:val="22"/>
          <w:szCs w:val="22"/>
        </w:rPr>
        <w:tab/>
        <w:t xml:space="preserve">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5C0C70" w:rsidRPr="00DF55BB">
        <w:rPr>
          <w:rFonts w:asciiTheme="minorHAnsi" w:hAnsiTheme="minorHAnsi" w:cstheme="minorHAnsi"/>
          <w:color w:val="000000"/>
          <w:sz w:val="22"/>
          <w:szCs w:val="22"/>
        </w:rPr>
        <w:t>EQUUS, a.s.</w:t>
      </w:r>
    </w:p>
    <w:p w14:paraId="06CDBB32" w14:textId="77777777" w:rsidR="00B14E93" w:rsidRPr="00DF55BB" w:rsidRDefault="00B14E93" w:rsidP="0081083C">
      <w:pPr>
        <w:pStyle w:val="Standard"/>
        <w:spacing w:line="276" w:lineRule="auto"/>
        <w:rPr>
          <w:rFonts w:asciiTheme="minorHAnsi" w:hAnsiTheme="minorHAnsi" w:cstheme="minorHAnsi"/>
          <w:color w:val="000000"/>
          <w:sz w:val="22"/>
          <w:szCs w:val="22"/>
        </w:rPr>
      </w:pPr>
    </w:p>
    <w:p w14:paraId="1D9333C0" w14:textId="77777777" w:rsidR="00B14E93" w:rsidRPr="00DF55BB" w:rsidRDefault="00B14E93"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3. PREDMET ZMLUVY</w:t>
      </w:r>
    </w:p>
    <w:p w14:paraId="33350446" w14:textId="77777777" w:rsidR="00B14E93" w:rsidRPr="00DF55BB" w:rsidRDefault="00B14E93" w:rsidP="0081083C">
      <w:pPr>
        <w:pStyle w:val="Standard"/>
        <w:spacing w:line="276" w:lineRule="auto"/>
        <w:jc w:val="center"/>
        <w:rPr>
          <w:rFonts w:asciiTheme="minorHAnsi" w:hAnsiTheme="minorHAnsi" w:cstheme="minorHAnsi"/>
          <w:b/>
          <w:color w:val="000000"/>
          <w:sz w:val="22"/>
          <w:szCs w:val="22"/>
        </w:rPr>
      </w:pPr>
    </w:p>
    <w:p w14:paraId="13F1BBC3" w14:textId="328F3BA7" w:rsidR="00B14E93" w:rsidRPr="00DF55BB" w:rsidRDefault="00B14E93" w:rsidP="0081083C">
      <w:pPr>
        <w:pStyle w:val="Standard"/>
        <w:numPr>
          <w:ilvl w:val="0"/>
          <w:numId w:val="2"/>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Predmetom tejto zmluvy je zhotovenie diela – stavby „</w:t>
      </w:r>
      <w:r w:rsidR="00880D25" w:rsidRPr="00880D25">
        <w:rPr>
          <w:rFonts w:asciiTheme="minorHAnsi" w:hAnsiTheme="minorHAnsi" w:cstheme="minorHAnsi"/>
          <w:color w:val="000000"/>
          <w:sz w:val="22"/>
          <w:szCs w:val="22"/>
        </w:rPr>
        <w:t>Fotovoltické zariadenie  EQUUS VINICA</w:t>
      </w:r>
      <w:r w:rsidRPr="00DF55BB">
        <w:rPr>
          <w:rFonts w:asciiTheme="minorHAnsi" w:hAnsiTheme="minorHAnsi" w:cstheme="minorHAnsi"/>
          <w:color w:val="000000"/>
          <w:sz w:val="22"/>
          <w:szCs w:val="22"/>
        </w:rPr>
        <w:t>“ v zmysle podmienok verejnej súťaže, v rozsahu výkazu výmer,</w:t>
      </w:r>
      <w:r w:rsidR="00DA7DB6" w:rsidRPr="00DF55BB">
        <w:rPr>
          <w:rFonts w:asciiTheme="minorHAnsi" w:hAnsiTheme="minorHAnsi" w:cstheme="minorHAnsi"/>
          <w:color w:val="000000"/>
          <w:sz w:val="22"/>
          <w:szCs w:val="22"/>
        </w:rPr>
        <w:t xml:space="preserve"> ktorý tvorí Prílohu č. 3 tejto zmluvy a</w:t>
      </w:r>
      <w:r w:rsidRPr="00DF55BB">
        <w:rPr>
          <w:rFonts w:asciiTheme="minorHAnsi" w:hAnsiTheme="minorHAnsi" w:cstheme="minorHAnsi"/>
          <w:color w:val="000000"/>
          <w:sz w:val="22"/>
          <w:szCs w:val="22"/>
        </w:rPr>
        <w:t xml:space="preserve"> na základe projektovej dokumentácie</w:t>
      </w:r>
      <w:r w:rsidR="00EC0808" w:rsidRPr="00DF55BB">
        <w:rPr>
          <w:rFonts w:asciiTheme="minorHAnsi" w:hAnsiTheme="minorHAnsi" w:cstheme="minorHAnsi"/>
          <w:color w:val="000000"/>
          <w:sz w:val="22"/>
          <w:szCs w:val="22"/>
        </w:rPr>
        <w:t xml:space="preserve">, </w:t>
      </w:r>
      <w:r w:rsidR="00657206" w:rsidRPr="00DF55BB">
        <w:rPr>
          <w:rFonts w:asciiTheme="minorHAnsi" w:hAnsiTheme="minorHAnsi" w:cstheme="minorHAnsi"/>
          <w:color w:val="000000"/>
          <w:sz w:val="22"/>
          <w:szCs w:val="22"/>
        </w:rPr>
        <w:t>ktorú vypracuje zhotoviteľ po uzatvorení tejto zmluvy</w:t>
      </w:r>
      <w:r w:rsidR="00206E6B" w:rsidRPr="00DF55BB">
        <w:rPr>
          <w:rFonts w:asciiTheme="minorHAnsi" w:hAnsiTheme="minorHAnsi" w:cstheme="minorHAnsi"/>
          <w:color w:val="000000"/>
          <w:sz w:val="22"/>
          <w:szCs w:val="22"/>
        </w:rPr>
        <w:t xml:space="preserve"> (ďa</w:t>
      </w:r>
      <w:r w:rsidR="00A84C6B" w:rsidRPr="00DF55BB">
        <w:rPr>
          <w:rFonts w:asciiTheme="minorHAnsi" w:hAnsiTheme="minorHAnsi" w:cstheme="minorHAnsi"/>
          <w:color w:val="000000"/>
          <w:sz w:val="22"/>
          <w:szCs w:val="22"/>
        </w:rPr>
        <w:t>lej len ako „projektová dokumentácia</w:t>
      </w:r>
      <w:r w:rsidR="00776B0D" w:rsidRPr="00DF55BB">
        <w:rPr>
          <w:rFonts w:asciiTheme="minorHAnsi" w:hAnsiTheme="minorHAnsi" w:cstheme="minorHAnsi"/>
          <w:color w:val="000000"/>
          <w:sz w:val="22"/>
          <w:szCs w:val="22"/>
        </w:rPr>
        <w:t>“</w:t>
      </w:r>
      <w:r w:rsidR="00A84C6B" w:rsidRPr="00DF55BB">
        <w:rPr>
          <w:rFonts w:asciiTheme="minorHAnsi" w:hAnsiTheme="minorHAnsi" w:cstheme="minorHAnsi"/>
          <w:color w:val="000000"/>
          <w:sz w:val="22"/>
          <w:szCs w:val="22"/>
        </w:rPr>
        <w:t xml:space="preserve">) </w:t>
      </w:r>
      <w:r w:rsidRPr="00DF55BB">
        <w:rPr>
          <w:rFonts w:asciiTheme="minorHAnsi" w:hAnsiTheme="minorHAnsi" w:cstheme="minorHAnsi"/>
          <w:color w:val="000000"/>
          <w:sz w:val="22"/>
          <w:szCs w:val="22"/>
        </w:rPr>
        <w:t>a za podmienok dohodnutých v tejto zmluve.</w:t>
      </w:r>
    </w:p>
    <w:p w14:paraId="3BBCE282" w14:textId="14802FEA" w:rsidR="00B14E93" w:rsidRPr="00DF55BB" w:rsidRDefault="00B14E93" w:rsidP="0081083C">
      <w:pPr>
        <w:pStyle w:val="Standard"/>
        <w:numPr>
          <w:ilvl w:val="0"/>
          <w:numId w:val="2"/>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Stavbou sa rozumie zhotovenie všetkých stavebných prác podľa projektovej dokumentácie a predloženým oceneným výkazom výmer.</w:t>
      </w:r>
      <w:r w:rsidR="004571CE" w:rsidRPr="00DF55BB">
        <w:rPr>
          <w:rFonts w:asciiTheme="minorHAnsi" w:hAnsiTheme="minorHAnsi" w:cstheme="minorHAnsi"/>
          <w:color w:val="000000"/>
          <w:sz w:val="22"/>
          <w:szCs w:val="22"/>
        </w:rPr>
        <w:t xml:space="preserve">  Riadnym zhotovením diela sa rozumie </w:t>
      </w:r>
      <w:r w:rsidR="00657206" w:rsidRPr="00DF55BB">
        <w:rPr>
          <w:rFonts w:asciiTheme="minorHAnsi" w:hAnsiTheme="minorHAnsi" w:cstheme="minorHAnsi"/>
          <w:color w:val="000000"/>
          <w:sz w:val="22"/>
          <w:szCs w:val="22"/>
        </w:rPr>
        <w:t xml:space="preserve">vypracovanie projektovej dokumentácie, </w:t>
      </w:r>
      <w:r w:rsidR="004571CE" w:rsidRPr="00DF55BB">
        <w:rPr>
          <w:rFonts w:asciiTheme="minorHAnsi" w:hAnsiTheme="minorHAnsi" w:cstheme="minorHAnsi"/>
          <w:sz w:val="22"/>
          <w:szCs w:val="22"/>
        </w:rPr>
        <w:t>dodávka všetkých súčastí, tovarov, materiálov, výkon stavebných, montážnych a iných prác a ostatných výkonov nevyhnutných na realizáciu diela podľa položkového rozpočtu uvedeného v prílohe č. 3 tejto zmluvy, a to vrátane presunov hmôt a materiálov v rámci miesta stavby podľa bodu 2 čl. II. tejto zmluvy</w:t>
      </w:r>
      <w:r w:rsidR="002814AE" w:rsidRPr="00DF55BB">
        <w:rPr>
          <w:rFonts w:asciiTheme="minorHAnsi" w:hAnsiTheme="minorHAnsi" w:cstheme="minorHAnsi"/>
          <w:sz w:val="22"/>
          <w:szCs w:val="22"/>
        </w:rPr>
        <w:t>, vykonania  skúšky funkčnosti d</w:t>
      </w:r>
      <w:r w:rsidR="004571CE" w:rsidRPr="00DF55BB">
        <w:rPr>
          <w:rFonts w:asciiTheme="minorHAnsi" w:hAnsiTheme="minorHAnsi" w:cstheme="minorHAnsi"/>
          <w:sz w:val="22"/>
          <w:szCs w:val="22"/>
        </w:rPr>
        <w:t>iela ako celku (s výnimkou funkčnej skúšky) a vykonania východiskovej odborne</w:t>
      </w:r>
      <w:r w:rsidR="002814AE" w:rsidRPr="00DF55BB">
        <w:rPr>
          <w:rFonts w:asciiTheme="minorHAnsi" w:hAnsiTheme="minorHAnsi" w:cstheme="minorHAnsi"/>
          <w:sz w:val="22"/>
          <w:szCs w:val="22"/>
        </w:rPr>
        <w:t>j prehliadky a odbornej skúšky d</w:t>
      </w:r>
      <w:r w:rsidR="004571CE" w:rsidRPr="00DF55BB">
        <w:rPr>
          <w:rFonts w:asciiTheme="minorHAnsi" w:hAnsiTheme="minorHAnsi" w:cstheme="minorHAnsi"/>
          <w:sz w:val="22"/>
          <w:szCs w:val="22"/>
        </w:rPr>
        <w:t>iela.</w:t>
      </w:r>
    </w:p>
    <w:p w14:paraId="75A9E23F" w14:textId="3C2D86B3" w:rsidR="00EA7813" w:rsidRPr="00DF55BB" w:rsidRDefault="00EA7813" w:rsidP="0081083C">
      <w:pPr>
        <w:tabs>
          <w:tab w:val="left" w:pos="426"/>
          <w:tab w:val="left" w:pos="3544"/>
          <w:tab w:val="left" w:pos="4962"/>
        </w:tabs>
        <w:spacing w:line="276" w:lineRule="auto"/>
        <w:ind w:left="426" w:hanging="426"/>
        <w:jc w:val="both"/>
        <w:rPr>
          <w:rFonts w:asciiTheme="minorHAnsi" w:hAnsiTheme="minorHAnsi" w:cstheme="minorHAnsi"/>
          <w:sz w:val="22"/>
          <w:szCs w:val="22"/>
        </w:rPr>
      </w:pPr>
      <w:r w:rsidRPr="00DF55BB">
        <w:rPr>
          <w:rFonts w:asciiTheme="minorHAnsi" w:hAnsiTheme="minorHAnsi" w:cstheme="minorHAnsi"/>
          <w:sz w:val="22"/>
          <w:szCs w:val="22"/>
        </w:rPr>
        <w:tab/>
        <w:t>Pre vylúčenie pochybností zmluvné strany vyhlasujú, že vykonanie funkčnej skúšky diela nie je predmetom tejto zmluvy, keďže jej vykonanie nie je závislé od vôle zhotoviteľa, vzhľadom na skutočnosť, že termín funkčnej skúšky určuje príslušný prevádzkovateľ distribučnej sústavy. Za zabezpečenie vykonania funkčnej skúšky (vrátane podania žiadosti o vykonani</w:t>
      </w:r>
      <w:r w:rsidR="002814AE" w:rsidRPr="00DF55BB">
        <w:rPr>
          <w:rFonts w:asciiTheme="minorHAnsi" w:hAnsiTheme="minorHAnsi" w:cstheme="minorHAnsi"/>
          <w:sz w:val="22"/>
          <w:szCs w:val="22"/>
        </w:rPr>
        <w:t>e funkčnej skúšky) zo strany príslušného prevádzkovateľa distribučnej sústavy</w:t>
      </w:r>
      <w:r w:rsidRPr="00DF55BB">
        <w:rPr>
          <w:rFonts w:asciiTheme="minorHAnsi" w:hAnsiTheme="minorHAnsi" w:cstheme="minorHAnsi"/>
          <w:sz w:val="22"/>
          <w:szCs w:val="22"/>
        </w:rPr>
        <w:t xml:space="preserve"> zodpovedá objednávateľ. Zhotoviteľ je však povinný poskytnúť objednávateľovi súčinnosť pri podaní žiadosti na jej vykonanie a zabezpečiť prítomnosť zástupcu zhotoviteľa pri jej vykonávaní na mieste stavby. Objednávateľ berie na vedomie, že spustenie diela do prevádzky je možné až po vykonaní úspešnej funkčnej skúšky zo strany </w:t>
      </w:r>
      <w:r w:rsidR="002814AE" w:rsidRPr="00DF55BB">
        <w:rPr>
          <w:rFonts w:asciiTheme="minorHAnsi" w:hAnsiTheme="minorHAnsi" w:cstheme="minorHAnsi"/>
          <w:sz w:val="22"/>
          <w:szCs w:val="22"/>
        </w:rPr>
        <w:t xml:space="preserve">príslušného prevádzkovateľa distribučnej sústavy </w:t>
      </w:r>
      <w:r w:rsidRPr="00DF55BB">
        <w:rPr>
          <w:rFonts w:asciiTheme="minorHAnsi" w:hAnsiTheme="minorHAnsi" w:cstheme="minorHAnsi"/>
          <w:sz w:val="22"/>
          <w:szCs w:val="22"/>
        </w:rPr>
        <w:t xml:space="preserve">a doručení oznámenia </w:t>
      </w:r>
      <w:r w:rsidR="002814AE" w:rsidRPr="00DF55BB">
        <w:rPr>
          <w:rFonts w:asciiTheme="minorHAnsi" w:hAnsiTheme="minorHAnsi" w:cstheme="minorHAnsi"/>
          <w:sz w:val="22"/>
          <w:szCs w:val="22"/>
        </w:rPr>
        <w:t>o prevádzke lokálneho zdroja prevádzkovateľovi distribučnej sústavy. Zároveň týmto o</w:t>
      </w:r>
      <w:r w:rsidRPr="00DF55BB">
        <w:rPr>
          <w:rFonts w:asciiTheme="minorHAnsi" w:hAnsiTheme="minorHAnsi" w:cstheme="minorHAnsi"/>
          <w:sz w:val="22"/>
          <w:szCs w:val="22"/>
        </w:rPr>
        <w:t xml:space="preserve">bjednávateľ berie na vedomie, že uzatvorením </w:t>
      </w:r>
      <w:r w:rsidRPr="00DF55BB">
        <w:rPr>
          <w:rFonts w:asciiTheme="minorHAnsi" w:hAnsiTheme="minorHAnsi" w:cstheme="minorHAnsi"/>
          <w:color w:val="000000"/>
          <w:sz w:val="22"/>
          <w:szCs w:val="22"/>
          <w:shd w:val="clear" w:color="auto" w:fill="FFFFFF"/>
        </w:rPr>
        <w:t>zmluvy o pripojení lokálneho zdroja do distribučnej sústavy s </w:t>
      </w:r>
      <w:r w:rsidR="002814AE" w:rsidRPr="00DF55BB">
        <w:rPr>
          <w:rFonts w:asciiTheme="minorHAnsi" w:hAnsiTheme="minorHAnsi" w:cstheme="minorHAnsi"/>
          <w:sz w:val="22"/>
          <w:szCs w:val="22"/>
        </w:rPr>
        <w:t>prevádzkovateľom distribučnej sústavy</w:t>
      </w:r>
      <w:r w:rsidRPr="00DF55BB">
        <w:rPr>
          <w:rFonts w:asciiTheme="minorHAnsi" w:hAnsiTheme="minorHAnsi" w:cstheme="minorHAnsi"/>
          <w:color w:val="000000"/>
          <w:sz w:val="22"/>
          <w:szCs w:val="22"/>
          <w:shd w:val="clear" w:color="auto" w:fill="FFFFFF"/>
        </w:rPr>
        <w:t xml:space="preserve"> sa</w:t>
      </w:r>
      <w:r w:rsidRPr="00DF55BB">
        <w:rPr>
          <w:rFonts w:asciiTheme="minorHAnsi" w:hAnsiTheme="minorHAnsi" w:cstheme="minorHAnsi"/>
          <w:sz w:val="22"/>
          <w:szCs w:val="22"/>
        </w:rPr>
        <w:t xml:space="preserve"> stáva výrobcom elektrickej energie v lokálnom zdroji, a že jeho následná činnosť ako výrobcu elektriny sa riadi podľa zákona č. 251/2012 Z. z. o energetike a o zmene a doplnení niektorých zákonov v znení neskorších predpisov a podľa zákona č. 309/2009 Z. z. o podpore obnoviteľných zdrojov energie a vysoko účinnej kombinovanej výroby a o zmene a doplnení niektorých zákonov v znení neskorších predpisov.</w:t>
      </w:r>
    </w:p>
    <w:p w14:paraId="5965ADE0" w14:textId="77777777" w:rsidR="003B7303" w:rsidRPr="00DF55BB" w:rsidRDefault="00B14E93" w:rsidP="0081083C">
      <w:pPr>
        <w:pStyle w:val="Standard"/>
        <w:numPr>
          <w:ilvl w:val="0"/>
          <w:numId w:val="2"/>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Dielo zhotovené podľa čl. 3 bodu  1. a 2. bude spĺňať všetky predpísané základné akostné technické  ukazovatele.</w:t>
      </w:r>
    </w:p>
    <w:p w14:paraId="4540AA72" w14:textId="0653DB74" w:rsidR="003B7303" w:rsidRPr="00DF55BB" w:rsidRDefault="003B7303" w:rsidP="0081083C">
      <w:pPr>
        <w:pStyle w:val="Standard"/>
        <w:numPr>
          <w:ilvl w:val="0"/>
          <w:numId w:val="2"/>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sz w:val="22"/>
          <w:szCs w:val="22"/>
        </w:rPr>
        <w:t>Zhotoviteľ sa zaväzuje zhotoviť pre objednávateľa Dielo vo vlastnom mene a na vlastnú zodpovednosť. Zhotoviteľ je oprávnený Dielo zhotoviť prostredníctvom tretej osoby (subdodávateľa/subdodávateľov). V prípade zhotovenia Diela prostredníctvom subdodávateľa (subdodávateľov) zhotoviteľa, sa Dielo považuje za zhotovené zhotoviteľom samotným, čím zhotoviteľ zodpovedá za Dielo akoby ho vykonal sám, pokiaľ táto zmluva neustanovuje inak.</w:t>
      </w:r>
    </w:p>
    <w:p w14:paraId="71BB8718" w14:textId="77777777" w:rsidR="007935DA" w:rsidRPr="00DF55BB" w:rsidRDefault="007935DA" w:rsidP="0081083C">
      <w:pPr>
        <w:pStyle w:val="Standard"/>
        <w:spacing w:line="276" w:lineRule="auto"/>
        <w:jc w:val="center"/>
        <w:rPr>
          <w:rFonts w:asciiTheme="minorHAnsi" w:hAnsiTheme="minorHAnsi" w:cstheme="minorHAnsi"/>
          <w:b/>
          <w:color w:val="000000"/>
          <w:sz w:val="22"/>
          <w:szCs w:val="22"/>
        </w:rPr>
      </w:pPr>
    </w:p>
    <w:p w14:paraId="5895DFA6"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4.  ČAS PLNENIA</w:t>
      </w:r>
    </w:p>
    <w:p w14:paraId="08B1B641" w14:textId="77777777" w:rsidR="00012472" w:rsidRPr="00DF55BB" w:rsidRDefault="00012472" w:rsidP="0081083C">
      <w:pPr>
        <w:pStyle w:val="Standard"/>
        <w:spacing w:line="276" w:lineRule="auto"/>
        <w:jc w:val="center"/>
        <w:rPr>
          <w:rFonts w:asciiTheme="minorHAnsi" w:hAnsiTheme="minorHAnsi" w:cstheme="minorHAnsi"/>
          <w:b/>
          <w:color w:val="000000"/>
          <w:sz w:val="22"/>
          <w:szCs w:val="22"/>
        </w:rPr>
      </w:pPr>
    </w:p>
    <w:p w14:paraId="24A99203" w14:textId="77777777" w:rsidR="00012472" w:rsidRPr="00DF55BB" w:rsidRDefault="00012472" w:rsidP="0081083C">
      <w:pPr>
        <w:pStyle w:val="Standard"/>
        <w:numPr>
          <w:ilvl w:val="0"/>
          <w:numId w:val="30"/>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Termín plnenia predmetu zmluvy o dielo (ďalej  ZoD) podľa čl. 3 v rozsahu bodu  1. je:</w:t>
      </w:r>
    </w:p>
    <w:p w14:paraId="185351FD" w14:textId="77777777" w:rsidR="00012472" w:rsidRPr="00DF55BB" w:rsidRDefault="00012472" w:rsidP="0081083C">
      <w:pPr>
        <w:pStyle w:val="Standard"/>
        <w:spacing w:line="276" w:lineRule="auto"/>
        <w:ind w:left="1440"/>
        <w:jc w:val="both"/>
        <w:rPr>
          <w:rFonts w:asciiTheme="minorHAnsi" w:hAnsiTheme="minorHAnsi" w:cstheme="minorHAnsi"/>
          <w:color w:val="000000"/>
          <w:sz w:val="22"/>
          <w:szCs w:val="22"/>
        </w:rPr>
      </w:pPr>
    </w:p>
    <w:p w14:paraId="4F7D02AB" w14:textId="05F67684" w:rsidR="00012472" w:rsidRPr="00DF55BB" w:rsidRDefault="00012472" w:rsidP="0081083C">
      <w:pPr>
        <w:pStyle w:val="Standard"/>
        <w:spacing w:line="276" w:lineRule="auto"/>
        <w:ind w:left="1440"/>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Termín prevzatia staveniska: do </w:t>
      </w:r>
      <w:r w:rsidR="00E42D20" w:rsidRPr="00DF55BB">
        <w:rPr>
          <w:rFonts w:asciiTheme="minorHAnsi" w:hAnsiTheme="minorHAnsi" w:cstheme="minorHAnsi"/>
          <w:color w:val="000000"/>
          <w:sz w:val="22"/>
          <w:szCs w:val="22"/>
        </w:rPr>
        <w:t>1</w:t>
      </w:r>
      <w:r w:rsidRPr="00DF55BB">
        <w:rPr>
          <w:rFonts w:asciiTheme="minorHAnsi" w:hAnsiTheme="minorHAnsi" w:cstheme="minorHAnsi"/>
          <w:color w:val="000000"/>
          <w:sz w:val="22"/>
          <w:szCs w:val="22"/>
        </w:rPr>
        <w:t>5 kalendárnych dní od účinnosti zmluvy,</w:t>
      </w:r>
    </w:p>
    <w:p w14:paraId="09DC36F6" w14:textId="028D321E" w:rsidR="00012472" w:rsidRPr="00DF55BB" w:rsidRDefault="00012472" w:rsidP="0081083C">
      <w:pPr>
        <w:pStyle w:val="Standard"/>
        <w:spacing w:line="276" w:lineRule="auto"/>
        <w:ind w:left="1440"/>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Termín začatia výstavby: dňom odovzdania </w:t>
      </w:r>
      <w:r w:rsidR="00EA7813" w:rsidRPr="00DF55BB">
        <w:rPr>
          <w:rFonts w:asciiTheme="minorHAnsi" w:hAnsiTheme="minorHAnsi" w:cstheme="minorHAnsi"/>
          <w:color w:val="000000"/>
          <w:sz w:val="22"/>
          <w:szCs w:val="22"/>
        </w:rPr>
        <w:t xml:space="preserve">stavebne pripraveného </w:t>
      </w:r>
      <w:r w:rsidRPr="00DF55BB">
        <w:rPr>
          <w:rFonts w:asciiTheme="minorHAnsi" w:hAnsiTheme="minorHAnsi" w:cstheme="minorHAnsi"/>
          <w:color w:val="000000"/>
          <w:sz w:val="22"/>
          <w:szCs w:val="22"/>
        </w:rPr>
        <w:t>staveniska,</w:t>
      </w:r>
    </w:p>
    <w:p w14:paraId="603530DD" w14:textId="3EA05057" w:rsidR="00012472" w:rsidRPr="00DF55BB" w:rsidRDefault="00012472" w:rsidP="0081083C">
      <w:pPr>
        <w:pStyle w:val="Standard"/>
        <w:spacing w:line="276" w:lineRule="auto"/>
        <w:ind w:left="1440"/>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Termín ukončenia a odovzdania stavby: do </w:t>
      </w:r>
      <w:r w:rsidR="00401F59" w:rsidRPr="00DF55BB">
        <w:rPr>
          <w:rFonts w:asciiTheme="minorHAnsi" w:hAnsiTheme="minorHAnsi" w:cstheme="minorHAnsi"/>
          <w:color w:val="000000"/>
          <w:sz w:val="22"/>
          <w:szCs w:val="22"/>
        </w:rPr>
        <w:t>3</w:t>
      </w:r>
      <w:r w:rsidRPr="00DF55BB">
        <w:rPr>
          <w:rFonts w:asciiTheme="minorHAnsi" w:hAnsiTheme="minorHAnsi" w:cstheme="minorHAnsi"/>
          <w:color w:val="000000"/>
          <w:sz w:val="22"/>
          <w:szCs w:val="22"/>
        </w:rPr>
        <w:t xml:space="preserve"> </w:t>
      </w:r>
      <w:r w:rsidR="00401F59" w:rsidRPr="00DF55BB">
        <w:rPr>
          <w:rFonts w:asciiTheme="minorHAnsi" w:hAnsiTheme="minorHAnsi" w:cstheme="minorHAnsi"/>
          <w:color w:val="000000"/>
          <w:sz w:val="22"/>
          <w:szCs w:val="22"/>
        </w:rPr>
        <w:t>mesiac</w:t>
      </w:r>
      <w:r w:rsidR="009F431F" w:rsidRPr="00DF55BB">
        <w:rPr>
          <w:rFonts w:asciiTheme="minorHAnsi" w:hAnsiTheme="minorHAnsi" w:cstheme="minorHAnsi"/>
          <w:color w:val="000000"/>
          <w:sz w:val="22"/>
          <w:szCs w:val="22"/>
        </w:rPr>
        <w:t>ov</w:t>
      </w:r>
      <w:r w:rsidRPr="00DF55BB">
        <w:rPr>
          <w:rFonts w:asciiTheme="minorHAnsi" w:hAnsiTheme="minorHAnsi" w:cstheme="minorHAnsi"/>
          <w:color w:val="000000"/>
          <w:sz w:val="22"/>
          <w:szCs w:val="22"/>
        </w:rPr>
        <w:t xml:space="preserve"> odo dňa prevzatia staveniska,</w:t>
      </w:r>
    </w:p>
    <w:p w14:paraId="1896F551" w14:textId="77777777" w:rsidR="004571CE" w:rsidRPr="00DF55BB" w:rsidRDefault="004571CE" w:rsidP="0081083C">
      <w:pPr>
        <w:tabs>
          <w:tab w:val="left" w:pos="426"/>
        </w:tabs>
        <w:spacing w:line="276" w:lineRule="auto"/>
        <w:ind w:left="426" w:hanging="426"/>
        <w:jc w:val="both"/>
        <w:rPr>
          <w:rFonts w:asciiTheme="minorHAnsi" w:hAnsiTheme="minorHAnsi" w:cstheme="minorHAnsi"/>
          <w:sz w:val="22"/>
          <w:szCs w:val="22"/>
        </w:rPr>
      </w:pPr>
      <w:r w:rsidRPr="00DF55BB">
        <w:rPr>
          <w:rFonts w:asciiTheme="minorHAnsi" w:hAnsiTheme="minorHAnsi" w:cstheme="minorHAnsi"/>
          <w:sz w:val="22"/>
          <w:szCs w:val="22"/>
        </w:rPr>
        <w:tab/>
      </w:r>
    </w:p>
    <w:p w14:paraId="5A17C502" w14:textId="2D6C6ADD" w:rsidR="004571CE" w:rsidRPr="00DF55BB" w:rsidRDefault="004571CE" w:rsidP="0081083C">
      <w:pPr>
        <w:tabs>
          <w:tab w:val="left" w:pos="426"/>
        </w:tabs>
        <w:spacing w:line="276" w:lineRule="auto"/>
        <w:ind w:left="426" w:hanging="426"/>
        <w:jc w:val="both"/>
        <w:rPr>
          <w:rFonts w:asciiTheme="minorHAnsi" w:hAnsiTheme="minorHAnsi" w:cstheme="minorHAnsi"/>
          <w:sz w:val="22"/>
          <w:szCs w:val="22"/>
        </w:rPr>
      </w:pPr>
      <w:r w:rsidRPr="00DF55BB">
        <w:rPr>
          <w:rFonts w:asciiTheme="minorHAnsi" w:hAnsiTheme="minorHAnsi" w:cstheme="minorHAnsi"/>
          <w:sz w:val="22"/>
          <w:szCs w:val="22"/>
        </w:rPr>
        <w:lastRenderedPageBreak/>
        <w:tab/>
        <w:t>Objednávateľ  je povinný zabezpečiť pred odovzdaním miesta stavby stavebnú pripravenosť miesta stavby. Pokiaľ neb</w:t>
      </w:r>
      <w:r w:rsidR="00656F0C" w:rsidRPr="00DF55BB">
        <w:rPr>
          <w:rFonts w:asciiTheme="minorHAnsi" w:hAnsiTheme="minorHAnsi" w:cstheme="minorHAnsi"/>
          <w:sz w:val="22"/>
          <w:szCs w:val="22"/>
        </w:rPr>
        <w:t>ude miesto stavby stavebne pre z</w:t>
      </w:r>
      <w:r w:rsidRPr="00DF55BB">
        <w:rPr>
          <w:rFonts w:asciiTheme="minorHAnsi" w:hAnsiTheme="minorHAnsi" w:cstheme="minorHAnsi"/>
          <w:sz w:val="22"/>
          <w:szCs w:val="22"/>
        </w:rPr>
        <w:t>hotoviteľa pripravené, tzn. nebude zabezpečená možnosť zhotoviteľa napojiť sa na jednotlivé médiá (elektrická energia 230/400V, voda), pripojenie na internet v bode napojenia diela do distribučnej sústavy príslušného prevádzkovateľa distribučnej sústavy (pre smartmeter)  a pri rozvádzači RHFVZ (pri striedači) a pokiaľ nebude mať objednávateľ splnené povinnosti vyplývajúce zo zákona č. 50/1976 Zb. o územnom plánovaní a stavebnom poriadku (stavebný zákon) v znení neskorších predpisov (ohlásenie stavby na príslušnom stavebnom úrade, resp. právoplatné stavebné povolenie vydané príslušným stavebným úradom), nie je zhotoviteľ povinný miesto stavby od objednávateľa prevziať. Zhotoviteľ je tiež oprávnený neprevziať miesto stavby v prípade, ak ku dňu odovzdania miesta stavby objednávateľ nebude disponovať</w:t>
      </w:r>
      <w:r w:rsidR="00EA7813" w:rsidRPr="00DF55BB">
        <w:rPr>
          <w:rFonts w:asciiTheme="minorHAnsi" w:hAnsiTheme="minorHAnsi" w:cstheme="minorHAnsi"/>
          <w:sz w:val="22"/>
          <w:szCs w:val="22"/>
        </w:rPr>
        <w:t xml:space="preserve"> platným kladným stanoviskom príslušného prevádzkovateľa distribučnej sústavy</w:t>
      </w:r>
      <w:r w:rsidRPr="00DF55BB">
        <w:rPr>
          <w:rFonts w:asciiTheme="minorHAnsi" w:hAnsiTheme="minorHAnsi" w:cstheme="minorHAnsi"/>
          <w:sz w:val="22"/>
          <w:szCs w:val="22"/>
        </w:rPr>
        <w:t xml:space="preserve"> k rezervovanej kapacite na pripojenie lokálneho zdroja elektriny. </w:t>
      </w:r>
    </w:p>
    <w:p w14:paraId="73A082A5" w14:textId="5880A3C6" w:rsidR="00012472" w:rsidRPr="00DF55BB" w:rsidRDefault="00012472" w:rsidP="0081083C">
      <w:pPr>
        <w:pStyle w:val="Standard"/>
        <w:tabs>
          <w:tab w:val="left" w:pos="426"/>
        </w:tabs>
        <w:spacing w:line="276" w:lineRule="auto"/>
        <w:jc w:val="both"/>
        <w:rPr>
          <w:rFonts w:asciiTheme="minorHAnsi" w:hAnsiTheme="minorHAnsi" w:cstheme="minorHAnsi"/>
          <w:sz w:val="22"/>
          <w:szCs w:val="22"/>
        </w:rPr>
      </w:pPr>
    </w:p>
    <w:p w14:paraId="6FC0F783" w14:textId="77777777" w:rsidR="00012472" w:rsidRPr="00DF55BB" w:rsidRDefault="00012472" w:rsidP="0081083C">
      <w:pPr>
        <w:pStyle w:val="Standard"/>
        <w:numPr>
          <w:ilvl w:val="0"/>
          <w:numId w:val="4"/>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DF55BB" w:rsidRDefault="00012472" w:rsidP="0081083C">
      <w:pPr>
        <w:pStyle w:val="Standard"/>
        <w:numPr>
          <w:ilvl w:val="0"/>
          <w:numId w:val="4"/>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DF55BB" w:rsidRDefault="00012472" w:rsidP="0081083C">
      <w:pPr>
        <w:pStyle w:val="Standard"/>
        <w:numPr>
          <w:ilvl w:val="0"/>
          <w:numId w:val="4"/>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sa zaväzuje dokončené dielo prevziať a zaplatiť za jeho zhotovenie dohodnutú cenu.</w:t>
      </w:r>
    </w:p>
    <w:p w14:paraId="4E9AE151" w14:textId="1F5D5463" w:rsidR="00012472" w:rsidRPr="00DF55BB" w:rsidRDefault="00012472" w:rsidP="0081083C">
      <w:pPr>
        <w:pStyle w:val="Standard"/>
        <w:numPr>
          <w:ilvl w:val="0"/>
          <w:numId w:val="4"/>
        </w:numPr>
        <w:spacing w:line="276" w:lineRule="auto"/>
        <w:jc w:val="both"/>
        <w:rPr>
          <w:rFonts w:asciiTheme="minorHAnsi" w:hAnsiTheme="minorHAnsi" w:cstheme="minorHAnsi"/>
          <w:sz w:val="22"/>
          <w:szCs w:val="22"/>
        </w:rPr>
      </w:pPr>
      <w:r w:rsidRPr="00DF55BB">
        <w:rPr>
          <w:rFonts w:asciiTheme="minorHAnsi" w:hAnsiTheme="minorHAnsi" w:cstheme="minorHAnsi"/>
          <w:b/>
          <w:color w:val="000000"/>
          <w:sz w:val="22"/>
          <w:szCs w:val="22"/>
        </w:rPr>
        <w:t xml:space="preserve">Predĺženie lehoty výstavby </w:t>
      </w:r>
      <w:r w:rsidRPr="00DF55BB">
        <w:rPr>
          <w:rFonts w:asciiTheme="minorHAnsi" w:hAnsiTheme="minorHAnsi" w:cstheme="minorHAnsi"/>
          <w:sz w:val="22"/>
          <w:szCs w:val="22"/>
        </w:rPr>
        <w:t>- zhotoviteľ má právo na predĺženie lehoty výstavby po dohode s  objednávateľom zápisom  do stavebného denníka v prípade, že:</w:t>
      </w:r>
    </w:p>
    <w:p w14:paraId="26C2C967" w14:textId="77777777" w:rsidR="00012472" w:rsidRPr="00DF55BB" w:rsidRDefault="00012472" w:rsidP="0081083C">
      <w:pPr>
        <w:pStyle w:val="Standard"/>
        <w:numPr>
          <w:ilvl w:val="0"/>
          <w:numId w:val="31"/>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sa podstatne zmení množstvo alebo povaha prác dodatočne vyžiadaných objednávateľom</w:t>
      </w:r>
    </w:p>
    <w:p w14:paraId="19B53A41" w14:textId="3F99DB63" w:rsidR="00012472" w:rsidRPr="00DF55BB" w:rsidRDefault="00012472" w:rsidP="0081083C">
      <w:pPr>
        <w:pStyle w:val="Standard"/>
        <w:numPr>
          <w:ilvl w:val="0"/>
          <w:numId w:val="5"/>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ak objednávateľ  oneskorene odovzdá stavenisko, doklady   potrebné ku začatiu stavby,</w:t>
      </w:r>
    </w:p>
    <w:p w14:paraId="58888E2D" w14:textId="77777777" w:rsidR="00012472" w:rsidRPr="00DF55BB" w:rsidRDefault="00012472" w:rsidP="0081083C">
      <w:pPr>
        <w:pStyle w:val="Standard"/>
        <w:numPr>
          <w:ilvl w:val="0"/>
          <w:numId w:val="5"/>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nastanú obzvlášť nepriaznivé klimatické podmienky</w:t>
      </w:r>
    </w:p>
    <w:p w14:paraId="09C347E4" w14:textId="77777777" w:rsidR="00012472" w:rsidRPr="00DF55BB" w:rsidRDefault="00012472" w:rsidP="0081083C">
      <w:pPr>
        <w:pStyle w:val="Standard"/>
        <w:numPr>
          <w:ilvl w:val="0"/>
          <w:numId w:val="5"/>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zdržanie, chyby alebo prekážky budú spôsobené objednávateľom</w:t>
      </w:r>
    </w:p>
    <w:p w14:paraId="23A9ACC1" w14:textId="77777777" w:rsidR="00012472" w:rsidRPr="00DF55BB" w:rsidRDefault="00012472" w:rsidP="0081083C">
      <w:pPr>
        <w:pStyle w:val="Standard"/>
        <w:numPr>
          <w:ilvl w:val="0"/>
          <w:numId w:val="5"/>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zvláštne okolnosti, nezavinené porušením povinností zhotoviteľa alebo niekoho, za koho zhotoviteľ zodpovedá</w:t>
      </w:r>
    </w:p>
    <w:p w14:paraId="3F55210F" w14:textId="77777777" w:rsidR="00012472" w:rsidRPr="00DF55BB" w:rsidRDefault="00012472" w:rsidP="0081083C">
      <w:pPr>
        <w:pStyle w:val="Standard"/>
        <w:numPr>
          <w:ilvl w:val="0"/>
          <w:numId w:val="5"/>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v prípade živelných pohrôm</w:t>
      </w:r>
    </w:p>
    <w:p w14:paraId="3FE21816" w14:textId="77777777" w:rsidR="00012472" w:rsidRPr="00DF55BB" w:rsidRDefault="00012472" w:rsidP="0081083C">
      <w:pPr>
        <w:pStyle w:val="Standard"/>
        <w:spacing w:line="276" w:lineRule="auto"/>
        <w:rPr>
          <w:rFonts w:asciiTheme="minorHAnsi" w:hAnsiTheme="minorHAnsi" w:cstheme="minorHAnsi"/>
          <w:color w:val="000000"/>
          <w:sz w:val="22"/>
          <w:szCs w:val="22"/>
        </w:rPr>
      </w:pPr>
    </w:p>
    <w:p w14:paraId="5FC2E373" w14:textId="77777777" w:rsidR="00012472" w:rsidRPr="00DF55BB" w:rsidRDefault="00012472" w:rsidP="0081083C">
      <w:pPr>
        <w:pStyle w:val="Standard"/>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Predĺženie lehoty  výstavby  diela určí objednávateľ po dohode so </w:t>
      </w:r>
      <w:r w:rsidR="005A7F53" w:rsidRPr="00DF55BB">
        <w:rPr>
          <w:rFonts w:asciiTheme="minorHAnsi" w:hAnsiTheme="minorHAnsi" w:cstheme="minorHAnsi"/>
          <w:color w:val="000000"/>
          <w:sz w:val="22"/>
          <w:szCs w:val="22"/>
        </w:rPr>
        <w:t xml:space="preserve">zhotoviteľom formou </w:t>
      </w:r>
      <w:r w:rsidRPr="00DF55BB">
        <w:rPr>
          <w:rFonts w:asciiTheme="minorHAnsi" w:hAnsiTheme="minorHAnsi" w:cstheme="minorHAnsi"/>
          <w:color w:val="000000"/>
          <w:sz w:val="22"/>
          <w:szCs w:val="22"/>
        </w:rPr>
        <w:t>dodatku  k zmluve,  predloženým zhotoviteľom najneskôr 14 dní pred pôvodným zmluvným termínom ukončenia v </w:t>
      </w:r>
      <w:r w:rsidR="005A7F53" w:rsidRPr="00DF55BB">
        <w:rPr>
          <w:rFonts w:asciiTheme="minorHAnsi" w:hAnsiTheme="minorHAnsi" w:cstheme="minorHAnsi"/>
          <w:color w:val="000000"/>
          <w:sz w:val="22"/>
          <w:szCs w:val="22"/>
        </w:rPr>
        <w:t>súlade so </w:t>
      </w:r>
      <w:r w:rsidRPr="00DF55BB">
        <w:rPr>
          <w:rFonts w:asciiTheme="minorHAnsi" w:hAnsiTheme="minorHAnsi" w:cstheme="minorHAnsi"/>
          <w:color w:val="000000"/>
          <w:sz w:val="22"/>
          <w:szCs w:val="22"/>
        </w:rPr>
        <w:t>Zákonom č. 343/2015 Z. z. o verejnom obstarávaní.</w:t>
      </w:r>
    </w:p>
    <w:p w14:paraId="529C9C5A" w14:textId="77777777" w:rsidR="00012472" w:rsidRPr="00DF55BB" w:rsidRDefault="00012472" w:rsidP="0081083C">
      <w:pPr>
        <w:pStyle w:val="Standard"/>
        <w:spacing w:line="276" w:lineRule="auto"/>
        <w:jc w:val="both"/>
        <w:rPr>
          <w:rFonts w:asciiTheme="minorHAnsi" w:hAnsiTheme="minorHAnsi" w:cstheme="minorHAnsi"/>
          <w:sz w:val="22"/>
          <w:szCs w:val="22"/>
        </w:rPr>
      </w:pPr>
    </w:p>
    <w:p w14:paraId="5D26FFE9"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5. CENA</w:t>
      </w:r>
    </w:p>
    <w:p w14:paraId="3C3477F8" w14:textId="77777777" w:rsidR="00012472" w:rsidRPr="00DF55BB" w:rsidRDefault="00012472" w:rsidP="0081083C">
      <w:pPr>
        <w:pStyle w:val="Standard"/>
        <w:spacing w:line="276" w:lineRule="auto"/>
        <w:jc w:val="center"/>
        <w:rPr>
          <w:rFonts w:asciiTheme="minorHAnsi" w:hAnsiTheme="minorHAnsi" w:cstheme="minorHAnsi"/>
          <w:b/>
          <w:color w:val="000000"/>
          <w:sz w:val="22"/>
          <w:szCs w:val="22"/>
        </w:rPr>
      </w:pPr>
    </w:p>
    <w:p w14:paraId="43EB3544" w14:textId="5B1EF003" w:rsidR="00012472" w:rsidRPr="00DF55BB" w:rsidRDefault="00012472" w:rsidP="0081083C">
      <w:pPr>
        <w:pStyle w:val="Standard"/>
        <w:numPr>
          <w:ilvl w:val="0"/>
          <w:numId w:val="32"/>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sidRPr="00DF55BB">
        <w:rPr>
          <w:rFonts w:asciiTheme="minorHAnsi" w:hAnsiTheme="minorHAnsi" w:cstheme="minorHAnsi"/>
          <w:color w:val="000000"/>
          <w:sz w:val="22"/>
          <w:szCs w:val="22"/>
        </w:rPr>
        <w:t>3</w:t>
      </w:r>
      <w:r w:rsidRPr="00DF55BB">
        <w:rPr>
          <w:rFonts w:asciiTheme="minorHAnsi" w:hAnsiTheme="minorHAnsi" w:cstheme="minorHAnsi"/>
          <w:color w:val="000000"/>
          <w:sz w:val="22"/>
          <w:szCs w:val="22"/>
        </w:rPr>
        <w:t xml:space="preserve"> k tejto zmluve.</w:t>
      </w:r>
    </w:p>
    <w:p w14:paraId="3167592E" w14:textId="77777777" w:rsidR="00012472" w:rsidRPr="00DF55BB"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Cena za zhotovenie diela podľa čl. 3.  predstavuje:</w:t>
      </w:r>
    </w:p>
    <w:p w14:paraId="64D50DA1" w14:textId="77777777" w:rsidR="00012472" w:rsidRPr="00DF55BB" w:rsidRDefault="00012472" w:rsidP="0081083C">
      <w:pPr>
        <w:pStyle w:val="Standard"/>
        <w:spacing w:line="276" w:lineRule="auto"/>
        <w:ind w:left="705" w:hanging="705"/>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                                                                              </w:t>
      </w:r>
    </w:p>
    <w:p w14:paraId="4B2C138C" w14:textId="1A4CAE2B" w:rsidR="00E42D20" w:rsidRPr="00DF55BB" w:rsidRDefault="00012472" w:rsidP="0081083C">
      <w:pPr>
        <w:pStyle w:val="Zkladntext"/>
        <w:spacing w:line="276" w:lineRule="auto"/>
        <w:ind w:left="720"/>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Cena bez DPH: </w:t>
      </w:r>
      <w:r w:rsidRPr="00DF55BB">
        <w:rPr>
          <w:rFonts w:asciiTheme="minorHAnsi" w:hAnsiTheme="minorHAnsi" w:cstheme="minorHAnsi"/>
          <w:color w:val="000000"/>
          <w:sz w:val="22"/>
          <w:szCs w:val="22"/>
        </w:rPr>
        <w:tab/>
      </w:r>
      <w:r w:rsidR="005E54E9" w:rsidRPr="00DF55BB">
        <w:rPr>
          <w:rFonts w:asciiTheme="minorHAnsi" w:hAnsiTheme="minorHAnsi" w:cstheme="minorHAnsi"/>
          <w:color w:val="000000"/>
          <w:sz w:val="22"/>
          <w:szCs w:val="22"/>
        </w:rPr>
        <w:t>.....</w:t>
      </w:r>
      <w:r w:rsidRPr="00DF55BB">
        <w:rPr>
          <w:rFonts w:asciiTheme="minorHAnsi" w:hAnsiTheme="minorHAnsi" w:cstheme="minorHAnsi"/>
          <w:color w:val="000000"/>
          <w:sz w:val="22"/>
          <w:szCs w:val="22"/>
        </w:rPr>
        <w:t xml:space="preserve"> EUR, slovom: </w:t>
      </w:r>
      <w:r w:rsidR="005E54E9" w:rsidRPr="00DF55BB">
        <w:rPr>
          <w:rFonts w:asciiTheme="minorHAnsi" w:hAnsiTheme="minorHAnsi" w:cstheme="minorHAnsi"/>
          <w:color w:val="000000"/>
          <w:sz w:val="22"/>
          <w:szCs w:val="22"/>
        </w:rPr>
        <w:t>.....</w:t>
      </w:r>
      <w:r w:rsidRPr="00DF55BB">
        <w:rPr>
          <w:rFonts w:asciiTheme="minorHAnsi" w:hAnsiTheme="minorHAnsi" w:cstheme="minorHAnsi"/>
          <w:color w:val="000000"/>
          <w:sz w:val="22"/>
          <w:szCs w:val="22"/>
        </w:rPr>
        <w:t xml:space="preserve"> EUR</w:t>
      </w:r>
    </w:p>
    <w:p w14:paraId="6E50A429" w14:textId="7C6AF5F0" w:rsidR="00437BAA" w:rsidRPr="00DF55BB" w:rsidRDefault="00437BAA" w:rsidP="0081083C">
      <w:pPr>
        <w:pStyle w:val="Zkladntext"/>
        <w:spacing w:line="276" w:lineRule="auto"/>
        <w:ind w:left="720"/>
        <w:rPr>
          <w:rFonts w:asciiTheme="minorHAnsi" w:hAnsiTheme="minorHAnsi" w:cstheme="minorHAnsi"/>
          <w:sz w:val="22"/>
          <w:szCs w:val="22"/>
        </w:rPr>
      </w:pPr>
    </w:p>
    <w:p w14:paraId="49A31E9A" w14:textId="6548318F" w:rsidR="00437BAA" w:rsidRPr="00DF55BB" w:rsidRDefault="00437BAA" w:rsidP="0081083C">
      <w:pPr>
        <w:spacing w:line="276" w:lineRule="auto"/>
        <w:ind w:left="709"/>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Dodanie Diela podľa tejto zmluvy je pre účely ustanovenia § 69 ods. 12 písm. j) zákona č. 222/2004 Z. z. o dani z pridanej hodnoty v znení neskorších predpisov dodaním stavebných prác, zaradených v sekcii F klasifikácie CPA. V zmysle uvedeného je osobou povinnou platiť daň objednávateľ - príjemca </w:t>
      </w:r>
      <w:r w:rsidRPr="00DF55BB">
        <w:rPr>
          <w:rFonts w:asciiTheme="minorHAnsi" w:hAnsiTheme="minorHAnsi" w:cstheme="minorHAnsi"/>
          <w:color w:val="000000"/>
          <w:sz w:val="22"/>
          <w:szCs w:val="22"/>
        </w:rPr>
        <w:lastRenderedPageBreak/>
        <w:t>predmetu zmluvy.</w:t>
      </w:r>
    </w:p>
    <w:p w14:paraId="7041F4EE" w14:textId="77777777" w:rsidR="00012472" w:rsidRPr="00DF55BB"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V cene za zhotovenie diela sú obsiahnuté aj náklady na vybudovanie, prevádzku, údržbu, vypratanie  zariadenia staveniska zhotoviteľa.</w:t>
      </w:r>
    </w:p>
    <w:p w14:paraId="2D5E34D1" w14:textId="77777777" w:rsidR="00012472" w:rsidRPr="00DF55BB"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Financovanie diela sa bude realizovať na základe potvrdeného súpisu vykonaných prác.</w:t>
      </w:r>
    </w:p>
    <w:p w14:paraId="121CEE33" w14:textId="77777777" w:rsidR="00012472" w:rsidRPr="00DF55BB" w:rsidRDefault="00012472" w:rsidP="0081083C">
      <w:pPr>
        <w:pStyle w:val="Standard"/>
        <w:numPr>
          <w:ilvl w:val="1"/>
          <w:numId w:val="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Výkaz výmer obsahuje všetky položky pre zhotovenie, zriadenie, skúšanie a zadanie prác, ktoré má vykonať zhotoviteľ.</w:t>
      </w:r>
    </w:p>
    <w:p w14:paraId="7AEADDCF" w14:textId="77777777" w:rsidR="00012472" w:rsidRPr="00DF55BB" w:rsidRDefault="00012472" w:rsidP="0081083C">
      <w:pPr>
        <w:pStyle w:val="Standard"/>
        <w:numPr>
          <w:ilvl w:val="1"/>
          <w:numId w:val="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2B8A17E" w:rsidR="00012472" w:rsidRPr="00DF55BB"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Cena diela môže byť upravená v prípade naviac prác požadovaných objednávateľom výlučne vo forme dodatku k tejto ZoD v súlade so Zákonom č. 343/2015 Z. z. o verejnom obstarávaní. Podkladom bude vzájomne odsúhlasený doplnok k rozpočtu, ktorý vypracuje zhotoviteľ, najneskôr 1 týždeň pred realizáciou prác. Ocenenie naviac prác a dodávok bude jednotkovými cenami platnými pre toto dielo v cenovej úrovni dohodnutej v čl. 5 bod 1. Naviac práce a zmeny je možné fakturovať po podpísaní dodatku k ZoD </w:t>
      </w:r>
      <w:r w:rsidRPr="00DF55BB">
        <w:rPr>
          <w:rFonts w:asciiTheme="minorHAnsi" w:hAnsiTheme="minorHAnsi" w:cstheme="minorHAnsi"/>
          <w:sz w:val="22"/>
          <w:szCs w:val="22"/>
        </w:rPr>
        <w:t xml:space="preserve">v súlade s platným zákonom </w:t>
      </w:r>
      <w:r w:rsidR="004359DB" w:rsidRPr="00DF55BB">
        <w:rPr>
          <w:rFonts w:asciiTheme="minorHAnsi" w:hAnsiTheme="minorHAnsi" w:cstheme="minorHAnsi"/>
          <w:sz w:val="22"/>
          <w:szCs w:val="22"/>
        </w:rPr>
        <w:t>343/2015 Z.z. Zákon o verejnom obstarávaní a o zmene a doplnení niektorých zákonov</w:t>
      </w:r>
      <w:r w:rsidRPr="00DF55BB">
        <w:rPr>
          <w:rFonts w:asciiTheme="minorHAnsi" w:hAnsiTheme="minorHAnsi" w:cstheme="minorHAnsi"/>
          <w:sz w:val="22"/>
          <w:szCs w:val="22"/>
        </w:rPr>
        <w:t>.</w:t>
      </w:r>
    </w:p>
    <w:p w14:paraId="3C700446" w14:textId="77777777" w:rsidR="00012472" w:rsidRPr="00DF55BB"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Pr="00DF55BB" w:rsidRDefault="00012472" w:rsidP="0081083C">
      <w:pPr>
        <w:pStyle w:val="Standard"/>
        <w:spacing w:line="276" w:lineRule="auto"/>
        <w:jc w:val="both"/>
        <w:rPr>
          <w:rFonts w:asciiTheme="minorHAnsi" w:hAnsiTheme="minorHAnsi" w:cstheme="minorHAnsi"/>
          <w:sz w:val="22"/>
          <w:szCs w:val="22"/>
        </w:rPr>
      </w:pPr>
    </w:p>
    <w:p w14:paraId="0D48DD65" w14:textId="77777777" w:rsidR="00A45082" w:rsidRPr="00DF55BB" w:rsidRDefault="00A4508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6. PLATOBNÉ PODMIENKY</w:t>
      </w:r>
    </w:p>
    <w:p w14:paraId="3F622E4E" w14:textId="77777777" w:rsidR="00A45082" w:rsidRPr="00DF55BB" w:rsidRDefault="00A45082" w:rsidP="0081083C">
      <w:pPr>
        <w:pStyle w:val="Standard"/>
        <w:spacing w:line="276" w:lineRule="auto"/>
        <w:jc w:val="both"/>
        <w:rPr>
          <w:rFonts w:asciiTheme="minorHAnsi" w:hAnsiTheme="minorHAnsi" w:cstheme="minorHAnsi"/>
          <w:b/>
          <w:color w:val="000000"/>
          <w:sz w:val="22"/>
          <w:szCs w:val="22"/>
        </w:rPr>
      </w:pPr>
    </w:p>
    <w:p w14:paraId="4759EA2D" w14:textId="77777777" w:rsidR="00875887" w:rsidRPr="00DF55BB" w:rsidRDefault="00875887" w:rsidP="002849A4">
      <w:pPr>
        <w:pStyle w:val="Standard"/>
        <w:numPr>
          <w:ilvl w:val="0"/>
          <w:numId w:val="65"/>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5F79A7D2" w14:textId="6F4585CD" w:rsidR="00875887" w:rsidRPr="00DF55BB" w:rsidRDefault="00875887" w:rsidP="0081083C">
      <w:pPr>
        <w:spacing w:line="276" w:lineRule="auto"/>
        <w:ind w:left="505"/>
        <w:jc w:val="both"/>
        <w:rPr>
          <w:rFonts w:asciiTheme="minorHAnsi" w:hAnsiTheme="minorHAnsi" w:cstheme="minorHAnsi"/>
          <w:sz w:val="22"/>
          <w:szCs w:val="22"/>
        </w:rPr>
      </w:pPr>
      <w:r w:rsidRPr="00DF55BB">
        <w:rPr>
          <w:rFonts w:asciiTheme="minorHAnsi" w:hAnsiTheme="minorHAnsi" w:cstheme="minorHAnsi"/>
          <w:sz w:val="22"/>
          <w:szCs w:val="22"/>
        </w:rPr>
        <w:t>a) prvá časť formou zálohovej platby vo výške 40% z ceny Diela na základe zálohovej fakt</w:t>
      </w:r>
      <w:r w:rsidR="00AA4F0F" w:rsidRPr="00DF55BB">
        <w:rPr>
          <w:rFonts w:asciiTheme="minorHAnsi" w:hAnsiTheme="minorHAnsi" w:cstheme="minorHAnsi"/>
          <w:sz w:val="22"/>
          <w:szCs w:val="22"/>
        </w:rPr>
        <w:t>úry vystavenej Zhotoviteľom do 15</w:t>
      </w:r>
      <w:r w:rsidRPr="00DF55BB">
        <w:rPr>
          <w:rFonts w:asciiTheme="minorHAnsi" w:hAnsiTheme="minorHAnsi" w:cstheme="minorHAnsi"/>
          <w:sz w:val="22"/>
          <w:szCs w:val="22"/>
        </w:rPr>
        <w:t xml:space="preserve"> dní po</w:t>
      </w:r>
      <w:r w:rsidR="00E42D20" w:rsidRPr="00DF55BB">
        <w:rPr>
          <w:rFonts w:asciiTheme="minorHAnsi" w:hAnsiTheme="minorHAnsi" w:cstheme="minorHAnsi"/>
          <w:sz w:val="22"/>
          <w:szCs w:val="22"/>
        </w:rPr>
        <w:t xml:space="preserve"> začiatku účinnosti </w:t>
      </w:r>
      <w:r w:rsidRPr="00DF55BB">
        <w:rPr>
          <w:rFonts w:asciiTheme="minorHAnsi" w:hAnsiTheme="minorHAnsi" w:cstheme="minorHAnsi"/>
          <w:sz w:val="22"/>
          <w:szCs w:val="22"/>
        </w:rPr>
        <w:t>tejto zmluvy;</w:t>
      </w:r>
    </w:p>
    <w:p w14:paraId="59281D92" w14:textId="49D87273" w:rsidR="00875887" w:rsidRPr="00DF55BB" w:rsidRDefault="00875887" w:rsidP="0081083C">
      <w:pPr>
        <w:spacing w:line="276" w:lineRule="auto"/>
        <w:ind w:left="505"/>
        <w:jc w:val="both"/>
        <w:rPr>
          <w:rFonts w:asciiTheme="minorHAnsi" w:hAnsiTheme="minorHAnsi" w:cstheme="minorHAnsi"/>
          <w:sz w:val="22"/>
          <w:szCs w:val="22"/>
        </w:rPr>
      </w:pPr>
      <w:r w:rsidRPr="00DF55BB">
        <w:rPr>
          <w:rFonts w:asciiTheme="minorHAnsi" w:hAnsiTheme="minorHAnsi" w:cstheme="minorHAnsi"/>
          <w:sz w:val="22"/>
          <w:szCs w:val="22"/>
        </w:rPr>
        <w:t xml:space="preserve">b) druhá časť formou zálohovej platby vo výške </w:t>
      </w:r>
      <w:r w:rsidR="008E7D85" w:rsidRPr="00DF55BB">
        <w:rPr>
          <w:rFonts w:asciiTheme="minorHAnsi" w:hAnsiTheme="minorHAnsi" w:cstheme="minorHAnsi"/>
          <w:sz w:val="22"/>
          <w:szCs w:val="22"/>
        </w:rPr>
        <w:t>3</w:t>
      </w:r>
      <w:r w:rsidRPr="00DF55BB">
        <w:rPr>
          <w:rFonts w:asciiTheme="minorHAnsi" w:hAnsiTheme="minorHAnsi" w:cstheme="minorHAnsi"/>
          <w:sz w:val="22"/>
          <w:szCs w:val="22"/>
        </w:rPr>
        <w:t>0% z celkovej ceny Diela na základe zálohovej fakt</w:t>
      </w:r>
      <w:r w:rsidR="00AA4F0F" w:rsidRPr="00DF55BB">
        <w:rPr>
          <w:rFonts w:asciiTheme="minorHAnsi" w:hAnsiTheme="minorHAnsi" w:cstheme="minorHAnsi"/>
          <w:sz w:val="22"/>
          <w:szCs w:val="22"/>
        </w:rPr>
        <w:t>úry vystavenej Zhotoviteľom do 15</w:t>
      </w:r>
      <w:r w:rsidRPr="00DF55BB">
        <w:rPr>
          <w:rFonts w:asciiTheme="minorHAnsi" w:hAnsiTheme="minorHAnsi" w:cstheme="minorHAnsi"/>
          <w:sz w:val="22"/>
          <w:szCs w:val="22"/>
        </w:rPr>
        <w:t xml:space="preserve"> kalendárnych dní po obojstrannom </w:t>
      </w:r>
      <w:r w:rsidR="00E42D20" w:rsidRPr="00DF55BB">
        <w:rPr>
          <w:rFonts w:asciiTheme="minorHAnsi" w:hAnsiTheme="minorHAnsi" w:cstheme="minorHAnsi"/>
          <w:sz w:val="22"/>
          <w:szCs w:val="22"/>
        </w:rPr>
        <w:t xml:space="preserve">odsúhlasení a </w:t>
      </w:r>
      <w:r w:rsidRPr="00DF55BB">
        <w:rPr>
          <w:rFonts w:asciiTheme="minorHAnsi" w:hAnsiTheme="minorHAnsi" w:cstheme="minorHAnsi"/>
          <w:sz w:val="22"/>
          <w:szCs w:val="22"/>
        </w:rPr>
        <w:t xml:space="preserve">podpise Protokolu o odovzdaní a prevzatí materiálu na realizáciu Diela na Miesto plnenia, ktorého vzor tvorí Prílohu č. </w:t>
      </w:r>
      <w:r w:rsidR="00831B80" w:rsidRPr="00DF55BB">
        <w:rPr>
          <w:rFonts w:asciiTheme="minorHAnsi" w:hAnsiTheme="minorHAnsi" w:cstheme="minorHAnsi"/>
          <w:sz w:val="22"/>
          <w:szCs w:val="22"/>
        </w:rPr>
        <w:t>5</w:t>
      </w:r>
      <w:r w:rsidRPr="00DF55BB">
        <w:rPr>
          <w:rFonts w:asciiTheme="minorHAnsi" w:hAnsiTheme="minorHAnsi" w:cstheme="minorHAnsi"/>
          <w:sz w:val="22"/>
          <w:szCs w:val="22"/>
        </w:rPr>
        <w:t xml:space="preserve"> tejto zmluvy;; </w:t>
      </w:r>
    </w:p>
    <w:p w14:paraId="730354A9" w14:textId="15309962" w:rsidR="00875887" w:rsidRPr="00DF55BB" w:rsidRDefault="00875887" w:rsidP="0081083C">
      <w:pPr>
        <w:spacing w:line="276" w:lineRule="auto"/>
        <w:ind w:left="505"/>
        <w:jc w:val="both"/>
        <w:rPr>
          <w:rFonts w:asciiTheme="minorHAnsi" w:hAnsiTheme="minorHAnsi" w:cstheme="minorHAnsi"/>
          <w:sz w:val="22"/>
          <w:szCs w:val="22"/>
        </w:rPr>
      </w:pPr>
      <w:r w:rsidRPr="00DF55BB">
        <w:rPr>
          <w:rFonts w:asciiTheme="minorHAnsi" w:hAnsiTheme="minorHAnsi" w:cstheme="minorHAnsi"/>
          <w:sz w:val="22"/>
          <w:szCs w:val="22"/>
        </w:rPr>
        <w:t xml:space="preserve">c) tretia časť formou zúčtovacej platby vo výške </w:t>
      </w:r>
      <w:r w:rsidR="008E7D85" w:rsidRPr="00DF55BB">
        <w:rPr>
          <w:rFonts w:asciiTheme="minorHAnsi" w:hAnsiTheme="minorHAnsi" w:cstheme="minorHAnsi"/>
          <w:sz w:val="22"/>
          <w:szCs w:val="22"/>
        </w:rPr>
        <w:t>3</w:t>
      </w:r>
      <w:r w:rsidRPr="00DF55BB">
        <w:rPr>
          <w:rFonts w:asciiTheme="minorHAnsi" w:hAnsiTheme="minorHAnsi" w:cstheme="minorHAnsi"/>
          <w:sz w:val="22"/>
          <w:szCs w:val="22"/>
        </w:rPr>
        <w:t xml:space="preserve">0% z ceny Diela po prevzatí riadne dokončených montážnych prác v súlade s touto zmluvou Objednávateľom, podkladom pre vystavenie vyúčtovacej faktúry, a jej prílohou, je protokol o odovzdaní a prevzatí Diela, ktorého vzor tvorí Prílohu č. </w:t>
      </w:r>
      <w:r w:rsidR="00831B80" w:rsidRPr="00DF55BB">
        <w:rPr>
          <w:rFonts w:asciiTheme="minorHAnsi" w:hAnsiTheme="minorHAnsi" w:cstheme="minorHAnsi"/>
          <w:sz w:val="22"/>
          <w:szCs w:val="22"/>
        </w:rPr>
        <w:t>4</w:t>
      </w:r>
      <w:r w:rsidRPr="00DF55BB">
        <w:rPr>
          <w:rFonts w:asciiTheme="minorHAnsi" w:hAnsiTheme="minorHAnsi" w:cstheme="minorHAnsi"/>
          <w:sz w:val="22"/>
          <w:szCs w:val="22"/>
        </w:rPr>
        <w:t xml:space="preserve"> tejto zmluvy.</w:t>
      </w:r>
    </w:p>
    <w:p w14:paraId="61D3C370" w14:textId="77777777" w:rsidR="00875887" w:rsidRDefault="00875887" w:rsidP="002849A4">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20DE3026" w14:textId="77777777" w:rsidR="00A2168D" w:rsidRPr="00DF55BB" w:rsidRDefault="00A2168D" w:rsidP="002849A4">
      <w:pPr>
        <w:pStyle w:val="Standard"/>
        <w:spacing w:line="276" w:lineRule="auto"/>
        <w:ind w:left="360"/>
        <w:jc w:val="both"/>
        <w:rPr>
          <w:rFonts w:asciiTheme="minorHAnsi" w:hAnsiTheme="minorHAnsi" w:cstheme="minorHAnsi"/>
          <w:sz w:val="22"/>
          <w:szCs w:val="22"/>
        </w:rPr>
      </w:pPr>
    </w:p>
    <w:p w14:paraId="03844429" w14:textId="620BA76F" w:rsidR="00875887" w:rsidRPr="00DF55BB" w:rsidRDefault="00875887" w:rsidP="002849A4">
      <w:pPr>
        <w:pStyle w:val="Standard"/>
        <w:numPr>
          <w:ilvl w:val="0"/>
          <w:numId w:val="65"/>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 xml:space="preserve">Splatnosť faktúr vystavených podľa tejto zmluvy je do </w:t>
      </w:r>
      <w:r w:rsidR="00E42D20" w:rsidRPr="00DF55BB">
        <w:rPr>
          <w:rFonts w:asciiTheme="minorHAnsi" w:hAnsiTheme="minorHAnsi" w:cstheme="minorHAnsi"/>
          <w:sz w:val="22"/>
          <w:szCs w:val="22"/>
        </w:rPr>
        <w:t xml:space="preserve">30 </w:t>
      </w:r>
      <w:r w:rsidRPr="00DF55BB">
        <w:rPr>
          <w:rFonts w:asciiTheme="minorHAnsi" w:hAnsiTheme="minorHAnsi" w:cstheme="minorHAnsi"/>
          <w:sz w:val="22"/>
          <w:szCs w:val="22"/>
        </w:rPr>
        <w:t xml:space="preserve">dní odo dňa ich doručenia Objednávateľovi. Platby budú realizované bezhotovostne, na účet Zhotoviteľa uvedený v záhlaví tejto zmluvy. Faktúra bude </w:t>
      </w:r>
      <w:r w:rsidRPr="00DF55BB">
        <w:rPr>
          <w:rFonts w:asciiTheme="minorHAnsi" w:hAnsiTheme="minorHAnsi" w:cstheme="minorHAnsi"/>
          <w:sz w:val="22"/>
          <w:szCs w:val="22"/>
        </w:rPr>
        <w:lastRenderedPageBreak/>
        <w:t>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613C33C1" w14:textId="3A8C9F78" w:rsidR="00875887" w:rsidRDefault="00875887" w:rsidP="002849A4">
      <w:pPr>
        <w:pStyle w:val="Standard"/>
        <w:numPr>
          <w:ilvl w:val="0"/>
          <w:numId w:val="65"/>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54FE0D70" w14:textId="77777777" w:rsidR="00A2168D" w:rsidRPr="00DF55BB" w:rsidRDefault="00A2168D" w:rsidP="00A2168D">
      <w:pPr>
        <w:pStyle w:val="Standard"/>
        <w:spacing w:line="276" w:lineRule="auto"/>
        <w:ind w:left="360"/>
        <w:jc w:val="both"/>
        <w:rPr>
          <w:rFonts w:asciiTheme="minorHAnsi" w:hAnsiTheme="minorHAnsi" w:cstheme="minorHAnsi"/>
          <w:sz w:val="22"/>
          <w:szCs w:val="22"/>
        </w:rPr>
      </w:pPr>
    </w:p>
    <w:p w14:paraId="2269B96A" w14:textId="56A5122E" w:rsidR="00A45082" w:rsidRPr="00DF55BB" w:rsidRDefault="00A45082" w:rsidP="002849A4">
      <w:pPr>
        <w:pStyle w:val="Standard"/>
        <w:numPr>
          <w:ilvl w:val="0"/>
          <w:numId w:val="65"/>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Zmeny vo výmerách:</w:t>
      </w:r>
    </w:p>
    <w:p w14:paraId="1EC1BF4E" w14:textId="77777777" w:rsidR="005F54D1" w:rsidRPr="00DF55BB"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4354A5CE" w14:textId="77777777" w:rsidR="005F54D1" w:rsidRPr="00DF55BB"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6A9CC62D" w14:textId="77777777" w:rsidR="005F54D1" w:rsidRPr="00DF55BB"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0B7FBDA4" w14:textId="77777777" w:rsidR="005F54D1" w:rsidRPr="00DF55BB"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4E85FD7B" w14:textId="0B2A0147" w:rsidR="00A45082" w:rsidRPr="00DF55BB" w:rsidRDefault="00A45082" w:rsidP="0081083C">
      <w:pPr>
        <w:pStyle w:val="Standard"/>
        <w:numPr>
          <w:ilvl w:val="1"/>
          <w:numId w:val="33"/>
        </w:numPr>
        <w:spacing w:line="276" w:lineRule="auto"/>
        <w:ind w:left="78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Všetky zmeny, doplnky a akékoľvek dodatky k zmluvnej cene, budú ocenené sadzbami a cenami uvedenými v čl. 5. tejto </w:t>
      </w:r>
      <w:r w:rsidR="002849A4" w:rsidRPr="00DF55BB">
        <w:rPr>
          <w:rFonts w:asciiTheme="minorHAnsi" w:hAnsiTheme="minorHAnsi" w:cstheme="minorHAnsi"/>
          <w:color w:val="000000"/>
          <w:sz w:val="22"/>
          <w:szCs w:val="22"/>
        </w:rPr>
        <w:t>zmluvy</w:t>
      </w:r>
      <w:r w:rsidRPr="00DF55BB">
        <w:rPr>
          <w:rFonts w:asciiTheme="minorHAnsi" w:hAnsiTheme="minorHAnsi" w:cstheme="minorHAnsi"/>
          <w:color w:val="000000"/>
          <w:sz w:val="22"/>
          <w:szCs w:val="22"/>
        </w:rPr>
        <w:t>. Uhradené budú až po odsúhlasení objednávateľom a obojstrannom potvrdení dodatku</w:t>
      </w:r>
      <w:r w:rsidR="0081083C" w:rsidRPr="00DF55BB">
        <w:rPr>
          <w:rFonts w:asciiTheme="minorHAnsi" w:hAnsiTheme="minorHAnsi" w:cstheme="minorHAnsi"/>
          <w:color w:val="000000"/>
          <w:sz w:val="22"/>
          <w:szCs w:val="22"/>
        </w:rPr>
        <w:t xml:space="preserve"> k </w:t>
      </w:r>
      <w:r w:rsidR="002849A4" w:rsidRPr="00DF55BB">
        <w:rPr>
          <w:rFonts w:asciiTheme="minorHAnsi" w:hAnsiTheme="minorHAnsi" w:cstheme="minorHAnsi"/>
          <w:color w:val="000000"/>
          <w:sz w:val="22"/>
          <w:szCs w:val="22"/>
        </w:rPr>
        <w:t>zmluve</w:t>
      </w:r>
      <w:r w:rsidR="0081083C" w:rsidRPr="00DF55BB">
        <w:rPr>
          <w:rFonts w:asciiTheme="minorHAnsi" w:hAnsiTheme="minorHAnsi" w:cstheme="minorHAnsi"/>
          <w:color w:val="000000"/>
          <w:sz w:val="22"/>
          <w:szCs w:val="22"/>
        </w:rPr>
        <w:t xml:space="preserve"> uzatvorenom v súlade so </w:t>
      </w:r>
      <w:r w:rsidRPr="00DF55BB">
        <w:rPr>
          <w:rFonts w:asciiTheme="minorHAnsi" w:hAnsiTheme="minorHAnsi" w:cstheme="minorHAnsi"/>
          <w:color w:val="000000"/>
          <w:sz w:val="22"/>
          <w:szCs w:val="22"/>
        </w:rPr>
        <w:t>Zákonom č. 343/2015 Z. z. o verejnom obstarávaní.</w:t>
      </w:r>
    </w:p>
    <w:p w14:paraId="73AE6ADF" w14:textId="77777777" w:rsidR="00A45082" w:rsidRDefault="00A45082" w:rsidP="0081083C">
      <w:pPr>
        <w:pStyle w:val="Standard"/>
        <w:numPr>
          <w:ilvl w:val="1"/>
          <w:numId w:val="33"/>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5A2FEE22" w14:textId="77777777" w:rsidR="00A2168D" w:rsidRPr="00DF55BB" w:rsidRDefault="00A2168D" w:rsidP="00A2168D">
      <w:pPr>
        <w:pStyle w:val="Standard"/>
        <w:spacing w:line="276" w:lineRule="auto"/>
        <w:ind w:left="852"/>
        <w:jc w:val="both"/>
        <w:rPr>
          <w:rFonts w:asciiTheme="minorHAnsi" w:hAnsiTheme="minorHAnsi" w:cstheme="minorHAnsi"/>
          <w:color w:val="000000"/>
          <w:sz w:val="22"/>
          <w:szCs w:val="22"/>
        </w:rPr>
      </w:pPr>
    </w:p>
    <w:p w14:paraId="0AD47D71" w14:textId="77777777" w:rsidR="002849A4" w:rsidRDefault="00A45082" w:rsidP="002849A4">
      <w:pPr>
        <w:pStyle w:val="Standard"/>
        <w:numPr>
          <w:ilvl w:val="0"/>
          <w:numId w:val="65"/>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62F06287" w14:textId="77777777" w:rsidR="00A2168D" w:rsidRPr="00DF55BB" w:rsidRDefault="00A2168D" w:rsidP="00A2168D">
      <w:pPr>
        <w:pStyle w:val="Standard"/>
        <w:spacing w:line="276" w:lineRule="auto"/>
        <w:ind w:left="360"/>
        <w:jc w:val="both"/>
        <w:rPr>
          <w:rFonts w:asciiTheme="minorHAnsi" w:hAnsiTheme="minorHAnsi" w:cstheme="minorHAnsi"/>
          <w:color w:val="000000"/>
          <w:sz w:val="22"/>
          <w:szCs w:val="22"/>
        </w:rPr>
      </w:pPr>
    </w:p>
    <w:p w14:paraId="2AD0E212" w14:textId="14DCFFD7" w:rsidR="00AA4708" w:rsidRPr="00DF55BB" w:rsidRDefault="00AA4708" w:rsidP="002849A4">
      <w:pPr>
        <w:pStyle w:val="Standard"/>
        <w:numPr>
          <w:ilvl w:val="0"/>
          <w:numId w:val="65"/>
        </w:numPr>
        <w:spacing w:line="276" w:lineRule="auto"/>
        <w:jc w:val="both"/>
        <w:rPr>
          <w:rFonts w:asciiTheme="minorHAnsi" w:hAnsiTheme="minorHAnsi" w:cstheme="minorHAnsi"/>
          <w:color w:val="000000"/>
          <w:sz w:val="22"/>
          <w:szCs w:val="22"/>
        </w:rPr>
      </w:pPr>
      <w:r w:rsidRPr="00DF55BB">
        <w:rPr>
          <w:rFonts w:asciiTheme="minorHAnsi" w:hAnsiTheme="minorHAnsi" w:cstheme="minorHAnsi"/>
          <w:sz w:val="22"/>
          <w:szCs w:val="22"/>
        </w:rPr>
        <w:t xml:space="preserve">V prípade, že sa počas vykonávania </w:t>
      </w:r>
      <w:r w:rsidR="00DA7DB6" w:rsidRPr="00DF55BB">
        <w:rPr>
          <w:rFonts w:asciiTheme="minorHAnsi" w:hAnsiTheme="minorHAnsi" w:cstheme="minorHAnsi"/>
          <w:sz w:val="22"/>
          <w:szCs w:val="22"/>
        </w:rPr>
        <w:t>d</w:t>
      </w:r>
      <w:r w:rsidRPr="00DF55BB">
        <w:rPr>
          <w:rFonts w:asciiTheme="minorHAnsi" w:hAnsiTheme="minorHAnsi" w:cstheme="minorHAnsi"/>
          <w:sz w:val="22"/>
          <w:szCs w:val="22"/>
        </w:rPr>
        <w:t>iela preukáže potreba opodstatnených naviac prác v dôsledku nesprávnosti, neúplnosti alebo absencie relevantných informácií, ktoré boli,</w:t>
      </w:r>
      <w:r w:rsidR="00DA7DB6" w:rsidRPr="00DF55BB">
        <w:rPr>
          <w:rFonts w:asciiTheme="minorHAnsi" w:hAnsiTheme="minorHAnsi" w:cstheme="minorHAnsi"/>
          <w:sz w:val="22"/>
          <w:szCs w:val="22"/>
        </w:rPr>
        <w:t xml:space="preserve"> či mali byť poskytnuté objednávateľom z</w:t>
      </w:r>
      <w:r w:rsidRPr="00DF55BB">
        <w:rPr>
          <w:rFonts w:asciiTheme="minorHAnsi" w:hAnsiTheme="minorHAnsi" w:cstheme="minorHAnsi"/>
          <w:sz w:val="22"/>
          <w:szCs w:val="22"/>
        </w:rPr>
        <w:t>hotoviteľovi, alebo potreba ktorých vzíde z požiadaviek, vyjadrení či pokynov orgánov verejnej moci (napr. stavebný úrad), autorizovaných osôb vykonávajúcich dohľad či kontrolu nad činno</w:t>
      </w:r>
      <w:r w:rsidR="00DA7DB6" w:rsidRPr="00DF55BB">
        <w:rPr>
          <w:rFonts w:asciiTheme="minorHAnsi" w:hAnsiTheme="minorHAnsi" w:cstheme="minorHAnsi"/>
          <w:sz w:val="22"/>
          <w:szCs w:val="22"/>
        </w:rPr>
        <w:t>sťami vykonávanými pri dodávke d</w:t>
      </w:r>
      <w:r w:rsidRPr="00DF55BB">
        <w:rPr>
          <w:rFonts w:asciiTheme="minorHAnsi" w:hAnsiTheme="minorHAnsi" w:cstheme="minorHAnsi"/>
          <w:sz w:val="22"/>
          <w:szCs w:val="22"/>
        </w:rPr>
        <w:t xml:space="preserve">iela (napr. Technická Inšpekcia), či dotknutých osôb (napr. SPP-Distribúcia, </w:t>
      </w:r>
      <w:r w:rsidR="00DA7DB6" w:rsidRPr="00DF55BB">
        <w:rPr>
          <w:rFonts w:asciiTheme="minorHAnsi" w:hAnsiTheme="minorHAnsi" w:cstheme="minorHAnsi"/>
          <w:sz w:val="22"/>
          <w:szCs w:val="22"/>
        </w:rPr>
        <w:t>príslušný prevádzkovateľ distribučnej sústavy</w:t>
      </w:r>
      <w:r w:rsidRPr="00DF55BB">
        <w:rPr>
          <w:rFonts w:asciiTheme="minorHAnsi" w:hAnsiTheme="minorHAnsi" w:cstheme="minorHAnsi"/>
          <w:sz w:val="22"/>
          <w:szCs w:val="22"/>
        </w:rPr>
        <w:t xml:space="preserve"> a iní správcovia sietí) a ktorých vykonanie je potrebné na riadne dokončenie a odovzdanie </w:t>
      </w:r>
      <w:r w:rsidR="00DA7DB6" w:rsidRPr="00DF55BB">
        <w:rPr>
          <w:rFonts w:asciiTheme="minorHAnsi" w:hAnsiTheme="minorHAnsi" w:cstheme="minorHAnsi"/>
          <w:sz w:val="22"/>
          <w:szCs w:val="22"/>
        </w:rPr>
        <w:t>d</w:t>
      </w:r>
      <w:r w:rsidRPr="00DF55BB">
        <w:rPr>
          <w:rFonts w:asciiTheme="minorHAnsi" w:hAnsiTheme="minorHAnsi" w:cstheme="minorHAnsi"/>
          <w:sz w:val="22"/>
          <w:szCs w:val="22"/>
        </w:rPr>
        <w:t xml:space="preserve">iela a bez ktorých nie je možné </w:t>
      </w:r>
      <w:r w:rsidR="00DA7DB6" w:rsidRPr="00DF55BB">
        <w:rPr>
          <w:rFonts w:asciiTheme="minorHAnsi" w:hAnsiTheme="minorHAnsi" w:cstheme="minorHAnsi"/>
          <w:sz w:val="22"/>
          <w:szCs w:val="22"/>
        </w:rPr>
        <w:t>d</w:t>
      </w:r>
      <w:r w:rsidRPr="00DF55BB">
        <w:rPr>
          <w:rFonts w:asciiTheme="minorHAnsi" w:hAnsiTheme="minorHAnsi" w:cstheme="minorHAnsi"/>
          <w:sz w:val="22"/>
          <w:szCs w:val="22"/>
        </w:rPr>
        <w:t>ielo riadne užívať a súčasne potrebu zrealizova</w:t>
      </w:r>
      <w:r w:rsidR="00DA7DB6" w:rsidRPr="00DF55BB">
        <w:rPr>
          <w:rFonts w:asciiTheme="minorHAnsi" w:hAnsiTheme="minorHAnsi" w:cstheme="minorHAnsi"/>
          <w:sz w:val="22"/>
          <w:szCs w:val="22"/>
        </w:rPr>
        <w:t>nia týchto naviac prác nemohol z</w:t>
      </w:r>
      <w:r w:rsidRPr="00DF55BB">
        <w:rPr>
          <w:rFonts w:asciiTheme="minorHAnsi" w:hAnsiTheme="minorHAnsi" w:cstheme="minorHAnsi"/>
          <w:sz w:val="22"/>
          <w:szCs w:val="22"/>
        </w:rPr>
        <w:t xml:space="preserve">hotoviteľ ani pri vynaložení odbornej starostlivosti pri príprave </w:t>
      </w:r>
      <w:r w:rsidR="00DA7DB6" w:rsidRPr="00DF55BB">
        <w:rPr>
          <w:rFonts w:asciiTheme="minorHAnsi" w:hAnsiTheme="minorHAnsi" w:cstheme="minorHAnsi"/>
          <w:sz w:val="22"/>
          <w:szCs w:val="22"/>
        </w:rPr>
        <w:t xml:space="preserve">výkazu a výmeru, ktorý tvorí </w:t>
      </w:r>
      <w:r w:rsidR="00DA7DB6" w:rsidRPr="00DF55BB">
        <w:rPr>
          <w:rFonts w:asciiTheme="minorHAnsi" w:hAnsiTheme="minorHAnsi" w:cstheme="minorHAnsi"/>
          <w:color w:val="000000"/>
          <w:sz w:val="22"/>
          <w:szCs w:val="22"/>
        </w:rPr>
        <w:t>Prílohu č. 3 tejto zmluvy</w:t>
      </w:r>
      <w:r w:rsidRPr="00DF55BB">
        <w:rPr>
          <w:rFonts w:asciiTheme="minorHAnsi" w:hAnsiTheme="minorHAnsi" w:cstheme="minorHAnsi"/>
          <w:sz w:val="22"/>
          <w:szCs w:val="22"/>
        </w:rPr>
        <w:t xml:space="preserve"> zistiť, tieto opodstatnené naviac práce vrátane kalkulácie nákladov je</w:t>
      </w:r>
      <w:r w:rsidR="00DA7DB6" w:rsidRPr="00DF55BB">
        <w:rPr>
          <w:rFonts w:asciiTheme="minorHAnsi" w:hAnsiTheme="minorHAnsi" w:cstheme="minorHAnsi"/>
          <w:sz w:val="22"/>
          <w:szCs w:val="22"/>
        </w:rPr>
        <w:t xml:space="preserve"> zhotoviteľ povinný o</w:t>
      </w:r>
      <w:r w:rsidRPr="00DF55BB">
        <w:rPr>
          <w:rFonts w:asciiTheme="minorHAnsi" w:hAnsiTheme="minorHAnsi" w:cstheme="minorHAnsi"/>
          <w:sz w:val="22"/>
          <w:szCs w:val="22"/>
        </w:rPr>
        <w:t>bjednávateľovi písomne bezodkladne oznámiť a </w:t>
      </w:r>
      <w:r w:rsidR="00CC3640" w:rsidRPr="00DF55BB">
        <w:rPr>
          <w:rFonts w:asciiTheme="minorHAnsi" w:hAnsiTheme="minorHAnsi" w:cstheme="minorHAnsi"/>
          <w:sz w:val="22"/>
          <w:szCs w:val="22"/>
        </w:rPr>
        <w:t>o</w:t>
      </w:r>
      <w:r w:rsidRPr="00DF55BB">
        <w:rPr>
          <w:rFonts w:asciiTheme="minorHAnsi" w:hAnsiTheme="minorHAnsi" w:cstheme="minorHAnsi"/>
          <w:sz w:val="22"/>
          <w:szCs w:val="22"/>
        </w:rPr>
        <w:t>bjednávateľ je</w:t>
      </w:r>
      <w:r w:rsidR="00DA7DB6" w:rsidRPr="00DF55BB">
        <w:rPr>
          <w:rFonts w:asciiTheme="minorHAnsi" w:hAnsiTheme="minorHAnsi" w:cstheme="minorHAnsi"/>
          <w:sz w:val="22"/>
          <w:szCs w:val="22"/>
        </w:rPr>
        <w:t xml:space="preserve"> povinný z</w:t>
      </w:r>
      <w:r w:rsidRPr="00DF55BB">
        <w:rPr>
          <w:rFonts w:asciiTheme="minorHAnsi" w:hAnsiTheme="minorHAnsi" w:cstheme="minorHAnsi"/>
          <w:sz w:val="22"/>
          <w:szCs w:val="22"/>
        </w:rPr>
        <w:t xml:space="preserve">hotoviteľovi uhradiť cenu za opodstatnené naviac práce na základe </w:t>
      </w:r>
      <w:r w:rsidR="00DA7DB6" w:rsidRPr="00DF55BB">
        <w:rPr>
          <w:rFonts w:asciiTheme="minorHAnsi" w:hAnsiTheme="minorHAnsi" w:cstheme="minorHAnsi"/>
          <w:sz w:val="22"/>
          <w:szCs w:val="22"/>
        </w:rPr>
        <w:t>osobitných faktúr vystavených z</w:t>
      </w:r>
      <w:r w:rsidRPr="00DF55BB">
        <w:rPr>
          <w:rFonts w:asciiTheme="minorHAnsi" w:hAnsiTheme="minorHAnsi" w:cstheme="minorHAnsi"/>
          <w:sz w:val="22"/>
          <w:szCs w:val="22"/>
        </w:rPr>
        <w:t xml:space="preserve">hotoviteľom kedykoľvek počas vykonávania </w:t>
      </w:r>
      <w:r w:rsidR="00DA7DB6" w:rsidRPr="00DF55BB">
        <w:rPr>
          <w:rFonts w:asciiTheme="minorHAnsi" w:hAnsiTheme="minorHAnsi" w:cstheme="minorHAnsi"/>
          <w:sz w:val="22"/>
          <w:szCs w:val="22"/>
        </w:rPr>
        <w:t>d</w:t>
      </w:r>
      <w:r w:rsidRPr="00DF55BB">
        <w:rPr>
          <w:rFonts w:asciiTheme="minorHAnsi" w:hAnsiTheme="minorHAnsi" w:cstheme="minorHAnsi"/>
          <w:sz w:val="22"/>
          <w:szCs w:val="22"/>
        </w:rPr>
        <w:t xml:space="preserve">iela so splatnosťou 30 dní od vystavenia. </w:t>
      </w:r>
    </w:p>
    <w:p w14:paraId="3184764F" w14:textId="77777777" w:rsidR="005014F3" w:rsidRPr="00DF55BB" w:rsidRDefault="005014F3" w:rsidP="0081083C">
      <w:pPr>
        <w:pStyle w:val="Standard"/>
        <w:spacing w:line="276" w:lineRule="auto"/>
        <w:jc w:val="both"/>
        <w:rPr>
          <w:rFonts w:asciiTheme="minorHAnsi" w:hAnsiTheme="minorHAnsi" w:cstheme="minorHAnsi"/>
          <w:sz w:val="22"/>
          <w:szCs w:val="22"/>
        </w:rPr>
      </w:pPr>
    </w:p>
    <w:p w14:paraId="41BB7417"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7 . ZÁRUČNÁ DOBA -  ZODPOVEDNOSŤ ZA VADY</w:t>
      </w:r>
    </w:p>
    <w:p w14:paraId="4F616375" w14:textId="77777777" w:rsidR="00012472" w:rsidRPr="00DF55BB" w:rsidRDefault="00012472" w:rsidP="0081083C">
      <w:pPr>
        <w:pStyle w:val="Standard"/>
        <w:spacing w:line="276" w:lineRule="auto"/>
        <w:jc w:val="center"/>
        <w:rPr>
          <w:rFonts w:asciiTheme="minorHAnsi" w:hAnsiTheme="minorHAnsi" w:cstheme="minorHAnsi"/>
          <w:b/>
          <w:color w:val="000000"/>
          <w:sz w:val="22"/>
          <w:szCs w:val="22"/>
        </w:rPr>
      </w:pPr>
    </w:p>
    <w:p w14:paraId="663155D2" w14:textId="77777777" w:rsidR="00012472" w:rsidRPr="00A2168D" w:rsidRDefault="00012472" w:rsidP="0081083C">
      <w:pPr>
        <w:pStyle w:val="Standard"/>
        <w:numPr>
          <w:ilvl w:val="0"/>
          <w:numId w:val="34"/>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zodpovedá za to, že predmet zmluvy je zhotovený podľa podmienok tejto  zmluvy o dielo, všetkých jej príloh a že počas záručnej doby bude mať vlastnosti dohodnuté v tejto zmluve.</w:t>
      </w:r>
    </w:p>
    <w:p w14:paraId="243C2609" w14:textId="77777777" w:rsidR="00A2168D" w:rsidRPr="00DF55BB" w:rsidRDefault="00A2168D" w:rsidP="00A2168D">
      <w:pPr>
        <w:pStyle w:val="Standard"/>
        <w:spacing w:line="276" w:lineRule="auto"/>
        <w:ind w:left="426"/>
        <w:jc w:val="both"/>
        <w:rPr>
          <w:rFonts w:asciiTheme="minorHAnsi" w:hAnsiTheme="minorHAnsi" w:cstheme="minorHAnsi"/>
          <w:sz w:val="22"/>
          <w:szCs w:val="22"/>
        </w:rPr>
      </w:pPr>
    </w:p>
    <w:p w14:paraId="0DB63CB9" w14:textId="3B7E959C" w:rsidR="00012472" w:rsidRDefault="00012472" w:rsidP="0081083C">
      <w:pPr>
        <w:pStyle w:val="Standard"/>
        <w:numPr>
          <w:ilvl w:val="0"/>
          <w:numId w:val="34"/>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7A3C3C02" w14:textId="77777777" w:rsidR="00A2168D" w:rsidRDefault="00A2168D" w:rsidP="00A2168D">
      <w:pPr>
        <w:pStyle w:val="Odsekzoznamu"/>
        <w:rPr>
          <w:rFonts w:asciiTheme="minorHAnsi" w:hAnsiTheme="minorHAnsi" w:cstheme="minorHAnsi"/>
          <w:color w:val="000000"/>
          <w:sz w:val="22"/>
          <w:szCs w:val="22"/>
        </w:rPr>
      </w:pPr>
    </w:p>
    <w:p w14:paraId="2C3B4E6B" w14:textId="77777777" w:rsidR="00A2168D" w:rsidRPr="00DF55BB" w:rsidRDefault="00A2168D" w:rsidP="00A2168D">
      <w:pPr>
        <w:pStyle w:val="Standard"/>
        <w:spacing w:line="276" w:lineRule="auto"/>
        <w:ind w:left="426"/>
        <w:jc w:val="both"/>
        <w:rPr>
          <w:rFonts w:asciiTheme="minorHAnsi" w:hAnsiTheme="minorHAnsi" w:cstheme="minorHAnsi"/>
          <w:color w:val="000000"/>
          <w:sz w:val="22"/>
          <w:szCs w:val="22"/>
        </w:rPr>
      </w:pPr>
    </w:p>
    <w:p w14:paraId="23443A1C" w14:textId="77777777" w:rsidR="00012472" w:rsidRDefault="00012472" w:rsidP="0081083C">
      <w:pPr>
        <w:pStyle w:val="Standard"/>
        <w:numPr>
          <w:ilvl w:val="0"/>
          <w:numId w:val="34"/>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1A521D56" w14:textId="77777777" w:rsidR="00A2168D" w:rsidRPr="00DF55BB" w:rsidRDefault="00A2168D" w:rsidP="00A2168D">
      <w:pPr>
        <w:pStyle w:val="Standard"/>
        <w:spacing w:line="276" w:lineRule="auto"/>
        <w:ind w:left="426"/>
        <w:jc w:val="both"/>
        <w:rPr>
          <w:rFonts w:asciiTheme="minorHAnsi" w:hAnsiTheme="minorHAnsi" w:cstheme="minorHAnsi"/>
          <w:color w:val="000000"/>
          <w:sz w:val="22"/>
          <w:szCs w:val="22"/>
        </w:rPr>
      </w:pPr>
    </w:p>
    <w:p w14:paraId="49091D33" w14:textId="7025E58D" w:rsidR="00012472" w:rsidRDefault="00012472" w:rsidP="0081083C">
      <w:pPr>
        <w:pStyle w:val="Standard"/>
        <w:numPr>
          <w:ilvl w:val="0"/>
          <w:numId w:val="34"/>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Záručná doba na dielo sa po vzájomnej dohode  v súlade so zákonom NR SR č. 254/1998 Z. z. o verejných prácach,  § 12 ods. 1 písm. b) stanovuje na  60  mesiacov a začína plynúť zápisničným odovzdaním a prevzatím diela bez vád a nedorobkov medzi zhotoviteľom a objednávateľom.</w:t>
      </w:r>
    </w:p>
    <w:p w14:paraId="2E825188" w14:textId="77777777" w:rsidR="00A2168D" w:rsidRPr="00DF55BB" w:rsidRDefault="00A2168D" w:rsidP="00A2168D">
      <w:pPr>
        <w:pStyle w:val="Standard"/>
        <w:spacing w:line="276" w:lineRule="auto"/>
        <w:jc w:val="both"/>
        <w:rPr>
          <w:rFonts w:asciiTheme="minorHAnsi" w:hAnsiTheme="minorHAnsi" w:cstheme="minorHAnsi"/>
          <w:color w:val="000000"/>
          <w:sz w:val="22"/>
          <w:szCs w:val="22"/>
        </w:rPr>
      </w:pPr>
    </w:p>
    <w:p w14:paraId="3124FA95" w14:textId="77777777" w:rsidR="00012472" w:rsidRPr="00DF55BB" w:rsidRDefault="00012472" w:rsidP="0081083C">
      <w:pPr>
        <w:pStyle w:val="Standard"/>
        <w:numPr>
          <w:ilvl w:val="1"/>
          <w:numId w:val="34"/>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Oznámenie vád musí byť podané len písomne a v záručnej dobe, inak je neplatné  a musí obsahovať označenie vady, ako sa prejavuje.</w:t>
      </w:r>
    </w:p>
    <w:p w14:paraId="1505C404" w14:textId="77777777" w:rsidR="00012472" w:rsidRPr="00A2168D"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46FC40A5" w14:textId="77777777" w:rsidR="00A2168D" w:rsidRPr="00DF55BB" w:rsidRDefault="00A2168D" w:rsidP="00A2168D">
      <w:pPr>
        <w:pStyle w:val="Standard"/>
        <w:spacing w:line="276" w:lineRule="auto"/>
        <w:ind w:left="852"/>
        <w:jc w:val="both"/>
        <w:rPr>
          <w:rFonts w:asciiTheme="minorHAnsi" w:hAnsiTheme="minorHAnsi" w:cstheme="minorHAnsi"/>
          <w:sz w:val="22"/>
          <w:szCs w:val="22"/>
        </w:rPr>
      </w:pPr>
    </w:p>
    <w:p w14:paraId="672080C9" w14:textId="77777777" w:rsidR="00012472" w:rsidRPr="00DF55BB" w:rsidRDefault="00012472" w:rsidP="0081083C">
      <w:pPr>
        <w:pStyle w:val="Standard"/>
        <w:numPr>
          <w:ilvl w:val="0"/>
          <w:numId w:val="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Zhotoviteľ sa zaväzuje začať s odstraňovaním prípadných vád predmetu plnenia do </w:t>
      </w:r>
      <w:r w:rsidRPr="00DF55BB">
        <w:rPr>
          <w:rFonts w:asciiTheme="minorHAnsi" w:hAnsiTheme="minorHAnsi" w:cstheme="minorHAnsi"/>
          <w:b/>
          <w:bCs/>
          <w:color w:val="000000"/>
          <w:sz w:val="22"/>
          <w:szCs w:val="22"/>
        </w:rPr>
        <w:t>3</w:t>
      </w:r>
      <w:r w:rsidRPr="00DF55BB">
        <w:rPr>
          <w:rFonts w:asciiTheme="minorHAnsi" w:hAnsiTheme="minorHAnsi" w:cstheme="minorHAnsi"/>
          <w:color w:val="000000"/>
          <w:sz w:val="22"/>
          <w:szCs w:val="22"/>
        </w:rPr>
        <w:t xml:space="preserve"> </w:t>
      </w:r>
      <w:r w:rsidRPr="00DF55BB">
        <w:rPr>
          <w:rFonts w:asciiTheme="minorHAnsi" w:hAnsiTheme="minorHAnsi" w:cstheme="minorHAnsi"/>
          <w:b/>
          <w:bCs/>
          <w:color w:val="000000"/>
          <w:sz w:val="22"/>
          <w:szCs w:val="22"/>
        </w:rPr>
        <w:t>dni</w:t>
      </w:r>
      <w:r w:rsidRPr="00DF55BB">
        <w:rPr>
          <w:rFonts w:asciiTheme="minorHAnsi" w:hAnsiTheme="minorHAnsi" w:cstheme="minorHAns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F55BB">
        <w:rPr>
          <w:rFonts w:asciiTheme="minorHAnsi" w:hAnsiTheme="minorHAnsi" w:cstheme="minorHAnsi"/>
          <w:b/>
          <w:bCs/>
          <w:color w:val="000000"/>
          <w:sz w:val="22"/>
          <w:szCs w:val="22"/>
        </w:rPr>
        <w:t>do 10</w:t>
      </w:r>
      <w:r w:rsidRPr="00DF55BB">
        <w:rPr>
          <w:rFonts w:asciiTheme="minorHAnsi" w:hAnsiTheme="minorHAnsi" w:cstheme="minorHAnsi"/>
          <w:color w:val="000000"/>
          <w:sz w:val="22"/>
          <w:szCs w:val="22"/>
        </w:rPr>
        <w:t xml:space="preserve"> dní od prijatej reklamácie.</w:t>
      </w:r>
    </w:p>
    <w:p w14:paraId="568968F3" w14:textId="77777777" w:rsidR="00012472" w:rsidRPr="00DF55BB" w:rsidRDefault="00012472" w:rsidP="0081083C">
      <w:pPr>
        <w:pStyle w:val="Standard"/>
        <w:numPr>
          <w:ilvl w:val="0"/>
          <w:numId w:val="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Zisťovanie vád:</w:t>
      </w:r>
    </w:p>
    <w:p w14:paraId="475DB0B5" w14:textId="77777777" w:rsidR="00012472" w:rsidRPr="00DF55BB"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je oprávnený kontrolovať prácu zhotoviteľa a upozorniť ho na akúkoľvek vadu, ktorú nájde. Takáto kontrola nezbavuje zhotoviteľa jeho zodpovednosti za práce.</w:t>
      </w:r>
    </w:p>
    <w:p w14:paraId="3C2337FF" w14:textId="77777777" w:rsidR="00012472" w:rsidRPr="00DF55BB" w:rsidRDefault="00012472" w:rsidP="0081083C">
      <w:pPr>
        <w:pStyle w:val="Standard"/>
        <w:numPr>
          <w:ilvl w:val="0"/>
          <w:numId w:val="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Neodstránené vady po ukončení prác:</w:t>
      </w:r>
    </w:p>
    <w:p w14:paraId="4DE06070" w14:textId="77777777" w:rsidR="00012472" w:rsidRPr="00DF55BB"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môže po ukončení prác zadať odstránenie nejakej vady tretej strane.  Môže tak urobiť vtedy, ak zhotoviteľ takúto vadu neodstránil počas doby stanovenej na odstránenie.</w:t>
      </w:r>
    </w:p>
    <w:p w14:paraId="458F3724" w14:textId="77777777" w:rsidR="00012472" w:rsidRPr="00DF55BB"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Ak zhotoviteľ sám neodstráni takúto vadu počas predtým dohodnutej doby, objednávateľ môže zadať odstránenie tejto vady tretej strane. Objednávateľ je povinný informovať zhotoviteľa min 3 kalendárne  dni dopredu o svojom úmysle zadať odstránenie nejakej vady tretej strane. Náklady súvisiace s odstránením vady budú vyúčtované zhotoviteľovi, ktorý ich uhradí do 14 dní </w:t>
      </w:r>
      <w:r w:rsidR="005A7F53" w:rsidRPr="00DF55BB">
        <w:rPr>
          <w:rFonts w:asciiTheme="minorHAnsi" w:hAnsiTheme="minorHAnsi" w:cstheme="minorHAnsi"/>
          <w:color w:val="000000"/>
          <w:sz w:val="22"/>
          <w:szCs w:val="22"/>
        </w:rPr>
        <w:br/>
      </w:r>
      <w:r w:rsidRPr="00DF55BB">
        <w:rPr>
          <w:rFonts w:asciiTheme="minorHAnsi" w:hAnsiTheme="minorHAnsi" w:cstheme="minorHAnsi"/>
          <w:color w:val="000000"/>
          <w:sz w:val="22"/>
          <w:szCs w:val="22"/>
        </w:rPr>
        <w:t>od doručenia faktúry.</w:t>
      </w:r>
    </w:p>
    <w:p w14:paraId="05F2767D" w14:textId="77777777" w:rsidR="00012472" w:rsidRPr="00DF55BB"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Ak sa ukáže, že vada je neopraviteľná, zaväzuje sa zhotoviteľ dodať do 30 dní od zistenia tejto skutočnosti  vadnú časť plnenia.</w:t>
      </w:r>
    </w:p>
    <w:p w14:paraId="41B8580D" w14:textId="77777777" w:rsidR="00012472" w:rsidRPr="00DF55BB" w:rsidRDefault="00012472" w:rsidP="0081083C">
      <w:pPr>
        <w:pStyle w:val="Standard"/>
        <w:spacing w:line="276" w:lineRule="auto"/>
        <w:jc w:val="both"/>
        <w:rPr>
          <w:rFonts w:asciiTheme="minorHAnsi" w:hAnsiTheme="minorHAnsi" w:cstheme="minorHAnsi"/>
          <w:b/>
          <w:color w:val="000000"/>
          <w:sz w:val="22"/>
          <w:szCs w:val="22"/>
        </w:rPr>
      </w:pPr>
    </w:p>
    <w:p w14:paraId="5816BEDE" w14:textId="77777777" w:rsidR="00012472" w:rsidRPr="00DF55BB" w:rsidRDefault="00012472" w:rsidP="0081083C">
      <w:pPr>
        <w:pStyle w:val="Standard"/>
        <w:tabs>
          <w:tab w:val="left" w:pos="480"/>
        </w:tabs>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8. PODMIENKY VYKONANIA DIELA</w:t>
      </w:r>
    </w:p>
    <w:p w14:paraId="7BA523CF" w14:textId="77777777" w:rsidR="00012472" w:rsidRPr="00DF55BB" w:rsidRDefault="00012472" w:rsidP="0081083C">
      <w:pPr>
        <w:pStyle w:val="Standard"/>
        <w:tabs>
          <w:tab w:val="left" w:pos="480"/>
        </w:tabs>
        <w:spacing w:line="276" w:lineRule="auto"/>
        <w:jc w:val="center"/>
        <w:rPr>
          <w:rFonts w:asciiTheme="minorHAnsi" w:hAnsiTheme="minorHAnsi" w:cstheme="minorHAnsi"/>
          <w:b/>
          <w:color w:val="000000"/>
          <w:sz w:val="22"/>
          <w:szCs w:val="22"/>
        </w:rPr>
      </w:pPr>
    </w:p>
    <w:p w14:paraId="095BC240" w14:textId="77777777" w:rsidR="00012472" w:rsidRPr="00DF55BB" w:rsidRDefault="00012472" w:rsidP="0081083C">
      <w:pPr>
        <w:pStyle w:val="Standard"/>
        <w:numPr>
          <w:ilvl w:val="0"/>
          <w:numId w:val="35"/>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sa zaväzuje vykonať dielo vo vlastnom mene a na vlastnú zodpovednosť.</w:t>
      </w:r>
    </w:p>
    <w:p w14:paraId="1643A817" w14:textId="024BC9A3"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Riziká zhotoviteľa - zhotoviteľ je zodpovedný za akékoľvek zničenie alebo poškodenie fyzického majetku objednávateľa a majetku súkromných osôb, zranenie osôb a usmrtenie, ku ktorým dôjde počas realizácie prác</w:t>
      </w:r>
      <w:r w:rsidR="00AA6EE3" w:rsidRPr="00DF55BB">
        <w:rPr>
          <w:rFonts w:asciiTheme="minorHAnsi" w:hAnsiTheme="minorHAnsi" w:cstheme="minorHAnsi"/>
          <w:color w:val="000000"/>
          <w:sz w:val="22"/>
          <w:szCs w:val="22"/>
        </w:rPr>
        <w:t>.</w:t>
      </w:r>
      <w:r w:rsidRPr="00DF55BB">
        <w:rPr>
          <w:rFonts w:asciiTheme="minorHAnsi" w:hAnsiTheme="minorHAnsi" w:cstheme="minorHAnsi"/>
          <w:color w:val="000000"/>
          <w:sz w:val="22"/>
          <w:szCs w:val="22"/>
        </w:rPr>
        <w:t xml:space="preserve"> Zhotoviteľ nenesie zodpovednosť v prípade výnimočných rizík. V prípade potreby si zhotoviteľ zabezpečí dopravné značenie komunikácií</w:t>
      </w:r>
      <w:r w:rsidR="001D2950" w:rsidRPr="00DF55BB">
        <w:rPr>
          <w:rFonts w:asciiTheme="minorHAnsi" w:hAnsiTheme="minorHAnsi" w:cstheme="minorHAnsi"/>
          <w:color w:val="000000"/>
          <w:sz w:val="22"/>
          <w:szCs w:val="22"/>
        </w:rPr>
        <w:t>.</w:t>
      </w:r>
    </w:p>
    <w:p w14:paraId="1DB47EC6"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Odovzdanie staveniska</w:t>
      </w:r>
    </w:p>
    <w:p w14:paraId="5D17ED42" w14:textId="40591F01"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Objednávateľ na základe výzvy odovzdá zhotoviteľovi </w:t>
      </w:r>
      <w:r w:rsidR="00AF4281" w:rsidRPr="00DF55BB">
        <w:rPr>
          <w:rFonts w:asciiTheme="minorHAnsi" w:hAnsiTheme="minorHAnsi" w:cstheme="minorHAnsi"/>
          <w:color w:val="000000"/>
          <w:sz w:val="22"/>
          <w:szCs w:val="22"/>
        </w:rPr>
        <w:t xml:space="preserve">stavebné pripravené </w:t>
      </w:r>
      <w:r w:rsidRPr="00DF55BB">
        <w:rPr>
          <w:rFonts w:asciiTheme="minorHAnsi" w:hAnsiTheme="minorHAnsi" w:cstheme="minorHAnsi"/>
          <w:color w:val="000000"/>
          <w:sz w:val="22"/>
          <w:szCs w:val="22"/>
        </w:rPr>
        <w:t>stavenisko</w:t>
      </w:r>
      <w:r w:rsidR="00AF4281" w:rsidRPr="00DF55BB">
        <w:rPr>
          <w:rFonts w:asciiTheme="minorHAnsi" w:hAnsiTheme="minorHAnsi" w:cstheme="minorHAnsi"/>
          <w:color w:val="000000"/>
          <w:sz w:val="22"/>
          <w:szCs w:val="22"/>
        </w:rPr>
        <w:t xml:space="preserve"> v zmysle bodu 1. článku 4 tejto zmluvy</w:t>
      </w:r>
      <w:r w:rsidRPr="00DF55BB">
        <w:rPr>
          <w:rFonts w:asciiTheme="minorHAnsi" w:hAnsiTheme="minorHAnsi" w:cstheme="minorHAnsi"/>
          <w:color w:val="000000"/>
          <w:sz w:val="22"/>
          <w:szCs w:val="22"/>
        </w:rPr>
        <w:t xml:space="preserve"> do </w:t>
      </w:r>
      <w:r w:rsidR="008E7D85" w:rsidRPr="00DF55BB">
        <w:rPr>
          <w:rFonts w:asciiTheme="minorHAnsi" w:hAnsiTheme="minorHAnsi" w:cstheme="minorHAnsi"/>
          <w:color w:val="000000"/>
          <w:sz w:val="22"/>
          <w:szCs w:val="22"/>
        </w:rPr>
        <w:t>1</w:t>
      </w:r>
      <w:r w:rsidRPr="00DF55BB">
        <w:rPr>
          <w:rFonts w:asciiTheme="minorHAnsi" w:hAnsiTheme="minorHAnsi" w:cstheme="minorHAnsi"/>
          <w:color w:val="000000"/>
          <w:sz w:val="22"/>
          <w:szCs w:val="22"/>
        </w:rPr>
        <w:t>5 kalendárnych dní od účinnosti zmluvy.</w:t>
      </w:r>
    </w:p>
    <w:p w14:paraId="67DFDA5A"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Súčasne s odovzdaním staveniska, objednávateľ administratívne umožní zhotoviteľovi prístup na  stavenisko.</w:t>
      </w:r>
    </w:p>
    <w:p w14:paraId="5AC800C7" w14:textId="3AF2E6AE"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Prístup na stavenisko - zhotoviteľ je povinný umožniť objednávateľovi  a komukoľvek, kto má </w:t>
      </w:r>
      <w:r w:rsidR="005A7F53" w:rsidRPr="00DF55BB">
        <w:rPr>
          <w:rFonts w:asciiTheme="minorHAnsi" w:hAnsiTheme="minorHAnsi" w:cstheme="minorHAnsi"/>
          <w:color w:val="000000"/>
          <w:sz w:val="22"/>
          <w:szCs w:val="22"/>
        </w:rPr>
        <w:br/>
      </w:r>
      <w:r w:rsidRPr="00DF55BB">
        <w:rPr>
          <w:rFonts w:asciiTheme="minorHAnsi" w:hAnsiTheme="minorHAnsi" w:cstheme="minorHAnsi"/>
          <w:color w:val="000000"/>
          <w:sz w:val="22"/>
          <w:szCs w:val="22"/>
        </w:rPr>
        <w:t>na to povolenie od objednávateľa, prístup na stavenisko a na ktorékoľvek miesto, kde sa vykonávajú resp. majú vykonávať práce v súlade so</w:t>
      </w:r>
      <w:r w:rsidR="00091780" w:rsidRPr="00DF55BB">
        <w:rPr>
          <w:rFonts w:asciiTheme="minorHAnsi" w:hAnsiTheme="minorHAnsi" w:cstheme="minorHAnsi"/>
          <w:color w:val="000000"/>
          <w:sz w:val="22"/>
          <w:szCs w:val="22"/>
        </w:rPr>
        <w:t xml:space="preserve"> zmluvou</w:t>
      </w:r>
      <w:r w:rsidRPr="00DF55BB">
        <w:rPr>
          <w:rFonts w:asciiTheme="minorHAnsi" w:hAnsiTheme="minorHAnsi" w:cstheme="minorHAnsi"/>
          <w:color w:val="000000"/>
          <w:sz w:val="22"/>
          <w:szCs w:val="22"/>
        </w:rPr>
        <w:t>.</w:t>
      </w:r>
    </w:p>
    <w:p w14:paraId="3FBA93A9" w14:textId="646C4528"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lastRenderedPageBreak/>
        <w:t>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161FA50F"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01A924F1"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zabezpečí na svoje náklady dopravu a skladovanie strojov, zariadení alebo konštrukcií, montážneho materiálu, všetkých stavebných hmôt a dielcov, materiálov a výrobkov a ich presun zo skladu na stavenisko, denné čistenie dotknutých komunikácií počas realizácie stavby.</w:t>
      </w:r>
    </w:p>
    <w:p w14:paraId="43A155AF"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Prerušenie a zastavenie prác</w:t>
      </w:r>
    </w:p>
    <w:p w14:paraId="63964ECF"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je povinný cestou stavebného denníka upozorniť objednávateľa na skutočnosti, ktoré budú mať za následok prerušenie prác.</w:t>
      </w:r>
    </w:p>
    <w:p w14:paraId="5C37FE2F"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je oprávnený prerušiť práce v týchto prípadoch:</w:t>
      </w:r>
    </w:p>
    <w:p w14:paraId="6B1F45A9" w14:textId="77777777" w:rsidR="00012472" w:rsidRPr="00DF55BB" w:rsidRDefault="00012472" w:rsidP="0081083C">
      <w:pPr>
        <w:pStyle w:val="Standard"/>
        <w:numPr>
          <w:ilvl w:val="0"/>
          <w:numId w:val="36"/>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zistenie vady projektu,</w:t>
      </w:r>
    </w:p>
    <w:p w14:paraId="29C05683" w14:textId="77777777" w:rsidR="00012472" w:rsidRPr="00DF55BB" w:rsidRDefault="00012472" w:rsidP="0081083C">
      <w:pPr>
        <w:pStyle w:val="Standard"/>
        <w:numPr>
          <w:ilvl w:val="0"/>
          <w:numId w:val="10"/>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pokračovanie v prácach by spôsobilo v ďalšom období škodu, alebo by bola ohrozená bezpečnosť pri práci,</w:t>
      </w:r>
    </w:p>
    <w:p w14:paraId="52C3ABA4" w14:textId="77777777" w:rsidR="00012472" w:rsidRPr="00DF55BB" w:rsidRDefault="00012472" w:rsidP="0081083C">
      <w:pPr>
        <w:pStyle w:val="Standard"/>
        <w:numPr>
          <w:ilvl w:val="0"/>
          <w:numId w:val="10"/>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v prípade uvedenom v § 551 Obchodného zákonníka.</w:t>
      </w:r>
    </w:p>
    <w:p w14:paraId="0DDD3E5D"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je oprávnený pozastaviť stavebné práce v týchto prípadoch:</w:t>
      </w:r>
    </w:p>
    <w:p w14:paraId="7BAE2570" w14:textId="77777777" w:rsidR="00012472" w:rsidRPr="00DF55BB" w:rsidRDefault="00012472" w:rsidP="0081083C">
      <w:pPr>
        <w:pStyle w:val="Standard"/>
        <w:numPr>
          <w:ilvl w:val="0"/>
          <w:numId w:val="37"/>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ak zistí, že zhotoviteľ vykonáva dielo  v rozpore so zmluvou o dielo a projektom stavby,</w:t>
      </w:r>
    </w:p>
    <w:p w14:paraId="62DF279B" w14:textId="77777777" w:rsidR="00012472" w:rsidRPr="00DF55BB" w:rsidRDefault="00012472" w:rsidP="0081083C">
      <w:pPr>
        <w:pStyle w:val="Standard"/>
        <w:numPr>
          <w:ilvl w:val="0"/>
          <w:numId w:val="11"/>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pokračovanie v prácach by spôsobilo v ďalšom období škodu, alebo by bola ohrozená bezpečnosť pri práci.</w:t>
      </w:r>
    </w:p>
    <w:p w14:paraId="4ED84770"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Obidve zmluvné strany môžu požiadať o prerušenie a zastavenie prác, avšak v plnom rozsahu zodpovedajú za škody týmto spôsobené.</w:t>
      </w:r>
    </w:p>
    <w:p w14:paraId="695C5801"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6EBC0CBA"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Kvalita stavebných prác a technologická disciplína</w:t>
      </w:r>
    </w:p>
    <w:p w14:paraId="440F3325"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diela, </w:t>
      </w:r>
      <w:r w:rsidR="005A7F53" w:rsidRPr="00DF55BB">
        <w:rPr>
          <w:rFonts w:asciiTheme="minorHAnsi" w:hAnsiTheme="minorHAnsi" w:cstheme="minorHAnsi"/>
          <w:color w:val="000000"/>
          <w:sz w:val="22"/>
          <w:szCs w:val="22"/>
        </w:rPr>
        <w:br/>
      </w:r>
      <w:r w:rsidRPr="00DF55BB">
        <w:rPr>
          <w:rFonts w:asciiTheme="minorHAnsi" w:hAnsiTheme="minorHAnsi" w:cstheme="minorHAnsi"/>
          <w:color w:val="000000"/>
          <w:sz w:val="22"/>
          <w:szCs w:val="22"/>
        </w:rPr>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5EB6D638"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Kvalitu realizovaných prác bude zhotoviteľ dokladovať atestami resp. certifikátmi o kvalite zabudovaných stavebných materiálov a zmesí, v zmysle zákona č. </w:t>
      </w:r>
      <w:r w:rsidRPr="00DF55BB">
        <w:rPr>
          <w:rFonts w:asciiTheme="minorHAnsi" w:eastAsia="PalatinoLinotype-Bold" w:hAnsiTheme="minorHAnsi" w:cstheme="minorHAnsi"/>
          <w:color w:val="000000"/>
          <w:sz w:val="22"/>
          <w:szCs w:val="22"/>
        </w:rPr>
        <w:t>264/1999 Z. z.</w:t>
      </w:r>
      <w:r w:rsidRPr="00DF55BB">
        <w:rPr>
          <w:rFonts w:asciiTheme="minorHAnsi" w:eastAsia="PalatinoLinotype-Roman" w:hAnsiTheme="minorHAnsi" w:cstheme="minorHAnsi"/>
          <w:color w:val="000000"/>
          <w:sz w:val="22"/>
          <w:szCs w:val="22"/>
        </w:rPr>
        <w:t xml:space="preserve"> o technických požiadavkách na výrobky a o posudzovaní zhody a o zmene a doplnení</w:t>
      </w:r>
      <w:r w:rsidRPr="00DF55BB">
        <w:rPr>
          <w:rFonts w:asciiTheme="minorHAnsi" w:eastAsia="PalatinoLinotype-Roman" w:hAnsiTheme="minorHAnsi" w:cstheme="minorHAnsi"/>
          <w:color w:val="FF0000"/>
          <w:sz w:val="22"/>
          <w:szCs w:val="22"/>
        </w:rPr>
        <w:t xml:space="preserve">   </w:t>
      </w:r>
      <w:r w:rsidRPr="00DF55BB">
        <w:rPr>
          <w:rFonts w:asciiTheme="minorHAnsi" w:eastAsia="PalatinoLinotype-Roman" w:hAnsiTheme="minorHAnsi" w:cstheme="minorHAnsi"/>
          <w:color w:val="000000"/>
          <w:sz w:val="22"/>
          <w:szCs w:val="22"/>
        </w:rPr>
        <w:t xml:space="preserve">niektorých zákonov, </w:t>
      </w:r>
      <w:r w:rsidR="005A7F53" w:rsidRPr="00DF55BB">
        <w:rPr>
          <w:rFonts w:asciiTheme="minorHAnsi" w:hAnsiTheme="minorHAnsi" w:cstheme="minorHAnsi"/>
          <w:color w:val="000000"/>
          <w:sz w:val="22"/>
          <w:szCs w:val="22"/>
        </w:rPr>
        <w:t>v </w:t>
      </w:r>
      <w:r w:rsidRPr="00DF55BB">
        <w:rPr>
          <w:rFonts w:asciiTheme="minorHAnsi" w:hAnsiTheme="minorHAnsi" w:cstheme="minorHAnsi"/>
          <w:color w:val="000000"/>
          <w:sz w:val="22"/>
          <w:szCs w:val="22"/>
        </w:rPr>
        <w:t>znení neskorších zmien a doplnkov. V prípade zmeny materiálov alebo na vyžiadanie objednávateľa predloží zhotoviteľ nové aktuálne atesty re</w:t>
      </w:r>
      <w:r w:rsidR="005A7F53" w:rsidRPr="00DF55BB">
        <w:rPr>
          <w:rFonts w:asciiTheme="minorHAnsi" w:hAnsiTheme="minorHAnsi" w:cstheme="minorHAnsi"/>
          <w:color w:val="000000"/>
          <w:sz w:val="22"/>
          <w:szCs w:val="22"/>
        </w:rPr>
        <w:t>sp. preukázané skúšky. Atesty a </w:t>
      </w:r>
      <w:r w:rsidRPr="00DF55BB">
        <w:rPr>
          <w:rFonts w:asciiTheme="minorHAnsi" w:hAnsiTheme="minorHAnsi" w:cstheme="minorHAnsi"/>
          <w:color w:val="000000"/>
          <w:sz w:val="22"/>
          <w:szCs w:val="22"/>
        </w:rPr>
        <w:t>certifikáty v čase predloženia objednávateľovi musia byť  platné.</w:t>
      </w:r>
    </w:p>
    <w:p w14:paraId="2745051A" w14:textId="77777777" w:rsidR="00012472" w:rsidRPr="00DF55BB" w:rsidRDefault="00012472" w:rsidP="0081083C">
      <w:pPr>
        <w:pStyle w:val="Standard"/>
        <w:spacing w:line="276" w:lineRule="auto"/>
        <w:ind w:left="426"/>
        <w:jc w:val="both"/>
        <w:rPr>
          <w:rFonts w:asciiTheme="minorHAnsi" w:hAnsiTheme="minorHAnsi" w:cstheme="minorHAnsi"/>
          <w:sz w:val="22"/>
          <w:szCs w:val="22"/>
        </w:rPr>
      </w:pPr>
    </w:p>
    <w:p w14:paraId="1DE1795C"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V prípade, že zhotoviteľ zabuduje materiály resp. zmesi bez odsúhlasenia objednávateľom bude znášať dôsledky porušenia tejto podmienky. Ak sa dodatočne p</w:t>
      </w:r>
      <w:r w:rsidR="005A7F53" w:rsidRPr="00DF55BB">
        <w:rPr>
          <w:rFonts w:asciiTheme="minorHAnsi" w:hAnsiTheme="minorHAnsi" w:cstheme="minorHAnsi"/>
          <w:color w:val="000000"/>
          <w:sz w:val="22"/>
          <w:szCs w:val="22"/>
        </w:rPr>
        <w:t>reukáže, že preukazná skúška je </w:t>
      </w:r>
      <w:r w:rsidRPr="00DF55BB">
        <w:rPr>
          <w:rFonts w:asciiTheme="minorHAnsi" w:hAnsiTheme="minorHAnsi" w:cstheme="minorHAnsi"/>
          <w:color w:val="000000"/>
          <w:sz w:val="22"/>
          <w:szCs w:val="22"/>
        </w:rPr>
        <w:t xml:space="preserve">nevyhovujúca a zabudované materiály resp. zmesi nezodpovedajú požadovaným kvalitatívnym </w:t>
      </w:r>
      <w:r w:rsidRPr="00DF55BB">
        <w:rPr>
          <w:rFonts w:asciiTheme="minorHAnsi" w:hAnsiTheme="minorHAnsi" w:cstheme="minorHAnsi"/>
          <w:color w:val="000000"/>
          <w:sz w:val="22"/>
          <w:szCs w:val="22"/>
        </w:rPr>
        <w:lastRenderedPageBreak/>
        <w:t>parametrom je zhotoviteľ povinný urobiť po dohode s objednávateľom opatrenia na nápravu, napr. nahradiť tieto vyhovujúcimi materiálmi a pod., náklady s tým spojené hradí v plnej výške zhotoviteľ.</w:t>
      </w:r>
    </w:p>
    <w:p w14:paraId="16C128A6"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Odovzdávacie a preberacie konanie diela</w:t>
      </w:r>
    </w:p>
    <w:p w14:paraId="5FE9EA40" w14:textId="77777777"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k preberaciemu konaniu pripraví:</w:t>
      </w:r>
    </w:p>
    <w:p w14:paraId="2BCC951C" w14:textId="77777777" w:rsidR="00012472" w:rsidRPr="00DF55BB" w:rsidRDefault="00012472" w:rsidP="0081083C">
      <w:pPr>
        <w:pStyle w:val="Standard"/>
        <w:numPr>
          <w:ilvl w:val="0"/>
          <w:numId w:val="38"/>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stavebný denník</w:t>
      </w:r>
    </w:p>
    <w:p w14:paraId="62811050" w14:textId="77777777" w:rsidR="00012472" w:rsidRPr="00DF55BB" w:rsidRDefault="00012472" w:rsidP="0081083C">
      <w:pPr>
        <w:pStyle w:val="Standard"/>
        <w:numPr>
          <w:ilvl w:val="0"/>
          <w:numId w:val="12"/>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finančné odúčtovanie stavby k termínu preberacieho konania (konečná faktúra)</w:t>
      </w:r>
    </w:p>
    <w:p w14:paraId="0C5BAF4C" w14:textId="77777777" w:rsidR="00012472" w:rsidRPr="00DF55BB" w:rsidRDefault="00012472" w:rsidP="0081083C">
      <w:pPr>
        <w:pStyle w:val="Standard"/>
        <w:numPr>
          <w:ilvl w:val="0"/>
          <w:numId w:val="12"/>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DF55BB" w:rsidRDefault="00012472" w:rsidP="0081083C">
      <w:pPr>
        <w:pStyle w:val="Standard"/>
        <w:numPr>
          <w:ilvl w:val="0"/>
          <w:numId w:val="12"/>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doklady o uložení prebytočného, vybúraného alebo odmontovaného materiálu zo stavby </w:t>
      </w:r>
      <w:r w:rsidRPr="00DF55BB">
        <w:rPr>
          <w:rFonts w:asciiTheme="minorHAnsi" w:hAnsiTheme="minorHAnsi" w:cstheme="minorHAnsi"/>
          <w:sz w:val="22"/>
          <w:szCs w:val="22"/>
        </w:rPr>
        <w:t>na</w:t>
      </w:r>
      <w:r w:rsidR="00045206" w:rsidRPr="00DF55BB">
        <w:rPr>
          <w:rFonts w:asciiTheme="minorHAnsi" w:hAnsiTheme="minorHAnsi" w:cstheme="minorHAnsi"/>
          <w:sz w:val="22"/>
          <w:szCs w:val="22"/>
        </w:rPr>
        <w:t xml:space="preserve"> </w:t>
      </w:r>
      <w:r w:rsidRPr="00DF55BB">
        <w:rPr>
          <w:rFonts w:asciiTheme="minorHAnsi" w:hAnsiTheme="minorHAnsi" w:cstheme="minorHAnsi"/>
          <w:sz w:val="22"/>
          <w:szCs w:val="22"/>
        </w:rPr>
        <w:t>oficiálnu</w:t>
      </w:r>
      <w:r w:rsidRPr="00DF55BB">
        <w:rPr>
          <w:rFonts w:asciiTheme="minorHAnsi" w:hAnsiTheme="minorHAnsi" w:cstheme="minorHAnsi"/>
          <w:color w:val="000000"/>
          <w:sz w:val="22"/>
          <w:szCs w:val="22"/>
        </w:rPr>
        <w:t xml:space="preserve"> skládku</w:t>
      </w:r>
    </w:p>
    <w:p w14:paraId="04240CD3" w14:textId="52D487E3" w:rsidR="00012472" w:rsidRPr="00DF55BB"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Keď zhotoviteľ dokončí práce na stavbe a dielo je v</w:t>
      </w:r>
      <w:r w:rsidR="00AD2516" w:rsidRPr="00DF55BB">
        <w:rPr>
          <w:rFonts w:asciiTheme="minorHAnsi" w:hAnsiTheme="minorHAnsi" w:cstheme="minorHAnsi"/>
          <w:color w:val="000000"/>
          <w:sz w:val="22"/>
          <w:szCs w:val="22"/>
        </w:rPr>
        <w:t> súlade so zmluvou</w:t>
      </w:r>
      <w:r w:rsidRPr="00DF55BB">
        <w:rPr>
          <w:rFonts w:asciiTheme="minorHAnsi" w:hAnsiTheme="minorHAnsi" w:cstheme="minorHAnsi"/>
          <w:color w:val="000000"/>
          <w:sz w:val="22"/>
          <w:szCs w:val="22"/>
        </w:rPr>
        <w:t>, objednávateľ  so zhotoviteľom, zástupcami budúcich užívateľov, správcov  a ostatnými kompetentnými účastníkmi preberacieho konania spíšu protokol o preberaní prác.</w:t>
      </w:r>
    </w:p>
    <w:p w14:paraId="61866261"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Bezpečnosť pri práci a ochrana životného prostredia - zhotoviteľ</w:t>
      </w:r>
    </w:p>
    <w:p w14:paraId="7B791640" w14:textId="77777777" w:rsidR="00012472" w:rsidRPr="00DF55BB" w:rsidRDefault="00012472" w:rsidP="0081083C">
      <w:pPr>
        <w:pStyle w:val="Standard"/>
        <w:numPr>
          <w:ilvl w:val="0"/>
          <w:numId w:val="39"/>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F55BB" w:rsidRDefault="00012472" w:rsidP="0081083C">
      <w:pPr>
        <w:pStyle w:val="Standard"/>
        <w:numPr>
          <w:ilvl w:val="0"/>
          <w:numId w:val="13"/>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20ECD0F0"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Bezpečnosť a ochrana zdravia pri práci - zhotoviteľ:</w:t>
      </w:r>
    </w:p>
    <w:p w14:paraId="381857A9" w14:textId="77777777" w:rsidR="00012472" w:rsidRPr="00DF55BB" w:rsidRDefault="00012472" w:rsidP="0081083C">
      <w:pPr>
        <w:pStyle w:val="Standard"/>
        <w:numPr>
          <w:ilvl w:val="0"/>
          <w:numId w:val="3"/>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F55BB" w:rsidRDefault="00012472" w:rsidP="0081083C">
      <w:pPr>
        <w:pStyle w:val="Standard"/>
        <w:numPr>
          <w:ilvl w:val="0"/>
          <w:numId w:val="3"/>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je zodpovedný za bezpečnosť všetkých osôb oprávnených byť na stavenisku a ohlásených u stavbyvedúceho, a udržiavať stavenisko a dielo v takom poriadku, aby sa predišlo ohrozeniu týchto osôb</w:t>
      </w:r>
    </w:p>
    <w:p w14:paraId="4B1C2D4A"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Protipožiarna ochrana - zhotoviteľ:</w:t>
      </w:r>
    </w:p>
    <w:p w14:paraId="1302412F" w14:textId="77777777" w:rsidR="00012472" w:rsidRPr="00DF55BB" w:rsidRDefault="00012472" w:rsidP="0081083C">
      <w:pPr>
        <w:pStyle w:val="Standard"/>
        <w:spacing w:line="276" w:lineRule="auto"/>
        <w:ind w:left="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zodpovedá za zabezpečenie požiarnej ochrany staveniska v zmysle zákona NR SR  č. 14/2001 Z. z. o ochrane pred požiarmi v znení zákona č. 438/2002 Z. z. a vyhlášky  MV SR  č. 94/2004 Z. z., ktorou sa ustanovujú technické požiadavky na protipožiarnu bezpečnosť pri výstavbe a pri užívaní stavieb, musí dodržiavať smernice orgánov požiarnej služby a podniknúť všetky nevyhnutné opatrenia v priebehu realizácie diela vrátane odstraňovania prípadných vád na ňom, aby zabránil vzniku požiaru.</w:t>
      </w:r>
    </w:p>
    <w:p w14:paraId="75B9DC97"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Ochrana životného prostredia</w:t>
      </w:r>
    </w:p>
    <w:p w14:paraId="76507D18" w14:textId="77777777" w:rsidR="00012472" w:rsidRPr="00DF55BB" w:rsidRDefault="00012472" w:rsidP="0081083C">
      <w:pPr>
        <w:pStyle w:val="Standard"/>
        <w:numPr>
          <w:ilvl w:val="0"/>
          <w:numId w:val="40"/>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komunálneho odpadu a dopraviť ich na skládku určenú resp. schválenú objednávateľom prípadne orgánom štátnej správy a príslušného odboru.</w:t>
      </w:r>
    </w:p>
    <w:p w14:paraId="08DC05D2" w14:textId="77777777" w:rsidR="00012472" w:rsidRPr="00DF55BB" w:rsidRDefault="00012472" w:rsidP="0081083C">
      <w:pPr>
        <w:pStyle w:val="Standard"/>
        <w:numPr>
          <w:ilvl w:val="0"/>
          <w:numId w:val="14"/>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nesmie vypúšťať alebo dovoliť vypúšťanie do vzduchu, vody a okolitej krajiny na stavenisku alebo v jeho tesnej blízkosti akékoľvek toxické odpady alebo látky.</w:t>
      </w:r>
    </w:p>
    <w:p w14:paraId="7BD805C1" w14:textId="48C25B36" w:rsidR="00012472" w:rsidRPr="00DF55BB" w:rsidRDefault="00012472" w:rsidP="0081083C">
      <w:pPr>
        <w:pStyle w:val="Standard"/>
        <w:numPr>
          <w:ilvl w:val="0"/>
          <w:numId w:val="14"/>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V prípade nedodržania odstavca 1</w:t>
      </w:r>
      <w:r w:rsidR="007C329F" w:rsidRPr="00DF55BB">
        <w:rPr>
          <w:rFonts w:asciiTheme="minorHAnsi" w:hAnsiTheme="minorHAnsi" w:cstheme="minorHAnsi"/>
          <w:color w:val="000000"/>
          <w:sz w:val="22"/>
          <w:szCs w:val="22"/>
        </w:rPr>
        <w:t>2</w:t>
      </w:r>
      <w:r w:rsidRPr="00DF55BB">
        <w:rPr>
          <w:rFonts w:asciiTheme="minorHAnsi" w:hAnsiTheme="minorHAnsi" w:cstheme="minorHAnsi"/>
          <w:color w:val="000000"/>
          <w:sz w:val="22"/>
          <w:szCs w:val="22"/>
        </w:rPr>
        <w:t>. a) a b) sa zhotoviteľ zaväzuje znášať všetky dopady (sankcie, pokuty, rozhodnutia a pod.), ktoré budú uplatnené voči objednávateľovi.</w:t>
      </w:r>
    </w:p>
    <w:p w14:paraId="234459CC"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zabezpečí všetky rozhodnutia orgánov štátnej správy, potrebné pre vykonanie diela.</w:t>
      </w:r>
    </w:p>
    <w:p w14:paraId="74CE4EC5" w14:textId="220EE13D"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Zhotoviteľ sa zaväzuje vyzvať objednávateľa na kontrolu všetkých prác, ktoré majú byť zakryté, alebo sa stanú neprístupnými min. 3 pracovné dni vopred. Bez ich preverenia objednávateľom, nebudú </w:t>
      </w:r>
      <w:r w:rsidRPr="00DF55BB">
        <w:rPr>
          <w:rFonts w:asciiTheme="minorHAnsi" w:hAnsiTheme="minorHAnsi" w:cstheme="minorHAnsi"/>
          <w:color w:val="000000"/>
          <w:sz w:val="22"/>
          <w:szCs w:val="22"/>
        </w:rPr>
        <w:lastRenderedPageBreak/>
        <w:t>uhradené resp. budú urobené opatrenia, aby mohli byť dodatočne overené a odskúšané. Náklady s tým spojené bude znášať zhotoviteľ.</w:t>
      </w:r>
    </w:p>
    <w:p w14:paraId="29B0E3A3" w14:textId="77777777" w:rsidR="00012472" w:rsidRPr="00DF55BB" w:rsidRDefault="00012472" w:rsidP="0081083C">
      <w:pPr>
        <w:pStyle w:val="Standard"/>
        <w:spacing w:line="276" w:lineRule="auto"/>
        <w:ind w:left="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V prípade, že sa objednávateľ nedostaví na preverenie prác v požadovanom termíne môže zhotoviteľ v 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 predpísanú kvalitu, náklady na dodatočné zisťovanie kvality nepreverených prác v požadovanom termíne znáša objednávateľ a budú považované za prípad odškodnenia.</w:t>
      </w:r>
    </w:p>
    <w:p w14:paraId="2FCDFA12"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sa zaväzuje vyzvať minimálne tri  pracovné dni vopred objednávateľa k účasti na skúškach.</w:t>
      </w:r>
    </w:p>
    <w:p w14:paraId="5D3C6A47" w14:textId="28A6AB19"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odstránenia poslednej vady resp.</w:t>
      </w:r>
      <w:r w:rsidR="007B0E0D" w:rsidRPr="00DF55BB">
        <w:rPr>
          <w:rFonts w:asciiTheme="minorHAnsi" w:hAnsiTheme="minorHAnsi" w:cstheme="minorHAnsi"/>
          <w:color w:val="000000"/>
          <w:sz w:val="22"/>
          <w:szCs w:val="22"/>
        </w:rPr>
        <w:t xml:space="preserve"> </w:t>
      </w:r>
      <w:r w:rsidRPr="00DF55BB">
        <w:rPr>
          <w:rFonts w:asciiTheme="minorHAnsi" w:hAnsiTheme="minorHAnsi" w:cstheme="minorHAns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53F55B22"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V denníku budú zapísané najmä tieto údaje:</w:t>
      </w:r>
    </w:p>
    <w:p w14:paraId="06B61AD2" w14:textId="77777777" w:rsidR="00012472" w:rsidRPr="00DF55BB" w:rsidRDefault="00012472" w:rsidP="0081083C">
      <w:pPr>
        <w:pStyle w:val="Zkladntext32"/>
        <w:widowControl/>
        <w:overflowPunct w:val="0"/>
        <w:spacing w:line="276" w:lineRule="auto"/>
        <w:ind w:left="1146"/>
        <w:jc w:val="both"/>
        <w:rPr>
          <w:rFonts w:asciiTheme="minorHAnsi" w:hAnsiTheme="minorHAnsi" w:cstheme="minorHAnsi"/>
          <w:sz w:val="22"/>
          <w:szCs w:val="22"/>
        </w:rPr>
      </w:pPr>
      <w:r w:rsidRPr="00DF55BB">
        <w:rPr>
          <w:rFonts w:asciiTheme="minorHAnsi" w:hAnsiTheme="minorHAnsi" w:cstheme="minorHAnsi"/>
          <w:color w:val="000000"/>
          <w:sz w:val="22"/>
          <w:szCs w:val="22"/>
        </w:rPr>
        <w:t>Denný zápis:</w:t>
      </w:r>
    </w:p>
    <w:p w14:paraId="132F9A3F" w14:textId="77777777" w:rsidR="00012472" w:rsidRPr="00DF55BB" w:rsidRDefault="00012472" w:rsidP="0081083C">
      <w:pPr>
        <w:pStyle w:val="Standard"/>
        <w:spacing w:line="276" w:lineRule="auto"/>
        <w:ind w:left="1146"/>
        <w:jc w:val="both"/>
        <w:rPr>
          <w:rFonts w:asciiTheme="minorHAnsi" w:hAnsiTheme="minorHAnsi" w:cstheme="minorHAnsi"/>
          <w:sz w:val="22"/>
          <w:szCs w:val="22"/>
        </w:rPr>
      </w:pPr>
      <w:r w:rsidRPr="00DF55BB">
        <w:rPr>
          <w:rFonts w:asciiTheme="minorHAnsi" w:hAnsiTheme="minorHAnsi" w:cstheme="minorHAnsi"/>
          <w:color w:val="000000"/>
          <w:sz w:val="22"/>
          <w:szCs w:val="22"/>
        </w:rPr>
        <w:t>dátum (mesiac, rok, názov dňa); - údaje o počasí, maximálna a minimálna teplota; - údaje o pracovnej dobe, jej začiatok a koniec, smennosť;  -  pracovníci a ich počty; - mechanizmy;</w:t>
      </w:r>
    </w:p>
    <w:p w14:paraId="243D1FF5" w14:textId="77777777" w:rsidR="00012472" w:rsidRPr="00DF55BB" w:rsidRDefault="00012472" w:rsidP="0081083C">
      <w:pPr>
        <w:pStyle w:val="Standard"/>
        <w:spacing w:line="276" w:lineRule="auto"/>
        <w:ind w:left="114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časový postup prác na stavbe.</w:t>
      </w:r>
    </w:p>
    <w:p w14:paraId="06E5B6E7"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Ostatné údaje, napr.:</w:t>
      </w:r>
    </w:p>
    <w:p w14:paraId="35A66D5F" w14:textId="77777777" w:rsidR="00012472" w:rsidRPr="00DF55BB" w:rsidRDefault="00012472" w:rsidP="0081083C">
      <w:pPr>
        <w:pStyle w:val="Standard"/>
        <w:spacing w:line="276" w:lineRule="auto"/>
        <w:ind w:left="114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požiadavky zhotoviteľa na objednávateľa a naopak, prerušenie stavebných prác s odôvodnením, záznam o okolnostiach, ktoré majú vplyv na postup prác, zápisy o vykonaných skúškach, (napr. skúškach tvrdosti betónu, tlakových skúškach, skúškach tesnosti, vykurovacích skúškach a pod., zmeny a odchýlky  vykonávaných prác od schválenej dokumentácie, </w:t>
      </w:r>
      <w:r w:rsidR="005A7F53" w:rsidRPr="00DF55BB">
        <w:rPr>
          <w:rFonts w:asciiTheme="minorHAnsi" w:hAnsiTheme="minorHAnsi" w:cstheme="minorHAnsi"/>
          <w:color w:val="000000"/>
          <w:sz w:val="22"/>
          <w:szCs w:val="22"/>
        </w:rPr>
        <w:t>zápisy o </w:t>
      </w:r>
      <w:r w:rsidRPr="00DF55BB">
        <w:rPr>
          <w:rFonts w:asciiTheme="minorHAnsi" w:hAnsiTheme="minorHAnsi" w:cstheme="minorHAnsi"/>
          <w:color w:val="000000"/>
          <w:sz w:val="22"/>
          <w:szCs w:val="22"/>
        </w:rPr>
        <w:t>dohodách zhotoviteľa s objednávateľom a projektantom, požiadavky obj</w:t>
      </w:r>
      <w:r w:rsidR="005A7F53" w:rsidRPr="00DF55BB">
        <w:rPr>
          <w:rFonts w:asciiTheme="minorHAnsi" w:hAnsiTheme="minorHAnsi" w:cstheme="minorHAnsi"/>
          <w:color w:val="000000"/>
          <w:sz w:val="22"/>
          <w:szCs w:val="22"/>
        </w:rPr>
        <w:t>ednávateľa na </w:t>
      </w:r>
      <w:r w:rsidRPr="00DF55BB">
        <w:rPr>
          <w:rFonts w:asciiTheme="minorHAnsi" w:hAnsiTheme="minorHAnsi" w:cstheme="minorHAnsi"/>
          <w:color w:val="000000"/>
          <w:sz w:val="22"/>
          <w:szCs w:val="22"/>
        </w:rPr>
        <w:t>odstránenie vád v priebehu  vykonávania</w:t>
      </w:r>
      <w:r w:rsidRPr="00DF55BB">
        <w:rPr>
          <w:rFonts w:asciiTheme="minorHAnsi" w:hAnsiTheme="minorHAnsi" w:cstheme="minorHAnsi"/>
          <w:i/>
          <w:color w:val="000000"/>
          <w:sz w:val="22"/>
          <w:szCs w:val="22"/>
        </w:rPr>
        <w:t xml:space="preserve"> </w:t>
      </w:r>
      <w:r w:rsidRPr="00DF55BB">
        <w:rPr>
          <w:rFonts w:asciiTheme="minorHAnsi" w:hAnsiTheme="minorHAnsi" w:cstheme="minorHAnsi"/>
          <w:color w:val="000000"/>
          <w:sz w:val="22"/>
          <w:szCs w:val="22"/>
        </w:rPr>
        <w:t>diela, škody na stavbe, zoznam príloh a dokladov stavebného denníka.</w:t>
      </w:r>
    </w:p>
    <w:p w14:paraId="49AD6920"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denne robí zápisy do stavebného denníka a minimálne raz za dva týždne zašle resp. odovzdá kópie objednávateľovi.</w:t>
      </w:r>
    </w:p>
    <w:p w14:paraId="48302C31"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Stavebný denník musí byť na stavbe trvalo prístupný objednávateľovi, prípadne iným osobám, ktoré majú právo robiť v ňom zápisy alebo kontroly.</w:t>
      </w:r>
    </w:p>
    <w:p w14:paraId="7B1C3308"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Okrem zástupcov zhotoviteľa, objednávateľa a projektanta môžu do stavebného denníka vykonávať záznamy poverení zástupcovia príslušných orgánov štátnej správy.</w:t>
      </w:r>
    </w:p>
    <w:p w14:paraId="11D03EEC"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Zápisy v stavebnom denníku sa nepovažujú za zmenu zml</w:t>
      </w:r>
      <w:r w:rsidR="005A7F53" w:rsidRPr="00DF55BB">
        <w:rPr>
          <w:rFonts w:asciiTheme="minorHAnsi" w:hAnsiTheme="minorHAnsi" w:cstheme="minorHAnsi"/>
          <w:color w:val="000000"/>
          <w:sz w:val="22"/>
          <w:szCs w:val="22"/>
        </w:rPr>
        <w:t>uvy, ale slúžia ako podklad pre </w:t>
      </w:r>
      <w:r w:rsidRPr="00DF55BB">
        <w:rPr>
          <w:rFonts w:asciiTheme="minorHAnsi" w:hAnsiTheme="minorHAnsi" w:cstheme="minorHAnsi"/>
          <w:color w:val="000000"/>
          <w:sz w:val="22"/>
          <w:szCs w:val="22"/>
        </w:rPr>
        <w:t>vyhotovenie dodatkov ku zmluve v súlade so Zákonom č. 343/2015 Z. z. o verejnom obstarávaní.</w:t>
      </w:r>
    </w:p>
    <w:p w14:paraId="18FBF3F1" w14:textId="077983E7" w:rsidR="00012472" w:rsidRPr="00DF55BB" w:rsidRDefault="00012472" w:rsidP="00D84F02">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poveruje funkciou stavbyvedúceho</w:t>
      </w:r>
      <w:r w:rsidR="007C329F" w:rsidRPr="00DF55BB">
        <w:rPr>
          <w:rFonts w:asciiTheme="minorHAnsi" w:hAnsiTheme="minorHAnsi" w:cstheme="minorHAnsi"/>
          <w:color w:val="000000"/>
          <w:sz w:val="22"/>
          <w:szCs w:val="22"/>
        </w:rPr>
        <w:t>............................................................................................</w:t>
      </w:r>
      <w:r w:rsidRPr="00DF55BB">
        <w:rPr>
          <w:rFonts w:asciiTheme="minorHAnsi" w:hAnsiTheme="minorHAnsi" w:cstheme="minorHAnsi"/>
          <w:color w:val="000000"/>
          <w:sz w:val="22"/>
          <w:szCs w:val="22"/>
        </w:rPr>
        <w:t>.</w:t>
      </w:r>
      <w:r w:rsidR="007C329F" w:rsidRPr="00DF55BB">
        <w:rPr>
          <w:rFonts w:asciiTheme="minorHAnsi" w:hAnsiTheme="minorHAnsi" w:cstheme="minorHAnsi"/>
          <w:color w:val="000000"/>
          <w:sz w:val="22"/>
          <w:szCs w:val="22"/>
        </w:rPr>
        <w:t xml:space="preserve"> </w:t>
      </w:r>
      <w:r w:rsidRPr="00DF55BB">
        <w:rPr>
          <w:rFonts w:asciiTheme="minorHAnsi" w:hAnsiTheme="minorHAnsi" w:cstheme="minorHAnsi"/>
          <w:color w:val="000000"/>
          <w:sz w:val="22"/>
          <w:szCs w:val="22"/>
        </w:rPr>
        <w:t xml:space="preserve"> Tento je oprávnený ho zastupovať pri prevzatí staveniska, mesačnom zisťovaní vykonaných prác, odovzdaní diela  a vystavení faktúry.</w:t>
      </w:r>
    </w:p>
    <w:p w14:paraId="27F756FE" w14:textId="77777777" w:rsidR="00012472" w:rsidRPr="00DF55BB" w:rsidRDefault="00012472" w:rsidP="00D84F02">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Vlastníctvo na zhotovovanej veci</w:t>
      </w:r>
    </w:p>
    <w:p w14:paraId="2EE04A86" w14:textId="3EC54DB2" w:rsidR="00012472" w:rsidRPr="00DF55BB" w:rsidRDefault="00012472" w:rsidP="0081083C">
      <w:pPr>
        <w:pStyle w:val="Standard"/>
        <w:numPr>
          <w:ilvl w:val="1"/>
          <w:numId w:val="9"/>
        </w:numPr>
        <w:spacing w:line="276" w:lineRule="auto"/>
        <w:ind w:left="1134"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Dňom nadobudnutia účinnosti </w:t>
      </w:r>
      <w:r w:rsidR="007C329F" w:rsidRPr="00DF55BB">
        <w:rPr>
          <w:rFonts w:asciiTheme="minorHAnsi" w:hAnsiTheme="minorHAnsi" w:cstheme="minorHAnsi"/>
          <w:color w:val="000000"/>
          <w:sz w:val="22"/>
          <w:szCs w:val="22"/>
        </w:rPr>
        <w:t>Zmluvy</w:t>
      </w:r>
      <w:r w:rsidRPr="00DF55BB">
        <w:rPr>
          <w:rFonts w:asciiTheme="minorHAnsi" w:hAnsiTheme="minorHAnsi" w:cstheme="minorHAnsi"/>
          <w:color w:val="000000"/>
          <w:sz w:val="22"/>
          <w:szCs w:val="22"/>
        </w:rPr>
        <w:t xml:space="preserve"> </w:t>
      </w:r>
      <w:r w:rsidR="005979D8" w:rsidRPr="00DF55BB">
        <w:rPr>
          <w:rFonts w:asciiTheme="minorHAnsi" w:hAnsiTheme="minorHAnsi" w:cstheme="minorHAnsi"/>
          <w:color w:val="000000"/>
          <w:sz w:val="22"/>
          <w:szCs w:val="22"/>
        </w:rPr>
        <w:t>znáša</w:t>
      </w:r>
      <w:r w:rsidRPr="00DF55BB">
        <w:rPr>
          <w:rFonts w:asciiTheme="minorHAnsi" w:hAnsiTheme="minorHAnsi" w:cstheme="minorHAnsi"/>
          <w:color w:val="000000"/>
          <w:sz w:val="22"/>
          <w:szCs w:val="22"/>
        </w:rPr>
        <w:t xml:space="preserve"> zhotoviteľ </w:t>
      </w:r>
      <w:r w:rsidR="005979D8" w:rsidRPr="00DF55BB">
        <w:rPr>
          <w:rFonts w:asciiTheme="minorHAnsi" w:hAnsiTheme="minorHAnsi" w:cstheme="minorHAnsi"/>
          <w:color w:val="000000"/>
          <w:sz w:val="22"/>
          <w:szCs w:val="22"/>
        </w:rPr>
        <w:t>nebezpečenstvo škody na zhotovovanej veci (Diele)</w:t>
      </w:r>
      <w:r w:rsidRPr="00DF55BB">
        <w:rPr>
          <w:rFonts w:asciiTheme="minorHAnsi" w:hAnsiTheme="minorHAnsi" w:cstheme="minorHAnsi"/>
          <w:color w:val="000000"/>
          <w:sz w:val="22"/>
          <w:szCs w:val="22"/>
        </w:rPr>
        <w:t>.</w:t>
      </w:r>
    </w:p>
    <w:p w14:paraId="6F75C60B" w14:textId="00F559D2" w:rsidR="00012472" w:rsidRPr="00DF55BB" w:rsidRDefault="007C329F" w:rsidP="0081083C">
      <w:pPr>
        <w:pStyle w:val="Standard"/>
        <w:numPr>
          <w:ilvl w:val="1"/>
          <w:numId w:val="9"/>
        </w:numPr>
        <w:spacing w:line="276" w:lineRule="auto"/>
        <w:ind w:left="1134"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Vlastnícke právo prechádza na Objednávateľa dňom úplného zaplatenia ceny Diela</w:t>
      </w:r>
      <w:r w:rsidR="00012472" w:rsidRPr="00DF55BB">
        <w:rPr>
          <w:rFonts w:asciiTheme="minorHAnsi" w:hAnsiTheme="minorHAnsi" w:cstheme="minorHAnsi"/>
          <w:color w:val="000000"/>
          <w:sz w:val="22"/>
          <w:szCs w:val="22"/>
        </w:rPr>
        <w:t>.</w:t>
      </w:r>
    </w:p>
    <w:p w14:paraId="4C104184" w14:textId="29F5158A" w:rsidR="00012472" w:rsidRPr="00DF55BB" w:rsidRDefault="00012472" w:rsidP="00D84F02">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Podmienkou odovzdania a prevzatia diela je úspešné vykonanie všetkých skúšok predpísaných osobitnými predpismi, záväznými normami a projektovou dokumentáciou</w:t>
      </w:r>
      <w:r w:rsidR="00DA7DB6" w:rsidRPr="00DF55BB">
        <w:rPr>
          <w:rFonts w:asciiTheme="minorHAnsi" w:hAnsiTheme="minorHAnsi" w:cstheme="minorHAnsi"/>
          <w:color w:val="000000"/>
          <w:sz w:val="22"/>
          <w:szCs w:val="22"/>
        </w:rPr>
        <w:t xml:space="preserve"> </w:t>
      </w:r>
      <w:r w:rsidR="00DA7DB6" w:rsidRPr="00DF55BB">
        <w:rPr>
          <w:rFonts w:asciiTheme="minorHAnsi" w:hAnsiTheme="minorHAnsi" w:cstheme="minorHAnsi"/>
          <w:sz w:val="22"/>
          <w:szCs w:val="22"/>
        </w:rPr>
        <w:t>(s výnimkou funkčnej skúšky)</w:t>
      </w:r>
      <w:r w:rsidRPr="00DF55BB">
        <w:rPr>
          <w:rFonts w:asciiTheme="minorHAnsi" w:hAnsiTheme="minorHAnsi" w:cstheme="minorHAnsi"/>
          <w:color w:val="000000"/>
          <w:sz w:val="22"/>
          <w:szCs w:val="22"/>
        </w:rPr>
        <w:t>. Doklady o týchto skúškach podmieňujú prevzatie tohto diela.</w:t>
      </w:r>
    </w:p>
    <w:p w14:paraId="06BCD723" w14:textId="77777777" w:rsidR="00012472" w:rsidRPr="00DF55BB"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lastRenderedPageBreak/>
        <w:t>Ukončenie prác</w:t>
      </w:r>
    </w:p>
    <w:p w14:paraId="3745D0D4"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písomne oznámi objednávateľovi pripravenosť n</w:t>
      </w:r>
      <w:r w:rsidR="005A7F53" w:rsidRPr="00DF55BB">
        <w:rPr>
          <w:rFonts w:asciiTheme="minorHAnsi" w:hAnsiTheme="minorHAnsi" w:cstheme="minorHAnsi"/>
          <w:color w:val="000000"/>
          <w:sz w:val="22"/>
          <w:szCs w:val="22"/>
        </w:rPr>
        <w:t>a odovzdanie diela najneskôr 10 </w:t>
      </w:r>
      <w:r w:rsidRPr="00DF55BB">
        <w:rPr>
          <w:rFonts w:asciiTheme="minorHAnsi" w:hAnsiTheme="minorHAnsi" w:cstheme="minorHAnsi"/>
          <w:color w:val="000000"/>
          <w:sz w:val="22"/>
          <w:szCs w:val="22"/>
        </w:rPr>
        <w:t>kalendárnych dní pred termínom, kedy by malo byť pripravené na odovzdanie.</w:t>
      </w:r>
    </w:p>
    <w:p w14:paraId="39B5FF0D"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na základe oznámenia zhotoviteľa zvolá preberacie konanie.</w:t>
      </w:r>
    </w:p>
    <w:p w14:paraId="0EED24C2" w14:textId="77777777" w:rsidR="00012472" w:rsidRPr="00DF55BB"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prevezme dielo len bez vád a nedorobkov. Vadou sa rozumie odchýlka v kvalite, rozsahu a parametroch diela stanovených touto zmluvou a obecne záväznými technickými normami a predpismi. Nedorobkom sa rozumie nedokončená práca proti zmluve.</w:t>
      </w:r>
      <w:r w:rsidRPr="00DF55BB">
        <w:rPr>
          <w:rFonts w:asciiTheme="minorHAnsi" w:hAnsiTheme="minorHAnsi" w:cstheme="minorHAnsi"/>
          <w:color w:val="000000"/>
          <w:sz w:val="22"/>
          <w:szCs w:val="22"/>
        </w:rPr>
        <w:tab/>
      </w:r>
    </w:p>
    <w:p w14:paraId="5C42DDF2" w14:textId="1DAF8A02" w:rsidR="008E7D85" w:rsidRPr="00DF55BB" w:rsidRDefault="008E7D85" w:rsidP="00B2439B">
      <w:pPr>
        <w:pStyle w:val="Standard"/>
        <w:numPr>
          <w:ilvl w:val="0"/>
          <w:numId w:val="9"/>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viesť počas celého procesu realizácie diela príslušnú fotodokumentáciu z výstavby diela, pričom prvotné fotografie budú vyhotovené po prebratí staveniska, resp. pred začiatkom výstavby diela. </w:t>
      </w:r>
      <w:r w:rsidR="00001AF5" w:rsidRPr="00DF55BB">
        <w:rPr>
          <w:rFonts w:asciiTheme="minorHAnsi" w:hAnsiTheme="minorHAnsi" w:cstheme="minorHAnsi"/>
          <w:sz w:val="22"/>
          <w:szCs w:val="22"/>
        </w:rPr>
        <w:t>Fotodokumentácia bude vedená pre potreby splnenia požiadaviek na zdokladovanie postupu výstavby diela pre príslušné štátne orgány.</w:t>
      </w:r>
    </w:p>
    <w:p w14:paraId="3AA7D0E3" w14:textId="77777777" w:rsidR="00012472" w:rsidRPr="00DF55BB" w:rsidRDefault="00012472" w:rsidP="0081083C">
      <w:pPr>
        <w:pStyle w:val="Standard"/>
        <w:spacing w:line="276" w:lineRule="auto"/>
        <w:rPr>
          <w:rFonts w:asciiTheme="minorHAnsi" w:hAnsiTheme="minorHAnsi" w:cstheme="minorHAnsi"/>
          <w:sz w:val="22"/>
          <w:szCs w:val="22"/>
        </w:rPr>
      </w:pPr>
    </w:p>
    <w:p w14:paraId="530566F6"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9. ZMLUVNÉ POKUTY A ÚROKY</w:t>
      </w:r>
    </w:p>
    <w:p w14:paraId="114BC4AF" w14:textId="77777777" w:rsidR="00012472" w:rsidRPr="00DF55BB" w:rsidRDefault="00012472" w:rsidP="0081083C">
      <w:pPr>
        <w:pStyle w:val="Standard"/>
        <w:spacing w:line="276" w:lineRule="auto"/>
        <w:jc w:val="center"/>
        <w:rPr>
          <w:rFonts w:asciiTheme="minorHAnsi" w:hAnsiTheme="minorHAnsi" w:cstheme="minorHAnsi"/>
          <w:b/>
          <w:color w:val="000000"/>
          <w:sz w:val="22"/>
          <w:szCs w:val="22"/>
        </w:rPr>
      </w:pPr>
    </w:p>
    <w:p w14:paraId="02889F42" w14:textId="273792BD" w:rsidR="00012472" w:rsidRPr="00DF55BB" w:rsidRDefault="00A72027" w:rsidP="0081083C">
      <w:pPr>
        <w:pStyle w:val="Standard"/>
        <w:numPr>
          <w:ilvl w:val="0"/>
          <w:numId w:val="15"/>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V</w:t>
      </w:r>
      <w:r w:rsidR="00684AA2" w:rsidRPr="00DF55BB">
        <w:rPr>
          <w:rFonts w:asciiTheme="minorHAnsi" w:hAnsiTheme="minorHAnsi" w:cstheme="minorHAnsi"/>
          <w:color w:val="000000"/>
          <w:sz w:val="22"/>
          <w:szCs w:val="22"/>
        </w:rPr>
        <w:t> </w:t>
      </w:r>
      <w:r w:rsidRPr="00DF55BB">
        <w:rPr>
          <w:rFonts w:asciiTheme="minorHAnsi" w:hAnsiTheme="minorHAnsi" w:cstheme="minorHAnsi"/>
          <w:color w:val="000000"/>
          <w:sz w:val="22"/>
          <w:szCs w:val="22"/>
        </w:rPr>
        <w:t>prípade</w:t>
      </w:r>
      <w:r w:rsidR="00684AA2" w:rsidRPr="00DF55BB">
        <w:rPr>
          <w:rFonts w:asciiTheme="minorHAnsi" w:hAnsiTheme="minorHAnsi" w:cstheme="minorHAnsi"/>
          <w:color w:val="000000"/>
          <w:sz w:val="22"/>
          <w:szCs w:val="22"/>
        </w:rPr>
        <w:t xml:space="preserve"> </w:t>
      </w:r>
      <w:r w:rsidRPr="00DF55BB">
        <w:rPr>
          <w:rFonts w:asciiTheme="minorHAnsi" w:hAnsiTheme="minorHAnsi" w:cstheme="minorHAnsi"/>
          <w:color w:val="000000"/>
          <w:sz w:val="22"/>
          <w:szCs w:val="22"/>
        </w:rPr>
        <w:t xml:space="preserve">nedodržania termínu </w:t>
      </w:r>
      <w:r w:rsidR="00684AA2" w:rsidRPr="00DF55BB">
        <w:rPr>
          <w:rFonts w:asciiTheme="minorHAnsi" w:hAnsiTheme="minorHAnsi" w:cstheme="minorHAnsi"/>
          <w:color w:val="000000"/>
          <w:sz w:val="22"/>
          <w:szCs w:val="22"/>
        </w:rPr>
        <w:t>zhotovenia</w:t>
      </w:r>
      <w:r w:rsidRPr="00DF55BB">
        <w:rPr>
          <w:rFonts w:asciiTheme="minorHAnsi" w:hAnsiTheme="minorHAnsi" w:cstheme="minorHAnsi"/>
          <w:color w:val="000000"/>
          <w:sz w:val="22"/>
          <w:szCs w:val="22"/>
        </w:rPr>
        <w:t xml:space="preserve"> diela </w:t>
      </w:r>
      <w:r w:rsidR="0051723A" w:rsidRPr="00DF55BB">
        <w:rPr>
          <w:rFonts w:asciiTheme="minorHAnsi" w:hAnsiTheme="minorHAnsi" w:cstheme="minorHAnsi"/>
          <w:color w:val="000000"/>
          <w:sz w:val="22"/>
          <w:szCs w:val="22"/>
        </w:rPr>
        <w:t xml:space="preserve">zo strany </w:t>
      </w:r>
      <w:r w:rsidRPr="00DF55BB">
        <w:rPr>
          <w:rFonts w:asciiTheme="minorHAnsi" w:hAnsiTheme="minorHAnsi" w:cstheme="minorHAnsi"/>
          <w:color w:val="000000"/>
          <w:sz w:val="22"/>
          <w:szCs w:val="22"/>
        </w:rPr>
        <w:t xml:space="preserve">zhotoviteľa </w:t>
      </w:r>
      <w:r w:rsidR="0018240F" w:rsidRPr="00DF55BB">
        <w:rPr>
          <w:rFonts w:asciiTheme="minorHAnsi" w:hAnsiTheme="minorHAnsi" w:cstheme="minorHAnsi"/>
          <w:color w:val="000000"/>
          <w:sz w:val="22"/>
          <w:szCs w:val="22"/>
        </w:rPr>
        <w:t xml:space="preserve">má </w:t>
      </w:r>
      <w:r w:rsidR="00765C10" w:rsidRPr="00DF55BB">
        <w:rPr>
          <w:rFonts w:asciiTheme="minorHAnsi" w:hAnsiTheme="minorHAnsi" w:cstheme="minorHAnsi"/>
          <w:color w:val="000000"/>
          <w:sz w:val="22"/>
          <w:szCs w:val="22"/>
        </w:rPr>
        <w:t>objednávateľ</w:t>
      </w:r>
      <w:r w:rsidR="0018240F" w:rsidRPr="00DF55BB">
        <w:rPr>
          <w:rFonts w:asciiTheme="minorHAnsi" w:hAnsiTheme="minorHAnsi" w:cstheme="minorHAnsi"/>
          <w:sz w:val="22"/>
          <w:szCs w:val="22"/>
        </w:rPr>
        <w:t xml:space="preserve"> právo uplatniť si  zmluvnú pokutu </w:t>
      </w:r>
      <w:r w:rsidR="00765C10" w:rsidRPr="00DF55BB">
        <w:rPr>
          <w:rFonts w:asciiTheme="minorHAnsi" w:hAnsiTheme="minorHAnsi" w:cstheme="minorHAnsi"/>
          <w:color w:val="000000"/>
          <w:sz w:val="22"/>
          <w:szCs w:val="22"/>
        </w:rPr>
        <w:t xml:space="preserve"> za každý aj začatý deň o ktorý je v omeškaní  so zhotovením diela a to vo výške 0,05 % z ceny diela</w:t>
      </w:r>
      <w:r w:rsidR="00802193" w:rsidRPr="00DF55BB">
        <w:rPr>
          <w:rFonts w:asciiTheme="minorHAnsi" w:hAnsiTheme="minorHAnsi" w:cstheme="minorHAnsi"/>
          <w:color w:val="000000"/>
          <w:sz w:val="22"/>
          <w:szCs w:val="22"/>
        </w:rPr>
        <w:t>.</w:t>
      </w:r>
      <w:r w:rsidR="00012472" w:rsidRPr="00DF55BB">
        <w:rPr>
          <w:rFonts w:asciiTheme="minorHAnsi" w:hAnsiTheme="minorHAnsi" w:cstheme="minorHAnsi"/>
          <w:color w:val="000000"/>
          <w:sz w:val="22"/>
          <w:szCs w:val="22"/>
        </w:rPr>
        <w:tab/>
      </w:r>
    </w:p>
    <w:p w14:paraId="3C5E6CB9" w14:textId="2AAA06DA" w:rsidR="00364E8B" w:rsidRPr="00DF55BB" w:rsidRDefault="0018240F" w:rsidP="0081083C">
      <w:pPr>
        <w:pStyle w:val="Standard"/>
        <w:numPr>
          <w:ilvl w:val="0"/>
          <w:numId w:val="15"/>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sz w:val="22"/>
          <w:szCs w:val="22"/>
        </w:rPr>
        <w:t>V prípade omeškania Objednávateľa so splnením povinností uhradiť akúkoľvek faktúru (alebo jej časť), v zmysle tejto Zmluvy v termíne splatnosti, má Zhotoviteľ nárok na úrok z omeškania vo výške 0,05% z dlžnej sumy za každý aj začatý deň omeškania</w:t>
      </w:r>
      <w:r w:rsidR="00012472" w:rsidRPr="00DF55BB">
        <w:rPr>
          <w:rFonts w:asciiTheme="minorHAnsi" w:hAnsiTheme="minorHAnsi" w:cstheme="minorHAnsi"/>
          <w:color w:val="000000"/>
          <w:sz w:val="22"/>
          <w:szCs w:val="22"/>
        </w:rPr>
        <w:t>.</w:t>
      </w:r>
    </w:p>
    <w:p w14:paraId="4642BE63" w14:textId="375B7029" w:rsidR="00012472" w:rsidRPr="00DF55BB" w:rsidRDefault="00012472" w:rsidP="0081083C">
      <w:pPr>
        <w:pStyle w:val="Standard"/>
        <w:spacing w:line="276" w:lineRule="auto"/>
        <w:rPr>
          <w:rFonts w:asciiTheme="minorHAnsi" w:hAnsiTheme="minorHAnsi" w:cstheme="minorHAnsi"/>
          <w:sz w:val="22"/>
          <w:szCs w:val="22"/>
        </w:rPr>
      </w:pPr>
    </w:p>
    <w:p w14:paraId="098EB5BC"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w:t>
      </w:r>
      <w:r w:rsidRPr="00DF55BB">
        <w:rPr>
          <w:rFonts w:asciiTheme="minorHAnsi" w:hAnsiTheme="minorHAnsi" w:cstheme="minorHAnsi"/>
          <w:color w:val="000000"/>
          <w:sz w:val="22"/>
          <w:szCs w:val="22"/>
        </w:rPr>
        <w:t xml:space="preserve"> </w:t>
      </w:r>
      <w:r w:rsidRPr="00DF55BB">
        <w:rPr>
          <w:rFonts w:asciiTheme="minorHAnsi" w:hAnsiTheme="minorHAnsi" w:cstheme="minorHAnsi"/>
          <w:b/>
          <w:color w:val="000000"/>
          <w:sz w:val="22"/>
          <w:szCs w:val="22"/>
        </w:rPr>
        <w:t>10. VYŠŠIA MOC</w:t>
      </w:r>
    </w:p>
    <w:p w14:paraId="42DE91A3" w14:textId="77777777" w:rsidR="00012472" w:rsidRPr="00DF55BB" w:rsidRDefault="00012472" w:rsidP="0081083C">
      <w:pPr>
        <w:pStyle w:val="Standard"/>
        <w:spacing w:line="276" w:lineRule="auto"/>
        <w:jc w:val="center"/>
        <w:rPr>
          <w:rFonts w:asciiTheme="minorHAnsi" w:hAnsiTheme="minorHAnsi" w:cstheme="minorHAnsi"/>
          <w:b/>
          <w:color w:val="000000"/>
          <w:sz w:val="22"/>
          <w:szCs w:val="22"/>
        </w:rPr>
      </w:pPr>
    </w:p>
    <w:p w14:paraId="6F85F7B9" w14:textId="77777777" w:rsidR="00012472" w:rsidRPr="00DF55BB" w:rsidRDefault="00012472" w:rsidP="0081083C">
      <w:pPr>
        <w:pStyle w:val="Standard"/>
        <w:numPr>
          <w:ilvl w:val="0"/>
          <w:numId w:val="42"/>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Pre účely tejto zmluvy sa za vyššiu moc považujú prípady, ktoré nie sú závislé, ani ich nemôžu ovplyvniť zmluvné strany, napr. vojna, mobilizácia, povstanie, živelné pohromy, pod.</w:t>
      </w:r>
    </w:p>
    <w:p w14:paraId="431BC695" w14:textId="77777777" w:rsidR="00012472" w:rsidRPr="00DF55BB" w:rsidRDefault="00012472" w:rsidP="0081083C">
      <w:pPr>
        <w:pStyle w:val="Standard"/>
        <w:numPr>
          <w:ilvl w:val="0"/>
          <w:numId w:val="16"/>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1B9E29AF" w14:textId="77777777" w:rsidR="00012472" w:rsidRPr="00DF55BB" w:rsidRDefault="00012472" w:rsidP="0081083C">
      <w:pPr>
        <w:pStyle w:val="Standard"/>
        <w:spacing w:line="276" w:lineRule="auto"/>
        <w:rPr>
          <w:rFonts w:asciiTheme="minorHAnsi" w:hAnsiTheme="minorHAnsi" w:cstheme="minorHAnsi"/>
          <w:b/>
          <w:color w:val="000000"/>
          <w:sz w:val="22"/>
          <w:szCs w:val="22"/>
        </w:rPr>
      </w:pPr>
    </w:p>
    <w:p w14:paraId="1DB1DE91" w14:textId="77777777" w:rsidR="00012472" w:rsidRPr="00DF55BB" w:rsidRDefault="00012472" w:rsidP="0081083C">
      <w:pPr>
        <w:pStyle w:val="Textbody"/>
        <w:spacing w:after="0" w:line="276" w:lineRule="auto"/>
        <w:jc w:val="center"/>
        <w:rPr>
          <w:rFonts w:asciiTheme="minorHAnsi" w:hAnsiTheme="minorHAnsi" w:cstheme="minorHAnsi"/>
          <w:b/>
          <w:color w:val="000000"/>
          <w:sz w:val="22"/>
          <w:szCs w:val="22"/>
        </w:rPr>
      </w:pPr>
      <w:r w:rsidRPr="00DF55BB">
        <w:rPr>
          <w:rFonts w:asciiTheme="minorHAnsi" w:hAnsiTheme="minorHAnsi" w:cstheme="minorHAnsi"/>
          <w:b/>
          <w:color w:val="000000"/>
          <w:sz w:val="22"/>
          <w:szCs w:val="22"/>
        </w:rPr>
        <w:t>Čl. 11. SPOLUPÔSOBENIE A PODKLADY OBJEDNÁVATEĽA</w:t>
      </w:r>
    </w:p>
    <w:p w14:paraId="1A051EAD" w14:textId="77777777" w:rsidR="008E0F06" w:rsidRPr="00DF55BB" w:rsidRDefault="008E0F06" w:rsidP="0081083C">
      <w:pPr>
        <w:pStyle w:val="Textbody"/>
        <w:spacing w:after="0" w:line="276" w:lineRule="auto"/>
        <w:jc w:val="center"/>
        <w:rPr>
          <w:rFonts w:asciiTheme="minorHAnsi" w:hAnsiTheme="minorHAnsi" w:cstheme="minorHAnsi"/>
          <w:sz w:val="22"/>
          <w:szCs w:val="22"/>
        </w:rPr>
      </w:pPr>
    </w:p>
    <w:p w14:paraId="4BB418CC" w14:textId="1AB6585D" w:rsidR="00012472" w:rsidRPr="00DF55BB" w:rsidRDefault="00012472" w:rsidP="0081083C">
      <w:pPr>
        <w:pStyle w:val="Textbody"/>
        <w:numPr>
          <w:ilvl w:val="0"/>
          <w:numId w:val="43"/>
        </w:numPr>
        <w:spacing w:after="0"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Zhotoviteľ zhotoví dielo použitím týchto vecí a podkladov, ktoré poskytne objednávateľ v dohodnutých termínoch: odovzdá </w:t>
      </w:r>
      <w:r w:rsidR="009E050D" w:rsidRPr="00DF55BB">
        <w:rPr>
          <w:rFonts w:asciiTheme="minorHAnsi" w:hAnsiTheme="minorHAnsi" w:cstheme="minorHAnsi"/>
          <w:color w:val="000000"/>
          <w:sz w:val="22"/>
          <w:szCs w:val="22"/>
        </w:rPr>
        <w:t>stavebné pripravené stavenisko v zmysle článku 4</w:t>
      </w:r>
      <w:r w:rsidR="00656F0C" w:rsidRPr="00DF55BB">
        <w:rPr>
          <w:rFonts w:asciiTheme="minorHAnsi" w:hAnsiTheme="minorHAnsi" w:cstheme="minorHAnsi"/>
          <w:color w:val="000000"/>
          <w:sz w:val="22"/>
          <w:szCs w:val="22"/>
        </w:rPr>
        <w:t xml:space="preserve"> bodu 1. </w:t>
      </w:r>
      <w:r w:rsidR="009E050D" w:rsidRPr="00DF55BB">
        <w:rPr>
          <w:rFonts w:asciiTheme="minorHAnsi" w:hAnsiTheme="minorHAnsi" w:cstheme="minorHAnsi"/>
          <w:color w:val="000000"/>
          <w:sz w:val="22"/>
          <w:szCs w:val="22"/>
        </w:rPr>
        <w:t xml:space="preserve">tejto zmluvy </w:t>
      </w:r>
      <w:r w:rsidRPr="00DF55BB">
        <w:rPr>
          <w:rFonts w:asciiTheme="minorHAnsi" w:hAnsiTheme="minorHAnsi" w:cstheme="minorHAnsi"/>
          <w:color w:val="000000"/>
          <w:sz w:val="22"/>
          <w:szCs w:val="22"/>
        </w:rPr>
        <w:t>na základe písomnej výzvy zhotoviteľovi v súlade s čl. 4 bodom 1 tejto zmluvy.</w:t>
      </w:r>
    </w:p>
    <w:p w14:paraId="572825D2" w14:textId="77777777" w:rsidR="00012472" w:rsidRPr="00DF55BB" w:rsidRDefault="00012472" w:rsidP="0081083C">
      <w:pPr>
        <w:pStyle w:val="Textbody"/>
        <w:numPr>
          <w:ilvl w:val="0"/>
          <w:numId w:val="17"/>
        </w:numPr>
        <w:spacing w:after="0"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Spolupráca zhotoviteľa s objednávateľom na stavbe:</w:t>
      </w:r>
    </w:p>
    <w:p w14:paraId="3A3FCFB7" w14:textId="642E4D41" w:rsidR="00012472" w:rsidRPr="00DF55BB"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Za spolupôsobenie objednávateľa sa označuje odovzdanie </w:t>
      </w:r>
      <w:r w:rsidR="009E050D" w:rsidRPr="00DF55BB">
        <w:rPr>
          <w:rFonts w:asciiTheme="minorHAnsi" w:hAnsiTheme="minorHAnsi" w:cstheme="minorHAnsi"/>
          <w:color w:val="000000"/>
          <w:sz w:val="22"/>
          <w:szCs w:val="22"/>
        </w:rPr>
        <w:t>stavebn</w:t>
      </w:r>
      <w:r w:rsidR="008E0F06" w:rsidRPr="00DF55BB">
        <w:rPr>
          <w:rFonts w:asciiTheme="minorHAnsi" w:hAnsiTheme="minorHAnsi" w:cstheme="minorHAnsi"/>
          <w:color w:val="000000"/>
          <w:sz w:val="22"/>
          <w:szCs w:val="22"/>
        </w:rPr>
        <w:t>e</w:t>
      </w:r>
      <w:r w:rsidR="009E050D" w:rsidRPr="00DF55BB">
        <w:rPr>
          <w:rFonts w:asciiTheme="minorHAnsi" w:hAnsiTheme="minorHAnsi" w:cstheme="minorHAnsi"/>
          <w:color w:val="000000"/>
          <w:sz w:val="22"/>
          <w:szCs w:val="22"/>
        </w:rPr>
        <w:t xml:space="preserve"> pripraveného staveniska v zmysle článku 4 </w:t>
      </w:r>
      <w:r w:rsidR="00656F0C" w:rsidRPr="00DF55BB">
        <w:rPr>
          <w:rFonts w:asciiTheme="minorHAnsi" w:hAnsiTheme="minorHAnsi" w:cstheme="minorHAnsi"/>
          <w:color w:val="000000"/>
          <w:sz w:val="22"/>
          <w:szCs w:val="22"/>
        </w:rPr>
        <w:t xml:space="preserve">bodu 1. </w:t>
      </w:r>
      <w:r w:rsidR="009E050D" w:rsidRPr="00DF55BB">
        <w:rPr>
          <w:rFonts w:asciiTheme="minorHAnsi" w:hAnsiTheme="minorHAnsi" w:cstheme="minorHAnsi"/>
          <w:color w:val="000000"/>
          <w:sz w:val="22"/>
          <w:szCs w:val="22"/>
        </w:rPr>
        <w:t>tejto zmluvy</w:t>
      </w:r>
      <w:r w:rsidR="00B45EBE" w:rsidRPr="00DF55BB">
        <w:rPr>
          <w:rFonts w:asciiTheme="minorHAnsi" w:hAnsiTheme="minorHAnsi" w:cstheme="minorHAnsi"/>
          <w:color w:val="000000"/>
          <w:sz w:val="22"/>
          <w:szCs w:val="22"/>
        </w:rPr>
        <w:t>, priebežné platenie ceny za </w:t>
      </w:r>
      <w:r w:rsidRPr="00DF55BB">
        <w:rPr>
          <w:rFonts w:asciiTheme="minorHAnsi" w:hAnsiTheme="minorHAnsi" w:cstheme="minorHAnsi"/>
          <w:color w:val="000000"/>
          <w:sz w:val="22"/>
          <w:szCs w:val="22"/>
        </w:rPr>
        <w:t xml:space="preserve">dielo, prevzatie diela a dodržanie čl. 6. a čl. 8.  tejto </w:t>
      </w:r>
      <w:r w:rsidR="008E0F06" w:rsidRPr="00DF55BB">
        <w:rPr>
          <w:rFonts w:asciiTheme="minorHAnsi" w:hAnsiTheme="minorHAnsi" w:cstheme="minorHAnsi"/>
          <w:color w:val="000000"/>
          <w:sz w:val="22"/>
          <w:szCs w:val="22"/>
        </w:rPr>
        <w:t>zmluvy</w:t>
      </w:r>
      <w:r w:rsidRPr="00DF55BB">
        <w:rPr>
          <w:rFonts w:asciiTheme="minorHAnsi" w:hAnsiTheme="minorHAnsi" w:cstheme="minorHAnsi"/>
          <w:color w:val="000000"/>
          <w:sz w:val="22"/>
          <w:szCs w:val="22"/>
        </w:rPr>
        <w:t>.</w:t>
      </w:r>
    </w:p>
    <w:p w14:paraId="3DC89C6A" w14:textId="77777777" w:rsidR="00012472" w:rsidRPr="00DF55BB"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3C1239A2" w14:textId="77777777" w:rsidR="00012472" w:rsidRPr="00DF55BB"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sidRPr="00DF55BB">
        <w:rPr>
          <w:rFonts w:asciiTheme="minorHAnsi" w:hAnsiTheme="minorHAnsi" w:cstheme="minorHAnsi"/>
          <w:color w:val="000000"/>
          <w:sz w:val="22"/>
          <w:szCs w:val="22"/>
        </w:rPr>
        <w:t>inný sledovať obsah denníka a k </w:t>
      </w:r>
      <w:r w:rsidRPr="00DF55BB">
        <w:rPr>
          <w:rFonts w:asciiTheme="minorHAnsi" w:hAnsiTheme="minorHAnsi" w:cstheme="minorHAnsi"/>
          <w:color w:val="000000"/>
          <w:sz w:val="22"/>
          <w:szCs w:val="22"/>
        </w:rPr>
        <w:t xml:space="preserve">zápisom </w:t>
      </w:r>
      <w:r w:rsidRPr="00DF55BB">
        <w:rPr>
          <w:rFonts w:asciiTheme="minorHAnsi" w:hAnsiTheme="minorHAnsi" w:cstheme="minorHAnsi"/>
          <w:color w:val="000000"/>
          <w:sz w:val="22"/>
          <w:szCs w:val="22"/>
        </w:rPr>
        <w:lastRenderedPageBreak/>
        <w:t>pripájať svoje stanovisko. Ak technický dozor nesúhlasí s obsahom zápisu v stavebnom denníku, zapíše to do troch pracovných dní s uvedením dôv</w:t>
      </w:r>
      <w:r w:rsidR="00B45EBE" w:rsidRPr="00DF55BB">
        <w:rPr>
          <w:rFonts w:asciiTheme="minorHAnsi" w:hAnsiTheme="minorHAnsi" w:cstheme="minorHAnsi"/>
          <w:color w:val="000000"/>
          <w:sz w:val="22"/>
          <w:szCs w:val="22"/>
        </w:rPr>
        <w:t>odov. Inak sa predpokladá, že s </w:t>
      </w:r>
      <w:r w:rsidRPr="00DF55BB">
        <w:rPr>
          <w:rFonts w:asciiTheme="minorHAnsi" w:hAnsiTheme="minorHAnsi" w:cstheme="minorHAnsi"/>
          <w:color w:val="000000"/>
          <w:sz w:val="22"/>
          <w:szCs w:val="22"/>
        </w:rPr>
        <w:t>obsahom súhlasí.</w:t>
      </w:r>
    </w:p>
    <w:p w14:paraId="1C5B006B" w14:textId="77777777" w:rsidR="00012472" w:rsidRPr="00DF55BB"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Zmeny v poverených osobách stavbyvedúceho a objednávateľa sú obidve zmluvné strany povinné vykonať zápisom v stavebnom denníku do 3 dní od dátumu zmeny.</w:t>
      </w:r>
    </w:p>
    <w:p w14:paraId="3663BBF0" w14:textId="0585DDC0" w:rsidR="008E0F06" w:rsidRPr="00DF55BB" w:rsidRDefault="008E0F06" w:rsidP="008E0F06">
      <w:pPr>
        <w:pStyle w:val="Textbody"/>
        <w:numPr>
          <w:ilvl w:val="0"/>
          <w:numId w:val="17"/>
        </w:numPr>
        <w:spacing w:after="0"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Objednávateľ vyhlasuje, že technický stav strechy budovy, na ktorú sa má Dielo inštalovať, účel jej využitia a konštrukčné prevedenie nebránia inštalácii Diela, ani následnému bezporuchovému užívaniu Diela, strechy budovy, či priestorov pod ňou a v okolí po odovzdaní Diela. Objednávateľ zodpovedá za to, že Miesto plnenia je po technickej a stavebnej stránke spôsobilé na montáž/inštaláciu Diela.</w:t>
      </w:r>
    </w:p>
    <w:p w14:paraId="43FDD437" w14:textId="77777777" w:rsidR="00D84F02" w:rsidRPr="00DF55BB" w:rsidRDefault="008E0F06" w:rsidP="00D84F02">
      <w:pPr>
        <w:pStyle w:val="Textbody"/>
        <w:numPr>
          <w:ilvl w:val="0"/>
          <w:numId w:val="17"/>
        </w:numPr>
        <w:spacing w:after="0"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Objednávateľ týmto prehlasuje, že</w:t>
      </w:r>
      <w:r w:rsidR="00D84F02" w:rsidRPr="00DF55BB">
        <w:rPr>
          <w:rFonts w:asciiTheme="minorHAnsi" w:hAnsiTheme="minorHAnsi" w:cstheme="minorHAnsi"/>
          <w:color w:val="000000"/>
          <w:sz w:val="22"/>
          <w:szCs w:val="22"/>
        </w:rPr>
        <w:t xml:space="preserve"> strecha budovy na Mieste stavby uvedenej</w:t>
      </w:r>
      <w:r w:rsidRPr="00DF55BB">
        <w:rPr>
          <w:rFonts w:asciiTheme="minorHAnsi" w:hAnsiTheme="minorHAnsi" w:cstheme="minorHAnsi"/>
          <w:color w:val="000000"/>
          <w:sz w:val="22"/>
          <w:szCs w:val="22"/>
        </w:rPr>
        <w:t xml:space="preserve"> v</w:t>
      </w:r>
      <w:r w:rsidR="00D84F02" w:rsidRPr="00DF55BB">
        <w:rPr>
          <w:rFonts w:asciiTheme="minorHAnsi" w:hAnsiTheme="minorHAnsi" w:cstheme="minorHAnsi"/>
          <w:color w:val="000000"/>
          <w:sz w:val="22"/>
          <w:szCs w:val="22"/>
        </w:rPr>
        <w:t> čl. 2</w:t>
      </w:r>
      <w:r w:rsidRPr="00DF55BB">
        <w:rPr>
          <w:rFonts w:asciiTheme="minorHAnsi" w:hAnsiTheme="minorHAnsi" w:cstheme="minorHAnsi"/>
          <w:color w:val="000000"/>
          <w:sz w:val="22"/>
          <w:szCs w:val="22"/>
        </w:rPr>
        <w:t xml:space="preserve"> Zmluvy je plne spôsobilá a konštrukčne dimenzovaná pre inštaláciu a montáž Diela s veľkosťou priťaženia strechy budovy na Mieste plnenia </w:t>
      </w:r>
      <w:r w:rsidR="00D84F02" w:rsidRPr="00DF55BB">
        <w:rPr>
          <w:rFonts w:asciiTheme="minorHAnsi" w:hAnsiTheme="minorHAnsi" w:cstheme="minorHAnsi"/>
          <w:color w:val="000000"/>
          <w:sz w:val="22"/>
          <w:szCs w:val="22"/>
        </w:rPr>
        <w:t>...........</w:t>
      </w:r>
      <w:r w:rsidRPr="00DF55BB">
        <w:rPr>
          <w:rFonts w:asciiTheme="minorHAnsi" w:hAnsiTheme="minorHAnsi" w:cstheme="minorHAnsi"/>
          <w:color w:val="000000"/>
          <w:sz w:val="22"/>
          <w:szCs w:val="22"/>
        </w:rPr>
        <w:t xml:space="preserve"> podľa Technickej špecifikácii Diela, t.j. charakteristika strechy a strešná krytina budovy vyhovuje zaťaženiu konštrukciou podľa Technickej špecifikácie Diela.</w:t>
      </w:r>
    </w:p>
    <w:p w14:paraId="21F9CD08" w14:textId="77777777" w:rsidR="00D84F02" w:rsidRPr="00DF55BB" w:rsidRDefault="008E0F06" w:rsidP="00D84F02">
      <w:pPr>
        <w:pStyle w:val="Textbody"/>
        <w:numPr>
          <w:ilvl w:val="0"/>
          <w:numId w:val="17"/>
        </w:numPr>
        <w:spacing w:after="0"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Objednávateľ týmto zároveň berie na vedomie a súhlasí s tým, že v prípade, ak sa vyššie uvedené prehlásenie Objednávateľa preukáže ako nepravdivé a pri inštalácii a/alebo po inštalácii Diela strecha budovy na Mieste </w:t>
      </w:r>
      <w:r w:rsidR="00D84F02" w:rsidRPr="00DF55BB">
        <w:rPr>
          <w:rFonts w:asciiTheme="minorHAnsi" w:hAnsiTheme="minorHAnsi" w:cstheme="minorHAnsi"/>
          <w:color w:val="000000"/>
          <w:sz w:val="22"/>
          <w:szCs w:val="22"/>
        </w:rPr>
        <w:t>stavby</w:t>
      </w:r>
      <w:r w:rsidRPr="00DF55BB">
        <w:rPr>
          <w:rFonts w:asciiTheme="minorHAnsi" w:hAnsiTheme="minorHAnsi" w:cstheme="minorHAnsi"/>
          <w:color w:val="000000"/>
          <w:sz w:val="22"/>
          <w:szCs w:val="22"/>
        </w:rPr>
        <w:t xml:space="preserve"> vyššie uvedenú záťaž konštrukciou nevydrží, nenesie za to zodpovednosť Zhotoviteľ v zmysle tejto Zmluvy.</w:t>
      </w:r>
    </w:p>
    <w:p w14:paraId="1F3D9B04" w14:textId="463C0DAD" w:rsidR="008E0F06" w:rsidRPr="00DF55BB" w:rsidRDefault="008E0F06" w:rsidP="00D84F02">
      <w:pPr>
        <w:pStyle w:val="Textbody"/>
        <w:numPr>
          <w:ilvl w:val="0"/>
          <w:numId w:val="17"/>
        </w:numPr>
        <w:spacing w:after="0"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Objednávateľ je oboznámený so skutočnosťou, že pre vykonanie Diela podľa tejto Zmluvy je nevyhnutné vykonať také zásahy do konštrukcie strechy, ktoré umožnia správnu a bezpečnú inštaláciu a prevádzku Diela. Objednávateľ je zároveň oboznámený so skutočnosťou, že umiestnením Diela ako nového elektroenergetického zariadenia na strechu budovy na Mieste </w:t>
      </w:r>
      <w:r w:rsidR="00D84F02" w:rsidRPr="00DF55BB">
        <w:rPr>
          <w:rFonts w:asciiTheme="minorHAnsi" w:hAnsiTheme="minorHAnsi" w:cstheme="minorHAnsi"/>
          <w:color w:val="000000"/>
          <w:sz w:val="22"/>
          <w:szCs w:val="22"/>
        </w:rPr>
        <w:t>stavby</w:t>
      </w:r>
      <w:r w:rsidRPr="00DF55BB">
        <w:rPr>
          <w:rFonts w:asciiTheme="minorHAnsi" w:hAnsiTheme="minorHAnsi" w:cstheme="minorHAnsi"/>
          <w:color w:val="000000"/>
          <w:sz w:val="22"/>
          <w:szCs w:val="22"/>
        </w:rPr>
        <w:t xml:space="preserve"> uvedeného v</w:t>
      </w:r>
      <w:r w:rsidR="00D84F02" w:rsidRPr="00DF55BB">
        <w:rPr>
          <w:rFonts w:asciiTheme="minorHAnsi" w:hAnsiTheme="minorHAnsi" w:cstheme="minorHAnsi"/>
          <w:color w:val="000000"/>
          <w:sz w:val="22"/>
          <w:szCs w:val="22"/>
        </w:rPr>
        <w:t xml:space="preserve"> čl. 2 </w:t>
      </w:r>
      <w:r w:rsidRPr="00DF55BB">
        <w:rPr>
          <w:rFonts w:asciiTheme="minorHAnsi" w:hAnsiTheme="minorHAnsi" w:cstheme="minorHAnsi"/>
          <w:color w:val="000000"/>
          <w:sz w:val="22"/>
          <w:szCs w:val="22"/>
        </w:rPr>
        <w:t>Zmluvy dochádza k fyzikálnemu znefunkčneniu vonkajšej ochrany proti bleskom (bleskozvod) nachádzajúcej sa v čase montáže Diela na streche budovy. V zmysle uvedeného Zhotoviteľ odporúča Objednávateľovi vybudovanie novej vonkajšej ochrany proti bleskom podľa projektu na vyhodnotenie rizika a stanovenie potrebnej úrovne ochrany. V prípade, že v čase montáže Diela sa na streche budovy nenachádza žiadna vonkajšia ochrana proti bleskom (bleskozvod), tak Zhotoviteľ odporúča Objednávateľovi pre ochranu budovy a Diela bezodkladné dobudovanie ochrany proti bleskom v zmysle platných právnych predpisov a technických noriem a podľa projektu na vyhodnotenie rizika a stanovenie potrebnej úrovne ochrany.</w:t>
      </w:r>
    </w:p>
    <w:p w14:paraId="19FFA617" w14:textId="77777777" w:rsidR="008E0F06" w:rsidRPr="00DF55BB" w:rsidRDefault="008E0F06" w:rsidP="008E0F06">
      <w:pPr>
        <w:pStyle w:val="Textbody"/>
        <w:spacing w:after="0" w:line="276" w:lineRule="auto"/>
        <w:jc w:val="both"/>
        <w:rPr>
          <w:rFonts w:asciiTheme="minorHAnsi" w:hAnsiTheme="minorHAnsi" w:cstheme="minorHAnsi"/>
          <w:color w:val="000000"/>
          <w:sz w:val="22"/>
          <w:szCs w:val="22"/>
        </w:rPr>
      </w:pPr>
    </w:p>
    <w:p w14:paraId="2F382237" w14:textId="7777777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1</w:t>
      </w:r>
      <w:r w:rsidR="00FD06C4" w:rsidRPr="00DF55BB">
        <w:rPr>
          <w:rFonts w:asciiTheme="minorHAnsi" w:hAnsiTheme="minorHAnsi" w:cstheme="minorHAnsi"/>
          <w:b/>
          <w:color w:val="000000"/>
          <w:sz w:val="22"/>
          <w:szCs w:val="22"/>
        </w:rPr>
        <w:t>2</w:t>
      </w:r>
      <w:r w:rsidRPr="00DF55BB">
        <w:rPr>
          <w:rFonts w:asciiTheme="minorHAnsi" w:hAnsiTheme="minorHAnsi" w:cstheme="minorHAnsi"/>
          <w:b/>
          <w:color w:val="000000"/>
          <w:sz w:val="22"/>
          <w:szCs w:val="22"/>
        </w:rPr>
        <w:t>.  OSTATNÉ USTANOVENIA</w:t>
      </w:r>
    </w:p>
    <w:p w14:paraId="178563A9" w14:textId="77777777" w:rsidR="00012472" w:rsidRPr="00DF55BB" w:rsidRDefault="00012472" w:rsidP="0081083C">
      <w:pPr>
        <w:pStyle w:val="Standard"/>
        <w:numPr>
          <w:ilvl w:val="0"/>
          <w:numId w:val="44"/>
        </w:numPr>
        <w:spacing w:line="276" w:lineRule="auto"/>
        <w:ind w:left="426" w:hanging="426"/>
        <w:rPr>
          <w:rFonts w:asciiTheme="minorHAnsi" w:hAnsiTheme="minorHAnsi" w:cstheme="minorHAnsi"/>
          <w:sz w:val="22"/>
          <w:szCs w:val="22"/>
        </w:rPr>
      </w:pPr>
      <w:r w:rsidRPr="00DF55BB">
        <w:rPr>
          <w:rFonts w:asciiTheme="minorHAnsi" w:hAnsiTheme="minorHAnsi" w:cstheme="minorHAnsi"/>
          <w:color w:val="000000"/>
          <w:sz w:val="22"/>
          <w:szCs w:val="22"/>
        </w:rPr>
        <w:t>Obchodné tajomstvo</w:t>
      </w:r>
    </w:p>
    <w:p w14:paraId="7392B87A" w14:textId="77777777" w:rsidR="00012472" w:rsidRPr="00DF55BB" w:rsidRDefault="00012472" w:rsidP="0081083C">
      <w:pPr>
        <w:pStyle w:val="Standard"/>
        <w:numPr>
          <w:ilvl w:val="1"/>
          <w:numId w:val="1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6E645299" w14:textId="77777777" w:rsidR="00012472" w:rsidRPr="00DF55BB" w:rsidRDefault="00012472" w:rsidP="0081083C">
      <w:pPr>
        <w:pStyle w:val="Standard"/>
        <w:numPr>
          <w:ilvl w:val="1"/>
          <w:numId w:val="19"/>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Toto ustanovenie sa nevzťahuje na obchodné a technické informácie, ktoré sú bežne dostupné tretím osobám a ktoré zmluvný partner neochráni zodpovedajúcim spôsobom.</w:t>
      </w:r>
    </w:p>
    <w:p w14:paraId="379A8D02" w14:textId="77777777" w:rsidR="00012472" w:rsidRPr="00DF55BB" w:rsidRDefault="00012472" w:rsidP="0081083C">
      <w:pPr>
        <w:pStyle w:val="Standard"/>
        <w:numPr>
          <w:ilvl w:val="0"/>
          <w:numId w:val="18"/>
        </w:numPr>
        <w:spacing w:line="276" w:lineRule="auto"/>
        <w:ind w:left="426" w:hanging="426"/>
        <w:rPr>
          <w:rFonts w:asciiTheme="minorHAnsi" w:hAnsiTheme="minorHAnsi" w:cstheme="minorHAnsi"/>
          <w:sz w:val="22"/>
          <w:szCs w:val="22"/>
        </w:rPr>
      </w:pPr>
      <w:r w:rsidRPr="00DF55BB">
        <w:rPr>
          <w:rFonts w:asciiTheme="minorHAnsi" w:hAnsiTheme="minorHAnsi" w:cstheme="minorHAnsi"/>
          <w:color w:val="000000"/>
          <w:sz w:val="22"/>
          <w:szCs w:val="22"/>
        </w:rPr>
        <w:t>Vykonávanie diela</w:t>
      </w:r>
    </w:p>
    <w:p w14:paraId="5413DC7B" w14:textId="5F56A9A0" w:rsidR="00012472" w:rsidRPr="00DF55BB" w:rsidRDefault="00012472" w:rsidP="0081083C">
      <w:pPr>
        <w:pStyle w:val="Standard"/>
        <w:numPr>
          <w:ilvl w:val="1"/>
          <w:numId w:val="15"/>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Zhotoviteľ bude pri plnení predmetu ZoD postupovať s odbornou starostlivosťou na </w:t>
      </w:r>
      <w:r w:rsidRPr="00DF55BB">
        <w:rPr>
          <w:rFonts w:asciiTheme="minorHAnsi" w:hAnsiTheme="minorHAnsi" w:cstheme="minorHAnsi"/>
          <w:color w:val="000000"/>
          <w:sz w:val="22"/>
          <w:szCs w:val="22"/>
        </w:rPr>
        <w:tab/>
        <w:t>vysokej profesionálnej úrovni. Zaväzuje sa  dodržiavať všeobecne záväzné predpisy (Stavebný zákon a s ním súvisiace predpisy a nariadenia, ktorý stanovuje zásady pre výstavbu) a podmienky tejto zmluvy  Zhotoviteľ sa bude riadiť východiskovými podkladmi objednávateľa, pokynmi objednávateľa, zápismi a dohodami oprávnených pracovníkov zmluvných strán, rozhodnutiami  a vyjadreniami dotknutých orgánov štátnej správy.</w:t>
      </w:r>
    </w:p>
    <w:p w14:paraId="6DF20AAA" w14:textId="77777777" w:rsidR="00012472" w:rsidRPr="00DF55BB" w:rsidRDefault="00012472" w:rsidP="0081083C">
      <w:pPr>
        <w:pStyle w:val="Standard"/>
        <w:numPr>
          <w:ilvl w:val="1"/>
          <w:numId w:val="15"/>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DF55BB">
        <w:rPr>
          <w:rFonts w:asciiTheme="minorHAnsi" w:hAnsiTheme="minorHAnsi" w:cstheme="minorHAnsi"/>
          <w:color w:val="000000"/>
          <w:sz w:val="22"/>
          <w:szCs w:val="22"/>
        </w:rPr>
        <w:t>ľ na </w:t>
      </w:r>
      <w:r w:rsidRPr="00DF55BB">
        <w:rPr>
          <w:rFonts w:asciiTheme="minorHAnsi" w:hAnsiTheme="minorHAnsi" w:cstheme="minorHAnsi"/>
          <w:color w:val="000000"/>
          <w:sz w:val="22"/>
          <w:szCs w:val="22"/>
        </w:rPr>
        <w:t>použití odovzdaných vecí  a dodržaní uložených  pokynov trvá.</w:t>
      </w:r>
    </w:p>
    <w:p w14:paraId="26A7B40C" w14:textId="77777777" w:rsidR="00012472" w:rsidRPr="00DF55BB" w:rsidRDefault="00012472" w:rsidP="0081083C">
      <w:pPr>
        <w:pStyle w:val="Standard"/>
        <w:numPr>
          <w:ilvl w:val="1"/>
          <w:numId w:val="15"/>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lastRenderedPageBreak/>
        <w:t>Zhotoviteľ je zodpovedný za:</w:t>
      </w:r>
    </w:p>
    <w:p w14:paraId="0AB2F752" w14:textId="77777777" w:rsidR="00012472" w:rsidRPr="00DF55BB" w:rsidRDefault="00012472" w:rsidP="0081083C">
      <w:pPr>
        <w:pStyle w:val="Standard"/>
        <w:numPr>
          <w:ilvl w:val="0"/>
          <w:numId w:val="45"/>
        </w:numPr>
        <w:spacing w:line="276" w:lineRule="auto"/>
        <w:ind w:left="1506"/>
        <w:rPr>
          <w:rFonts w:asciiTheme="minorHAnsi" w:hAnsiTheme="minorHAnsi" w:cstheme="minorHAnsi"/>
          <w:sz w:val="22"/>
          <w:szCs w:val="22"/>
        </w:rPr>
      </w:pPr>
      <w:r w:rsidRPr="00DF55BB">
        <w:rPr>
          <w:rFonts w:asciiTheme="minorHAnsi" w:hAnsiTheme="minorHAnsi" w:cstheme="minorHAnsi"/>
          <w:color w:val="000000"/>
          <w:sz w:val="22"/>
          <w:szCs w:val="22"/>
        </w:rPr>
        <w:t>správnosť polohy, výšok, rozmerov a umiestnenia všetkých objektov stavby</w:t>
      </w:r>
    </w:p>
    <w:p w14:paraId="0EC6B8CB" w14:textId="77777777" w:rsidR="00012472" w:rsidRPr="00DF55BB" w:rsidRDefault="00012472" w:rsidP="0081083C">
      <w:pPr>
        <w:pStyle w:val="Standard"/>
        <w:numPr>
          <w:ilvl w:val="0"/>
          <w:numId w:val="20"/>
        </w:numPr>
        <w:spacing w:line="276" w:lineRule="auto"/>
        <w:ind w:left="1506"/>
        <w:rPr>
          <w:rFonts w:asciiTheme="minorHAnsi" w:hAnsiTheme="minorHAnsi" w:cstheme="minorHAnsi"/>
          <w:sz w:val="22"/>
          <w:szCs w:val="22"/>
        </w:rPr>
      </w:pPr>
      <w:r w:rsidRPr="00DF55BB">
        <w:rPr>
          <w:rFonts w:asciiTheme="minorHAnsi" w:hAnsiTheme="minorHAnsi" w:cstheme="minorHAnsi"/>
          <w:color w:val="000000"/>
          <w:sz w:val="22"/>
          <w:szCs w:val="22"/>
        </w:rPr>
        <w:t>zabezpečenie všetkých potrebných prístrojov, zariadení, pomôcok, materiálov a pracovníkov vo vzťahu k  vyššie uvedenej zodpovednosti za vytyčovacie práce.</w:t>
      </w:r>
    </w:p>
    <w:p w14:paraId="788E537F" w14:textId="77777777" w:rsidR="00012472" w:rsidRPr="00DF55BB"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5D99FDDF" w14:textId="77777777" w:rsidR="00012472" w:rsidRPr="00DF55BB"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4A1DF1DC" w14:textId="77777777" w:rsidR="00012472" w:rsidRPr="00DF55BB"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zodpovedá za škody a uplatnené sankcie orgánov a organizácií, ktoré počas výstavby spôsobí.</w:t>
      </w:r>
    </w:p>
    <w:p w14:paraId="61500703" w14:textId="77777777" w:rsidR="00012472" w:rsidRPr="00DF55BB"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2235EA21" w14:textId="77777777" w:rsidR="00012472" w:rsidRPr="00DF55BB"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Objednávateľ má právo dožadovať sa voči zhotoviteľovi, aby odstránil chyby, ktoré </w:t>
      </w:r>
      <w:r w:rsidRPr="00DF55BB">
        <w:rPr>
          <w:rFonts w:asciiTheme="minorHAnsi" w:hAnsiTheme="minorHAnsi" w:cstheme="minorHAnsi"/>
          <w:color w:val="000000"/>
          <w:sz w:val="22"/>
          <w:szCs w:val="22"/>
        </w:rPr>
        <w:tab/>
        <w:t>spôsobil nesprávnym vyhotovením a to priebežne.</w:t>
      </w:r>
    </w:p>
    <w:p w14:paraId="0963BEB2" w14:textId="77777777" w:rsidR="00012472" w:rsidRPr="00DF55BB" w:rsidRDefault="00012472" w:rsidP="0081083C">
      <w:pPr>
        <w:pStyle w:val="Standard"/>
        <w:spacing w:line="276" w:lineRule="auto"/>
        <w:jc w:val="both"/>
        <w:rPr>
          <w:rFonts w:asciiTheme="minorHAnsi" w:hAnsiTheme="minorHAnsi" w:cstheme="minorHAnsi"/>
          <w:sz w:val="22"/>
          <w:szCs w:val="22"/>
        </w:rPr>
      </w:pPr>
    </w:p>
    <w:p w14:paraId="529769CF" w14:textId="77777777" w:rsidR="00012472" w:rsidRPr="00DF55BB" w:rsidRDefault="00012472" w:rsidP="0081083C">
      <w:pPr>
        <w:pStyle w:val="Standard"/>
        <w:numPr>
          <w:ilvl w:val="0"/>
          <w:numId w:val="18"/>
        </w:numPr>
        <w:spacing w:line="276" w:lineRule="auto"/>
        <w:ind w:left="426" w:hanging="426"/>
        <w:rPr>
          <w:rFonts w:asciiTheme="minorHAnsi" w:hAnsiTheme="minorHAnsi" w:cstheme="minorHAnsi"/>
          <w:sz w:val="22"/>
          <w:szCs w:val="22"/>
        </w:rPr>
      </w:pPr>
      <w:r w:rsidRPr="00DF55BB">
        <w:rPr>
          <w:rFonts w:asciiTheme="minorHAnsi" w:hAnsiTheme="minorHAnsi" w:cstheme="minorHAnsi"/>
          <w:color w:val="000000"/>
          <w:sz w:val="22"/>
          <w:szCs w:val="22"/>
        </w:rPr>
        <w:t>Úhrada škôd a nákladov</w:t>
      </w:r>
    </w:p>
    <w:p w14:paraId="15C31E6A" w14:textId="77777777" w:rsidR="00012472" w:rsidRPr="00DF55BB" w:rsidRDefault="00012472" w:rsidP="0081083C">
      <w:pPr>
        <w:pStyle w:val="Standard"/>
        <w:spacing w:line="276" w:lineRule="auto"/>
        <w:ind w:left="426"/>
        <w:rPr>
          <w:rFonts w:asciiTheme="minorHAnsi" w:hAnsiTheme="minorHAnsi" w:cstheme="minorHAnsi"/>
          <w:color w:val="000000"/>
          <w:sz w:val="22"/>
          <w:szCs w:val="22"/>
        </w:rPr>
      </w:pPr>
      <w:r w:rsidRPr="00DF55BB">
        <w:rPr>
          <w:rFonts w:asciiTheme="minorHAnsi" w:hAnsiTheme="minorHAnsi" w:cstheme="minorHAnsi"/>
          <w:color w:val="000000"/>
          <w:sz w:val="22"/>
          <w:szCs w:val="22"/>
        </w:rPr>
        <w:t>Pri uplatňovaní a úhrade  škôd a  nákladov sa zmluvné strany budú riadiť  ustanoveniami § 373 až § 386 Obchodného zákonníka.</w:t>
      </w:r>
    </w:p>
    <w:p w14:paraId="3C35B43D" w14:textId="69BBF973" w:rsidR="00012472" w:rsidRPr="00DF55BB"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r w:rsidR="00D84F02" w:rsidRPr="00DF55BB">
        <w:rPr>
          <w:rFonts w:asciiTheme="minorHAnsi" w:hAnsiTheme="minorHAnsi" w:cstheme="minorHAnsi"/>
          <w:color w:val="000000"/>
          <w:sz w:val="22"/>
          <w:szCs w:val="22"/>
        </w:rPr>
        <w:t>zmluve</w:t>
      </w:r>
      <w:r w:rsidRPr="00DF55BB">
        <w:rPr>
          <w:rFonts w:asciiTheme="minorHAnsi" w:hAnsiTheme="minorHAnsi" w:cstheme="minorHAnsi"/>
          <w:color w:val="000000"/>
          <w:sz w:val="22"/>
          <w:szCs w:val="22"/>
        </w:rPr>
        <w:t>.</w:t>
      </w:r>
    </w:p>
    <w:p w14:paraId="6E95A29E" w14:textId="77777777" w:rsidR="00012472" w:rsidRPr="00DF55BB"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Zmeny a doplnky</w:t>
      </w:r>
    </w:p>
    <w:p w14:paraId="7CFE4437" w14:textId="77777777" w:rsidR="00012472" w:rsidRPr="00DF55BB" w:rsidRDefault="00012472" w:rsidP="0081083C">
      <w:pPr>
        <w:pStyle w:val="Standard"/>
        <w:numPr>
          <w:ilvl w:val="1"/>
          <w:numId w:val="52"/>
        </w:numPr>
        <w:spacing w:line="276" w:lineRule="auto"/>
        <w:ind w:left="720"/>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je povinný na základe požiadania objednávateľa:</w:t>
      </w:r>
    </w:p>
    <w:p w14:paraId="418BDF27" w14:textId="77777777" w:rsidR="00012472" w:rsidRPr="00DF55BB" w:rsidRDefault="00012472" w:rsidP="0081083C">
      <w:pPr>
        <w:pStyle w:val="Standard"/>
        <w:numPr>
          <w:ilvl w:val="0"/>
          <w:numId w:val="46"/>
        </w:numPr>
        <w:spacing w:line="276" w:lineRule="auto"/>
        <w:ind w:left="1146"/>
        <w:rPr>
          <w:rFonts w:asciiTheme="minorHAnsi" w:hAnsiTheme="minorHAnsi" w:cstheme="minorHAnsi"/>
          <w:sz w:val="22"/>
          <w:szCs w:val="22"/>
        </w:rPr>
      </w:pPr>
      <w:r w:rsidRPr="00DF55BB">
        <w:rPr>
          <w:rFonts w:asciiTheme="minorHAnsi" w:hAnsiTheme="minorHAnsi" w:cstheme="minorHAnsi"/>
          <w:color w:val="000000"/>
          <w:sz w:val="22"/>
          <w:szCs w:val="22"/>
        </w:rPr>
        <w:t>zvýšiť alebo znížiť množstvá prác uvedených v zmluve,</w:t>
      </w:r>
    </w:p>
    <w:p w14:paraId="2DFCA7AC" w14:textId="77777777" w:rsidR="00012472" w:rsidRPr="00DF55BB" w:rsidRDefault="00012472" w:rsidP="0081083C">
      <w:pPr>
        <w:pStyle w:val="Standard"/>
        <w:numPr>
          <w:ilvl w:val="0"/>
          <w:numId w:val="22"/>
        </w:numPr>
        <w:spacing w:line="276" w:lineRule="auto"/>
        <w:ind w:left="1146"/>
        <w:rPr>
          <w:rFonts w:asciiTheme="minorHAnsi" w:hAnsiTheme="minorHAnsi" w:cstheme="minorHAnsi"/>
          <w:sz w:val="22"/>
          <w:szCs w:val="22"/>
        </w:rPr>
      </w:pPr>
      <w:r w:rsidRPr="00DF55BB">
        <w:rPr>
          <w:rFonts w:asciiTheme="minorHAnsi" w:hAnsiTheme="minorHAnsi" w:cstheme="minorHAnsi"/>
          <w:color w:val="000000"/>
          <w:sz w:val="22"/>
          <w:szCs w:val="22"/>
        </w:rPr>
        <w:t>nevykonať práce, ktoré objednávateľ určí nevykonávať,</w:t>
      </w:r>
    </w:p>
    <w:p w14:paraId="50B9366B" w14:textId="77777777" w:rsidR="00012472" w:rsidRPr="00DF55BB" w:rsidRDefault="00012472" w:rsidP="0081083C">
      <w:pPr>
        <w:pStyle w:val="Standard"/>
        <w:numPr>
          <w:ilvl w:val="0"/>
          <w:numId w:val="22"/>
        </w:numPr>
        <w:spacing w:line="276" w:lineRule="auto"/>
        <w:ind w:left="1146"/>
        <w:rPr>
          <w:rFonts w:asciiTheme="minorHAnsi" w:hAnsiTheme="minorHAnsi" w:cstheme="minorHAnsi"/>
          <w:sz w:val="22"/>
          <w:szCs w:val="22"/>
        </w:rPr>
      </w:pPr>
      <w:r w:rsidRPr="00DF55BB">
        <w:rPr>
          <w:rFonts w:asciiTheme="minorHAnsi" w:hAnsiTheme="minorHAnsi" w:cstheme="minorHAnsi"/>
          <w:color w:val="000000"/>
          <w:sz w:val="22"/>
          <w:szCs w:val="22"/>
        </w:rPr>
        <w:t>zmeniť druh alebo kvalitu prác,</w:t>
      </w:r>
    </w:p>
    <w:p w14:paraId="6C6984E7" w14:textId="77777777" w:rsidR="00012472" w:rsidRPr="00DF55BB" w:rsidRDefault="00012472" w:rsidP="0081083C">
      <w:pPr>
        <w:pStyle w:val="Standard"/>
        <w:numPr>
          <w:ilvl w:val="0"/>
          <w:numId w:val="22"/>
        </w:numPr>
        <w:spacing w:line="276" w:lineRule="auto"/>
        <w:ind w:left="1146"/>
        <w:rPr>
          <w:rFonts w:asciiTheme="minorHAnsi" w:hAnsiTheme="minorHAnsi" w:cstheme="minorHAnsi"/>
          <w:sz w:val="22"/>
          <w:szCs w:val="22"/>
        </w:rPr>
      </w:pPr>
      <w:r w:rsidRPr="00DF55BB">
        <w:rPr>
          <w:rFonts w:asciiTheme="minorHAnsi" w:hAnsiTheme="minorHAnsi" w:cstheme="minorHAnsi"/>
          <w:color w:val="000000"/>
          <w:sz w:val="22"/>
          <w:szCs w:val="22"/>
        </w:rPr>
        <w:t>zmeniť výšku, vedenie, polohu alebo rozmery ktorejkoľvek  časti diela,</w:t>
      </w:r>
    </w:p>
    <w:p w14:paraId="271C908C" w14:textId="77777777" w:rsidR="00012472" w:rsidRPr="00DF55BB" w:rsidRDefault="00012472" w:rsidP="0081083C">
      <w:pPr>
        <w:pStyle w:val="Standard"/>
        <w:numPr>
          <w:ilvl w:val="0"/>
          <w:numId w:val="22"/>
        </w:numPr>
        <w:spacing w:line="276" w:lineRule="auto"/>
        <w:ind w:left="1146"/>
        <w:rPr>
          <w:rFonts w:asciiTheme="minorHAnsi" w:hAnsiTheme="minorHAnsi" w:cstheme="minorHAnsi"/>
          <w:sz w:val="22"/>
          <w:szCs w:val="22"/>
        </w:rPr>
      </w:pPr>
      <w:r w:rsidRPr="00DF55BB">
        <w:rPr>
          <w:rFonts w:asciiTheme="minorHAnsi" w:hAnsiTheme="minorHAnsi" w:cstheme="minorHAnsi"/>
          <w:color w:val="000000"/>
          <w:sz w:val="22"/>
          <w:szCs w:val="22"/>
        </w:rPr>
        <w:t>vykonať dodatočné práce nevyhnutné na dokončenie diela,</w:t>
      </w:r>
    </w:p>
    <w:p w14:paraId="0DE223CD" w14:textId="77777777" w:rsidR="00012472" w:rsidRPr="00DF55BB" w:rsidRDefault="00012472" w:rsidP="0081083C">
      <w:pPr>
        <w:pStyle w:val="Standard"/>
        <w:numPr>
          <w:ilvl w:val="0"/>
          <w:numId w:val="22"/>
        </w:numPr>
        <w:spacing w:line="276" w:lineRule="auto"/>
        <w:ind w:left="1146"/>
        <w:rPr>
          <w:rFonts w:asciiTheme="minorHAnsi" w:hAnsiTheme="minorHAnsi" w:cstheme="minorHAnsi"/>
          <w:sz w:val="22"/>
          <w:szCs w:val="22"/>
        </w:rPr>
      </w:pPr>
      <w:r w:rsidRPr="00DF55BB">
        <w:rPr>
          <w:rFonts w:asciiTheme="minorHAnsi" w:hAnsiTheme="minorHAnsi" w:cstheme="minorHAnsi"/>
          <w:color w:val="000000"/>
          <w:sz w:val="22"/>
          <w:szCs w:val="22"/>
        </w:rPr>
        <w:t>zmeniť postup vykonávania prác,</w:t>
      </w:r>
    </w:p>
    <w:p w14:paraId="66BB8DBA" w14:textId="42EF878A" w:rsidR="00012472" w:rsidRPr="00DF55BB" w:rsidRDefault="00012472" w:rsidP="0081083C">
      <w:pPr>
        <w:pStyle w:val="Standard"/>
        <w:spacing w:line="276" w:lineRule="auto"/>
        <w:ind w:left="78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 xml:space="preserve">Tieto zmeny nebudú dôvodom k odstúpeniu od ZoD a budú </w:t>
      </w:r>
      <w:r w:rsidR="0027027F" w:rsidRPr="00DF55BB">
        <w:rPr>
          <w:rFonts w:asciiTheme="minorHAnsi" w:hAnsiTheme="minorHAnsi" w:cstheme="minorHAnsi"/>
          <w:color w:val="000000"/>
          <w:sz w:val="22"/>
          <w:szCs w:val="22"/>
        </w:rPr>
        <w:t>predmetom dodatku k tejto zmluve</w:t>
      </w:r>
      <w:r w:rsidR="00B8157B" w:rsidRPr="00DF55BB">
        <w:rPr>
          <w:rFonts w:asciiTheme="minorHAnsi" w:hAnsiTheme="minorHAnsi" w:cstheme="minorHAnsi"/>
          <w:color w:val="000000"/>
          <w:sz w:val="22"/>
          <w:szCs w:val="22"/>
        </w:rPr>
        <w:t xml:space="preserve"> spolu s vyčíslením nákladov spojených s takými zmenami</w:t>
      </w:r>
      <w:r w:rsidR="0027027F" w:rsidRPr="00DF55BB">
        <w:rPr>
          <w:rFonts w:asciiTheme="minorHAnsi" w:hAnsiTheme="minorHAnsi" w:cstheme="minorHAnsi"/>
          <w:color w:val="000000"/>
          <w:sz w:val="22"/>
          <w:szCs w:val="22"/>
        </w:rPr>
        <w:t>.</w:t>
      </w:r>
      <w:r w:rsidR="00B8157B" w:rsidRPr="00DF55BB">
        <w:rPr>
          <w:rFonts w:asciiTheme="minorHAnsi" w:hAnsiTheme="minorHAnsi" w:cstheme="minorHAnsi"/>
          <w:color w:val="000000"/>
          <w:sz w:val="22"/>
          <w:szCs w:val="22"/>
        </w:rPr>
        <w:t xml:space="preserve"> Zhotoviteľ nezodpovedá za nemožnosť dokončenia diela alebo za vady dokončeného diela spôsobené nevhodnými pokynmi, úpravami, žiadosťami</w:t>
      </w:r>
      <w:r w:rsidR="00726B42" w:rsidRPr="00DF55BB">
        <w:rPr>
          <w:rFonts w:asciiTheme="minorHAnsi" w:hAnsiTheme="minorHAnsi" w:cstheme="minorHAnsi"/>
          <w:color w:val="000000"/>
          <w:sz w:val="22"/>
          <w:szCs w:val="22"/>
        </w:rPr>
        <w:t xml:space="preserve"> Objednávateľa</w:t>
      </w:r>
      <w:r w:rsidR="00B8157B" w:rsidRPr="00DF55BB">
        <w:rPr>
          <w:rFonts w:asciiTheme="minorHAnsi" w:hAnsiTheme="minorHAnsi" w:cstheme="minorHAnsi"/>
          <w:color w:val="000000"/>
          <w:sz w:val="22"/>
          <w:szCs w:val="22"/>
        </w:rPr>
        <w:t>. Pri nedokončení diela má zhotoviteľ nárok na cenu zníženú o to, čo ušetril tým, že nevykonal dielo v plnom rozsahu.</w:t>
      </w:r>
    </w:p>
    <w:p w14:paraId="5B0E3168" w14:textId="77777777" w:rsidR="00012472" w:rsidRPr="00A2168D" w:rsidRDefault="00012472" w:rsidP="0081083C">
      <w:pPr>
        <w:pStyle w:val="Standard"/>
        <w:numPr>
          <w:ilvl w:val="1"/>
          <w:numId w:val="52"/>
        </w:numPr>
        <w:spacing w:line="276" w:lineRule="auto"/>
        <w:ind w:left="78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nevykoná zmeny žiadnych prác bez písomného súhlasu objednávateľa.</w:t>
      </w:r>
    </w:p>
    <w:p w14:paraId="44D73B79" w14:textId="77777777" w:rsidR="00A2168D" w:rsidRDefault="00A2168D" w:rsidP="00A2168D">
      <w:pPr>
        <w:pStyle w:val="Standard"/>
        <w:spacing w:line="276" w:lineRule="auto"/>
        <w:ind w:left="786"/>
        <w:jc w:val="both"/>
        <w:rPr>
          <w:rFonts w:asciiTheme="minorHAnsi" w:hAnsiTheme="minorHAnsi" w:cstheme="minorHAnsi"/>
          <w:color w:val="000000"/>
          <w:sz w:val="22"/>
          <w:szCs w:val="22"/>
        </w:rPr>
      </w:pPr>
    </w:p>
    <w:p w14:paraId="064690C7" w14:textId="77777777" w:rsidR="00A2168D" w:rsidRPr="00DF55BB" w:rsidRDefault="00A2168D" w:rsidP="00A2168D">
      <w:pPr>
        <w:pStyle w:val="Standard"/>
        <w:spacing w:line="276" w:lineRule="auto"/>
        <w:ind w:left="786"/>
        <w:jc w:val="both"/>
        <w:rPr>
          <w:rFonts w:asciiTheme="minorHAnsi" w:hAnsiTheme="minorHAnsi" w:cstheme="minorHAnsi"/>
          <w:sz w:val="22"/>
          <w:szCs w:val="22"/>
        </w:rPr>
      </w:pPr>
    </w:p>
    <w:p w14:paraId="431B1B6D" w14:textId="77777777" w:rsidR="00012472" w:rsidRPr="00DF55BB"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Plnenie povinností</w:t>
      </w:r>
    </w:p>
    <w:p w14:paraId="201A152F" w14:textId="77777777" w:rsidR="00012472" w:rsidRPr="00DF55BB" w:rsidRDefault="00012472" w:rsidP="00063C10">
      <w:pPr>
        <w:pStyle w:val="Standard"/>
        <w:numPr>
          <w:ilvl w:val="1"/>
          <w:numId w:val="66"/>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si bude plniť povinnosti vyplývajúce z rozhodnutí dotknutých  orgánov štátnej správy vydaných pred začatím a počas realizácie stavby.</w:t>
      </w:r>
    </w:p>
    <w:p w14:paraId="021E5A26" w14:textId="37B0CFF5" w:rsidR="00012472" w:rsidRPr="00DF55BB" w:rsidRDefault="00012472" w:rsidP="00063C10">
      <w:pPr>
        <w:pStyle w:val="Standard"/>
        <w:numPr>
          <w:ilvl w:val="1"/>
          <w:numId w:val="6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lastRenderedPageBreak/>
        <w:t>V prípade porušenia resp. nesplnenia týcht</w:t>
      </w:r>
      <w:r w:rsidR="00063C10" w:rsidRPr="00DF55BB">
        <w:rPr>
          <w:rFonts w:asciiTheme="minorHAnsi" w:hAnsiTheme="minorHAnsi" w:cstheme="minorHAnsi"/>
          <w:color w:val="000000"/>
          <w:sz w:val="22"/>
          <w:szCs w:val="22"/>
        </w:rPr>
        <w:t xml:space="preserve">o povinností bude objednávateľ </w:t>
      </w:r>
      <w:r w:rsidRPr="00DF55BB">
        <w:rPr>
          <w:rFonts w:asciiTheme="minorHAnsi" w:hAnsiTheme="minorHAnsi" w:cstheme="minorHAnsi"/>
          <w:color w:val="000000"/>
          <w:sz w:val="22"/>
          <w:szCs w:val="22"/>
        </w:rPr>
        <w:t xml:space="preserve">prípadné </w:t>
      </w:r>
      <w:r w:rsidR="00063C10" w:rsidRPr="00DF55BB">
        <w:rPr>
          <w:rFonts w:asciiTheme="minorHAnsi" w:hAnsiTheme="minorHAnsi" w:cstheme="minorHAnsi"/>
          <w:color w:val="000000"/>
          <w:sz w:val="22"/>
          <w:szCs w:val="22"/>
        </w:rPr>
        <w:t xml:space="preserve">ním zavinené </w:t>
      </w:r>
      <w:r w:rsidRPr="00DF55BB">
        <w:rPr>
          <w:rFonts w:asciiTheme="minorHAnsi" w:hAnsiTheme="minorHAnsi" w:cstheme="minorHAnsi"/>
          <w:color w:val="000000"/>
          <w:sz w:val="22"/>
          <w:szCs w:val="22"/>
        </w:rPr>
        <w:t>sankcie uplatňovať u</w:t>
      </w:r>
      <w:r w:rsidR="00063C10" w:rsidRPr="00DF55BB">
        <w:rPr>
          <w:rFonts w:asciiTheme="minorHAnsi" w:hAnsiTheme="minorHAnsi" w:cstheme="minorHAnsi"/>
          <w:color w:val="000000"/>
          <w:sz w:val="22"/>
          <w:szCs w:val="22"/>
        </w:rPr>
        <w:t> </w:t>
      </w:r>
      <w:r w:rsidRPr="00DF55BB">
        <w:rPr>
          <w:rFonts w:asciiTheme="minorHAnsi" w:hAnsiTheme="minorHAnsi" w:cstheme="minorHAnsi"/>
          <w:color w:val="000000"/>
          <w:sz w:val="22"/>
          <w:szCs w:val="22"/>
        </w:rPr>
        <w:t>zhotoviteľa.</w:t>
      </w:r>
    </w:p>
    <w:p w14:paraId="650DAB30" w14:textId="77777777" w:rsidR="00012472" w:rsidRPr="00DF55BB" w:rsidRDefault="00012472" w:rsidP="00063C10">
      <w:pPr>
        <w:pStyle w:val="Standard"/>
        <w:numPr>
          <w:ilvl w:val="1"/>
          <w:numId w:val="6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Po ukončení každej pracovnej zmeny zhotoviteľ zabezpečí stavenisko a </w:t>
      </w:r>
      <w:r w:rsidR="005A7F53" w:rsidRPr="00DF55BB">
        <w:rPr>
          <w:rFonts w:asciiTheme="minorHAnsi" w:hAnsiTheme="minorHAnsi" w:cstheme="minorHAnsi"/>
          <w:color w:val="000000"/>
          <w:sz w:val="22"/>
          <w:szCs w:val="22"/>
        </w:rPr>
        <w:t xml:space="preserve">jeho okolie </w:t>
      </w:r>
      <w:r w:rsidR="005A7F53" w:rsidRPr="00DF55BB">
        <w:rPr>
          <w:rFonts w:asciiTheme="minorHAnsi" w:hAnsiTheme="minorHAnsi" w:cstheme="minorHAnsi"/>
          <w:color w:val="000000"/>
          <w:sz w:val="22"/>
          <w:szCs w:val="22"/>
        </w:rPr>
        <w:tab/>
        <w:t>tak, aby </w:t>
      </w:r>
      <w:r w:rsidRPr="00DF55BB">
        <w:rPr>
          <w:rFonts w:asciiTheme="minorHAnsi" w:hAnsiTheme="minorHAnsi" w:cstheme="minorHAnsi"/>
          <w:color w:val="000000"/>
          <w:sz w:val="22"/>
          <w:szCs w:val="22"/>
        </w:rPr>
        <w:t>nedošlo k prípadným kolíziám a úrazom.</w:t>
      </w:r>
    </w:p>
    <w:p w14:paraId="74459A8D" w14:textId="77777777" w:rsidR="00012472" w:rsidRPr="00DF55BB" w:rsidRDefault="00012472" w:rsidP="00063C10">
      <w:pPr>
        <w:pStyle w:val="Standard"/>
        <w:numPr>
          <w:ilvl w:val="1"/>
          <w:numId w:val="66"/>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Počas realizácie stavby je zhotoviteľ povinný:</w:t>
      </w:r>
    </w:p>
    <w:p w14:paraId="2D46FC20" w14:textId="77777777" w:rsidR="00012472" w:rsidRPr="00DF55BB" w:rsidRDefault="00012472" w:rsidP="0081083C">
      <w:pPr>
        <w:pStyle w:val="Standard"/>
        <w:numPr>
          <w:ilvl w:val="0"/>
          <w:numId w:val="47"/>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udržiavať na stavenisku čistotu a poriadok,</w:t>
      </w:r>
    </w:p>
    <w:p w14:paraId="1743167E" w14:textId="77777777" w:rsidR="00012472" w:rsidRPr="00DF55BB" w:rsidRDefault="00012472" w:rsidP="0081083C">
      <w:pPr>
        <w:pStyle w:val="Standard"/>
        <w:numPr>
          <w:ilvl w:val="0"/>
          <w:numId w:val="23"/>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zabezpečiť očistenie svojich mechanizmov pred vstupom na verejné komunikácie.</w:t>
      </w:r>
    </w:p>
    <w:p w14:paraId="5CDF55AB" w14:textId="34DFA6CE" w:rsidR="00012472" w:rsidRPr="00A2168D"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Ak dohody uzavreté podľa </w:t>
      </w:r>
      <w:r w:rsidR="00063C10" w:rsidRPr="00DF55BB">
        <w:rPr>
          <w:rFonts w:asciiTheme="minorHAnsi" w:hAnsiTheme="minorHAnsi" w:cstheme="minorHAnsi"/>
          <w:color w:val="000000"/>
          <w:sz w:val="22"/>
          <w:szCs w:val="22"/>
        </w:rPr>
        <w:t>tejto Zmluvy</w:t>
      </w:r>
      <w:r w:rsidRPr="00DF55BB">
        <w:rPr>
          <w:rFonts w:asciiTheme="minorHAnsi" w:hAnsiTheme="minorHAnsi" w:cstheme="minorHAnsi"/>
          <w:color w:val="000000"/>
          <w:sz w:val="22"/>
          <w:szCs w:val="22"/>
        </w:rPr>
        <w:t xml:space="preserve"> majú vplyv na predmet alebo termín splnenia záväzku, musí byť súčasťou tejto dohody aj spôsob úpravy ceny. Takáto dohoda je podkladom pre vypracovanie dodatku k tejto zmluve.</w:t>
      </w:r>
    </w:p>
    <w:p w14:paraId="3A03E81A" w14:textId="77777777" w:rsidR="00A2168D" w:rsidRPr="00DF55BB" w:rsidRDefault="00A2168D" w:rsidP="00A2168D">
      <w:pPr>
        <w:pStyle w:val="Standard"/>
        <w:spacing w:line="276" w:lineRule="auto"/>
        <w:ind w:left="426"/>
        <w:jc w:val="both"/>
        <w:rPr>
          <w:rFonts w:asciiTheme="minorHAnsi" w:hAnsiTheme="minorHAnsi" w:cstheme="minorHAnsi"/>
          <w:sz w:val="22"/>
          <w:szCs w:val="22"/>
        </w:rPr>
      </w:pPr>
    </w:p>
    <w:p w14:paraId="6747B502" w14:textId="77777777" w:rsidR="00012472" w:rsidRPr="00DF55BB"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Odstúpenie od zmluvy</w:t>
      </w:r>
    </w:p>
    <w:p w14:paraId="7B3B3521" w14:textId="77777777" w:rsidR="00012472" w:rsidRPr="00DF55BB"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alebo zhotoviteľ môžu odstúpiť od zmluvy ak je druhá strana príčinou podstatného porušenia zmluvy čo značne obmedzí úžitky zo zmluvy  vyplývajúce.</w:t>
      </w:r>
    </w:p>
    <w:p w14:paraId="1D117153" w14:textId="77777777" w:rsidR="00012472" w:rsidRPr="00DF55BB"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Odstúpenie od zmluvy je možné len v tom prípade, keď oprávnená strana poskytla druhej strane primeranú lehotu s písomným upozornením, že po jej nedodržaní od zmluvy  odstúpi.</w:t>
      </w:r>
    </w:p>
    <w:p w14:paraId="35460C3B" w14:textId="505B37E5" w:rsidR="00012472" w:rsidRPr="00DF55BB"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Pre odstúpenie od zmluvy platia § 344 </w:t>
      </w:r>
      <w:r w:rsidR="002814AE" w:rsidRPr="00DF55BB">
        <w:rPr>
          <w:rFonts w:asciiTheme="minorHAnsi" w:hAnsiTheme="minorHAnsi" w:cstheme="minorHAnsi"/>
          <w:color w:val="000000"/>
          <w:sz w:val="22"/>
          <w:szCs w:val="22"/>
        </w:rPr>
        <w:t xml:space="preserve">až </w:t>
      </w:r>
      <w:r w:rsidRPr="00DF55BB">
        <w:rPr>
          <w:rFonts w:asciiTheme="minorHAnsi" w:hAnsiTheme="minorHAnsi" w:cstheme="minorHAnsi"/>
          <w:color w:val="000000"/>
          <w:sz w:val="22"/>
          <w:szCs w:val="22"/>
        </w:rPr>
        <w:t>§ 351 Obchodného zákonníka.</w:t>
      </w:r>
    </w:p>
    <w:p w14:paraId="2A369B4D" w14:textId="77777777" w:rsidR="00012472" w:rsidRPr="00A2168D"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Odstúpenie od zmluvy je možné pri porušení zmluvy ktoroukoľvek zo zmluvných strán.</w:t>
      </w:r>
    </w:p>
    <w:p w14:paraId="72AF9AE6" w14:textId="77777777" w:rsidR="00A2168D" w:rsidRPr="00DF55BB" w:rsidRDefault="00A2168D" w:rsidP="00A2168D">
      <w:pPr>
        <w:pStyle w:val="Standard"/>
        <w:spacing w:line="276" w:lineRule="auto"/>
        <w:ind w:left="852"/>
        <w:jc w:val="both"/>
        <w:rPr>
          <w:rFonts w:asciiTheme="minorHAnsi" w:hAnsiTheme="minorHAnsi" w:cstheme="minorHAnsi"/>
          <w:sz w:val="22"/>
          <w:szCs w:val="22"/>
        </w:rPr>
      </w:pPr>
    </w:p>
    <w:p w14:paraId="2851320B" w14:textId="77777777" w:rsidR="00012472" w:rsidRPr="00DF55BB"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Vymedzenie prípadov podstatného a nepodstatného porušenia zmluvy</w:t>
      </w:r>
    </w:p>
    <w:p w14:paraId="7B57868B" w14:textId="77777777" w:rsidR="00012472" w:rsidRPr="00DF55BB" w:rsidRDefault="00012472" w:rsidP="0081083C">
      <w:pPr>
        <w:pStyle w:val="Standard"/>
        <w:numPr>
          <w:ilvl w:val="1"/>
          <w:numId w:val="25"/>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Zmluvné strany označujú porušenie zmluvy za podstatné ak:</w:t>
      </w:r>
    </w:p>
    <w:p w14:paraId="67D1835F" w14:textId="77777777" w:rsidR="00012472" w:rsidRPr="00DF55BB" w:rsidRDefault="00012472" w:rsidP="0081083C">
      <w:pPr>
        <w:pStyle w:val="Standard"/>
        <w:numPr>
          <w:ilvl w:val="0"/>
          <w:numId w:val="48"/>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DF55BB" w:rsidRDefault="00012472" w:rsidP="0081083C">
      <w:pPr>
        <w:pStyle w:val="Standard"/>
        <w:numPr>
          <w:ilvl w:val="0"/>
          <w:numId w:val="26"/>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bude meškať s realizáciou diela podľa odsúhlaseného termínu viac ako 1 mesiac a spôsobí si ho vlastnou vinou,</w:t>
      </w:r>
    </w:p>
    <w:p w14:paraId="69D90B6E" w14:textId="77777777" w:rsidR="003051AE" w:rsidRPr="00DF55BB" w:rsidRDefault="003051AE" w:rsidP="0081083C">
      <w:pPr>
        <w:pStyle w:val="Standard"/>
        <w:numPr>
          <w:ilvl w:val="0"/>
          <w:numId w:val="26"/>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zhotoviteľ nesplní zmluvný záväzok, ku ktorému sa zaviazal v článku 12. tejto zmluvy o dielo,</w:t>
      </w:r>
    </w:p>
    <w:p w14:paraId="140C224B" w14:textId="0768DB6D" w:rsidR="00063C10" w:rsidRPr="00DF55BB" w:rsidRDefault="00063C10" w:rsidP="0081083C">
      <w:pPr>
        <w:pStyle w:val="Standard"/>
        <w:numPr>
          <w:ilvl w:val="0"/>
          <w:numId w:val="26"/>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neuhradí ktorúkoľvek faktúru (</w:t>
      </w:r>
      <w:r w:rsidR="005A2C3E" w:rsidRPr="00DF55BB">
        <w:rPr>
          <w:rFonts w:asciiTheme="minorHAnsi" w:hAnsiTheme="minorHAnsi" w:cstheme="minorHAnsi"/>
          <w:color w:val="000000"/>
          <w:sz w:val="22"/>
          <w:szCs w:val="22"/>
        </w:rPr>
        <w:t xml:space="preserve">napr. </w:t>
      </w:r>
      <w:r w:rsidRPr="00DF55BB">
        <w:rPr>
          <w:rFonts w:asciiTheme="minorHAnsi" w:hAnsiTheme="minorHAnsi" w:cstheme="minorHAnsi"/>
          <w:color w:val="000000"/>
          <w:sz w:val="22"/>
          <w:szCs w:val="22"/>
        </w:rPr>
        <w:t xml:space="preserve">zálohová, </w:t>
      </w:r>
      <w:r w:rsidR="005A2C3E" w:rsidRPr="00DF55BB">
        <w:rPr>
          <w:rFonts w:asciiTheme="minorHAnsi" w:hAnsiTheme="minorHAnsi" w:cstheme="minorHAnsi"/>
          <w:color w:val="000000"/>
          <w:sz w:val="22"/>
          <w:szCs w:val="22"/>
        </w:rPr>
        <w:t xml:space="preserve">vyúčtovacia) na základe tejto </w:t>
      </w:r>
      <w:r w:rsidRPr="00DF55BB">
        <w:rPr>
          <w:rFonts w:asciiTheme="minorHAnsi" w:hAnsiTheme="minorHAnsi" w:cstheme="minorHAnsi"/>
          <w:color w:val="000000"/>
          <w:sz w:val="22"/>
          <w:szCs w:val="22"/>
        </w:rPr>
        <w:t>Zmluvy včas,</w:t>
      </w:r>
    </w:p>
    <w:p w14:paraId="46987312" w14:textId="77777777" w:rsidR="00012472" w:rsidRPr="00DF55BB" w:rsidRDefault="00012472" w:rsidP="0081083C">
      <w:pPr>
        <w:pStyle w:val="Standard"/>
        <w:numPr>
          <w:ilvl w:val="0"/>
          <w:numId w:val="26"/>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objednávateľ v rozpore s touto zmluvou do 30 kalendárnych dní neprevezme dokončenú a riadne ponúknutú dodávku zhotoviteľa, alebo neurobí ani opatrenia nasvedčujúce ochote objednávateľa dodávku prevziať,</w:t>
      </w:r>
    </w:p>
    <w:p w14:paraId="618359E5" w14:textId="77777777" w:rsidR="00012472" w:rsidRPr="00DF55BB" w:rsidRDefault="00012472" w:rsidP="0081083C">
      <w:pPr>
        <w:pStyle w:val="Standard"/>
        <w:numPr>
          <w:ilvl w:val="0"/>
          <w:numId w:val="26"/>
        </w:numPr>
        <w:spacing w:line="276" w:lineRule="auto"/>
        <w:ind w:left="1506"/>
        <w:jc w:val="both"/>
        <w:rPr>
          <w:rFonts w:asciiTheme="minorHAnsi" w:hAnsiTheme="minorHAnsi" w:cstheme="minorHAnsi"/>
          <w:sz w:val="22"/>
          <w:szCs w:val="22"/>
        </w:rPr>
      </w:pPr>
      <w:r w:rsidRPr="00DF55BB">
        <w:rPr>
          <w:rFonts w:asciiTheme="minorHAnsi" w:hAnsiTheme="minorHAnsi" w:cstheme="minorHAnsi"/>
          <w:color w:val="000000"/>
          <w:sz w:val="22"/>
          <w:szCs w:val="22"/>
        </w:rPr>
        <w:t>ak bude na objednávateľa alebo  zhotoviteľa vyhlásený konkurz alebo bude začatá jeho likvidácia.</w:t>
      </w:r>
    </w:p>
    <w:p w14:paraId="6ECC9D85" w14:textId="77777777" w:rsidR="00012472" w:rsidRPr="00DF55BB" w:rsidRDefault="00012472" w:rsidP="0081083C">
      <w:pPr>
        <w:pStyle w:val="Standard"/>
        <w:spacing w:line="276" w:lineRule="auto"/>
        <w:ind w:left="426"/>
        <w:jc w:val="both"/>
        <w:rPr>
          <w:rFonts w:asciiTheme="minorHAnsi" w:hAnsiTheme="minorHAnsi" w:cstheme="minorHAnsi"/>
          <w:sz w:val="22"/>
          <w:szCs w:val="22"/>
        </w:rPr>
      </w:pPr>
      <w:r w:rsidRPr="00DF55BB">
        <w:rPr>
          <w:rFonts w:asciiTheme="minorHAnsi" w:hAnsiTheme="minorHAnsi" w:cstheme="minorHAnsi"/>
          <w:color w:val="000000"/>
          <w:sz w:val="22"/>
          <w:szCs w:val="22"/>
        </w:rPr>
        <w:tab/>
        <w:t>Podstatným porušením zmluvy sú vyššie uvedené prípady.</w:t>
      </w:r>
    </w:p>
    <w:p w14:paraId="08609912" w14:textId="77777777" w:rsidR="00012472" w:rsidRPr="00DF55BB" w:rsidRDefault="00012472" w:rsidP="0081083C">
      <w:pPr>
        <w:pStyle w:val="Standard"/>
        <w:numPr>
          <w:ilvl w:val="1"/>
          <w:numId w:val="25"/>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Podstatné porušenie má za následok, že oprávnená strana využije právo od tejto zmluvy odstúpiť podľa § 345 a  § 564 Obchodného zákonníka.</w:t>
      </w:r>
    </w:p>
    <w:p w14:paraId="451DB40C" w14:textId="67FFED2A" w:rsidR="00012472" w:rsidRPr="00A2168D" w:rsidRDefault="00012472" w:rsidP="0081083C">
      <w:pPr>
        <w:pStyle w:val="Standard"/>
        <w:numPr>
          <w:ilvl w:val="1"/>
          <w:numId w:val="25"/>
        </w:numPr>
        <w:spacing w:line="276" w:lineRule="auto"/>
        <w:ind w:left="852"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Ostatné porušenie (nesplnenie) zmluvných povinností označujú zmluvné strany ako nepodstatné s oprávnením strany oprávnenej odstúpiť od záväzku podľa § 346 ods. 1 Obchodného zákonníka.</w:t>
      </w:r>
    </w:p>
    <w:p w14:paraId="1A0C329C" w14:textId="77777777" w:rsidR="00A2168D" w:rsidRDefault="00A2168D" w:rsidP="00A2168D">
      <w:pPr>
        <w:pStyle w:val="Standard"/>
        <w:spacing w:line="276" w:lineRule="auto"/>
        <w:ind w:left="852"/>
        <w:jc w:val="both"/>
        <w:rPr>
          <w:rFonts w:asciiTheme="minorHAnsi" w:hAnsiTheme="minorHAnsi" w:cstheme="minorHAnsi"/>
          <w:sz w:val="22"/>
          <w:szCs w:val="22"/>
        </w:rPr>
      </w:pPr>
    </w:p>
    <w:p w14:paraId="6209CD32" w14:textId="77777777" w:rsidR="00012472" w:rsidRPr="00DF55BB"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Platby pri odstúpení od zmluvy</w:t>
      </w:r>
    </w:p>
    <w:p w14:paraId="49BA28B9" w14:textId="77777777" w:rsidR="003E0C65" w:rsidRPr="00DF55BB" w:rsidRDefault="005E6BE4" w:rsidP="0081083C">
      <w:pPr>
        <w:pStyle w:val="Standard"/>
        <w:numPr>
          <w:ilvl w:val="1"/>
          <w:numId w:val="27"/>
        </w:numPr>
        <w:spacing w:line="276" w:lineRule="auto"/>
        <w:ind w:left="1135" w:hanging="709"/>
        <w:jc w:val="both"/>
        <w:rPr>
          <w:rFonts w:asciiTheme="minorHAnsi" w:hAnsiTheme="minorHAnsi" w:cstheme="minorHAnsi"/>
          <w:sz w:val="22"/>
          <w:szCs w:val="22"/>
        </w:rPr>
      </w:pPr>
      <w:r w:rsidRPr="00DF55BB">
        <w:rPr>
          <w:rFonts w:asciiTheme="minorHAnsi" w:hAnsiTheme="minorHAnsi" w:cstheme="minorHAnsi"/>
          <w:sz w:val="22"/>
          <w:szCs w:val="22"/>
        </w:rPr>
        <w:t xml:space="preserve"> </w:t>
      </w:r>
      <w:r w:rsidR="003E0C65" w:rsidRPr="00DF55BB">
        <w:rPr>
          <w:rFonts w:asciiTheme="minorHAnsi" w:hAnsiTheme="minorHAnsi" w:cstheme="minorHAnsi"/>
          <w:color w:val="000000"/>
          <w:sz w:val="22"/>
          <w:szCs w:val="22"/>
        </w:rPr>
        <w:t>Ak  sa</w:t>
      </w:r>
      <w:r w:rsidR="00012472" w:rsidRPr="00DF55BB">
        <w:rPr>
          <w:rFonts w:asciiTheme="minorHAnsi" w:hAnsiTheme="minorHAnsi" w:cstheme="minorHAnsi"/>
          <w:color w:val="000000"/>
          <w:sz w:val="22"/>
          <w:szCs w:val="22"/>
        </w:rPr>
        <w:t xml:space="preserve"> od zmluvy odstúpi pre jej podstatné porušenie zo strany zhotoviteľa, </w:t>
      </w:r>
      <w:r w:rsidR="003E0C65" w:rsidRPr="00DF55BB">
        <w:rPr>
          <w:rFonts w:asciiTheme="minorHAnsi" w:hAnsiTheme="minorHAnsi" w:cstheme="minorHAnsi"/>
          <w:color w:val="000000"/>
          <w:sz w:val="22"/>
          <w:szCs w:val="22"/>
        </w:rPr>
        <w:t>z</w:t>
      </w:r>
      <w:r w:rsidRPr="00DF55BB">
        <w:rPr>
          <w:rFonts w:asciiTheme="minorHAnsi" w:hAnsiTheme="minorHAnsi" w:cstheme="minorHAnsi"/>
          <w:color w:val="000000"/>
          <w:sz w:val="22"/>
          <w:szCs w:val="22"/>
        </w:rPr>
        <w:t xml:space="preserve">hotoviteľ odinštaluje Dielo na svoje náklady a je povinný vrátiť plnenie, ktoré mu bolo </w:t>
      </w:r>
      <w:r w:rsidR="003E0C65" w:rsidRPr="00DF55BB">
        <w:rPr>
          <w:rFonts w:asciiTheme="minorHAnsi" w:hAnsiTheme="minorHAnsi" w:cstheme="minorHAnsi"/>
          <w:color w:val="000000"/>
          <w:sz w:val="22"/>
          <w:szCs w:val="22"/>
        </w:rPr>
        <w:t xml:space="preserve">do času odstúpenia </w:t>
      </w:r>
      <w:r w:rsidRPr="00DF55BB">
        <w:rPr>
          <w:rFonts w:asciiTheme="minorHAnsi" w:hAnsiTheme="minorHAnsi" w:cstheme="minorHAnsi"/>
          <w:color w:val="000000"/>
          <w:sz w:val="22"/>
          <w:szCs w:val="22"/>
        </w:rPr>
        <w:t xml:space="preserve">poskytnuté </w:t>
      </w:r>
      <w:r w:rsidR="003E0C65" w:rsidRPr="00DF55BB">
        <w:rPr>
          <w:rFonts w:asciiTheme="minorHAnsi" w:hAnsiTheme="minorHAnsi" w:cstheme="minorHAnsi"/>
          <w:color w:val="000000"/>
          <w:sz w:val="22"/>
          <w:szCs w:val="22"/>
        </w:rPr>
        <w:t>Objednávateľom</w:t>
      </w:r>
      <w:r w:rsidRPr="00DF55BB">
        <w:rPr>
          <w:rFonts w:asciiTheme="minorHAnsi" w:hAnsiTheme="minorHAnsi" w:cstheme="minorHAnsi"/>
          <w:color w:val="000000"/>
          <w:sz w:val="22"/>
          <w:szCs w:val="22"/>
        </w:rPr>
        <w:t xml:space="preserve">.  </w:t>
      </w:r>
    </w:p>
    <w:p w14:paraId="1D56F298" w14:textId="1268DA54" w:rsidR="00012472" w:rsidRPr="00DF55BB" w:rsidRDefault="00012472" w:rsidP="0081083C">
      <w:pPr>
        <w:pStyle w:val="Standard"/>
        <w:numPr>
          <w:ilvl w:val="1"/>
          <w:numId w:val="27"/>
        </w:numPr>
        <w:spacing w:line="276" w:lineRule="auto"/>
        <w:ind w:left="1135" w:hanging="709"/>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Ak sa od zmluvy odstúpi pre jej podstatné porušenie zo strany objednávateľa, zhotoviteľ </w:t>
      </w:r>
      <w:r w:rsidR="003E0C65" w:rsidRPr="00DF55BB">
        <w:rPr>
          <w:rFonts w:asciiTheme="minorHAnsi" w:hAnsiTheme="minorHAnsi" w:cstheme="minorHAnsi"/>
          <w:color w:val="000000"/>
          <w:sz w:val="22"/>
          <w:szCs w:val="22"/>
        </w:rPr>
        <w:t xml:space="preserve">odinštaluje dielo na náklady Objednávateľa a </w:t>
      </w:r>
      <w:r w:rsidR="005E6BE4" w:rsidRPr="00DF55BB">
        <w:rPr>
          <w:rFonts w:asciiTheme="minorHAnsi" w:hAnsiTheme="minorHAnsi" w:cstheme="minorHAnsi"/>
          <w:color w:val="000000"/>
          <w:sz w:val="22"/>
          <w:szCs w:val="22"/>
        </w:rPr>
        <w:t xml:space="preserve">vystaví potvrdenie o cene </w:t>
      </w:r>
      <w:r w:rsidR="003E0C65" w:rsidRPr="00DF55BB">
        <w:rPr>
          <w:rFonts w:asciiTheme="minorHAnsi" w:hAnsiTheme="minorHAnsi" w:cstheme="minorHAnsi"/>
          <w:color w:val="000000"/>
          <w:sz w:val="22"/>
          <w:szCs w:val="22"/>
        </w:rPr>
        <w:t xml:space="preserve">vykonaných prác, </w:t>
      </w:r>
      <w:r w:rsidR="003E0C65" w:rsidRPr="00DF55BB">
        <w:rPr>
          <w:rFonts w:asciiTheme="minorHAnsi" w:hAnsiTheme="minorHAnsi" w:cstheme="minorHAnsi"/>
          <w:color w:val="000000"/>
          <w:sz w:val="22"/>
          <w:szCs w:val="22"/>
        </w:rPr>
        <w:lastRenderedPageBreak/>
        <w:t>materiálov, komponentov, ktoré nie je možné ďalej použiť a  nákladoch spojených s odinštalovaním Diela</w:t>
      </w:r>
      <w:r w:rsidR="005E6BE4" w:rsidRPr="00DF55BB">
        <w:rPr>
          <w:rFonts w:asciiTheme="minorHAnsi" w:hAnsiTheme="minorHAnsi" w:cstheme="minorHAnsi"/>
          <w:color w:val="000000"/>
          <w:sz w:val="22"/>
          <w:szCs w:val="22"/>
        </w:rPr>
        <w:t xml:space="preserve">. </w:t>
      </w:r>
    </w:p>
    <w:p w14:paraId="2BA57CF9" w14:textId="3A044DB7" w:rsidR="00012472" w:rsidRPr="00DF55BB" w:rsidRDefault="000F3C14" w:rsidP="0081083C">
      <w:pPr>
        <w:pStyle w:val="Standard"/>
        <w:numPr>
          <w:ilvl w:val="1"/>
          <w:numId w:val="27"/>
        </w:numPr>
        <w:spacing w:line="276" w:lineRule="auto"/>
        <w:ind w:left="1135" w:hanging="709"/>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Pr="00DF55BB" w:rsidRDefault="00DF09A1" w:rsidP="0081083C">
      <w:pPr>
        <w:pStyle w:val="Standard"/>
        <w:spacing w:line="276" w:lineRule="auto"/>
        <w:jc w:val="both"/>
        <w:rPr>
          <w:rFonts w:asciiTheme="minorHAnsi" w:hAnsiTheme="minorHAnsi" w:cstheme="minorHAnsi"/>
          <w:color w:val="000000"/>
          <w:sz w:val="22"/>
          <w:szCs w:val="22"/>
        </w:rPr>
      </w:pPr>
    </w:p>
    <w:p w14:paraId="61F40B34" w14:textId="1A972DF7" w:rsidR="00012472" w:rsidRPr="00DF55BB" w:rsidRDefault="00012472" w:rsidP="0081083C">
      <w:pPr>
        <w:pStyle w:val="Standard"/>
        <w:spacing w:line="276" w:lineRule="auto"/>
        <w:jc w:val="center"/>
        <w:rPr>
          <w:rFonts w:asciiTheme="minorHAnsi" w:hAnsiTheme="minorHAnsi" w:cstheme="minorHAnsi"/>
          <w:sz w:val="22"/>
          <w:szCs w:val="22"/>
        </w:rPr>
      </w:pPr>
      <w:r w:rsidRPr="00DF55BB">
        <w:rPr>
          <w:rFonts w:asciiTheme="minorHAnsi" w:hAnsiTheme="minorHAnsi" w:cstheme="minorHAnsi"/>
          <w:b/>
          <w:color w:val="000000"/>
          <w:sz w:val="22"/>
          <w:szCs w:val="22"/>
        </w:rPr>
        <w:t>Čl. 1</w:t>
      </w:r>
      <w:r w:rsidR="00191A94" w:rsidRPr="00DF55BB">
        <w:rPr>
          <w:rFonts w:asciiTheme="minorHAnsi" w:hAnsiTheme="minorHAnsi" w:cstheme="minorHAnsi"/>
          <w:b/>
          <w:color w:val="000000"/>
          <w:sz w:val="22"/>
          <w:szCs w:val="22"/>
        </w:rPr>
        <w:t>3</w:t>
      </w:r>
      <w:r w:rsidR="00381C3D" w:rsidRPr="00DF55BB">
        <w:rPr>
          <w:rFonts w:asciiTheme="minorHAnsi" w:hAnsiTheme="minorHAnsi" w:cstheme="minorHAnsi"/>
          <w:b/>
          <w:color w:val="000000"/>
          <w:sz w:val="22"/>
          <w:szCs w:val="22"/>
        </w:rPr>
        <w:t>. ZÁVEREČNÉ USTANO</w:t>
      </w:r>
      <w:r w:rsidRPr="00DF55BB">
        <w:rPr>
          <w:rFonts w:asciiTheme="minorHAnsi" w:hAnsiTheme="minorHAnsi" w:cstheme="minorHAnsi"/>
          <w:b/>
          <w:color w:val="000000"/>
          <w:sz w:val="22"/>
          <w:szCs w:val="22"/>
        </w:rPr>
        <w:t>VENIA</w:t>
      </w:r>
    </w:p>
    <w:p w14:paraId="6A5EC4C5" w14:textId="77777777" w:rsidR="00012472" w:rsidRPr="00DF55BB" w:rsidRDefault="00012472" w:rsidP="0081083C">
      <w:pPr>
        <w:pStyle w:val="Standard"/>
        <w:spacing w:line="276" w:lineRule="auto"/>
        <w:jc w:val="center"/>
        <w:rPr>
          <w:rFonts w:asciiTheme="minorHAnsi" w:hAnsiTheme="minorHAnsi" w:cstheme="minorHAnsi"/>
          <w:b/>
          <w:color w:val="000000"/>
          <w:sz w:val="22"/>
          <w:szCs w:val="22"/>
        </w:rPr>
      </w:pPr>
    </w:p>
    <w:p w14:paraId="383A061B" w14:textId="77777777" w:rsidR="00A2168D" w:rsidRDefault="00A2168D" w:rsidP="00A2168D">
      <w:pPr>
        <w:pStyle w:val="Standard"/>
        <w:numPr>
          <w:ilvl w:val="0"/>
          <w:numId w:val="49"/>
        </w:numPr>
        <w:spacing w:line="276" w:lineRule="auto"/>
        <w:ind w:left="426" w:hanging="426"/>
        <w:jc w:val="both"/>
        <w:rPr>
          <w:rFonts w:asciiTheme="minorHAnsi" w:hAnsiTheme="minorHAnsi" w:cstheme="minorHAnsi"/>
          <w:color w:val="000000"/>
          <w:sz w:val="22"/>
          <w:szCs w:val="22"/>
        </w:rPr>
      </w:pPr>
      <w:r w:rsidRPr="00A2168D">
        <w:rPr>
          <w:rFonts w:asciiTheme="minorHAnsi" w:hAnsiTheme="minorHAnsi" w:cstheme="minorHAnsi"/>
          <w:color w:val="000000"/>
          <w:sz w:val="22"/>
          <w:szCs w:val="22"/>
        </w:rPr>
        <w:t>Zmluva o dielo nadobudne platnosť dňom podpísania oprávnenými zástupcami zmluvných strán a účinnosť zmluva nadobudne po splnení odkladacej podmienky, ktorá spočíva v tom, že dôjde k ukončeniu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alebo v skoršom termíne na základe jednostranného rozhodnutia objednávateľa o čom bezodkladne a preukázateľne Objednávateľ informuje Zhotoviteľa.</w:t>
      </w:r>
    </w:p>
    <w:p w14:paraId="17C50566" w14:textId="77777777" w:rsidR="00A2168D" w:rsidRPr="00A2168D" w:rsidRDefault="00A2168D" w:rsidP="00A2168D">
      <w:pPr>
        <w:pStyle w:val="Standard"/>
        <w:spacing w:line="276" w:lineRule="auto"/>
        <w:ind w:left="426"/>
        <w:jc w:val="both"/>
        <w:rPr>
          <w:rFonts w:asciiTheme="minorHAnsi" w:hAnsiTheme="minorHAnsi" w:cstheme="minorHAnsi"/>
          <w:color w:val="000000"/>
          <w:sz w:val="22"/>
          <w:szCs w:val="22"/>
        </w:rPr>
      </w:pPr>
    </w:p>
    <w:p w14:paraId="25090BDB" w14:textId="77777777" w:rsidR="00A2168D" w:rsidRDefault="00A2168D" w:rsidP="00A2168D">
      <w:pPr>
        <w:pStyle w:val="Standard"/>
        <w:numPr>
          <w:ilvl w:val="0"/>
          <w:numId w:val="49"/>
        </w:numPr>
        <w:spacing w:line="276" w:lineRule="auto"/>
        <w:ind w:left="426" w:hanging="426"/>
        <w:jc w:val="both"/>
        <w:rPr>
          <w:rFonts w:asciiTheme="minorHAnsi" w:hAnsiTheme="minorHAnsi" w:cstheme="minorHAnsi"/>
          <w:color w:val="000000"/>
          <w:sz w:val="22"/>
          <w:szCs w:val="22"/>
        </w:rPr>
      </w:pPr>
      <w:r w:rsidRPr="00A2168D">
        <w:rPr>
          <w:rFonts w:asciiTheme="minorHAnsi" w:hAnsiTheme="minorHAnsi" w:cstheme="minorHAns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752F8AE9" w14:textId="77777777" w:rsidR="00A2168D" w:rsidRPr="00A2168D" w:rsidRDefault="00A2168D" w:rsidP="00A2168D">
      <w:pPr>
        <w:pStyle w:val="Standard"/>
        <w:spacing w:line="276" w:lineRule="auto"/>
        <w:jc w:val="both"/>
        <w:rPr>
          <w:rFonts w:asciiTheme="minorHAnsi" w:hAnsiTheme="minorHAnsi" w:cstheme="minorHAnsi"/>
          <w:color w:val="000000"/>
          <w:sz w:val="22"/>
          <w:szCs w:val="22"/>
        </w:rPr>
      </w:pPr>
    </w:p>
    <w:p w14:paraId="3F87AFAC" w14:textId="77777777" w:rsidR="004F5584" w:rsidRDefault="004F5584" w:rsidP="0081083C">
      <w:pPr>
        <w:pStyle w:val="Standard"/>
        <w:numPr>
          <w:ilvl w:val="0"/>
          <w:numId w:val="49"/>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ACAAECF" w14:textId="77777777" w:rsidR="00A2168D" w:rsidRPr="00DF55BB" w:rsidRDefault="00A2168D" w:rsidP="00A2168D">
      <w:pPr>
        <w:pStyle w:val="Standard"/>
        <w:spacing w:line="276" w:lineRule="auto"/>
        <w:jc w:val="both"/>
        <w:rPr>
          <w:rFonts w:asciiTheme="minorHAnsi" w:hAnsiTheme="minorHAnsi" w:cstheme="minorHAnsi"/>
          <w:color w:val="000000"/>
          <w:sz w:val="22"/>
          <w:szCs w:val="22"/>
        </w:rPr>
      </w:pPr>
    </w:p>
    <w:p w14:paraId="536B392B" w14:textId="78AF9F2B"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w:t>
      </w:r>
      <w:r w:rsidR="004F5584" w:rsidRPr="00DF55BB">
        <w:rPr>
          <w:rFonts w:asciiTheme="minorHAnsi" w:hAnsiTheme="minorHAnsi" w:cstheme="minorHAnsi"/>
          <w:color w:val="000000"/>
          <w:sz w:val="22"/>
          <w:szCs w:val="22"/>
        </w:rPr>
        <w:t xml:space="preserve"> </w:t>
      </w:r>
      <w:r w:rsidR="00DD0D34" w:rsidRPr="00DF55BB">
        <w:rPr>
          <w:rFonts w:asciiTheme="minorHAnsi" w:hAnsiTheme="minorHAnsi" w:cstheme="minorHAnsi"/>
          <w:color w:val="000000"/>
          <w:sz w:val="22"/>
          <w:szCs w:val="22"/>
        </w:rPr>
        <w:t>Článok 2, 3, 4, 9  je zakázané čiastočne alebo úplne upraviť (dodatkom alebo jednostranne) v rozpore so znením týchto článkov alebo ich zo Zmluvy čiastočne alebo úplne vypustiť.</w:t>
      </w:r>
    </w:p>
    <w:p w14:paraId="537CFEBC" w14:textId="77777777"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Pri právnych vzťahoch osobitne neupravených uzatvorenou zmluvou o dielo sa zmluvné strany riadia príslušnými ustanoveniami Obchodného zákonníka.</w:t>
      </w:r>
    </w:p>
    <w:p w14:paraId="6A078409" w14:textId="09A76120"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Zmluvné strany súhlasia so spracúvaním osobných údajov uvedených v</w:t>
      </w:r>
      <w:r w:rsidR="008975C8" w:rsidRPr="00DF55BB">
        <w:rPr>
          <w:rFonts w:asciiTheme="minorHAnsi" w:hAnsiTheme="minorHAnsi" w:cstheme="minorHAnsi"/>
          <w:color w:val="000000"/>
          <w:sz w:val="22"/>
          <w:szCs w:val="22"/>
        </w:rPr>
        <w:t> </w:t>
      </w:r>
      <w:r w:rsidRPr="00DF55BB">
        <w:rPr>
          <w:rFonts w:asciiTheme="minorHAnsi" w:hAnsiTheme="minorHAnsi" w:cstheme="minorHAnsi"/>
          <w:color w:val="000000"/>
          <w:sz w:val="22"/>
          <w:szCs w:val="22"/>
        </w:rPr>
        <w:t>zmluve</w:t>
      </w:r>
      <w:r w:rsidR="008975C8" w:rsidRPr="00DF55BB">
        <w:rPr>
          <w:rFonts w:asciiTheme="minorHAnsi" w:hAnsiTheme="minorHAnsi" w:cstheme="minorHAnsi"/>
          <w:color w:val="000000"/>
          <w:sz w:val="22"/>
          <w:szCs w:val="22"/>
        </w:rPr>
        <w:t xml:space="preserve"> spoločnosťou </w:t>
      </w:r>
      <w:r w:rsidRPr="00DF55BB">
        <w:rPr>
          <w:rFonts w:asciiTheme="minorHAnsi" w:hAnsiTheme="minorHAnsi" w:cstheme="minorHAnsi"/>
          <w:color w:val="000000"/>
          <w:sz w:val="22"/>
          <w:szCs w:val="22"/>
        </w:rPr>
        <w:t xml:space="preserve"> </w:t>
      </w:r>
      <w:r w:rsidR="003A0C3E" w:rsidRPr="00DF55BB">
        <w:rPr>
          <w:rFonts w:asciiTheme="minorHAnsi" w:hAnsiTheme="minorHAnsi" w:cstheme="minorHAnsi"/>
          <w:color w:val="000000"/>
          <w:sz w:val="22"/>
          <w:szCs w:val="22"/>
        </w:rPr>
        <w:t>EQUUS, a.s.</w:t>
      </w:r>
      <w:r w:rsidRPr="00DF55BB">
        <w:rPr>
          <w:rFonts w:asciiTheme="minorHAnsi" w:hAnsiTheme="minorHAnsi" w:cstheme="minorHAnsi"/>
          <w:color w:val="000000"/>
          <w:sz w:val="22"/>
          <w:szCs w:val="22"/>
        </w:rPr>
        <w:t xml:space="preserve"> za podmienok zákona č. </w:t>
      </w:r>
      <w:r w:rsidR="00C03851" w:rsidRPr="00DF55BB">
        <w:rPr>
          <w:rFonts w:asciiTheme="minorHAnsi" w:hAnsiTheme="minorHAnsi" w:cstheme="minorHAnsi"/>
          <w:color w:val="000000"/>
          <w:sz w:val="22"/>
          <w:szCs w:val="22"/>
        </w:rPr>
        <w:t>18/2018</w:t>
      </w:r>
      <w:r w:rsidRPr="00DF55BB">
        <w:rPr>
          <w:rFonts w:asciiTheme="minorHAnsi" w:hAnsiTheme="minorHAnsi" w:cstheme="minorHAnsi"/>
          <w:color w:val="000000"/>
          <w:sz w:val="22"/>
          <w:szCs w:val="22"/>
        </w:rPr>
        <w:t xml:space="preserve"> Z. z. o ochrane osobných údajov.</w:t>
      </w:r>
    </w:p>
    <w:p w14:paraId="47DC0197" w14:textId="651C5580" w:rsidR="002814AE" w:rsidRPr="00DF55BB" w:rsidRDefault="002814AE" w:rsidP="0081083C">
      <w:pPr>
        <w:pStyle w:val="Standard"/>
        <w:numPr>
          <w:ilvl w:val="0"/>
          <w:numId w:val="28"/>
        </w:numPr>
        <w:spacing w:line="276" w:lineRule="auto"/>
        <w:ind w:left="426" w:hanging="426"/>
        <w:jc w:val="both"/>
        <w:rPr>
          <w:rFonts w:asciiTheme="minorHAnsi" w:hAnsiTheme="minorHAnsi" w:cstheme="minorHAnsi"/>
          <w:color w:val="000000"/>
          <w:sz w:val="22"/>
          <w:szCs w:val="22"/>
        </w:rPr>
      </w:pPr>
      <w:r w:rsidRPr="00DF55BB">
        <w:rPr>
          <w:rFonts w:asciiTheme="minorHAnsi" w:hAnsiTheme="minorHAnsi" w:cstheme="minorHAnsi"/>
          <w:sz w:val="22"/>
          <w:szCs w:val="22"/>
        </w:rPr>
        <w:t>Objednávateľ prehlasuje, že sa oboznámil so zhotoviteľovou Informáciou ohľadom spracúvania osobných údajov zákazníkov</w:t>
      </w:r>
      <w:r w:rsidR="00AA6EE3" w:rsidRPr="00DF55BB">
        <w:rPr>
          <w:rFonts w:asciiTheme="minorHAnsi" w:hAnsiTheme="minorHAnsi" w:cstheme="minorHAnsi"/>
          <w:sz w:val="22"/>
          <w:szCs w:val="22"/>
        </w:rPr>
        <w:t>, ktorú ma Zhotoviteľ zverejnenú na svojom webovom sídle, inak ktorú mu predložil pri podpise Zmluvy</w:t>
      </w:r>
      <w:r w:rsidRPr="00DF55BB">
        <w:rPr>
          <w:rFonts w:asciiTheme="minorHAnsi" w:hAnsiTheme="minorHAnsi" w:cstheme="minorHAnsi"/>
          <w:sz w:val="22"/>
          <w:szCs w:val="22"/>
        </w:rPr>
        <w:t>.</w:t>
      </w:r>
    </w:p>
    <w:p w14:paraId="3D613964" w14:textId="77777777"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lastRenderedPageBreak/>
        <w:t>Účastníci zmluvného vzťahu sa oboznámili s jej obsahom prečítaním, porozumeli jej obsahu a prehlasujú, že táto nebola uzatvorená v tiesni ani za inak nevýhod</w:t>
      </w:r>
      <w:r w:rsidR="00B45EBE" w:rsidRPr="00DF55BB">
        <w:rPr>
          <w:rFonts w:asciiTheme="minorHAnsi" w:hAnsiTheme="minorHAnsi" w:cstheme="minorHAnsi"/>
          <w:color w:val="000000"/>
          <w:sz w:val="22"/>
          <w:szCs w:val="22"/>
        </w:rPr>
        <w:t>ných podmienok, na znak toho ju </w:t>
      </w:r>
      <w:r w:rsidRPr="00DF55BB">
        <w:rPr>
          <w:rFonts w:asciiTheme="minorHAnsi" w:hAnsiTheme="minorHAnsi" w:cstheme="minorHAnsi"/>
          <w:color w:val="000000"/>
          <w:sz w:val="22"/>
          <w:szCs w:val="22"/>
        </w:rPr>
        <w:t>podpisujú.</w:t>
      </w:r>
    </w:p>
    <w:p w14:paraId="15FCDB2F" w14:textId="77777777"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Neoddeliteľnou súčasťou tejto zmluvy sú prílohy:</w:t>
      </w:r>
    </w:p>
    <w:p w14:paraId="207150A0" w14:textId="63E242D9" w:rsidR="00012472" w:rsidRPr="00DF55BB" w:rsidRDefault="00012472" w:rsidP="0081083C">
      <w:pPr>
        <w:pStyle w:val="Standard"/>
        <w:spacing w:line="276" w:lineRule="auto"/>
        <w:ind w:left="720"/>
        <w:jc w:val="both"/>
        <w:rPr>
          <w:rFonts w:asciiTheme="minorHAnsi" w:hAnsiTheme="minorHAnsi" w:cstheme="minorHAnsi"/>
          <w:sz w:val="22"/>
          <w:szCs w:val="22"/>
        </w:rPr>
      </w:pPr>
      <w:r w:rsidRPr="00DF55BB">
        <w:rPr>
          <w:rFonts w:asciiTheme="minorHAnsi" w:hAnsiTheme="minorHAnsi" w:cstheme="minorHAnsi"/>
          <w:color w:val="000000"/>
          <w:sz w:val="22"/>
          <w:szCs w:val="22"/>
        </w:rPr>
        <w:t xml:space="preserve">č. 1  </w:t>
      </w:r>
      <w:r w:rsidR="00EC0370" w:rsidRPr="00DF55BB">
        <w:rPr>
          <w:rFonts w:asciiTheme="minorHAnsi" w:hAnsiTheme="minorHAnsi" w:cstheme="minorHAnsi"/>
          <w:color w:val="000000"/>
          <w:sz w:val="22"/>
          <w:szCs w:val="22"/>
        </w:rPr>
        <w:t xml:space="preserve">Zoznam subdodávateľov </w:t>
      </w:r>
      <w:r w:rsidR="00A2168D" w:rsidRPr="00A2168D">
        <w:rPr>
          <w:rFonts w:asciiTheme="minorHAnsi" w:hAnsiTheme="minorHAnsi" w:cstheme="minorHAnsi"/>
          <w:color w:val="000000"/>
          <w:sz w:val="22"/>
          <w:szCs w:val="22"/>
        </w:rPr>
        <w:t xml:space="preserve"> (</w:t>
      </w:r>
      <w:r w:rsidR="00A2168D" w:rsidRPr="00A2168D">
        <w:rPr>
          <w:rFonts w:asciiTheme="minorHAnsi" w:hAnsiTheme="minorHAnsi" w:cstheme="minorHAnsi"/>
          <w:color w:val="FF0000"/>
          <w:sz w:val="22"/>
          <w:szCs w:val="22"/>
        </w:rPr>
        <w:t>predkladá úspešný uchádzač v čase podpisu zmluvy</w:t>
      </w:r>
      <w:r w:rsidR="00A2168D" w:rsidRPr="00A2168D">
        <w:rPr>
          <w:rFonts w:asciiTheme="minorHAnsi" w:hAnsiTheme="minorHAnsi" w:cstheme="minorHAnsi"/>
          <w:color w:val="000000"/>
          <w:sz w:val="22"/>
          <w:szCs w:val="22"/>
        </w:rPr>
        <w:t>)</w:t>
      </w:r>
    </w:p>
    <w:p w14:paraId="22F4A258" w14:textId="77777777" w:rsidR="00A2168D" w:rsidRPr="00DF55BB" w:rsidRDefault="00012472" w:rsidP="00A2168D">
      <w:pPr>
        <w:pStyle w:val="Standard"/>
        <w:spacing w:line="276" w:lineRule="auto"/>
        <w:ind w:left="720"/>
        <w:jc w:val="both"/>
        <w:rPr>
          <w:rFonts w:asciiTheme="minorHAnsi" w:hAnsiTheme="minorHAnsi" w:cstheme="minorHAnsi"/>
          <w:sz w:val="22"/>
          <w:szCs w:val="22"/>
        </w:rPr>
      </w:pPr>
      <w:r w:rsidRPr="00DF55BB">
        <w:rPr>
          <w:rFonts w:asciiTheme="minorHAnsi" w:hAnsiTheme="minorHAnsi" w:cstheme="minorHAnsi"/>
          <w:color w:val="000000"/>
          <w:sz w:val="22"/>
          <w:szCs w:val="22"/>
        </w:rPr>
        <w:t>č. 2  Kópia spôsobilosti stavbyvedúceho</w:t>
      </w:r>
      <w:r w:rsidR="00EC0370" w:rsidRPr="00DF55BB">
        <w:rPr>
          <w:rFonts w:asciiTheme="minorHAnsi" w:hAnsiTheme="minorHAnsi" w:cstheme="minorHAnsi"/>
          <w:color w:val="000000"/>
          <w:sz w:val="22"/>
          <w:szCs w:val="22"/>
        </w:rPr>
        <w:t xml:space="preserve"> </w:t>
      </w:r>
      <w:r w:rsidR="00A2168D" w:rsidRPr="00A2168D">
        <w:rPr>
          <w:rFonts w:asciiTheme="minorHAnsi" w:hAnsiTheme="minorHAnsi" w:cstheme="minorHAnsi"/>
          <w:color w:val="000000"/>
          <w:sz w:val="22"/>
          <w:szCs w:val="22"/>
        </w:rPr>
        <w:t>(</w:t>
      </w:r>
      <w:r w:rsidR="00A2168D" w:rsidRPr="00A2168D">
        <w:rPr>
          <w:rFonts w:asciiTheme="minorHAnsi" w:hAnsiTheme="minorHAnsi" w:cstheme="minorHAnsi"/>
          <w:color w:val="FF0000"/>
          <w:sz w:val="22"/>
          <w:szCs w:val="22"/>
        </w:rPr>
        <w:t>predkladá úspešný uchádzač v čase podpisu zmluvy</w:t>
      </w:r>
      <w:r w:rsidR="00A2168D" w:rsidRPr="00A2168D">
        <w:rPr>
          <w:rFonts w:asciiTheme="minorHAnsi" w:hAnsiTheme="minorHAnsi" w:cstheme="minorHAnsi"/>
          <w:color w:val="000000"/>
          <w:sz w:val="22"/>
          <w:szCs w:val="22"/>
        </w:rPr>
        <w:t>)</w:t>
      </w:r>
    </w:p>
    <w:p w14:paraId="3B487D85" w14:textId="77777777" w:rsidR="00A2168D" w:rsidRPr="00DF55BB" w:rsidRDefault="00012472" w:rsidP="00A2168D">
      <w:pPr>
        <w:pStyle w:val="Standard"/>
        <w:spacing w:line="276" w:lineRule="auto"/>
        <w:ind w:left="720"/>
        <w:jc w:val="both"/>
        <w:rPr>
          <w:rFonts w:asciiTheme="minorHAnsi" w:hAnsiTheme="minorHAnsi" w:cstheme="minorHAnsi"/>
          <w:sz w:val="22"/>
          <w:szCs w:val="22"/>
        </w:rPr>
      </w:pPr>
      <w:r w:rsidRPr="00DF55BB">
        <w:rPr>
          <w:rFonts w:asciiTheme="minorHAnsi" w:hAnsiTheme="minorHAnsi" w:cstheme="minorHAnsi"/>
          <w:color w:val="000000"/>
          <w:sz w:val="22"/>
          <w:szCs w:val="22"/>
        </w:rPr>
        <w:t>č. 3</w:t>
      </w:r>
      <w:r w:rsidR="004571CE" w:rsidRPr="00DF55BB">
        <w:rPr>
          <w:rFonts w:asciiTheme="minorHAnsi" w:hAnsiTheme="minorHAnsi" w:cstheme="minorHAnsi"/>
          <w:color w:val="000000"/>
          <w:sz w:val="22"/>
          <w:szCs w:val="22"/>
        </w:rPr>
        <w:t xml:space="preserve"> </w:t>
      </w:r>
      <w:r w:rsidR="00A84C6B" w:rsidRPr="00DF55BB">
        <w:rPr>
          <w:rFonts w:asciiTheme="minorHAnsi" w:hAnsiTheme="minorHAnsi" w:cstheme="minorHAnsi"/>
          <w:color w:val="000000"/>
          <w:sz w:val="22"/>
          <w:szCs w:val="22"/>
        </w:rPr>
        <w:t xml:space="preserve">Výkaz výmer - </w:t>
      </w:r>
      <w:r w:rsidRPr="00DF55BB">
        <w:rPr>
          <w:rFonts w:asciiTheme="minorHAnsi" w:hAnsiTheme="minorHAnsi" w:cstheme="minorHAnsi"/>
          <w:color w:val="000000"/>
          <w:sz w:val="22"/>
          <w:szCs w:val="22"/>
        </w:rPr>
        <w:t>Podrobný rozpočet v písomnej podobe a v elektronickej podobe n</w:t>
      </w:r>
      <w:r w:rsidR="00DF55BB" w:rsidRPr="00DF55BB">
        <w:rPr>
          <w:rFonts w:asciiTheme="minorHAnsi" w:hAnsiTheme="minorHAnsi" w:cstheme="minorHAnsi"/>
          <w:color w:val="000000"/>
          <w:sz w:val="22"/>
          <w:szCs w:val="22"/>
        </w:rPr>
        <w:t>a USB</w:t>
      </w:r>
      <w:r w:rsidRPr="00DF55BB">
        <w:rPr>
          <w:rFonts w:asciiTheme="minorHAnsi" w:hAnsiTheme="minorHAnsi" w:cstheme="minorHAnsi"/>
          <w:color w:val="000000"/>
          <w:sz w:val="22"/>
          <w:szCs w:val="22"/>
        </w:rPr>
        <w:t xml:space="preserve"> disku</w:t>
      </w:r>
      <w:r w:rsidR="00A2207C" w:rsidRPr="00DF55BB">
        <w:rPr>
          <w:rFonts w:asciiTheme="minorHAnsi" w:hAnsiTheme="minorHAnsi" w:cstheme="minorHAnsi"/>
          <w:color w:val="000000"/>
          <w:sz w:val="22"/>
          <w:szCs w:val="22"/>
        </w:rPr>
        <w:t xml:space="preserve"> </w:t>
      </w:r>
      <w:r w:rsidR="00EC0370" w:rsidRPr="00DF55BB">
        <w:rPr>
          <w:rFonts w:asciiTheme="minorHAnsi" w:hAnsiTheme="minorHAnsi" w:cstheme="minorHAnsi"/>
          <w:color w:val="000000"/>
          <w:sz w:val="22"/>
          <w:szCs w:val="22"/>
        </w:rPr>
        <w:t xml:space="preserve"> </w:t>
      </w:r>
      <w:r w:rsidR="00A2168D" w:rsidRPr="00A2168D">
        <w:rPr>
          <w:rFonts w:asciiTheme="minorHAnsi" w:hAnsiTheme="minorHAnsi" w:cstheme="minorHAnsi"/>
          <w:color w:val="000000"/>
          <w:sz w:val="22"/>
          <w:szCs w:val="22"/>
        </w:rPr>
        <w:t>(</w:t>
      </w:r>
      <w:r w:rsidR="00A2168D" w:rsidRPr="00A2168D">
        <w:rPr>
          <w:rFonts w:asciiTheme="minorHAnsi" w:hAnsiTheme="minorHAnsi" w:cstheme="minorHAnsi"/>
          <w:color w:val="FF0000"/>
          <w:sz w:val="22"/>
          <w:szCs w:val="22"/>
        </w:rPr>
        <w:t>predkladá úspešný uchádzač v čase podpisu zmluvy</w:t>
      </w:r>
      <w:r w:rsidR="00A2168D" w:rsidRPr="00A2168D">
        <w:rPr>
          <w:rFonts w:asciiTheme="minorHAnsi" w:hAnsiTheme="minorHAnsi" w:cstheme="minorHAnsi"/>
          <w:color w:val="000000"/>
          <w:sz w:val="22"/>
          <w:szCs w:val="22"/>
        </w:rPr>
        <w:t>)</w:t>
      </w:r>
    </w:p>
    <w:p w14:paraId="4154C80C" w14:textId="3521A4C6" w:rsidR="00A2168D" w:rsidRPr="00DF55BB" w:rsidRDefault="00183886" w:rsidP="00A2168D">
      <w:pPr>
        <w:pStyle w:val="Standard"/>
        <w:spacing w:line="276" w:lineRule="auto"/>
        <w:ind w:left="720"/>
        <w:jc w:val="both"/>
        <w:rPr>
          <w:rFonts w:asciiTheme="minorHAnsi" w:hAnsiTheme="minorHAnsi" w:cstheme="minorHAnsi"/>
          <w:sz w:val="22"/>
          <w:szCs w:val="22"/>
        </w:rPr>
      </w:pPr>
      <w:r w:rsidRPr="00DF55BB">
        <w:rPr>
          <w:rFonts w:asciiTheme="minorHAnsi" w:hAnsiTheme="minorHAnsi" w:cstheme="minorHAnsi"/>
          <w:sz w:val="22"/>
          <w:szCs w:val="22"/>
        </w:rPr>
        <w:t xml:space="preserve">č. </w:t>
      </w:r>
      <w:r w:rsidR="00657206" w:rsidRPr="00DF55BB">
        <w:rPr>
          <w:rFonts w:asciiTheme="minorHAnsi" w:hAnsiTheme="minorHAnsi" w:cstheme="minorHAnsi"/>
          <w:sz w:val="22"/>
          <w:szCs w:val="22"/>
        </w:rPr>
        <w:t>4</w:t>
      </w:r>
      <w:r w:rsidRPr="00DF55BB">
        <w:rPr>
          <w:rFonts w:asciiTheme="minorHAnsi" w:hAnsiTheme="minorHAnsi" w:cstheme="minorHAnsi"/>
          <w:sz w:val="22"/>
          <w:szCs w:val="22"/>
        </w:rPr>
        <w:t xml:space="preserve"> </w:t>
      </w:r>
      <w:r w:rsidR="00831B80" w:rsidRPr="00DF55BB">
        <w:rPr>
          <w:rFonts w:asciiTheme="minorHAnsi" w:hAnsiTheme="minorHAnsi" w:cstheme="minorHAnsi"/>
          <w:sz w:val="22"/>
          <w:szCs w:val="22"/>
        </w:rPr>
        <w:t>Protokol o odovzdaní a prevzatí Diela</w:t>
      </w:r>
      <w:r w:rsidR="00A2168D">
        <w:rPr>
          <w:rFonts w:asciiTheme="minorHAnsi" w:hAnsiTheme="minorHAnsi" w:cstheme="minorHAnsi"/>
          <w:sz w:val="22"/>
          <w:szCs w:val="22"/>
        </w:rPr>
        <w:t xml:space="preserve"> </w:t>
      </w:r>
      <w:r w:rsidR="00A2168D" w:rsidRPr="00A2168D">
        <w:rPr>
          <w:rFonts w:asciiTheme="minorHAnsi" w:hAnsiTheme="minorHAnsi" w:cstheme="minorHAnsi"/>
          <w:color w:val="000000"/>
          <w:sz w:val="22"/>
          <w:szCs w:val="22"/>
        </w:rPr>
        <w:t>(</w:t>
      </w:r>
      <w:r w:rsidR="00A2168D" w:rsidRPr="00A2168D">
        <w:rPr>
          <w:rFonts w:asciiTheme="minorHAnsi" w:hAnsiTheme="minorHAnsi" w:cstheme="minorHAnsi"/>
          <w:color w:val="FF0000"/>
          <w:sz w:val="22"/>
          <w:szCs w:val="22"/>
        </w:rPr>
        <w:t>predkladá úspešný uchádzač v čase podpisu zmluvy</w:t>
      </w:r>
      <w:r w:rsidR="00A2168D" w:rsidRPr="00A2168D">
        <w:rPr>
          <w:rFonts w:asciiTheme="minorHAnsi" w:hAnsiTheme="minorHAnsi" w:cstheme="minorHAnsi"/>
          <w:color w:val="000000"/>
          <w:sz w:val="22"/>
          <w:szCs w:val="22"/>
        </w:rPr>
        <w:t>)</w:t>
      </w:r>
    </w:p>
    <w:p w14:paraId="2F631412" w14:textId="05852600" w:rsidR="00A2168D" w:rsidRPr="00DF55BB" w:rsidRDefault="002276DD" w:rsidP="00A2168D">
      <w:pPr>
        <w:pStyle w:val="Standard"/>
        <w:spacing w:line="276" w:lineRule="auto"/>
        <w:ind w:left="720"/>
        <w:jc w:val="both"/>
        <w:rPr>
          <w:rFonts w:asciiTheme="minorHAnsi" w:hAnsiTheme="minorHAnsi" w:cstheme="minorHAnsi"/>
          <w:sz w:val="22"/>
          <w:szCs w:val="22"/>
        </w:rPr>
      </w:pPr>
      <w:r w:rsidRPr="00DF55BB">
        <w:rPr>
          <w:rFonts w:asciiTheme="minorHAnsi" w:hAnsiTheme="minorHAnsi" w:cstheme="minorHAnsi"/>
          <w:sz w:val="22"/>
          <w:szCs w:val="22"/>
        </w:rPr>
        <w:t xml:space="preserve">č. </w:t>
      </w:r>
      <w:r w:rsidR="00657206" w:rsidRPr="00DF55BB">
        <w:rPr>
          <w:rFonts w:asciiTheme="minorHAnsi" w:hAnsiTheme="minorHAnsi" w:cstheme="minorHAnsi"/>
          <w:sz w:val="22"/>
          <w:szCs w:val="22"/>
        </w:rPr>
        <w:t>5</w:t>
      </w:r>
      <w:r w:rsidRPr="00DF55BB">
        <w:rPr>
          <w:rFonts w:asciiTheme="minorHAnsi" w:hAnsiTheme="minorHAnsi" w:cstheme="minorHAnsi"/>
          <w:sz w:val="22"/>
          <w:szCs w:val="22"/>
        </w:rPr>
        <w:t xml:space="preserve"> Protokolu o odovzdaní a prevzatí materiálu</w:t>
      </w:r>
      <w:r w:rsidR="00A2168D">
        <w:rPr>
          <w:rFonts w:asciiTheme="minorHAnsi" w:hAnsiTheme="minorHAnsi" w:cstheme="minorHAnsi"/>
          <w:sz w:val="22"/>
          <w:szCs w:val="22"/>
        </w:rPr>
        <w:t xml:space="preserve"> </w:t>
      </w:r>
      <w:r w:rsidR="00A2168D" w:rsidRPr="00A2168D">
        <w:rPr>
          <w:rFonts w:asciiTheme="minorHAnsi" w:hAnsiTheme="minorHAnsi" w:cstheme="minorHAnsi"/>
          <w:color w:val="000000"/>
          <w:sz w:val="22"/>
          <w:szCs w:val="22"/>
        </w:rPr>
        <w:t>(</w:t>
      </w:r>
      <w:r w:rsidR="00A2168D" w:rsidRPr="00A2168D">
        <w:rPr>
          <w:rFonts w:asciiTheme="minorHAnsi" w:hAnsiTheme="minorHAnsi" w:cstheme="minorHAnsi"/>
          <w:color w:val="FF0000"/>
          <w:sz w:val="22"/>
          <w:szCs w:val="22"/>
        </w:rPr>
        <w:t>predkladá úspešný uchádzač v čase podpisu zmluvy</w:t>
      </w:r>
      <w:r w:rsidR="00A2168D" w:rsidRPr="00A2168D">
        <w:rPr>
          <w:rFonts w:asciiTheme="minorHAnsi" w:hAnsiTheme="minorHAnsi" w:cstheme="minorHAnsi"/>
          <w:color w:val="000000"/>
          <w:sz w:val="22"/>
          <w:szCs w:val="22"/>
        </w:rPr>
        <w:t>)</w:t>
      </w:r>
    </w:p>
    <w:p w14:paraId="7F563BBC" w14:textId="0705D33B" w:rsidR="002276DD" w:rsidRPr="00DF55BB" w:rsidRDefault="002276DD" w:rsidP="0081083C">
      <w:pPr>
        <w:pStyle w:val="Standard"/>
        <w:spacing w:line="276" w:lineRule="auto"/>
        <w:jc w:val="both"/>
        <w:rPr>
          <w:rFonts w:asciiTheme="minorHAnsi" w:hAnsiTheme="minorHAnsi" w:cstheme="minorHAnsi"/>
          <w:sz w:val="22"/>
          <w:szCs w:val="22"/>
        </w:rPr>
      </w:pPr>
    </w:p>
    <w:p w14:paraId="72EAD7F0" w14:textId="77777777" w:rsidR="00012472" w:rsidRPr="00DF55BB"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DF55BB">
        <w:rPr>
          <w:rFonts w:asciiTheme="minorHAnsi" w:hAnsiTheme="minorHAnsi" w:cstheme="minorHAnsi"/>
          <w:color w:val="000000"/>
          <w:sz w:val="22"/>
          <w:szCs w:val="22"/>
        </w:rPr>
        <w:t>Táto zmluva je vypracovaná v štyroch vyhotoveniach, z ktorých dv</w:t>
      </w:r>
      <w:r w:rsidR="00B45EBE" w:rsidRPr="00DF55BB">
        <w:rPr>
          <w:rFonts w:asciiTheme="minorHAnsi" w:hAnsiTheme="minorHAnsi" w:cstheme="minorHAnsi"/>
          <w:color w:val="000000"/>
          <w:sz w:val="22"/>
          <w:szCs w:val="22"/>
        </w:rPr>
        <w:t>e si ponechá objednávateľ a dve </w:t>
      </w:r>
      <w:r w:rsidRPr="00DF55BB">
        <w:rPr>
          <w:rFonts w:asciiTheme="minorHAnsi" w:hAnsiTheme="minorHAnsi" w:cstheme="minorHAnsi"/>
          <w:color w:val="000000"/>
          <w:sz w:val="22"/>
          <w:szCs w:val="22"/>
        </w:rPr>
        <w:t>zhotoviteľ.</w:t>
      </w:r>
    </w:p>
    <w:p w14:paraId="366B03B4" w14:textId="77777777" w:rsidR="00012472" w:rsidRPr="00DF55BB" w:rsidRDefault="00012472" w:rsidP="0081083C">
      <w:pPr>
        <w:pStyle w:val="Textbody"/>
        <w:spacing w:after="0" w:line="276" w:lineRule="auto"/>
        <w:rPr>
          <w:rFonts w:asciiTheme="minorHAnsi" w:hAnsiTheme="minorHAnsi" w:cstheme="minorHAnsi"/>
          <w:sz w:val="22"/>
          <w:szCs w:val="22"/>
        </w:rPr>
      </w:pPr>
    </w:p>
    <w:p w14:paraId="5B2F9EB0" w14:textId="62F3C4CB" w:rsidR="00012472" w:rsidRPr="00DF55BB" w:rsidRDefault="00012472" w:rsidP="0081083C">
      <w:pPr>
        <w:pStyle w:val="Nadpis2"/>
        <w:tabs>
          <w:tab w:val="clear" w:pos="12420"/>
          <w:tab w:val="clear" w:pos="12600"/>
          <w:tab w:val="clear" w:pos="14580"/>
          <w:tab w:val="left" w:pos="0"/>
        </w:tabs>
        <w:spacing w:line="276" w:lineRule="auto"/>
        <w:ind w:left="0"/>
        <w:rPr>
          <w:rFonts w:asciiTheme="minorHAnsi" w:hAnsiTheme="minorHAnsi" w:cstheme="minorHAnsi"/>
          <w:color w:val="000000"/>
          <w:sz w:val="22"/>
          <w:szCs w:val="22"/>
        </w:rPr>
      </w:pPr>
      <w:r w:rsidRPr="00DF55BB">
        <w:rPr>
          <w:rFonts w:asciiTheme="minorHAnsi" w:hAnsiTheme="minorHAnsi" w:cstheme="minorHAnsi"/>
          <w:color w:val="000000"/>
          <w:sz w:val="22"/>
          <w:szCs w:val="22"/>
        </w:rPr>
        <w:t>V ........</w:t>
      </w:r>
      <w:r w:rsidR="00B168C8" w:rsidRPr="00DF55BB">
        <w:rPr>
          <w:rFonts w:asciiTheme="minorHAnsi" w:hAnsiTheme="minorHAnsi" w:cstheme="minorHAnsi"/>
          <w:color w:val="000000"/>
          <w:sz w:val="22"/>
          <w:szCs w:val="22"/>
        </w:rPr>
        <w:t>........... dňa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00B168C8" w:rsidRPr="00DF55BB">
        <w:rPr>
          <w:rFonts w:asciiTheme="minorHAnsi" w:hAnsiTheme="minorHAnsi" w:cstheme="minorHAnsi"/>
          <w:color w:val="000000"/>
          <w:sz w:val="22"/>
          <w:szCs w:val="22"/>
        </w:rPr>
        <w:t>V ................... dňa ...............</w:t>
      </w:r>
    </w:p>
    <w:p w14:paraId="4CE7B9B4" w14:textId="77777777" w:rsidR="00012472" w:rsidRPr="00DF55BB" w:rsidRDefault="00012472" w:rsidP="0081083C">
      <w:pPr>
        <w:pStyle w:val="Nadpis2"/>
        <w:tabs>
          <w:tab w:val="clear" w:pos="12420"/>
          <w:tab w:val="clear" w:pos="12600"/>
          <w:tab w:val="clear" w:pos="14580"/>
          <w:tab w:val="left" w:pos="0"/>
        </w:tabs>
        <w:spacing w:line="276" w:lineRule="auto"/>
        <w:ind w:left="0"/>
        <w:rPr>
          <w:rFonts w:asciiTheme="minorHAnsi" w:hAnsiTheme="minorHAnsi" w:cstheme="minorHAnsi"/>
          <w:sz w:val="22"/>
          <w:szCs w:val="22"/>
        </w:rPr>
      </w:pP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p>
    <w:p w14:paraId="343F2F12" w14:textId="77777777" w:rsidR="004846AA" w:rsidRPr="00DF55BB" w:rsidRDefault="00012472" w:rsidP="0081083C">
      <w:pPr>
        <w:pStyle w:val="Standard"/>
        <w:spacing w:line="276" w:lineRule="auto"/>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w:t>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r>
      <w:r w:rsidRPr="00DF55BB">
        <w:rPr>
          <w:rFonts w:asciiTheme="minorHAnsi" w:hAnsiTheme="minorHAnsi" w:cstheme="minorHAnsi"/>
          <w:color w:val="000000"/>
          <w:sz w:val="22"/>
          <w:szCs w:val="22"/>
        </w:rPr>
        <w:tab/>
        <w:t>Objednávateľ :</w:t>
      </w:r>
      <w:r w:rsidRPr="00DF55BB">
        <w:rPr>
          <w:rFonts w:asciiTheme="minorHAnsi" w:hAnsiTheme="minorHAnsi" w:cstheme="minorHAnsi"/>
          <w:color w:val="000000"/>
          <w:sz w:val="22"/>
          <w:szCs w:val="22"/>
        </w:rPr>
        <w:tab/>
      </w:r>
    </w:p>
    <w:p w14:paraId="7B7636CB" w14:textId="77777777" w:rsidR="004846AA" w:rsidRPr="00DF55BB" w:rsidRDefault="004846AA" w:rsidP="0081083C">
      <w:pPr>
        <w:pStyle w:val="Standard"/>
        <w:spacing w:line="276" w:lineRule="auto"/>
        <w:rPr>
          <w:rFonts w:asciiTheme="minorHAnsi" w:hAnsiTheme="minorHAnsi" w:cstheme="minorHAnsi"/>
          <w:color w:val="000000"/>
          <w:sz w:val="22"/>
          <w:szCs w:val="22"/>
        </w:rPr>
      </w:pPr>
    </w:p>
    <w:p w14:paraId="45B038B8" w14:textId="76FDA37F" w:rsidR="00012472" w:rsidRPr="00DF55BB" w:rsidRDefault="00012472" w:rsidP="0081083C">
      <w:pPr>
        <w:pStyle w:val="Standard"/>
        <w:spacing w:line="276" w:lineRule="auto"/>
        <w:rPr>
          <w:rFonts w:asciiTheme="minorHAnsi" w:hAnsiTheme="minorHAnsi" w:cstheme="minorHAnsi"/>
          <w:color w:val="000000"/>
          <w:sz w:val="22"/>
          <w:szCs w:val="22"/>
        </w:rPr>
      </w:pPr>
      <w:r w:rsidRPr="00DF55BB">
        <w:rPr>
          <w:rFonts w:asciiTheme="minorHAnsi" w:hAnsiTheme="minorHAnsi" w:cstheme="minorHAnsi"/>
          <w:color w:val="000000"/>
          <w:sz w:val="22"/>
          <w:szCs w:val="22"/>
        </w:rPr>
        <w:tab/>
      </w:r>
    </w:p>
    <w:p w14:paraId="5B2FE535" w14:textId="77777777" w:rsidR="00BE39BD" w:rsidRPr="00DF55BB" w:rsidRDefault="00BE39BD" w:rsidP="0081083C">
      <w:pPr>
        <w:pStyle w:val="Standard"/>
        <w:spacing w:line="276" w:lineRule="auto"/>
        <w:rPr>
          <w:rFonts w:asciiTheme="minorHAnsi" w:hAnsiTheme="minorHAnsi" w:cstheme="minorHAnsi"/>
          <w:color w:val="000000"/>
          <w:sz w:val="22"/>
          <w:szCs w:val="22"/>
        </w:rPr>
      </w:pPr>
    </w:p>
    <w:p w14:paraId="59B09C44" w14:textId="6088AD1E" w:rsidR="00BE39BD" w:rsidRPr="00DF55BB" w:rsidRDefault="00BE39BD" w:rsidP="00B168C8">
      <w:p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w:t>
      </w:r>
      <w:r w:rsidRPr="00DF55BB">
        <w:rPr>
          <w:rFonts w:asciiTheme="minorHAnsi" w:hAnsiTheme="minorHAnsi" w:cstheme="minorHAnsi"/>
          <w:b/>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004846AA" w:rsidRPr="00DF55BB">
        <w:rPr>
          <w:rFonts w:asciiTheme="minorHAnsi" w:hAnsiTheme="minorHAnsi" w:cstheme="minorHAnsi"/>
          <w:sz w:val="22"/>
          <w:szCs w:val="22"/>
        </w:rPr>
        <w:t>.............................................................</w:t>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00B168C8" w:rsidRPr="00DF55BB">
        <w:rPr>
          <w:rFonts w:asciiTheme="minorHAnsi" w:hAnsiTheme="minorHAnsi" w:cstheme="minorHAnsi"/>
          <w:sz w:val="22"/>
          <w:szCs w:val="22"/>
        </w:rPr>
        <w:tab/>
      </w:r>
      <w:r w:rsidR="00B168C8" w:rsidRPr="00DF55BB">
        <w:rPr>
          <w:rFonts w:asciiTheme="minorHAnsi" w:hAnsiTheme="minorHAnsi" w:cstheme="minorHAnsi"/>
          <w:sz w:val="22"/>
          <w:szCs w:val="22"/>
        </w:rPr>
        <w:tab/>
      </w:r>
      <w:r w:rsidR="00B168C8" w:rsidRPr="00DF55BB">
        <w:rPr>
          <w:rFonts w:asciiTheme="minorHAnsi" w:hAnsiTheme="minorHAnsi" w:cstheme="minorHAnsi"/>
          <w:sz w:val="22"/>
          <w:szCs w:val="22"/>
        </w:rPr>
        <w:tab/>
      </w:r>
      <w:r w:rsidR="00B168C8" w:rsidRPr="00DF55BB">
        <w:rPr>
          <w:rFonts w:asciiTheme="minorHAnsi" w:hAnsiTheme="minorHAnsi" w:cstheme="minorHAnsi"/>
          <w:sz w:val="22"/>
          <w:szCs w:val="22"/>
        </w:rPr>
        <w:tab/>
      </w:r>
      <w:r w:rsidR="00B168C8" w:rsidRPr="00DF55BB">
        <w:rPr>
          <w:rFonts w:asciiTheme="minorHAnsi" w:hAnsiTheme="minorHAnsi" w:cstheme="minorHAnsi"/>
          <w:sz w:val="22"/>
          <w:szCs w:val="22"/>
        </w:rPr>
        <w:tab/>
      </w:r>
      <w:r w:rsidRPr="00DF55BB">
        <w:rPr>
          <w:rFonts w:asciiTheme="minorHAnsi" w:hAnsiTheme="minorHAnsi" w:cstheme="minorHAnsi"/>
          <w:sz w:val="22"/>
          <w:szCs w:val="22"/>
        </w:rPr>
        <w:tab/>
        <w:t>Za Objednávateľa:</w:t>
      </w:r>
    </w:p>
    <w:p w14:paraId="6767C1A1" w14:textId="79D80B36" w:rsidR="00BE39BD" w:rsidRPr="00DF55BB" w:rsidRDefault="00880D25" w:rsidP="00B168C8">
      <w:pPr>
        <w:spacing w:line="276" w:lineRule="auto"/>
        <w:ind w:left="5672" w:hanging="716"/>
        <w:rPr>
          <w:rFonts w:asciiTheme="minorHAnsi" w:hAnsiTheme="minorHAnsi" w:cstheme="minorHAnsi"/>
          <w:sz w:val="22"/>
          <w:szCs w:val="22"/>
        </w:rPr>
      </w:pPr>
      <w:r w:rsidRPr="00880D25">
        <w:rPr>
          <w:rFonts w:asciiTheme="minorHAnsi" w:hAnsiTheme="minorHAnsi" w:cstheme="minorHAnsi"/>
          <w:sz w:val="22"/>
          <w:szCs w:val="22"/>
        </w:rPr>
        <w:t>Ing. Attila Petrezsél</w:t>
      </w:r>
      <w:r w:rsidR="00BE39BD" w:rsidRPr="00DF55BB">
        <w:rPr>
          <w:rFonts w:asciiTheme="minorHAnsi" w:hAnsiTheme="minorHAnsi" w:cstheme="minorHAnsi"/>
          <w:sz w:val="22"/>
          <w:szCs w:val="22"/>
        </w:rPr>
        <w:t xml:space="preserve"> </w:t>
      </w:r>
    </w:p>
    <w:p w14:paraId="127C3108" w14:textId="4BC60338" w:rsidR="00BE39BD" w:rsidRPr="00DF55BB" w:rsidRDefault="00880D25" w:rsidP="00B168C8">
      <w:pPr>
        <w:spacing w:line="276" w:lineRule="auto"/>
        <w:ind w:left="5672" w:hanging="716"/>
        <w:rPr>
          <w:rFonts w:asciiTheme="minorHAnsi" w:hAnsiTheme="minorHAnsi" w:cstheme="minorHAnsi"/>
          <w:sz w:val="22"/>
          <w:szCs w:val="22"/>
        </w:rPr>
      </w:pPr>
      <w:r>
        <w:rPr>
          <w:rFonts w:asciiTheme="minorHAnsi" w:hAnsiTheme="minorHAnsi" w:cstheme="minorHAnsi"/>
          <w:sz w:val="22"/>
          <w:szCs w:val="22"/>
        </w:rPr>
        <w:t>člen</w:t>
      </w:r>
      <w:r w:rsidR="00BE39BD" w:rsidRPr="00DF55BB">
        <w:rPr>
          <w:rFonts w:asciiTheme="minorHAnsi" w:hAnsiTheme="minorHAnsi" w:cstheme="minorHAnsi"/>
          <w:sz w:val="22"/>
          <w:szCs w:val="22"/>
        </w:rPr>
        <w:t xml:space="preserve"> predstavenstva</w:t>
      </w:r>
    </w:p>
    <w:p w14:paraId="4171B6D4" w14:textId="77777777" w:rsidR="00BE39BD" w:rsidRPr="00DF55BB" w:rsidRDefault="00BE39BD" w:rsidP="0081083C">
      <w:pPr>
        <w:spacing w:line="276" w:lineRule="auto"/>
        <w:ind w:left="5672"/>
        <w:rPr>
          <w:rFonts w:asciiTheme="minorHAnsi" w:hAnsiTheme="minorHAnsi" w:cstheme="minorHAnsi"/>
          <w:sz w:val="22"/>
          <w:szCs w:val="22"/>
        </w:rPr>
      </w:pPr>
    </w:p>
    <w:p w14:paraId="427FC253" w14:textId="77777777" w:rsidR="00BE39BD" w:rsidRPr="00DF55BB" w:rsidRDefault="00BE39BD" w:rsidP="0081083C">
      <w:pPr>
        <w:spacing w:line="276" w:lineRule="auto"/>
        <w:ind w:left="708"/>
        <w:rPr>
          <w:rFonts w:asciiTheme="minorHAnsi" w:hAnsiTheme="minorHAnsi" w:cstheme="minorHAnsi"/>
          <w:sz w:val="22"/>
          <w:szCs w:val="22"/>
        </w:rPr>
      </w:pP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p>
    <w:p w14:paraId="3A4EC5CA" w14:textId="77777777" w:rsidR="00BE39BD" w:rsidRPr="00DF55BB" w:rsidRDefault="00BE39BD" w:rsidP="0081083C">
      <w:pPr>
        <w:spacing w:line="276" w:lineRule="auto"/>
        <w:rPr>
          <w:rFonts w:asciiTheme="minorHAnsi" w:hAnsiTheme="minorHAnsi" w:cstheme="minorHAnsi"/>
          <w:sz w:val="22"/>
          <w:szCs w:val="22"/>
        </w:rPr>
      </w:pPr>
    </w:p>
    <w:p w14:paraId="4B7AE2AE" w14:textId="77777777" w:rsidR="00BE39BD" w:rsidRPr="00DF55BB" w:rsidRDefault="00BE39BD" w:rsidP="0081083C">
      <w:pPr>
        <w:spacing w:line="276" w:lineRule="auto"/>
        <w:rPr>
          <w:rFonts w:asciiTheme="minorHAnsi" w:hAnsiTheme="minorHAnsi" w:cstheme="minorHAnsi"/>
          <w:sz w:val="22"/>
          <w:szCs w:val="22"/>
        </w:rPr>
      </w:pPr>
    </w:p>
    <w:p w14:paraId="11DFDBC2" w14:textId="77777777" w:rsidR="008975C8" w:rsidRPr="00DF55BB" w:rsidRDefault="008975C8" w:rsidP="0081083C">
      <w:pPr>
        <w:pStyle w:val="Standard"/>
        <w:spacing w:line="276" w:lineRule="auto"/>
        <w:rPr>
          <w:rFonts w:asciiTheme="minorHAnsi" w:hAnsiTheme="minorHAnsi" w:cstheme="minorHAnsi"/>
          <w:sz w:val="22"/>
          <w:szCs w:val="22"/>
        </w:rPr>
      </w:pPr>
    </w:p>
    <w:p w14:paraId="7161E1A8" w14:textId="729884DE" w:rsidR="005C0C70" w:rsidRPr="00DF55BB" w:rsidRDefault="005C0C70" w:rsidP="0081083C">
      <w:pPr>
        <w:pStyle w:val="Standard"/>
        <w:spacing w:line="276" w:lineRule="auto"/>
        <w:ind w:left="7080"/>
        <w:rPr>
          <w:rFonts w:asciiTheme="minorHAnsi" w:hAnsiTheme="minorHAnsi" w:cstheme="minorHAnsi"/>
          <w:sz w:val="22"/>
          <w:szCs w:val="22"/>
        </w:rPr>
      </w:pPr>
      <w:r w:rsidRPr="00DF55BB">
        <w:rPr>
          <w:rFonts w:asciiTheme="minorHAnsi" w:hAnsiTheme="minorHAnsi" w:cstheme="minorHAnsi"/>
          <w:sz w:val="22"/>
          <w:szCs w:val="22"/>
        </w:rPr>
        <w:t xml:space="preserve">       </w:t>
      </w:r>
    </w:p>
    <w:p w14:paraId="78BB6F8F" w14:textId="77777777" w:rsidR="00EC0370" w:rsidRPr="00DF55BB" w:rsidRDefault="00EC0370" w:rsidP="0081083C">
      <w:pPr>
        <w:widowControl/>
        <w:suppressAutoHyphens w:val="0"/>
        <w:autoSpaceDN/>
        <w:spacing w:line="276" w:lineRule="auto"/>
        <w:textAlignment w:val="auto"/>
        <w:rPr>
          <w:rFonts w:asciiTheme="minorHAnsi" w:hAnsiTheme="minorHAnsi" w:cstheme="minorHAnsi"/>
          <w:sz w:val="22"/>
          <w:szCs w:val="22"/>
        </w:rPr>
      </w:pPr>
      <w:r w:rsidRPr="00DF55BB">
        <w:rPr>
          <w:rFonts w:asciiTheme="minorHAnsi" w:hAnsiTheme="minorHAnsi" w:cstheme="minorHAnsi"/>
          <w:sz w:val="22"/>
          <w:szCs w:val="22"/>
        </w:rPr>
        <w:br w:type="page"/>
      </w:r>
    </w:p>
    <w:p w14:paraId="3A4139BB" w14:textId="77777777" w:rsidR="00955658" w:rsidRPr="00DF55BB" w:rsidRDefault="00955658" w:rsidP="0081083C">
      <w:pPr>
        <w:pStyle w:val="Standard"/>
        <w:spacing w:line="276" w:lineRule="auto"/>
        <w:rPr>
          <w:rFonts w:asciiTheme="minorHAnsi" w:eastAsia="Batang" w:hAnsiTheme="minorHAnsi" w:cstheme="minorHAnsi"/>
          <w:b/>
          <w:sz w:val="24"/>
          <w:szCs w:val="24"/>
          <w:lang w:bidi="he-IL"/>
        </w:rPr>
      </w:pPr>
      <w:r w:rsidRPr="00DF55BB">
        <w:rPr>
          <w:rFonts w:asciiTheme="minorHAnsi" w:eastAsia="Batang" w:hAnsiTheme="minorHAnsi" w:cstheme="minorHAnsi"/>
          <w:b/>
          <w:sz w:val="24"/>
          <w:szCs w:val="24"/>
          <w:lang w:bidi="he-IL"/>
        </w:rPr>
        <w:lastRenderedPageBreak/>
        <w:t>Prílohy Zmluvy:</w:t>
      </w:r>
    </w:p>
    <w:p w14:paraId="728862B5" w14:textId="77777777" w:rsidR="00955658" w:rsidRPr="00DF55BB" w:rsidRDefault="00955658" w:rsidP="0081083C">
      <w:pPr>
        <w:pStyle w:val="Standard"/>
        <w:spacing w:line="276" w:lineRule="auto"/>
        <w:rPr>
          <w:rFonts w:asciiTheme="minorHAnsi" w:eastAsia="Batang" w:hAnsiTheme="minorHAnsi" w:cstheme="minorHAnsi"/>
          <w:b/>
          <w:sz w:val="22"/>
          <w:szCs w:val="22"/>
          <w:lang w:bidi="he-IL"/>
        </w:rPr>
      </w:pPr>
    </w:p>
    <w:p w14:paraId="7123EBB1" w14:textId="73508197" w:rsidR="0039319A" w:rsidRPr="00DF55BB" w:rsidRDefault="0039319A" w:rsidP="0081083C">
      <w:pPr>
        <w:pStyle w:val="Standard"/>
        <w:spacing w:line="276" w:lineRule="auto"/>
        <w:rPr>
          <w:rFonts w:asciiTheme="minorHAnsi" w:hAnsiTheme="minorHAnsi" w:cstheme="minorHAnsi"/>
          <w:sz w:val="22"/>
          <w:szCs w:val="22"/>
        </w:rPr>
      </w:pPr>
      <w:r w:rsidRPr="00DF55BB">
        <w:rPr>
          <w:rFonts w:asciiTheme="minorHAnsi" w:eastAsia="Batang" w:hAnsiTheme="minorHAnsi" w:cstheme="minorHAnsi"/>
          <w:b/>
          <w:sz w:val="22"/>
          <w:szCs w:val="22"/>
          <w:lang w:bidi="he-IL"/>
        </w:rPr>
        <w:t>Príloha č. 1</w:t>
      </w:r>
      <w:r w:rsidRPr="00DF55BB">
        <w:rPr>
          <w:rFonts w:asciiTheme="minorHAnsi" w:eastAsia="Batang" w:hAnsiTheme="minorHAnsi" w:cstheme="minorHAnsi"/>
          <w:b/>
          <w:smallCaps/>
          <w:sz w:val="22"/>
          <w:szCs w:val="22"/>
          <w:lang w:bidi="he-IL"/>
        </w:rPr>
        <w:t xml:space="preserve">: </w:t>
      </w:r>
      <w:r w:rsidRPr="00DF55BB">
        <w:rPr>
          <w:rFonts w:asciiTheme="minorHAnsi" w:eastAsia="Batang" w:hAnsiTheme="minorHAnsi" w:cstheme="minorHAnsi"/>
          <w:b/>
          <w:sz w:val="22"/>
          <w:szCs w:val="22"/>
          <w:lang w:bidi="he-IL"/>
        </w:rPr>
        <w:t>Zoznam subdodávateľov</w:t>
      </w:r>
    </w:p>
    <w:p w14:paraId="0A15E150"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04"/>
        <w:gridCol w:w="2899"/>
        <w:gridCol w:w="3225"/>
        <w:gridCol w:w="1225"/>
      </w:tblGrid>
      <w:tr w:rsidR="0039319A" w:rsidRPr="00DF55BB" w14:paraId="56507C19" w14:textId="77777777" w:rsidTr="00E0139D">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Pr="00DF55BB" w:rsidRDefault="0039319A" w:rsidP="0081083C">
            <w:pPr>
              <w:autoSpaceDE w:val="0"/>
              <w:spacing w:line="276" w:lineRule="auto"/>
              <w:jc w:val="center"/>
              <w:rPr>
                <w:rFonts w:asciiTheme="minorHAnsi" w:eastAsia="Batang" w:hAnsiTheme="minorHAnsi" w:cstheme="minorHAnsi"/>
                <w:i/>
                <w:sz w:val="22"/>
                <w:szCs w:val="22"/>
                <w:lang w:bidi="he-IL"/>
              </w:rPr>
            </w:pPr>
            <w:r w:rsidRPr="00DF55BB">
              <w:rPr>
                <w:rFonts w:asciiTheme="minorHAnsi" w:eastAsia="Batang" w:hAnsiTheme="minorHAnsi" w:cstheme="minorHAnsi"/>
                <w:i/>
                <w:sz w:val="22"/>
                <w:szCs w:val="22"/>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Pr="00DF55BB" w:rsidRDefault="0039319A" w:rsidP="0081083C">
            <w:pPr>
              <w:autoSpaceDE w:val="0"/>
              <w:spacing w:line="276" w:lineRule="auto"/>
              <w:jc w:val="center"/>
              <w:rPr>
                <w:rFonts w:asciiTheme="minorHAnsi" w:eastAsia="Batang" w:hAnsiTheme="minorHAnsi" w:cstheme="minorHAnsi"/>
                <w:i/>
                <w:sz w:val="22"/>
                <w:szCs w:val="22"/>
                <w:lang w:bidi="he-IL"/>
              </w:rPr>
            </w:pPr>
            <w:r w:rsidRPr="00DF55BB">
              <w:rPr>
                <w:rFonts w:asciiTheme="minorHAnsi" w:eastAsia="Batang" w:hAnsiTheme="minorHAnsi" w:cstheme="minorHAnsi"/>
                <w:i/>
                <w:sz w:val="22"/>
                <w:szCs w:val="22"/>
                <w:lang w:bidi="he-IL"/>
              </w:rPr>
              <w:t>Názov firmy a sídlo subdodávateľa, IČO</w:t>
            </w:r>
          </w:p>
        </w:tc>
        <w:tc>
          <w:tcPr>
            <w:tcW w:w="1432"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Pr="00DF55BB" w:rsidRDefault="0039319A" w:rsidP="0081083C">
            <w:pPr>
              <w:autoSpaceDE w:val="0"/>
              <w:spacing w:line="276" w:lineRule="auto"/>
              <w:jc w:val="center"/>
              <w:rPr>
                <w:rFonts w:asciiTheme="minorHAnsi" w:eastAsia="Batang" w:hAnsiTheme="minorHAnsi" w:cstheme="minorHAnsi"/>
                <w:i/>
                <w:sz w:val="22"/>
                <w:szCs w:val="22"/>
                <w:lang w:bidi="he-IL"/>
              </w:rPr>
            </w:pPr>
            <w:r w:rsidRPr="00DF55BB">
              <w:rPr>
                <w:rFonts w:asciiTheme="minorHAnsi" w:eastAsia="Batang" w:hAnsiTheme="minorHAnsi" w:cstheme="minorHAnsi"/>
                <w:i/>
                <w:sz w:val="22"/>
                <w:szCs w:val="22"/>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Pr="00DF55BB" w:rsidRDefault="0039319A" w:rsidP="0081083C">
            <w:pPr>
              <w:autoSpaceDE w:val="0"/>
              <w:spacing w:line="276" w:lineRule="auto"/>
              <w:jc w:val="center"/>
              <w:rPr>
                <w:rFonts w:asciiTheme="minorHAnsi" w:eastAsia="Batang" w:hAnsiTheme="minorHAnsi" w:cstheme="minorHAnsi"/>
                <w:i/>
                <w:sz w:val="22"/>
                <w:szCs w:val="22"/>
                <w:lang w:bidi="he-IL"/>
              </w:rPr>
            </w:pPr>
            <w:r w:rsidRPr="00DF55BB">
              <w:rPr>
                <w:rFonts w:asciiTheme="minorHAnsi" w:eastAsia="Batang" w:hAnsiTheme="minorHAnsi" w:cstheme="minorHAnsi"/>
                <w:i/>
                <w:sz w:val="22"/>
                <w:szCs w:val="22"/>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Pr="00DF55BB" w:rsidRDefault="0039319A" w:rsidP="0081083C">
            <w:pPr>
              <w:autoSpaceDE w:val="0"/>
              <w:spacing w:line="276" w:lineRule="auto"/>
              <w:jc w:val="center"/>
              <w:rPr>
                <w:rFonts w:asciiTheme="minorHAnsi" w:eastAsia="Batang" w:hAnsiTheme="minorHAnsi" w:cstheme="minorHAnsi"/>
                <w:i/>
                <w:sz w:val="22"/>
                <w:szCs w:val="22"/>
                <w:lang w:bidi="he-IL"/>
              </w:rPr>
            </w:pPr>
            <w:r w:rsidRPr="00DF55BB">
              <w:rPr>
                <w:rFonts w:asciiTheme="minorHAnsi" w:eastAsia="Batang" w:hAnsiTheme="minorHAnsi" w:cstheme="minorHAnsi"/>
                <w:i/>
                <w:sz w:val="22"/>
                <w:szCs w:val="22"/>
                <w:lang w:bidi="he-IL"/>
              </w:rPr>
              <w:t>Podiel  na celkovom objeme dodávky (%)</w:t>
            </w:r>
          </w:p>
        </w:tc>
      </w:tr>
      <w:tr w:rsidR="00E0139D" w:rsidRPr="00DF55BB" w14:paraId="51F5A29E" w14:textId="77777777" w:rsidTr="00E0139D">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90FF57D" w:rsidR="00E0139D" w:rsidRPr="00DF55BB" w:rsidRDefault="00E0139D" w:rsidP="0081083C">
            <w:pPr>
              <w:autoSpaceDE w:val="0"/>
              <w:spacing w:line="276" w:lineRule="auto"/>
              <w:rPr>
                <w:rFonts w:asciiTheme="minorHAnsi" w:eastAsia="Batang" w:hAnsiTheme="minorHAnsi" w:cstheme="minorHAnsi"/>
                <w:sz w:val="22"/>
                <w:szCs w:val="22"/>
                <w:lang w:bidi="he-IL"/>
              </w:rPr>
            </w:pPr>
          </w:p>
        </w:tc>
        <w:tc>
          <w:tcPr>
            <w:tcW w:w="1089" w:type="pct"/>
            <w:tcBorders>
              <w:top w:val="single" w:sz="4" w:space="0" w:color="auto"/>
              <w:left w:val="single" w:sz="4" w:space="0" w:color="auto"/>
              <w:bottom w:val="single" w:sz="4" w:space="0" w:color="auto"/>
              <w:right w:val="single" w:sz="4" w:space="0" w:color="auto"/>
            </w:tcBorders>
          </w:tcPr>
          <w:p w14:paraId="11A727D8" w14:textId="77777777" w:rsidR="00E0139D" w:rsidRPr="00DF55BB" w:rsidRDefault="00E0139D" w:rsidP="0081083C">
            <w:pPr>
              <w:autoSpaceDE w:val="0"/>
              <w:spacing w: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pace="0" w:color="auto"/>
              <w:bottom w:val="single" w:sz="4" w:space="0" w:color="auto"/>
              <w:right w:val="single" w:sz="4" w:space="0" w:color="auto"/>
            </w:tcBorders>
          </w:tcPr>
          <w:p w14:paraId="06C3113D" w14:textId="77777777" w:rsidR="00E0139D" w:rsidRPr="00DF55BB" w:rsidRDefault="00E0139D" w:rsidP="0081083C">
            <w:pPr>
              <w:autoSpaceDE w:val="0"/>
              <w:spacing w:line="276" w:lineRule="auto"/>
              <w:rPr>
                <w:rFonts w:asciiTheme="minorHAnsi" w:eastAsia="Batang" w:hAnsiTheme="minorHAnsi" w:cstheme="minorHAnsi"/>
                <w:b/>
                <w:sz w:val="22"/>
                <w:szCs w:val="22"/>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5E55D6" w:rsidR="00E0139D" w:rsidRPr="00DF55BB" w:rsidRDefault="00E0139D" w:rsidP="0081083C">
            <w:pPr>
              <w:autoSpaceDE w:val="0"/>
              <w:spacing w:line="276" w:lineRule="auto"/>
              <w:rPr>
                <w:rFonts w:asciiTheme="minorHAnsi" w:eastAsia="Batang" w:hAnsiTheme="minorHAnsi" w:cstheme="minorHAnsi"/>
                <w:b/>
                <w:sz w:val="22"/>
                <w:szCs w:val="22"/>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5275417E" w:rsidR="00E0139D" w:rsidRPr="00DF55BB" w:rsidRDefault="00E0139D" w:rsidP="0081083C">
            <w:pPr>
              <w:autoSpaceDE w:val="0"/>
              <w:spacing w:line="276" w:lineRule="auto"/>
              <w:rPr>
                <w:rFonts w:asciiTheme="minorHAnsi" w:eastAsia="Batang" w:hAnsiTheme="minorHAnsi" w:cstheme="minorHAnsi"/>
                <w:b/>
                <w:sz w:val="22"/>
                <w:szCs w:val="22"/>
                <w:lang w:bidi="he-IL"/>
              </w:rPr>
            </w:pPr>
          </w:p>
        </w:tc>
      </w:tr>
      <w:tr w:rsidR="0039319A" w:rsidRPr="00DF55BB" w14:paraId="4F006309" w14:textId="77777777" w:rsidTr="00E0139D">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Pr="00DF55BB" w:rsidRDefault="0039319A" w:rsidP="0081083C">
            <w:pPr>
              <w:autoSpaceDE w:val="0"/>
              <w:spacing w:line="276" w:lineRule="auto"/>
              <w:rPr>
                <w:rFonts w:asciiTheme="minorHAnsi" w:eastAsia="Batang" w:hAnsiTheme="minorHAnsi" w:cstheme="minorHAnsi"/>
                <w:sz w:val="22"/>
                <w:szCs w:val="22"/>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p w14:paraId="6FCB1F8F"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pace="0" w:color="auto"/>
              <w:bottom w:val="single" w:sz="4" w:space="0" w:color="auto"/>
              <w:right w:val="single" w:sz="4" w:space="0" w:color="auto"/>
            </w:tcBorders>
          </w:tcPr>
          <w:p w14:paraId="5E86AB28"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p w14:paraId="6F610142"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r>
      <w:tr w:rsidR="0039319A" w:rsidRPr="00DF55BB" w14:paraId="57C61DB6" w14:textId="77777777" w:rsidTr="00E0139D">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Pr="00DF55BB" w:rsidRDefault="0039319A" w:rsidP="0081083C">
            <w:pPr>
              <w:autoSpaceDE w:val="0"/>
              <w:spacing w:line="276" w:lineRule="auto"/>
              <w:rPr>
                <w:rFonts w:asciiTheme="minorHAnsi" w:eastAsia="Batang" w:hAnsiTheme="minorHAnsi" w:cstheme="minorHAnsi"/>
                <w:sz w:val="22"/>
                <w:szCs w:val="22"/>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p w14:paraId="14E473DB"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pace="0" w:color="auto"/>
              <w:bottom w:val="single" w:sz="4" w:space="0" w:color="auto"/>
              <w:right w:val="single" w:sz="4" w:space="0" w:color="auto"/>
            </w:tcBorders>
          </w:tcPr>
          <w:p w14:paraId="1B3D503C"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p w14:paraId="1A3BBFB4"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Pr="00DF55BB" w:rsidRDefault="0039319A" w:rsidP="0081083C">
            <w:pPr>
              <w:autoSpaceDE w:val="0"/>
              <w:spacing w:line="276" w:lineRule="auto"/>
              <w:rPr>
                <w:rFonts w:asciiTheme="minorHAnsi" w:eastAsia="Batang" w:hAnsiTheme="minorHAnsi" w:cstheme="minorHAnsi"/>
                <w:b/>
                <w:sz w:val="22"/>
                <w:szCs w:val="22"/>
                <w:lang w:bidi="he-IL"/>
              </w:rPr>
            </w:pPr>
          </w:p>
        </w:tc>
      </w:tr>
    </w:tbl>
    <w:p w14:paraId="666EA399" w14:textId="77777777" w:rsidR="0039319A" w:rsidRPr="00DF55BB" w:rsidRDefault="0039319A" w:rsidP="0081083C">
      <w:pPr>
        <w:autoSpaceDE w:val="0"/>
        <w:spacing w:line="276" w:lineRule="auto"/>
        <w:rPr>
          <w:rFonts w:asciiTheme="minorHAnsi" w:eastAsia="Batang" w:hAnsiTheme="minorHAnsi" w:cstheme="minorHAnsi"/>
          <w:sz w:val="22"/>
          <w:szCs w:val="22"/>
          <w:lang w:eastAsia="en-US" w:bidi="he-IL"/>
        </w:rPr>
      </w:pPr>
    </w:p>
    <w:p w14:paraId="3D8709E3" w14:textId="77777777" w:rsidR="0039319A" w:rsidRPr="00DF55BB" w:rsidRDefault="0039319A" w:rsidP="0081083C">
      <w:pPr>
        <w:autoSpaceDE w:val="0"/>
        <w:spacing w:line="276" w:lineRule="auto"/>
        <w:rPr>
          <w:rFonts w:asciiTheme="minorHAnsi" w:eastAsia="Batang" w:hAnsiTheme="minorHAnsi" w:cstheme="minorHAnsi"/>
          <w:sz w:val="22"/>
          <w:szCs w:val="22"/>
          <w:lang w:bidi="he-IL"/>
        </w:rPr>
      </w:pPr>
    </w:p>
    <w:p w14:paraId="00931320" w14:textId="77777777" w:rsidR="0039319A" w:rsidRPr="00DF55BB" w:rsidRDefault="0039319A" w:rsidP="0081083C">
      <w:pPr>
        <w:spacing w:line="276" w:lineRule="auto"/>
        <w:jc w:val="both"/>
        <w:rPr>
          <w:rFonts w:asciiTheme="minorHAnsi" w:eastAsiaTheme="minorHAnsi" w:hAnsiTheme="minorHAnsi" w:cstheme="minorHAnsi"/>
          <w:sz w:val="22"/>
          <w:szCs w:val="22"/>
        </w:rPr>
      </w:pPr>
      <w:r w:rsidRPr="00DF55BB">
        <w:rPr>
          <w:rFonts w:asciiTheme="minorHAnsi" w:hAnsiTheme="minorHAnsi" w:cstheme="minorHAnsi"/>
          <w:sz w:val="22"/>
          <w:szCs w:val="22"/>
        </w:rPr>
        <w:t>V ..........................,dňa:</w:t>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t>V ...................... dňa:</w:t>
      </w:r>
    </w:p>
    <w:p w14:paraId="255154F2" w14:textId="77777777" w:rsidR="0039319A" w:rsidRPr="00DF55BB" w:rsidRDefault="0039319A" w:rsidP="0081083C">
      <w:pPr>
        <w:spacing w:line="276" w:lineRule="auto"/>
        <w:jc w:val="both"/>
        <w:rPr>
          <w:rFonts w:asciiTheme="minorHAnsi" w:hAnsiTheme="minorHAnsi" w:cstheme="minorHAnsi"/>
          <w:sz w:val="22"/>
          <w:szCs w:val="22"/>
        </w:rPr>
      </w:pPr>
    </w:p>
    <w:p w14:paraId="3C3482BC" w14:textId="77777777" w:rsidR="0039319A" w:rsidRPr="00DF55BB" w:rsidRDefault="0039319A" w:rsidP="0081083C">
      <w:p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Zhotoviteľ:</w:t>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r>
      <w:r w:rsidRPr="00DF55BB">
        <w:rPr>
          <w:rFonts w:asciiTheme="minorHAnsi" w:hAnsiTheme="minorHAnsi" w:cstheme="minorHAnsi"/>
          <w:sz w:val="22"/>
          <w:szCs w:val="22"/>
        </w:rPr>
        <w:tab/>
        <w:t>Objednávateľ:</w:t>
      </w:r>
    </w:p>
    <w:p w14:paraId="45883BD4" w14:textId="77777777" w:rsidR="0039319A" w:rsidRPr="00DF55BB" w:rsidRDefault="0039319A" w:rsidP="0081083C">
      <w:pPr>
        <w:spacing w:line="276" w:lineRule="auto"/>
        <w:jc w:val="both"/>
        <w:rPr>
          <w:rFonts w:asciiTheme="minorHAnsi" w:hAnsiTheme="minorHAnsi" w:cstheme="minorHAnsi"/>
          <w:sz w:val="22"/>
          <w:szCs w:val="22"/>
        </w:rPr>
      </w:pPr>
    </w:p>
    <w:p w14:paraId="166C07CA" w14:textId="77777777" w:rsidR="0039319A" w:rsidRPr="00DF55BB" w:rsidRDefault="0039319A" w:rsidP="0081083C">
      <w:pPr>
        <w:spacing w:line="276" w:lineRule="auto"/>
        <w:rPr>
          <w:rFonts w:asciiTheme="minorHAnsi" w:hAnsiTheme="minorHAnsi" w:cstheme="minorHAnsi"/>
          <w:sz w:val="22"/>
          <w:szCs w:val="22"/>
        </w:rPr>
      </w:pPr>
    </w:p>
    <w:p w14:paraId="2A5B07E6" w14:textId="77777777" w:rsidR="00955658" w:rsidRPr="00DF55BB" w:rsidRDefault="00955658" w:rsidP="0081083C">
      <w:pPr>
        <w:spacing w:line="276" w:lineRule="auto"/>
        <w:rPr>
          <w:rFonts w:asciiTheme="minorHAnsi" w:hAnsiTheme="minorHAnsi" w:cstheme="minorHAnsi"/>
          <w:sz w:val="22"/>
          <w:szCs w:val="22"/>
        </w:rPr>
      </w:pPr>
    </w:p>
    <w:p w14:paraId="15AA0189" w14:textId="77777777" w:rsidR="00ED6658" w:rsidRPr="00DF55BB" w:rsidRDefault="00ED6658" w:rsidP="00DF55BB">
      <w:pPr>
        <w:pStyle w:val="Standard"/>
        <w:spacing w:line="276" w:lineRule="auto"/>
        <w:rPr>
          <w:rFonts w:asciiTheme="minorHAnsi" w:eastAsia="Batang" w:hAnsiTheme="minorHAnsi" w:cstheme="minorHAnsi"/>
          <w:b/>
          <w:sz w:val="22"/>
          <w:szCs w:val="22"/>
          <w:lang w:bidi="he-IL"/>
        </w:rPr>
      </w:pPr>
    </w:p>
    <w:p w14:paraId="57B0E750" w14:textId="08597857" w:rsidR="00955658" w:rsidRPr="00DF55BB" w:rsidRDefault="00955658" w:rsidP="00955658">
      <w:pPr>
        <w:pStyle w:val="Standard"/>
        <w:spacing w:line="276" w:lineRule="auto"/>
        <w:rPr>
          <w:rFonts w:asciiTheme="minorHAnsi" w:eastAsia="Batang" w:hAnsiTheme="minorHAnsi" w:cstheme="minorHAnsi"/>
          <w:b/>
          <w:sz w:val="22"/>
          <w:szCs w:val="22"/>
          <w:lang w:bidi="he-IL"/>
        </w:rPr>
      </w:pPr>
      <w:r w:rsidRPr="00DF55BB">
        <w:rPr>
          <w:rFonts w:asciiTheme="minorHAnsi" w:eastAsia="Batang" w:hAnsiTheme="minorHAnsi" w:cstheme="minorHAnsi"/>
          <w:b/>
          <w:sz w:val="22"/>
          <w:szCs w:val="22"/>
          <w:lang w:bidi="he-IL"/>
        </w:rPr>
        <w:t>Príloha č. 2</w:t>
      </w:r>
      <w:r w:rsidR="00DF55BB" w:rsidRPr="00DF55BB">
        <w:rPr>
          <w:rFonts w:asciiTheme="minorHAnsi" w:eastAsia="Batang" w:hAnsiTheme="minorHAnsi" w:cstheme="minorHAnsi"/>
          <w:b/>
          <w:sz w:val="22"/>
          <w:szCs w:val="22"/>
          <w:lang w:bidi="he-IL"/>
        </w:rPr>
        <w:t xml:space="preserve"> -</w:t>
      </w:r>
      <w:r w:rsidRPr="00DF55BB">
        <w:rPr>
          <w:rFonts w:asciiTheme="minorHAnsi" w:eastAsia="Batang" w:hAnsiTheme="minorHAnsi" w:cstheme="minorHAnsi"/>
          <w:b/>
          <w:sz w:val="22"/>
          <w:szCs w:val="22"/>
          <w:lang w:bidi="he-IL"/>
        </w:rPr>
        <w:t xml:space="preserve"> Kópia spôsobilosti stavbyvedúceho</w:t>
      </w:r>
    </w:p>
    <w:p w14:paraId="49FDDE24" w14:textId="77777777" w:rsidR="00955658" w:rsidRPr="00DF55BB" w:rsidRDefault="00955658" w:rsidP="00955658">
      <w:pPr>
        <w:pStyle w:val="Standard"/>
        <w:spacing w:line="276" w:lineRule="auto"/>
        <w:rPr>
          <w:rFonts w:asciiTheme="minorHAnsi" w:eastAsia="Batang" w:hAnsiTheme="minorHAnsi" w:cstheme="minorHAnsi"/>
          <w:b/>
          <w:sz w:val="22"/>
          <w:szCs w:val="22"/>
          <w:lang w:bidi="he-IL"/>
        </w:rPr>
      </w:pPr>
    </w:p>
    <w:p w14:paraId="5A57E044" w14:textId="77777777" w:rsidR="00955658" w:rsidRPr="00DF55BB" w:rsidRDefault="00955658" w:rsidP="00955658">
      <w:pPr>
        <w:pStyle w:val="Standard"/>
        <w:spacing w:line="276" w:lineRule="auto"/>
        <w:rPr>
          <w:rFonts w:asciiTheme="minorHAnsi" w:eastAsia="Batang" w:hAnsiTheme="minorHAnsi" w:cstheme="minorHAnsi"/>
          <w:b/>
          <w:sz w:val="22"/>
          <w:szCs w:val="22"/>
          <w:lang w:bidi="he-IL"/>
        </w:rPr>
      </w:pPr>
    </w:p>
    <w:p w14:paraId="520C9FDD" w14:textId="77777777" w:rsidR="00955658" w:rsidRPr="00DF55BB" w:rsidRDefault="00955658" w:rsidP="00955658">
      <w:pPr>
        <w:jc w:val="center"/>
        <w:rPr>
          <w:rFonts w:asciiTheme="minorHAnsi" w:hAnsiTheme="minorHAnsi" w:cstheme="minorHAnsi"/>
          <w:b/>
          <w:sz w:val="28"/>
          <w:szCs w:val="28"/>
        </w:rPr>
      </w:pPr>
      <w:r w:rsidRPr="00DF55BB">
        <w:rPr>
          <w:rFonts w:asciiTheme="minorHAnsi" w:hAnsiTheme="minorHAnsi" w:cstheme="minorHAnsi"/>
          <w:b/>
          <w:sz w:val="28"/>
          <w:szCs w:val="28"/>
        </w:rPr>
        <w:t>Osvedčenie o odbornej spôsobilosti pre činnosť stavbyvedúceho</w:t>
      </w:r>
    </w:p>
    <w:p w14:paraId="495DB85A" w14:textId="77777777" w:rsidR="00955658" w:rsidRPr="00DF55BB" w:rsidRDefault="00955658" w:rsidP="00955658">
      <w:pPr>
        <w:rPr>
          <w:rFonts w:asciiTheme="minorHAnsi" w:hAnsiTheme="minorHAnsi" w:cstheme="minorHAnsi"/>
        </w:rPr>
      </w:pPr>
    </w:p>
    <w:p w14:paraId="2B763115" w14:textId="77777777" w:rsidR="00955658" w:rsidRPr="00DF55BB" w:rsidRDefault="00955658" w:rsidP="00955658">
      <w:pPr>
        <w:rPr>
          <w:rFonts w:asciiTheme="minorHAnsi" w:hAnsiTheme="minorHAnsi" w:cstheme="minorHAnsi"/>
        </w:rPr>
      </w:pPr>
      <w:r w:rsidRPr="00DF55BB">
        <w:rPr>
          <w:rFonts w:asciiTheme="minorHAnsi" w:hAnsiTheme="minorHAnsi" w:cstheme="minorHAnsi"/>
        </w:rPr>
        <w:t>- oprávnenie stavbyvedúci - kópia vydaného osvedčenia, alebo výpis z SKSI na odborne spôsobilú osobu, minimálne v rozsahu pozemné stavby</w:t>
      </w:r>
    </w:p>
    <w:p w14:paraId="51CD74F4" w14:textId="77777777" w:rsidR="00955658" w:rsidRPr="00DF55BB" w:rsidRDefault="00955658" w:rsidP="00955658">
      <w:pPr>
        <w:pStyle w:val="Standard"/>
        <w:spacing w:line="276" w:lineRule="auto"/>
        <w:rPr>
          <w:rFonts w:asciiTheme="minorHAnsi" w:eastAsia="Batang" w:hAnsiTheme="minorHAnsi" w:cstheme="minorHAnsi"/>
          <w:b/>
          <w:sz w:val="22"/>
          <w:szCs w:val="22"/>
          <w:lang w:bidi="he-IL"/>
        </w:rPr>
      </w:pPr>
    </w:p>
    <w:p w14:paraId="7EA8E885"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185F91E9"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6D521125" w14:textId="4C3E4FF9" w:rsidR="00DF55BB" w:rsidRPr="00DF55BB" w:rsidRDefault="00DF55BB" w:rsidP="00955658">
      <w:pPr>
        <w:pStyle w:val="Standard"/>
        <w:spacing w:line="276" w:lineRule="auto"/>
        <w:rPr>
          <w:rFonts w:asciiTheme="minorHAnsi" w:eastAsia="Batang" w:hAnsiTheme="minorHAnsi" w:cstheme="minorHAnsi"/>
          <w:b/>
          <w:sz w:val="22"/>
          <w:szCs w:val="22"/>
          <w:lang w:bidi="he-IL"/>
        </w:rPr>
      </w:pPr>
      <w:r w:rsidRPr="00DF55BB">
        <w:rPr>
          <w:rFonts w:asciiTheme="minorHAnsi" w:eastAsia="Batang" w:hAnsiTheme="minorHAnsi" w:cstheme="minorHAnsi"/>
          <w:b/>
          <w:sz w:val="22"/>
          <w:szCs w:val="22"/>
          <w:lang w:bidi="he-IL"/>
        </w:rPr>
        <w:t xml:space="preserve">Príloha č. 3 – Výkaz výmer </w:t>
      </w:r>
    </w:p>
    <w:p w14:paraId="3C6DA28D"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72151278" w14:textId="77777777" w:rsidR="00DF55BB" w:rsidRPr="00DF55BB" w:rsidRDefault="00DF55BB" w:rsidP="00DF55BB">
      <w:pPr>
        <w:pStyle w:val="Zoznam"/>
        <w:ind w:left="0" w:firstLine="0"/>
        <w:jc w:val="both"/>
        <w:rPr>
          <w:rFonts w:asciiTheme="minorHAnsi" w:hAnsiTheme="minorHAnsi" w:cstheme="minorHAnsi"/>
          <w:b/>
          <w:sz w:val="18"/>
          <w:szCs w:val="18"/>
        </w:rPr>
      </w:pPr>
    </w:p>
    <w:p w14:paraId="2C9BF289" w14:textId="77777777" w:rsidR="00DF55BB" w:rsidRPr="00DF55BB" w:rsidRDefault="00DF55BB">
      <w:pPr>
        <w:widowControl/>
        <w:suppressAutoHyphens w:val="0"/>
        <w:autoSpaceDN/>
        <w:spacing w:after="200" w:line="276" w:lineRule="auto"/>
        <w:textAlignment w:val="auto"/>
        <w:rPr>
          <w:rFonts w:asciiTheme="minorHAnsi" w:hAnsiTheme="minorHAnsi" w:cstheme="minorHAnsi"/>
          <w:b/>
          <w:kern w:val="0"/>
          <w:sz w:val="18"/>
          <w:szCs w:val="18"/>
          <w:lang w:eastAsia="cs-CZ"/>
        </w:rPr>
      </w:pPr>
      <w:r w:rsidRPr="00DF55BB">
        <w:rPr>
          <w:rFonts w:asciiTheme="minorHAnsi" w:hAnsiTheme="minorHAnsi" w:cstheme="minorHAnsi"/>
          <w:b/>
          <w:sz w:val="18"/>
          <w:szCs w:val="18"/>
        </w:rPr>
        <w:br w:type="page"/>
      </w:r>
    </w:p>
    <w:p w14:paraId="2115EDBA" w14:textId="77777777" w:rsidR="00DF55BB" w:rsidRPr="00DF55BB" w:rsidRDefault="00DF55BB" w:rsidP="00DF55BB">
      <w:pPr>
        <w:pStyle w:val="Zoznam"/>
        <w:ind w:left="0" w:firstLine="0"/>
        <w:jc w:val="both"/>
        <w:rPr>
          <w:rFonts w:asciiTheme="minorHAnsi" w:hAnsiTheme="minorHAnsi" w:cstheme="minorHAnsi"/>
          <w:b/>
          <w:sz w:val="18"/>
          <w:szCs w:val="18"/>
        </w:rPr>
      </w:pPr>
    </w:p>
    <w:p w14:paraId="2D7280DA" w14:textId="2E9C764A" w:rsidR="00DF55BB" w:rsidRPr="00DF55BB" w:rsidRDefault="00DF55BB" w:rsidP="00DF55BB">
      <w:pPr>
        <w:pStyle w:val="Zoznam"/>
        <w:ind w:left="0" w:firstLine="0"/>
        <w:jc w:val="both"/>
        <w:rPr>
          <w:rFonts w:asciiTheme="minorHAnsi" w:hAnsiTheme="minorHAnsi" w:cstheme="minorHAnsi"/>
          <w:b/>
          <w:sz w:val="18"/>
          <w:szCs w:val="18"/>
          <w:lang w:eastAsia="sk-SK"/>
        </w:rPr>
      </w:pPr>
      <w:r w:rsidRPr="00DF55BB">
        <w:rPr>
          <w:rFonts w:asciiTheme="minorHAnsi" w:hAnsiTheme="minorHAnsi" w:cstheme="minorHAnsi"/>
          <w:b/>
          <w:sz w:val="18"/>
          <w:szCs w:val="18"/>
        </w:rPr>
        <w:t>Príloha č. 4 –</w:t>
      </w:r>
      <w:r w:rsidRPr="00DF55BB">
        <w:rPr>
          <w:rFonts w:asciiTheme="minorHAnsi" w:hAnsiTheme="minorHAnsi" w:cstheme="minorHAnsi"/>
          <w:sz w:val="18"/>
          <w:szCs w:val="18"/>
          <w:lang w:eastAsia="sk-SK"/>
        </w:rPr>
        <w:t xml:space="preserve"> </w:t>
      </w:r>
      <w:r w:rsidRPr="00DF55BB">
        <w:rPr>
          <w:rFonts w:asciiTheme="minorHAnsi" w:hAnsiTheme="minorHAnsi" w:cstheme="minorHAnsi"/>
          <w:b/>
          <w:sz w:val="18"/>
          <w:szCs w:val="18"/>
          <w:lang w:eastAsia="sk-SK"/>
        </w:rPr>
        <w:t>Protokol o odovzdaní a prevzatí Diela – VZOR</w:t>
      </w:r>
    </w:p>
    <w:p w14:paraId="7BB71B10" w14:textId="77777777" w:rsidR="00DF55BB" w:rsidRPr="00DF55BB" w:rsidRDefault="00DF55BB" w:rsidP="00DF55BB">
      <w:pPr>
        <w:pStyle w:val="Zoznam"/>
        <w:ind w:left="0" w:firstLine="0"/>
        <w:jc w:val="both"/>
        <w:rPr>
          <w:rFonts w:asciiTheme="minorHAnsi" w:hAnsiTheme="minorHAnsi" w:cstheme="minorHAnsi"/>
          <w:b/>
          <w:sz w:val="18"/>
          <w:szCs w:val="18"/>
          <w:lang w:eastAsia="sk-SK"/>
        </w:rPr>
      </w:pPr>
    </w:p>
    <w:p w14:paraId="1CC5FD65" w14:textId="77777777" w:rsidR="00DF55BB" w:rsidRPr="00DF55BB" w:rsidRDefault="00DF55BB" w:rsidP="00DF55BB">
      <w:pPr>
        <w:jc w:val="center"/>
        <w:rPr>
          <w:rFonts w:asciiTheme="minorHAnsi" w:hAnsiTheme="minorHAnsi" w:cstheme="minorHAnsi"/>
          <w:b/>
          <w:sz w:val="28"/>
          <w:szCs w:val="28"/>
        </w:rPr>
      </w:pPr>
    </w:p>
    <w:p w14:paraId="7296C921" w14:textId="77777777" w:rsidR="00DF55BB" w:rsidRPr="00DF55BB" w:rsidRDefault="00DF55BB" w:rsidP="00DF55BB">
      <w:pPr>
        <w:jc w:val="center"/>
        <w:rPr>
          <w:rFonts w:asciiTheme="minorHAnsi" w:hAnsiTheme="minorHAnsi" w:cstheme="minorHAnsi"/>
          <w:b/>
          <w:sz w:val="28"/>
          <w:szCs w:val="28"/>
        </w:rPr>
      </w:pPr>
      <w:r w:rsidRPr="00DF55BB">
        <w:rPr>
          <w:rFonts w:asciiTheme="minorHAnsi" w:hAnsiTheme="minorHAnsi" w:cstheme="minorHAnsi"/>
          <w:b/>
          <w:sz w:val="28"/>
          <w:szCs w:val="28"/>
        </w:rPr>
        <w:t>ODOVZDÁVACÍ A PREBERACÍ PROTOKOL</w:t>
      </w:r>
    </w:p>
    <w:p w14:paraId="23D95EC1" w14:textId="77777777" w:rsidR="00DF55BB" w:rsidRPr="00DF55BB" w:rsidRDefault="00DF55BB" w:rsidP="00DF55BB">
      <w:pPr>
        <w:jc w:val="center"/>
        <w:rPr>
          <w:rFonts w:asciiTheme="minorHAnsi" w:hAnsiTheme="minorHAnsi" w:cstheme="minorHAnsi"/>
          <w:b/>
          <w:sz w:val="28"/>
          <w:szCs w:val="28"/>
        </w:rPr>
      </w:pPr>
    </w:p>
    <w:p w14:paraId="1DAEF518"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V súlade so Zmluvou o dielo medzi:</w:t>
      </w:r>
    </w:p>
    <w:p w14:paraId="5BFD682B" w14:textId="77777777" w:rsidR="00DF55BB" w:rsidRPr="00DF55BB" w:rsidRDefault="00DF55BB" w:rsidP="00DF55BB">
      <w:pPr>
        <w:rPr>
          <w:rFonts w:asciiTheme="minorHAnsi" w:hAnsiTheme="minorHAnsi" w:cstheme="minorHAnsi"/>
          <w:b/>
        </w:rPr>
      </w:pPr>
      <w:r w:rsidRPr="00DF55BB">
        <w:rPr>
          <w:rFonts w:asciiTheme="minorHAnsi" w:hAnsiTheme="minorHAnsi" w:cstheme="minorHAnsi"/>
          <w:b/>
        </w:rPr>
        <w:t>Objednávateľom:</w:t>
      </w:r>
    </w:p>
    <w:p w14:paraId="23921A48" w14:textId="77777777" w:rsidR="00DF55BB" w:rsidRPr="00DF55BB" w:rsidRDefault="00DF55BB" w:rsidP="00DF55BB">
      <w:pPr>
        <w:rPr>
          <w:rFonts w:asciiTheme="minorHAnsi" w:hAnsiTheme="minorHAnsi" w:cstheme="minorHAnsi"/>
        </w:rPr>
      </w:pPr>
    </w:p>
    <w:p w14:paraId="3706FBC5" w14:textId="77777777" w:rsidR="00DF55BB" w:rsidRPr="00DF55BB" w:rsidRDefault="00DF55BB" w:rsidP="00DF55BB">
      <w:pPr>
        <w:jc w:val="both"/>
        <w:rPr>
          <w:rFonts w:asciiTheme="minorHAnsi" w:hAnsiTheme="minorHAnsi" w:cstheme="minorHAnsi"/>
          <w:b/>
        </w:rPr>
      </w:pPr>
      <w:r w:rsidRPr="00DF55BB">
        <w:rPr>
          <w:rFonts w:asciiTheme="minorHAnsi" w:hAnsiTheme="minorHAnsi" w:cstheme="minorHAnsi"/>
        </w:rPr>
        <w:t>Spoločnosť:</w:t>
      </w:r>
      <w:r w:rsidRPr="00DF55BB">
        <w:rPr>
          <w:rFonts w:asciiTheme="minorHAnsi" w:hAnsiTheme="minorHAnsi" w:cstheme="minorHAnsi"/>
        </w:rPr>
        <w:tab/>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21F59693" w14:textId="77777777" w:rsidR="00DF55BB" w:rsidRPr="00DF55BB" w:rsidRDefault="00DF55BB" w:rsidP="00DF55BB">
      <w:pPr>
        <w:jc w:val="both"/>
        <w:rPr>
          <w:rFonts w:asciiTheme="minorHAnsi" w:hAnsiTheme="minorHAnsi" w:cstheme="minorHAnsi"/>
        </w:rPr>
      </w:pPr>
      <w:r w:rsidRPr="00DF55BB">
        <w:rPr>
          <w:rFonts w:asciiTheme="minorHAnsi" w:hAnsiTheme="minorHAnsi" w:cstheme="minorHAnsi"/>
        </w:rPr>
        <w:t xml:space="preserve">Sídlo: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659E4F5B" w14:textId="77777777" w:rsidR="00DF55BB" w:rsidRPr="00DF55BB" w:rsidRDefault="00DF55BB" w:rsidP="00DF55BB">
      <w:pPr>
        <w:rPr>
          <w:rFonts w:asciiTheme="minorHAnsi" w:hAnsiTheme="minorHAnsi" w:cstheme="minorHAnsi"/>
          <w:highlight w:val="yellow"/>
        </w:rPr>
      </w:pPr>
      <w:r w:rsidRPr="00DF55BB">
        <w:rPr>
          <w:rFonts w:asciiTheme="minorHAnsi" w:hAnsiTheme="minorHAnsi" w:cstheme="minorHAnsi"/>
        </w:rPr>
        <w:t xml:space="preserve">IČO: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05573A9E" w14:textId="77777777" w:rsidR="00DF55BB" w:rsidRPr="00DF55BB" w:rsidRDefault="00DF55BB" w:rsidP="00DF55BB">
      <w:pPr>
        <w:pStyle w:val="Textbubliny"/>
        <w:rPr>
          <w:rFonts w:asciiTheme="minorHAnsi" w:hAnsiTheme="minorHAnsi" w:cstheme="minorHAnsi"/>
          <w:b/>
          <w:sz w:val="20"/>
          <w:szCs w:val="20"/>
          <w:highlight w:val="yellow"/>
        </w:rPr>
      </w:pPr>
      <w:r w:rsidRPr="00DF55BB">
        <w:rPr>
          <w:rFonts w:asciiTheme="minorHAnsi" w:hAnsiTheme="minorHAnsi" w:cstheme="minorHAnsi"/>
          <w:sz w:val="20"/>
          <w:szCs w:val="20"/>
        </w:rPr>
        <w:t>Osoba zodpovedná:</w:t>
      </w:r>
      <w:r w:rsidRPr="00DF55BB">
        <w:rPr>
          <w:rFonts w:asciiTheme="minorHAnsi" w:hAnsiTheme="minorHAnsi" w:cstheme="minorHAnsi"/>
          <w:sz w:val="20"/>
          <w:szCs w:val="20"/>
        </w:rPr>
        <w:tab/>
      </w:r>
      <w:r w:rsidRPr="00DF55BB">
        <w:rPr>
          <w:rStyle w:val="ra"/>
          <w:rFonts w:asciiTheme="minorHAnsi" w:hAnsiTheme="minorHAnsi" w:cstheme="minorHAnsi"/>
          <w:sz w:val="20"/>
          <w:szCs w:val="20"/>
        </w:rPr>
        <w:t>.......................</w:t>
      </w:r>
      <w:r w:rsidRPr="00DF55BB">
        <w:rPr>
          <w:rStyle w:val="ra"/>
          <w:rFonts w:asciiTheme="minorHAnsi" w:hAnsiTheme="minorHAnsi" w:cstheme="minorHAnsi"/>
          <w:b/>
          <w:sz w:val="20"/>
          <w:szCs w:val="20"/>
        </w:rPr>
        <w:t xml:space="preserve">     </w:t>
      </w:r>
    </w:p>
    <w:p w14:paraId="7E7069BB"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Register, reg. Číslo:</w:t>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39951CD3" w14:textId="77777777" w:rsidR="00DF55BB" w:rsidRPr="00DF55BB" w:rsidRDefault="00DF55BB" w:rsidP="00DF55BB">
      <w:pPr>
        <w:rPr>
          <w:rFonts w:asciiTheme="minorHAnsi" w:hAnsiTheme="minorHAnsi" w:cstheme="minorHAnsi"/>
        </w:rPr>
      </w:pPr>
    </w:p>
    <w:p w14:paraId="287FA817"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w:t>
      </w:r>
    </w:p>
    <w:p w14:paraId="4460413D" w14:textId="77777777" w:rsidR="00DF55BB" w:rsidRPr="00DF55BB" w:rsidRDefault="00DF55BB" w:rsidP="00DF55BB">
      <w:pPr>
        <w:rPr>
          <w:rFonts w:asciiTheme="minorHAnsi" w:hAnsiTheme="minorHAnsi" w:cstheme="minorHAnsi"/>
        </w:rPr>
      </w:pPr>
    </w:p>
    <w:p w14:paraId="3BB3948E" w14:textId="77777777" w:rsidR="00DF55BB" w:rsidRPr="00DF55BB" w:rsidRDefault="00DF55BB" w:rsidP="00DF55BB">
      <w:pPr>
        <w:rPr>
          <w:rFonts w:asciiTheme="minorHAnsi" w:hAnsiTheme="minorHAnsi" w:cstheme="minorHAnsi"/>
          <w:b/>
        </w:rPr>
      </w:pPr>
      <w:r w:rsidRPr="00DF55BB">
        <w:rPr>
          <w:rFonts w:asciiTheme="minorHAnsi" w:hAnsiTheme="minorHAnsi" w:cstheme="minorHAnsi"/>
          <w:b/>
        </w:rPr>
        <w:t>Zhotoviteľom:</w:t>
      </w:r>
    </w:p>
    <w:p w14:paraId="7356EBCB" w14:textId="77777777" w:rsidR="00DF55BB" w:rsidRPr="00DF55BB" w:rsidRDefault="00DF55BB" w:rsidP="00DF55BB">
      <w:pPr>
        <w:rPr>
          <w:rFonts w:asciiTheme="minorHAnsi" w:hAnsiTheme="minorHAnsi" w:cstheme="minorHAnsi"/>
          <w:b/>
        </w:rPr>
      </w:pPr>
    </w:p>
    <w:p w14:paraId="68A0AD46"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Spoločnosť:</w:t>
      </w:r>
      <w:r w:rsidRPr="00DF55BB">
        <w:rPr>
          <w:rFonts w:asciiTheme="minorHAnsi" w:hAnsiTheme="minorHAnsi" w:cstheme="minorHAnsi"/>
        </w:rPr>
        <w:tab/>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7724513C" w14:textId="77777777" w:rsidR="00DF55BB" w:rsidRPr="00DF55BB" w:rsidRDefault="00DF55BB" w:rsidP="00DF55BB">
      <w:pPr>
        <w:rPr>
          <w:rStyle w:val="ra"/>
          <w:rFonts w:asciiTheme="minorHAnsi" w:hAnsiTheme="minorHAnsi" w:cstheme="minorHAnsi"/>
          <w:b/>
        </w:rPr>
      </w:pPr>
      <w:r w:rsidRPr="00DF55BB">
        <w:rPr>
          <w:rFonts w:asciiTheme="minorHAnsi" w:hAnsiTheme="minorHAnsi" w:cstheme="minorHAnsi"/>
        </w:rPr>
        <w:t xml:space="preserve">Sídlo: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474D5FD6"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 xml:space="preserve">IČO: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7E626416" w14:textId="77777777" w:rsidR="00DF55BB" w:rsidRPr="00DF55BB" w:rsidRDefault="00DF55BB" w:rsidP="00DF55BB">
      <w:pPr>
        <w:rPr>
          <w:rStyle w:val="ra"/>
          <w:rFonts w:asciiTheme="minorHAnsi" w:hAnsiTheme="minorHAnsi" w:cstheme="minorHAnsi"/>
          <w:b/>
        </w:rPr>
      </w:pPr>
      <w:r w:rsidRPr="00DF55BB">
        <w:rPr>
          <w:rFonts w:asciiTheme="minorHAnsi" w:hAnsiTheme="minorHAnsi" w:cstheme="minorHAnsi"/>
        </w:rPr>
        <w:t>Osoba zodpovedná:</w:t>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1FA6ADE9"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Register, reg. Číslo:</w:t>
      </w:r>
      <w:r w:rsidRPr="00DF55BB">
        <w:rPr>
          <w:rFonts w:asciiTheme="minorHAnsi" w:hAnsiTheme="minorHAnsi" w:cstheme="minorHAnsi"/>
        </w:rPr>
        <w:tab/>
      </w:r>
      <w:r w:rsidRPr="00DF55BB">
        <w:rPr>
          <w:rStyle w:val="ra"/>
          <w:rFonts w:asciiTheme="minorHAnsi" w:hAnsiTheme="minorHAnsi" w:cstheme="minorHAnsi"/>
        </w:rPr>
        <w:t>.......................</w:t>
      </w:r>
      <w:r w:rsidRPr="00DF55BB">
        <w:rPr>
          <w:rStyle w:val="ra"/>
          <w:rFonts w:asciiTheme="minorHAnsi" w:hAnsiTheme="minorHAnsi" w:cstheme="minorHAnsi"/>
          <w:b/>
        </w:rPr>
        <w:t xml:space="preserve">     </w:t>
      </w:r>
    </w:p>
    <w:p w14:paraId="586A7851" w14:textId="77777777" w:rsidR="00DF55BB" w:rsidRPr="00DF55BB" w:rsidRDefault="00DF55BB" w:rsidP="00DF55BB">
      <w:pPr>
        <w:rPr>
          <w:rFonts w:asciiTheme="minorHAnsi" w:hAnsiTheme="minorHAnsi" w:cstheme="minorHAnsi"/>
        </w:rPr>
      </w:pPr>
    </w:p>
    <w:p w14:paraId="0796AFDE" w14:textId="77777777" w:rsidR="00DF55BB" w:rsidRPr="00DF55BB" w:rsidRDefault="00DF55BB" w:rsidP="00DF55BB">
      <w:pPr>
        <w:rPr>
          <w:rFonts w:asciiTheme="minorHAnsi" w:hAnsiTheme="minorHAnsi" w:cstheme="minorHAnsi"/>
        </w:rPr>
      </w:pPr>
    </w:p>
    <w:p w14:paraId="6D8A6E5F" w14:textId="77777777" w:rsidR="00DF55BB" w:rsidRPr="00DF55BB" w:rsidRDefault="00DF55BB" w:rsidP="00DF55BB">
      <w:pPr>
        <w:rPr>
          <w:rFonts w:asciiTheme="minorHAnsi" w:hAnsiTheme="minorHAnsi" w:cstheme="minorHAnsi"/>
        </w:rPr>
      </w:pPr>
    </w:p>
    <w:p w14:paraId="3AE59577" w14:textId="77777777" w:rsidR="00DF55BB" w:rsidRPr="00DF55BB" w:rsidRDefault="00DF55BB" w:rsidP="00DF55BB">
      <w:pPr>
        <w:rPr>
          <w:rFonts w:asciiTheme="minorHAnsi" w:hAnsiTheme="minorHAnsi" w:cstheme="minorHAnsi"/>
        </w:rPr>
      </w:pPr>
    </w:p>
    <w:p w14:paraId="14A3CA74" w14:textId="77777777" w:rsidR="00DF55BB" w:rsidRPr="00DF55BB" w:rsidRDefault="00DF55BB" w:rsidP="00DF55BB">
      <w:pPr>
        <w:jc w:val="both"/>
        <w:rPr>
          <w:rFonts w:asciiTheme="minorHAnsi" w:hAnsiTheme="minorHAnsi" w:cstheme="minorHAnsi"/>
          <w:b/>
        </w:rPr>
      </w:pPr>
      <w:r w:rsidRPr="00DF55BB">
        <w:rPr>
          <w:rFonts w:asciiTheme="minorHAnsi" w:hAnsiTheme="minorHAnsi" w:cstheme="minorHAnsi"/>
        </w:rPr>
        <w:t xml:space="preserve">Na základe cenovej ponuky Zhotoviteľa zo dňa ........., Objednávateľ preberá od Zhotoviteľa </w:t>
      </w:r>
      <w:r w:rsidRPr="00DF55BB">
        <w:rPr>
          <w:rFonts w:asciiTheme="minorHAnsi" w:hAnsiTheme="minorHAnsi" w:cstheme="minorHAnsi"/>
          <w:b/>
        </w:rPr>
        <w:t>.........,</w:t>
      </w:r>
      <w:r w:rsidRPr="00DF55BB">
        <w:rPr>
          <w:rFonts w:asciiTheme="minorHAnsi" w:hAnsiTheme="minorHAnsi" w:cstheme="minorHAnsi"/>
        </w:rPr>
        <w:t xml:space="preserve"> v rozsahu podľa Zmluvy o dielo č. .........</w:t>
      </w:r>
    </w:p>
    <w:p w14:paraId="6A9A7DE8" w14:textId="77777777" w:rsidR="00DF55BB" w:rsidRPr="00DF55BB" w:rsidRDefault="00DF55BB" w:rsidP="00DF55BB">
      <w:pPr>
        <w:jc w:val="both"/>
        <w:rPr>
          <w:rFonts w:asciiTheme="minorHAnsi" w:hAnsiTheme="minorHAnsi" w:cstheme="minorHAnsi"/>
        </w:rPr>
      </w:pPr>
    </w:p>
    <w:p w14:paraId="43DD2F35"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Pozn.: Dielo bolo odovzdané funkčné Objednávateľovi dňa ..................................</w:t>
      </w:r>
    </w:p>
    <w:p w14:paraId="1768DCBF" w14:textId="77777777" w:rsidR="00DF55BB" w:rsidRPr="00DF55BB" w:rsidRDefault="00DF55BB" w:rsidP="00DF55BB">
      <w:pPr>
        <w:rPr>
          <w:rFonts w:asciiTheme="minorHAnsi" w:hAnsiTheme="minorHAnsi" w:cstheme="minorHAnsi"/>
        </w:rPr>
      </w:pPr>
    </w:p>
    <w:p w14:paraId="2CE952B8" w14:textId="77777777" w:rsidR="00DF55BB" w:rsidRPr="00DF55BB" w:rsidRDefault="00DF55BB" w:rsidP="00DF55BB">
      <w:pPr>
        <w:rPr>
          <w:rFonts w:asciiTheme="minorHAnsi" w:hAnsiTheme="minorHAnsi" w:cstheme="minorHAnsi"/>
        </w:rPr>
      </w:pPr>
    </w:p>
    <w:p w14:paraId="0E1733B0"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V ....................................., dňa ....................</w:t>
      </w:r>
    </w:p>
    <w:p w14:paraId="2B26AE6C" w14:textId="77777777" w:rsidR="00DF55BB" w:rsidRPr="00DF55BB" w:rsidRDefault="00DF55BB" w:rsidP="00DF55BB">
      <w:pPr>
        <w:rPr>
          <w:rFonts w:asciiTheme="minorHAnsi" w:hAnsiTheme="minorHAnsi" w:cstheme="minorHAnsi"/>
        </w:rPr>
      </w:pPr>
    </w:p>
    <w:p w14:paraId="05FE23A7" w14:textId="77777777" w:rsidR="00DF55BB" w:rsidRPr="00DF55BB" w:rsidRDefault="00DF55BB" w:rsidP="00DF55BB">
      <w:pPr>
        <w:rPr>
          <w:rFonts w:asciiTheme="minorHAnsi" w:hAnsiTheme="minorHAnsi" w:cstheme="minorHAnsi"/>
        </w:rPr>
      </w:pPr>
    </w:p>
    <w:p w14:paraId="44ECD2E3" w14:textId="77777777" w:rsidR="00DF55BB" w:rsidRPr="00DF55BB" w:rsidRDefault="00DF55BB" w:rsidP="00DF55BB">
      <w:pPr>
        <w:rPr>
          <w:rFonts w:asciiTheme="minorHAnsi" w:hAnsiTheme="minorHAnsi" w:cstheme="minorHAnsi"/>
        </w:rPr>
      </w:pPr>
    </w:p>
    <w:p w14:paraId="01AA7CE9"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za Objednávateľa</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za Zhotoviteľa</w:t>
      </w:r>
    </w:p>
    <w:p w14:paraId="0486B5D0" w14:textId="77777777" w:rsidR="00DF55BB" w:rsidRPr="00DF55BB" w:rsidRDefault="00DF55BB" w:rsidP="00DF55BB">
      <w:pPr>
        <w:rPr>
          <w:rFonts w:asciiTheme="minorHAnsi" w:hAnsiTheme="minorHAnsi" w:cstheme="minorHAnsi"/>
        </w:rPr>
      </w:pPr>
    </w:p>
    <w:p w14:paraId="3EF9A4C3" w14:textId="77777777" w:rsidR="00DF55BB" w:rsidRPr="00DF55BB" w:rsidRDefault="00DF55BB" w:rsidP="00DF55BB">
      <w:pPr>
        <w:rPr>
          <w:rFonts w:asciiTheme="minorHAnsi" w:hAnsiTheme="minorHAnsi" w:cstheme="minorHAnsi"/>
        </w:rPr>
      </w:pPr>
    </w:p>
    <w:p w14:paraId="0A32A028" w14:textId="77777777" w:rsidR="00DF55BB" w:rsidRPr="00DF55BB" w:rsidRDefault="00DF55BB" w:rsidP="00DF55BB">
      <w:pPr>
        <w:rPr>
          <w:rFonts w:asciiTheme="minorHAnsi" w:hAnsiTheme="minorHAnsi" w:cstheme="minorHAnsi"/>
        </w:rPr>
      </w:pPr>
    </w:p>
    <w:p w14:paraId="5336C21F"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w:t>
      </w:r>
    </w:p>
    <w:p w14:paraId="76C203D0"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p>
    <w:p w14:paraId="3FA89765"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63F95178"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1895E95A" w14:textId="77777777" w:rsidR="00DF55BB" w:rsidRPr="00DF55BB" w:rsidRDefault="00DF55BB" w:rsidP="00DF55BB">
      <w:pPr>
        <w:pStyle w:val="Zoznam"/>
        <w:ind w:left="0" w:firstLine="0"/>
        <w:jc w:val="both"/>
        <w:rPr>
          <w:rFonts w:asciiTheme="minorHAnsi" w:hAnsiTheme="minorHAnsi" w:cstheme="minorHAnsi"/>
          <w:b/>
          <w:sz w:val="18"/>
          <w:szCs w:val="18"/>
        </w:rPr>
      </w:pPr>
    </w:p>
    <w:p w14:paraId="085BF1CD" w14:textId="77777777" w:rsidR="00DF55BB" w:rsidRPr="00DF55BB" w:rsidRDefault="00DF55BB">
      <w:pPr>
        <w:widowControl/>
        <w:suppressAutoHyphens w:val="0"/>
        <w:autoSpaceDN/>
        <w:spacing w:after="200" w:line="276" w:lineRule="auto"/>
        <w:textAlignment w:val="auto"/>
        <w:rPr>
          <w:rFonts w:asciiTheme="minorHAnsi" w:hAnsiTheme="minorHAnsi" w:cstheme="minorHAnsi"/>
          <w:b/>
          <w:kern w:val="0"/>
          <w:sz w:val="18"/>
          <w:szCs w:val="18"/>
          <w:lang w:eastAsia="cs-CZ"/>
        </w:rPr>
      </w:pPr>
      <w:r w:rsidRPr="00DF55BB">
        <w:rPr>
          <w:rFonts w:asciiTheme="minorHAnsi" w:hAnsiTheme="minorHAnsi" w:cstheme="minorHAnsi"/>
          <w:b/>
          <w:sz w:val="18"/>
          <w:szCs w:val="18"/>
        </w:rPr>
        <w:br w:type="page"/>
      </w:r>
    </w:p>
    <w:p w14:paraId="4A25D3D2" w14:textId="2BEB9911" w:rsidR="00DF55BB" w:rsidRPr="00DF55BB" w:rsidRDefault="00DF55BB" w:rsidP="00DF55BB">
      <w:pPr>
        <w:pStyle w:val="Zoznam"/>
        <w:ind w:left="0" w:firstLine="0"/>
        <w:jc w:val="both"/>
        <w:rPr>
          <w:rFonts w:asciiTheme="minorHAnsi" w:hAnsiTheme="minorHAnsi" w:cstheme="minorHAnsi"/>
        </w:rPr>
      </w:pPr>
      <w:r w:rsidRPr="00DF55BB">
        <w:rPr>
          <w:rFonts w:asciiTheme="minorHAnsi" w:hAnsiTheme="minorHAnsi" w:cstheme="minorHAnsi"/>
          <w:b/>
          <w:sz w:val="18"/>
          <w:szCs w:val="18"/>
        </w:rPr>
        <w:lastRenderedPageBreak/>
        <w:t>Príloha č. 5 –</w:t>
      </w:r>
      <w:r w:rsidRPr="00DF55BB">
        <w:rPr>
          <w:rFonts w:asciiTheme="minorHAnsi" w:hAnsiTheme="minorHAnsi" w:cstheme="minorHAnsi"/>
          <w:sz w:val="18"/>
          <w:szCs w:val="18"/>
          <w:lang w:eastAsia="sk-SK"/>
        </w:rPr>
        <w:t xml:space="preserve"> </w:t>
      </w:r>
      <w:r w:rsidRPr="00DF55BB">
        <w:rPr>
          <w:rFonts w:asciiTheme="minorHAnsi" w:hAnsiTheme="minorHAnsi" w:cstheme="minorHAnsi"/>
        </w:rPr>
        <w:t>Protokol o odovzdaní a prevzatí materiálu na realizáciu Diela na Miesto plnenia - VZOR</w:t>
      </w:r>
    </w:p>
    <w:p w14:paraId="283C0CFC" w14:textId="77777777" w:rsidR="00DF55BB" w:rsidRPr="00DF55BB" w:rsidRDefault="00DF55BB" w:rsidP="00DF55BB">
      <w:pPr>
        <w:pStyle w:val="Zoznam"/>
        <w:ind w:left="0" w:firstLine="0"/>
        <w:jc w:val="both"/>
        <w:rPr>
          <w:rFonts w:asciiTheme="minorHAnsi" w:hAnsiTheme="minorHAnsi" w:cstheme="minorHAnsi"/>
          <w:b/>
          <w:sz w:val="28"/>
          <w:szCs w:val="28"/>
        </w:rPr>
      </w:pPr>
    </w:p>
    <w:p w14:paraId="22CAF664" w14:textId="77777777" w:rsidR="00DF55BB" w:rsidRPr="00DF55BB" w:rsidRDefault="00DF55BB" w:rsidP="00DF55BB">
      <w:pPr>
        <w:jc w:val="center"/>
        <w:rPr>
          <w:rFonts w:asciiTheme="minorHAnsi" w:hAnsiTheme="minorHAnsi" w:cstheme="minorHAnsi"/>
          <w:b/>
          <w:sz w:val="28"/>
          <w:szCs w:val="28"/>
        </w:rPr>
      </w:pPr>
      <w:r w:rsidRPr="00DF55BB">
        <w:rPr>
          <w:rFonts w:asciiTheme="minorHAnsi" w:hAnsiTheme="minorHAnsi" w:cstheme="minorHAnsi"/>
          <w:b/>
          <w:sz w:val="28"/>
          <w:szCs w:val="28"/>
        </w:rPr>
        <w:t>ODOVZDÁVACÍ A PREBERACÍ PROTOKOL</w:t>
      </w:r>
    </w:p>
    <w:p w14:paraId="2E85B677" w14:textId="77777777" w:rsidR="00DF55BB" w:rsidRPr="00DF55BB" w:rsidRDefault="00DF55BB" w:rsidP="00DF55BB">
      <w:pPr>
        <w:jc w:val="center"/>
        <w:rPr>
          <w:rFonts w:asciiTheme="minorHAnsi" w:hAnsiTheme="minorHAnsi" w:cstheme="minorHAnsi"/>
          <w:b/>
          <w:sz w:val="28"/>
          <w:szCs w:val="28"/>
        </w:rPr>
      </w:pPr>
    </w:p>
    <w:p w14:paraId="5F5B21CF"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V súlade so Zmluvou o dielo medzi:</w:t>
      </w:r>
    </w:p>
    <w:p w14:paraId="462CE6FA" w14:textId="77777777" w:rsidR="00DF55BB" w:rsidRPr="00DF55BB" w:rsidRDefault="00DF55BB" w:rsidP="00DF55BB">
      <w:pPr>
        <w:rPr>
          <w:rFonts w:asciiTheme="minorHAnsi" w:hAnsiTheme="minorHAnsi" w:cstheme="minorHAnsi"/>
          <w:b/>
        </w:rPr>
      </w:pPr>
      <w:r w:rsidRPr="00DF55BB">
        <w:rPr>
          <w:rFonts w:asciiTheme="minorHAnsi" w:hAnsiTheme="minorHAnsi" w:cstheme="minorHAnsi"/>
          <w:b/>
        </w:rPr>
        <w:t>Objednávateľom:</w:t>
      </w:r>
    </w:p>
    <w:p w14:paraId="43A5EA6C" w14:textId="77777777" w:rsidR="00DF55BB" w:rsidRPr="00DF55BB" w:rsidRDefault="00DF55BB" w:rsidP="00DF55BB">
      <w:pPr>
        <w:rPr>
          <w:rFonts w:asciiTheme="minorHAnsi" w:hAnsiTheme="minorHAnsi" w:cstheme="minorHAnsi"/>
        </w:rPr>
      </w:pPr>
    </w:p>
    <w:p w14:paraId="4F1F16C3"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Spoločnosť:</w:t>
      </w:r>
      <w:r w:rsidRPr="00DF55BB">
        <w:rPr>
          <w:rFonts w:asciiTheme="minorHAnsi" w:hAnsiTheme="minorHAnsi" w:cstheme="minorHAnsi"/>
        </w:rPr>
        <w:tab/>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76B91565" w14:textId="77777777" w:rsidR="00DF55BB" w:rsidRPr="00DF55BB" w:rsidRDefault="00DF55BB" w:rsidP="00DF55BB">
      <w:pPr>
        <w:jc w:val="both"/>
        <w:rPr>
          <w:rFonts w:asciiTheme="minorHAnsi" w:hAnsiTheme="minorHAnsi" w:cstheme="minorHAnsi"/>
        </w:rPr>
      </w:pPr>
      <w:r w:rsidRPr="00DF55BB">
        <w:rPr>
          <w:rFonts w:asciiTheme="minorHAnsi" w:hAnsiTheme="minorHAnsi" w:cstheme="minorHAnsi"/>
        </w:rPr>
        <w:t xml:space="preserve">Sídlo: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3576CCBC" w14:textId="77777777" w:rsidR="00DF55BB" w:rsidRPr="00DF55BB" w:rsidRDefault="00DF55BB" w:rsidP="00DF55BB">
      <w:pPr>
        <w:rPr>
          <w:rFonts w:asciiTheme="minorHAnsi" w:hAnsiTheme="minorHAnsi" w:cstheme="minorHAnsi"/>
          <w:highlight w:val="yellow"/>
        </w:rPr>
      </w:pPr>
      <w:r w:rsidRPr="00DF55BB">
        <w:rPr>
          <w:rFonts w:asciiTheme="minorHAnsi" w:hAnsiTheme="minorHAnsi" w:cstheme="minorHAnsi"/>
        </w:rPr>
        <w:t xml:space="preserve">IČO: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29992AAE" w14:textId="77777777" w:rsidR="00DF55BB" w:rsidRPr="00DF55BB" w:rsidRDefault="00DF55BB" w:rsidP="00DF55BB">
      <w:pPr>
        <w:pStyle w:val="Textbubliny"/>
        <w:rPr>
          <w:rFonts w:asciiTheme="minorHAnsi" w:hAnsiTheme="minorHAnsi" w:cstheme="minorHAnsi"/>
          <w:b/>
          <w:bCs/>
          <w:sz w:val="20"/>
          <w:szCs w:val="16"/>
        </w:rPr>
      </w:pPr>
      <w:r w:rsidRPr="00DF55BB">
        <w:rPr>
          <w:rFonts w:asciiTheme="minorHAnsi" w:hAnsiTheme="minorHAnsi" w:cstheme="minorHAnsi"/>
          <w:sz w:val="20"/>
        </w:rPr>
        <w:t>Osoba zodpovedná:</w:t>
      </w:r>
      <w:r w:rsidRPr="00DF55BB">
        <w:rPr>
          <w:rFonts w:asciiTheme="minorHAnsi" w:hAnsiTheme="minorHAnsi" w:cstheme="minorHAnsi"/>
          <w:sz w:val="20"/>
        </w:rPr>
        <w:tab/>
      </w:r>
      <w:r w:rsidRPr="00DF55BB">
        <w:rPr>
          <w:rFonts w:asciiTheme="minorHAnsi" w:hAnsiTheme="minorHAnsi" w:cstheme="minorHAnsi"/>
          <w:sz w:val="20"/>
          <w:szCs w:val="20"/>
        </w:rPr>
        <w:t>.........................</w:t>
      </w:r>
      <w:r w:rsidRPr="00DF55BB">
        <w:rPr>
          <w:rFonts w:asciiTheme="minorHAnsi" w:hAnsiTheme="minorHAnsi" w:cstheme="minorHAnsi"/>
        </w:rPr>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r w:rsidRPr="00DF55BB">
        <w:rPr>
          <w:rFonts w:asciiTheme="minorHAnsi" w:hAnsiTheme="minorHAnsi" w:cstheme="minorHAnsi"/>
          <w:sz w:val="20"/>
        </w:rPr>
        <w:tab/>
      </w:r>
      <w:r w:rsidRPr="00DF55BB">
        <w:rPr>
          <w:rFonts w:asciiTheme="minorHAnsi" w:hAnsiTheme="minorHAnsi" w:cstheme="minorHAnsi"/>
          <w:i/>
        </w:rPr>
        <w:t xml:space="preserve">   </w:t>
      </w:r>
    </w:p>
    <w:p w14:paraId="74071BA4"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Register, reg. Číslo:</w:t>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4FBC58E4" w14:textId="77777777" w:rsidR="00DF55BB" w:rsidRPr="00DF55BB" w:rsidRDefault="00DF55BB" w:rsidP="00DF55BB">
      <w:pPr>
        <w:rPr>
          <w:rFonts w:asciiTheme="minorHAnsi" w:hAnsiTheme="minorHAnsi" w:cstheme="minorHAnsi"/>
        </w:rPr>
      </w:pPr>
    </w:p>
    <w:p w14:paraId="07AAF57A"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w:t>
      </w:r>
    </w:p>
    <w:p w14:paraId="44980A35" w14:textId="77777777" w:rsidR="00DF55BB" w:rsidRPr="00DF55BB" w:rsidRDefault="00DF55BB" w:rsidP="00DF55BB">
      <w:pPr>
        <w:rPr>
          <w:rFonts w:asciiTheme="minorHAnsi" w:hAnsiTheme="minorHAnsi" w:cstheme="minorHAnsi"/>
        </w:rPr>
      </w:pPr>
    </w:p>
    <w:p w14:paraId="17CC78A2" w14:textId="77777777" w:rsidR="00DF55BB" w:rsidRPr="00DF55BB" w:rsidRDefault="00DF55BB" w:rsidP="00DF55BB">
      <w:pPr>
        <w:rPr>
          <w:rFonts w:asciiTheme="minorHAnsi" w:hAnsiTheme="minorHAnsi" w:cstheme="minorHAnsi"/>
          <w:b/>
        </w:rPr>
      </w:pPr>
      <w:r w:rsidRPr="00DF55BB">
        <w:rPr>
          <w:rFonts w:asciiTheme="minorHAnsi" w:hAnsiTheme="minorHAnsi" w:cstheme="minorHAnsi"/>
          <w:b/>
        </w:rPr>
        <w:t>Zhotoviteľom:</w:t>
      </w:r>
    </w:p>
    <w:p w14:paraId="1A3CAF7A" w14:textId="77777777" w:rsidR="00DF55BB" w:rsidRPr="00DF55BB" w:rsidRDefault="00DF55BB" w:rsidP="00DF55BB">
      <w:pPr>
        <w:rPr>
          <w:rFonts w:asciiTheme="minorHAnsi" w:hAnsiTheme="minorHAnsi" w:cstheme="minorHAnsi"/>
          <w:b/>
        </w:rPr>
      </w:pPr>
    </w:p>
    <w:p w14:paraId="25249FE2"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Spoločnosť:</w:t>
      </w:r>
      <w:r w:rsidRPr="00DF55BB">
        <w:rPr>
          <w:rFonts w:asciiTheme="minorHAnsi" w:hAnsiTheme="minorHAnsi" w:cstheme="minorHAnsi"/>
        </w:rPr>
        <w:tab/>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09165C4C"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 xml:space="preserve">Sídlo: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39DF961E"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 xml:space="preserve">IČO: </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518ED3D1"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Osoby zodpovedné:</w:t>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6F60C760"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Register, reg. Číslo:</w:t>
      </w:r>
      <w:r w:rsidRPr="00DF55BB">
        <w:rPr>
          <w:rFonts w:asciiTheme="minorHAnsi" w:hAnsiTheme="minorHAnsi" w:cstheme="minorHAnsi"/>
        </w:rPr>
        <w:tab/>
        <w:t xml:space="preserve">......................... </w:t>
      </w:r>
      <w:r w:rsidRPr="00DF55BB">
        <w:rPr>
          <w:rStyle w:val="ra"/>
          <w:rFonts w:asciiTheme="minorHAnsi" w:hAnsiTheme="minorHAnsi" w:cstheme="minorHAnsi"/>
        </w:rPr>
        <w:t xml:space="preserve">  </w:t>
      </w:r>
      <w:r w:rsidRPr="00DF55BB">
        <w:rPr>
          <w:rFonts w:asciiTheme="minorHAnsi" w:hAnsiTheme="minorHAnsi" w:cstheme="minorHAnsi"/>
        </w:rPr>
        <w:t xml:space="preserve">  </w:t>
      </w:r>
    </w:p>
    <w:p w14:paraId="6ECD8E88" w14:textId="77777777" w:rsidR="00DF55BB" w:rsidRPr="00DF55BB" w:rsidRDefault="00DF55BB" w:rsidP="00DF55BB">
      <w:pPr>
        <w:rPr>
          <w:rFonts w:asciiTheme="minorHAnsi" w:hAnsiTheme="minorHAnsi" w:cstheme="minorHAnsi"/>
        </w:rPr>
      </w:pPr>
    </w:p>
    <w:p w14:paraId="5EE1DD88" w14:textId="77777777" w:rsidR="00DF55BB" w:rsidRPr="00DF55BB" w:rsidRDefault="00DF55BB" w:rsidP="00DF55BB">
      <w:pPr>
        <w:rPr>
          <w:rFonts w:asciiTheme="minorHAnsi" w:hAnsiTheme="minorHAnsi" w:cstheme="minorHAnsi"/>
        </w:rPr>
      </w:pPr>
    </w:p>
    <w:p w14:paraId="19FC9A6D" w14:textId="77777777" w:rsidR="00DF55BB" w:rsidRPr="00DF55BB" w:rsidRDefault="00DF55BB" w:rsidP="00DF55BB">
      <w:pPr>
        <w:rPr>
          <w:rFonts w:asciiTheme="minorHAnsi" w:hAnsiTheme="minorHAnsi" w:cstheme="minorHAnsi"/>
        </w:rPr>
      </w:pPr>
    </w:p>
    <w:p w14:paraId="0ABD1048" w14:textId="77777777" w:rsidR="00DF55BB" w:rsidRPr="00DF55BB" w:rsidRDefault="00DF55BB" w:rsidP="00DF55BB">
      <w:pPr>
        <w:jc w:val="both"/>
        <w:rPr>
          <w:rFonts w:asciiTheme="minorHAnsi" w:hAnsiTheme="minorHAnsi" w:cstheme="minorHAnsi"/>
          <w:b/>
        </w:rPr>
      </w:pPr>
      <w:r w:rsidRPr="00DF55BB">
        <w:rPr>
          <w:rFonts w:asciiTheme="minorHAnsi" w:hAnsiTheme="minorHAnsi" w:cstheme="minorHAnsi"/>
        </w:rPr>
        <w:t xml:space="preserve">Na základe cenovej ponuky Zhotoviteľa zo dňa ..........., Objednávateľ preberá od Zhotoviteľa </w:t>
      </w:r>
      <w:r w:rsidRPr="00DF55BB">
        <w:rPr>
          <w:rFonts w:asciiTheme="minorHAnsi" w:hAnsiTheme="minorHAnsi" w:cstheme="minorHAnsi"/>
          <w:b/>
          <w:bCs/>
        </w:rPr>
        <w:t xml:space="preserve">nasledovný materiál xxxxxxxxxxxxxx </w:t>
      </w:r>
      <w:r w:rsidRPr="00DF55BB">
        <w:rPr>
          <w:rFonts w:asciiTheme="minorHAnsi" w:hAnsiTheme="minorHAnsi" w:cstheme="minorHAnsi"/>
          <w:bCs/>
        </w:rPr>
        <w:t xml:space="preserve">potrebný na realizáciu Diela </w:t>
      </w:r>
      <w:r w:rsidRPr="00DF55BB">
        <w:rPr>
          <w:rFonts w:asciiTheme="minorHAnsi" w:hAnsiTheme="minorHAnsi" w:cstheme="minorHAnsi"/>
        </w:rPr>
        <w:t xml:space="preserve">v rozsahu podľa Zmluvy o dielo č. </w:t>
      </w:r>
      <w:r w:rsidRPr="00DF55BB">
        <w:rPr>
          <w:rFonts w:asciiTheme="minorHAnsi" w:hAnsiTheme="minorHAnsi" w:cstheme="minorHAnsi"/>
          <w:b/>
        </w:rPr>
        <w:t xml:space="preserve">...........: </w:t>
      </w:r>
    </w:p>
    <w:p w14:paraId="122654FA" w14:textId="77777777" w:rsidR="00DF55BB" w:rsidRPr="00DF55BB" w:rsidRDefault="00DF55BB" w:rsidP="00DF55BB">
      <w:pPr>
        <w:jc w:val="both"/>
        <w:rPr>
          <w:rFonts w:asciiTheme="minorHAnsi" w:hAnsiTheme="minorHAnsi" w:cstheme="minorHAnsi"/>
          <w:b/>
        </w:rPr>
      </w:pPr>
    </w:p>
    <w:p w14:paraId="6396C4D9" w14:textId="77777777" w:rsidR="00DF55BB" w:rsidRPr="00DF55BB" w:rsidRDefault="00DF55BB" w:rsidP="00DF55BB">
      <w:pPr>
        <w:rPr>
          <w:rFonts w:asciiTheme="minorHAnsi" w:hAnsiTheme="minorHAnsi" w:cstheme="minorHAnsi"/>
          <w:b/>
        </w:rPr>
      </w:pPr>
    </w:p>
    <w:p w14:paraId="2A0AA45B" w14:textId="77777777" w:rsidR="00DF55BB" w:rsidRPr="00DF55BB" w:rsidRDefault="00DF55BB" w:rsidP="00DF55BB">
      <w:pPr>
        <w:rPr>
          <w:rFonts w:asciiTheme="minorHAnsi" w:hAnsiTheme="minorHAnsi" w:cstheme="minorHAnsi"/>
        </w:rPr>
      </w:pPr>
    </w:p>
    <w:p w14:paraId="755003A2" w14:textId="77777777" w:rsidR="00DF55BB" w:rsidRPr="00DF55BB" w:rsidRDefault="00DF55BB" w:rsidP="00DF55BB">
      <w:pPr>
        <w:rPr>
          <w:rFonts w:asciiTheme="minorHAnsi" w:hAnsiTheme="minorHAnsi" w:cstheme="minorHAnsi"/>
        </w:rPr>
      </w:pPr>
    </w:p>
    <w:p w14:paraId="19A8501F" w14:textId="77777777" w:rsidR="00DF55BB" w:rsidRPr="00DF55BB" w:rsidRDefault="00DF55BB" w:rsidP="00DF55BB">
      <w:pPr>
        <w:rPr>
          <w:rFonts w:asciiTheme="minorHAnsi" w:hAnsiTheme="minorHAnsi" w:cstheme="minorHAnsi"/>
        </w:rPr>
      </w:pPr>
    </w:p>
    <w:p w14:paraId="691668E3"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V ....................................., dňa ....................</w:t>
      </w:r>
    </w:p>
    <w:p w14:paraId="1BC2AC13" w14:textId="77777777" w:rsidR="00DF55BB" w:rsidRPr="00DF55BB" w:rsidRDefault="00DF55BB" w:rsidP="00DF55BB">
      <w:pPr>
        <w:rPr>
          <w:rFonts w:asciiTheme="minorHAnsi" w:hAnsiTheme="minorHAnsi" w:cstheme="minorHAnsi"/>
        </w:rPr>
      </w:pPr>
    </w:p>
    <w:p w14:paraId="1650260D" w14:textId="77777777" w:rsidR="00DF55BB" w:rsidRPr="00DF55BB" w:rsidRDefault="00DF55BB" w:rsidP="00DF55BB">
      <w:pPr>
        <w:rPr>
          <w:rFonts w:asciiTheme="minorHAnsi" w:hAnsiTheme="minorHAnsi" w:cstheme="minorHAnsi"/>
        </w:rPr>
      </w:pPr>
    </w:p>
    <w:p w14:paraId="1BD08FB3"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za Objednávateľa</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za Zhotoviteľa</w:t>
      </w:r>
    </w:p>
    <w:p w14:paraId="2B258ABD" w14:textId="77777777" w:rsidR="00DF55BB" w:rsidRPr="00DF55BB" w:rsidRDefault="00DF55BB" w:rsidP="00DF55BB">
      <w:pPr>
        <w:rPr>
          <w:rFonts w:asciiTheme="minorHAnsi" w:hAnsiTheme="minorHAnsi" w:cstheme="minorHAnsi"/>
          <w:sz w:val="22"/>
          <w:szCs w:val="22"/>
        </w:rPr>
      </w:pPr>
    </w:p>
    <w:p w14:paraId="5A483DCA" w14:textId="77777777" w:rsidR="00DF55BB" w:rsidRPr="00DF55BB" w:rsidRDefault="00DF55BB" w:rsidP="00DF55BB">
      <w:pPr>
        <w:rPr>
          <w:rFonts w:asciiTheme="minorHAnsi" w:hAnsiTheme="minorHAnsi" w:cstheme="minorHAnsi"/>
        </w:rPr>
      </w:pPr>
    </w:p>
    <w:p w14:paraId="20775304" w14:textId="77777777" w:rsidR="00DF55BB" w:rsidRPr="00DF55BB" w:rsidRDefault="00DF55BB" w:rsidP="00DF55BB">
      <w:pPr>
        <w:rPr>
          <w:rFonts w:asciiTheme="minorHAnsi" w:hAnsiTheme="minorHAnsi" w:cstheme="minorHAnsi"/>
        </w:rPr>
      </w:pPr>
    </w:p>
    <w:p w14:paraId="1CB871C2"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w:t>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t>..............................</w:t>
      </w:r>
    </w:p>
    <w:p w14:paraId="6AF0E6E2"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p>
    <w:p w14:paraId="36D649EA"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p>
    <w:p w14:paraId="55DE595E" w14:textId="77777777" w:rsidR="00DF55BB" w:rsidRPr="00DF55BB" w:rsidRDefault="00DF55BB" w:rsidP="00DF55BB">
      <w:pPr>
        <w:rPr>
          <w:rFonts w:asciiTheme="minorHAnsi" w:hAnsiTheme="minorHAnsi" w:cstheme="minorHAnsi"/>
        </w:rPr>
      </w:pPr>
    </w:p>
    <w:p w14:paraId="09903613"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79E4C044" w14:textId="77777777" w:rsidR="00955658" w:rsidRPr="00DF55BB" w:rsidRDefault="00955658" w:rsidP="0081083C">
      <w:pPr>
        <w:spacing w:line="276" w:lineRule="auto"/>
        <w:rPr>
          <w:rFonts w:asciiTheme="minorHAnsi" w:hAnsiTheme="minorHAnsi" w:cstheme="minorHAnsi"/>
          <w:sz w:val="22"/>
          <w:szCs w:val="22"/>
        </w:rPr>
      </w:pPr>
    </w:p>
    <w:sectPr w:rsidR="00955658" w:rsidRPr="00DF55BB" w:rsidSect="004E0860">
      <w:headerReference w:type="default" r:id="rId8"/>
      <w:footerReference w:type="default" r:id="rId9"/>
      <w:pgSz w:w="11906" w:h="16838"/>
      <w:pgMar w:top="1843" w:right="1134" w:bottom="56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F661" w14:textId="77777777" w:rsidR="004E0860" w:rsidRDefault="004E0860">
      <w:r>
        <w:separator/>
      </w:r>
    </w:p>
  </w:endnote>
  <w:endnote w:type="continuationSeparator" w:id="0">
    <w:p w14:paraId="4765EDE1" w14:textId="77777777" w:rsidR="004E0860" w:rsidRDefault="004E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charset w:val="EE"/>
    <w:family w:val="swiss"/>
    <w:pitch w:val="default"/>
  </w:font>
  <w:font w:name="PalatinoLinotype-Bold">
    <w:charset w:val="EE"/>
    <w:family w:val="auto"/>
    <w:pitch w:val="default"/>
  </w:font>
  <w:font w:name="PalatinoLinotype-Roman">
    <w:charset w:val="EE"/>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EA7813" w:rsidRDefault="00EA781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DD9A" w14:textId="77777777" w:rsidR="004E0860" w:rsidRDefault="004E0860">
      <w:r>
        <w:separator/>
      </w:r>
    </w:p>
  </w:footnote>
  <w:footnote w:type="continuationSeparator" w:id="0">
    <w:p w14:paraId="2C2BF37B" w14:textId="77777777" w:rsidR="004E0860" w:rsidRDefault="004E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4770" w14:textId="5EA4FED2" w:rsidR="00955658" w:rsidRDefault="00955658" w:rsidP="00955658">
    <w:pPr>
      <w:pStyle w:val="Hlavika"/>
      <w:tabs>
        <w:tab w:val="right" w:pos="9641"/>
      </w:tabs>
      <w:ind w:left="1276" w:right="-2"/>
      <w:jc w:val="right"/>
      <w:rPr>
        <w:rFonts w:asciiTheme="minorHAnsi" w:eastAsia="Arial Unicode MS" w:hAnsiTheme="minorHAnsi" w:cstheme="minorHAnsi"/>
        <w:b/>
        <w:spacing w:val="60"/>
      </w:rPr>
    </w:pPr>
    <w:r w:rsidRPr="001B6752">
      <w:rPr>
        <w:rFonts w:asciiTheme="minorHAnsi" w:eastAsia="Arial Unicode MS" w:hAnsiTheme="minorHAnsi" w:cstheme="minorHAnsi"/>
        <w:noProof/>
        <w:spacing w:val="60"/>
      </w:rPr>
      <w:drawing>
        <wp:anchor distT="0" distB="0" distL="114300" distR="114300" simplePos="0" relativeHeight="251659264" behindDoc="1" locked="0" layoutInCell="1" allowOverlap="1" wp14:anchorId="7C669A66" wp14:editId="37D376C8">
          <wp:simplePos x="0" y="0"/>
          <wp:positionH relativeFrom="column">
            <wp:posOffset>-3175</wp:posOffset>
          </wp:positionH>
          <wp:positionV relativeFrom="paragraph">
            <wp:posOffset>-137795</wp:posOffset>
          </wp:positionV>
          <wp:extent cx="861060" cy="765810"/>
          <wp:effectExtent l="0" t="0" r="0" b="0"/>
          <wp:wrapTight wrapText="bothSides">
            <wp:wrapPolygon edited="0">
              <wp:start x="0" y="0"/>
              <wp:lineTo x="0" y="20955"/>
              <wp:lineTo x="21027" y="20955"/>
              <wp:lineTo x="21027" y="0"/>
              <wp:lineTo x="0" y="0"/>
            </wp:wrapPolygon>
          </wp:wrapTight>
          <wp:docPr id="1428303871" name="Obrázok 142830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FA5B7" w14:textId="77777777" w:rsidR="00955658" w:rsidRDefault="00955658" w:rsidP="00955658">
    <w:pPr>
      <w:pStyle w:val="Hlavika"/>
      <w:tabs>
        <w:tab w:val="right" w:pos="9641"/>
      </w:tabs>
      <w:ind w:left="1276" w:right="-2"/>
      <w:jc w:val="right"/>
      <w:rPr>
        <w:rFonts w:asciiTheme="minorHAnsi" w:eastAsia="Arial Unicode MS" w:hAnsiTheme="minorHAnsi" w:cstheme="minorHAnsi"/>
        <w:b/>
        <w:spacing w:val="60"/>
      </w:rPr>
    </w:pPr>
  </w:p>
  <w:p w14:paraId="24C4CA3A" w14:textId="32CF8819" w:rsidR="00955658" w:rsidRPr="001B6752" w:rsidRDefault="00955658" w:rsidP="00955658">
    <w:pPr>
      <w:pStyle w:val="Hlavika"/>
      <w:tabs>
        <w:tab w:val="right" w:pos="9641"/>
      </w:tabs>
      <w:ind w:left="1276" w:right="-2"/>
      <w:jc w:val="right"/>
      <w:rPr>
        <w:rFonts w:asciiTheme="minorHAnsi" w:eastAsia="Arial Unicode MS" w:hAnsiTheme="minorHAnsi" w:cstheme="minorHAnsi"/>
        <w:b/>
        <w:sz w:val="16"/>
        <w:szCs w:val="16"/>
      </w:rPr>
    </w:pPr>
    <w:r w:rsidRPr="001B6752">
      <w:rPr>
        <w:rFonts w:asciiTheme="minorHAnsi" w:eastAsia="Arial Unicode MS" w:hAnsiTheme="minorHAnsi" w:cstheme="minorHAnsi"/>
        <w:b/>
        <w:spacing w:val="60"/>
      </w:rPr>
      <w:t>EQUUS, a.s.</w:t>
    </w:r>
    <w:r w:rsidRPr="001B6752">
      <w:rPr>
        <w:rFonts w:asciiTheme="minorHAnsi" w:eastAsia="Arial Unicode MS" w:hAnsiTheme="minorHAnsi" w:cstheme="minorHAnsi"/>
        <w:b/>
        <w:sz w:val="16"/>
        <w:szCs w:val="16"/>
      </w:rPr>
      <w:t>, ul. Hviezdna 38, 821 06  Bratislava</w:t>
    </w:r>
  </w:p>
  <w:p w14:paraId="37875D75" w14:textId="7AD0B306" w:rsidR="00955658" w:rsidRPr="00955658" w:rsidRDefault="00955658" w:rsidP="00955658">
    <w:pPr>
      <w:pBdr>
        <w:bottom w:val="single" w:sz="4" w:space="1" w:color="auto"/>
      </w:pBdr>
      <w:ind w:left="1560"/>
      <w:jc w:val="right"/>
      <w:rPr>
        <w:rFonts w:asciiTheme="minorHAnsi" w:eastAsia="Arial Unicode MS" w:hAnsiTheme="minorHAnsi" w:cstheme="minorHAnsi"/>
        <w:sz w:val="16"/>
        <w:szCs w:val="16"/>
      </w:rPr>
    </w:pPr>
    <w:r w:rsidRPr="001B6752">
      <w:rPr>
        <w:rFonts w:asciiTheme="minorHAnsi" w:eastAsia="Arial Unicode MS" w:hAnsiTheme="minorHAnsi" w:cstheme="minorHAnsi"/>
        <w:sz w:val="16"/>
        <w:szCs w:val="16"/>
      </w:rPr>
      <w:t>IČO: 36263605, DIČ: 2021883501, IČ DPH: SK2021883501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9594E658"/>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502" w:hanging="360"/>
      </w:pPr>
      <w:rPr>
        <w:rFonts w:cs="Arial"/>
        <w:sz w:val="20"/>
        <w:lang w:val="sk-SK"/>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88E5CBF"/>
    <w:multiLevelType w:val="multilevel"/>
    <w:tmpl w:val="FE68623C"/>
    <w:styleLink w:val="Importovantl1"/>
    <w:lvl w:ilvl="0">
      <w:start w:val="1"/>
      <w:numFmt w:val="decimal"/>
      <w:lvlText w:val="%1."/>
      <w:lvlJc w:val="left"/>
      <w:pPr>
        <w:ind w:left="484" w:hanging="48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260CA9"/>
    <w:multiLevelType w:val="multilevel"/>
    <w:tmpl w:val="D2E66832"/>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5B7352C"/>
    <w:multiLevelType w:val="hybridMultilevel"/>
    <w:tmpl w:val="49E8C9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9" w15:restartNumberingAfterBreak="0">
    <w:nsid w:val="173A4F49"/>
    <w:multiLevelType w:val="multilevel"/>
    <w:tmpl w:val="C37636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2"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BD95BE7"/>
    <w:multiLevelType w:val="multilevel"/>
    <w:tmpl w:val="FE68623C"/>
    <w:numStyleLink w:val="Importovantl1"/>
  </w:abstractNum>
  <w:abstractNum w:abstractNumId="14"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9"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D3A267D"/>
    <w:multiLevelType w:val="hybridMultilevel"/>
    <w:tmpl w:val="4002E0D6"/>
    <w:lvl w:ilvl="0" w:tplc="9E2C73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644"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25"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7966652"/>
    <w:multiLevelType w:val="hybridMultilevel"/>
    <w:tmpl w:val="4EF207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0EA43CA"/>
    <w:multiLevelType w:val="multilevel"/>
    <w:tmpl w:val="DD9A0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1"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6"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1"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53913069">
    <w:abstractNumId w:val="8"/>
    <w:lvlOverride w:ilvl="1">
      <w:lvl w:ilvl="1">
        <w:start w:val="1"/>
        <w:numFmt w:val="decimal"/>
        <w:lvlText w:val="%1.%2"/>
        <w:lvlJc w:val="left"/>
        <w:pPr>
          <w:ind w:left="720" w:hanging="360"/>
        </w:pPr>
        <w:rPr>
          <w:rFonts w:cs="Calibri"/>
          <w:b w:val="0"/>
        </w:rPr>
      </w:lvl>
    </w:lvlOverride>
  </w:num>
  <w:num w:numId="2" w16cid:durableId="1296763664">
    <w:abstractNumId w:val="10"/>
  </w:num>
  <w:num w:numId="3" w16cid:durableId="1856267501">
    <w:abstractNumId w:val="37"/>
  </w:num>
  <w:num w:numId="4" w16cid:durableId="1784033247">
    <w:abstractNumId w:val="35"/>
  </w:num>
  <w:num w:numId="5" w16cid:durableId="1860851881">
    <w:abstractNumId w:val="11"/>
  </w:num>
  <w:num w:numId="6" w16cid:durableId="217205113">
    <w:abstractNumId w:val="34"/>
  </w:num>
  <w:num w:numId="7" w16cid:durableId="1329598519">
    <w:abstractNumId w:val="39"/>
  </w:num>
  <w:num w:numId="8" w16cid:durableId="1208101034">
    <w:abstractNumId w:val="28"/>
  </w:num>
  <w:num w:numId="9" w16cid:durableId="1671903062">
    <w:abstractNumId w:val="32"/>
  </w:num>
  <w:num w:numId="10" w16cid:durableId="939338702">
    <w:abstractNumId w:val="36"/>
  </w:num>
  <w:num w:numId="11" w16cid:durableId="1685087388">
    <w:abstractNumId w:val="1"/>
  </w:num>
  <w:num w:numId="12" w16cid:durableId="121121549">
    <w:abstractNumId w:val="14"/>
  </w:num>
  <w:num w:numId="13" w16cid:durableId="1656763200">
    <w:abstractNumId w:val="12"/>
  </w:num>
  <w:num w:numId="14" w16cid:durableId="1552227357">
    <w:abstractNumId w:val="30"/>
  </w:num>
  <w:num w:numId="15" w16cid:durableId="1370567984">
    <w:abstractNumId w:val="18"/>
  </w:num>
  <w:num w:numId="16" w16cid:durableId="1406685619">
    <w:abstractNumId w:val="5"/>
  </w:num>
  <w:num w:numId="17" w16cid:durableId="1691754302">
    <w:abstractNumId w:val="23"/>
  </w:num>
  <w:num w:numId="18" w16cid:durableId="646664385">
    <w:abstractNumId w:val="2"/>
  </w:num>
  <w:num w:numId="19" w16cid:durableId="1537304877">
    <w:abstractNumId w:val="19"/>
  </w:num>
  <w:num w:numId="20" w16cid:durableId="551966886">
    <w:abstractNumId w:val="33"/>
  </w:num>
  <w:num w:numId="21" w16cid:durableId="1612542713">
    <w:abstractNumId w:val="38"/>
  </w:num>
  <w:num w:numId="22" w16cid:durableId="1444575870">
    <w:abstractNumId w:val="21"/>
  </w:num>
  <w:num w:numId="23" w16cid:durableId="1103379964">
    <w:abstractNumId w:val="25"/>
  </w:num>
  <w:num w:numId="24" w16cid:durableId="1886871161">
    <w:abstractNumId w:val="40"/>
  </w:num>
  <w:num w:numId="25" w16cid:durableId="2071538647">
    <w:abstractNumId w:val="31"/>
  </w:num>
  <w:num w:numId="26" w16cid:durableId="483350096">
    <w:abstractNumId w:val="22"/>
  </w:num>
  <w:num w:numId="27" w16cid:durableId="2013949641">
    <w:abstractNumId w:val="26"/>
  </w:num>
  <w:num w:numId="28" w16cid:durableId="1051463175">
    <w:abstractNumId w:val="4"/>
  </w:num>
  <w:num w:numId="29" w16cid:durableId="758404307">
    <w:abstractNumId w:val="8"/>
    <w:lvlOverride w:ilvl="0">
      <w:startOverride w:val="1"/>
    </w:lvlOverride>
  </w:num>
  <w:num w:numId="30" w16cid:durableId="1172792981">
    <w:abstractNumId w:val="35"/>
    <w:lvlOverride w:ilvl="0">
      <w:startOverride w:val="1"/>
    </w:lvlOverride>
  </w:num>
  <w:num w:numId="31" w16cid:durableId="1914703307">
    <w:abstractNumId w:val="11"/>
    <w:lvlOverride w:ilvl="0">
      <w:startOverride w:val="1"/>
    </w:lvlOverride>
  </w:num>
  <w:num w:numId="32" w16cid:durableId="717709263">
    <w:abstractNumId w:val="34"/>
    <w:lvlOverride w:ilvl="0">
      <w:startOverride w:val="1"/>
    </w:lvlOverride>
  </w:num>
  <w:num w:numId="33" w16cid:durableId="1386291176">
    <w:abstractNumId w:val="39"/>
    <w:lvlOverride w:ilvl="0">
      <w:startOverride w:val="1"/>
    </w:lvlOverride>
  </w:num>
  <w:num w:numId="34" w16cid:durableId="1845128907">
    <w:abstractNumId w:val="28"/>
    <w:lvlOverride w:ilvl="0">
      <w:startOverride w:val="1"/>
    </w:lvlOverride>
  </w:num>
  <w:num w:numId="35" w16cid:durableId="1520386440">
    <w:abstractNumId w:val="32"/>
    <w:lvlOverride w:ilvl="0">
      <w:startOverride w:val="1"/>
    </w:lvlOverride>
  </w:num>
  <w:num w:numId="36" w16cid:durableId="706569790">
    <w:abstractNumId w:val="36"/>
    <w:lvlOverride w:ilvl="0">
      <w:startOverride w:val="1"/>
    </w:lvlOverride>
  </w:num>
  <w:num w:numId="37" w16cid:durableId="595671541">
    <w:abstractNumId w:val="1"/>
    <w:lvlOverride w:ilvl="0">
      <w:startOverride w:val="1"/>
    </w:lvlOverride>
  </w:num>
  <w:num w:numId="38" w16cid:durableId="106894734">
    <w:abstractNumId w:val="14"/>
    <w:lvlOverride w:ilvl="0">
      <w:startOverride w:val="1"/>
    </w:lvlOverride>
  </w:num>
  <w:num w:numId="39" w16cid:durableId="2116631479">
    <w:abstractNumId w:val="12"/>
    <w:lvlOverride w:ilvl="0">
      <w:startOverride w:val="1"/>
    </w:lvlOverride>
  </w:num>
  <w:num w:numId="40" w16cid:durableId="1994751191">
    <w:abstractNumId w:val="30"/>
    <w:lvlOverride w:ilvl="0">
      <w:startOverride w:val="1"/>
    </w:lvlOverride>
  </w:num>
  <w:num w:numId="41" w16cid:durableId="2040277445">
    <w:abstractNumId w:val="18"/>
    <w:lvlOverride w:ilvl="0">
      <w:startOverride w:val="1"/>
    </w:lvlOverride>
  </w:num>
  <w:num w:numId="42" w16cid:durableId="2086413295">
    <w:abstractNumId w:val="5"/>
    <w:lvlOverride w:ilvl="0">
      <w:startOverride w:val="1"/>
    </w:lvlOverride>
  </w:num>
  <w:num w:numId="43" w16cid:durableId="1408452368">
    <w:abstractNumId w:val="23"/>
    <w:lvlOverride w:ilvl="0">
      <w:startOverride w:val="1"/>
    </w:lvlOverride>
  </w:num>
  <w:num w:numId="44" w16cid:durableId="1157964623">
    <w:abstractNumId w:val="2"/>
    <w:lvlOverride w:ilvl="0">
      <w:startOverride w:val="1"/>
    </w:lvlOverride>
  </w:num>
  <w:num w:numId="45" w16cid:durableId="1849250767">
    <w:abstractNumId w:val="33"/>
    <w:lvlOverride w:ilvl="0">
      <w:startOverride w:val="1"/>
    </w:lvlOverride>
  </w:num>
  <w:num w:numId="46" w16cid:durableId="1464344254">
    <w:abstractNumId w:val="21"/>
    <w:lvlOverride w:ilvl="0">
      <w:startOverride w:val="1"/>
    </w:lvlOverride>
  </w:num>
  <w:num w:numId="47" w16cid:durableId="1853570212">
    <w:abstractNumId w:val="25"/>
    <w:lvlOverride w:ilvl="0">
      <w:startOverride w:val="1"/>
    </w:lvlOverride>
  </w:num>
  <w:num w:numId="48" w16cid:durableId="919102563">
    <w:abstractNumId w:val="22"/>
    <w:lvlOverride w:ilvl="0">
      <w:startOverride w:val="1"/>
    </w:lvlOverride>
  </w:num>
  <w:num w:numId="49" w16cid:durableId="1611163289">
    <w:abstractNumId w:val="4"/>
    <w:lvlOverride w:ilvl="0">
      <w:startOverride w:val="1"/>
    </w:lvlOverride>
  </w:num>
  <w:num w:numId="50" w16cid:durableId="2115593963">
    <w:abstractNumId w:val="15"/>
  </w:num>
  <w:num w:numId="51" w16cid:durableId="2101102611">
    <w:abstractNumId w:val="16"/>
  </w:num>
  <w:num w:numId="52" w16cid:durableId="215627328">
    <w:abstractNumId w:val="24"/>
  </w:num>
  <w:num w:numId="53" w16cid:durableId="1340891404">
    <w:abstractNumId w:val="17"/>
  </w:num>
  <w:num w:numId="54" w16cid:durableId="1243951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47776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4127662">
    <w:abstractNumId w:val="9"/>
  </w:num>
  <w:num w:numId="57" w16cid:durableId="1098403035">
    <w:abstractNumId w:val="29"/>
  </w:num>
  <w:num w:numId="58" w16cid:durableId="339702886">
    <w:abstractNumId w:val="0"/>
  </w:num>
  <w:num w:numId="59" w16cid:durableId="2130541606">
    <w:abstractNumId w:val="20"/>
  </w:num>
  <w:num w:numId="60" w16cid:durableId="1049652794">
    <w:abstractNumId w:val="27"/>
  </w:num>
  <w:num w:numId="61" w16cid:durableId="1383596968">
    <w:abstractNumId w:val="7"/>
  </w:num>
  <w:num w:numId="62" w16cid:durableId="2036348451">
    <w:abstractNumId w:val="3"/>
  </w:num>
  <w:num w:numId="63" w16cid:durableId="824205789">
    <w:abstractNumId w:val="13"/>
    <w:lvlOverride w:ilvl="0"/>
    <w:lvlOverride w:ilvl="1">
      <w:startOverride w:val="6"/>
    </w:lvlOverride>
  </w:num>
  <w:num w:numId="64" w16cid:durableId="240916746">
    <w:abstractNumId w:val="8"/>
  </w:num>
  <w:num w:numId="65" w16cid:durableId="1827892609">
    <w:abstractNumId w:val="41"/>
  </w:num>
  <w:num w:numId="66" w16cid:durableId="1921526084">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72"/>
    <w:rsid w:val="000008E8"/>
    <w:rsid w:val="00001AF5"/>
    <w:rsid w:val="00012472"/>
    <w:rsid w:val="00021A45"/>
    <w:rsid w:val="00037CCC"/>
    <w:rsid w:val="00045206"/>
    <w:rsid w:val="00063C10"/>
    <w:rsid w:val="00084FDE"/>
    <w:rsid w:val="00087C31"/>
    <w:rsid w:val="00091780"/>
    <w:rsid w:val="000C4B79"/>
    <w:rsid w:val="000F3C14"/>
    <w:rsid w:val="001413A2"/>
    <w:rsid w:val="001434D9"/>
    <w:rsid w:val="00144EDC"/>
    <w:rsid w:val="00151186"/>
    <w:rsid w:val="001545A8"/>
    <w:rsid w:val="001628F6"/>
    <w:rsid w:val="0018240F"/>
    <w:rsid w:val="00183886"/>
    <w:rsid w:val="00191A94"/>
    <w:rsid w:val="00192625"/>
    <w:rsid w:val="00196062"/>
    <w:rsid w:val="001B17EF"/>
    <w:rsid w:val="001D2950"/>
    <w:rsid w:val="001D47F2"/>
    <w:rsid w:val="001D7E13"/>
    <w:rsid w:val="00206E6B"/>
    <w:rsid w:val="002276DD"/>
    <w:rsid w:val="00256896"/>
    <w:rsid w:val="0027027F"/>
    <w:rsid w:val="002814AE"/>
    <w:rsid w:val="002849A4"/>
    <w:rsid w:val="00286304"/>
    <w:rsid w:val="00290C4E"/>
    <w:rsid w:val="002978EB"/>
    <w:rsid w:val="003051AE"/>
    <w:rsid w:val="0033653F"/>
    <w:rsid w:val="003477F4"/>
    <w:rsid w:val="0035584D"/>
    <w:rsid w:val="00364E8B"/>
    <w:rsid w:val="00381C3D"/>
    <w:rsid w:val="0039319A"/>
    <w:rsid w:val="0039380D"/>
    <w:rsid w:val="003A0C3E"/>
    <w:rsid w:val="003A5F7C"/>
    <w:rsid w:val="003B7303"/>
    <w:rsid w:val="003C2CEB"/>
    <w:rsid w:val="003C62B8"/>
    <w:rsid w:val="003E0A9B"/>
    <w:rsid w:val="003E0C65"/>
    <w:rsid w:val="00401DED"/>
    <w:rsid w:val="00401F59"/>
    <w:rsid w:val="00401FC1"/>
    <w:rsid w:val="0041686E"/>
    <w:rsid w:val="004201B7"/>
    <w:rsid w:val="0043068A"/>
    <w:rsid w:val="00432F1C"/>
    <w:rsid w:val="004345C8"/>
    <w:rsid w:val="004359DB"/>
    <w:rsid w:val="00437ACE"/>
    <w:rsid w:val="00437BAA"/>
    <w:rsid w:val="004445CE"/>
    <w:rsid w:val="004557E9"/>
    <w:rsid w:val="004571CE"/>
    <w:rsid w:val="004614E1"/>
    <w:rsid w:val="00482D59"/>
    <w:rsid w:val="004846AA"/>
    <w:rsid w:val="004E0486"/>
    <w:rsid w:val="004E0860"/>
    <w:rsid w:val="004E1841"/>
    <w:rsid w:val="004E492D"/>
    <w:rsid w:val="004F0445"/>
    <w:rsid w:val="004F5584"/>
    <w:rsid w:val="005014F3"/>
    <w:rsid w:val="00501AA6"/>
    <w:rsid w:val="0051723A"/>
    <w:rsid w:val="0053431D"/>
    <w:rsid w:val="005813E5"/>
    <w:rsid w:val="005979D8"/>
    <w:rsid w:val="005A0161"/>
    <w:rsid w:val="005A2C3E"/>
    <w:rsid w:val="005A7F53"/>
    <w:rsid w:val="005C0C70"/>
    <w:rsid w:val="005C65D1"/>
    <w:rsid w:val="005D2F2F"/>
    <w:rsid w:val="005E54E9"/>
    <w:rsid w:val="005E6BE4"/>
    <w:rsid w:val="005F54D1"/>
    <w:rsid w:val="00601C0F"/>
    <w:rsid w:val="00646D1C"/>
    <w:rsid w:val="00656F0C"/>
    <w:rsid w:val="00657206"/>
    <w:rsid w:val="00657453"/>
    <w:rsid w:val="0067411F"/>
    <w:rsid w:val="00684AA2"/>
    <w:rsid w:val="006918FD"/>
    <w:rsid w:val="006E0ED2"/>
    <w:rsid w:val="006F44A7"/>
    <w:rsid w:val="007156E4"/>
    <w:rsid w:val="00726B42"/>
    <w:rsid w:val="007453B9"/>
    <w:rsid w:val="00752F16"/>
    <w:rsid w:val="00755407"/>
    <w:rsid w:val="00755453"/>
    <w:rsid w:val="00765C10"/>
    <w:rsid w:val="0077627B"/>
    <w:rsid w:val="00776B0D"/>
    <w:rsid w:val="00776F60"/>
    <w:rsid w:val="007935DA"/>
    <w:rsid w:val="00796515"/>
    <w:rsid w:val="007A39FA"/>
    <w:rsid w:val="007B0E0D"/>
    <w:rsid w:val="007C17DA"/>
    <w:rsid w:val="007C329F"/>
    <w:rsid w:val="007C4650"/>
    <w:rsid w:val="007C520E"/>
    <w:rsid w:val="007D05A6"/>
    <w:rsid w:val="007D3E23"/>
    <w:rsid w:val="007D55DA"/>
    <w:rsid w:val="007E4E8A"/>
    <w:rsid w:val="007F7197"/>
    <w:rsid w:val="00802193"/>
    <w:rsid w:val="0081083C"/>
    <w:rsid w:val="00831B80"/>
    <w:rsid w:val="00843447"/>
    <w:rsid w:val="008442E1"/>
    <w:rsid w:val="008471DD"/>
    <w:rsid w:val="00863EB8"/>
    <w:rsid w:val="00866B12"/>
    <w:rsid w:val="00875887"/>
    <w:rsid w:val="00880D25"/>
    <w:rsid w:val="0088147B"/>
    <w:rsid w:val="008975C8"/>
    <w:rsid w:val="008A0042"/>
    <w:rsid w:val="008A2BA1"/>
    <w:rsid w:val="008A572B"/>
    <w:rsid w:val="008E0D42"/>
    <w:rsid w:val="008E0F06"/>
    <w:rsid w:val="008E7D85"/>
    <w:rsid w:val="009057B9"/>
    <w:rsid w:val="009058AB"/>
    <w:rsid w:val="00922511"/>
    <w:rsid w:val="00932698"/>
    <w:rsid w:val="00933BF4"/>
    <w:rsid w:val="00934862"/>
    <w:rsid w:val="00936011"/>
    <w:rsid w:val="00955658"/>
    <w:rsid w:val="00967DBB"/>
    <w:rsid w:val="00975DC2"/>
    <w:rsid w:val="009D47BC"/>
    <w:rsid w:val="009E050D"/>
    <w:rsid w:val="009E3EEE"/>
    <w:rsid w:val="009E5F6F"/>
    <w:rsid w:val="009F431F"/>
    <w:rsid w:val="00A04C74"/>
    <w:rsid w:val="00A2168D"/>
    <w:rsid w:val="00A2207C"/>
    <w:rsid w:val="00A270E7"/>
    <w:rsid w:val="00A45082"/>
    <w:rsid w:val="00A51C78"/>
    <w:rsid w:val="00A53386"/>
    <w:rsid w:val="00A72027"/>
    <w:rsid w:val="00A84C6B"/>
    <w:rsid w:val="00A87773"/>
    <w:rsid w:val="00AA4708"/>
    <w:rsid w:val="00AA4F0F"/>
    <w:rsid w:val="00AA6EE3"/>
    <w:rsid w:val="00AB5B53"/>
    <w:rsid w:val="00AD2516"/>
    <w:rsid w:val="00AF4281"/>
    <w:rsid w:val="00B11EAB"/>
    <w:rsid w:val="00B14E93"/>
    <w:rsid w:val="00B168C8"/>
    <w:rsid w:val="00B2133B"/>
    <w:rsid w:val="00B2439B"/>
    <w:rsid w:val="00B2452D"/>
    <w:rsid w:val="00B45EBE"/>
    <w:rsid w:val="00B8157B"/>
    <w:rsid w:val="00B824CA"/>
    <w:rsid w:val="00B93897"/>
    <w:rsid w:val="00BA2ACC"/>
    <w:rsid w:val="00BC5127"/>
    <w:rsid w:val="00BC5B0C"/>
    <w:rsid w:val="00BC7C87"/>
    <w:rsid w:val="00BE2080"/>
    <w:rsid w:val="00BE39BD"/>
    <w:rsid w:val="00C00977"/>
    <w:rsid w:val="00C03851"/>
    <w:rsid w:val="00C04611"/>
    <w:rsid w:val="00C11284"/>
    <w:rsid w:val="00C24A73"/>
    <w:rsid w:val="00C450E7"/>
    <w:rsid w:val="00C52D3A"/>
    <w:rsid w:val="00C53612"/>
    <w:rsid w:val="00C6443C"/>
    <w:rsid w:val="00C67B5C"/>
    <w:rsid w:val="00C809D8"/>
    <w:rsid w:val="00C83BFC"/>
    <w:rsid w:val="00C9006A"/>
    <w:rsid w:val="00C927C8"/>
    <w:rsid w:val="00CA3594"/>
    <w:rsid w:val="00CB4C3C"/>
    <w:rsid w:val="00CB6D2A"/>
    <w:rsid w:val="00CC3640"/>
    <w:rsid w:val="00CD2E94"/>
    <w:rsid w:val="00D1674F"/>
    <w:rsid w:val="00D41A79"/>
    <w:rsid w:val="00D43206"/>
    <w:rsid w:val="00D71185"/>
    <w:rsid w:val="00D728F4"/>
    <w:rsid w:val="00D84F02"/>
    <w:rsid w:val="00D85D6B"/>
    <w:rsid w:val="00DA26D1"/>
    <w:rsid w:val="00DA7DB6"/>
    <w:rsid w:val="00DB2921"/>
    <w:rsid w:val="00DB7359"/>
    <w:rsid w:val="00DD03AE"/>
    <w:rsid w:val="00DD0D34"/>
    <w:rsid w:val="00DD6EF3"/>
    <w:rsid w:val="00DF09A1"/>
    <w:rsid w:val="00DF55BB"/>
    <w:rsid w:val="00E0139D"/>
    <w:rsid w:val="00E16BEB"/>
    <w:rsid w:val="00E22B0B"/>
    <w:rsid w:val="00E22F5C"/>
    <w:rsid w:val="00E32C6A"/>
    <w:rsid w:val="00E33686"/>
    <w:rsid w:val="00E337E6"/>
    <w:rsid w:val="00E42D20"/>
    <w:rsid w:val="00E4374D"/>
    <w:rsid w:val="00E948DB"/>
    <w:rsid w:val="00EA7813"/>
    <w:rsid w:val="00EB4E8D"/>
    <w:rsid w:val="00EC0370"/>
    <w:rsid w:val="00EC0808"/>
    <w:rsid w:val="00ED6658"/>
    <w:rsid w:val="00EE3523"/>
    <w:rsid w:val="00F121BA"/>
    <w:rsid w:val="00F207CC"/>
    <w:rsid w:val="00F45DA7"/>
    <w:rsid w:val="00F657C0"/>
    <w:rsid w:val="00F6612E"/>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EA558"/>
  <w15:docId w15:val="{07C51D74-3738-4216-B106-78BFC3EF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99"/>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64"/>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Odkaznakomentr">
    <w:name w:val="annotation reference"/>
    <w:basedOn w:val="Predvolenpsmoodseku"/>
    <w:uiPriority w:val="99"/>
    <w:semiHidden/>
    <w:unhideWhenUsed/>
    <w:rsid w:val="009F431F"/>
    <w:rPr>
      <w:sz w:val="16"/>
      <w:szCs w:val="16"/>
    </w:rPr>
  </w:style>
  <w:style w:type="paragraph" w:styleId="Textkomentra">
    <w:name w:val="annotation text"/>
    <w:basedOn w:val="Normlny"/>
    <w:link w:val="TextkomentraChar"/>
    <w:uiPriority w:val="99"/>
    <w:semiHidden/>
    <w:unhideWhenUsed/>
    <w:rsid w:val="009F431F"/>
  </w:style>
  <w:style w:type="character" w:customStyle="1" w:styleId="TextkomentraChar">
    <w:name w:val="Text komentára Char"/>
    <w:basedOn w:val="Predvolenpsmoodseku"/>
    <w:link w:val="Textkomentra"/>
    <w:uiPriority w:val="99"/>
    <w:semiHidden/>
    <w:rsid w:val="009F431F"/>
    <w:rPr>
      <w:rFonts w:ascii="Times New Roman" w:eastAsia="Times New Roman" w:hAnsi="Times New Roman" w:cs="Times New Roman"/>
      <w:kern w:val="3"/>
      <w:sz w:val="20"/>
      <w:szCs w:val="20"/>
      <w:lang w:eastAsia="sk-SK"/>
    </w:rPr>
  </w:style>
  <w:style w:type="paragraph" w:styleId="Predmetkomentra">
    <w:name w:val="annotation subject"/>
    <w:basedOn w:val="Textkomentra"/>
    <w:next w:val="Textkomentra"/>
    <w:link w:val="PredmetkomentraChar"/>
    <w:uiPriority w:val="99"/>
    <w:semiHidden/>
    <w:unhideWhenUsed/>
    <w:rsid w:val="009F431F"/>
    <w:rPr>
      <w:b/>
      <w:bCs/>
    </w:rPr>
  </w:style>
  <w:style w:type="character" w:customStyle="1" w:styleId="PredmetkomentraChar">
    <w:name w:val="Predmet komentára Char"/>
    <w:basedOn w:val="TextkomentraChar"/>
    <w:link w:val="Predmetkomentra"/>
    <w:uiPriority w:val="99"/>
    <w:semiHidden/>
    <w:rsid w:val="009F431F"/>
    <w:rPr>
      <w:rFonts w:ascii="Times New Roman" w:eastAsia="Times New Roman" w:hAnsi="Times New Roman" w:cs="Times New Roman"/>
      <w:b/>
      <w:bCs/>
      <w:kern w:val="3"/>
      <w:sz w:val="20"/>
      <w:szCs w:val="20"/>
      <w:lang w:eastAsia="sk-SK"/>
    </w:rPr>
  </w:style>
  <w:style w:type="paragraph" w:styleId="Textbubliny">
    <w:name w:val="Balloon Text"/>
    <w:basedOn w:val="Normlny"/>
    <w:link w:val="TextbublinyChar"/>
    <w:uiPriority w:val="99"/>
    <w:unhideWhenUsed/>
    <w:rsid w:val="009F431F"/>
    <w:rPr>
      <w:rFonts w:ascii="Segoe UI" w:hAnsi="Segoe UI" w:cs="Segoe UI"/>
      <w:sz w:val="18"/>
      <w:szCs w:val="18"/>
    </w:rPr>
  </w:style>
  <w:style w:type="character" w:customStyle="1" w:styleId="TextbublinyChar">
    <w:name w:val="Text bubliny Char"/>
    <w:basedOn w:val="Predvolenpsmoodseku"/>
    <w:link w:val="Textbubliny"/>
    <w:uiPriority w:val="99"/>
    <w:rsid w:val="009F431F"/>
    <w:rPr>
      <w:rFonts w:ascii="Segoe UI" w:eastAsia="Times New Roman" w:hAnsi="Segoe UI" w:cs="Segoe UI"/>
      <w:kern w:val="3"/>
      <w:sz w:val="18"/>
      <w:szCs w:val="18"/>
      <w:lang w:eastAsia="sk-SK"/>
    </w:rPr>
  </w:style>
  <w:style w:type="character" w:customStyle="1" w:styleId="ra">
    <w:name w:val="ra"/>
    <w:basedOn w:val="Predvolenpsmoodseku"/>
    <w:rsid w:val="00A2207C"/>
  </w:style>
  <w:style w:type="paragraph" w:styleId="Zoznam">
    <w:name w:val="List"/>
    <w:basedOn w:val="Normlny"/>
    <w:rsid w:val="002814AE"/>
    <w:pPr>
      <w:widowControl/>
      <w:suppressAutoHyphens w:val="0"/>
      <w:autoSpaceDN/>
      <w:ind w:left="283" w:hanging="283"/>
      <w:textAlignment w:val="auto"/>
    </w:pPr>
    <w:rPr>
      <w:kern w:val="0"/>
      <w:lang w:eastAsia="cs-CZ"/>
    </w:rPr>
  </w:style>
  <w:style w:type="paragraph" w:customStyle="1" w:styleId="Odsekzoznamu1">
    <w:name w:val="Odsek zoznamu1"/>
    <w:basedOn w:val="Normlny"/>
    <w:rsid w:val="00875887"/>
    <w:pPr>
      <w:widowControl/>
      <w:autoSpaceDN/>
      <w:spacing w:after="200" w:line="276" w:lineRule="auto"/>
      <w:ind w:left="720"/>
      <w:textAlignment w:val="auto"/>
    </w:pPr>
    <w:rPr>
      <w:rFonts w:ascii="Calibri" w:hAnsi="Calibri" w:cs="Calibri"/>
      <w:kern w:val="0"/>
      <w:sz w:val="22"/>
      <w:szCs w:val="22"/>
      <w:lang w:eastAsia="ar-SA"/>
    </w:rPr>
  </w:style>
  <w:style w:type="numbering" w:customStyle="1" w:styleId="Importovantl1">
    <w:name w:val="Importovaný štýl 1"/>
    <w:rsid w:val="00657206"/>
    <w:pPr>
      <w:numPr>
        <w:numId w:val="62"/>
      </w:numPr>
    </w:pPr>
  </w:style>
  <w:style w:type="paragraph" w:styleId="Revzia">
    <w:name w:val="Revision"/>
    <w:hidden/>
    <w:uiPriority w:val="99"/>
    <w:semiHidden/>
    <w:rsid w:val="00E42D20"/>
    <w:pPr>
      <w:spacing w:after="0" w:line="240" w:lineRule="auto"/>
    </w:pPr>
    <w:rPr>
      <w:rFonts w:ascii="Times New Roman" w:eastAsia="Times New Roman" w:hAnsi="Times New Roman" w:cs="Times New Roman"/>
      <w:kern w:val="3"/>
      <w:sz w:val="20"/>
      <w:szCs w:val="20"/>
      <w:lang w:eastAsia="sk-SK"/>
    </w:rPr>
  </w:style>
  <w:style w:type="paragraph" w:styleId="Hlavika">
    <w:name w:val="header"/>
    <w:basedOn w:val="Normlny"/>
    <w:link w:val="HlavikaChar"/>
    <w:unhideWhenUsed/>
    <w:rsid w:val="00955658"/>
    <w:pPr>
      <w:tabs>
        <w:tab w:val="center" w:pos="4536"/>
        <w:tab w:val="right" w:pos="9072"/>
      </w:tabs>
    </w:pPr>
  </w:style>
  <w:style w:type="character" w:customStyle="1" w:styleId="HlavikaChar">
    <w:name w:val="Hlavička Char"/>
    <w:basedOn w:val="Predvolenpsmoodseku"/>
    <w:link w:val="Hlavika"/>
    <w:uiPriority w:val="99"/>
    <w:rsid w:val="00955658"/>
    <w:rPr>
      <w:rFonts w:ascii="Times New Roman" w:eastAsia="Times New Roman" w:hAnsi="Times New Roman" w:cs="Times New Roman"/>
      <w:kern w:val="3"/>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7189-1BC6-471B-AC66-51B37CFF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7101</Words>
  <Characters>40482</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FvE ZoD</dc:subject>
  <dc:creator>User</dc:creator>
  <cp:lastModifiedBy>Roman Mikušinec</cp:lastModifiedBy>
  <cp:revision>6</cp:revision>
  <dcterms:created xsi:type="dcterms:W3CDTF">2024-02-09T16:40:00Z</dcterms:created>
  <dcterms:modified xsi:type="dcterms:W3CDTF">2024-02-13T12:21:00Z</dcterms:modified>
</cp:coreProperties>
</file>