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48C714B0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9C409D" w:rsidRPr="009C409D">
        <w:rPr>
          <w:rFonts w:asciiTheme="minorHAnsi" w:eastAsia="Times New Roman" w:hAnsiTheme="minorHAnsi" w:cstheme="minorHAnsi"/>
          <w:i/>
          <w:iCs/>
          <w:lang w:eastAsia="cs-CZ"/>
        </w:rPr>
        <w:t>Zhotovenie urbanistickej štúdie „Urbanistická štúdia únosnosti územia UNESCO – Banská Štiavnica a okolie“</w:t>
      </w:r>
      <w:r w:rsidRPr="00612F3A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612F3A" w:rsidRPr="00CF60E2" w:rsidRDefault="00612F3A" w:rsidP="009D3B32">
    <w:pPr>
      <w:tabs>
        <w:tab w:val="center" w:pos="4536"/>
        <w:tab w:val="right" w:pos="9072"/>
      </w:tabs>
    </w:pP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E1493"/>
    <w:rsid w:val="001E2216"/>
    <w:rsid w:val="00612F3A"/>
    <w:rsid w:val="007C3D70"/>
    <w:rsid w:val="008F3A39"/>
    <w:rsid w:val="0092741E"/>
    <w:rsid w:val="009C409D"/>
    <w:rsid w:val="00A77C9B"/>
    <w:rsid w:val="00B80E1F"/>
    <w:rsid w:val="00C27F24"/>
    <w:rsid w:val="00E43A04"/>
    <w:rsid w:val="00E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14</cp:revision>
  <dcterms:created xsi:type="dcterms:W3CDTF">2023-04-27T05:22:00Z</dcterms:created>
  <dcterms:modified xsi:type="dcterms:W3CDTF">2023-12-11T06:48:00Z</dcterms:modified>
</cp:coreProperties>
</file>