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7EE" w14:textId="77777777" w:rsidR="00A73C19" w:rsidRPr="00A73C19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>Identifikačné údaje obstarávateľa: Poľnohospodárske družstvo so sídlom v Žemberovciach</w:t>
      </w:r>
    </w:p>
    <w:p w14:paraId="2A69C166" w14:textId="77777777" w:rsidR="00A73C19" w:rsidRPr="00A73C19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>Žemberovce, 935 02 Žemberovce</w:t>
      </w:r>
    </w:p>
    <w:p w14:paraId="68E37B26" w14:textId="362D3B06" w:rsidR="00CF72A6" w:rsidRDefault="00A73C19" w:rsidP="00A73C19">
      <w:pPr>
        <w:pBdr>
          <w:bottom w:val="single" w:sz="4" w:space="1" w:color="auto"/>
        </w:pBd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A73C19">
        <w:rPr>
          <w:rFonts w:asciiTheme="minorHAnsi" w:hAnsiTheme="minorHAnsi" w:cstheme="minorHAnsi"/>
          <w:sz w:val="22"/>
          <w:szCs w:val="22"/>
          <w:lang w:eastAsia="en-US"/>
        </w:rPr>
        <w:t>IČO: 00195413</w:t>
      </w:r>
    </w:p>
    <w:p w14:paraId="02E43C92" w14:textId="77777777" w:rsidR="00F31BEC" w:rsidRPr="00E0104C" w:rsidRDefault="00F31BEC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0FC2A69E" w14:textId="77777777" w:rsidR="00564FCB" w:rsidRPr="007853EB" w:rsidRDefault="00564FCB" w:rsidP="00564FCB">
      <w:pPr>
        <w:rPr>
          <w:rFonts w:ascii="Calibri" w:hAnsi="Calibri" w:cs="Calibri"/>
          <w:b/>
          <w:bCs/>
          <w:color w:val="000000"/>
        </w:rPr>
      </w:pPr>
      <w:r w:rsidRPr="007853EB">
        <w:rPr>
          <w:rFonts w:ascii="Calibri" w:hAnsi="Calibri" w:cs="Calibri"/>
          <w:b/>
          <w:bCs/>
          <w:color w:val="000000"/>
          <w:sz w:val="32"/>
        </w:rPr>
        <w:t>Súťažné podklady k výzve na predkladanie ponúk</w:t>
      </w:r>
    </w:p>
    <w:p w14:paraId="397EC5F4" w14:textId="77777777" w:rsidR="00564FCB" w:rsidRPr="007853EB" w:rsidRDefault="00564FCB" w:rsidP="00564FCB">
      <w:pPr>
        <w:rPr>
          <w:rFonts w:ascii="Calibri" w:hAnsi="Calibri" w:cs="Calibri"/>
          <w:color w:val="000000"/>
          <w:sz w:val="18"/>
          <w:szCs w:val="18"/>
        </w:rPr>
      </w:pPr>
      <w:r w:rsidRPr="007853EB">
        <w:rPr>
          <w:rFonts w:ascii="Calibri" w:hAnsi="Calibri" w:cs="Calibri"/>
          <w:color w:val="000000"/>
          <w:sz w:val="18"/>
          <w:szCs w:val="18"/>
        </w:rPr>
        <w:t>Obstarávateľ pri obstarávaní postupuje v súlade s Usmernením Pôdohospodárskej platobnej agentúry č. 8/2017</w:t>
      </w:r>
    </w:p>
    <w:p w14:paraId="4F7CF137" w14:textId="6C81E5C7" w:rsidR="00564FCB" w:rsidRPr="007853EB" w:rsidRDefault="00564FCB" w:rsidP="00564FCB">
      <w:pPr>
        <w:pStyle w:val="Default"/>
        <w:rPr>
          <w:rFonts w:ascii="Calibri" w:hAnsi="Calibri" w:cs="Calibri"/>
          <w:sz w:val="18"/>
          <w:szCs w:val="18"/>
        </w:rPr>
      </w:pPr>
      <w:r w:rsidRPr="007853EB">
        <w:rPr>
          <w:rFonts w:ascii="Calibri" w:hAnsi="Calibri" w:cs="Calibri"/>
          <w:sz w:val="18"/>
          <w:szCs w:val="18"/>
        </w:rPr>
        <w:t>v aktuálnom znení k obstarávaniu tovarov, stavebných prác a služieb financovaných z PRV SR  2014 – 2020. Obstarávanie sa uskutočňuje v súvislosti s predloženou žiadosťou o NFP v rámci výzvy č. 5</w:t>
      </w:r>
      <w:r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/PRV/202</w:t>
      </w:r>
      <w:r w:rsidR="00A73C19"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.</w:t>
      </w:r>
    </w:p>
    <w:p w14:paraId="29505D50" w14:textId="77777777" w:rsidR="00CF72A6" w:rsidRPr="00CE14AF" w:rsidRDefault="00CF72A6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4663253" w14:textId="3132B168" w:rsidR="00564FCB" w:rsidRPr="00301349" w:rsidRDefault="00CF72A6" w:rsidP="00564FC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8"/>
          <w:szCs w:val="28"/>
        </w:rPr>
      </w:pPr>
      <w:bookmarkStart w:id="0" w:name="_Hlk512593210"/>
      <w:r w:rsidRPr="00301349">
        <w:rPr>
          <w:rFonts w:ascii="Calibri" w:hAnsi="Calibri" w:cs="Calibri"/>
          <w:b/>
          <w:sz w:val="28"/>
          <w:szCs w:val="28"/>
        </w:rPr>
        <w:t xml:space="preserve">Názov zákazky: </w:t>
      </w:r>
      <w:r w:rsidR="00A73C19" w:rsidRPr="00A73C19">
        <w:rPr>
          <w:rFonts w:ascii="Calibri" w:hAnsi="Calibri" w:cs="Calibri"/>
          <w:b/>
          <w:sz w:val="28"/>
          <w:szCs w:val="28"/>
        </w:rPr>
        <w:t>„Výmena strešnej krytiny“</w:t>
      </w:r>
    </w:p>
    <w:bookmarkEnd w:id="0"/>
    <w:p w14:paraId="48CCC8D5" w14:textId="77777777" w:rsidR="00CF72A6" w:rsidRPr="006C526D" w:rsidRDefault="00CF72A6" w:rsidP="003C1361">
      <w:pPr>
        <w:spacing w:line="259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73417F0C" w14:textId="176A393D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Vymedzenie predmetu zákazky:</w:t>
      </w:r>
    </w:p>
    <w:p w14:paraId="32B3F03D" w14:textId="77777777" w:rsidR="00CF72A6" w:rsidRPr="00033340" w:rsidRDefault="00CF72A6" w:rsidP="003C13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C1417D2" w14:textId="77777777" w:rsidR="00CF72A6" w:rsidRPr="00033340" w:rsidRDefault="00CF72A6" w:rsidP="003C136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33340">
        <w:rPr>
          <w:rFonts w:ascii="Calibri" w:hAnsi="Calibri" w:cs="Calibri"/>
          <w:b/>
          <w:sz w:val="22"/>
          <w:szCs w:val="22"/>
        </w:rPr>
        <w:t xml:space="preserve">Opis predmetu zákazky: </w:t>
      </w:r>
    </w:p>
    <w:p w14:paraId="64E816CA" w14:textId="695DB67B" w:rsidR="00D75EC9" w:rsidRPr="00CE14AF" w:rsidRDefault="00682DD9" w:rsidP="0077027E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4C7A29">
        <w:rPr>
          <w:rFonts w:ascii="Calibri" w:hAnsi="Calibri" w:cs="Calibri"/>
          <w:sz w:val="22"/>
          <w:szCs w:val="22"/>
        </w:rPr>
        <w:t>Predmetom zákazky sú stavebné práce</w:t>
      </w:r>
      <w:r w:rsidR="004A3DF2">
        <w:rPr>
          <w:rFonts w:ascii="Calibri" w:hAnsi="Calibri" w:cs="Calibri"/>
          <w:sz w:val="22"/>
          <w:szCs w:val="22"/>
        </w:rPr>
        <w:t xml:space="preserve"> </w:t>
      </w:r>
      <w:r w:rsidR="0077027E">
        <w:rPr>
          <w:rFonts w:ascii="Calibri" w:hAnsi="Calibri" w:cs="Calibri"/>
          <w:sz w:val="22"/>
          <w:szCs w:val="22"/>
        </w:rPr>
        <w:t>pri</w:t>
      </w:r>
      <w:r w:rsidR="00D75EC9" w:rsidRPr="001B67B6">
        <w:rPr>
          <w:rFonts w:ascii="Calibri" w:hAnsi="Calibri" w:cs="Calibri"/>
          <w:sz w:val="22"/>
          <w:szCs w:val="22"/>
        </w:rPr>
        <w:t xml:space="preserve"> výmen</w:t>
      </w:r>
      <w:r w:rsidR="0077027E">
        <w:rPr>
          <w:rFonts w:ascii="Calibri" w:hAnsi="Calibri" w:cs="Calibri"/>
          <w:sz w:val="22"/>
          <w:szCs w:val="22"/>
        </w:rPr>
        <w:t>e</w:t>
      </w:r>
      <w:r w:rsidR="00D75EC9" w:rsidRPr="001B67B6">
        <w:rPr>
          <w:rFonts w:ascii="Calibri" w:hAnsi="Calibri" w:cs="Calibri"/>
          <w:sz w:val="22"/>
          <w:szCs w:val="22"/>
        </w:rPr>
        <w:t xml:space="preserve"> starej strešnej krytiny na dvoch maštaliach a dvoch senníkoch.</w:t>
      </w:r>
    </w:p>
    <w:p w14:paraId="4157EB3B" w14:textId="77777777" w:rsidR="00D75EC9" w:rsidRDefault="00D75EC9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70BCA6F4" w14:textId="77777777" w:rsidR="0077027E" w:rsidRPr="0077027E" w:rsidRDefault="0077027E" w:rsidP="007702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27E">
        <w:rPr>
          <w:rFonts w:asciiTheme="minorHAnsi" w:hAnsiTheme="minorHAnsi" w:cstheme="minorHAnsi"/>
          <w:b/>
          <w:bCs/>
          <w:sz w:val="22"/>
          <w:szCs w:val="22"/>
        </w:rPr>
        <w:t>Výmena strešnej krytiny</w:t>
      </w:r>
      <w:r w:rsidRPr="0077027E">
        <w:rPr>
          <w:rFonts w:asciiTheme="minorHAnsi" w:hAnsiTheme="minorHAnsi" w:cstheme="minorHAnsi"/>
          <w:sz w:val="22"/>
          <w:szCs w:val="22"/>
        </w:rPr>
        <w:t xml:space="preserve"> bude realizovaná na štyroch objektoch:</w:t>
      </w:r>
    </w:p>
    <w:p w14:paraId="105DE152" w14:textId="77777777" w:rsidR="0077027E" w:rsidRPr="0077027E" w:rsidRDefault="0077027E" w:rsidP="00223B1E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27E">
        <w:rPr>
          <w:rFonts w:asciiTheme="minorHAnsi" w:hAnsiTheme="minorHAnsi" w:cstheme="minorHAnsi"/>
          <w:sz w:val="22"/>
          <w:szCs w:val="22"/>
        </w:rPr>
        <w:t xml:space="preserve">Senník, k. ú. Hontianske Trsťany, p.č. 1544/2, súp. č. stavby nepridelené, LV č. 60 – ide o senník o rozmeroch 39 x 16 m, výška 7,6 m. </w:t>
      </w:r>
    </w:p>
    <w:p w14:paraId="7C99B1DF" w14:textId="77777777" w:rsidR="0077027E" w:rsidRPr="0077027E" w:rsidRDefault="0077027E" w:rsidP="00223B1E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27E">
        <w:rPr>
          <w:rFonts w:asciiTheme="minorHAnsi" w:hAnsiTheme="minorHAnsi" w:cstheme="minorHAnsi"/>
          <w:sz w:val="22"/>
          <w:szCs w:val="22"/>
        </w:rPr>
        <w:t>Senník, k. ú. Horné Brhlovce, p.č. 933/27, súp. č. stavby nepridelené, LV č.: 63 - ide o senník o rozmeroch 39 x 16 m, výška 7,6 m.</w:t>
      </w:r>
    </w:p>
    <w:p w14:paraId="2F49A2DC" w14:textId="77777777" w:rsidR="0077027E" w:rsidRPr="0077027E" w:rsidRDefault="0077027E" w:rsidP="00223B1E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27E">
        <w:rPr>
          <w:rFonts w:asciiTheme="minorHAnsi" w:hAnsiTheme="minorHAnsi" w:cstheme="minorHAnsi"/>
          <w:sz w:val="22"/>
          <w:szCs w:val="22"/>
        </w:rPr>
        <w:t>Maštaľ pre jalovice, k. ú. Horné Brhlovce, p.č. 933/26, súp. č. stavby nepridelené, LV č.: 63 - ide o objekt, v ktorom je ustajnený hovädzí dobytok do 24 mesiacov o rozmeroch 37 x 14 m.</w:t>
      </w:r>
    </w:p>
    <w:p w14:paraId="36F9ACA9" w14:textId="77777777" w:rsidR="0077027E" w:rsidRPr="0077027E" w:rsidRDefault="0077027E" w:rsidP="00223B1E">
      <w:pPr>
        <w:pStyle w:val="Odsekzoznamu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27E">
        <w:rPr>
          <w:rFonts w:asciiTheme="minorHAnsi" w:hAnsiTheme="minorHAnsi" w:cstheme="minorHAnsi"/>
          <w:sz w:val="22"/>
          <w:szCs w:val="22"/>
        </w:rPr>
        <w:t>Prístrešok pre mladý dobytok, k. ú. Horné Brhovce, p.č. 933/7, súp. č. stavby nepridelené, LV č.: 63 - ide o objekt, v ktorom je ustajnený hovädzí dobytok do 24 mesiacov o rozmeroch 47 x 14,6 m.</w:t>
      </w:r>
    </w:p>
    <w:p w14:paraId="3CEEE12E" w14:textId="77777777" w:rsidR="006C526D" w:rsidRDefault="006C526D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37D96034" w14:textId="691AF638" w:rsidR="00682DD9" w:rsidRPr="00DC2549" w:rsidRDefault="00682DD9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DC2549">
        <w:rPr>
          <w:rFonts w:ascii="Calibri" w:hAnsi="Calibri" w:cs="Calibri"/>
          <w:b/>
          <w:bCs/>
          <w:sz w:val="22"/>
          <w:szCs w:val="22"/>
        </w:rPr>
        <w:t>Požadovaná technická špecifikácia</w:t>
      </w:r>
      <w:r w:rsidR="005748EB" w:rsidRPr="00DC2549">
        <w:rPr>
          <w:rFonts w:ascii="Calibri" w:hAnsi="Calibri" w:cs="Calibri"/>
          <w:b/>
          <w:bCs/>
          <w:sz w:val="22"/>
          <w:szCs w:val="22"/>
        </w:rPr>
        <w:t xml:space="preserve"> stavebnej časti </w:t>
      </w:r>
      <w:r w:rsidRPr="00DC25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2549">
        <w:rPr>
          <w:rFonts w:ascii="Calibri" w:hAnsi="Calibri" w:cs="Calibri"/>
          <w:sz w:val="22"/>
          <w:szCs w:val="22"/>
        </w:rPr>
        <w:t>je definovaná predloženou technickou stavebnou výkresovou projektovou dokumentáciou, technickými a sprievodnými správami a výkazom výmer.</w:t>
      </w:r>
    </w:p>
    <w:p w14:paraId="077FCB1A" w14:textId="77777777" w:rsidR="005748EB" w:rsidRDefault="005748EB" w:rsidP="00682DD9">
      <w:pPr>
        <w:spacing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8FD20F" w14:textId="77777777" w:rsidR="0093049D" w:rsidRDefault="0093049D" w:rsidP="0093049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 prípade uvedenia konkrétneho typu výrobku je tento považovaný za návrh a uchádzač môže v rámci cenovej ponuky predložiť cenu na ekvivalent výrobku, ktorý je z hľadiska materiálového vyhotovenia a dizajnu porovnateľný a spĺňa požadované parametre. </w:t>
      </w:r>
    </w:p>
    <w:p w14:paraId="05899E70" w14:textId="77777777" w:rsidR="0093049D" w:rsidRPr="00682DD9" w:rsidRDefault="0093049D" w:rsidP="00682DD9">
      <w:pPr>
        <w:rPr>
          <w:rFonts w:ascii="Calibri" w:hAnsi="Calibri"/>
          <w:sz w:val="22"/>
        </w:rPr>
      </w:pPr>
    </w:p>
    <w:p w14:paraId="052D5888" w14:textId="6228A4C3" w:rsidR="00CF72A6" w:rsidRPr="00AD3516" w:rsidRDefault="00CF72A6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033340">
        <w:rPr>
          <w:rFonts w:ascii="Calibri" w:hAnsi="Calibri" w:cs="Calibri"/>
          <w:b/>
          <w:bCs/>
          <w:sz w:val="22"/>
          <w:szCs w:val="22"/>
        </w:rPr>
        <w:t xml:space="preserve">Zákazka 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033340">
        <w:rPr>
          <w:rFonts w:ascii="Calibri" w:hAnsi="Calibri" w:cs="Calibri"/>
          <w:b/>
          <w:bCs/>
          <w:sz w:val="22"/>
          <w:szCs w:val="22"/>
        </w:rPr>
        <w:t>je rozdelená na časti.</w:t>
      </w:r>
      <w:r w:rsidR="00AD35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B17CE4" w14:textId="77777777" w:rsidR="00496180" w:rsidRPr="00033340" w:rsidRDefault="00496180" w:rsidP="003C1361">
      <w:pPr>
        <w:tabs>
          <w:tab w:val="left" w:pos="609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AA022B" w14:textId="6B05BBE4" w:rsidR="00CF72A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F3A2D">
        <w:rPr>
          <w:rFonts w:ascii="Calibri" w:hAnsi="Calibri" w:cs="Calibri"/>
          <w:b/>
          <w:sz w:val="22"/>
          <w:szCs w:val="22"/>
        </w:rPr>
        <w:t xml:space="preserve">Požadovaný termín odovzdania stavby: </w:t>
      </w:r>
      <w:r w:rsidR="00A73C19" w:rsidRPr="00A73C19">
        <w:rPr>
          <w:rFonts w:ascii="Calibri" w:hAnsi="Calibri" w:cs="Calibri"/>
          <w:b/>
          <w:sz w:val="22"/>
          <w:szCs w:val="22"/>
        </w:rPr>
        <w:t>najneskôr do 30.4.2025</w:t>
      </w:r>
    </w:p>
    <w:p w14:paraId="6D8709CB" w14:textId="4C45BB5C" w:rsidR="00564FCB" w:rsidRDefault="00CF72A6" w:rsidP="00564FCB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r w:rsidRPr="00DC2549">
        <w:rPr>
          <w:rFonts w:ascii="Calibri" w:hAnsi="Calibri" w:cs="Calibri"/>
          <w:b/>
          <w:sz w:val="22"/>
          <w:szCs w:val="22"/>
        </w:rPr>
        <w:t xml:space="preserve">Miesto stavby: </w:t>
      </w:r>
    </w:p>
    <w:p w14:paraId="4A4F0B50" w14:textId="0818E316" w:rsidR="00DC2549" w:rsidRDefault="00DC2549" w:rsidP="00564FCB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1. </w:t>
      </w:r>
      <w:r w:rsidRPr="00DC2549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Senník, k. ú. Hontianske Trsťany, p.č. 1544/2</w:t>
      </w:r>
    </w:p>
    <w:p w14:paraId="6596A609" w14:textId="46981A2B" w:rsidR="00DC2549" w:rsidRDefault="00DC2549" w:rsidP="00564F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2. </w:t>
      </w:r>
      <w:r w:rsidRPr="0077027E">
        <w:rPr>
          <w:rFonts w:asciiTheme="minorHAnsi" w:hAnsiTheme="minorHAnsi" w:cstheme="minorHAnsi"/>
          <w:sz w:val="22"/>
          <w:szCs w:val="22"/>
        </w:rPr>
        <w:t>Senník, k. ú. Horné Brhlovce, p.č. 933/27</w:t>
      </w:r>
    </w:p>
    <w:p w14:paraId="6BBBF6BA" w14:textId="6855E73A" w:rsidR="00DC2549" w:rsidRDefault="00DC2549" w:rsidP="00564F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77027E">
        <w:rPr>
          <w:rFonts w:asciiTheme="minorHAnsi" w:hAnsiTheme="minorHAnsi" w:cstheme="minorHAnsi"/>
          <w:sz w:val="22"/>
          <w:szCs w:val="22"/>
        </w:rPr>
        <w:t>Maštaľ pre jalovice, k. ú. Horné Brhlovce, p.č. 933/26</w:t>
      </w:r>
    </w:p>
    <w:p w14:paraId="584D9158" w14:textId="16D26A74" w:rsidR="00DC2549" w:rsidRDefault="00DC2549" w:rsidP="00564FCB">
      <w:pPr>
        <w:pStyle w:val="Default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77027E">
        <w:rPr>
          <w:rFonts w:asciiTheme="minorHAnsi" w:hAnsiTheme="minorHAnsi" w:cstheme="minorHAnsi"/>
          <w:sz w:val="22"/>
          <w:szCs w:val="22"/>
        </w:rPr>
        <w:t>Prístrešok pre mladý dobytok, k. ú. Horné Brhovce, p.č. 933/7</w:t>
      </w:r>
    </w:p>
    <w:p w14:paraId="12A60A0A" w14:textId="77777777" w:rsidR="005748EB" w:rsidRDefault="005748EB" w:rsidP="00564FCB">
      <w:pPr>
        <w:pStyle w:val="Default"/>
        <w:jc w:val="both"/>
        <w:rPr>
          <w:rFonts w:ascii="Calibri" w:hAnsi="Calibri" w:cs="Calibri"/>
          <w:b/>
          <w:u w:val="single"/>
        </w:rPr>
      </w:pPr>
    </w:p>
    <w:p w14:paraId="25353F05" w14:textId="3FE1C171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Cenová ponuka – spôsob predloženia a jej obsah:</w:t>
      </w:r>
    </w:p>
    <w:p w14:paraId="4622DE7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06BF7372" w14:textId="2261A932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Cenov</w:t>
      </w:r>
      <w:r w:rsidR="003C1361">
        <w:rPr>
          <w:rFonts w:ascii="Calibri" w:hAnsi="Calibri" w:cs="Calibri"/>
          <w:sz w:val="22"/>
          <w:szCs w:val="22"/>
        </w:rPr>
        <w:t>á</w:t>
      </w:r>
      <w:r w:rsidRPr="000442E3">
        <w:rPr>
          <w:rFonts w:ascii="Calibri" w:hAnsi="Calibri" w:cs="Calibri"/>
          <w:sz w:val="22"/>
          <w:szCs w:val="22"/>
        </w:rPr>
        <w:t xml:space="preserve"> ponuk</w:t>
      </w:r>
      <w:r w:rsidR="003C1361">
        <w:rPr>
          <w:rFonts w:ascii="Calibri" w:hAnsi="Calibri" w:cs="Calibri"/>
          <w:sz w:val="22"/>
          <w:szCs w:val="22"/>
        </w:rPr>
        <w:t>a</w:t>
      </w:r>
      <w:r w:rsidRPr="000442E3">
        <w:rPr>
          <w:rFonts w:ascii="Calibri" w:hAnsi="Calibri" w:cs="Calibri"/>
          <w:sz w:val="22"/>
          <w:szCs w:val="22"/>
        </w:rPr>
        <w:t>, ako aj všetky doklady a dokumenty sa predkladajú v slovenskom alebo českom jazyku. Doklady predložené v inom, ako slovenskom alebo českom jazyku, musia byť predložené v pôvodnom jazyku a súčasne musia byť úradne preložené do slovenského jazyka, t.j. musia byť vyhotovené úradnými prekladateľmi a musia byť opatrené úradnou  pečiatkou prekladateľa.</w:t>
      </w:r>
    </w:p>
    <w:p w14:paraId="79BC919C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23A37BAE" w14:textId="77777777" w:rsidR="003C1361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9F2DD9">
        <w:rPr>
          <w:rFonts w:ascii="Calibri" w:hAnsi="Calibri" w:cs="Calibri"/>
          <w:bCs/>
          <w:sz w:val="22"/>
          <w:szCs w:val="22"/>
        </w:rPr>
        <w:t>Cenová ponuka musí mať jednoznačne vymedzený predmet dodávky tovarov, stavebných prác</w:t>
      </w:r>
      <w:r w:rsidRPr="000442E3">
        <w:rPr>
          <w:rFonts w:ascii="Calibri" w:hAnsi="Calibri" w:cs="Calibri"/>
          <w:sz w:val="22"/>
          <w:szCs w:val="22"/>
        </w:rPr>
        <w:t xml:space="preserve"> a služieb. Predkladá sa výlučne elektronicky v systéme josephine.</w:t>
      </w:r>
      <w:r w:rsidR="009F2DD9">
        <w:rPr>
          <w:rFonts w:ascii="Calibri" w:hAnsi="Calibri" w:cs="Calibri"/>
          <w:sz w:val="22"/>
          <w:szCs w:val="22"/>
        </w:rPr>
        <w:t xml:space="preserve"> </w:t>
      </w:r>
    </w:p>
    <w:p w14:paraId="310FD434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63A9D754" w14:textId="671C6D74" w:rsidR="003C1361" w:rsidRPr="00D33B63" w:rsidRDefault="004A3DF2" w:rsidP="003C136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3B63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Požadovaný o</w:t>
      </w:r>
      <w:r w:rsidR="003C1361" w:rsidRPr="00D33B63">
        <w:rPr>
          <w:rFonts w:ascii="Calibri" w:hAnsi="Calibri" w:cs="Calibri"/>
          <w:b/>
          <w:bCs/>
          <w:sz w:val="22"/>
          <w:szCs w:val="22"/>
          <w:u w:val="single"/>
        </w:rPr>
        <w:t>bsah ponuky:</w:t>
      </w:r>
    </w:p>
    <w:p w14:paraId="2EB9646B" w14:textId="3A899C64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výkaz výmer</w:t>
      </w:r>
      <w:r w:rsidR="005748EB">
        <w:rPr>
          <w:rFonts w:ascii="Calibri" w:hAnsi="Calibri" w:cs="Calibri"/>
          <w:sz w:val="22"/>
          <w:szCs w:val="22"/>
        </w:rPr>
        <w:t xml:space="preserve"> – xls a sken</w:t>
      </w:r>
    </w:p>
    <w:p w14:paraId="2CC5F4AF" w14:textId="6BE9BCA7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cenovej ponuky</w:t>
      </w:r>
      <w:r w:rsidR="005748EB">
        <w:rPr>
          <w:rFonts w:ascii="Calibri" w:hAnsi="Calibri" w:cs="Calibri"/>
          <w:sz w:val="22"/>
          <w:szCs w:val="22"/>
        </w:rPr>
        <w:t xml:space="preserve"> – xls a sken</w:t>
      </w:r>
    </w:p>
    <w:p w14:paraId="2F241BD5" w14:textId="43898BAF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„Informácie o subdodávateľoch“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36EF6105" w14:textId="59023FE0" w:rsidR="003C1361" w:rsidRPr="00134ABF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Doklad</w:t>
      </w:r>
      <w:r w:rsidR="005748EB" w:rsidRPr="00134ABF">
        <w:rPr>
          <w:rFonts w:ascii="Calibri" w:hAnsi="Calibri" w:cs="Calibri"/>
          <w:sz w:val="22"/>
          <w:szCs w:val="22"/>
        </w:rPr>
        <w:t>y</w:t>
      </w:r>
      <w:r w:rsidRPr="00134ABF">
        <w:rPr>
          <w:rFonts w:ascii="Calibri" w:hAnsi="Calibri" w:cs="Calibri"/>
          <w:sz w:val="22"/>
          <w:szCs w:val="22"/>
        </w:rPr>
        <w:t>, ktorým</w:t>
      </w:r>
      <w:r w:rsidR="005748EB" w:rsidRPr="00134ABF">
        <w:rPr>
          <w:rFonts w:ascii="Calibri" w:hAnsi="Calibri" w:cs="Calibri"/>
          <w:sz w:val="22"/>
          <w:szCs w:val="22"/>
        </w:rPr>
        <w:t>i</w:t>
      </w:r>
      <w:r w:rsidRPr="00134ABF">
        <w:rPr>
          <w:rFonts w:ascii="Calibri" w:hAnsi="Calibri" w:cs="Calibri"/>
          <w:sz w:val="22"/>
          <w:szCs w:val="22"/>
        </w:rPr>
        <w:t xml:space="preserve"> uchádzač preukáže plnenie požiadaviek </w:t>
      </w:r>
      <w:r w:rsidR="005748EB" w:rsidRPr="00134ABF">
        <w:rPr>
          <w:rFonts w:ascii="Calibri" w:hAnsi="Calibri" w:cs="Calibri"/>
          <w:sz w:val="22"/>
          <w:szCs w:val="22"/>
        </w:rPr>
        <w:t xml:space="preserve">podľa bodu 4. </w:t>
      </w:r>
      <w:r w:rsidRPr="00134ABF">
        <w:rPr>
          <w:rFonts w:ascii="Calibri" w:hAnsi="Calibri" w:cs="Calibri"/>
          <w:sz w:val="22"/>
          <w:szCs w:val="22"/>
        </w:rPr>
        <w:t>týkajúcich sa finančného a ekonomického postavenia a technickej alebo odbornej spôsobilosti</w:t>
      </w:r>
      <w:r w:rsidR="00C32027" w:rsidRPr="00134ABF">
        <w:rPr>
          <w:rFonts w:ascii="Calibri" w:hAnsi="Calibri" w:cs="Calibri"/>
          <w:sz w:val="22"/>
          <w:szCs w:val="22"/>
        </w:rPr>
        <w:t>, resp. čestné vyhlásenie</w:t>
      </w:r>
      <w:r w:rsidR="005748EB" w:rsidRPr="00134ABF">
        <w:rPr>
          <w:rFonts w:ascii="Calibri" w:hAnsi="Calibri" w:cs="Calibri"/>
          <w:sz w:val="22"/>
          <w:szCs w:val="22"/>
        </w:rPr>
        <w:t xml:space="preserve"> - sken</w:t>
      </w:r>
    </w:p>
    <w:p w14:paraId="2C782AD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588C5E73" w14:textId="51CC7A2E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vyplní priložený </w:t>
      </w:r>
      <w:r>
        <w:rPr>
          <w:rFonts w:ascii="Calibri" w:hAnsi="Calibri" w:cs="Calibri"/>
          <w:sz w:val="22"/>
          <w:szCs w:val="22"/>
        </w:rPr>
        <w:t xml:space="preserve">výkaz výmer a výslednú cenu doplní do </w:t>
      </w:r>
      <w:r w:rsidRPr="000442E3">
        <w:rPr>
          <w:rFonts w:ascii="Calibri" w:hAnsi="Calibri" w:cs="Calibri"/>
          <w:sz w:val="22"/>
          <w:szCs w:val="22"/>
        </w:rPr>
        <w:t>formulár</w:t>
      </w:r>
      <w:r>
        <w:rPr>
          <w:rFonts w:ascii="Calibri" w:hAnsi="Calibri" w:cs="Calibri"/>
          <w:sz w:val="22"/>
          <w:szCs w:val="22"/>
        </w:rPr>
        <w:t xml:space="preserve">u </w:t>
      </w:r>
      <w:r w:rsidRPr="000442E3">
        <w:rPr>
          <w:rFonts w:ascii="Calibri" w:hAnsi="Calibri" w:cs="Calibri"/>
          <w:sz w:val="22"/>
          <w:szCs w:val="22"/>
        </w:rPr>
        <w:t>cenovej ponuky</w:t>
      </w:r>
      <w:r>
        <w:rPr>
          <w:rFonts w:ascii="Calibri" w:hAnsi="Calibri" w:cs="Calibri"/>
          <w:sz w:val="22"/>
          <w:szCs w:val="22"/>
        </w:rPr>
        <w:t>, kde u</w:t>
      </w:r>
      <w:r w:rsidRPr="000442E3">
        <w:rPr>
          <w:rFonts w:ascii="Calibri" w:hAnsi="Calibri" w:cs="Calibri"/>
          <w:sz w:val="22"/>
          <w:szCs w:val="22"/>
        </w:rPr>
        <w:t>vedie cenu v EUR bez DPH</w:t>
      </w:r>
      <w:r>
        <w:rPr>
          <w:rFonts w:ascii="Calibri" w:hAnsi="Calibri" w:cs="Calibri"/>
          <w:sz w:val="22"/>
          <w:szCs w:val="22"/>
        </w:rPr>
        <w:t xml:space="preserve">, výšku DPH a cenu s DPH </w:t>
      </w:r>
      <w:r w:rsidRPr="000442E3">
        <w:rPr>
          <w:rFonts w:ascii="Calibri" w:hAnsi="Calibri" w:cs="Calibri"/>
          <w:sz w:val="22"/>
          <w:szCs w:val="22"/>
        </w:rPr>
        <w:t>a vyplní svoje identifikačné údaje.</w:t>
      </w:r>
    </w:p>
    <w:p w14:paraId="1C103F97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36644738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Vyplnený </w:t>
      </w:r>
      <w:r>
        <w:rPr>
          <w:rFonts w:ascii="Calibri" w:hAnsi="Calibri" w:cs="Calibri"/>
          <w:b/>
          <w:bCs/>
          <w:sz w:val="22"/>
          <w:szCs w:val="22"/>
        </w:rPr>
        <w:t>výkaz výmer</w:t>
      </w:r>
      <w:r w:rsidRPr="000442E3">
        <w:rPr>
          <w:rFonts w:ascii="Calibri" w:hAnsi="Calibri" w:cs="Calibri"/>
          <w:sz w:val="22"/>
          <w:szCs w:val="22"/>
        </w:rPr>
        <w:t xml:space="preserve">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400CEE22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>vo formáte excel</w:t>
      </w:r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4B18706F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>a súčasne ako scan</w:t>
      </w:r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039E2340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64BB0851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521BB3CE" w14:textId="77777777" w:rsidR="005748EB" w:rsidRPr="000442E3" w:rsidRDefault="00CF72A6" w:rsidP="005748EB">
      <w:pPr>
        <w:jc w:val="both"/>
        <w:rPr>
          <w:rFonts w:ascii="Calibri" w:hAnsi="Calibri" w:cs="Calibri"/>
          <w:sz w:val="22"/>
          <w:szCs w:val="22"/>
        </w:rPr>
      </w:pPr>
      <w:r w:rsidRPr="002C372B">
        <w:rPr>
          <w:rFonts w:ascii="Calibri" w:hAnsi="Calibri" w:cs="Calibri"/>
          <w:b/>
          <w:bCs/>
          <w:sz w:val="22"/>
          <w:szCs w:val="22"/>
        </w:rPr>
        <w:t>Vyplnený formulár cenovej ponuky</w:t>
      </w:r>
      <w:r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sz w:val="22"/>
          <w:szCs w:val="22"/>
        </w:rPr>
        <w:t>uchádzač</w:t>
      </w:r>
      <w:r w:rsidR="005748EB">
        <w:rPr>
          <w:rFonts w:ascii="Calibri" w:hAnsi="Calibri" w:cs="Calibri"/>
          <w:sz w:val="22"/>
          <w:szCs w:val="22"/>
        </w:rPr>
        <w:t>/potenciálny dodávateľ</w:t>
      </w:r>
      <w:r w:rsidR="005748EB" w:rsidRPr="000442E3"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0BCDC5BF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>vo formáte excel</w:t>
      </w:r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7027F70B" w14:textId="77777777" w:rsidR="005748EB" w:rsidRPr="000442E3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>a súčasne ako scan</w:t>
      </w:r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483D45D9" w14:textId="77777777" w:rsidR="005748EB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4DB99AF7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</w:p>
    <w:p w14:paraId="571DBE57" w14:textId="78F023A0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  <w:r w:rsidRPr="003A6DEA">
        <w:rPr>
          <w:rFonts w:ascii="Calibri" w:hAnsi="Calibri" w:cs="Calibri"/>
          <w:b/>
          <w:bCs/>
          <w:sz w:val="22"/>
          <w:szCs w:val="22"/>
        </w:rPr>
        <w:t xml:space="preserve">Vyplnený formulár „Informácie o subdodávateľoch“ </w:t>
      </w:r>
      <w:r>
        <w:rPr>
          <w:rFonts w:ascii="Calibri" w:hAnsi="Calibri" w:cs="Calibri"/>
          <w:sz w:val="22"/>
          <w:szCs w:val="22"/>
        </w:rPr>
        <w:t xml:space="preserve">predloží </w:t>
      </w:r>
      <w:r w:rsidRPr="000442E3">
        <w:rPr>
          <w:rFonts w:ascii="Calibri" w:hAnsi="Calibri" w:cs="Calibri"/>
          <w:b/>
          <w:bCs/>
          <w:sz w:val="22"/>
          <w:szCs w:val="22"/>
        </w:rPr>
        <w:t>ako scan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6419764E" w14:textId="77777777" w:rsidR="00D22B50" w:rsidRDefault="00D22B50" w:rsidP="003C1361">
      <w:pPr>
        <w:jc w:val="both"/>
        <w:rPr>
          <w:rFonts w:ascii="Calibri" w:hAnsi="Calibri" w:cs="Calibri"/>
          <w:sz w:val="22"/>
          <w:szCs w:val="22"/>
        </w:rPr>
      </w:pPr>
    </w:p>
    <w:p w14:paraId="51C3AE30" w14:textId="06BBDCCB" w:rsidR="005748EB" w:rsidRDefault="00D22B50" w:rsidP="005748EB">
      <w:p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b/>
          <w:bCs/>
          <w:sz w:val="22"/>
          <w:szCs w:val="22"/>
        </w:rPr>
        <w:t>Dokumenty preukazujúce plnenie podmienok účasti</w:t>
      </w:r>
      <w:r w:rsidRPr="00134ABF">
        <w:rPr>
          <w:rFonts w:ascii="Calibri" w:hAnsi="Calibri" w:cs="Calibri"/>
          <w:sz w:val="22"/>
          <w:szCs w:val="22"/>
        </w:rPr>
        <w:t xml:space="preserve"> – požadované doklady, resp. čestné vyhlásenie</w:t>
      </w:r>
      <w:r w:rsidR="005748EB" w:rsidRPr="00134ABF">
        <w:rPr>
          <w:rFonts w:ascii="Calibri" w:hAnsi="Calibri" w:cs="Calibri"/>
          <w:sz w:val="22"/>
          <w:szCs w:val="22"/>
        </w:rPr>
        <w:t xml:space="preserve"> - predloží </w:t>
      </w:r>
      <w:r w:rsidR="005748EB" w:rsidRPr="00134ABF">
        <w:rPr>
          <w:rFonts w:ascii="Calibri" w:hAnsi="Calibri" w:cs="Calibri"/>
          <w:b/>
          <w:bCs/>
          <w:sz w:val="22"/>
          <w:szCs w:val="22"/>
        </w:rPr>
        <w:t>ako scan</w:t>
      </w:r>
      <w:r w:rsidR="005748EB" w:rsidRPr="00134ABF">
        <w:rPr>
          <w:rFonts w:ascii="Calibri" w:hAnsi="Calibri" w:cs="Calibri"/>
          <w:sz w:val="22"/>
          <w:szCs w:val="22"/>
        </w:rPr>
        <w:t xml:space="preserve"> podpísaného vo formáte PDF (alebo obdobnom) vrátane podpisu a pečiatky, ak je dodávateľ povinný ju používať.</w:t>
      </w:r>
    </w:p>
    <w:p w14:paraId="0778424C" w14:textId="5AFE367C" w:rsidR="00D22B50" w:rsidRPr="003A6DEA" w:rsidRDefault="00D22B50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72627" w14:textId="77777777" w:rsidR="00CF72A6" w:rsidRPr="000442E3" w:rsidRDefault="00CF72A6" w:rsidP="003C136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442E3">
        <w:rPr>
          <w:rFonts w:ascii="Calibri" w:hAnsi="Calibri" w:cs="Calibri"/>
          <w:sz w:val="22"/>
          <w:szCs w:val="22"/>
          <w:u w:val="single"/>
        </w:rPr>
        <w:t xml:space="preserve">Ponuka musí byť potvrdená </w:t>
      </w:r>
      <w:r w:rsidRPr="000442E3">
        <w:rPr>
          <w:rFonts w:ascii="Calibri" w:hAnsi="Calibri" w:cs="Calibri"/>
          <w:sz w:val="22"/>
          <w:szCs w:val="22"/>
        </w:rPr>
        <w:t xml:space="preserve">podpisom oprávneného zástupcu potencionálneho dodávateľa,  tzn. </w:t>
      </w:r>
      <w:r w:rsidRPr="000442E3">
        <w:rPr>
          <w:rFonts w:ascii="Calibri" w:hAnsi="Calibri" w:cs="Calibri"/>
          <w:sz w:val="22"/>
          <w:szCs w:val="22"/>
          <w:u w:val="single"/>
        </w:rPr>
        <w:t>štatutárnym orgánom</w:t>
      </w:r>
      <w:r w:rsidRPr="000442E3">
        <w:rPr>
          <w:rFonts w:ascii="Calibri" w:hAnsi="Calibri" w:cs="Calibri"/>
          <w:sz w:val="22"/>
          <w:szCs w:val="22"/>
        </w:rPr>
        <w:t xml:space="preserve"> alebo </w:t>
      </w:r>
      <w:r w:rsidRPr="000442E3">
        <w:rPr>
          <w:rFonts w:ascii="Calibri" w:hAnsi="Calibri" w:cs="Calibri"/>
          <w:sz w:val="22"/>
          <w:szCs w:val="22"/>
          <w:u w:val="single"/>
        </w:rPr>
        <w:t>inou oprávnenou osobou</w:t>
      </w:r>
      <w:r w:rsidRPr="000442E3">
        <w:rPr>
          <w:rFonts w:ascii="Calibri" w:hAnsi="Calibri" w:cs="Calibri"/>
          <w:sz w:val="22"/>
          <w:szCs w:val="22"/>
        </w:rPr>
        <w:t>, ktorej oprávnenosť preukáže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  <w:u w:val="single"/>
        </w:rPr>
        <w:t>úradne overeným plnomocenstvom.</w:t>
      </w:r>
    </w:p>
    <w:p w14:paraId="7235B0CE" w14:textId="77777777" w:rsidR="00496180" w:rsidRPr="000442E3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54A0CB" w14:textId="639A13D2" w:rsidR="00341BAB" w:rsidRPr="00341BAB" w:rsidRDefault="00341BAB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1" w:name="_Hlk98932045"/>
      <w:bookmarkStart w:id="2" w:name="_Hlk148078615"/>
      <w:r>
        <w:rPr>
          <w:rFonts w:ascii="Calibri" w:hAnsi="Calibri" w:cs="Calibri"/>
          <w:b/>
          <w:sz w:val="24"/>
          <w:szCs w:val="24"/>
        </w:rPr>
        <w:t>Podmienky účasti</w:t>
      </w:r>
      <w:r w:rsidRPr="00341BAB">
        <w:rPr>
          <w:rFonts w:ascii="Calibri" w:hAnsi="Calibri" w:cs="Calibri"/>
          <w:b/>
          <w:sz w:val="24"/>
          <w:szCs w:val="24"/>
        </w:rPr>
        <w:t>:</w:t>
      </w:r>
    </w:p>
    <w:p w14:paraId="2E7226BD" w14:textId="77777777" w:rsidR="00341BAB" w:rsidRDefault="00341BAB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B9A8FDC" w14:textId="2A6637A9" w:rsidR="00CF72A6" w:rsidRPr="00341BAB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41BAB">
        <w:rPr>
          <w:rFonts w:ascii="Calibri" w:hAnsi="Calibri" w:cs="Calibri"/>
          <w:b/>
          <w:sz w:val="22"/>
          <w:szCs w:val="22"/>
        </w:rPr>
        <w:t>Potenciálny dodávateľ musí spĺňať nasledovné podmienky osobnostného postavenia a finančného a ekonomického postavenia a technickej alebo odbornej spôsobilosti:</w:t>
      </w:r>
    </w:p>
    <w:p w14:paraId="638DB134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D40044" w14:textId="77777777" w:rsidR="00CF72A6" w:rsidRPr="00CE55B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Osobnostné postavenie - podmienky:</w:t>
      </w:r>
    </w:p>
    <w:bookmarkEnd w:id="1"/>
    <w:p w14:paraId="591B0B84" w14:textId="77777777" w:rsidR="00CF72A6" w:rsidRPr="00CE55B6" w:rsidRDefault="00CF72A6" w:rsidP="003C1361">
      <w:pPr>
        <w:framePr w:hSpace="141" w:wrap="around" w:vAnchor="text" w:hAnchor="text" w:x="-5" w:y="1"/>
        <w:numPr>
          <w:ilvl w:val="0"/>
          <w:numId w:val="3"/>
        </w:numPr>
        <w:suppressOverlap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je oprávnený dodávať tovar, uskutočňovať stavebné práce alebo poskytovať službu v rozsahu, ktorý zodpovedá predmetu  zákazky</w:t>
      </w:r>
    </w:p>
    <w:p w14:paraId="7D95A67C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</w:p>
    <w:p w14:paraId="7DAB039E" w14:textId="77777777" w:rsidR="00496180" w:rsidRPr="00CE55B6" w:rsidRDefault="00496180" w:rsidP="00496180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2"/>
    <w:p w14:paraId="13621B1B" w14:textId="77777777" w:rsidR="00CF72A6" w:rsidRPr="0089616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 xml:space="preserve">Obstarávateľ nevyžaduje osobitné dokladovanie uvedených podmienok osobnostného postavenia, ak sú tieto informácie verejne dostupné v obchodnom alebo živnostenskom registri a zoznamoch na </w:t>
      </w:r>
      <w:hyperlink r:id="rId7" w:history="1">
        <w:r w:rsidRPr="00E0104C">
          <w:rPr>
            <w:rFonts w:ascii="Calibri" w:hAnsi="Calibri" w:cs="Calibri"/>
            <w:sz w:val="22"/>
            <w:szCs w:val="22"/>
          </w:rPr>
          <w:t>www.uvo.gov.sk</w:t>
        </w:r>
      </w:hyperlink>
      <w:r w:rsidRPr="00A87FF4">
        <w:rPr>
          <w:rFonts w:ascii="Calibri" w:hAnsi="Calibri" w:cs="Calibri"/>
          <w:sz w:val="22"/>
          <w:szCs w:val="22"/>
        </w:rPr>
        <w:t xml:space="preserve">. </w:t>
      </w:r>
      <w:r w:rsidRPr="00896166">
        <w:rPr>
          <w:rFonts w:ascii="Calibri" w:hAnsi="Calibri" w:cs="Calibri"/>
          <w:sz w:val="22"/>
          <w:szCs w:val="22"/>
        </w:rPr>
        <w:t>V prípade, že tieto informácie nie sú verejne dostupné, obstarávateľ počas vyhodnocovania ponúk požiada potenciálneho dodávateľa o predloženie dokladov, ktorými preukáže plnenie</w:t>
      </w:r>
      <w:r>
        <w:rPr>
          <w:rFonts w:ascii="Calibri" w:hAnsi="Calibri" w:cs="Calibri"/>
          <w:sz w:val="22"/>
          <w:szCs w:val="22"/>
        </w:rPr>
        <w:t>.</w:t>
      </w:r>
    </w:p>
    <w:p w14:paraId="35B686CB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E1E804" w14:textId="0509821E" w:rsidR="009445CC" w:rsidRPr="00134ABF" w:rsidRDefault="009445CC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98932307"/>
      <w:r w:rsidRPr="00134ABF">
        <w:rPr>
          <w:rFonts w:ascii="Calibri" w:hAnsi="Calibri" w:cs="Calibri"/>
          <w:b/>
          <w:bCs/>
          <w:sz w:val="22"/>
          <w:szCs w:val="22"/>
        </w:rPr>
        <w:lastRenderedPageBreak/>
        <w:t>Uchádzač musí tiež preukázať plnenie požiadaviek týkajúcich sa finančného a ekonomického postavenia a technickej alebo odbornej spôsobilosti. Vyžaduje sa:</w:t>
      </w:r>
    </w:p>
    <w:p w14:paraId="40F598E3" w14:textId="04738F49" w:rsidR="00564FCB" w:rsidRPr="00134ABF" w:rsidRDefault="00564FCB" w:rsidP="00564FCB">
      <w:pPr>
        <w:numPr>
          <w:ilvl w:val="0"/>
          <w:numId w:val="3"/>
        </w:numPr>
        <w:spacing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Uchádzač predloží zoznam dodávok a súvisiacich poskytnutých služieb za predchádzajúce tri roky pred vyhlásením zákazky, s uvedením cien, lehôt dodania a odberateľov a s uvedením kontaktu na odberateľa. Vyžaduj</w:t>
      </w:r>
      <w:r w:rsidR="00AD3516" w:rsidRPr="00134ABF">
        <w:rPr>
          <w:rFonts w:ascii="Calibri" w:hAnsi="Calibri" w:cs="Calibri"/>
          <w:sz w:val="22"/>
          <w:szCs w:val="22"/>
        </w:rPr>
        <w:t>ú</w:t>
      </w:r>
      <w:r w:rsidRPr="00134ABF">
        <w:rPr>
          <w:rFonts w:ascii="Calibri" w:hAnsi="Calibri" w:cs="Calibri"/>
          <w:sz w:val="22"/>
          <w:szCs w:val="22"/>
        </w:rPr>
        <w:t xml:space="preserve"> sa </w:t>
      </w:r>
      <w:r w:rsidRPr="00134ABF">
        <w:rPr>
          <w:rFonts w:ascii="Calibri" w:hAnsi="Calibri" w:cs="Calibri"/>
          <w:b/>
          <w:bCs/>
          <w:sz w:val="22"/>
          <w:szCs w:val="22"/>
        </w:rPr>
        <w:t xml:space="preserve">minimálne </w:t>
      </w:r>
      <w:r w:rsidR="00AD3516" w:rsidRPr="00134ABF">
        <w:rPr>
          <w:rFonts w:ascii="Calibri" w:hAnsi="Calibri" w:cs="Calibri"/>
          <w:b/>
          <w:bCs/>
          <w:sz w:val="22"/>
          <w:szCs w:val="22"/>
        </w:rPr>
        <w:t>tri</w:t>
      </w:r>
      <w:r w:rsidRPr="00134ABF">
        <w:rPr>
          <w:rFonts w:ascii="Calibri" w:hAnsi="Calibri" w:cs="Calibri"/>
          <w:b/>
          <w:bCs/>
          <w:sz w:val="22"/>
          <w:szCs w:val="22"/>
        </w:rPr>
        <w:t xml:space="preserve"> dodáv</w:t>
      </w:r>
      <w:r w:rsidR="00D22B50" w:rsidRPr="00134ABF">
        <w:rPr>
          <w:rFonts w:ascii="Calibri" w:hAnsi="Calibri" w:cs="Calibri"/>
          <w:b/>
          <w:bCs/>
          <w:sz w:val="22"/>
          <w:szCs w:val="22"/>
        </w:rPr>
        <w:t>k</w:t>
      </w:r>
      <w:r w:rsidR="00AD3516" w:rsidRPr="00134ABF">
        <w:rPr>
          <w:rFonts w:ascii="Calibri" w:hAnsi="Calibri" w:cs="Calibri"/>
          <w:b/>
          <w:bCs/>
          <w:sz w:val="22"/>
          <w:szCs w:val="22"/>
        </w:rPr>
        <w:t>y</w:t>
      </w:r>
      <w:r w:rsidRPr="00134ABF">
        <w:rPr>
          <w:rFonts w:ascii="Calibri" w:hAnsi="Calibri" w:cs="Calibri"/>
          <w:b/>
          <w:bCs/>
          <w:sz w:val="22"/>
          <w:szCs w:val="22"/>
        </w:rPr>
        <w:t xml:space="preserve"> rovnakého alebo </w:t>
      </w:r>
      <w:r w:rsidR="00DF0C3C">
        <w:rPr>
          <w:rFonts w:ascii="Calibri" w:hAnsi="Calibri" w:cs="Calibri"/>
          <w:b/>
          <w:bCs/>
          <w:sz w:val="22"/>
          <w:szCs w:val="22"/>
        </w:rPr>
        <w:t>obdobného</w:t>
      </w:r>
      <w:r w:rsidRPr="00134ABF">
        <w:rPr>
          <w:rFonts w:ascii="Calibri" w:hAnsi="Calibri" w:cs="Calibri"/>
          <w:b/>
          <w:bCs/>
          <w:sz w:val="22"/>
          <w:szCs w:val="22"/>
        </w:rPr>
        <w:t xml:space="preserve"> charakteru</w:t>
      </w:r>
      <w:r w:rsidR="005F5DA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F5DAF" w:rsidRPr="005F5DAF">
        <w:rPr>
          <w:rFonts w:ascii="Calibri" w:hAnsi="Calibri" w:cs="Calibri"/>
          <w:b/>
          <w:bCs/>
          <w:sz w:val="22"/>
          <w:szCs w:val="22"/>
        </w:rPr>
        <w:t>Za stavebné práce obdobného charakteru sa budú považovať všetky pozemné a inžinierske stavby.</w:t>
      </w:r>
    </w:p>
    <w:p w14:paraId="134BA73A" w14:textId="77777777" w:rsidR="00D22B50" w:rsidRPr="003F3A2D" w:rsidRDefault="00D22B50" w:rsidP="00D22B50">
      <w:pPr>
        <w:ind w:left="360"/>
        <w:rPr>
          <w:rFonts w:ascii="Calibri" w:hAnsi="Calibri" w:cs="Calibri"/>
          <w:b/>
          <w:sz w:val="22"/>
          <w:szCs w:val="22"/>
        </w:rPr>
      </w:pPr>
      <w:bookmarkStart w:id="4" w:name="_Hlk154043349"/>
    </w:p>
    <w:p w14:paraId="39C4D519" w14:textId="6B0D54E3" w:rsidR="009445CC" w:rsidRPr="007853EB" w:rsidRDefault="009445CC" w:rsidP="003C1361">
      <w:p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b/>
          <w:bCs/>
          <w:sz w:val="22"/>
          <w:szCs w:val="22"/>
        </w:rPr>
        <w:t xml:space="preserve">Plnenie uvedených podmienok uchádzač preukáže </w:t>
      </w:r>
      <w:r w:rsidRPr="00134ABF">
        <w:rPr>
          <w:rFonts w:ascii="Calibri" w:hAnsi="Calibri" w:cs="Calibri"/>
          <w:sz w:val="22"/>
          <w:szCs w:val="22"/>
        </w:rPr>
        <w:t xml:space="preserve">predložením požadovaného </w:t>
      </w:r>
      <w:r w:rsidR="00564FCB" w:rsidRPr="00134ABF">
        <w:rPr>
          <w:rFonts w:ascii="Calibri" w:hAnsi="Calibri" w:cs="Calibri"/>
          <w:sz w:val="22"/>
          <w:szCs w:val="22"/>
        </w:rPr>
        <w:t>zoznamu</w:t>
      </w:r>
      <w:r w:rsidR="00DF0C3C">
        <w:rPr>
          <w:rFonts w:ascii="Calibri" w:hAnsi="Calibri" w:cs="Calibri"/>
          <w:sz w:val="22"/>
          <w:szCs w:val="22"/>
        </w:rPr>
        <w:t xml:space="preserve">. </w:t>
      </w:r>
      <w:r w:rsidRPr="00134ABF">
        <w:rPr>
          <w:rFonts w:ascii="Calibri" w:hAnsi="Calibri" w:cs="Calibri"/>
          <w:sz w:val="22"/>
          <w:szCs w:val="22"/>
        </w:rPr>
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</w:r>
      <w:r w:rsidR="00C32027" w:rsidRPr="00134ABF">
        <w:rPr>
          <w:rFonts w:ascii="Calibri" w:hAnsi="Calibri" w:cs="Calibri"/>
          <w:sz w:val="22"/>
          <w:szCs w:val="22"/>
        </w:rPr>
        <w:t xml:space="preserve"> Vzor čestného vyhlásenia je prílohou k týmto súťažným podk</w:t>
      </w:r>
      <w:r w:rsidR="004A3DF2" w:rsidRPr="00134ABF">
        <w:rPr>
          <w:rFonts w:ascii="Calibri" w:hAnsi="Calibri" w:cs="Calibri"/>
          <w:sz w:val="22"/>
          <w:szCs w:val="22"/>
        </w:rPr>
        <w:t>l</w:t>
      </w:r>
      <w:r w:rsidR="00C32027" w:rsidRPr="00134ABF">
        <w:rPr>
          <w:rFonts w:ascii="Calibri" w:hAnsi="Calibri" w:cs="Calibri"/>
          <w:sz w:val="22"/>
          <w:szCs w:val="22"/>
        </w:rPr>
        <w:t>adom.</w:t>
      </w:r>
    </w:p>
    <w:bookmarkEnd w:id="4"/>
    <w:p w14:paraId="422113C9" w14:textId="77777777" w:rsidR="00496180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bookmarkEnd w:id="3"/>
    <w:p w14:paraId="42142DEE" w14:textId="68032623" w:rsidR="00CF72A6" w:rsidRPr="00341BAB" w:rsidRDefault="00CF72A6" w:rsidP="00341BAB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Spôsob vyhodnotenia cenových ponúk:</w:t>
      </w:r>
    </w:p>
    <w:p w14:paraId="351D6DEC" w14:textId="77777777" w:rsidR="00341BAB" w:rsidRDefault="00341BAB" w:rsidP="003C1361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32D416" w14:textId="03176F82" w:rsidR="00CF72A6" w:rsidRDefault="00CF72A6" w:rsidP="003C1361">
      <w:pP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A87FF4">
        <w:rPr>
          <w:rFonts w:ascii="Calibri" w:hAnsi="Calibri" w:cs="Calibri"/>
          <w:color w:val="000000"/>
          <w:sz w:val="22"/>
          <w:szCs w:val="22"/>
        </w:rPr>
        <w:t xml:space="preserve">Obstarávateľ pri obstarávaní postupuje v súlade s Usmernením Pôdohospodárskej platobnej agentúry č. 8/2017 </w:t>
      </w:r>
      <w:r w:rsidRPr="00A87FF4">
        <w:rPr>
          <w:rFonts w:ascii="Calibri" w:hAnsi="Calibri" w:cs="Calibri"/>
          <w:sz w:val="22"/>
          <w:szCs w:val="22"/>
        </w:rPr>
        <w:t>v aktuálnom znení k obstarávaniu tovarov, stavebných prác a služieb financovaných z PRV SR  2014 – 2020.</w:t>
      </w:r>
      <w:r w:rsidRPr="00A87FF4">
        <w:rPr>
          <w:rFonts w:ascii="Calibri" w:hAnsi="Calibri" w:cs="Calibri"/>
          <w:b/>
          <w:sz w:val="22"/>
          <w:szCs w:val="22"/>
        </w:rPr>
        <w:t xml:space="preserve"> </w:t>
      </w:r>
    </w:p>
    <w:p w14:paraId="5FC446C7" w14:textId="77777777" w:rsidR="00CF72A6" w:rsidRPr="00C95AD9" w:rsidRDefault="00CF72A6" w:rsidP="003C1361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b/>
          <w:sz w:val="22"/>
          <w:szCs w:val="22"/>
        </w:rPr>
        <w:t>Jediným kritériom na vyhodnotenie ponúk cena za dodávku predmetu zákazky</w:t>
      </w:r>
      <w:r>
        <w:rPr>
          <w:rFonts w:ascii="Calibri" w:hAnsi="Calibri" w:cs="Calibri"/>
          <w:b/>
          <w:sz w:val="22"/>
          <w:szCs w:val="22"/>
        </w:rPr>
        <w:t xml:space="preserve"> ako celok</w:t>
      </w:r>
      <w:r w:rsidRPr="00A87FF4">
        <w:rPr>
          <w:rFonts w:ascii="Calibri" w:hAnsi="Calibri" w:cs="Calibri"/>
          <w:b/>
          <w:sz w:val="22"/>
          <w:szCs w:val="22"/>
        </w:rPr>
        <w:t>, uvedená v EUR bez DPH.</w:t>
      </w:r>
    </w:p>
    <w:p w14:paraId="07DC2D2B" w14:textId="77777777" w:rsidR="00CF72A6" w:rsidRPr="00082AF3" w:rsidRDefault="00CF72A6" w:rsidP="003C1361">
      <w:pPr>
        <w:jc w:val="both"/>
        <w:rPr>
          <w:rFonts w:ascii="Calibri" w:hAnsi="Calibri" w:cs="Calibri"/>
          <w:b/>
          <w:sz w:val="22"/>
          <w:szCs w:val="22"/>
          <w:highlight w:val="cyan"/>
        </w:rPr>
      </w:pPr>
    </w:p>
    <w:p w14:paraId="24BD7B2D" w14:textId="35AD81AC" w:rsidR="00CF72A6" w:rsidRPr="00341BAB" w:rsidRDefault="00CF72A6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Podmienky uzavretia zmluvy</w:t>
      </w:r>
    </w:p>
    <w:p w14:paraId="3772E573" w14:textId="77777777" w:rsidR="00341BAB" w:rsidRDefault="00341BAB" w:rsidP="00341BAB">
      <w:pPr>
        <w:spacing w:after="20"/>
        <w:ind w:left="426"/>
        <w:jc w:val="both"/>
        <w:rPr>
          <w:rFonts w:ascii="Calibri" w:hAnsi="Calibri" w:cs="Calibri"/>
          <w:sz w:val="22"/>
          <w:szCs w:val="22"/>
        </w:rPr>
      </w:pPr>
    </w:p>
    <w:p w14:paraId="142B3BCD" w14:textId="2A2DBB30" w:rsidR="00CF72A6" w:rsidRPr="00A87FF4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Zmluva musí mať písomnú formu</w:t>
      </w:r>
      <w:r w:rsidR="003B7302">
        <w:rPr>
          <w:rFonts w:ascii="Calibri" w:hAnsi="Calibri" w:cs="Calibri"/>
          <w:sz w:val="22"/>
          <w:szCs w:val="22"/>
        </w:rPr>
        <w:t>, podľa návrhu zmluvy o dielo, ktorý je prílohou k týmto súťažným podkladom.</w:t>
      </w:r>
    </w:p>
    <w:p w14:paraId="325F022F" w14:textId="1533568A" w:rsidR="00CF72A6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7302">
        <w:rPr>
          <w:rFonts w:ascii="Calibri" w:hAnsi="Calibri" w:cs="Calibri"/>
          <w:sz w:val="22"/>
          <w:szCs w:val="22"/>
        </w:rPr>
        <w:t>Zmluva bude zodpovedať predloženej ponuke</w:t>
      </w:r>
      <w:r w:rsidR="003B7302">
        <w:rPr>
          <w:rFonts w:ascii="Calibri" w:hAnsi="Calibri" w:cs="Calibri"/>
          <w:sz w:val="22"/>
          <w:szCs w:val="22"/>
        </w:rPr>
        <w:t xml:space="preserve">, víťazný uchádzač bude vyzvaný na doplnenie označených </w:t>
      </w:r>
      <w:r w:rsidR="00341BAB">
        <w:rPr>
          <w:rFonts w:ascii="Calibri" w:hAnsi="Calibri" w:cs="Calibri"/>
          <w:sz w:val="22"/>
          <w:szCs w:val="22"/>
        </w:rPr>
        <w:t>údajov</w:t>
      </w:r>
      <w:r w:rsidR="003B7302">
        <w:rPr>
          <w:rFonts w:ascii="Calibri" w:hAnsi="Calibri" w:cs="Calibri"/>
          <w:sz w:val="22"/>
          <w:szCs w:val="22"/>
        </w:rPr>
        <w:t xml:space="preserve"> a</w:t>
      </w:r>
      <w:r w:rsidR="00341BAB">
        <w:rPr>
          <w:rFonts w:ascii="Calibri" w:hAnsi="Calibri" w:cs="Calibri"/>
          <w:sz w:val="22"/>
          <w:szCs w:val="22"/>
        </w:rPr>
        <w:t xml:space="preserve"> k </w:t>
      </w:r>
      <w:r w:rsidR="003B7302">
        <w:rPr>
          <w:rFonts w:ascii="Calibri" w:hAnsi="Calibri" w:cs="Calibri"/>
          <w:sz w:val="22"/>
          <w:szCs w:val="22"/>
        </w:rPr>
        <w:t>podpisu zmluvy.</w:t>
      </w:r>
    </w:p>
    <w:p w14:paraId="538230E2" w14:textId="167A3FFB" w:rsidR="00AD3516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Najneskôr pri podpise zmluvy bude zverejnený zoznam subdodávateľov.</w:t>
      </w:r>
    </w:p>
    <w:p w14:paraId="09439E3B" w14:textId="32F76D6F" w:rsidR="00AD3516" w:rsidRPr="00AD3516" w:rsidRDefault="00CF72A6" w:rsidP="00AD3516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Obstarávateľ nesmie uzavrieť zmluvu s dodávateľom, ktorý má povinnosť zapisovať sa do registra partnerov verejného sektora a nie je zapísaný v registri partnerov verejného sektora, alebo ktorých subdodávatelia, ktorí majú povinnosť zapisovať sa do registra partnerov verejného sektora a nie sú zapísaní v registri partnerov verejného sektora.</w:t>
      </w:r>
    </w:p>
    <w:p w14:paraId="784B94D9" w14:textId="2FAC8EA1" w:rsidR="00CF72A6" w:rsidRPr="00A67086" w:rsidRDefault="00CF72A6" w:rsidP="002419C7">
      <w:pPr>
        <w:numPr>
          <w:ilvl w:val="0"/>
          <w:numId w:val="4"/>
        </w:numPr>
        <w:spacing w:after="20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5" w:name="_Hlk26537656"/>
      <w:r w:rsidRPr="00A87FF4">
        <w:rPr>
          <w:rFonts w:ascii="Calibri" w:hAnsi="Calibri" w:cs="Calibri"/>
          <w:sz w:val="22"/>
          <w:szCs w:val="22"/>
        </w:rPr>
        <w:t xml:space="preserve">Ak víťazný uchádzač plánuje realizovať zákazku alebo jej časť prostredníctvom subdodávateľov, najneskôr v čase uzavretia zmluvy uvedie v zmluve údaje o všetkých známych subdodávateľoch a  údaje o osobe oprávnenej konať za subdodávateľa v rozsahu meno a priezvisko, adresa pobytu, dátum narodenia, ak ide o subdodávateľa, ktorý má povinnosť zápisu do registra partnerov </w:t>
      </w:r>
      <w:bookmarkEnd w:id="5"/>
    </w:p>
    <w:p w14:paraId="069A3CFA" w14:textId="77777777" w:rsidR="00CF72A6" w:rsidRPr="00A6708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6621E4E9" w14:textId="09A74931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bookmarkStart w:id="6" w:name="_Hlk98933667"/>
      <w:r w:rsidRPr="00A67086">
        <w:rPr>
          <w:rFonts w:ascii="Calibri" w:hAnsi="Calibri" w:cs="Calibri"/>
          <w:sz w:val="22"/>
          <w:szCs w:val="22"/>
        </w:rPr>
        <w:t>V</w:t>
      </w:r>
      <w:r w:rsidR="00ED1E00">
        <w:rPr>
          <w:rFonts w:ascii="Calibri" w:hAnsi="Calibri" w:cs="Calibri"/>
          <w:sz w:val="22"/>
          <w:szCs w:val="22"/>
        </w:rPr>
        <w:t> Žemberovciach,</w:t>
      </w:r>
      <w:r w:rsidRPr="00A67086">
        <w:rPr>
          <w:rFonts w:ascii="Calibri" w:hAnsi="Calibri" w:cs="Calibri"/>
          <w:sz w:val="22"/>
          <w:szCs w:val="22"/>
        </w:rPr>
        <w:t xml:space="preserve"> dňa </w:t>
      </w:r>
      <w:r w:rsidR="00E63C7E">
        <w:rPr>
          <w:rFonts w:ascii="Calibri" w:hAnsi="Calibri" w:cs="Calibri"/>
          <w:sz w:val="22"/>
          <w:szCs w:val="22"/>
        </w:rPr>
        <w:t>1</w:t>
      </w:r>
      <w:r w:rsidR="00C177A9">
        <w:rPr>
          <w:rFonts w:ascii="Calibri" w:hAnsi="Calibri" w:cs="Calibri"/>
          <w:sz w:val="22"/>
          <w:szCs w:val="22"/>
        </w:rPr>
        <w:t>4</w:t>
      </w:r>
      <w:r w:rsidR="00E63C7E">
        <w:rPr>
          <w:rFonts w:ascii="Calibri" w:hAnsi="Calibri" w:cs="Calibri"/>
          <w:sz w:val="22"/>
          <w:szCs w:val="22"/>
        </w:rPr>
        <w:t>.2.2024</w:t>
      </w:r>
    </w:p>
    <w:p w14:paraId="3D57B149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83913E9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14A2396" w14:textId="77777777" w:rsidR="00F31BEC" w:rsidRPr="00A67086" w:rsidRDefault="00F31BEC" w:rsidP="003C1361">
      <w:pPr>
        <w:jc w:val="both"/>
        <w:rPr>
          <w:rFonts w:ascii="Calibri" w:hAnsi="Calibri" w:cs="Calibri"/>
          <w:sz w:val="22"/>
          <w:szCs w:val="22"/>
        </w:rPr>
      </w:pPr>
    </w:p>
    <w:p w14:paraId="70BDBC0A" w14:textId="77777777" w:rsidR="00CF72A6" w:rsidRPr="00A6708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39E3C923" w14:textId="77777777" w:rsidR="00CF72A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7AE8CB50" w14:textId="77777777" w:rsidR="00301349" w:rsidRPr="00A67086" w:rsidRDefault="00301349" w:rsidP="003C1361">
      <w:pPr>
        <w:jc w:val="both"/>
        <w:rPr>
          <w:rFonts w:ascii="Calibri" w:hAnsi="Calibri" w:cs="Calibri"/>
          <w:sz w:val="24"/>
          <w:szCs w:val="24"/>
        </w:rPr>
      </w:pPr>
    </w:p>
    <w:bookmarkEnd w:id="6"/>
    <w:p w14:paraId="2B50267C" w14:textId="77777777" w:rsidR="00ED1E00" w:rsidRPr="00ED1E00" w:rsidRDefault="00ED1E00" w:rsidP="00ED1E00">
      <w:pPr>
        <w:jc w:val="right"/>
        <w:rPr>
          <w:rFonts w:ascii="Calibri" w:hAnsi="Calibri" w:cs="Calibri"/>
          <w:sz w:val="22"/>
          <w:szCs w:val="22"/>
        </w:rPr>
      </w:pPr>
      <w:r w:rsidRPr="00ED1E00">
        <w:rPr>
          <w:rFonts w:ascii="Calibri" w:hAnsi="Calibri" w:cs="Calibri"/>
          <w:sz w:val="22"/>
          <w:szCs w:val="22"/>
        </w:rPr>
        <w:t>Ing. Milan Halmeš, predseda predstavenstva</w:t>
      </w:r>
    </w:p>
    <w:p w14:paraId="3CE1261C" w14:textId="77777777" w:rsidR="00ED1E00" w:rsidRPr="00ED1E00" w:rsidRDefault="00ED1E00" w:rsidP="00ED1E00">
      <w:pPr>
        <w:jc w:val="right"/>
        <w:rPr>
          <w:rFonts w:ascii="Calibri" w:hAnsi="Calibri" w:cs="Calibri"/>
          <w:sz w:val="22"/>
          <w:szCs w:val="22"/>
        </w:rPr>
      </w:pPr>
      <w:r w:rsidRPr="00ED1E00">
        <w:rPr>
          <w:rFonts w:ascii="Calibri" w:hAnsi="Calibri" w:cs="Calibri"/>
          <w:sz w:val="22"/>
          <w:szCs w:val="22"/>
        </w:rPr>
        <w:t>Ing. Barbora Csonková, podpredseda predstavenstva</w:t>
      </w:r>
    </w:p>
    <w:p w14:paraId="37F291B4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5C17732" w14:textId="77777777" w:rsidR="00F726A7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36FAD94A" w14:textId="77777777" w:rsidR="00F726A7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43764975" w14:textId="77777777" w:rsidR="00F726A7" w:rsidRPr="00A67086" w:rsidRDefault="00F726A7" w:rsidP="003C1361">
      <w:pPr>
        <w:jc w:val="both"/>
        <w:rPr>
          <w:rFonts w:ascii="Calibri" w:hAnsi="Calibri" w:cs="Calibri"/>
          <w:sz w:val="22"/>
          <w:szCs w:val="22"/>
        </w:rPr>
      </w:pPr>
    </w:p>
    <w:p w14:paraId="6FCC8985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4C49912" w14:textId="77777777" w:rsidR="00CF72A6" w:rsidRPr="00FD6A88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lastRenderedPageBreak/>
        <w:t>Prílohy:</w:t>
      </w:r>
    </w:p>
    <w:p w14:paraId="1F6F531B" w14:textId="0CD3FE0A" w:rsidR="004D5E8D" w:rsidRDefault="004D5E8D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Projektová dokumentácia</w:t>
      </w:r>
    </w:p>
    <w:p w14:paraId="553114CA" w14:textId="059AD1CD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</w:p>
    <w:p w14:paraId="56F76DA3" w14:textId="77777777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 xml:space="preserve">Cenová ponuka – záväzný formulár vo formáte excel </w:t>
      </w:r>
    </w:p>
    <w:p w14:paraId="1F2D4C1E" w14:textId="72A1A915" w:rsidR="003A6DEA" w:rsidRDefault="003A6DEA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o subdodávateľoch – záväzný formulár</w:t>
      </w:r>
    </w:p>
    <w:p w14:paraId="7EDB1E08" w14:textId="784E61E5" w:rsidR="00C32027" w:rsidRPr="00134ABF" w:rsidRDefault="00C32027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4ABF">
        <w:rPr>
          <w:rFonts w:ascii="Calibri" w:hAnsi="Calibri" w:cs="Calibri"/>
          <w:sz w:val="22"/>
          <w:szCs w:val="22"/>
        </w:rPr>
        <w:t>Vzor čestného vyhlásenia</w:t>
      </w:r>
    </w:p>
    <w:p w14:paraId="0CF13FE7" w14:textId="12438C79" w:rsidR="00CF72A6" w:rsidRPr="00FD6A88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</w:t>
      </w:r>
      <w:r w:rsidR="003A6DEA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mluvy</w:t>
      </w:r>
      <w:r w:rsidR="003A6DEA">
        <w:rPr>
          <w:rFonts w:ascii="Calibri" w:hAnsi="Calibri" w:cs="Calibri"/>
          <w:sz w:val="22"/>
          <w:szCs w:val="22"/>
        </w:rPr>
        <w:t xml:space="preserve"> o dielo</w:t>
      </w:r>
    </w:p>
    <w:p w14:paraId="1E2D2F87" w14:textId="77777777" w:rsidR="00CF72A6" w:rsidRPr="00082AF3" w:rsidRDefault="00CF72A6" w:rsidP="003C1361">
      <w:pPr>
        <w:ind w:left="720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0CEEF045" w14:textId="77777777" w:rsidR="00CF72A6" w:rsidRDefault="00CF72A6" w:rsidP="003C1361">
      <w:pPr>
        <w:jc w:val="both"/>
      </w:pPr>
    </w:p>
    <w:p w14:paraId="0B5D19D2" w14:textId="77777777" w:rsidR="00564FCB" w:rsidRDefault="00564FCB" w:rsidP="003C1361">
      <w:pPr>
        <w:jc w:val="both"/>
      </w:pPr>
    </w:p>
    <w:p w14:paraId="69375968" w14:textId="77777777" w:rsidR="00564FCB" w:rsidRDefault="00564FCB" w:rsidP="003C1361">
      <w:pPr>
        <w:jc w:val="both"/>
      </w:pPr>
    </w:p>
    <w:sectPr w:rsidR="00564FCB" w:rsidSect="00EC7F48">
      <w:headerReference w:type="default" r:id="rId8"/>
      <w:footerReference w:type="default" r:id="rId9"/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2F97" w14:textId="77777777" w:rsidR="00EC7F48" w:rsidRDefault="00EC7F48">
      <w:r>
        <w:separator/>
      </w:r>
    </w:p>
  </w:endnote>
  <w:endnote w:type="continuationSeparator" w:id="0">
    <w:p w14:paraId="7ACEA2B7" w14:textId="77777777" w:rsidR="00EC7F48" w:rsidRDefault="00EC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093E" w14:textId="77777777" w:rsidR="00D805D1" w:rsidRDefault="00D805D1" w:rsidP="00BB0CF2">
    <w:pPr>
      <w:jc w:val="both"/>
      <w:rPr>
        <w:rFonts w:ascii="Arial" w:hAnsi="Arial" w:cs="Arial"/>
        <w:sz w:val="22"/>
        <w:szCs w:val="22"/>
      </w:rPr>
    </w:pPr>
  </w:p>
  <w:p w14:paraId="5F618576" w14:textId="77777777" w:rsidR="00D805D1" w:rsidRPr="004E6C9A" w:rsidRDefault="00D805D1" w:rsidP="00172CB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EBD9" w14:textId="77777777" w:rsidR="00EC7F48" w:rsidRDefault="00EC7F48">
      <w:r>
        <w:separator/>
      </w:r>
    </w:p>
  </w:footnote>
  <w:footnote w:type="continuationSeparator" w:id="0">
    <w:p w14:paraId="2179ACFC" w14:textId="77777777" w:rsidR="00EC7F48" w:rsidRDefault="00EC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0C5" w14:textId="77777777" w:rsidR="00D805D1" w:rsidRDefault="00D805D1" w:rsidP="002A2BD8">
    <w:pPr>
      <w:jc w:val="right"/>
      <w:rPr>
        <w:bCs/>
      </w:rPr>
    </w:pPr>
  </w:p>
  <w:p w14:paraId="777B5E47" w14:textId="77777777" w:rsidR="00D805D1" w:rsidRPr="002A2BD8" w:rsidRDefault="00D805D1" w:rsidP="002A2BD8">
    <w:pPr>
      <w:jc w:val="both"/>
      <w:rPr>
        <w:rFonts w:ascii="Arial" w:hAnsi="Arial" w:cs="Arial"/>
        <w:b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C3"/>
    <w:multiLevelType w:val="hybridMultilevel"/>
    <w:tmpl w:val="8B00F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1C49"/>
    <w:multiLevelType w:val="hybridMultilevel"/>
    <w:tmpl w:val="B634565A"/>
    <w:lvl w:ilvl="0" w:tplc="BDC488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0031F"/>
    <w:multiLevelType w:val="hybridMultilevel"/>
    <w:tmpl w:val="5D0AC4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92C"/>
    <w:multiLevelType w:val="hybridMultilevel"/>
    <w:tmpl w:val="8B00F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2E6F"/>
    <w:multiLevelType w:val="hybridMultilevel"/>
    <w:tmpl w:val="38D474F6"/>
    <w:lvl w:ilvl="0" w:tplc="C7DAA81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053D8"/>
    <w:multiLevelType w:val="hybridMultilevel"/>
    <w:tmpl w:val="0E704F8A"/>
    <w:lvl w:ilvl="0" w:tplc="7C66B3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08052">
    <w:abstractNumId w:val="5"/>
  </w:num>
  <w:num w:numId="2" w16cid:durableId="1224833910">
    <w:abstractNumId w:val="4"/>
  </w:num>
  <w:num w:numId="3" w16cid:durableId="1828979332">
    <w:abstractNumId w:val="0"/>
  </w:num>
  <w:num w:numId="4" w16cid:durableId="510989797">
    <w:abstractNumId w:val="7"/>
  </w:num>
  <w:num w:numId="5" w16cid:durableId="165632530">
    <w:abstractNumId w:val="8"/>
  </w:num>
  <w:num w:numId="6" w16cid:durableId="1543395185">
    <w:abstractNumId w:val="1"/>
  </w:num>
  <w:num w:numId="7" w16cid:durableId="334462003">
    <w:abstractNumId w:val="6"/>
  </w:num>
  <w:num w:numId="8" w16cid:durableId="1156722729">
    <w:abstractNumId w:val="3"/>
  </w:num>
  <w:num w:numId="9" w16cid:durableId="136728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6"/>
    <w:rsid w:val="00045A5A"/>
    <w:rsid w:val="000C1924"/>
    <w:rsid w:val="00134ABF"/>
    <w:rsid w:val="001E3E61"/>
    <w:rsid w:val="00223B1E"/>
    <w:rsid w:val="002419C7"/>
    <w:rsid w:val="002541D9"/>
    <w:rsid w:val="00256862"/>
    <w:rsid w:val="002B71BB"/>
    <w:rsid w:val="00301349"/>
    <w:rsid w:val="00317829"/>
    <w:rsid w:val="00341BAB"/>
    <w:rsid w:val="00350079"/>
    <w:rsid w:val="003513AE"/>
    <w:rsid w:val="003A6DEA"/>
    <w:rsid w:val="003B7302"/>
    <w:rsid w:val="003C1361"/>
    <w:rsid w:val="003E43A5"/>
    <w:rsid w:val="003F3A2D"/>
    <w:rsid w:val="003F6333"/>
    <w:rsid w:val="00412E6E"/>
    <w:rsid w:val="00446884"/>
    <w:rsid w:val="00465844"/>
    <w:rsid w:val="00496180"/>
    <w:rsid w:val="004A3DF2"/>
    <w:rsid w:val="004D5E8D"/>
    <w:rsid w:val="00543831"/>
    <w:rsid w:val="00564FCB"/>
    <w:rsid w:val="005748EB"/>
    <w:rsid w:val="005F5DAF"/>
    <w:rsid w:val="006126BD"/>
    <w:rsid w:val="00682DD9"/>
    <w:rsid w:val="006C526D"/>
    <w:rsid w:val="0077027E"/>
    <w:rsid w:val="007C502E"/>
    <w:rsid w:val="007F1D43"/>
    <w:rsid w:val="00801C3A"/>
    <w:rsid w:val="00843FEB"/>
    <w:rsid w:val="00852ECC"/>
    <w:rsid w:val="00892233"/>
    <w:rsid w:val="008E1240"/>
    <w:rsid w:val="0093049D"/>
    <w:rsid w:val="009445CC"/>
    <w:rsid w:val="009601D4"/>
    <w:rsid w:val="009F16F8"/>
    <w:rsid w:val="009F2DD9"/>
    <w:rsid w:val="00A73C19"/>
    <w:rsid w:val="00A76C5D"/>
    <w:rsid w:val="00AD3516"/>
    <w:rsid w:val="00AD3A53"/>
    <w:rsid w:val="00AE2458"/>
    <w:rsid w:val="00B26C18"/>
    <w:rsid w:val="00BD19B3"/>
    <w:rsid w:val="00BF671A"/>
    <w:rsid w:val="00C177A9"/>
    <w:rsid w:val="00C32027"/>
    <w:rsid w:val="00C64229"/>
    <w:rsid w:val="00C66B27"/>
    <w:rsid w:val="00CF72A6"/>
    <w:rsid w:val="00D22B50"/>
    <w:rsid w:val="00D247CC"/>
    <w:rsid w:val="00D33B63"/>
    <w:rsid w:val="00D561FD"/>
    <w:rsid w:val="00D75EC9"/>
    <w:rsid w:val="00D805D1"/>
    <w:rsid w:val="00D869E7"/>
    <w:rsid w:val="00DC2549"/>
    <w:rsid w:val="00DD24DD"/>
    <w:rsid w:val="00DE1FEA"/>
    <w:rsid w:val="00DF0C3C"/>
    <w:rsid w:val="00E03C2F"/>
    <w:rsid w:val="00E36BEB"/>
    <w:rsid w:val="00E63C7E"/>
    <w:rsid w:val="00EC7F48"/>
    <w:rsid w:val="00ED1E00"/>
    <w:rsid w:val="00EF4AA4"/>
    <w:rsid w:val="00EF6356"/>
    <w:rsid w:val="00F25628"/>
    <w:rsid w:val="00F31BEC"/>
    <w:rsid w:val="00F44C8E"/>
    <w:rsid w:val="00F726A7"/>
    <w:rsid w:val="00F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8B90"/>
  <w15:chartTrackingRefBased/>
  <w15:docId w15:val="{8FB1C11C-5349-481B-8DD2-10E5E98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F7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2A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basedOn w:val="Normlny"/>
    <w:rsid w:val="00CF72A6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CF72A6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C1361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77027E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42</cp:revision>
  <dcterms:created xsi:type="dcterms:W3CDTF">2023-11-03T09:10:00Z</dcterms:created>
  <dcterms:modified xsi:type="dcterms:W3CDTF">2024-02-14T12:13:00Z</dcterms:modified>
</cp:coreProperties>
</file>