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2AF7CA" w14:textId="77777777" w:rsidR="00CD71FC" w:rsidRDefault="00CD71FC" w:rsidP="00837B56">
      <w:pPr>
        <w:jc w:val="center"/>
        <w:rPr>
          <w:b/>
          <w:sz w:val="32"/>
          <w:szCs w:val="32"/>
        </w:rPr>
      </w:pPr>
      <w:r w:rsidRPr="00837B56">
        <w:rPr>
          <w:b/>
          <w:sz w:val="32"/>
          <w:szCs w:val="32"/>
        </w:rPr>
        <w:t>ČESTNÉ VYHLÁSENIE</w:t>
      </w:r>
    </w:p>
    <w:p w14:paraId="6F70E0BD" w14:textId="77777777" w:rsidR="00F1285A" w:rsidRPr="00A342A4" w:rsidRDefault="00F1285A" w:rsidP="00837B56">
      <w:pPr>
        <w:jc w:val="center"/>
        <w:rPr>
          <w:b/>
          <w:sz w:val="24"/>
          <w:szCs w:val="24"/>
        </w:rPr>
      </w:pPr>
      <w:bookmarkStart w:id="0" w:name="_Hlk99798942"/>
      <w:r w:rsidRPr="00A342A4">
        <w:rPr>
          <w:b/>
          <w:sz w:val="24"/>
          <w:szCs w:val="24"/>
        </w:rPr>
        <w:t>uchádzača – Právnická osoba</w:t>
      </w:r>
      <w:bookmarkEnd w:id="0"/>
    </w:p>
    <w:p w14:paraId="586AA320" w14:textId="77777777" w:rsidR="00B603B0" w:rsidRDefault="00B603B0"/>
    <w:p w14:paraId="0E00F532" w14:textId="77777777" w:rsidR="00CD71FC" w:rsidRDefault="006102F8">
      <w:r>
        <w:t>Obchodné meno</w:t>
      </w:r>
      <w:r w:rsidR="00CD71FC">
        <w:t>:</w:t>
      </w:r>
    </w:p>
    <w:p w14:paraId="55CB2839" w14:textId="77777777" w:rsidR="00CD71FC" w:rsidRDefault="00CD71FC">
      <w:r>
        <w:t>Sídlo:</w:t>
      </w:r>
    </w:p>
    <w:p w14:paraId="6DD30139" w14:textId="77777777" w:rsidR="00CD71FC" w:rsidRDefault="00CD71FC">
      <w:r>
        <w:t>IČO:</w:t>
      </w:r>
    </w:p>
    <w:p w14:paraId="52E2E4D6" w14:textId="77777777" w:rsidR="007620DB" w:rsidRDefault="007620DB">
      <w:r>
        <w:t>(ďalej len „Spoločnosť“)</w:t>
      </w:r>
    </w:p>
    <w:p w14:paraId="6571CCC4" w14:textId="77777777" w:rsidR="00CD71FC" w:rsidRDefault="007620DB">
      <w:r>
        <w:t xml:space="preserve">Zastúpená:  </w:t>
      </w:r>
      <w:r w:rsidRPr="00837B56">
        <w:rPr>
          <w:color w:val="5B9BD5" w:themeColor="accent1"/>
        </w:rPr>
        <w:t>(uviesť</w:t>
      </w:r>
      <w:r>
        <w:rPr>
          <w:color w:val="5B9BD5" w:themeColor="accent1"/>
        </w:rPr>
        <w:t xml:space="preserve"> mená a funkcie členov štatutárneho orgánu, ktorí vyhlásenie podpisujú</w:t>
      </w:r>
      <w:r w:rsidRPr="00837B56">
        <w:rPr>
          <w:color w:val="5B9BD5" w:themeColor="accent1"/>
        </w:rPr>
        <w:t>)</w:t>
      </w:r>
    </w:p>
    <w:p w14:paraId="59C9720A" w14:textId="77777777" w:rsidR="00CD71FC" w:rsidRDefault="00CD71FC"/>
    <w:p w14:paraId="2028C69F" w14:textId="11E086D5" w:rsidR="00683506" w:rsidRDefault="007620DB" w:rsidP="00930503">
      <w:pPr>
        <w:jc w:val="both"/>
      </w:pPr>
      <w:bookmarkStart w:id="1" w:name="_Hlk155869348"/>
      <w:r>
        <w:t>Spoločnosť a</w:t>
      </w:r>
      <w:r w:rsidR="00CD71FC">
        <w:t xml:space="preserve">ko uchádzač k zákazke na dodanie tovaru, stavebných prác a služieb </w:t>
      </w:r>
      <w:bookmarkStart w:id="2" w:name="_Hlk99798970"/>
      <w:r w:rsidR="00F1285A">
        <w:t>„</w:t>
      </w:r>
      <w:r w:rsidR="00274097">
        <w:rPr>
          <w:rFonts w:cstheme="minorHAnsi"/>
          <w:b/>
          <w:smallCaps/>
        </w:rPr>
        <w:t>Ťahaný postrekovač 3000 l</w:t>
      </w:r>
      <w:r w:rsidR="00F1285A">
        <w:t xml:space="preserve">“ </w:t>
      </w:r>
      <w:r w:rsidR="00CD71FC">
        <w:t xml:space="preserve">obstarávateľa </w:t>
      </w:r>
      <w:bookmarkEnd w:id="2"/>
      <w:r w:rsidR="00930503" w:rsidRPr="00930503">
        <w:rPr>
          <w:rFonts w:ascii="Calibri" w:eastAsia="Times New Roman" w:hAnsi="Calibri" w:cs="Times New Roman"/>
          <w:b/>
          <w:color w:val="000000"/>
          <w:lang w:eastAsia="sk-SK"/>
        </w:rPr>
        <w:t>Mi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roslav </w:t>
      </w:r>
      <w:proofErr w:type="spellStart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Ilčík</w:t>
      </w:r>
      <w:proofErr w:type="spellEnd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 SHR</w:t>
      </w:r>
      <w:r w:rsid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Ľ. </w:t>
      </w:r>
      <w:proofErr w:type="spellStart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Podjavorinskej</w:t>
      </w:r>
      <w:proofErr w:type="spellEnd"/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 xml:space="preserve"> 57</w:t>
      </w:r>
      <w:r w:rsidR="00E4419A" w:rsidRPr="00E4419A">
        <w:rPr>
          <w:rFonts w:ascii="Calibri" w:eastAsia="Times New Roman" w:hAnsi="Calibri" w:cs="Times New Roman"/>
          <w:b/>
          <w:color w:val="000000"/>
          <w:lang w:eastAsia="sk-SK"/>
        </w:rPr>
        <w:t>, 9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84 01</w:t>
      </w:r>
      <w:r w:rsidR="00E4419A" w:rsidRPr="00E4419A">
        <w:rPr>
          <w:rFonts w:ascii="Calibri" w:eastAsia="Times New Roman" w:hAnsi="Calibri" w:cs="Times New Roman"/>
          <w:b/>
          <w:color w:val="000000"/>
          <w:lang w:eastAsia="sk-SK"/>
        </w:rPr>
        <w:t xml:space="preserve">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Lučenec</w:t>
      </w:r>
      <w:r w:rsid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, </w:t>
      </w:r>
      <w:r w:rsidR="00930503" w:rsidRPr="00930503">
        <w:rPr>
          <w:rFonts w:ascii="Calibri" w:eastAsia="Times New Roman" w:hAnsi="Calibri" w:cs="Times New Roman"/>
          <w:b/>
          <w:color w:val="000000"/>
          <w:lang w:eastAsia="sk-SK"/>
        </w:rPr>
        <w:t xml:space="preserve">IČO: </w:t>
      </w:r>
      <w:r w:rsidR="00274097">
        <w:rPr>
          <w:rFonts w:ascii="Calibri" w:eastAsia="Times New Roman" w:hAnsi="Calibri" w:cs="Times New Roman"/>
          <w:b/>
          <w:color w:val="000000"/>
          <w:lang w:eastAsia="sk-SK"/>
        </w:rPr>
        <w:t>31 910 246</w:t>
      </w:r>
    </w:p>
    <w:bookmarkEnd w:id="1"/>
    <w:p w14:paraId="79FABB48" w14:textId="77777777" w:rsidR="00CD71FC" w:rsidRPr="00837B56" w:rsidRDefault="00CD71FC" w:rsidP="00837B56">
      <w:pPr>
        <w:jc w:val="center"/>
        <w:rPr>
          <w:b/>
        </w:rPr>
      </w:pPr>
      <w:r w:rsidRPr="00FC45E2">
        <w:rPr>
          <w:b/>
          <w:sz w:val="28"/>
          <w:szCs w:val="28"/>
        </w:rPr>
        <w:t>čestne vyhlasuje,</w:t>
      </w:r>
    </w:p>
    <w:p w14:paraId="6244E921" w14:textId="77777777" w:rsidR="00CD71FC" w:rsidRDefault="00CD71FC" w:rsidP="00837B56">
      <w:pPr>
        <w:jc w:val="both"/>
      </w:pPr>
      <w:r>
        <w:t>že ku dňu predkladania ponuky</w:t>
      </w:r>
    </w:p>
    <w:p w14:paraId="0876F77A" w14:textId="6DEE5BFC" w:rsidR="00FC45E2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J</w:t>
      </w:r>
      <w:r w:rsidRPr="00A214D6">
        <w:t>e oprávnen</w:t>
      </w:r>
      <w:r>
        <w:t>á</w:t>
      </w:r>
      <w:r w:rsidRPr="00A214D6">
        <w:t xml:space="preserve"> dodávať tovar, uskutočňovať stavebné práce alebo poskytovať službu v rozsahu, ktorý zodpovedá predmetu  zákazky</w:t>
      </w:r>
      <w:r>
        <w:t>,</w:t>
      </w:r>
    </w:p>
    <w:p w14:paraId="7671C954" w14:textId="4B0C5383" w:rsidR="00CD71FC" w:rsidRDefault="00FC45E2" w:rsidP="00FC45E2">
      <w:pPr>
        <w:pStyle w:val="Odsekzoznamu"/>
        <w:numPr>
          <w:ilvl w:val="0"/>
          <w:numId w:val="1"/>
        </w:numPr>
        <w:ind w:left="360"/>
        <w:jc w:val="both"/>
      </w:pPr>
      <w:r>
        <w:t>N</w:t>
      </w:r>
      <w:r w:rsidR="009D4C83">
        <w:t>ebolo</w:t>
      </w:r>
      <w:r w:rsidR="007620DB">
        <w:t xml:space="preserve"> na majetok S</w:t>
      </w:r>
      <w:r w:rsidR="009D4C83">
        <w:t>poločnosti začaté konkurzné konanie</w:t>
      </w:r>
      <w:r w:rsidR="00CD71FC">
        <w:t xml:space="preserve">, </w:t>
      </w:r>
      <w:r w:rsidR="009D4C83">
        <w:t>začaté reštrukturalizačné konani</w:t>
      </w:r>
      <w:r w:rsidR="00921D99">
        <w:t>e</w:t>
      </w:r>
      <w:r w:rsidR="007620DB">
        <w:t>, S</w:t>
      </w:r>
      <w:r w:rsidR="009D4C83">
        <w:t xml:space="preserve">poločnosť nevstúpila do likvidácie, nebol </w:t>
      </w:r>
      <w:r w:rsidR="00174D87">
        <w:t xml:space="preserve">na majetok </w:t>
      </w:r>
      <w:r w:rsidR="007620DB">
        <w:t>S</w:t>
      </w:r>
      <w:r w:rsidR="00174D87">
        <w:t xml:space="preserve">poločnosti </w:t>
      </w:r>
      <w:r w:rsidR="009D4C83">
        <w:t xml:space="preserve">podaný </w:t>
      </w:r>
      <w:r w:rsidR="00174D87">
        <w:t>návrh na začatie súdneho výkonu rozhodnutia alebo návrh na začatie exekučného konania alebo začatá dobrovoľná dražba</w:t>
      </w:r>
      <w:r w:rsidR="00921D99">
        <w:t>,</w:t>
      </w:r>
      <w:r w:rsidR="00174D87">
        <w:t xml:space="preserve"> </w:t>
      </w:r>
    </w:p>
    <w:p w14:paraId="352C2DC5" w14:textId="77777777" w:rsidR="00837B56" w:rsidRDefault="00837B56" w:rsidP="00FC45E2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</w:t>
      </w:r>
      <w:r w:rsidR="00174D87">
        <w:t xml:space="preserve">neporušila ani </w:t>
      </w:r>
      <w:r>
        <w:t xml:space="preserve">neporušuje zákaz </w:t>
      </w:r>
      <w:r w:rsidR="00B84957">
        <w:t>ne</w:t>
      </w:r>
      <w:r>
        <w:t>legálnej práce a nelegálneho zamestnávania podľa zákona č. 82/2005 Z. z. o nelegálnej práci a nelegálnom zamestnávaní a o zmene a doplnení niektorých zákonov</w:t>
      </w:r>
      <w:r w:rsidR="00921D99">
        <w:t>,</w:t>
      </w:r>
    </w:p>
    <w:p w14:paraId="45BB859D" w14:textId="65F02E3C" w:rsidR="00B26A44" w:rsidRPr="00B26A44" w:rsidRDefault="00837B56" w:rsidP="00B26A44">
      <w:pPr>
        <w:pStyle w:val="Odsekzoznamu"/>
        <w:numPr>
          <w:ilvl w:val="0"/>
          <w:numId w:val="1"/>
        </w:numPr>
        <w:ind w:left="360"/>
        <w:jc w:val="both"/>
      </w:pPr>
      <w:r>
        <w:t>Spoločnosť</w:t>
      </w:r>
      <w:r w:rsidR="007620DB">
        <w:t xml:space="preserve"> nebola</w:t>
      </w:r>
      <w:r>
        <w:t xml:space="preserve"> </w:t>
      </w:r>
      <w:r w:rsidR="00DA07B4">
        <w:rPr>
          <w:rFonts w:cs="Arial"/>
          <w:color w:val="000000"/>
          <w:shd w:val="clear" w:color="auto" w:fill="FFFFFF"/>
        </w:rPr>
        <w:t>právoplatne odsúden</w:t>
      </w:r>
      <w:r w:rsidR="007620DB">
        <w:rPr>
          <w:rFonts w:cs="Arial"/>
          <w:color w:val="000000"/>
          <w:shd w:val="clear" w:color="auto" w:fill="FFFFFF"/>
        </w:rPr>
        <w:t>á</w:t>
      </w:r>
      <w:r w:rsidR="00DA07B4" w:rsidRPr="00AC7850">
        <w:rPr>
          <w:rFonts w:cs="Arial"/>
          <w:color w:val="000000"/>
          <w:shd w:val="clear" w:color="auto" w:fill="FFFFFF"/>
        </w:rPr>
        <w:t xml:space="preserve"> za trestný čin podvodu, trestný čin korupcie, trestný čin poškodzovania finančných záujmov Európskych spoločenstiev, trestný čin legalizácie príjmu z trestnej činnosti, trestný čin založenia, zosnovania a podporovania zločineckej skupiny, trestný čin založenia, zosnovania alebo podporovania teroristickej skupiny, trestný čin terorizmu a niektorých foriem účasti na terorizme, trestný čin obchodovania s ľuďmi alebo trestný čin súvisiaci s využívaním detskej práce, trestný čin, ktorého skutková podstata súvisí s podnikaním alebo trestný čin machinácie pri verejnom obstarávaní a verejnej dražbe</w:t>
      </w:r>
      <w:r w:rsidR="00921D99">
        <w:rPr>
          <w:rFonts w:cs="Arial"/>
          <w:color w:val="000000"/>
          <w:shd w:val="clear" w:color="auto" w:fill="FFFFFF"/>
        </w:rPr>
        <w:t>.</w:t>
      </w:r>
    </w:p>
    <w:p w14:paraId="4A343F02" w14:textId="36136174" w:rsidR="00B26A44" w:rsidRDefault="00B26A44" w:rsidP="00B26A44">
      <w:pPr>
        <w:pStyle w:val="Odsekzoznamu"/>
        <w:numPr>
          <w:ilvl w:val="0"/>
          <w:numId w:val="1"/>
        </w:numPr>
        <w:ind w:left="360"/>
        <w:jc w:val="both"/>
      </w:pPr>
      <w:r>
        <w:t xml:space="preserve">Spoločnosť nemá uložený zákaz účasti vo verejnom obstarávaní potvrdený konečným rozhodnutím v Slovenskej republike a v štáte sídla, miesta podnikania alebo obvyklého pobytu. </w:t>
      </w:r>
    </w:p>
    <w:p w14:paraId="70241035" w14:textId="3020CCB1" w:rsidR="00683506" w:rsidRDefault="00683506" w:rsidP="00683506">
      <w:pPr>
        <w:pStyle w:val="Odsekzoznamu"/>
        <w:jc w:val="both"/>
      </w:pPr>
    </w:p>
    <w:p w14:paraId="75597E16" w14:textId="45F783D6" w:rsidR="00FC45E2" w:rsidRDefault="00FC45E2" w:rsidP="00683506">
      <w:pPr>
        <w:pStyle w:val="Odsekzoznamu"/>
        <w:jc w:val="both"/>
      </w:pPr>
    </w:p>
    <w:p w14:paraId="4389753E" w14:textId="77777777" w:rsidR="00930503" w:rsidRDefault="00930503" w:rsidP="00683506">
      <w:pPr>
        <w:pStyle w:val="Odsekzoznamu"/>
        <w:jc w:val="both"/>
      </w:pP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94"/>
        <w:gridCol w:w="850"/>
        <w:gridCol w:w="800"/>
        <w:gridCol w:w="960"/>
        <w:gridCol w:w="916"/>
      </w:tblGrid>
      <w:tr w:rsidR="00295267" w:rsidRPr="001B5E95" w14:paraId="7C4BC5D4" w14:textId="77777777" w:rsidTr="00EB1CE6">
        <w:trPr>
          <w:trHeight w:val="439"/>
        </w:trPr>
        <w:tc>
          <w:tcPr>
            <w:tcW w:w="5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EC7C0" w14:textId="77777777" w:rsidR="00295267" w:rsidRPr="001B5E95" w:rsidRDefault="00295267" w:rsidP="00921D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V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dňa   </w:t>
            </w:r>
            <w:r w:rsidR="00921D99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......................</w:t>
            </w:r>
            <w:r w:rsidRPr="001B5E95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                             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1EC64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6716D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A25CF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94D6A" w14:textId="77777777" w:rsidR="00295267" w:rsidRPr="001B5E95" w:rsidRDefault="00295267" w:rsidP="00EB1CE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1B5E95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</w:tbl>
    <w:p w14:paraId="01F14C8E" w14:textId="77777777" w:rsidR="00295267" w:rsidRPr="00295267" w:rsidRDefault="00683506" w:rsidP="00683506">
      <w:pPr>
        <w:jc w:val="both"/>
        <w:rPr>
          <w:sz w:val="17"/>
          <w:szCs w:val="17"/>
        </w:rPr>
      </w:pPr>
      <w:r w:rsidRPr="00295267">
        <w:rPr>
          <w:sz w:val="17"/>
          <w:szCs w:val="17"/>
        </w:rPr>
        <w:t xml:space="preserve">                                                                                                    </w:t>
      </w:r>
      <w:r w:rsidR="00295267">
        <w:rPr>
          <w:sz w:val="17"/>
          <w:szCs w:val="17"/>
        </w:rPr>
        <w:t xml:space="preserve">                                                </w:t>
      </w:r>
      <w:r w:rsidRPr="00295267">
        <w:rPr>
          <w:sz w:val="17"/>
          <w:szCs w:val="17"/>
        </w:rPr>
        <w:t>podpis štatutárneho orgánu</w:t>
      </w:r>
      <w:r w:rsidR="00C92D54">
        <w:rPr>
          <w:sz w:val="17"/>
          <w:szCs w:val="17"/>
        </w:rPr>
        <w:t>, odtlačok pečiatky</w:t>
      </w:r>
    </w:p>
    <w:sectPr w:rsidR="00295267" w:rsidRPr="00295267" w:rsidSect="00B26A44">
      <w:footerReference w:type="default" r:id="rId7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E25B8" w14:textId="77777777" w:rsidR="00F15811" w:rsidRDefault="00F15811" w:rsidP="00295267">
      <w:pPr>
        <w:spacing w:after="0" w:line="240" w:lineRule="auto"/>
      </w:pPr>
      <w:r>
        <w:separator/>
      </w:r>
    </w:p>
  </w:endnote>
  <w:endnote w:type="continuationSeparator" w:id="0">
    <w:p w14:paraId="74A712F3" w14:textId="77777777" w:rsidR="00F15811" w:rsidRDefault="00F15811" w:rsidP="0029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8DFB4" w14:textId="77777777" w:rsidR="00295267" w:rsidRDefault="00295267" w:rsidP="00F1285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CC8061" w14:textId="77777777" w:rsidR="00F15811" w:rsidRDefault="00F15811" w:rsidP="00295267">
      <w:pPr>
        <w:spacing w:after="0" w:line="240" w:lineRule="auto"/>
      </w:pPr>
      <w:r>
        <w:separator/>
      </w:r>
    </w:p>
  </w:footnote>
  <w:footnote w:type="continuationSeparator" w:id="0">
    <w:p w14:paraId="247A8B4D" w14:textId="77777777" w:rsidR="00F15811" w:rsidRDefault="00F15811" w:rsidP="002952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7450C"/>
    <w:multiLevelType w:val="hybridMultilevel"/>
    <w:tmpl w:val="0986C702"/>
    <w:lvl w:ilvl="0" w:tplc="BA945F5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525"/>
    <w:multiLevelType w:val="hybridMultilevel"/>
    <w:tmpl w:val="303844F8"/>
    <w:lvl w:ilvl="0" w:tplc="6AE4164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E0607B"/>
    <w:multiLevelType w:val="hybridMultilevel"/>
    <w:tmpl w:val="6742C082"/>
    <w:lvl w:ilvl="0" w:tplc="1CDC7F06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1FC"/>
    <w:rsid w:val="00000AB5"/>
    <w:rsid w:val="00036A18"/>
    <w:rsid w:val="000C2F5B"/>
    <w:rsid w:val="00100174"/>
    <w:rsid w:val="001258FD"/>
    <w:rsid w:val="00174D87"/>
    <w:rsid w:val="0017641D"/>
    <w:rsid w:val="001950D9"/>
    <w:rsid w:val="00274097"/>
    <w:rsid w:val="00295267"/>
    <w:rsid w:val="002B5818"/>
    <w:rsid w:val="00302622"/>
    <w:rsid w:val="00363E2E"/>
    <w:rsid w:val="00375A3C"/>
    <w:rsid w:val="00384898"/>
    <w:rsid w:val="003C0D2D"/>
    <w:rsid w:val="003D4BF7"/>
    <w:rsid w:val="00440123"/>
    <w:rsid w:val="006102F8"/>
    <w:rsid w:val="00614D19"/>
    <w:rsid w:val="0065180F"/>
    <w:rsid w:val="00683506"/>
    <w:rsid w:val="007620DB"/>
    <w:rsid w:val="007879E6"/>
    <w:rsid w:val="00790EFF"/>
    <w:rsid w:val="007F77E1"/>
    <w:rsid w:val="00824764"/>
    <w:rsid w:val="00837B56"/>
    <w:rsid w:val="00895409"/>
    <w:rsid w:val="00921D99"/>
    <w:rsid w:val="00930503"/>
    <w:rsid w:val="00994AE6"/>
    <w:rsid w:val="009D4C83"/>
    <w:rsid w:val="00A14970"/>
    <w:rsid w:val="00A342A4"/>
    <w:rsid w:val="00A93462"/>
    <w:rsid w:val="00B114E1"/>
    <w:rsid w:val="00B15BDB"/>
    <w:rsid w:val="00B26A44"/>
    <w:rsid w:val="00B4748E"/>
    <w:rsid w:val="00B603B0"/>
    <w:rsid w:val="00B84957"/>
    <w:rsid w:val="00BA7D54"/>
    <w:rsid w:val="00C1304B"/>
    <w:rsid w:val="00C21E43"/>
    <w:rsid w:val="00C92D54"/>
    <w:rsid w:val="00CD71FC"/>
    <w:rsid w:val="00D138BB"/>
    <w:rsid w:val="00D66B27"/>
    <w:rsid w:val="00D819B0"/>
    <w:rsid w:val="00DA07B4"/>
    <w:rsid w:val="00DC02DE"/>
    <w:rsid w:val="00E4419A"/>
    <w:rsid w:val="00E47ABB"/>
    <w:rsid w:val="00E53B92"/>
    <w:rsid w:val="00E95418"/>
    <w:rsid w:val="00F1184E"/>
    <w:rsid w:val="00F1285A"/>
    <w:rsid w:val="00F15811"/>
    <w:rsid w:val="00F508FA"/>
    <w:rsid w:val="00F52847"/>
    <w:rsid w:val="00F646D2"/>
    <w:rsid w:val="00FC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5D970"/>
  <w15:chartTrackingRefBased/>
  <w15:docId w15:val="{C26468D1-9739-4234-B572-74F37674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D71FC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95267"/>
  </w:style>
  <w:style w:type="paragraph" w:styleId="Pta">
    <w:name w:val="footer"/>
    <w:basedOn w:val="Normlny"/>
    <w:link w:val="PtaChar"/>
    <w:uiPriority w:val="99"/>
    <w:unhideWhenUsed/>
    <w:rsid w:val="002952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95267"/>
  </w:style>
  <w:style w:type="paragraph" w:styleId="Textbubliny">
    <w:name w:val="Balloon Text"/>
    <w:basedOn w:val="Normlny"/>
    <w:link w:val="TextbublinyChar"/>
    <w:uiPriority w:val="99"/>
    <w:semiHidden/>
    <w:unhideWhenUsed/>
    <w:rsid w:val="009D4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D4C83"/>
    <w:rPr>
      <w:rFonts w:ascii="Segoe UI" w:hAnsi="Segoe UI" w:cs="Segoe UI"/>
      <w:sz w:val="18"/>
      <w:szCs w:val="18"/>
    </w:rPr>
  </w:style>
  <w:style w:type="character" w:customStyle="1" w:styleId="ra">
    <w:name w:val="ra"/>
    <w:basedOn w:val="Predvolenpsmoodseku"/>
    <w:rsid w:val="00384898"/>
  </w:style>
  <w:style w:type="paragraph" w:customStyle="1" w:styleId="Default">
    <w:name w:val="Default"/>
    <w:rsid w:val="00B26A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PPA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Mancošová Ľubomíra</dc:creator>
  <cp:keywords/>
  <dc:description/>
  <cp:lastModifiedBy>BBT Agro06</cp:lastModifiedBy>
  <cp:revision>17</cp:revision>
  <cp:lastPrinted>2019-03-27T10:47:00Z</cp:lastPrinted>
  <dcterms:created xsi:type="dcterms:W3CDTF">2022-04-02T11:38:00Z</dcterms:created>
  <dcterms:modified xsi:type="dcterms:W3CDTF">2024-01-11T11:42:00Z</dcterms:modified>
</cp:coreProperties>
</file>