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7E7EB" w14:textId="77777777" w:rsidR="004833BF" w:rsidRPr="00E73389" w:rsidRDefault="004833BF" w:rsidP="00885140">
      <w:pPr>
        <w:rPr>
          <w:rFonts w:ascii="Garamond" w:hAnsi="Garamond"/>
          <w:b/>
          <w:sz w:val="22"/>
          <w:szCs w:val="22"/>
        </w:rPr>
      </w:pPr>
    </w:p>
    <w:p w14:paraId="0D7F4AF3" w14:textId="55885F6F" w:rsidR="004833BF" w:rsidRPr="00885140" w:rsidRDefault="00811DAD" w:rsidP="00885140">
      <w:pPr>
        <w:jc w:val="center"/>
        <w:rPr>
          <w:rFonts w:ascii="Garamond" w:hAnsi="Garamond"/>
          <w:b/>
          <w:sz w:val="32"/>
          <w:szCs w:val="32"/>
        </w:rPr>
      </w:pPr>
      <w:r w:rsidRPr="00885140">
        <w:rPr>
          <w:rFonts w:ascii="Garamond" w:hAnsi="Garamond"/>
          <w:b/>
          <w:sz w:val="32"/>
          <w:szCs w:val="32"/>
        </w:rPr>
        <w:t>Výzva na predlo</w:t>
      </w:r>
      <w:r w:rsidR="000C19CE" w:rsidRPr="00885140">
        <w:rPr>
          <w:rFonts w:ascii="Garamond" w:hAnsi="Garamond"/>
          <w:b/>
          <w:sz w:val="32"/>
          <w:szCs w:val="32"/>
        </w:rPr>
        <w:t>ženie cenovej</w:t>
      </w:r>
      <w:r w:rsidRPr="00885140">
        <w:rPr>
          <w:rFonts w:ascii="Garamond" w:hAnsi="Garamond"/>
          <w:b/>
          <w:sz w:val="32"/>
          <w:szCs w:val="32"/>
        </w:rPr>
        <w:t xml:space="preserve"> </w:t>
      </w:r>
      <w:r w:rsidR="000C19CE" w:rsidRPr="00885140">
        <w:rPr>
          <w:rFonts w:ascii="Garamond" w:hAnsi="Garamond"/>
          <w:b/>
          <w:sz w:val="32"/>
          <w:szCs w:val="32"/>
        </w:rPr>
        <w:t>ponuky</w:t>
      </w:r>
      <w:r w:rsidR="0086790C" w:rsidRPr="00885140">
        <w:rPr>
          <w:rStyle w:val="Odkaznapoznmkupodiarou"/>
          <w:rFonts w:ascii="Garamond" w:hAnsi="Garamond"/>
          <w:b/>
          <w:sz w:val="32"/>
          <w:szCs w:val="32"/>
        </w:rPr>
        <w:footnoteReference w:id="1"/>
      </w:r>
    </w:p>
    <w:p w14:paraId="4285C7A6" w14:textId="1D281962" w:rsidR="004E3588" w:rsidRDefault="00664DC8" w:rsidP="00885140">
      <w:pPr>
        <w:pStyle w:val="Default"/>
        <w:jc w:val="center"/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</w:pPr>
      <w:r w:rsidRPr="00885140"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  <w:t>Názov predmetu zákazky:</w:t>
      </w:r>
    </w:p>
    <w:p w14:paraId="26628019" w14:textId="77777777" w:rsidR="000E553E" w:rsidRPr="00885140" w:rsidRDefault="000E553E" w:rsidP="00885140">
      <w:pPr>
        <w:pStyle w:val="Default"/>
        <w:jc w:val="center"/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</w:pPr>
    </w:p>
    <w:p w14:paraId="4719E043" w14:textId="2E8BAEDB" w:rsidR="00664DC8" w:rsidRPr="000E553E" w:rsidRDefault="00664DC8" w:rsidP="00885140">
      <w:pPr>
        <w:pStyle w:val="Default"/>
        <w:jc w:val="center"/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</w:pPr>
      <w:r w:rsidRPr="000E553E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„</w:t>
      </w:r>
      <w:bookmarkStart w:id="0" w:name="_Hlk158916654"/>
      <w:r w:rsidR="00D27C35">
        <w:rPr>
          <w:rFonts w:ascii="Garamond" w:hAnsi="Garamond"/>
          <w:b/>
          <w:sz w:val="28"/>
          <w:szCs w:val="28"/>
        </w:rPr>
        <w:t xml:space="preserve">Kancelárske </w:t>
      </w:r>
      <w:proofErr w:type="spellStart"/>
      <w:r w:rsidR="00D27C35">
        <w:rPr>
          <w:rFonts w:ascii="Garamond" w:hAnsi="Garamond"/>
          <w:b/>
          <w:sz w:val="28"/>
          <w:szCs w:val="28"/>
        </w:rPr>
        <w:t>potreby</w:t>
      </w:r>
      <w:r w:rsidR="00D41CE6">
        <w:rPr>
          <w:rFonts w:ascii="Garamond" w:hAnsi="Garamond"/>
          <w:b/>
          <w:sz w:val="28"/>
          <w:szCs w:val="28"/>
        </w:rPr>
        <w:t>_</w:t>
      </w:r>
      <w:r w:rsidR="00D41CE6" w:rsidRPr="00CC206C">
        <w:rPr>
          <w:rFonts w:ascii="Garamond" w:hAnsi="Garamond" w:cs="Calibri"/>
          <w:b/>
          <w:bCs/>
          <w:color w:val="auto"/>
          <w:sz w:val="26"/>
          <w:szCs w:val="26"/>
          <w:lang w:eastAsia="en-US"/>
        </w:rPr>
        <w:t>CP</w:t>
      </w:r>
      <w:proofErr w:type="spellEnd"/>
      <w:r w:rsidR="00D41CE6" w:rsidRPr="00CC206C">
        <w:rPr>
          <w:rFonts w:ascii="Garamond" w:hAnsi="Garamond" w:cs="Calibri"/>
          <w:b/>
          <w:bCs/>
          <w:color w:val="auto"/>
          <w:sz w:val="26"/>
          <w:szCs w:val="26"/>
          <w:lang w:eastAsia="en-US"/>
        </w:rPr>
        <w:t xml:space="preserve"> </w:t>
      </w:r>
      <w:r w:rsidR="008602A9">
        <w:rPr>
          <w:rFonts w:ascii="Garamond" w:hAnsi="Garamond" w:cs="Calibri"/>
          <w:b/>
          <w:bCs/>
          <w:color w:val="auto"/>
          <w:sz w:val="26"/>
          <w:szCs w:val="26"/>
          <w:lang w:eastAsia="en-US"/>
        </w:rPr>
        <w:t>8</w:t>
      </w:r>
      <w:r w:rsidR="00D41CE6" w:rsidRPr="00CC206C">
        <w:rPr>
          <w:rFonts w:ascii="Garamond" w:hAnsi="Garamond" w:cs="Calibri"/>
          <w:b/>
          <w:bCs/>
          <w:color w:val="auto"/>
          <w:sz w:val="26"/>
          <w:szCs w:val="26"/>
          <w:lang w:eastAsia="en-US"/>
        </w:rPr>
        <w:t>/202</w:t>
      </w:r>
      <w:r w:rsidR="00D41CE6">
        <w:rPr>
          <w:rFonts w:ascii="Garamond" w:hAnsi="Garamond" w:cs="Calibri"/>
          <w:b/>
          <w:bCs/>
          <w:color w:val="auto"/>
          <w:sz w:val="26"/>
          <w:szCs w:val="26"/>
          <w:lang w:eastAsia="en-US"/>
        </w:rPr>
        <w:t>4</w:t>
      </w:r>
      <w:bookmarkEnd w:id="0"/>
      <w:r w:rsidRPr="000E553E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“</w:t>
      </w:r>
    </w:p>
    <w:p w14:paraId="322B2B24" w14:textId="30E688DE" w:rsidR="00BF2BDD" w:rsidRDefault="00BF2BDD" w:rsidP="00885140">
      <w:pPr>
        <w:rPr>
          <w:rFonts w:ascii="Garamond" w:hAnsi="Garamond"/>
          <w:sz w:val="22"/>
          <w:szCs w:val="22"/>
        </w:rPr>
      </w:pPr>
    </w:p>
    <w:p w14:paraId="171D890A" w14:textId="77777777" w:rsidR="00F43C47" w:rsidRPr="00F43C47" w:rsidRDefault="00F43C47" w:rsidP="00885140">
      <w:pPr>
        <w:rPr>
          <w:rFonts w:ascii="Garamond" w:hAnsi="Garamond"/>
          <w:sz w:val="22"/>
          <w:szCs w:val="22"/>
        </w:rPr>
      </w:pPr>
    </w:p>
    <w:p w14:paraId="3D22C185" w14:textId="32034EAD" w:rsidR="00BF2BDD" w:rsidRPr="00F43C47" w:rsidRDefault="00BF2BDD" w:rsidP="00B10E4C">
      <w:pPr>
        <w:pStyle w:val="Bezriadkovania"/>
        <w:numPr>
          <w:ilvl w:val="0"/>
          <w:numId w:val="5"/>
        </w:numPr>
        <w:rPr>
          <w:rFonts w:ascii="Garamond" w:hAnsi="Garamond"/>
        </w:rPr>
      </w:pPr>
      <w:r w:rsidRPr="00F43C47">
        <w:rPr>
          <w:rFonts w:ascii="Garamond" w:hAnsi="Garamond"/>
          <w:b/>
          <w:bCs/>
        </w:rPr>
        <w:t>Identifikácia</w:t>
      </w:r>
      <w:r w:rsidRPr="00F43C47">
        <w:rPr>
          <w:rFonts w:ascii="Garamond" w:hAnsi="Garamond"/>
          <w:b/>
        </w:rPr>
        <w:t xml:space="preserve"> obstarávateľa</w:t>
      </w:r>
    </w:p>
    <w:p w14:paraId="7966E30E" w14:textId="77777777" w:rsidR="00BF2BDD" w:rsidRPr="00F43C47" w:rsidRDefault="00BF2BDD" w:rsidP="00885140">
      <w:pPr>
        <w:jc w:val="left"/>
        <w:rPr>
          <w:rFonts w:ascii="Garamond" w:hAnsi="Garamond"/>
          <w:sz w:val="22"/>
          <w:szCs w:val="22"/>
        </w:rPr>
      </w:pPr>
    </w:p>
    <w:p w14:paraId="7B2184D2" w14:textId="76262875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bookmarkStart w:id="1" w:name="kontakt_meno"/>
      <w:bookmarkEnd w:id="1"/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Obchodné meno: </w:t>
      </w:r>
      <w:r w:rsidR="00BF2BDD" w:rsidRPr="00F43C47">
        <w:rPr>
          <w:rFonts w:ascii="Garamond" w:hAnsi="Garamond"/>
          <w:sz w:val="22"/>
          <w:szCs w:val="22"/>
        </w:rPr>
        <w:tab/>
        <w:t xml:space="preserve"> </w:t>
      </w:r>
      <w:r w:rsidR="00BF2BDD" w:rsidRPr="00F43C47">
        <w:rPr>
          <w:rFonts w:ascii="Garamond" w:hAnsi="Garamond"/>
          <w:sz w:val="22"/>
          <w:szCs w:val="22"/>
        </w:rPr>
        <w:tab/>
      </w:r>
      <w:r w:rsidR="00FB5149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b/>
          <w:sz w:val="22"/>
          <w:szCs w:val="22"/>
        </w:rPr>
        <w:t>Dopravný podnik Bratislava, akciová spoločnosť</w:t>
      </w:r>
    </w:p>
    <w:p w14:paraId="4FF16C7E" w14:textId="4F502275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Sídlo: 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 xml:space="preserve">Olejkárska 1, 814 52 Bratislava </w:t>
      </w:r>
    </w:p>
    <w:p w14:paraId="44C7341A" w14:textId="03623B49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Kontaktná osoba: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8602A9">
        <w:rPr>
          <w:rFonts w:ascii="Garamond" w:hAnsi="Garamond"/>
          <w:sz w:val="22"/>
          <w:szCs w:val="22"/>
        </w:rPr>
        <w:t>Lucia Cencerová</w:t>
      </w:r>
    </w:p>
    <w:p w14:paraId="2926A383" w14:textId="6E2ED7CE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Telefón: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(+ 421) (2) 5950 </w:t>
      </w:r>
      <w:r w:rsidR="0044385C" w:rsidRPr="00F43C47">
        <w:rPr>
          <w:rFonts w:ascii="Garamond" w:hAnsi="Garamond"/>
          <w:sz w:val="22"/>
          <w:szCs w:val="22"/>
        </w:rPr>
        <w:t xml:space="preserve"> </w:t>
      </w:r>
      <w:r w:rsidR="008602A9">
        <w:rPr>
          <w:rFonts w:ascii="Garamond" w:hAnsi="Garamond"/>
          <w:sz w:val="22"/>
          <w:szCs w:val="22"/>
        </w:rPr>
        <w:t>1260</w:t>
      </w:r>
    </w:p>
    <w:p w14:paraId="4753AD66" w14:textId="4431FFA1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E-mail</w:t>
      </w:r>
      <w:r w:rsidR="00F94072" w:rsidRPr="00F43C47">
        <w:rPr>
          <w:rFonts w:ascii="Garamond" w:hAnsi="Garamond"/>
          <w:sz w:val="22"/>
          <w:szCs w:val="22"/>
        </w:rPr>
        <w:t>:</w:t>
      </w:r>
      <w:r w:rsidR="00AF41A0" w:rsidRPr="00F43C47">
        <w:rPr>
          <w:rFonts w:ascii="Garamond" w:hAnsi="Garamond"/>
          <w:sz w:val="22"/>
          <w:szCs w:val="22"/>
        </w:rPr>
        <w:tab/>
      </w:r>
      <w:r w:rsidR="00E73389" w:rsidRPr="00F43C47">
        <w:rPr>
          <w:rFonts w:ascii="Garamond" w:hAnsi="Garamond"/>
          <w:sz w:val="22"/>
          <w:szCs w:val="22"/>
        </w:rPr>
        <w:tab/>
      </w:r>
      <w:r w:rsidR="00E73389" w:rsidRPr="00F43C47">
        <w:rPr>
          <w:rFonts w:ascii="Garamond" w:hAnsi="Garamond"/>
          <w:sz w:val="22"/>
          <w:szCs w:val="22"/>
        </w:rPr>
        <w:tab/>
      </w:r>
      <w:r w:rsidR="00E73389" w:rsidRPr="00F43C47">
        <w:rPr>
          <w:rFonts w:ascii="Garamond" w:hAnsi="Garamond"/>
          <w:sz w:val="22"/>
          <w:szCs w:val="22"/>
        </w:rPr>
        <w:tab/>
      </w:r>
      <w:r w:rsidR="008602A9">
        <w:rPr>
          <w:rFonts w:ascii="Garamond" w:hAnsi="Garamond"/>
          <w:sz w:val="22"/>
          <w:szCs w:val="22"/>
        </w:rPr>
        <w:t>cencerova.lucia</w:t>
      </w:r>
      <w:r w:rsidR="00791510" w:rsidRPr="00F43C47">
        <w:rPr>
          <w:rFonts w:ascii="Garamond" w:hAnsi="Garamond"/>
          <w:sz w:val="22"/>
          <w:szCs w:val="22"/>
        </w:rPr>
        <w:t>@dpb.sk</w:t>
      </w:r>
    </w:p>
    <w:p w14:paraId="4A5B98CE" w14:textId="3B22DCD4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IČO: 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>00 492</w:t>
      </w:r>
      <w:r w:rsidRPr="00F43C47">
        <w:rPr>
          <w:rFonts w:ascii="Garamond" w:hAnsi="Garamond"/>
          <w:sz w:val="22"/>
          <w:szCs w:val="22"/>
        </w:rPr>
        <w:t> </w:t>
      </w:r>
      <w:r w:rsidR="00BF2BDD" w:rsidRPr="00F43C47">
        <w:rPr>
          <w:rFonts w:ascii="Garamond" w:hAnsi="Garamond"/>
          <w:sz w:val="22"/>
          <w:szCs w:val="22"/>
        </w:rPr>
        <w:t>736</w:t>
      </w:r>
    </w:p>
    <w:p w14:paraId="3701E3DD" w14:textId="437E7DF8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DIČ: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>2020298786</w:t>
      </w:r>
    </w:p>
    <w:p w14:paraId="5E8F64A2" w14:textId="3374D3F7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IČ DPH: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SK2020298786</w:t>
      </w:r>
    </w:p>
    <w:p w14:paraId="3E148267" w14:textId="3546267C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Zapísaný v Obchodnom registri Okresného súdu Bratislava I, Oddiel: Sa, Vložka č. 607/B.</w:t>
      </w:r>
    </w:p>
    <w:p w14:paraId="0013FC43" w14:textId="4BF6210A" w:rsidR="00DC2EFC" w:rsidRPr="00F43C47" w:rsidRDefault="00886F34" w:rsidP="00885140">
      <w:pPr>
        <w:pStyle w:val="Bezriadkovania"/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  <w:bCs/>
        </w:rPr>
        <w:t xml:space="preserve">       </w:t>
      </w:r>
      <w:r w:rsidR="002D34F2" w:rsidRPr="00F43C47">
        <w:rPr>
          <w:rFonts w:ascii="Garamond" w:hAnsi="Garamond" w:cstheme="minorHAnsi"/>
          <w:spacing w:val="-1"/>
        </w:rPr>
        <w:t xml:space="preserve">                      </w:t>
      </w:r>
      <w:r w:rsidR="00524E9A" w:rsidRPr="00F43C47">
        <w:rPr>
          <w:rFonts w:ascii="Garamond" w:hAnsi="Garamond" w:cstheme="minorHAnsi"/>
          <w:spacing w:val="-1"/>
        </w:rPr>
        <w:t xml:space="preserve">     </w:t>
      </w:r>
      <w:r w:rsidR="002D34F2" w:rsidRPr="00F43C47">
        <w:rPr>
          <w:rFonts w:ascii="Garamond" w:hAnsi="Garamond" w:cstheme="minorHAnsi"/>
          <w:spacing w:val="-1"/>
        </w:rPr>
        <w:t xml:space="preserve">             </w:t>
      </w:r>
      <w:r w:rsidR="00524E9A" w:rsidRPr="00F43C47">
        <w:rPr>
          <w:rFonts w:ascii="Garamond" w:hAnsi="Garamond" w:cstheme="minorHAnsi"/>
          <w:spacing w:val="-1"/>
        </w:rPr>
        <w:t xml:space="preserve">     </w:t>
      </w:r>
    </w:p>
    <w:p w14:paraId="08A3A1CB" w14:textId="2890438E" w:rsidR="004E3588" w:rsidRPr="00F43C47" w:rsidRDefault="0044385C" w:rsidP="00B10E4C">
      <w:pPr>
        <w:pStyle w:val="Bezriadkovania"/>
        <w:numPr>
          <w:ilvl w:val="0"/>
          <w:numId w:val="5"/>
        </w:numPr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  <w:bCs/>
        </w:rPr>
        <w:t>Označenie zákazky:</w:t>
      </w:r>
      <w:r w:rsidR="002C5F2C">
        <w:rPr>
          <w:rFonts w:ascii="Garamond" w:hAnsi="Garamond"/>
          <w:b/>
          <w:bCs/>
        </w:rPr>
        <w:t xml:space="preserve"> </w:t>
      </w:r>
      <w:r w:rsidR="00791510" w:rsidRPr="00F43C47">
        <w:rPr>
          <w:rFonts w:ascii="Garamond" w:hAnsi="Garamond"/>
        </w:rPr>
        <w:t xml:space="preserve">CP </w:t>
      </w:r>
      <w:r w:rsidR="008602A9">
        <w:rPr>
          <w:rFonts w:ascii="Garamond" w:hAnsi="Garamond"/>
        </w:rPr>
        <w:t>8</w:t>
      </w:r>
      <w:r w:rsidR="00D41CE6" w:rsidRPr="00D41CE6">
        <w:rPr>
          <w:rFonts w:ascii="Garamond" w:hAnsi="Garamond"/>
        </w:rPr>
        <w:t>/2024</w:t>
      </w:r>
    </w:p>
    <w:p w14:paraId="48759354" w14:textId="61A1D5DB" w:rsidR="00D21CF6" w:rsidRPr="00F43C47" w:rsidRDefault="00D21CF6" w:rsidP="00885140">
      <w:pPr>
        <w:pStyle w:val="Bezriadkovania"/>
        <w:rPr>
          <w:rFonts w:ascii="Garamond" w:hAnsi="Garamond"/>
          <w:b/>
          <w:bCs/>
        </w:rPr>
      </w:pPr>
    </w:p>
    <w:p w14:paraId="648CE537" w14:textId="1CC6515B" w:rsidR="0006129E" w:rsidRPr="00F43C47" w:rsidRDefault="00D21CF6" w:rsidP="00B10E4C">
      <w:pPr>
        <w:pStyle w:val="Bezriadkovania"/>
        <w:numPr>
          <w:ilvl w:val="0"/>
          <w:numId w:val="5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  <w:bCs/>
        </w:rPr>
        <w:t xml:space="preserve">Druh zákazky:  </w:t>
      </w:r>
      <w:r w:rsidR="00FB5149">
        <w:rPr>
          <w:rFonts w:ascii="Garamond" w:hAnsi="Garamond"/>
        </w:rPr>
        <w:t>tovar</w:t>
      </w:r>
    </w:p>
    <w:p w14:paraId="6FE43383" w14:textId="77777777" w:rsidR="00791510" w:rsidRPr="00F43C47" w:rsidRDefault="00791510" w:rsidP="00791510">
      <w:pPr>
        <w:pStyle w:val="Bezriadkovania"/>
        <w:tabs>
          <w:tab w:val="left" w:pos="426"/>
        </w:tabs>
        <w:ind w:left="360"/>
        <w:rPr>
          <w:rFonts w:ascii="Garamond" w:hAnsi="Garamond"/>
          <w:bCs/>
        </w:rPr>
      </w:pPr>
    </w:p>
    <w:p w14:paraId="76B3A34E" w14:textId="2E3C5E80" w:rsidR="0006129E" w:rsidRPr="00F43C47" w:rsidRDefault="0006129E" w:rsidP="00B10E4C">
      <w:pPr>
        <w:pStyle w:val="Bezriadkovania"/>
        <w:numPr>
          <w:ilvl w:val="0"/>
          <w:numId w:val="5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</w:rPr>
        <w:t>Predpokladaná hodnota zákazky:</w:t>
      </w:r>
      <w:r w:rsidR="00791510" w:rsidRPr="00F43C47">
        <w:rPr>
          <w:rFonts w:ascii="Garamond" w:hAnsi="Garamond"/>
          <w:b/>
        </w:rPr>
        <w:t xml:space="preserve"> </w:t>
      </w:r>
      <w:r w:rsidR="00D41CE6">
        <w:rPr>
          <w:rFonts w:ascii="Garamond" w:hAnsi="Garamond"/>
          <w:bCs/>
        </w:rPr>
        <w:t>72 556,00</w:t>
      </w:r>
      <w:r w:rsidR="000A45E2">
        <w:rPr>
          <w:rFonts w:ascii="Garamond" w:hAnsi="Garamond"/>
          <w:bCs/>
        </w:rPr>
        <w:t xml:space="preserve"> </w:t>
      </w:r>
      <w:r w:rsidR="00791510" w:rsidRPr="00F43C47">
        <w:rPr>
          <w:rFonts w:ascii="Garamond" w:hAnsi="Garamond"/>
          <w:bCs/>
        </w:rPr>
        <w:t>€ bez DPH</w:t>
      </w:r>
    </w:p>
    <w:p w14:paraId="1C329474" w14:textId="77777777" w:rsidR="003B5B70" w:rsidRPr="00F43C47" w:rsidRDefault="003B5B70" w:rsidP="00885140">
      <w:pPr>
        <w:pStyle w:val="Bezriadkovania"/>
        <w:tabs>
          <w:tab w:val="left" w:pos="426"/>
        </w:tabs>
        <w:ind w:left="360"/>
        <w:rPr>
          <w:rFonts w:ascii="Garamond" w:hAnsi="Garamond" w:cs="Arial"/>
          <w:b/>
          <w:bCs/>
        </w:rPr>
      </w:pPr>
    </w:p>
    <w:p w14:paraId="31ABFF0E" w14:textId="6D34D887" w:rsidR="00D41CE6" w:rsidRPr="00D41CE6" w:rsidRDefault="00D21CF6" w:rsidP="009D0866">
      <w:pPr>
        <w:pStyle w:val="Bezriadkovania"/>
        <w:numPr>
          <w:ilvl w:val="0"/>
          <w:numId w:val="5"/>
        </w:numPr>
        <w:tabs>
          <w:tab w:val="left" w:pos="426"/>
        </w:tabs>
        <w:rPr>
          <w:rFonts w:ascii="Garamond" w:hAnsi="Garamond" w:cs="Arial"/>
          <w:bCs/>
        </w:rPr>
      </w:pPr>
      <w:r w:rsidRPr="00D41CE6">
        <w:rPr>
          <w:rFonts w:ascii="Garamond" w:hAnsi="Garamond" w:cs="Arial"/>
          <w:b/>
          <w:bCs/>
        </w:rPr>
        <w:t>CPV kód</w:t>
      </w:r>
      <w:r w:rsidRPr="00D41CE6">
        <w:rPr>
          <w:rFonts w:ascii="Garamond" w:hAnsi="Garamond" w:cs="Arial"/>
          <w:bCs/>
        </w:rPr>
        <w:t xml:space="preserve">: </w:t>
      </w:r>
      <w:r w:rsidR="00C018C6" w:rsidRPr="00D41CE6">
        <w:rPr>
          <w:rFonts w:ascii="Garamond" w:hAnsi="Garamond" w:cs="Arial"/>
          <w:bCs/>
        </w:rPr>
        <w:t xml:space="preserve"> </w:t>
      </w:r>
    </w:p>
    <w:p w14:paraId="55F9BF78" w14:textId="7F2BC747" w:rsidR="00D41CE6" w:rsidRPr="00D41CE6" w:rsidRDefault="002C5F2C" w:rsidP="00D41CE6">
      <w:pPr>
        <w:pStyle w:val="Bezriadkovania"/>
        <w:tabs>
          <w:tab w:val="left" w:pos="426"/>
        </w:tabs>
        <w:rPr>
          <w:rFonts w:ascii="Garamond" w:hAnsi="Garamond"/>
          <w:bCs/>
        </w:rPr>
      </w:pPr>
      <w:r>
        <w:rPr>
          <w:rFonts w:ascii="Garamond" w:hAnsi="Garamond" w:cs="Arial"/>
          <w:bCs/>
        </w:rPr>
        <w:tab/>
      </w:r>
      <w:r w:rsidR="00D41CE6" w:rsidRPr="00D41CE6">
        <w:rPr>
          <w:rFonts w:ascii="Garamond" w:hAnsi="Garamond" w:cs="Arial"/>
          <w:bCs/>
        </w:rPr>
        <w:t xml:space="preserve">hlavný: </w:t>
      </w:r>
      <w:r w:rsidR="00D27C35" w:rsidRPr="00D41CE6">
        <w:rPr>
          <w:rFonts w:ascii="Garamond" w:hAnsi="Garamond" w:cs="Arial"/>
          <w:bCs/>
        </w:rPr>
        <w:t>30192000-1  Kancelárske potreby</w:t>
      </w:r>
    </w:p>
    <w:p w14:paraId="00FDD5FF" w14:textId="77777777" w:rsidR="002C5F2C" w:rsidRDefault="002C5F2C" w:rsidP="002C5F2C">
      <w:pPr>
        <w:pStyle w:val="Bezriadkovania"/>
        <w:tabs>
          <w:tab w:val="left" w:pos="426"/>
        </w:tabs>
        <w:ind w:left="426"/>
        <w:rPr>
          <w:rFonts w:ascii="Garamond" w:hAnsi="Garamond" w:cs="Arial"/>
          <w:bCs/>
        </w:rPr>
      </w:pPr>
    </w:p>
    <w:p w14:paraId="6C05553C" w14:textId="37F9B0BB" w:rsidR="00D41CE6" w:rsidRDefault="00D41CE6" w:rsidP="00FC200D">
      <w:pPr>
        <w:pStyle w:val="Bezriadkovania"/>
        <w:tabs>
          <w:tab w:val="left" w:pos="426"/>
        </w:tabs>
        <w:ind w:left="426"/>
        <w:jc w:val="both"/>
        <w:rPr>
          <w:rFonts w:ascii="Garamond" w:hAnsi="Garamond" w:cs="Arial"/>
          <w:bCs/>
        </w:rPr>
      </w:pPr>
      <w:r w:rsidRPr="00D41CE6">
        <w:rPr>
          <w:rFonts w:ascii="Garamond" w:hAnsi="Garamond" w:cs="Arial"/>
          <w:bCs/>
        </w:rPr>
        <w:t xml:space="preserve">doplňujúce: 30192100-2 </w:t>
      </w:r>
      <w:proofErr w:type="spellStart"/>
      <w:r w:rsidRPr="00D41CE6">
        <w:rPr>
          <w:rFonts w:ascii="Garamond" w:hAnsi="Garamond" w:cs="Arial"/>
          <w:bCs/>
        </w:rPr>
        <w:t>Vymazávacie</w:t>
      </w:r>
      <w:proofErr w:type="spellEnd"/>
      <w:r w:rsidRPr="00D41CE6">
        <w:rPr>
          <w:rFonts w:ascii="Garamond" w:hAnsi="Garamond" w:cs="Arial"/>
          <w:bCs/>
        </w:rPr>
        <w:t xml:space="preserve"> potreby (guma, </w:t>
      </w:r>
      <w:proofErr w:type="spellStart"/>
      <w:r w:rsidRPr="00D41CE6">
        <w:rPr>
          <w:rFonts w:ascii="Garamond" w:hAnsi="Garamond" w:cs="Arial"/>
          <w:bCs/>
        </w:rPr>
        <w:t>zmizík</w:t>
      </w:r>
      <w:proofErr w:type="spellEnd"/>
      <w:r w:rsidRPr="00D41CE6">
        <w:rPr>
          <w:rFonts w:ascii="Garamond" w:hAnsi="Garamond" w:cs="Arial"/>
          <w:bCs/>
        </w:rPr>
        <w:t xml:space="preserve">) 30192110-5 Atramentové výrobky 30192121-5 Guľôčkové perá 30192122-2 Plniace perá 30192124-6 Fixky 30192125-3 Zvýrazňovače 30192127-7 Držiaky na perá 30192130-1 Ceruzky 30192132-5 Náhradné tuhy do ceruziek 30192133-2 Strúhadlá na ceruzky 30192134-9 Držiaky na ceruzky 30192150-7 Dátumové pečiatky 30192152-1 Číslovačky 30192153-8 Textové pečiatky 30192154-5 Vymeniteľné pečiatkové podušky 30192170-3 Nástenky 30192350-9 Pásky do registračných pokladní 30192700-8 Tlačoviny 30192800-9 Samolepiace etikety 30192900-0 Korekčné prostriedky 30192910-3 30193200-0 Stolové zásobníky alebo organizéry 30193700-5 Škatuľa na ukladanie spisov 30194000-5 Rysovacie potreby 30194500-0 Písacie pomôcky 30194900-4 Ochranné kryty pracovnej plochy 30195000-2 Tabule 30195400-6 Suché </w:t>
      </w:r>
      <w:proofErr w:type="spellStart"/>
      <w:r w:rsidRPr="00D41CE6">
        <w:rPr>
          <w:rFonts w:ascii="Garamond" w:hAnsi="Garamond" w:cs="Arial"/>
          <w:bCs/>
        </w:rPr>
        <w:t>stieracie</w:t>
      </w:r>
      <w:proofErr w:type="spellEnd"/>
      <w:r w:rsidRPr="00D41CE6">
        <w:rPr>
          <w:rFonts w:ascii="Garamond" w:hAnsi="Garamond" w:cs="Arial"/>
          <w:bCs/>
        </w:rPr>
        <w:t xml:space="preserve"> tabule alebo príslušenstvo 30195600-8 Vývesné tabule alebo príslušenstvo 30195700-9 Čistiace súpravy na tabule alebo príslušenstvo 30195900-1 Biele tabule a magnetické tabule 30195910-4 Biele tabule 30195911-1 Príslušenstvo na biele tabule 30195912-8 Stojany na biele tabule 30195920-7 Magnetické tabule 30195921-4 </w:t>
      </w:r>
      <w:proofErr w:type="spellStart"/>
      <w:r w:rsidRPr="00D41CE6">
        <w:rPr>
          <w:rFonts w:ascii="Garamond" w:hAnsi="Garamond" w:cs="Arial"/>
          <w:bCs/>
        </w:rPr>
        <w:t>Stieracie</w:t>
      </w:r>
      <w:proofErr w:type="spellEnd"/>
      <w:r w:rsidRPr="00D41CE6">
        <w:rPr>
          <w:rFonts w:ascii="Garamond" w:hAnsi="Garamond" w:cs="Arial"/>
          <w:bCs/>
        </w:rPr>
        <w:t xml:space="preserve"> pomôcky na magnetické tabule 30197000-6 Drobné kancelárske vybavenie 30197100-7 Sponky, cvočky, pripináčiky 30197110-0 Svorky 30197120-3 Cvočky 30197130-6 Pripináčiky 30197200-8 Krúžkové viazače a spony na papier 30197210-1 Krúžkové viazače 30197220-4 Spony na papier 30197221-1 Držiak na spony na papier 30197300-9 Otvárače listov, zošívačky a dierovače 30197310-2 Otvárače listov 30197320-5 Zošívačky 30197321-2 </w:t>
      </w:r>
      <w:proofErr w:type="spellStart"/>
      <w:r w:rsidRPr="00D41CE6">
        <w:rPr>
          <w:rFonts w:ascii="Garamond" w:hAnsi="Garamond" w:cs="Arial"/>
          <w:bCs/>
        </w:rPr>
        <w:t>Rozošívače</w:t>
      </w:r>
      <w:proofErr w:type="spellEnd"/>
      <w:r w:rsidRPr="00D41CE6">
        <w:rPr>
          <w:rFonts w:ascii="Garamond" w:hAnsi="Garamond" w:cs="Arial"/>
          <w:bCs/>
        </w:rPr>
        <w:t xml:space="preserve"> 30197330-8 Dierovače 30197400-0 Špongia na pečiatky 30197620-8 Písací papier 30197630-1 Papier na tlač alebo iné grafické účely 30197642-8 Papier na fotokopírovanie a</w:t>
      </w:r>
      <w:r>
        <w:rPr>
          <w:rFonts w:ascii="Garamond" w:hAnsi="Garamond" w:cs="Arial"/>
          <w:bCs/>
        </w:rPr>
        <w:t xml:space="preserve"> </w:t>
      </w:r>
      <w:r w:rsidRPr="00D41CE6">
        <w:rPr>
          <w:rFonts w:ascii="Garamond" w:hAnsi="Garamond" w:cs="Arial"/>
          <w:bCs/>
        </w:rPr>
        <w:t xml:space="preserve">xerografický papier 30197643-5 Papier na fotokopírovanie 30197644-2 Xerografický papier 30199000-0 Papiernický tovar a iné položky 30199200-2 Obálky, neilustrované karty a korešpondenčné lístky 30199230-1 Obálky 30199500-5 Škatuľové zaraďovače, listové priehradky, skladovacie škatule a podobné výrobky 30199600-6 Priehradky na kancelárske potreby 30199731-3 </w:t>
      </w:r>
      <w:proofErr w:type="spellStart"/>
      <w:r w:rsidRPr="00D41CE6">
        <w:rPr>
          <w:rFonts w:ascii="Garamond" w:hAnsi="Garamond" w:cs="Arial"/>
          <w:bCs/>
        </w:rPr>
        <w:t>Vizitkáre</w:t>
      </w:r>
      <w:proofErr w:type="spellEnd"/>
      <w:r w:rsidRPr="00D41CE6">
        <w:rPr>
          <w:rFonts w:ascii="Garamond" w:hAnsi="Garamond" w:cs="Arial"/>
          <w:bCs/>
        </w:rPr>
        <w:t xml:space="preserve"> 30199760-5 Etikety 30199780-1 Podpisové knihy</w:t>
      </w:r>
    </w:p>
    <w:p w14:paraId="728242D6" w14:textId="7D096219" w:rsidR="00D21CF6" w:rsidRPr="00D41CE6" w:rsidRDefault="00FB5149" w:rsidP="00D41CE6">
      <w:pPr>
        <w:pStyle w:val="Bezriadkovania"/>
        <w:tabs>
          <w:tab w:val="left" w:pos="426"/>
        </w:tabs>
        <w:rPr>
          <w:rFonts w:ascii="Garamond" w:hAnsi="Garamond"/>
          <w:bCs/>
        </w:rPr>
      </w:pPr>
      <w:r w:rsidRPr="00D41CE6">
        <w:rPr>
          <w:rFonts w:ascii="Garamond" w:hAnsi="Garamond" w:cs="Arial"/>
          <w:bCs/>
        </w:rPr>
        <w:tab/>
      </w:r>
      <w:r w:rsidRPr="00D41CE6">
        <w:rPr>
          <w:rFonts w:ascii="Garamond" w:hAnsi="Garamond" w:cs="Arial"/>
          <w:bCs/>
        </w:rPr>
        <w:tab/>
        <w:t xml:space="preserve">            </w:t>
      </w:r>
      <w:r w:rsidR="0044385C" w:rsidRPr="00D41CE6">
        <w:rPr>
          <w:rFonts w:ascii="Garamond" w:hAnsi="Garamond" w:cs="Arial"/>
          <w:bCs/>
        </w:rPr>
        <w:tab/>
      </w:r>
      <w:r w:rsidR="0044385C" w:rsidRPr="00D41CE6">
        <w:rPr>
          <w:rFonts w:ascii="Garamond" w:hAnsi="Garamond" w:cs="Arial"/>
          <w:bCs/>
        </w:rPr>
        <w:tab/>
      </w:r>
      <w:r w:rsidR="0044385C" w:rsidRPr="00D41CE6">
        <w:rPr>
          <w:rFonts w:ascii="Garamond" w:hAnsi="Garamond" w:cs="Arial"/>
          <w:bCs/>
        </w:rPr>
        <w:tab/>
      </w:r>
    </w:p>
    <w:p w14:paraId="0DEBAF16" w14:textId="385BDD48" w:rsidR="003B5B70" w:rsidRPr="00F43C47" w:rsidRDefault="00021F3E" w:rsidP="00B10E4C">
      <w:pPr>
        <w:numPr>
          <w:ilvl w:val="0"/>
          <w:numId w:val="5"/>
        </w:numPr>
        <w:rPr>
          <w:rFonts w:ascii="Garamond" w:hAnsi="Garamond"/>
          <w:bCs/>
          <w:i/>
          <w:color w:val="000000"/>
          <w:sz w:val="22"/>
          <w:szCs w:val="22"/>
        </w:rPr>
      </w:pPr>
      <w:r w:rsidRPr="00F43C47">
        <w:rPr>
          <w:rFonts w:ascii="Garamond" w:hAnsi="Garamond"/>
          <w:b/>
          <w:bCs/>
          <w:sz w:val="22"/>
          <w:szCs w:val="22"/>
        </w:rPr>
        <w:t>Opis predmetu zákazky</w:t>
      </w:r>
    </w:p>
    <w:p w14:paraId="3744E953" w14:textId="77777777" w:rsidR="0044385C" w:rsidRPr="00F43C47" w:rsidRDefault="0044385C" w:rsidP="00885140">
      <w:pPr>
        <w:ind w:left="360"/>
        <w:rPr>
          <w:rFonts w:ascii="Garamond" w:hAnsi="Garamond"/>
          <w:bCs/>
          <w:i/>
          <w:color w:val="000000"/>
          <w:sz w:val="22"/>
          <w:szCs w:val="22"/>
        </w:rPr>
      </w:pPr>
    </w:p>
    <w:p w14:paraId="706E49F0" w14:textId="77777777" w:rsidR="00D27C35" w:rsidRDefault="00E42A42" w:rsidP="00FB5149">
      <w:pPr>
        <w:ind w:left="360"/>
        <w:rPr>
          <w:rFonts w:ascii="Garamond" w:hAnsi="Garamond"/>
          <w:bCs/>
          <w:color w:val="000000"/>
          <w:sz w:val="22"/>
          <w:szCs w:val="22"/>
        </w:rPr>
      </w:pPr>
      <w:bookmarkStart w:id="2" w:name="_Hlk113361580"/>
      <w:r w:rsidRPr="00F43C47">
        <w:rPr>
          <w:rFonts w:ascii="Garamond" w:hAnsi="Garamond"/>
          <w:bCs/>
          <w:color w:val="000000"/>
          <w:sz w:val="22"/>
          <w:szCs w:val="22"/>
        </w:rPr>
        <w:t xml:space="preserve">Predmetom zákazky </w:t>
      </w:r>
      <w:r w:rsidR="00B27A2A">
        <w:rPr>
          <w:rFonts w:ascii="Garamond" w:hAnsi="Garamond"/>
          <w:bCs/>
          <w:color w:val="000000"/>
          <w:sz w:val="22"/>
          <w:szCs w:val="22"/>
        </w:rPr>
        <w:t xml:space="preserve">je </w:t>
      </w:r>
      <w:r w:rsidR="00D27C35">
        <w:rPr>
          <w:rFonts w:ascii="Garamond" w:hAnsi="Garamond"/>
          <w:bCs/>
          <w:color w:val="000000"/>
          <w:sz w:val="22"/>
          <w:szCs w:val="22"/>
        </w:rPr>
        <w:t xml:space="preserve">zabezpečenie </w:t>
      </w:r>
      <w:r w:rsidR="00B27A2A">
        <w:rPr>
          <w:rFonts w:ascii="Garamond" w:hAnsi="Garamond"/>
          <w:bCs/>
          <w:color w:val="000000"/>
          <w:sz w:val="22"/>
          <w:szCs w:val="22"/>
        </w:rPr>
        <w:t>dodani</w:t>
      </w:r>
      <w:r w:rsidR="00D27C35">
        <w:rPr>
          <w:rFonts w:ascii="Garamond" w:hAnsi="Garamond"/>
          <w:bCs/>
          <w:color w:val="000000"/>
          <w:sz w:val="22"/>
          <w:szCs w:val="22"/>
        </w:rPr>
        <w:t>a</w:t>
      </w:r>
      <w:r w:rsidR="00B27A2A">
        <w:rPr>
          <w:rFonts w:ascii="Garamond" w:hAnsi="Garamond"/>
          <w:bCs/>
          <w:color w:val="000000"/>
          <w:sz w:val="22"/>
          <w:szCs w:val="22"/>
        </w:rPr>
        <w:t xml:space="preserve"> </w:t>
      </w:r>
      <w:bookmarkEnd w:id="2"/>
      <w:r w:rsidR="00D27C35">
        <w:rPr>
          <w:rFonts w:ascii="Garamond" w:hAnsi="Garamond"/>
          <w:bCs/>
          <w:color w:val="000000"/>
          <w:sz w:val="22"/>
          <w:szCs w:val="22"/>
        </w:rPr>
        <w:t>kancelárskych potrieb pre Dopravný podnik Bratislava, a. s.</w:t>
      </w:r>
    </w:p>
    <w:p w14:paraId="774A5EF3" w14:textId="51211EAB" w:rsidR="00256D90" w:rsidRPr="00E37D37" w:rsidRDefault="00D27C35" w:rsidP="00FB5149">
      <w:pPr>
        <w:ind w:left="360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bCs/>
          <w:color w:val="000000"/>
          <w:sz w:val="22"/>
          <w:szCs w:val="22"/>
        </w:rPr>
        <w:lastRenderedPageBreak/>
        <w:t xml:space="preserve">Predmet zákazky </w:t>
      </w:r>
      <w:r w:rsidRPr="00E37D37">
        <w:rPr>
          <w:rFonts w:ascii="Garamond" w:hAnsi="Garamond"/>
          <w:bCs/>
          <w:color w:val="000000"/>
          <w:sz w:val="22"/>
          <w:szCs w:val="22"/>
        </w:rPr>
        <w:t>je</w:t>
      </w:r>
      <w:r w:rsidR="00256D90" w:rsidRPr="00E37D37">
        <w:rPr>
          <w:rFonts w:ascii="Garamond" w:hAnsi="Garamond"/>
          <w:bCs/>
          <w:color w:val="000000"/>
          <w:sz w:val="22"/>
          <w:szCs w:val="22"/>
        </w:rPr>
        <w:t xml:space="preserve"> ďalej bližšie špecifikovaný v prílohe č. 1 tejto výzvy</w:t>
      </w:r>
      <w:r w:rsidRPr="00E37D37">
        <w:rPr>
          <w:rFonts w:ascii="Garamond" w:hAnsi="Garamond"/>
          <w:bCs/>
          <w:color w:val="000000"/>
          <w:sz w:val="22"/>
          <w:szCs w:val="22"/>
        </w:rPr>
        <w:t xml:space="preserve"> (</w:t>
      </w:r>
      <w:proofErr w:type="spellStart"/>
      <w:r w:rsidRPr="00E37D37">
        <w:rPr>
          <w:rFonts w:ascii="Garamond" w:hAnsi="Garamond"/>
          <w:bCs/>
          <w:color w:val="000000"/>
          <w:sz w:val="22"/>
          <w:szCs w:val="22"/>
        </w:rPr>
        <w:t>excel</w:t>
      </w:r>
      <w:proofErr w:type="spellEnd"/>
      <w:r w:rsidRPr="00E37D37">
        <w:rPr>
          <w:rFonts w:ascii="Garamond" w:hAnsi="Garamond"/>
          <w:bCs/>
          <w:color w:val="000000"/>
          <w:sz w:val="22"/>
          <w:szCs w:val="22"/>
        </w:rPr>
        <w:t xml:space="preserve"> príloha)</w:t>
      </w:r>
      <w:r w:rsidR="00256D90" w:rsidRPr="00E37D37">
        <w:rPr>
          <w:rFonts w:ascii="Garamond" w:hAnsi="Garamond"/>
          <w:bCs/>
          <w:color w:val="000000"/>
          <w:sz w:val="22"/>
          <w:szCs w:val="22"/>
        </w:rPr>
        <w:t>.</w:t>
      </w:r>
    </w:p>
    <w:p w14:paraId="4E453660" w14:textId="4635300B" w:rsidR="0044385C" w:rsidRPr="00E37D37" w:rsidRDefault="0044385C" w:rsidP="00885140">
      <w:pPr>
        <w:ind w:left="360"/>
        <w:rPr>
          <w:rFonts w:ascii="Garamond" w:hAnsi="Garamond"/>
          <w:bCs/>
          <w:color w:val="000000"/>
          <w:sz w:val="22"/>
          <w:szCs w:val="22"/>
        </w:rPr>
      </w:pPr>
    </w:p>
    <w:p w14:paraId="0180E56D" w14:textId="1B9E7515" w:rsidR="0044385C" w:rsidRPr="00E37D37" w:rsidRDefault="0044385C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E37D37">
        <w:rPr>
          <w:rFonts w:ascii="Garamond" w:hAnsi="Garamond" w:cs="Calibri"/>
          <w:b/>
          <w:bCs/>
          <w:spacing w:val="-1"/>
        </w:rPr>
        <w:t>Miesto dodania predmetu zákazky</w:t>
      </w:r>
      <w:r w:rsidR="0006129E" w:rsidRPr="00E37D37">
        <w:rPr>
          <w:rFonts w:ascii="Garamond" w:hAnsi="Garamond" w:cs="Calibri"/>
          <w:b/>
          <w:bCs/>
          <w:spacing w:val="-1"/>
        </w:rPr>
        <w:t>:</w:t>
      </w:r>
      <w:r w:rsidR="00791510" w:rsidRPr="00E37D37">
        <w:rPr>
          <w:rFonts w:ascii="Garamond" w:hAnsi="Garamond"/>
          <w:bCs/>
          <w:color w:val="000000"/>
        </w:rPr>
        <w:t xml:space="preserve"> D</w:t>
      </w:r>
      <w:r w:rsidR="00D44E94" w:rsidRPr="00E37D37">
        <w:rPr>
          <w:rFonts w:ascii="Garamond" w:hAnsi="Garamond"/>
          <w:bCs/>
          <w:color w:val="000000"/>
        </w:rPr>
        <w:t>opravný podnik Bratislava, a. s.</w:t>
      </w:r>
      <w:r w:rsidR="000E553E" w:rsidRPr="00E37D37">
        <w:rPr>
          <w:rFonts w:ascii="Garamond" w:hAnsi="Garamond"/>
          <w:bCs/>
          <w:color w:val="000000"/>
        </w:rPr>
        <w:t xml:space="preserve"> – </w:t>
      </w:r>
      <w:r w:rsidR="00285042" w:rsidRPr="00E37D37">
        <w:rPr>
          <w:rFonts w:ascii="Garamond" w:hAnsi="Garamond"/>
          <w:bCs/>
          <w:color w:val="000000"/>
        </w:rPr>
        <w:t xml:space="preserve"> </w:t>
      </w:r>
      <w:r w:rsidR="00A826CF" w:rsidRPr="00E37D37">
        <w:rPr>
          <w:rFonts w:ascii="Garamond" w:hAnsi="Garamond"/>
          <w:bCs/>
          <w:color w:val="000000"/>
        </w:rPr>
        <w:t>Olejkárska 1, 814 52 Bratislava</w:t>
      </w:r>
    </w:p>
    <w:p w14:paraId="10659771" w14:textId="77777777" w:rsidR="0044385C" w:rsidRPr="00E37D37" w:rsidRDefault="0044385C" w:rsidP="00885140">
      <w:pPr>
        <w:pStyle w:val="Odsekzoznamu"/>
        <w:spacing w:after="0" w:line="240" w:lineRule="auto"/>
        <w:ind w:left="360"/>
        <w:rPr>
          <w:rFonts w:ascii="Garamond" w:hAnsi="Garamond"/>
          <w:bCs/>
          <w:color w:val="000000"/>
        </w:rPr>
      </w:pPr>
    </w:p>
    <w:p w14:paraId="3F1D8A93" w14:textId="6F4241C7" w:rsidR="0044385C" w:rsidRPr="00E37D37" w:rsidRDefault="0044385C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E37D37">
        <w:rPr>
          <w:rFonts w:ascii="Garamond" w:hAnsi="Garamond" w:cs="Calibri"/>
          <w:b/>
          <w:bCs/>
          <w:spacing w:val="-1"/>
        </w:rPr>
        <w:t>Lehota viazanosti cenovej ponuky</w:t>
      </w:r>
      <w:r w:rsidR="0006129E" w:rsidRPr="00E37D37">
        <w:rPr>
          <w:rFonts w:ascii="Garamond" w:hAnsi="Garamond" w:cs="Calibri"/>
          <w:b/>
          <w:bCs/>
          <w:spacing w:val="-1"/>
        </w:rPr>
        <w:t>:</w:t>
      </w:r>
      <w:r w:rsidR="00F94072" w:rsidRPr="00E37D37">
        <w:rPr>
          <w:rFonts w:ascii="Garamond" w:hAnsi="Garamond" w:cs="Calibri"/>
          <w:b/>
          <w:bCs/>
          <w:spacing w:val="-1"/>
        </w:rPr>
        <w:t xml:space="preserve"> </w:t>
      </w:r>
      <w:r w:rsidR="000E553E" w:rsidRPr="00E37D37">
        <w:rPr>
          <w:rFonts w:ascii="Garamond" w:hAnsi="Garamond"/>
          <w:bCs/>
          <w:color w:val="000000" w:themeColor="text1"/>
        </w:rPr>
        <w:t>12 mesiacov</w:t>
      </w:r>
    </w:p>
    <w:p w14:paraId="4044E9FA" w14:textId="77777777" w:rsidR="0000654D" w:rsidRPr="00E37D37" w:rsidRDefault="0000654D" w:rsidP="00885140">
      <w:pPr>
        <w:rPr>
          <w:rFonts w:ascii="Garamond" w:hAnsi="Garamond"/>
          <w:color w:val="000000"/>
          <w:sz w:val="22"/>
          <w:szCs w:val="22"/>
        </w:rPr>
      </w:pPr>
    </w:p>
    <w:p w14:paraId="28758A3C" w14:textId="6FA4FCE6" w:rsidR="0000654D" w:rsidRPr="00E37D37" w:rsidRDefault="0000654D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E37D37">
        <w:rPr>
          <w:rFonts w:ascii="Garamond" w:hAnsi="Garamond"/>
          <w:b/>
          <w:bCs/>
          <w:color w:val="000000"/>
        </w:rPr>
        <w:t>Lehota, miesto a spôsob predkladania ponúk:  do</w:t>
      </w:r>
      <w:r w:rsidR="00791510" w:rsidRPr="00E37D37">
        <w:rPr>
          <w:rFonts w:ascii="Garamond" w:hAnsi="Garamond"/>
          <w:b/>
          <w:bCs/>
          <w:color w:val="000000"/>
        </w:rPr>
        <w:t xml:space="preserve"> </w:t>
      </w:r>
      <w:r w:rsidR="00E37D37" w:rsidRPr="00C77F48">
        <w:rPr>
          <w:rFonts w:ascii="Garamond" w:hAnsi="Garamond"/>
          <w:b/>
          <w:bCs/>
          <w:color w:val="000000"/>
          <w:highlight w:val="yellow"/>
        </w:rPr>
        <w:t>1</w:t>
      </w:r>
      <w:r w:rsidR="00C77F48" w:rsidRPr="00C77F48">
        <w:rPr>
          <w:rFonts w:ascii="Garamond" w:hAnsi="Garamond"/>
          <w:b/>
          <w:bCs/>
          <w:color w:val="000000"/>
          <w:highlight w:val="yellow"/>
        </w:rPr>
        <w:t>8</w:t>
      </w:r>
      <w:r w:rsidR="00E37D37" w:rsidRPr="00C77F48">
        <w:rPr>
          <w:rFonts w:ascii="Garamond" w:hAnsi="Garamond"/>
          <w:b/>
          <w:bCs/>
          <w:color w:val="000000"/>
          <w:highlight w:val="yellow"/>
        </w:rPr>
        <w:t>.04</w:t>
      </w:r>
      <w:r w:rsidR="00D41CE6" w:rsidRPr="00C77F48">
        <w:rPr>
          <w:rFonts w:ascii="Garamond" w:hAnsi="Garamond"/>
          <w:b/>
          <w:bCs/>
          <w:color w:val="000000"/>
          <w:highlight w:val="yellow"/>
        </w:rPr>
        <w:t>.2024</w:t>
      </w:r>
      <w:r w:rsidR="00C92487" w:rsidRPr="00C77F48">
        <w:rPr>
          <w:rFonts w:ascii="Garamond" w:hAnsi="Garamond"/>
          <w:b/>
          <w:bCs/>
          <w:color w:val="000000"/>
          <w:highlight w:val="yellow"/>
        </w:rPr>
        <w:t xml:space="preserve"> </w:t>
      </w:r>
      <w:r w:rsidRPr="00C77F48">
        <w:rPr>
          <w:rFonts w:ascii="Garamond" w:hAnsi="Garamond"/>
          <w:b/>
          <w:bCs/>
          <w:color w:val="000000"/>
          <w:highlight w:val="yellow"/>
        </w:rPr>
        <w:t>do</w:t>
      </w:r>
      <w:r w:rsidR="000E553E" w:rsidRPr="00C77F48">
        <w:rPr>
          <w:rFonts w:ascii="Garamond" w:hAnsi="Garamond"/>
          <w:b/>
          <w:bCs/>
          <w:color w:val="000000"/>
          <w:highlight w:val="yellow"/>
        </w:rPr>
        <w:t xml:space="preserve"> </w:t>
      </w:r>
      <w:r w:rsidR="00D41CE6" w:rsidRPr="00C77F48">
        <w:rPr>
          <w:rFonts w:ascii="Garamond" w:hAnsi="Garamond"/>
          <w:b/>
          <w:bCs/>
          <w:color w:val="000000"/>
          <w:highlight w:val="yellow"/>
        </w:rPr>
        <w:t>16</w:t>
      </w:r>
      <w:r w:rsidR="00C92487" w:rsidRPr="00C77F48">
        <w:rPr>
          <w:rFonts w:ascii="Garamond" w:hAnsi="Garamond"/>
          <w:b/>
          <w:bCs/>
          <w:color w:val="000000"/>
          <w:highlight w:val="yellow"/>
        </w:rPr>
        <w:t xml:space="preserve">:00 </w:t>
      </w:r>
      <w:r w:rsidRPr="00C77F48">
        <w:rPr>
          <w:rFonts w:ascii="Garamond" w:hAnsi="Garamond"/>
          <w:b/>
          <w:bCs/>
          <w:color w:val="000000"/>
          <w:highlight w:val="yellow"/>
        </w:rPr>
        <w:t>hod.</w:t>
      </w:r>
    </w:p>
    <w:p w14:paraId="2A7FAB87" w14:textId="77777777" w:rsidR="0000654D" w:rsidRPr="00F43C47" w:rsidRDefault="0000654D" w:rsidP="00885140">
      <w:pPr>
        <w:rPr>
          <w:rFonts w:ascii="Garamond" w:hAnsi="Garamond"/>
          <w:b/>
          <w:bCs/>
          <w:color w:val="000000"/>
          <w:sz w:val="22"/>
          <w:szCs w:val="22"/>
        </w:rPr>
      </w:pPr>
    </w:p>
    <w:p w14:paraId="680532ED" w14:textId="2469B075" w:rsidR="0000654D" w:rsidRDefault="0000654D" w:rsidP="00885140">
      <w:pPr>
        <w:pStyle w:val="Odsekzoznamu"/>
        <w:spacing w:after="0" w:line="240" w:lineRule="auto"/>
        <w:ind w:left="360"/>
        <w:rPr>
          <w:rFonts w:ascii="Garamond" w:hAnsi="Garamond"/>
          <w:color w:val="000000"/>
        </w:rPr>
      </w:pPr>
      <w:r w:rsidRPr="00F43C47">
        <w:rPr>
          <w:rFonts w:ascii="Garamond" w:hAnsi="Garamond"/>
          <w:color w:val="000000"/>
        </w:rPr>
        <w:t>Ponuky je potrebné predkladať</w:t>
      </w:r>
      <w:r w:rsidR="00E5150F" w:rsidRPr="00F43C47">
        <w:rPr>
          <w:rFonts w:ascii="Garamond" w:hAnsi="Garamond"/>
          <w:color w:val="000000"/>
        </w:rPr>
        <w:t xml:space="preserve"> elektronicky</w:t>
      </w:r>
      <w:r w:rsidR="00DE2895" w:rsidRPr="00F43C47">
        <w:rPr>
          <w:rFonts w:ascii="Garamond" w:hAnsi="Garamond"/>
          <w:color w:val="000000"/>
        </w:rPr>
        <w:t>,</w:t>
      </w:r>
      <w:r w:rsidR="00E5150F" w:rsidRPr="00F43C47">
        <w:rPr>
          <w:rFonts w:ascii="Garamond" w:hAnsi="Garamond"/>
          <w:color w:val="000000"/>
        </w:rPr>
        <w:t xml:space="preserve"> a to prostredníctvom  IS </w:t>
      </w:r>
      <w:r w:rsidR="00F94072" w:rsidRPr="00F43C47">
        <w:rPr>
          <w:rFonts w:ascii="Garamond" w:hAnsi="Garamond"/>
          <w:color w:val="000000"/>
        </w:rPr>
        <w:t>JOSEPHINE</w:t>
      </w:r>
      <w:r w:rsidR="00E5150F" w:rsidRPr="00F43C47">
        <w:rPr>
          <w:rFonts w:ascii="Garamond" w:hAnsi="Garamond"/>
          <w:color w:val="000000"/>
        </w:rPr>
        <w:t>: (</w:t>
      </w:r>
      <w:proofErr w:type="spellStart"/>
      <w:r w:rsidR="00E5150F" w:rsidRPr="00F43C47">
        <w:rPr>
          <w:rFonts w:ascii="Garamond" w:hAnsi="Garamond"/>
          <w:color w:val="000000"/>
        </w:rPr>
        <w:t>link</w:t>
      </w:r>
      <w:proofErr w:type="spellEnd"/>
      <w:r w:rsidR="00E5150F" w:rsidRPr="00F43C47">
        <w:rPr>
          <w:rFonts w:ascii="Garamond" w:hAnsi="Garamond"/>
          <w:color w:val="000000"/>
        </w:rPr>
        <w:t>)</w:t>
      </w:r>
    </w:p>
    <w:p w14:paraId="05A33919" w14:textId="66EC56D2" w:rsidR="00E31B00" w:rsidRPr="00B12E58" w:rsidRDefault="00C77F48" w:rsidP="002C5F2C">
      <w:pPr>
        <w:ind w:firstLine="360"/>
        <w:rPr>
          <w:rFonts w:ascii="Garamond" w:hAnsi="Garamond"/>
          <w:color w:val="000000"/>
        </w:rPr>
      </w:pPr>
      <w:hyperlink r:id="rId8" w:history="1">
        <w:r w:rsidR="002C5F2C" w:rsidRPr="001B6AB9">
          <w:rPr>
            <w:rStyle w:val="Hypertextovprepojenie"/>
            <w:rFonts w:ascii="Garamond" w:eastAsiaTheme="minorHAnsi" w:hAnsi="Garamond" w:cstheme="minorBidi"/>
            <w:sz w:val="22"/>
            <w:szCs w:val="22"/>
          </w:rPr>
          <w:t>https://josephine.proebiz.com/sk/tender/52981/summary</w:t>
        </w:r>
      </w:hyperlink>
      <w:r w:rsidR="002C5F2C">
        <w:rPr>
          <w:rFonts w:ascii="Garamond" w:eastAsiaTheme="minorHAnsi" w:hAnsi="Garamond" w:cstheme="minorBidi"/>
          <w:color w:val="000000"/>
          <w:sz w:val="22"/>
          <w:szCs w:val="22"/>
        </w:rPr>
        <w:t xml:space="preserve"> </w:t>
      </w:r>
    </w:p>
    <w:p w14:paraId="7B9CC0D7" w14:textId="77777777" w:rsidR="00D41CE6" w:rsidRDefault="00D41CE6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28AF282C" w14:textId="77777777" w:rsidR="00FC200D" w:rsidRPr="00434747" w:rsidRDefault="00FC200D" w:rsidP="00FC200D">
      <w:pPr>
        <w:pStyle w:val="Odsekzoznamu"/>
        <w:numPr>
          <w:ilvl w:val="0"/>
          <w:numId w:val="5"/>
        </w:numPr>
        <w:rPr>
          <w:rFonts w:ascii="Garamond" w:hAnsi="Garamond"/>
          <w:b/>
          <w:bCs/>
        </w:rPr>
      </w:pPr>
      <w:r w:rsidRPr="00434747">
        <w:rPr>
          <w:rFonts w:ascii="Garamond" w:hAnsi="Garamond"/>
          <w:b/>
          <w:bCs/>
        </w:rPr>
        <w:t>Požadovaný obsah ponuky:</w:t>
      </w:r>
    </w:p>
    <w:p w14:paraId="62A4FB52" w14:textId="77777777" w:rsidR="00FC200D" w:rsidRPr="00434747" w:rsidRDefault="00FC200D" w:rsidP="00FC200D">
      <w:pPr>
        <w:ind w:left="426"/>
        <w:rPr>
          <w:rFonts w:ascii="Garamond" w:hAnsi="Garamond"/>
          <w:sz w:val="22"/>
          <w:szCs w:val="22"/>
        </w:rPr>
      </w:pPr>
      <w:r w:rsidRPr="00434747">
        <w:rPr>
          <w:rFonts w:ascii="Garamond" w:hAnsi="Garamond"/>
          <w:sz w:val="22"/>
          <w:szCs w:val="22"/>
        </w:rPr>
        <w:t xml:space="preserve">Ponuka predložená uchádzačom musí obsahovať tieto doklady v elektronickej podobe: </w:t>
      </w:r>
    </w:p>
    <w:p w14:paraId="3CF85CD9" w14:textId="557464DC" w:rsidR="00FC200D" w:rsidRDefault="00FC200D" w:rsidP="00FC200D">
      <w:pPr>
        <w:pStyle w:val="Odsekzoznamu"/>
        <w:numPr>
          <w:ilvl w:val="0"/>
          <w:numId w:val="49"/>
        </w:numPr>
        <w:jc w:val="both"/>
        <w:rPr>
          <w:rFonts w:ascii="Garamond" w:hAnsi="Garamond"/>
        </w:rPr>
      </w:pPr>
      <w:r w:rsidRPr="00434747">
        <w:rPr>
          <w:rFonts w:ascii="Garamond" w:hAnsi="Garamond"/>
        </w:rPr>
        <w:t xml:space="preserve">Vyplnenú prílohu </w:t>
      </w:r>
      <w:r>
        <w:rPr>
          <w:rFonts w:ascii="Garamond" w:hAnsi="Garamond"/>
        </w:rPr>
        <w:t>1</w:t>
      </w:r>
      <w:r w:rsidRPr="00434747">
        <w:rPr>
          <w:rFonts w:ascii="Garamond" w:hAnsi="Garamond"/>
        </w:rPr>
        <w:t xml:space="preserve"> tejto výzvy -  </w:t>
      </w:r>
      <w:r w:rsidRPr="00FC200D">
        <w:rPr>
          <w:rFonts w:ascii="Garamond" w:hAnsi="Garamond"/>
        </w:rPr>
        <w:t>Špecifikácia predmetu zákazky</w:t>
      </w:r>
      <w:r>
        <w:rPr>
          <w:rFonts w:ascii="Garamond" w:hAnsi="Garamond"/>
        </w:rPr>
        <w:t xml:space="preserve"> </w:t>
      </w:r>
      <w:r w:rsidRPr="00434747">
        <w:rPr>
          <w:rFonts w:ascii="Garamond" w:hAnsi="Garamond"/>
        </w:rPr>
        <w:t xml:space="preserve">vo formáte </w:t>
      </w:r>
      <w:r>
        <w:rPr>
          <w:rFonts w:ascii="Garamond" w:hAnsi="Garamond"/>
        </w:rPr>
        <w:t>.</w:t>
      </w:r>
      <w:proofErr w:type="spellStart"/>
      <w:r>
        <w:rPr>
          <w:rFonts w:ascii="Garamond" w:hAnsi="Garamond"/>
        </w:rPr>
        <w:t>xls</w:t>
      </w:r>
      <w:proofErr w:type="spellEnd"/>
      <w:r>
        <w:rPr>
          <w:rFonts w:ascii="Garamond" w:hAnsi="Garamond"/>
        </w:rPr>
        <w:t xml:space="preserve"> aj v </w:t>
      </w:r>
      <w:r w:rsidRPr="00434747">
        <w:rPr>
          <w:rFonts w:ascii="Garamond" w:hAnsi="Garamond"/>
        </w:rPr>
        <w:t>.</w:t>
      </w:r>
      <w:proofErr w:type="spellStart"/>
      <w:r w:rsidRPr="00434747">
        <w:rPr>
          <w:rFonts w:ascii="Garamond" w:hAnsi="Garamond"/>
        </w:rPr>
        <w:t>pdf</w:t>
      </w:r>
      <w:proofErr w:type="spellEnd"/>
      <w:r w:rsidRPr="00434747">
        <w:rPr>
          <w:rFonts w:ascii="Garamond" w:hAnsi="Garamond"/>
        </w:rPr>
        <w:t xml:space="preserve"> (v </w:t>
      </w:r>
      <w:r>
        <w:rPr>
          <w:rFonts w:ascii="Garamond" w:hAnsi="Garamond"/>
        </w:rPr>
        <w:t>.</w:t>
      </w:r>
      <w:proofErr w:type="spellStart"/>
      <w:r w:rsidRPr="00434747">
        <w:rPr>
          <w:rFonts w:ascii="Garamond" w:hAnsi="Garamond"/>
        </w:rPr>
        <w:t>pdf</w:t>
      </w:r>
      <w:proofErr w:type="spellEnd"/>
      <w:r w:rsidRPr="00434747">
        <w:rPr>
          <w:rFonts w:ascii="Garamond" w:hAnsi="Garamond"/>
        </w:rPr>
        <w:t xml:space="preserve"> ako podpísanú verziu osobou oprávnenou konať za uchádzača); </w:t>
      </w:r>
    </w:p>
    <w:p w14:paraId="6E4A62BC" w14:textId="77777777" w:rsidR="00FC200D" w:rsidRDefault="00FC200D" w:rsidP="00FC200D">
      <w:pPr>
        <w:pStyle w:val="Odsekzoznamu"/>
        <w:numPr>
          <w:ilvl w:val="0"/>
          <w:numId w:val="49"/>
        </w:numPr>
        <w:jc w:val="both"/>
        <w:rPr>
          <w:rFonts w:ascii="Garamond" w:hAnsi="Garamond"/>
        </w:rPr>
      </w:pPr>
      <w:r w:rsidRPr="00434747">
        <w:rPr>
          <w:rFonts w:ascii="Garamond" w:hAnsi="Garamond"/>
        </w:rPr>
        <w:t xml:space="preserve">Vyplnenú prílohu 2 tejto výzvy -  </w:t>
      </w:r>
      <w:r>
        <w:rPr>
          <w:rFonts w:ascii="Garamond" w:hAnsi="Garamond"/>
        </w:rPr>
        <w:t>Návrh na plnenie kritérií</w:t>
      </w:r>
      <w:r w:rsidRPr="00434747">
        <w:rPr>
          <w:rFonts w:ascii="Garamond" w:hAnsi="Garamond"/>
        </w:rPr>
        <w:t xml:space="preserve"> vo formáte . </w:t>
      </w:r>
      <w:proofErr w:type="spellStart"/>
      <w:r w:rsidRPr="00434747">
        <w:rPr>
          <w:rFonts w:ascii="Garamond" w:hAnsi="Garamond"/>
        </w:rPr>
        <w:t>pdf</w:t>
      </w:r>
      <w:proofErr w:type="spellEnd"/>
      <w:r w:rsidRPr="00434747">
        <w:rPr>
          <w:rFonts w:ascii="Garamond" w:hAnsi="Garamond"/>
        </w:rPr>
        <w:t xml:space="preserve"> (v </w:t>
      </w:r>
      <w:proofErr w:type="spellStart"/>
      <w:r w:rsidRPr="00434747">
        <w:rPr>
          <w:rFonts w:ascii="Garamond" w:hAnsi="Garamond"/>
        </w:rPr>
        <w:t>pdf</w:t>
      </w:r>
      <w:proofErr w:type="spellEnd"/>
      <w:r w:rsidRPr="00434747">
        <w:rPr>
          <w:rFonts w:ascii="Garamond" w:hAnsi="Garamond"/>
        </w:rPr>
        <w:t xml:space="preserve"> ako podpísanú verziu osobou oprávnenou konať za uchádzača); </w:t>
      </w:r>
    </w:p>
    <w:p w14:paraId="357238DA" w14:textId="77777777" w:rsidR="00FC200D" w:rsidRPr="00434747" w:rsidRDefault="00FC200D" w:rsidP="00FC200D">
      <w:pPr>
        <w:pStyle w:val="Odsekzoznamu"/>
        <w:numPr>
          <w:ilvl w:val="0"/>
          <w:numId w:val="49"/>
        </w:numPr>
        <w:jc w:val="both"/>
        <w:rPr>
          <w:rFonts w:ascii="Garamond" w:hAnsi="Garamond"/>
        </w:rPr>
      </w:pPr>
      <w:r w:rsidRPr="00434747">
        <w:rPr>
          <w:rFonts w:ascii="Garamond" w:hAnsi="Garamond"/>
        </w:rPr>
        <w:t>Čestné vyhlásenie podľa Prílohy č. 3</w:t>
      </w:r>
      <w:r>
        <w:rPr>
          <w:rFonts w:ascii="Garamond" w:hAnsi="Garamond"/>
        </w:rPr>
        <w:t xml:space="preserve"> </w:t>
      </w:r>
      <w:r w:rsidRPr="00434747">
        <w:rPr>
          <w:rFonts w:ascii="Garamond" w:hAnsi="Garamond"/>
        </w:rPr>
        <w:t xml:space="preserve">(v </w:t>
      </w:r>
      <w:proofErr w:type="spellStart"/>
      <w:r w:rsidRPr="00434747">
        <w:rPr>
          <w:rFonts w:ascii="Garamond" w:hAnsi="Garamond"/>
        </w:rPr>
        <w:t>pdf</w:t>
      </w:r>
      <w:proofErr w:type="spellEnd"/>
      <w:r w:rsidRPr="00434747">
        <w:rPr>
          <w:rFonts w:ascii="Garamond" w:hAnsi="Garamond"/>
        </w:rPr>
        <w:t xml:space="preserve"> ako podpísanú verziu osobou oprávnenou konať za uchádzača); </w:t>
      </w:r>
    </w:p>
    <w:p w14:paraId="79FBDC35" w14:textId="77777777" w:rsidR="00FC200D" w:rsidRPr="00434747" w:rsidRDefault="00FC200D" w:rsidP="00FC200D">
      <w:pPr>
        <w:pStyle w:val="Odsekzoznamu"/>
        <w:numPr>
          <w:ilvl w:val="0"/>
          <w:numId w:val="49"/>
        </w:numPr>
        <w:jc w:val="both"/>
        <w:rPr>
          <w:rFonts w:ascii="Garamond" w:hAnsi="Garamond"/>
        </w:rPr>
      </w:pPr>
      <w:r w:rsidRPr="00434747">
        <w:rPr>
          <w:rFonts w:ascii="Garamond" w:hAnsi="Garamond"/>
        </w:rPr>
        <w:t>Čestné vyhlásenie dodávateľa – sankčné opatrenia podľa Prílohy č. 4</w:t>
      </w:r>
      <w:r>
        <w:rPr>
          <w:rFonts w:ascii="Garamond" w:hAnsi="Garamond"/>
        </w:rPr>
        <w:t xml:space="preserve"> </w:t>
      </w:r>
      <w:r w:rsidRPr="00434747">
        <w:rPr>
          <w:rFonts w:ascii="Garamond" w:hAnsi="Garamond"/>
        </w:rPr>
        <w:t xml:space="preserve">(v </w:t>
      </w:r>
      <w:proofErr w:type="spellStart"/>
      <w:r w:rsidRPr="00434747">
        <w:rPr>
          <w:rFonts w:ascii="Garamond" w:hAnsi="Garamond"/>
        </w:rPr>
        <w:t>pdf</w:t>
      </w:r>
      <w:proofErr w:type="spellEnd"/>
      <w:r w:rsidRPr="00434747">
        <w:rPr>
          <w:rFonts w:ascii="Garamond" w:hAnsi="Garamond"/>
        </w:rPr>
        <w:t xml:space="preserve"> ako podpísanú verziu osobou oprávnenou konať za uchádzača);</w:t>
      </w:r>
    </w:p>
    <w:p w14:paraId="4E3BD55D" w14:textId="316C2CA1" w:rsidR="00FC200D" w:rsidRPr="00400178" w:rsidRDefault="00FC200D" w:rsidP="00FC200D">
      <w:pPr>
        <w:pStyle w:val="Odsekzoznamu"/>
        <w:numPr>
          <w:ilvl w:val="0"/>
          <w:numId w:val="49"/>
        </w:numPr>
        <w:jc w:val="both"/>
        <w:rPr>
          <w:rFonts w:ascii="Garamond" w:hAnsi="Garamond"/>
          <w:b/>
          <w:bCs/>
        </w:rPr>
      </w:pPr>
      <w:r>
        <w:rPr>
          <w:rFonts w:ascii="Garamond" w:hAnsi="Garamond"/>
        </w:rPr>
        <w:t>Ď</w:t>
      </w:r>
      <w:r w:rsidRPr="00400178">
        <w:rPr>
          <w:rFonts w:ascii="Garamond" w:hAnsi="Garamond"/>
        </w:rPr>
        <w:t xml:space="preserve">alšie doklady a dokumenty, ktorými uchádzač preukáže splnenie podmienok účasti </w:t>
      </w:r>
      <w:r>
        <w:rPr>
          <w:rFonts w:ascii="Garamond" w:hAnsi="Garamond"/>
        </w:rPr>
        <w:t xml:space="preserve">podľa bodu 16 tejto výzvy </w:t>
      </w:r>
      <w:r w:rsidRPr="00400178">
        <w:rPr>
          <w:rFonts w:ascii="Garamond" w:hAnsi="Garamond"/>
        </w:rPr>
        <w:t>(ak relevantné).</w:t>
      </w:r>
    </w:p>
    <w:p w14:paraId="4D2F866F" w14:textId="683C1439" w:rsidR="00FC200D" w:rsidRPr="00FC200D" w:rsidRDefault="00FC200D" w:rsidP="00FC200D">
      <w:pPr>
        <w:pStyle w:val="Odsekzoznamu"/>
        <w:numPr>
          <w:ilvl w:val="0"/>
          <w:numId w:val="49"/>
        </w:numPr>
        <w:spacing w:after="0" w:line="240" w:lineRule="auto"/>
        <w:jc w:val="both"/>
        <w:rPr>
          <w:rFonts w:ascii="Garamond" w:hAnsi="Garamond"/>
        </w:rPr>
      </w:pPr>
      <w:r w:rsidRPr="00FC200D">
        <w:rPr>
          <w:rFonts w:ascii="Garamond" w:hAnsi="Garamond"/>
        </w:rPr>
        <w:t xml:space="preserve">Vyplnenú prílohu 5 tejto výzvy -  Rámcovú dohodu na dodanie tovaru (v </w:t>
      </w:r>
      <w:r w:rsidRPr="00FC200D">
        <w:rPr>
          <w:rFonts w:ascii="Garamond" w:hAnsi="Garamond"/>
          <w:u w:val="single"/>
        </w:rPr>
        <w:t>editovateľnej</w:t>
      </w:r>
      <w:r w:rsidRPr="00FC200D">
        <w:rPr>
          <w:rFonts w:ascii="Garamond" w:hAnsi="Garamond"/>
        </w:rPr>
        <w:t xml:space="preserve"> a </w:t>
      </w:r>
      <w:r w:rsidRPr="00FC200D">
        <w:rPr>
          <w:rFonts w:ascii="Garamond" w:hAnsi="Garamond"/>
          <w:u w:val="single"/>
        </w:rPr>
        <w:t>nepodpísanej</w:t>
      </w:r>
      <w:r w:rsidRPr="00FC200D">
        <w:rPr>
          <w:rFonts w:ascii="Garamond" w:hAnsi="Garamond"/>
        </w:rPr>
        <w:t xml:space="preserve"> verzii (MS WORD)</w:t>
      </w:r>
      <w:r>
        <w:rPr>
          <w:rFonts w:ascii="Garamond" w:hAnsi="Garamond"/>
        </w:rPr>
        <w:t>.</w:t>
      </w:r>
      <w:r w:rsidRPr="00FC200D">
        <w:rPr>
          <w:rFonts w:ascii="Garamond" w:hAnsi="Garamond"/>
        </w:rPr>
        <w:t xml:space="preserve"> </w:t>
      </w:r>
    </w:p>
    <w:p w14:paraId="49CBC0C5" w14:textId="77777777" w:rsidR="00FC200D" w:rsidRPr="00F43C47" w:rsidRDefault="00FC200D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2B692A2F" w14:textId="140F1776" w:rsidR="0006129E" w:rsidRPr="00F43C47" w:rsidRDefault="0006129E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Typ zmluvy/objednávky:</w:t>
      </w:r>
      <w:r w:rsidR="00256D90" w:rsidRPr="00F43C47">
        <w:rPr>
          <w:rFonts w:ascii="Garamond" w:hAnsi="Garamond"/>
          <w:b/>
          <w:bCs/>
          <w:color w:val="000000"/>
        </w:rPr>
        <w:t xml:space="preserve"> </w:t>
      </w:r>
      <w:r w:rsidR="00A826CF">
        <w:rPr>
          <w:rFonts w:ascii="Garamond" w:hAnsi="Garamond"/>
          <w:color w:val="000000"/>
        </w:rPr>
        <w:t>Rámcová dohoda</w:t>
      </w:r>
      <w:r w:rsidR="00FD5403">
        <w:rPr>
          <w:rFonts w:ascii="Garamond" w:hAnsi="Garamond"/>
          <w:color w:val="000000"/>
        </w:rPr>
        <w:t xml:space="preserve"> </w:t>
      </w:r>
      <w:r w:rsidR="000C6EB9">
        <w:rPr>
          <w:rFonts w:ascii="Garamond" w:hAnsi="Garamond"/>
          <w:color w:val="000000"/>
        </w:rPr>
        <w:t>na dodanie tovaru</w:t>
      </w:r>
    </w:p>
    <w:p w14:paraId="39722734" w14:textId="77777777" w:rsidR="0006129E" w:rsidRPr="00F43C47" w:rsidRDefault="0006129E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3D2116BD" w14:textId="667A6C08" w:rsidR="0006129E" w:rsidRPr="004E3F49" w:rsidRDefault="0006129E" w:rsidP="004E3F49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Trvanie zmluvy</w:t>
      </w:r>
      <w:r w:rsidR="004E3F49">
        <w:rPr>
          <w:rFonts w:ascii="Garamond" w:hAnsi="Garamond"/>
          <w:b/>
          <w:bCs/>
          <w:color w:val="000000"/>
        </w:rPr>
        <w:t xml:space="preserve">/lehota dodania: </w:t>
      </w:r>
      <w:r w:rsidR="00D41CE6">
        <w:rPr>
          <w:rFonts w:ascii="Garamond" w:hAnsi="Garamond"/>
          <w:color w:val="000000"/>
        </w:rPr>
        <w:t>24</w:t>
      </w:r>
      <w:r w:rsidR="00A826CF" w:rsidRPr="00A826CF">
        <w:rPr>
          <w:rFonts w:ascii="Garamond" w:hAnsi="Garamond"/>
          <w:color w:val="000000"/>
        </w:rPr>
        <w:t xml:space="preserve"> mesiacov</w:t>
      </w:r>
      <w:r w:rsidR="00A826CF">
        <w:rPr>
          <w:rFonts w:ascii="Garamond" w:hAnsi="Garamond"/>
          <w:b/>
          <w:bCs/>
          <w:color w:val="000000"/>
        </w:rPr>
        <w:t xml:space="preserve"> /</w:t>
      </w:r>
      <w:r w:rsidR="004E3F49" w:rsidRPr="004E3F49">
        <w:rPr>
          <w:rFonts w:ascii="Garamond" w:hAnsi="Garamond"/>
          <w:color w:val="000000"/>
        </w:rPr>
        <w:t>do</w:t>
      </w:r>
      <w:r w:rsidR="00A826CF">
        <w:rPr>
          <w:rFonts w:ascii="Garamond" w:hAnsi="Garamond"/>
          <w:color w:val="000000"/>
        </w:rPr>
        <w:t xml:space="preserve"> 3 </w:t>
      </w:r>
      <w:r w:rsidR="00D41CE6">
        <w:rPr>
          <w:rFonts w:ascii="Garamond" w:hAnsi="Garamond"/>
          <w:color w:val="000000"/>
        </w:rPr>
        <w:t xml:space="preserve">pracovných </w:t>
      </w:r>
      <w:r w:rsidR="00A826CF">
        <w:rPr>
          <w:rFonts w:ascii="Garamond" w:hAnsi="Garamond"/>
          <w:color w:val="000000"/>
        </w:rPr>
        <w:t xml:space="preserve">dní </w:t>
      </w:r>
      <w:r w:rsidR="004E3F49" w:rsidRPr="004E3F49">
        <w:rPr>
          <w:rFonts w:ascii="Garamond" w:hAnsi="Garamond"/>
          <w:color w:val="000000"/>
        </w:rPr>
        <w:t xml:space="preserve"> odo dňa objednávky</w:t>
      </w:r>
    </w:p>
    <w:p w14:paraId="7FA96E9F" w14:textId="77777777" w:rsidR="0006129E" w:rsidRPr="004E3F49" w:rsidRDefault="0006129E" w:rsidP="004E3F49">
      <w:pPr>
        <w:rPr>
          <w:rFonts w:ascii="Garamond" w:hAnsi="Garamond"/>
          <w:b/>
          <w:bCs/>
          <w:color w:val="000000"/>
        </w:rPr>
      </w:pPr>
    </w:p>
    <w:p w14:paraId="346AC8E3" w14:textId="534F0095" w:rsidR="0006129E" w:rsidRPr="00F43C47" w:rsidRDefault="0006129E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Jazyk ponuky:</w:t>
      </w:r>
    </w:p>
    <w:p w14:paraId="4867CE8E" w14:textId="1B80A7FB" w:rsidR="000C19CE" w:rsidRPr="00A826CF" w:rsidRDefault="004E3F49" w:rsidP="004E3F49">
      <w:pPr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</w:rPr>
        <w:t xml:space="preserve">      </w:t>
      </w:r>
      <w:r w:rsidR="0000654D" w:rsidRPr="00A826CF">
        <w:rPr>
          <w:rFonts w:ascii="Garamond" w:hAnsi="Garamond"/>
          <w:color w:val="000000"/>
          <w:sz w:val="22"/>
          <w:szCs w:val="22"/>
        </w:rPr>
        <w:t>Ponuky sa predkladajú v slovenskom alebo českom jazyku.</w:t>
      </w:r>
    </w:p>
    <w:p w14:paraId="3414E462" w14:textId="77777777" w:rsidR="00B27519" w:rsidRPr="000E553E" w:rsidRDefault="00B27519" w:rsidP="000E553E">
      <w:pPr>
        <w:rPr>
          <w:rFonts w:ascii="Garamond" w:hAnsi="Garamond"/>
        </w:rPr>
      </w:pPr>
    </w:p>
    <w:p w14:paraId="255D1961" w14:textId="7B5D1B4B" w:rsidR="0006129E" w:rsidRPr="00F43C47" w:rsidRDefault="0006129E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Kritéria na vyhodnotenie ponúk</w:t>
      </w:r>
    </w:p>
    <w:p w14:paraId="46FB4C71" w14:textId="77777777" w:rsidR="0006129E" w:rsidRPr="00F43C47" w:rsidRDefault="0006129E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4C620563" w14:textId="4C808C7A" w:rsidR="003B5B70" w:rsidRPr="00F43C47" w:rsidRDefault="0006129E" w:rsidP="0088514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F43C47">
        <w:rPr>
          <w:rFonts w:ascii="Garamond" w:hAnsi="Garamond"/>
          <w:color w:val="000000"/>
        </w:rPr>
        <w:t xml:space="preserve">Ponuky sa </w:t>
      </w:r>
      <w:r w:rsidR="0000654D" w:rsidRPr="00F43C47">
        <w:rPr>
          <w:rFonts w:ascii="Garamond" w:hAnsi="Garamond"/>
          <w:color w:val="000000"/>
        </w:rPr>
        <w:t xml:space="preserve">budú vyhodnocovať na základe najnižšej ponuky – </w:t>
      </w:r>
      <w:r w:rsidR="00DE2895" w:rsidRPr="00F43C47">
        <w:rPr>
          <w:rFonts w:ascii="Garamond" w:hAnsi="Garamond"/>
          <w:color w:val="000000"/>
        </w:rPr>
        <w:t xml:space="preserve">najnižšej </w:t>
      </w:r>
      <w:r w:rsidR="0000654D" w:rsidRPr="00F43C47">
        <w:rPr>
          <w:rFonts w:ascii="Garamond" w:hAnsi="Garamond"/>
          <w:color w:val="000000"/>
        </w:rPr>
        <w:t xml:space="preserve">celkovej </w:t>
      </w:r>
      <w:r w:rsidR="00D41CE6">
        <w:rPr>
          <w:rFonts w:ascii="Garamond" w:hAnsi="Garamond"/>
          <w:color w:val="000000"/>
        </w:rPr>
        <w:t xml:space="preserve">predpokladanej </w:t>
      </w:r>
      <w:r w:rsidR="0000654D" w:rsidRPr="00F43C47">
        <w:rPr>
          <w:rFonts w:ascii="Garamond" w:hAnsi="Garamond"/>
          <w:color w:val="000000"/>
        </w:rPr>
        <w:t>ceny za predmet zákazky v EUR bez DPH.</w:t>
      </w:r>
    </w:p>
    <w:p w14:paraId="249C65A7" w14:textId="1EF4776F" w:rsidR="0006129E" w:rsidRPr="00F43C47" w:rsidRDefault="0006129E" w:rsidP="00885140">
      <w:pPr>
        <w:pStyle w:val="Odsekzoznamu"/>
        <w:spacing w:after="0" w:line="240" w:lineRule="auto"/>
        <w:ind w:left="360"/>
        <w:rPr>
          <w:rFonts w:ascii="Garamond" w:hAnsi="Garamond"/>
          <w:color w:val="000000"/>
        </w:rPr>
      </w:pPr>
    </w:p>
    <w:p w14:paraId="10CBA0D4" w14:textId="2C3B4048" w:rsidR="00E73389" w:rsidRPr="00F43C47" w:rsidRDefault="0052099A" w:rsidP="00473DC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Spôsob predloženia  ponuky:</w:t>
      </w:r>
    </w:p>
    <w:p w14:paraId="781DE21E" w14:textId="77777777" w:rsidR="00473DCC" w:rsidRPr="00F43C47" w:rsidRDefault="00473DCC" w:rsidP="00473DCC">
      <w:pPr>
        <w:pStyle w:val="Odsekzoznamu"/>
        <w:spacing w:after="0" w:line="240" w:lineRule="auto"/>
        <w:ind w:left="360"/>
        <w:rPr>
          <w:rFonts w:ascii="Garamond" w:hAnsi="Garamond"/>
          <w:b/>
          <w:bCs/>
          <w:color w:val="000000"/>
        </w:rPr>
      </w:pPr>
    </w:p>
    <w:p w14:paraId="6FAFAE23" w14:textId="2BD95C22" w:rsidR="0052099A" w:rsidRPr="00F43C47" w:rsidRDefault="0052099A" w:rsidP="00885140">
      <w:pPr>
        <w:pStyle w:val="Nadpis1"/>
        <w:tabs>
          <w:tab w:val="left" w:pos="461"/>
        </w:tabs>
        <w:ind w:left="360" w:firstLine="0"/>
        <w:jc w:val="both"/>
        <w:rPr>
          <w:rFonts w:ascii="Garamond" w:hAnsi="Garamond"/>
          <w:b w:val="0"/>
          <w:bCs w:val="0"/>
          <w:sz w:val="22"/>
          <w:szCs w:val="22"/>
        </w:rPr>
      </w:pPr>
      <w:r w:rsidRPr="00F43C47">
        <w:rPr>
          <w:rFonts w:ascii="Garamond" w:hAnsi="Garamond"/>
          <w:b w:val="0"/>
          <w:bCs w:val="0"/>
          <w:sz w:val="22"/>
          <w:szCs w:val="22"/>
        </w:rPr>
        <w:t xml:space="preserve">Cena musí zahŕňať všetky náklady spojené s požadovaným predmetom zákazky. </w:t>
      </w:r>
      <w:r w:rsidR="00CD2FB9">
        <w:rPr>
          <w:rFonts w:ascii="Garamond" w:hAnsi="Garamond"/>
          <w:b w:val="0"/>
          <w:bCs w:val="0"/>
          <w:sz w:val="22"/>
          <w:szCs w:val="22"/>
        </w:rPr>
        <w:t>Do</w:t>
      </w:r>
      <w:r w:rsidR="00CD2FB9" w:rsidRPr="00F43C47">
        <w:rPr>
          <w:rFonts w:ascii="Garamond" w:hAnsi="Garamond"/>
          <w:b w:val="0"/>
          <w:bCs w:val="0"/>
          <w:sz w:val="22"/>
          <w:szCs w:val="22"/>
        </w:rPr>
        <w:t> </w:t>
      </w:r>
      <w:r w:rsidRPr="00F43C47">
        <w:rPr>
          <w:rFonts w:ascii="Garamond" w:hAnsi="Garamond"/>
          <w:b w:val="0"/>
          <w:bCs w:val="0"/>
          <w:sz w:val="22"/>
          <w:szCs w:val="22"/>
        </w:rPr>
        <w:t xml:space="preserve">predloženej cenovej </w:t>
      </w:r>
      <w:r w:rsidR="00CD2FB9" w:rsidRPr="00F43C47">
        <w:rPr>
          <w:rFonts w:ascii="Garamond" w:hAnsi="Garamond"/>
          <w:b w:val="0"/>
          <w:bCs w:val="0"/>
          <w:sz w:val="22"/>
          <w:szCs w:val="22"/>
        </w:rPr>
        <w:t>ponuk</w:t>
      </w:r>
      <w:r w:rsidR="00CD2FB9">
        <w:rPr>
          <w:rFonts w:ascii="Garamond" w:hAnsi="Garamond"/>
          <w:b w:val="0"/>
          <w:bCs w:val="0"/>
          <w:sz w:val="22"/>
          <w:szCs w:val="22"/>
        </w:rPr>
        <w:t>y požadujeme</w:t>
      </w:r>
      <w:r w:rsidR="00CD2FB9" w:rsidRPr="00F43C47">
        <w:rPr>
          <w:rFonts w:ascii="Garamond" w:hAnsi="Garamond"/>
          <w:b w:val="0"/>
          <w:bCs w:val="0"/>
          <w:sz w:val="22"/>
          <w:szCs w:val="22"/>
        </w:rPr>
        <w:t xml:space="preserve"> </w:t>
      </w:r>
      <w:r w:rsidR="00CD2FB9">
        <w:rPr>
          <w:rFonts w:ascii="Garamond" w:hAnsi="Garamond"/>
          <w:b w:val="0"/>
          <w:bCs w:val="0"/>
          <w:sz w:val="22"/>
          <w:szCs w:val="22"/>
        </w:rPr>
        <w:t>zahrnúť</w:t>
      </w:r>
      <w:r w:rsidRPr="00F43C47">
        <w:rPr>
          <w:rFonts w:ascii="Garamond" w:hAnsi="Garamond"/>
          <w:b w:val="0"/>
          <w:bCs w:val="0"/>
          <w:sz w:val="22"/>
          <w:szCs w:val="22"/>
        </w:rPr>
        <w:t xml:space="preserve"> všetko, čo je nevyhnutné na úplné a riadne plnenie</w:t>
      </w:r>
      <w:r w:rsidR="00E73389" w:rsidRPr="00F43C47">
        <w:rPr>
          <w:rFonts w:ascii="Garamond" w:hAnsi="Garamond"/>
          <w:b w:val="0"/>
          <w:bCs w:val="0"/>
          <w:sz w:val="22"/>
          <w:szCs w:val="22"/>
        </w:rPr>
        <w:t xml:space="preserve"> zmluvy</w:t>
      </w:r>
      <w:r w:rsidRPr="00F43C47">
        <w:rPr>
          <w:rFonts w:ascii="Garamond" w:hAnsi="Garamond"/>
          <w:b w:val="0"/>
          <w:bCs w:val="0"/>
          <w:sz w:val="22"/>
          <w:szCs w:val="22"/>
        </w:rPr>
        <w:t xml:space="preserve">, pričom </w:t>
      </w:r>
      <w:r w:rsidR="00CD2FB9">
        <w:rPr>
          <w:rFonts w:ascii="Garamond" w:hAnsi="Garamond"/>
          <w:b w:val="0"/>
          <w:bCs w:val="0"/>
          <w:sz w:val="22"/>
          <w:szCs w:val="22"/>
        </w:rPr>
        <w:t>v</w:t>
      </w:r>
      <w:r w:rsidR="00CD2FB9" w:rsidRPr="00F43C47">
        <w:rPr>
          <w:rFonts w:ascii="Garamond" w:hAnsi="Garamond"/>
          <w:b w:val="0"/>
          <w:bCs w:val="0"/>
          <w:sz w:val="22"/>
          <w:szCs w:val="22"/>
        </w:rPr>
        <w:t xml:space="preserve"> cen</w:t>
      </w:r>
      <w:r w:rsidR="00CD2FB9">
        <w:rPr>
          <w:rFonts w:ascii="Garamond" w:hAnsi="Garamond"/>
          <w:b w:val="0"/>
          <w:bCs w:val="0"/>
          <w:sz w:val="22"/>
          <w:szCs w:val="22"/>
        </w:rPr>
        <w:t>e</w:t>
      </w:r>
      <w:r w:rsidR="00CD2FB9" w:rsidRPr="00F43C47">
        <w:rPr>
          <w:rFonts w:ascii="Garamond" w:hAnsi="Garamond"/>
          <w:b w:val="0"/>
          <w:bCs w:val="0"/>
          <w:sz w:val="22"/>
          <w:szCs w:val="22"/>
        </w:rPr>
        <w:t xml:space="preserve"> </w:t>
      </w:r>
      <w:r w:rsidRPr="00F43C47">
        <w:rPr>
          <w:rFonts w:ascii="Garamond" w:hAnsi="Garamond"/>
          <w:b w:val="0"/>
          <w:bCs w:val="0"/>
          <w:sz w:val="22"/>
          <w:szCs w:val="22"/>
        </w:rPr>
        <w:t xml:space="preserve">budú </w:t>
      </w:r>
      <w:r w:rsidR="00CD2FB9">
        <w:rPr>
          <w:rFonts w:ascii="Garamond" w:hAnsi="Garamond"/>
          <w:b w:val="0"/>
          <w:bCs w:val="0"/>
          <w:sz w:val="22"/>
          <w:szCs w:val="22"/>
        </w:rPr>
        <w:t>obsiahnuté</w:t>
      </w:r>
      <w:r w:rsidR="00CD2FB9" w:rsidRPr="00F43C47">
        <w:rPr>
          <w:rFonts w:ascii="Garamond" w:hAnsi="Garamond"/>
          <w:b w:val="0"/>
          <w:bCs w:val="0"/>
          <w:sz w:val="22"/>
          <w:szCs w:val="22"/>
        </w:rPr>
        <w:t xml:space="preserve"> </w:t>
      </w:r>
      <w:r w:rsidRPr="00F43C47">
        <w:rPr>
          <w:rFonts w:ascii="Garamond" w:hAnsi="Garamond"/>
          <w:b w:val="0"/>
          <w:bCs w:val="0"/>
          <w:sz w:val="22"/>
          <w:szCs w:val="22"/>
        </w:rPr>
        <w:t>všetky náklady spojené s plnením predmetu zákazky.</w:t>
      </w:r>
      <w:r w:rsidR="00F65584" w:rsidRPr="00F43C47">
        <w:rPr>
          <w:rFonts w:ascii="Garamond" w:hAnsi="Garamond"/>
          <w:b w:val="0"/>
          <w:bCs w:val="0"/>
          <w:sz w:val="22"/>
          <w:szCs w:val="22"/>
        </w:rPr>
        <w:t xml:space="preserve"> Súčasťou cenovej ponuky musí byť vyplnený formulár Návrh </w:t>
      </w:r>
      <w:r w:rsidR="007B6C82" w:rsidRPr="00F43C47">
        <w:rPr>
          <w:rFonts w:ascii="Garamond" w:hAnsi="Garamond"/>
          <w:b w:val="0"/>
          <w:bCs w:val="0"/>
          <w:sz w:val="22"/>
          <w:szCs w:val="22"/>
        </w:rPr>
        <w:t xml:space="preserve">uchádzača </w:t>
      </w:r>
      <w:r w:rsidR="00F65584" w:rsidRPr="00F43C47">
        <w:rPr>
          <w:rFonts w:ascii="Garamond" w:hAnsi="Garamond"/>
          <w:b w:val="0"/>
          <w:bCs w:val="0"/>
          <w:sz w:val="22"/>
          <w:szCs w:val="22"/>
        </w:rPr>
        <w:t>na plnenie kritéri</w:t>
      </w:r>
      <w:r w:rsidR="00F94072" w:rsidRPr="00F43C47">
        <w:rPr>
          <w:rFonts w:ascii="Garamond" w:hAnsi="Garamond"/>
          <w:b w:val="0"/>
          <w:bCs w:val="0"/>
          <w:sz w:val="22"/>
          <w:szCs w:val="22"/>
        </w:rPr>
        <w:t>í</w:t>
      </w:r>
      <w:r w:rsidR="00F65584" w:rsidRPr="00F43C47">
        <w:rPr>
          <w:rFonts w:ascii="Garamond" w:hAnsi="Garamond"/>
          <w:b w:val="0"/>
          <w:bCs w:val="0"/>
          <w:sz w:val="22"/>
          <w:szCs w:val="22"/>
        </w:rPr>
        <w:t xml:space="preserve"> podľa prílohy č. </w:t>
      </w:r>
      <w:r w:rsidR="00256D90" w:rsidRPr="00F43C47">
        <w:rPr>
          <w:rFonts w:ascii="Garamond" w:hAnsi="Garamond"/>
          <w:b w:val="0"/>
          <w:bCs w:val="0"/>
          <w:sz w:val="22"/>
          <w:szCs w:val="22"/>
        </w:rPr>
        <w:t>2</w:t>
      </w:r>
      <w:r w:rsidR="00F65584" w:rsidRPr="00F43C47">
        <w:rPr>
          <w:rFonts w:ascii="Garamond" w:hAnsi="Garamond"/>
          <w:b w:val="0"/>
          <w:bCs w:val="0"/>
          <w:sz w:val="22"/>
          <w:szCs w:val="22"/>
        </w:rPr>
        <w:t xml:space="preserve"> tejto Výzvy a čestné vyhlásenie podľa prílohy č. </w:t>
      </w:r>
      <w:r w:rsidR="00256D90" w:rsidRPr="00F43C47">
        <w:rPr>
          <w:rFonts w:ascii="Garamond" w:hAnsi="Garamond"/>
          <w:b w:val="0"/>
          <w:bCs w:val="0"/>
          <w:sz w:val="22"/>
          <w:szCs w:val="22"/>
        </w:rPr>
        <w:t>3</w:t>
      </w:r>
      <w:r w:rsidR="00F65584" w:rsidRPr="00F43C47">
        <w:rPr>
          <w:rFonts w:ascii="Garamond" w:hAnsi="Garamond"/>
          <w:b w:val="0"/>
          <w:bCs w:val="0"/>
          <w:sz w:val="22"/>
          <w:szCs w:val="22"/>
        </w:rPr>
        <w:t xml:space="preserve"> tejto Výzvy</w:t>
      </w:r>
      <w:r w:rsidR="007B6C82" w:rsidRPr="00F43C47">
        <w:rPr>
          <w:rFonts w:ascii="Garamond" w:hAnsi="Garamond"/>
          <w:b w:val="0"/>
          <w:bCs w:val="0"/>
          <w:sz w:val="22"/>
          <w:szCs w:val="22"/>
        </w:rPr>
        <w:t>.</w:t>
      </w:r>
    </w:p>
    <w:p w14:paraId="697EC166" w14:textId="77777777" w:rsidR="0000654D" w:rsidRPr="00F43C47" w:rsidRDefault="0000654D" w:rsidP="00885140">
      <w:pPr>
        <w:pStyle w:val="Odsekzoznamu"/>
        <w:spacing w:after="0" w:line="240" w:lineRule="auto"/>
        <w:rPr>
          <w:rFonts w:ascii="Garamond" w:hAnsi="Garamond"/>
          <w:b/>
        </w:rPr>
      </w:pPr>
    </w:p>
    <w:p w14:paraId="033EE937" w14:textId="3D1F0726" w:rsidR="00BF2BDD" w:rsidRPr="00F43C47" w:rsidRDefault="002C5F2C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P</w:t>
      </w:r>
      <w:r w:rsidR="00E5150F" w:rsidRPr="00F43C47">
        <w:rPr>
          <w:rFonts w:ascii="Garamond" w:hAnsi="Garamond"/>
          <w:b/>
        </w:rPr>
        <w:t>odmienky účasti:</w:t>
      </w:r>
    </w:p>
    <w:p w14:paraId="58F0AE75" w14:textId="77777777" w:rsidR="00E73389" w:rsidRPr="00F43C47" w:rsidRDefault="00E73389" w:rsidP="00885140">
      <w:pPr>
        <w:pStyle w:val="Odsekzoznamu"/>
        <w:spacing w:after="0" w:line="240" w:lineRule="auto"/>
        <w:ind w:left="360"/>
        <w:rPr>
          <w:rFonts w:ascii="Garamond" w:hAnsi="Garamond"/>
          <w:b/>
        </w:rPr>
      </w:pPr>
    </w:p>
    <w:p w14:paraId="4FFD2A42" w14:textId="77777777" w:rsidR="002C5F2C" w:rsidRPr="00E37D37" w:rsidRDefault="002C5F2C" w:rsidP="002C5F2C">
      <w:pPr>
        <w:ind w:left="426"/>
        <w:rPr>
          <w:rFonts w:ascii="Garamond" w:hAnsi="Garamond"/>
          <w:b/>
          <w:bCs/>
          <w:sz w:val="22"/>
          <w:szCs w:val="18"/>
        </w:rPr>
      </w:pPr>
      <w:r w:rsidRPr="00E37D37">
        <w:rPr>
          <w:rFonts w:ascii="Garamond" w:hAnsi="Garamond"/>
          <w:b/>
          <w:bCs/>
          <w:sz w:val="22"/>
          <w:szCs w:val="18"/>
        </w:rPr>
        <w:t>Osobné postavenie</w:t>
      </w:r>
    </w:p>
    <w:p w14:paraId="7B952564" w14:textId="77777777" w:rsidR="002C5F2C" w:rsidRPr="00E37D37" w:rsidRDefault="002C5F2C" w:rsidP="002C5F2C">
      <w:pPr>
        <w:ind w:left="426"/>
        <w:rPr>
          <w:rFonts w:ascii="Garamond" w:hAnsi="Garamond"/>
          <w:b/>
          <w:bCs/>
          <w:sz w:val="22"/>
          <w:szCs w:val="18"/>
        </w:rPr>
      </w:pPr>
    </w:p>
    <w:p w14:paraId="3E4B13F9" w14:textId="77777777" w:rsidR="002C5F2C" w:rsidRPr="002C5F2C" w:rsidRDefault="002C5F2C" w:rsidP="002C5F2C">
      <w:pPr>
        <w:ind w:left="426"/>
        <w:rPr>
          <w:rFonts w:ascii="Garamond" w:hAnsi="Garamond"/>
          <w:sz w:val="22"/>
          <w:szCs w:val="18"/>
        </w:rPr>
      </w:pPr>
      <w:r w:rsidRPr="00E37D37">
        <w:rPr>
          <w:rFonts w:ascii="Garamond" w:hAnsi="Garamond"/>
          <w:sz w:val="22"/>
          <w:szCs w:val="18"/>
        </w:rPr>
        <w:t>1. Uchádzač musí spĺňať podmienky účasti podľa § 32 ods. 1 písm. e) a f) zákona o verejnom obstarávaní (ZVO) a nesmie u neho</w:t>
      </w:r>
      <w:r w:rsidRPr="002C5F2C">
        <w:rPr>
          <w:rFonts w:ascii="Garamond" w:hAnsi="Garamond"/>
          <w:sz w:val="22"/>
          <w:szCs w:val="18"/>
        </w:rPr>
        <w:t xml:space="preserve"> existovať dôvod na vylúčenie podľa § 40 ods. 6 ZVO (konflikt záujmov nemožno odstrániť inými účinnými opatreniami) a podľa § 40 ods. 8 ZVO. Splnenie  podmienky účasti podľa § 32 ods. 1 písm. f) ZVO (zákaz účasti vo verejnom obstarávaní potvrdený konečným rozhodnutím) uchádzač preukáže doloženým čestným vyhlásením podľa Prílohy č. 3. Splnenie podmienky účasti podľa § 32 ods. 1 písm. e) ZVO (oprávnenie poskytovať službu) uchádzač nepreukazuje – obstarávateľ si túto skutočnosť overí z verejne dostupných zdrojov (Obchodný register SR). Uchádzač môže preukázať splnenie podmienky účasti aj podľa § 152 ods. 1 ZVO (zápisom do zoznamu hospodárskych subjektov) alebo § 152 ods. 3 ZVO. </w:t>
      </w:r>
    </w:p>
    <w:p w14:paraId="5B750846" w14:textId="77777777" w:rsidR="002C5F2C" w:rsidRDefault="002C5F2C" w:rsidP="002C5F2C">
      <w:pPr>
        <w:ind w:left="426"/>
        <w:rPr>
          <w:rFonts w:ascii="Garamond" w:hAnsi="Garamond"/>
          <w:sz w:val="22"/>
          <w:szCs w:val="18"/>
        </w:rPr>
      </w:pPr>
    </w:p>
    <w:p w14:paraId="614A03CF" w14:textId="23C86FC8" w:rsidR="002C5F2C" w:rsidRPr="002C5F2C" w:rsidRDefault="002C5F2C" w:rsidP="002C5F2C">
      <w:pPr>
        <w:ind w:left="426"/>
        <w:rPr>
          <w:rFonts w:ascii="Garamond" w:hAnsi="Garamond"/>
          <w:sz w:val="22"/>
          <w:szCs w:val="18"/>
        </w:rPr>
      </w:pPr>
      <w:r w:rsidRPr="002C5F2C">
        <w:rPr>
          <w:rFonts w:ascii="Garamond" w:hAnsi="Garamond"/>
          <w:sz w:val="22"/>
          <w:szCs w:val="18"/>
        </w:rPr>
        <w:lastRenderedPageBreak/>
        <w:t>2. Zápis do zoznamu hospodárskych subjektov je účinný voči každému verejnému obstarávateľovi (obstarávateľskej organizácii) a údaje v ňom uvedené nie je potrebné v postupoch verejného obstarávania overovať. Obstarávateľská organizácia pri vyhodnocovaní splnenia podmienok účasti týkajúcich sa osobného postavenia overí zapísanie hospodárskeho subjektu v zozname hospodárskych subjektov, ak uchádzač nepredložil doklady podľa § 32 ods. 2, 4 a 5 ZVO alebo iný rovnocenný zápis alebo potvrdenie o zápise podľa § 152 ods. 3 ZVO.</w:t>
      </w:r>
    </w:p>
    <w:p w14:paraId="16F96F3C" w14:textId="77777777" w:rsidR="002C5F2C" w:rsidRDefault="002C5F2C" w:rsidP="002C5F2C">
      <w:pPr>
        <w:ind w:left="426"/>
        <w:rPr>
          <w:rFonts w:ascii="Garamond" w:hAnsi="Garamond"/>
          <w:sz w:val="22"/>
          <w:szCs w:val="18"/>
        </w:rPr>
      </w:pPr>
    </w:p>
    <w:p w14:paraId="6F80F98F" w14:textId="33CB3D3F" w:rsidR="002C5F2C" w:rsidRPr="002C5F2C" w:rsidRDefault="002C5F2C" w:rsidP="002C5F2C">
      <w:pPr>
        <w:ind w:left="426"/>
        <w:rPr>
          <w:rFonts w:ascii="Garamond" w:hAnsi="Garamond"/>
          <w:sz w:val="22"/>
          <w:szCs w:val="18"/>
        </w:rPr>
      </w:pPr>
      <w:r w:rsidRPr="002C5F2C">
        <w:rPr>
          <w:rFonts w:ascii="Garamond" w:hAnsi="Garamond"/>
          <w:sz w:val="22"/>
          <w:szCs w:val="18"/>
        </w:rPr>
        <w:t>3. Uchádzač môže požadované doklady predbežne nahradiť aj čestným prehlásením podľa Prílohy č. 3, pričom berie na vedomie, že rozsahom, obsahom aj spôsobom spĺňa podmienky účasti uvedené v tomto bode oznámenia ku dňu predkladania ponúk a bude schopný v aktuálnom prípade túto skutočnosť do desiatich pracovných dní od prevzatia výzvy, ak lehota nebude stanovená inak, doručiť obstarávateľskej organizácii a preukázať konkrétnymi dokladmi potvrdzujúcimi pravdivosť tvrdenia v čestnom prehlásení.</w:t>
      </w:r>
    </w:p>
    <w:p w14:paraId="2B65EA7A" w14:textId="77777777" w:rsidR="002C5F2C" w:rsidRDefault="002C5F2C" w:rsidP="002C5F2C">
      <w:pPr>
        <w:ind w:left="426"/>
        <w:rPr>
          <w:rFonts w:ascii="Garamond" w:hAnsi="Garamond"/>
          <w:sz w:val="22"/>
          <w:szCs w:val="18"/>
        </w:rPr>
      </w:pPr>
    </w:p>
    <w:p w14:paraId="41F2C93A" w14:textId="7A2D0000" w:rsidR="002C5F2C" w:rsidRPr="002C5F2C" w:rsidRDefault="002C5F2C" w:rsidP="002C5F2C">
      <w:pPr>
        <w:ind w:left="426"/>
        <w:rPr>
          <w:rFonts w:ascii="Garamond" w:hAnsi="Garamond"/>
          <w:sz w:val="22"/>
          <w:szCs w:val="18"/>
        </w:rPr>
      </w:pPr>
      <w:r w:rsidRPr="002C5F2C">
        <w:rPr>
          <w:rFonts w:ascii="Garamond" w:hAnsi="Garamond"/>
          <w:sz w:val="22"/>
          <w:szCs w:val="18"/>
        </w:rPr>
        <w:t>4. Skupina dodávateľov preukazuje splnenie podmienok účasti vo verejnom obstarávaní týkajúcich sa osobného postavenia za každého člena skupiny dodávateľov osobitne. Oprávnenie uskutočňovať predmet zákazky preukazuje člen skupiny dodávateľov len vo vzťahu k tej časti predmetu zákazky, ktorú má zabezpečiť.</w:t>
      </w:r>
    </w:p>
    <w:p w14:paraId="1A1E8DAA" w14:textId="77777777" w:rsidR="002C5F2C" w:rsidRPr="002C5F2C" w:rsidRDefault="002C5F2C" w:rsidP="002C5F2C">
      <w:pPr>
        <w:ind w:left="426"/>
        <w:rPr>
          <w:rFonts w:ascii="Garamond" w:hAnsi="Garamond"/>
          <w:sz w:val="22"/>
          <w:szCs w:val="18"/>
        </w:rPr>
      </w:pPr>
      <w:r w:rsidRPr="002C5F2C">
        <w:rPr>
          <w:rFonts w:ascii="Garamond" w:hAnsi="Garamond"/>
          <w:sz w:val="22"/>
          <w:szCs w:val="18"/>
        </w:rPr>
        <w:t>5. Doklady musia byť aktuálne (nie staršie ako tri mesiace ku dňu lehoty na predkladanie ponúk; to sa netýka dokladu podľa § 32 ods. 2 písm. e) ZVO) a musia odrážať skutočný stav v čase predkladania ponuky.</w:t>
      </w:r>
    </w:p>
    <w:p w14:paraId="761C0547" w14:textId="77777777" w:rsidR="002C5F2C" w:rsidRDefault="002C5F2C" w:rsidP="002C5F2C">
      <w:pPr>
        <w:ind w:left="426"/>
        <w:rPr>
          <w:rFonts w:ascii="Garamond" w:hAnsi="Garamond"/>
          <w:sz w:val="22"/>
          <w:szCs w:val="18"/>
        </w:rPr>
      </w:pPr>
    </w:p>
    <w:p w14:paraId="212D7333" w14:textId="7FE10223" w:rsidR="002C5F2C" w:rsidRPr="00E37D37" w:rsidRDefault="002C5F2C" w:rsidP="002C5F2C">
      <w:pPr>
        <w:ind w:left="426"/>
        <w:rPr>
          <w:rFonts w:ascii="Garamond" w:hAnsi="Garamond"/>
          <w:sz w:val="22"/>
          <w:szCs w:val="18"/>
        </w:rPr>
      </w:pPr>
      <w:r w:rsidRPr="002C5F2C">
        <w:rPr>
          <w:rFonts w:ascii="Garamond" w:hAnsi="Garamond"/>
          <w:sz w:val="22"/>
          <w:szCs w:val="18"/>
        </w:rPr>
        <w:t xml:space="preserve">6. Ak uchádzačovi taká povinnosť zo zákona vyplýva - najneskôr v čase uzatvorenia zmluvného vzťahu musí byť uchádzač zapísaný v registri partnerov verejného sektora a súčasne nesmie mať v tomto registri zapísaného konečného užívateľom výhod podľa § 11 ZVO ani nesmie mať subdodávateľa alebo subdodávateľa podľa osobitného predpisu, ktorí majú povinnosť zapisovať sa do registra partnerov verejného sektora, a ktorí majú v registri partnerov verejného sektora zapísaného konečného užívateľa výhod, ktorým je osoba podľa § 11  </w:t>
      </w:r>
      <w:r w:rsidRPr="00E37D37">
        <w:rPr>
          <w:rFonts w:ascii="Garamond" w:hAnsi="Garamond"/>
          <w:sz w:val="22"/>
          <w:szCs w:val="18"/>
        </w:rPr>
        <w:t>ZVO.</w:t>
      </w:r>
    </w:p>
    <w:p w14:paraId="67A92718" w14:textId="77777777" w:rsidR="002C5F2C" w:rsidRPr="00E37D37" w:rsidRDefault="002C5F2C" w:rsidP="002C5F2C">
      <w:pPr>
        <w:ind w:left="426"/>
        <w:rPr>
          <w:rFonts w:ascii="Garamond" w:hAnsi="Garamond"/>
          <w:b/>
          <w:bCs/>
          <w:sz w:val="22"/>
          <w:szCs w:val="18"/>
        </w:rPr>
      </w:pPr>
    </w:p>
    <w:p w14:paraId="5F4DAD11" w14:textId="77777777" w:rsidR="002C5F2C" w:rsidRPr="00E37D37" w:rsidRDefault="002C5F2C" w:rsidP="002C5F2C">
      <w:pPr>
        <w:ind w:left="426"/>
        <w:rPr>
          <w:rFonts w:ascii="Garamond" w:hAnsi="Garamond"/>
          <w:b/>
          <w:sz w:val="22"/>
          <w:szCs w:val="18"/>
        </w:rPr>
      </w:pPr>
      <w:r w:rsidRPr="00E37D37">
        <w:rPr>
          <w:rFonts w:ascii="Garamond" w:hAnsi="Garamond"/>
          <w:b/>
          <w:sz w:val="22"/>
          <w:szCs w:val="18"/>
        </w:rPr>
        <w:t>Finančné a ekonomické postavenie</w:t>
      </w:r>
    </w:p>
    <w:p w14:paraId="41F54DDA" w14:textId="77777777" w:rsidR="002C5F2C" w:rsidRPr="00E37D37" w:rsidRDefault="002C5F2C" w:rsidP="002C5F2C">
      <w:pPr>
        <w:ind w:left="426"/>
        <w:rPr>
          <w:rFonts w:ascii="Garamond" w:hAnsi="Garamond"/>
          <w:bCs/>
          <w:sz w:val="22"/>
          <w:szCs w:val="18"/>
        </w:rPr>
      </w:pPr>
      <w:r w:rsidRPr="00E37D37">
        <w:rPr>
          <w:rFonts w:ascii="Garamond" w:hAnsi="Garamond"/>
          <w:bCs/>
          <w:sz w:val="22"/>
          <w:szCs w:val="18"/>
        </w:rPr>
        <w:t>Nepožaduje sa</w:t>
      </w:r>
    </w:p>
    <w:p w14:paraId="7AB87484" w14:textId="77777777" w:rsidR="002C5F2C" w:rsidRPr="00E37D37" w:rsidRDefault="002C5F2C" w:rsidP="002C5F2C">
      <w:pPr>
        <w:ind w:left="426"/>
        <w:rPr>
          <w:rFonts w:ascii="Garamond" w:hAnsi="Garamond"/>
          <w:b/>
          <w:bCs/>
          <w:sz w:val="22"/>
          <w:szCs w:val="18"/>
        </w:rPr>
      </w:pPr>
    </w:p>
    <w:p w14:paraId="115AE15E" w14:textId="77777777" w:rsidR="002C5F2C" w:rsidRPr="00E37D37" w:rsidRDefault="002C5F2C" w:rsidP="002C5F2C">
      <w:pPr>
        <w:ind w:left="426"/>
        <w:rPr>
          <w:rFonts w:ascii="Garamond" w:hAnsi="Garamond"/>
          <w:b/>
          <w:sz w:val="22"/>
          <w:szCs w:val="18"/>
        </w:rPr>
      </w:pPr>
      <w:r w:rsidRPr="00E37D37">
        <w:rPr>
          <w:rFonts w:ascii="Garamond" w:hAnsi="Garamond"/>
          <w:b/>
          <w:sz w:val="22"/>
          <w:szCs w:val="18"/>
        </w:rPr>
        <w:t>Technická spôsobilosť alebo odborná spôsobilosť:</w:t>
      </w:r>
    </w:p>
    <w:p w14:paraId="66849EE6" w14:textId="77777777" w:rsidR="002C5F2C" w:rsidRPr="002C5F2C" w:rsidRDefault="002C5F2C" w:rsidP="002C5F2C">
      <w:pPr>
        <w:ind w:left="426"/>
        <w:rPr>
          <w:rFonts w:ascii="Garamond" w:hAnsi="Garamond"/>
          <w:bCs/>
          <w:sz w:val="22"/>
          <w:szCs w:val="18"/>
        </w:rPr>
      </w:pPr>
      <w:r w:rsidRPr="00E37D37">
        <w:rPr>
          <w:rFonts w:ascii="Garamond" w:hAnsi="Garamond"/>
          <w:bCs/>
          <w:sz w:val="22"/>
          <w:szCs w:val="18"/>
        </w:rPr>
        <w:t>Nepožaduje sa</w:t>
      </w:r>
    </w:p>
    <w:p w14:paraId="08D0CFE6" w14:textId="77777777" w:rsidR="002C5F2C" w:rsidRPr="002C5F2C" w:rsidRDefault="002C5F2C" w:rsidP="002C5F2C">
      <w:pPr>
        <w:ind w:left="426"/>
        <w:rPr>
          <w:rFonts w:ascii="Garamond" w:hAnsi="Garamond"/>
          <w:b/>
          <w:sz w:val="22"/>
          <w:szCs w:val="18"/>
        </w:rPr>
      </w:pPr>
    </w:p>
    <w:p w14:paraId="4DC46513" w14:textId="77777777" w:rsidR="002C5F2C" w:rsidRPr="002C5F2C" w:rsidRDefault="002C5F2C" w:rsidP="002C5F2C">
      <w:pPr>
        <w:ind w:left="426"/>
        <w:rPr>
          <w:rFonts w:ascii="Garamond" w:hAnsi="Garamond"/>
          <w:b/>
          <w:sz w:val="22"/>
          <w:szCs w:val="18"/>
        </w:rPr>
      </w:pPr>
      <w:r w:rsidRPr="002C5F2C">
        <w:rPr>
          <w:rFonts w:ascii="Garamond" w:hAnsi="Garamond"/>
          <w:b/>
          <w:sz w:val="22"/>
          <w:szCs w:val="18"/>
        </w:rPr>
        <w:t>Splnenie podmienky účasti uvedené v tomto bode Výzvy môže uchádzač predbežne nahradiť čestným vyhlásením podľa Prílohy č. 3.</w:t>
      </w:r>
    </w:p>
    <w:p w14:paraId="7C1096C1" w14:textId="377A823D" w:rsidR="008D090D" w:rsidRPr="00F43C47" w:rsidRDefault="008D090D" w:rsidP="00885140">
      <w:pPr>
        <w:pStyle w:val="Odsekzoznamu"/>
        <w:spacing w:after="0" w:line="240" w:lineRule="auto"/>
        <w:ind w:left="1320"/>
        <w:rPr>
          <w:rFonts w:ascii="Garamond" w:hAnsi="Garamond"/>
          <w:bCs/>
          <w:highlight w:val="yellow"/>
        </w:rPr>
      </w:pPr>
    </w:p>
    <w:p w14:paraId="50758624" w14:textId="108AC372" w:rsidR="004A3E57" w:rsidRPr="00F43C47" w:rsidRDefault="008D090D" w:rsidP="00B10E4C">
      <w:pPr>
        <w:pStyle w:val="Odsekzoznamu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Garamond" w:hAnsi="Garamond"/>
          <w:bCs/>
        </w:rPr>
      </w:pPr>
      <w:r w:rsidRPr="00F43C47">
        <w:rPr>
          <w:rFonts w:ascii="Garamond" w:hAnsi="Garamond"/>
          <w:b/>
        </w:rPr>
        <w:t>Elektronická aukcia:</w:t>
      </w:r>
      <w:r w:rsidRPr="00F43C47">
        <w:rPr>
          <w:rFonts w:ascii="Garamond" w:hAnsi="Garamond"/>
          <w:bCs/>
        </w:rPr>
        <w:t xml:space="preserve"> nie</w:t>
      </w:r>
    </w:p>
    <w:p w14:paraId="22DFC9B9" w14:textId="77777777" w:rsidR="00B27519" w:rsidRPr="00F43C47" w:rsidRDefault="00B27519" w:rsidP="00E04F40">
      <w:pPr>
        <w:tabs>
          <w:tab w:val="left" w:pos="426"/>
        </w:tabs>
        <w:rPr>
          <w:rFonts w:ascii="Garamond" w:hAnsi="Garamond"/>
          <w:sz w:val="22"/>
          <w:szCs w:val="22"/>
        </w:rPr>
      </w:pPr>
    </w:p>
    <w:p w14:paraId="74D862A2" w14:textId="77777777" w:rsidR="00FC200D" w:rsidRPr="00400178" w:rsidRDefault="00FC200D" w:rsidP="00FC200D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t>Vyhodnotenie ponúk:</w:t>
      </w:r>
    </w:p>
    <w:p w14:paraId="2C4CDC8F" w14:textId="1135C067" w:rsidR="00FC200D" w:rsidRPr="00400178" w:rsidRDefault="00FC200D" w:rsidP="00FC200D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400178">
        <w:rPr>
          <w:rFonts w:ascii="Garamond" w:hAnsi="Garamond"/>
          <w:bCs/>
          <w:sz w:val="22"/>
          <w:szCs w:val="22"/>
        </w:rPr>
        <w:t xml:space="preserve">Obstarávateľ vyhodnocuje ponuky na základe kritéria na vyhodnotenie ponúk: najnižšia </w:t>
      </w:r>
      <w:r w:rsidR="00D76465">
        <w:rPr>
          <w:rFonts w:ascii="Garamond" w:hAnsi="Garamond"/>
          <w:bCs/>
          <w:sz w:val="22"/>
          <w:szCs w:val="22"/>
        </w:rPr>
        <w:t xml:space="preserve">predpokladaná </w:t>
      </w:r>
      <w:r w:rsidRPr="00400178">
        <w:rPr>
          <w:rFonts w:ascii="Garamond" w:hAnsi="Garamond"/>
          <w:bCs/>
          <w:sz w:val="22"/>
          <w:szCs w:val="22"/>
        </w:rPr>
        <w:t>cena celkom bez DPH za celý predmet zákazky.</w:t>
      </w:r>
      <w:r>
        <w:rPr>
          <w:rFonts w:ascii="Garamond" w:hAnsi="Garamond"/>
          <w:bCs/>
          <w:sz w:val="22"/>
          <w:szCs w:val="22"/>
        </w:rPr>
        <w:t xml:space="preserve"> </w:t>
      </w:r>
      <w:r w:rsidRPr="00400178">
        <w:rPr>
          <w:rFonts w:ascii="Garamond" w:hAnsi="Garamond"/>
          <w:bCs/>
          <w:sz w:val="22"/>
          <w:szCs w:val="22"/>
        </w:rPr>
        <w:t>Obstarávateľ zostaví poradie ponúk uchádzačov na základe predložených návrhov na plnenie kritéria cena celkom bez DPH</w:t>
      </w:r>
      <w:r>
        <w:rPr>
          <w:rFonts w:ascii="Garamond" w:hAnsi="Garamond"/>
          <w:bCs/>
          <w:sz w:val="22"/>
          <w:szCs w:val="22"/>
        </w:rPr>
        <w:t xml:space="preserve"> </w:t>
      </w:r>
      <w:r w:rsidRPr="00400178">
        <w:rPr>
          <w:rFonts w:ascii="Garamond" w:hAnsi="Garamond"/>
          <w:bCs/>
          <w:sz w:val="22"/>
          <w:szCs w:val="22"/>
        </w:rPr>
        <w:t>za celý predmet zákazky, pričom na prvom mieste sa umiestni ponuka s najnižšou cenou celkom</w:t>
      </w:r>
      <w:r w:rsidRPr="005014AE">
        <w:t xml:space="preserve"> </w:t>
      </w:r>
      <w:r w:rsidRPr="005014AE">
        <w:rPr>
          <w:rFonts w:ascii="Garamond" w:hAnsi="Garamond"/>
          <w:bCs/>
          <w:sz w:val="22"/>
          <w:szCs w:val="22"/>
        </w:rPr>
        <w:t>bez DPH</w:t>
      </w:r>
      <w:r w:rsidRPr="00400178">
        <w:rPr>
          <w:rFonts w:ascii="Garamond" w:hAnsi="Garamond"/>
          <w:bCs/>
          <w:sz w:val="22"/>
          <w:szCs w:val="22"/>
        </w:rPr>
        <w:t>.</w:t>
      </w:r>
    </w:p>
    <w:p w14:paraId="1BB62F98" w14:textId="77777777" w:rsidR="00FC200D" w:rsidRPr="00400178" w:rsidRDefault="00FC200D" w:rsidP="00FC200D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400178">
        <w:rPr>
          <w:rFonts w:ascii="Garamond" w:hAnsi="Garamond"/>
          <w:bCs/>
          <w:sz w:val="22"/>
          <w:szCs w:val="22"/>
        </w:rPr>
        <w:t>Obstarávateľ bude vyhodnocovať splnenie požiadaviek na predmet zákazky a splnenie podmienok účasti u uchádzača, ktorého ponuka sa predbežne umiestnila na prvom mieste v poradí.</w:t>
      </w:r>
    </w:p>
    <w:p w14:paraId="374CA54C" w14:textId="14F47FAB" w:rsidR="00FC200D" w:rsidRPr="00400178" w:rsidRDefault="00FC200D" w:rsidP="00FC200D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400178">
        <w:rPr>
          <w:rFonts w:ascii="Garamond" w:hAnsi="Garamond"/>
          <w:bCs/>
          <w:sz w:val="22"/>
          <w:szCs w:val="22"/>
        </w:rPr>
        <w:t>V prípade, že uchádzač predbežne nahradil doklady preukazujúce splnenie podmienok účasti uvedené v bode 1</w:t>
      </w:r>
      <w:r>
        <w:rPr>
          <w:rFonts w:ascii="Garamond" w:hAnsi="Garamond"/>
          <w:bCs/>
          <w:sz w:val="22"/>
          <w:szCs w:val="22"/>
        </w:rPr>
        <w:t>6</w:t>
      </w:r>
      <w:r w:rsidRPr="00400178">
        <w:rPr>
          <w:rFonts w:ascii="Garamond" w:hAnsi="Garamond"/>
          <w:bCs/>
          <w:sz w:val="22"/>
          <w:szCs w:val="22"/>
        </w:rPr>
        <w:t xml:space="preserve"> Výzvy čestným vyhlásením podľa Prílohy č. </w:t>
      </w:r>
      <w:r>
        <w:rPr>
          <w:rFonts w:ascii="Garamond" w:hAnsi="Garamond"/>
          <w:bCs/>
          <w:sz w:val="22"/>
          <w:szCs w:val="22"/>
        </w:rPr>
        <w:t>3</w:t>
      </w:r>
      <w:r w:rsidRPr="00400178">
        <w:rPr>
          <w:rFonts w:ascii="Garamond" w:hAnsi="Garamond"/>
          <w:bCs/>
          <w:sz w:val="22"/>
          <w:szCs w:val="22"/>
        </w:rPr>
        <w:t xml:space="preserve">, obstarávateľ </w:t>
      </w:r>
      <w:r>
        <w:rPr>
          <w:rFonts w:ascii="Garamond" w:hAnsi="Garamond"/>
          <w:bCs/>
          <w:sz w:val="22"/>
          <w:szCs w:val="22"/>
        </w:rPr>
        <w:t xml:space="preserve">môže </w:t>
      </w:r>
      <w:r w:rsidRPr="00400178">
        <w:rPr>
          <w:rFonts w:ascii="Garamond" w:hAnsi="Garamond"/>
          <w:bCs/>
          <w:sz w:val="22"/>
          <w:szCs w:val="22"/>
        </w:rPr>
        <w:t>vyzv</w:t>
      </w:r>
      <w:r>
        <w:rPr>
          <w:rFonts w:ascii="Garamond" w:hAnsi="Garamond"/>
          <w:bCs/>
          <w:sz w:val="22"/>
          <w:szCs w:val="22"/>
        </w:rPr>
        <w:t>ať</w:t>
      </w:r>
      <w:r w:rsidRPr="00400178">
        <w:rPr>
          <w:rFonts w:ascii="Garamond" w:hAnsi="Garamond"/>
          <w:bCs/>
          <w:sz w:val="22"/>
          <w:szCs w:val="22"/>
        </w:rPr>
        <w:t xml:space="preserve"> uchádzača na predloženie dokladov preukazujúcich splnenie podmienok účasti predbežne nahradenými čestným vyhlásením v lehote minimálne 5 pracovných dní, ak obstarávateľ neurčí dlhšiu lehotu. Ak uchádzač v stanovenej lehote nepredloží doklady preukazujúce splnenie podmienok účasti predbežne nahradené čestným vyhlásením, bude jeho ponuka vylúčená z vyhodnotenia.</w:t>
      </w:r>
    </w:p>
    <w:p w14:paraId="126E2E9A" w14:textId="77777777" w:rsidR="00FC200D" w:rsidRPr="00090AA4" w:rsidRDefault="00FC200D" w:rsidP="00FC200D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400178">
        <w:rPr>
          <w:rFonts w:ascii="Garamond" w:hAnsi="Garamond"/>
          <w:bCs/>
          <w:sz w:val="22"/>
          <w:szCs w:val="22"/>
        </w:rPr>
        <w:t xml:space="preserve">Ak </w:t>
      </w:r>
      <w:r>
        <w:rPr>
          <w:rFonts w:ascii="Garamond" w:hAnsi="Garamond"/>
          <w:bCs/>
          <w:sz w:val="22"/>
          <w:szCs w:val="22"/>
        </w:rPr>
        <w:t>obstarávateľ pri vyhodnotení ponúk</w:t>
      </w:r>
      <w:r w:rsidRPr="00400178">
        <w:rPr>
          <w:rFonts w:ascii="Garamond" w:hAnsi="Garamond"/>
          <w:bCs/>
          <w:sz w:val="22"/>
          <w:szCs w:val="22"/>
        </w:rPr>
        <w:t xml:space="preserve"> </w:t>
      </w:r>
      <w:r w:rsidRPr="00090AA4">
        <w:rPr>
          <w:rFonts w:ascii="Garamond" w:hAnsi="Garamond"/>
          <w:bCs/>
          <w:sz w:val="22"/>
          <w:szCs w:val="22"/>
        </w:rPr>
        <w:t>identifikuje nezrovnalosti alebo nejasnosti v informáciách alebo dôkazoch, ktoré uchádzač poskytol, písomne požiada o vysvetlenie ponuky a ak je to potrebné aj o predloženie dôkazov. Vysvetlením ponuky nemôže dôjsť k jej zmene. Za zmenu ponuky sa nepovažuje odstránenie zrejmých chýb v písaní a počítaní. Uchádzač predloží vysvetlenie najneskôr do dvoch pracovných dní, ak obstarávateľ neurčí dlhšiu lehotu. Ak uchádzač v stanovenej lehote nepredloží vysvetlenie, bude jeho ponuka vylúčená z vyhodnotenia.</w:t>
      </w:r>
    </w:p>
    <w:p w14:paraId="27FE8331" w14:textId="77777777" w:rsidR="00FC200D" w:rsidRPr="00090AA4" w:rsidRDefault="00FC200D" w:rsidP="00FC200D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090AA4">
        <w:rPr>
          <w:rFonts w:ascii="Garamond" w:hAnsi="Garamond"/>
          <w:bCs/>
          <w:sz w:val="22"/>
          <w:szCs w:val="22"/>
        </w:rPr>
        <w:t>V prípade vylúčenia ponuky z vyhodnocovania, obstarávateľ uchádzačovi oznámi vylúčenie ponuky z vyhodnotenia a určí nové/aktualizované poradie ponúk a pristúpi k vyhodnoteniu ponuky, ktorá sa umiestnila na prvom mieste.</w:t>
      </w:r>
    </w:p>
    <w:p w14:paraId="69FBBFF2" w14:textId="77777777" w:rsidR="00FC200D" w:rsidRPr="00090AA4" w:rsidRDefault="00FC200D" w:rsidP="00FC200D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090AA4">
        <w:rPr>
          <w:rFonts w:ascii="Garamond" w:hAnsi="Garamond"/>
          <w:bCs/>
          <w:sz w:val="22"/>
          <w:szCs w:val="22"/>
        </w:rPr>
        <w:lastRenderedPageBreak/>
        <w:t>Po vyhodnotení ponuky obstarávateľ písomne oznámi všetkým uchádzačom výsledok vyhodnotenia ponúk vrátane poradia uchádzačov. Úspešnému uchádzačovi alebo uchádzačom oznámia, že jeho ponuku alebo ponuky prijímajú. Neúspešnému uchádzačovi oznámia, že neuspel a dôvody neprijatia jeho ponuky.</w:t>
      </w:r>
    </w:p>
    <w:p w14:paraId="79FF9C40" w14:textId="5D4E42D4" w:rsidR="00FC200D" w:rsidRPr="00090AA4" w:rsidRDefault="00FC200D" w:rsidP="00FC200D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434747">
        <w:rPr>
          <w:rFonts w:ascii="Garamond" w:hAnsi="Garamond"/>
          <w:bCs/>
          <w:sz w:val="22"/>
          <w:szCs w:val="22"/>
        </w:rPr>
        <w:t xml:space="preserve">Úspešný uchádzač bude vyzvaný na poskytnutie súčinnosti k podpisu zmluvy, v rámci ktorej preukáže, že je on a jeho známi subdodávatelia zapísaný v Registri partnerov verejného sektora (pokiaľ taká povinnosť zo zákona o registri partnerov verejného sektora vyplýva) a za všetkých známych subdodávateľoch, ktorí budú využití na plnenie </w:t>
      </w:r>
      <w:r>
        <w:rPr>
          <w:rFonts w:ascii="Garamond" w:hAnsi="Garamond"/>
          <w:bCs/>
          <w:sz w:val="22"/>
          <w:szCs w:val="22"/>
        </w:rPr>
        <w:t>zmluvy</w:t>
      </w:r>
      <w:r w:rsidRPr="00434747">
        <w:rPr>
          <w:rFonts w:ascii="Garamond" w:hAnsi="Garamond"/>
          <w:bCs/>
          <w:sz w:val="22"/>
          <w:szCs w:val="22"/>
        </w:rPr>
        <w:t xml:space="preserve">, predloží údaje a doklady podľa bodu </w:t>
      </w:r>
      <w:r>
        <w:rPr>
          <w:rFonts w:ascii="Garamond" w:hAnsi="Garamond"/>
          <w:bCs/>
          <w:sz w:val="22"/>
          <w:szCs w:val="22"/>
        </w:rPr>
        <w:t>19</w:t>
      </w:r>
      <w:r w:rsidRPr="00434747">
        <w:rPr>
          <w:rFonts w:ascii="Garamond" w:hAnsi="Garamond"/>
          <w:bCs/>
          <w:sz w:val="22"/>
          <w:szCs w:val="22"/>
        </w:rPr>
        <w:t xml:space="preserve"> tejto výzvy.</w:t>
      </w:r>
    </w:p>
    <w:p w14:paraId="5E1A2E52" w14:textId="648BF545" w:rsidR="00FC200D" w:rsidRPr="00A210DF" w:rsidRDefault="00FC200D" w:rsidP="00FC200D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A210DF">
        <w:rPr>
          <w:rFonts w:ascii="Garamond" w:hAnsi="Garamond"/>
          <w:bCs/>
          <w:sz w:val="22"/>
          <w:szCs w:val="22"/>
        </w:rPr>
        <w:t xml:space="preserve">Obstarávateľ si vyhradzuje právo vyzvať úspešného uchádzača na nahradenie navrhovaného subdodávateľa v prípade, že subdodávateľ nebude spĺňať podmienky účasti uvedené v bode </w:t>
      </w:r>
      <w:r>
        <w:rPr>
          <w:rFonts w:ascii="Garamond" w:hAnsi="Garamond"/>
          <w:bCs/>
          <w:sz w:val="22"/>
          <w:szCs w:val="22"/>
        </w:rPr>
        <w:t>19</w:t>
      </w:r>
      <w:r w:rsidRPr="00A210DF">
        <w:rPr>
          <w:rFonts w:ascii="Garamond" w:hAnsi="Garamond"/>
          <w:bCs/>
          <w:sz w:val="22"/>
          <w:szCs w:val="22"/>
        </w:rPr>
        <w:t xml:space="preserve"> tejto výzvy týkajúce sa osobného postavenia.</w:t>
      </w:r>
    </w:p>
    <w:p w14:paraId="2D6FEF5C" w14:textId="77777777" w:rsidR="00FC200D" w:rsidRPr="00A210DF" w:rsidRDefault="00FC200D" w:rsidP="00FC200D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</w:p>
    <w:p w14:paraId="3A3E61A8" w14:textId="77777777" w:rsidR="00FC200D" w:rsidRPr="00A210DF" w:rsidRDefault="00FC200D" w:rsidP="00FC200D">
      <w:pPr>
        <w:ind w:left="426"/>
        <w:rPr>
          <w:rFonts w:ascii="Garamond" w:hAnsi="Garamond"/>
          <w:b/>
          <w:bCs/>
          <w:sz w:val="22"/>
          <w:szCs w:val="22"/>
        </w:rPr>
      </w:pPr>
      <w:r w:rsidRPr="00A210DF">
        <w:rPr>
          <w:rFonts w:ascii="Garamond" w:hAnsi="Garamond"/>
          <w:bCs/>
          <w:sz w:val="22"/>
          <w:szCs w:val="22"/>
        </w:rPr>
        <w:t>V prípade, ak uchádzač, ktorého ponuka sa po vyhodnotení ponúk umiestnila na prvom mieste neposkytne v stanovenom termíne súčinnosť podľa predchádzajúceho bodu, nenahradí navrhovaného subdodávateľa v stanovenej lehote, prípadne odmietne podpísať zmluvu, obstarávateľ pristúpi k vyhodnoteniu ponuky, ktorá sa umiestnila na druhom mieste s vykonaním úkonov uvedených v predchádzajúcich bodoch.</w:t>
      </w:r>
    </w:p>
    <w:p w14:paraId="76760719" w14:textId="77777777" w:rsidR="00FC200D" w:rsidRPr="00FC200D" w:rsidRDefault="00FC200D" w:rsidP="00FC200D">
      <w:pPr>
        <w:pStyle w:val="Odsekzoznamu"/>
        <w:shd w:val="clear" w:color="auto" w:fill="FFFFFF" w:themeFill="background1"/>
        <w:spacing w:after="0" w:line="240" w:lineRule="auto"/>
        <w:ind w:left="360"/>
        <w:rPr>
          <w:rFonts w:ascii="Garamond" w:hAnsi="Garamond"/>
          <w:b/>
          <w:bCs/>
        </w:rPr>
      </w:pPr>
    </w:p>
    <w:p w14:paraId="647314FE" w14:textId="07CD9FBF" w:rsidR="004A3E57" w:rsidRPr="00F43C47" w:rsidRDefault="004A3E57" w:rsidP="00B10E4C">
      <w:pPr>
        <w:pStyle w:val="Odsekzoznamu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</w:rPr>
        <w:t>Doplňujúce</w:t>
      </w:r>
      <w:r w:rsidRPr="00F43C47">
        <w:rPr>
          <w:rFonts w:ascii="Garamond" w:hAnsi="Garamond"/>
          <w:b/>
          <w:bCs/>
        </w:rPr>
        <w:t xml:space="preserve"> informácie:</w:t>
      </w:r>
    </w:p>
    <w:p w14:paraId="4C92B5B4" w14:textId="58B9C999" w:rsidR="004A3E57" w:rsidRPr="00F43C47" w:rsidRDefault="004A3E57" w:rsidP="00885140">
      <w:pPr>
        <w:tabs>
          <w:tab w:val="left" w:pos="284"/>
        </w:tabs>
        <w:rPr>
          <w:rFonts w:ascii="Garamond" w:hAnsi="Garamond"/>
          <w:b/>
          <w:bCs/>
          <w:sz w:val="22"/>
          <w:szCs w:val="22"/>
        </w:rPr>
      </w:pPr>
    </w:p>
    <w:p w14:paraId="18D26C83" w14:textId="77777777" w:rsidR="00FC200D" w:rsidRPr="00A210DF" w:rsidRDefault="00FC200D" w:rsidP="00FC200D">
      <w:pPr>
        <w:ind w:left="426"/>
        <w:rPr>
          <w:rFonts w:ascii="Garamond" w:hAnsi="Garamond"/>
          <w:sz w:val="22"/>
          <w:szCs w:val="22"/>
        </w:rPr>
      </w:pPr>
      <w:r w:rsidRPr="00090AA4">
        <w:rPr>
          <w:rFonts w:ascii="Garamond" w:hAnsi="Garamond"/>
          <w:sz w:val="22"/>
          <w:szCs w:val="22"/>
        </w:rPr>
        <w:t>Obstarávateľ vyžaduje</w:t>
      </w:r>
      <w:r w:rsidRPr="00A210DF">
        <w:rPr>
          <w:rFonts w:ascii="Garamond" w:hAnsi="Garamond"/>
          <w:sz w:val="22"/>
          <w:szCs w:val="22"/>
        </w:rPr>
        <w:t>, aby úspešný uchádzač v zmluve najneskôr v čase jej uzavretia uviedol údaje o všetkých známych subdodávateľoch, údaje o osobe oprávnenej konať za subdodávateľa v rozsahu meno a priezvisko, adresa pobytu, dátum narodenia.</w:t>
      </w:r>
    </w:p>
    <w:p w14:paraId="5B998E97" w14:textId="77777777" w:rsidR="00FC200D" w:rsidRPr="00A210DF" w:rsidRDefault="00FC200D" w:rsidP="00FC200D">
      <w:pPr>
        <w:ind w:left="426"/>
        <w:rPr>
          <w:rFonts w:ascii="Garamond" w:hAnsi="Garamond"/>
          <w:sz w:val="22"/>
          <w:szCs w:val="22"/>
        </w:rPr>
      </w:pPr>
      <w:r w:rsidRPr="00A210DF">
        <w:rPr>
          <w:rFonts w:ascii="Garamond" w:hAnsi="Garamond"/>
          <w:sz w:val="22"/>
          <w:szCs w:val="22"/>
        </w:rPr>
        <w:t>Obstarávateľ vyžaduje, aby navrhovaný subdodávateľ spĺňal podmienky účasti týkajúce sa osobného postavenia podľa § 32 ods. 1 písm. e) a f) ZVO a neexistovali u neho dôvody na vylúčenie podľa § 40 ods. 6 písm. a) až g) a ods. 7 a 8 ZVO; oprávnenie dodávať tovar, uskutočňovať stavebné práce alebo poskytovať službu sa preukazuje vo vzťahu k tej časti predmetu zákazky alebo koncesie, ktorý má subdodávateľ plniť.</w:t>
      </w:r>
    </w:p>
    <w:p w14:paraId="2D002F1E" w14:textId="77777777" w:rsidR="00FC200D" w:rsidRPr="00400178" w:rsidRDefault="00FC200D" w:rsidP="00FC200D">
      <w:pPr>
        <w:ind w:left="426"/>
        <w:rPr>
          <w:rFonts w:ascii="Garamond" w:hAnsi="Garamond"/>
          <w:sz w:val="22"/>
          <w:szCs w:val="22"/>
        </w:rPr>
      </w:pPr>
      <w:r w:rsidRPr="00A210DF">
        <w:rPr>
          <w:rFonts w:ascii="Garamond" w:hAnsi="Garamond"/>
          <w:sz w:val="22"/>
          <w:szCs w:val="22"/>
        </w:rPr>
        <w:t>Obstarávateľ si vyhradzuje právo neprijať ani jednu</w:t>
      </w:r>
      <w:r w:rsidRPr="00090AA4">
        <w:rPr>
          <w:rFonts w:ascii="Garamond" w:hAnsi="Garamond"/>
          <w:sz w:val="22"/>
          <w:szCs w:val="22"/>
        </w:rPr>
        <w:t xml:space="preserve"> z predložených ponúk a/alebo kedykoľvek zrušiť túto súťaž. Všetky náklady spojené s predložením ponúk znáša uchádzač. Ak úspešný uchádzač neuzavrie zmluvu s obstarávateľom, obstarávateľ môžu rokovať o uzavretí zmluvy s ďalšími uchádzačmi v poradí.</w:t>
      </w:r>
    </w:p>
    <w:p w14:paraId="3B445B7D" w14:textId="4876A67F" w:rsidR="0052099A" w:rsidRPr="00F43C47" w:rsidRDefault="0052099A" w:rsidP="00885140">
      <w:pPr>
        <w:ind w:left="720"/>
        <w:rPr>
          <w:rFonts w:ascii="Garamond" w:hAnsi="Garamond"/>
          <w:sz w:val="22"/>
          <w:szCs w:val="22"/>
        </w:rPr>
      </w:pPr>
    </w:p>
    <w:p w14:paraId="57AC5C97" w14:textId="77777777" w:rsidR="0097618E" w:rsidRPr="00F43C47" w:rsidRDefault="0097618E" w:rsidP="0097618E">
      <w:pPr>
        <w:rPr>
          <w:rFonts w:ascii="Garamond" w:hAnsi="Garamond"/>
          <w:sz w:val="22"/>
          <w:szCs w:val="22"/>
        </w:rPr>
      </w:pPr>
    </w:p>
    <w:p w14:paraId="0ADE390C" w14:textId="7D94FC9F" w:rsidR="0052099A" w:rsidRPr="00F43C47" w:rsidRDefault="00524E9A" w:rsidP="0097618E">
      <w:pPr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>Prílohy:</w:t>
      </w:r>
    </w:p>
    <w:p w14:paraId="4F2AF408" w14:textId="453AD10D" w:rsidR="00256D90" w:rsidRPr="00F43C47" w:rsidRDefault="000E4884" w:rsidP="00B10E4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>Špecifikácia predmetu zákazky</w:t>
      </w:r>
    </w:p>
    <w:p w14:paraId="3481D6EF" w14:textId="4E23686B" w:rsidR="0052099A" w:rsidRDefault="00524E9A" w:rsidP="00B10E4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F43C47">
        <w:rPr>
          <w:rFonts w:ascii="Garamond" w:hAnsi="Garamond"/>
        </w:rPr>
        <w:t>Návrh uchádzača na plnenie kritéri</w:t>
      </w:r>
      <w:r w:rsidR="00F94072" w:rsidRPr="00F43C47">
        <w:rPr>
          <w:rFonts w:ascii="Garamond" w:hAnsi="Garamond"/>
        </w:rPr>
        <w:t>í</w:t>
      </w:r>
    </w:p>
    <w:p w14:paraId="5A85FB16" w14:textId="77777777" w:rsidR="00873D32" w:rsidRDefault="005228F0" w:rsidP="00B10E4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F43C47">
        <w:rPr>
          <w:rFonts w:ascii="Garamond" w:hAnsi="Garamond"/>
        </w:rPr>
        <w:t>Čestné vyhlásenie uchádzača</w:t>
      </w:r>
    </w:p>
    <w:p w14:paraId="4AE90359" w14:textId="1A47BC6C" w:rsidR="002C5F2C" w:rsidRDefault="002C5F2C" w:rsidP="00B10E4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601AB1">
        <w:rPr>
          <w:rFonts w:ascii="Garamond" w:hAnsi="Garamond"/>
        </w:rPr>
        <w:t>Čestné vyhlásenie dodávateľa – sankčné opatrenia</w:t>
      </w:r>
    </w:p>
    <w:p w14:paraId="339DEBB0" w14:textId="77777777" w:rsidR="00FD5403" w:rsidRPr="008644B1" w:rsidRDefault="00FD5403" w:rsidP="00FD5403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>Rámcová dohoda na dodanie tovaru</w:t>
      </w:r>
    </w:p>
    <w:p w14:paraId="7382503D" w14:textId="1C18876C" w:rsidR="00524E9A" w:rsidRPr="00FD5403" w:rsidRDefault="00524E9A" w:rsidP="00FD5403">
      <w:pPr>
        <w:ind w:left="360"/>
        <w:rPr>
          <w:rFonts w:ascii="Garamond" w:hAnsi="Garamond"/>
        </w:rPr>
      </w:pPr>
    </w:p>
    <w:p w14:paraId="33FE1953" w14:textId="77777777" w:rsidR="002C5F2C" w:rsidRDefault="002C5F2C" w:rsidP="002C5F2C">
      <w:pPr>
        <w:ind w:firstLine="360"/>
        <w:rPr>
          <w:rFonts w:ascii="Garamond" w:hAnsi="Garamond"/>
        </w:rPr>
      </w:pPr>
    </w:p>
    <w:p w14:paraId="3A477AEC" w14:textId="4AA59AB1" w:rsidR="00E60D37" w:rsidRPr="002C5F2C" w:rsidRDefault="00E60D37" w:rsidP="002C5F2C">
      <w:pPr>
        <w:ind w:firstLine="360"/>
        <w:rPr>
          <w:rFonts w:ascii="Garamond" w:hAnsi="Garamond"/>
        </w:rPr>
      </w:pPr>
      <w:r w:rsidRPr="002C5F2C">
        <w:rPr>
          <w:rFonts w:ascii="Garamond" w:hAnsi="Garamond"/>
        </w:rPr>
        <w:t>V Bratislave dňa</w:t>
      </w:r>
      <w:r w:rsidR="00C92487" w:rsidRPr="002C5F2C">
        <w:rPr>
          <w:rFonts w:ascii="Garamond" w:hAnsi="Garamond"/>
        </w:rPr>
        <w:t xml:space="preserve"> </w:t>
      </w:r>
      <w:r w:rsidR="00E37D37">
        <w:rPr>
          <w:rFonts w:ascii="Garamond" w:hAnsi="Garamond"/>
        </w:rPr>
        <w:t>05.04</w:t>
      </w:r>
      <w:r w:rsidR="00D41CE6" w:rsidRPr="002C5F2C">
        <w:rPr>
          <w:rFonts w:ascii="Garamond" w:hAnsi="Garamond"/>
        </w:rPr>
        <w:t>.2024</w:t>
      </w:r>
    </w:p>
    <w:p w14:paraId="22D45DE9" w14:textId="562D0DE8" w:rsidR="00B90D3A" w:rsidRDefault="00B90D3A" w:rsidP="00DE3E8A">
      <w:pPr>
        <w:rPr>
          <w:rFonts w:ascii="Garamond" w:hAnsi="Garamond"/>
          <w:sz w:val="22"/>
          <w:szCs w:val="22"/>
        </w:rPr>
      </w:pPr>
    </w:p>
    <w:p w14:paraId="197B697B" w14:textId="2E8A5240" w:rsidR="00B90D3A" w:rsidRDefault="00B90D3A" w:rsidP="00DE3E8A">
      <w:pPr>
        <w:rPr>
          <w:rFonts w:ascii="Garamond" w:hAnsi="Garamond"/>
          <w:sz w:val="22"/>
          <w:szCs w:val="22"/>
        </w:rPr>
      </w:pPr>
    </w:p>
    <w:p w14:paraId="41620569" w14:textId="77777777" w:rsidR="00B90D3A" w:rsidRDefault="00B90D3A" w:rsidP="000C6EB9">
      <w:pPr>
        <w:jc w:val="center"/>
        <w:rPr>
          <w:rFonts w:ascii="Garamond" w:hAnsi="Garamond"/>
          <w:sz w:val="22"/>
          <w:szCs w:val="22"/>
        </w:rPr>
      </w:pPr>
    </w:p>
    <w:p w14:paraId="449AB4D9" w14:textId="48B4ABBB" w:rsidR="00B90D3A" w:rsidRDefault="00B90D3A" w:rsidP="000C6EB9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______________________________</w:t>
      </w:r>
    </w:p>
    <w:p w14:paraId="0E59585F" w14:textId="77777777" w:rsidR="00E37D37" w:rsidRPr="0033307F" w:rsidRDefault="00E37D37" w:rsidP="00E37D37">
      <w:pPr>
        <w:ind w:left="2832" w:firstLine="708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JUDr. Barbora Notová</w:t>
      </w:r>
    </w:p>
    <w:p w14:paraId="149FE6A4" w14:textId="3EA81681" w:rsidR="00E37D37" w:rsidRPr="003D5D22" w:rsidRDefault="00E37D37" w:rsidP="00E37D37">
      <w:pPr>
        <w:pStyle w:val="Obyajntext"/>
      </w:pP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vedúca odboru právnych služieb a </w:t>
      </w:r>
      <w:r w:rsidRPr="000924A7">
        <w:rPr>
          <w:rFonts w:ascii="Garamond" w:hAnsi="Garamond"/>
          <w:sz w:val="20"/>
          <w:szCs w:val="20"/>
        </w:rPr>
        <w:t>verejného obstaráva</w:t>
      </w:r>
      <w:bookmarkStart w:id="3" w:name="_Hlk30413330"/>
      <w:r>
        <w:rPr>
          <w:rFonts w:ascii="Garamond" w:hAnsi="Garamond"/>
          <w:sz w:val="20"/>
          <w:szCs w:val="20"/>
        </w:rPr>
        <w:t>nia</w:t>
      </w:r>
    </w:p>
    <w:bookmarkEnd w:id="3"/>
    <w:p w14:paraId="6CE1C0DD" w14:textId="4B3B5CA4" w:rsidR="00DE3E8A" w:rsidRDefault="00E73389" w:rsidP="000C6EB9">
      <w:pPr>
        <w:tabs>
          <w:tab w:val="left" w:pos="993"/>
        </w:tabs>
        <w:jc w:val="center"/>
        <w:rPr>
          <w:rFonts w:ascii="Garamond" w:hAnsi="Garamond"/>
          <w:sz w:val="22"/>
          <w:szCs w:val="22"/>
        </w:rPr>
      </w:pPr>
      <w:r w:rsidRPr="00B90D3A">
        <w:rPr>
          <w:rFonts w:ascii="Garamond" w:hAnsi="Garamond"/>
          <w:sz w:val="22"/>
          <w:szCs w:val="22"/>
        </w:rPr>
        <w:br w:type="page"/>
      </w:r>
    </w:p>
    <w:p w14:paraId="10D02268" w14:textId="77777777" w:rsidR="00DE3E8A" w:rsidRDefault="00DE3E8A" w:rsidP="00DE3E8A">
      <w:pPr>
        <w:rPr>
          <w:rFonts w:ascii="Garamond" w:hAnsi="Garamond"/>
          <w:sz w:val="22"/>
          <w:szCs w:val="22"/>
        </w:rPr>
      </w:pPr>
    </w:p>
    <w:p w14:paraId="6B771410" w14:textId="264D786D" w:rsidR="00B27519" w:rsidRPr="00DE3E8A" w:rsidRDefault="00DE3E8A" w:rsidP="00DE3E8A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                                                          </w:t>
      </w:r>
      <w:r w:rsidR="00B27519" w:rsidRPr="00E73389">
        <w:rPr>
          <w:rFonts w:ascii="Garamond" w:hAnsi="Garamond"/>
          <w:b/>
          <w:sz w:val="22"/>
          <w:szCs w:val="22"/>
        </w:rPr>
        <w:t xml:space="preserve">Príloha č. </w:t>
      </w:r>
      <w:r w:rsidR="00B27519">
        <w:rPr>
          <w:rFonts w:ascii="Garamond" w:hAnsi="Garamond"/>
          <w:b/>
          <w:sz w:val="22"/>
          <w:szCs w:val="22"/>
        </w:rPr>
        <w:t>1</w:t>
      </w:r>
    </w:p>
    <w:p w14:paraId="52499FF9" w14:textId="65AB6D6F" w:rsidR="00B27519" w:rsidRDefault="000E4884" w:rsidP="00B27519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Špecifikácia </w:t>
      </w:r>
      <w:r w:rsidR="00B27519">
        <w:rPr>
          <w:rFonts w:ascii="Garamond" w:hAnsi="Garamond"/>
          <w:b/>
          <w:sz w:val="22"/>
          <w:szCs w:val="22"/>
        </w:rPr>
        <w:t>predmetu zákazky</w:t>
      </w:r>
    </w:p>
    <w:p w14:paraId="7C9239E0" w14:textId="77777777" w:rsidR="00620243" w:rsidRPr="00E73389" w:rsidRDefault="00620243" w:rsidP="00B27519">
      <w:pPr>
        <w:jc w:val="center"/>
        <w:rPr>
          <w:rFonts w:ascii="Garamond" w:hAnsi="Garamond"/>
          <w:b/>
          <w:sz w:val="22"/>
          <w:szCs w:val="22"/>
        </w:rPr>
      </w:pPr>
    </w:p>
    <w:p w14:paraId="50E04121" w14:textId="17BBADAA" w:rsidR="00AA2421" w:rsidRDefault="006B3B68" w:rsidP="000F6DF6">
      <w:pPr>
        <w:pStyle w:val="xmsolistparagraph"/>
        <w:spacing w:after="200" w:line="253" w:lineRule="atLeast"/>
        <w:ind w:left="720" w:hanging="360"/>
        <w:rPr>
          <w:rFonts w:ascii="Garamond" w:hAnsi="Garamond" w:cs="Calibri"/>
          <w:color w:val="212121"/>
          <w:sz w:val="22"/>
          <w:szCs w:val="22"/>
        </w:rPr>
      </w:pPr>
      <w:r>
        <w:rPr>
          <w:rFonts w:ascii="Garamond" w:hAnsi="Garamond" w:cs="Calibri"/>
          <w:color w:val="212121"/>
          <w:sz w:val="22"/>
          <w:szCs w:val="22"/>
        </w:rPr>
        <w:t>Špecifikácia predmetu zákazky tvorí samostatnú prílohu (</w:t>
      </w:r>
      <w:proofErr w:type="spellStart"/>
      <w:r>
        <w:rPr>
          <w:rFonts w:ascii="Garamond" w:hAnsi="Garamond" w:cs="Calibri"/>
          <w:color w:val="212121"/>
          <w:sz w:val="22"/>
          <w:szCs w:val="22"/>
        </w:rPr>
        <w:t>excel</w:t>
      </w:r>
      <w:proofErr w:type="spellEnd"/>
      <w:r>
        <w:rPr>
          <w:rFonts w:ascii="Garamond" w:hAnsi="Garamond" w:cs="Calibri"/>
          <w:color w:val="212121"/>
          <w:sz w:val="22"/>
          <w:szCs w:val="22"/>
        </w:rPr>
        <w:t>) tejto výzvy.</w:t>
      </w:r>
    </w:p>
    <w:p w14:paraId="2498D5E5" w14:textId="16527FE5" w:rsidR="00AA2421" w:rsidRDefault="00AA2421" w:rsidP="000F6DF6">
      <w:pPr>
        <w:pStyle w:val="xmsolistparagraph"/>
        <w:spacing w:after="200" w:line="253" w:lineRule="atLeast"/>
        <w:ind w:left="720" w:hanging="360"/>
        <w:rPr>
          <w:rFonts w:ascii="Garamond" w:hAnsi="Garamond" w:cs="Calibri"/>
          <w:color w:val="212121"/>
          <w:sz w:val="22"/>
          <w:szCs w:val="22"/>
        </w:rPr>
      </w:pPr>
    </w:p>
    <w:p w14:paraId="74A84E69" w14:textId="04111C67" w:rsidR="00DE2895" w:rsidRPr="00E73389" w:rsidRDefault="00DE2895" w:rsidP="00885140">
      <w:pPr>
        <w:jc w:val="center"/>
        <w:rPr>
          <w:rFonts w:ascii="Garamond" w:hAnsi="Garamond"/>
          <w:b/>
          <w:sz w:val="22"/>
          <w:szCs w:val="22"/>
        </w:rPr>
      </w:pPr>
      <w:bookmarkStart w:id="4" w:name="_Hlk114476234"/>
      <w:r w:rsidRPr="00E73389">
        <w:rPr>
          <w:rFonts w:ascii="Garamond" w:hAnsi="Garamond"/>
          <w:b/>
          <w:sz w:val="22"/>
          <w:szCs w:val="22"/>
        </w:rPr>
        <w:t xml:space="preserve">Príloha č. </w:t>
      </w:r>
      <w:r w:rsidR="00B27519">
        <w:rPr>
          <w:rFonts w:ascii="Garamond" w:hAnsi="Garamond"/>
          <w:b/>
          <w:sz w:val="22"/>
          <w:szCs w:val="22"/>
        </w:rPr>
        <w:t>2</w:t>
      </w:r>
    </w:p>
    <w:p w14:paraId="3FA22632" w14:textId="25E489EC" w:rsidR="0052099A" w:rsidRPr="00E73389" w:rsidRDefault="00DD020D" w:rsidP="00885140">
      <w:pPr>
        <w:jc w:val="center"/>
        <w:rPr>
          <w:rFonts w:ascii="Garamond" w:hAnsi="Garamond"/>
          <w:b/>
          <w:sz w:val="22"/>
          <w:szCs w:val="22"/>
        </w:rPr>
      </w:pPr>
      <w:r w:rsidRPr="00E73389">
        <w:rPr>
          <w:rFonts w:ascii="Garamond" w:hAnsi="Garamond"/>
          <w:b/>
          <w:sz w:val="22"/>
          <w:szCs w:val="22"/>
        </w:rPr>
        <w:t>N</w:t>
      </w:r>
      <w:r w:rsidR="0052099A" w:rsidRPr="00E73389">
        <w:rPr>
          <w:rFonts w:ascii="Garamond" w:hAnsi="Garamond"/>
          <w:b/>
          <w:sz w:val="22"/>
          <w:szCs w:val="22"/>
        </w:rPr>
        <w:t>ávrh uchádzača na plnenie kritéri</w:t>
      </w:r>
      <w:r w:rsidR="00F94072">
        <w:rPr>
          <w:rFonts w:ascii="Garamond" w:hAnsi="Garamond"/>
          <w:b/>
          <w:sz w:val="22"/>
          <w:szCs w:val="22"/>
        </w:rPr>
        <w:t>í</w:t>
      </w:r>
    </w:p>
    <w:bookmarkEnd w:id="4"/>
    <w:p w14:paraId="007972C4" w14:textId="4E34751C" w:rsidR="00C92487" w:rsidRDefault="00C92487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39242DBA" w14:textId="50DF2F95" w:rsidR="002C5F2C" w:rsidRDefault="002C5F2C" w:rsidP="002C5F2C">
      <w:pPr>
        <w:pStyle w:val="xmsolistparagraph"/>
        <w:spacing w:after="200" w:line="253" w:lineRule="atLeast"/>
        <w:ind w:left="720" w:hanging="360"/>
        <w:rPr>
          <w:rFonts w:ascii="Garamond" w:hAnsi="Garamond" w:cs="Calibri"/>
          <w:color w:val="212121"/>
          <w:sz w:val="22"/>
          <w:szCs w:val="22"/>
        </w:rPr>
      </w:pPr>
      <w:r w:rsidRPr="002C5F2C">
        <w:rPr>
          <w:rFonts w:ascii="Garamond" w:hAnsi="Garamond" w:cs="Calibri"/>
          <w:color w:val="212121"/>
          <w:sz w:val="22"/>
          <w:szCs w:val="22"/>
        </w:rPr>
        <w:t>Návrh uchádzača na plnenie kritérií</w:t>
      </w:r>
      <w:r>
        <w:rPr>
          <w:rFonts w:ascii="Garamond" w:hAnsi="Garamond" w:cs="Calibri"/>
          <w:color w:val="212121"/>
          <w:sz w:val="22"/>
          <w:szCs w:val="22"/>
        </w:rPr>
        <w:t xml:space="preserve"> tvorí samostatnú prílohu (</w:t>
      </w:r>
      <w:proofErr w:type="spellStart"/>
      <w:r>
        <w:rPr>
          <w:rFonts w:ascii="Garamond" w:hAnsi="Garamond" w:cs="Calibri"/>
          <w:color w:val="212121"/>
          <w:sz w:val="22"/>
          <w:szCs w:val="22"/>
        </w:rPr>
        <w:t>word</w:t>
      </w:r>
      <w:proofErr w:type="spellEnd"/>
      <w:r>
        <w:rPr>
          <w:rFonts w:ascii="Garamond" w:hAnsi="Garamond" w:cs="Calibri"/>
          <w:color w:val="212121"/>
          <w:sz w:val="22"/>
          <w:szCs w:val="22"/>
        </w:rPr>
        <w:t>) tejto výzvy.</w:t>
      </w:r>
    </w:p>
    <w:p w14:paraId="41329AD7" w14:textId="77777777" w:rsidR="002C5F2C" w:rsidRDefault="002C5F2C" w:rsidP="002C5F2C">
      <w:pPr>
        <w:pStyle w:val="xmsolistparagraph"/>
        <w:spacing w:after="200" w:line="253" w:lineRule="atLeast"/>
        <w:ind w:left="720" w:hanging="360"/>
        <w:rPr>
          <w:rFonts w:ascii="Garamond" w:hAnsi="Garamond" w:cs="Calibri"/>
          <w:color w:val="212121"/>
          <w:sz w:val="22"/>
          <w:szCs w:val="22"/>
        </w:rPr>
      </w:pPr>
    </w:p>
    <w:p w14:paraId="3385CD86" w14:textId="738D78BE" w:rsidR="00782B19" w:rsidRPr="00E73389" w:rsidRDefault="00782B19" w:rsidP="00782B19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 xml:space="preserve">Príloha č. </w:t>
      </w:r>
      <w:r>
        <w:rPr>
          <w:rFonts w:ascii="Garamond" w:hAnsi="Garamond" w:cs="Calibri"/>
          <w:b/>
          <w:sz w:val="22"/>
          <w:szCs w:val="22"/>
        </w:rPr>
        <w:t>3</w:t>
      </w:r>
    </w:p>
    <w:p w14:paraId="2F2A601A" w14:textId="77777777" w:rsidR="00782B19" w:rsidRPr="00E73389" w:rsidRDefault="00782B19" w:rsidP="00782B19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Čestné vyhlásenie uchádzača</w:t>
      </w:r>
    </w:p>
    <w:p w14:paraId="07B597CC" w14:textId="77777777" w:rsidR="00782B19" w:rsidRPr="00E73389" w:rsidRDefault="00782B19" w:rsidP="00782B19">
      <w:pPr>
        <w:ind w:right="401"/>
        <w:jc w:val="center"/>
        <w:rPr>
          <w:rFonts w:ascii="Garamond" w:hAnsi="Garamond" w:cs="Arial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 xml:space="preserve"> </w:t>
      </w:r>
    </w:p>
    <w:p w14:paraId="55DBF05E" w14:textId="10D2F164" w:rsidR="002C5F2C" w:rsidRDefault="002C5F2C" w:rsidP="002C5F2C">
      <w:pPr>
        <w:pStyle w:val="xmsolistparagraph"/>
        <w:spacing w:after="200" w:line="253" w:lineRule="atLeast"/>
        <w:ind w:left="720" w:hanging="360"/>
        <w:rPr>
          <w:rFonts w:ascii="Garamond" w:hAnsi="Garamond" w:cs="Calibri"/>
          <w:color w:val="212121"/>
          <w:sz w:val="22"/>
          <w:szCs w:val="22"/>
        </w:rPr>
      </w:pPr>
      <w:r w:rsidRPr="002C5F2C">
        <w:rPr>
          <w:rFonts w:ascii="Garamond" w:hAnsi="Garamond" w:cs="Calibri"/>
          <w:color w:val="212121"/>
          <w:sz w:val="22"/>
          <w:szCs w:val="22"/>
        </w:rPr>
        <w:t>Čestné vyhlásenie uchádzača</w:t>
      </w:r>
      <w:r>
        <w:rPr>
          <w:rFonts w:ascii="Garamond" w:hAnsi="Garamond" w:cs="Calibri"/>
          <w:color w:val="212121"/>
          <w:sz w:val="22"/>
          <w:szCs w:val="22"/>
        </w:rPr>
        <w:t xml:space="preserve"> tvorí samostatnú prílohu (</w:t>
      </w:r>
      <w:proofErr w:type="spellStart"/>
      <w:r>
        <w:rPr>
          <w:rFonts w:ascii="Garamond" w:hAnsi="Garamond" w:cs="Calibri"/>
          <w:color w:val="212121"/>
          <w:sz w:val="22"/>
          <w:szCs w:val="22"/>
        </w:rPr>
        <w:t>word</w:t>
      </w:r>
      <w:proofErr w:type="spellEnd"/>
      <w:r>
        <w:rPr>
          <w:rFonts w:ascii="Garamond" w:hAnsi="Garamond" w:cs="Calibri"/>
          <w:color w:val="212121"/>
          <w:sz w:val="22"/>
          <w:szCs w:val="22"/>
        </w:rPr>
        <w:t>) tejto výzvy.</w:t>
      </w:r>
    </w:p>
    <w:p w14:paraId="1EE56BF5" w14:textId="77777777" w:rsidR="002C5F2C" w:rsidRDefault="002C5F2C" w:rsidP="002C5F2C">
      <w:pPr>
        <w:pStyle w:val="xmsolistparagraph"/>
        <w:spacing w:after="200" w:line="253" w:lineRule="atLeast"/>
        <w:ind w:left="720" w:hanging="360"/>
        <w:rPr>
          <w:rFonts w:ascii="Garamond" w:hAnsi="Garamond" w:cs="Calibri"/>
          <w:color w:val="212121"/>
          <w:sz w:val="22"/>
          <w:szCs w:val="22"/>
        </w:rPr>
      </w:pPr>
    </w:p>
    <w:p w14:paraId="7CEC0540" w14:textId="77777777" w:rsidR="002C5F2C" w:rsidRPr="00EB73D0" w:rsidRDefault="002C5F2C" w:rsidP="002C5F2C">
      <w:pPr>
        <w:ind w:firstLine="708"/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Prí</w:t>
      </w:r>
      <w:r w:rsidRPr="00EB73D0">
        <w:rPr>
          <w:rFonts w:ascii="Garamond" w:hAnsi="Garamond"/>
          <w:b/>
          <w:bCs/>
          <w:sz w:val="22"/>
          <w:szCs w:val="22"/>
        </w:rPr>
        <w:t xml:space="preserve">loha č </w:t>
      </w:r>
      <w:r>
        <w:rPr>
          <w:rFonts w:ascii="Garamond" w:hAnsi="Garamond"/>
          <w:b/>
          <w:bCs/>
          <w:sz w:val="22"/>
          <w:szCs w:val="22"/>
        </w:rPr>
        <w:t>4</w:t>
      </w:r>
    </w:p>
    <w:p w14:paraId="05925C2B" w14:textId="77777777" w:rsidR="002C5F2C" w:rsidRPr="00EB73D0" w:rsidRDefault="002C5F2C" w:rsidP="002C5F2C">
      <w:pPr>
        <w:jc w:val="center"/>
        <w:rPr>
          <w:rFonts w:ascii="Garamond" w:hAnsi="Garamond"/>
          <w:b/>
          <w:bCs/>
          <w:sz w:val="22"/>
          <w:szCs w:val="22"/>
        </w:rPr>
      </w:pPr>
      <w:r w:rsidRPr="00EB73D0">
        <w:rPr>
          <w:rFonts w:ascii="Garamond" w:hAnsi="Garamond"/>
          <w:b/>
          <w:bCs/>
          <w:sz w:val="22"/>
          <w:szCs w:val="22"/>
        </w:rPr>
        <w:t>Čestné vyhlásenie dodávateľa – sankčné opatrenia</w:t>
      </w:r>
    </w:p>
    <w:p w14:paraId="5AE69118" w14:textId="77777777" w:rsidR="002C5F2C" w:rsidRPr="00EB73D0" w:rsidRDefault="002C5F2C" w:rsidP="002C5F2C">
      <w:pPr>
        <w:rPr>
          <w:rFonts w:ascii="Garamond" w:hAnsi="Garamond"/>
          <w:b/>
          <w:bCs/>
          <w:sz w:val="22"/>
          <w:szCs w:val="22"/>
        </w:rPr>
      </w:pPr>
    </w:p>
    <w:p w14:paraId="45ED53A4" w14:textId="375BA454" w:rsidR="00F17AE7" w:rsidRDefault="00F17AE7" w:rsidP="00F17AE7">
      <w:pPr>
        <w:pStyle w:val="xmsolistparagraph"/>
        <w:spacing w:after="200" w:line="253" w:lineRule="atLeast"/>
        <w:ind w:left="720" w:hanging="360"/>
        <w:rPr>
          <w:rFonts w:ascii="Garamond" w:hAnsi="Garamond" w:cs="Calibri"/>
          <w:color w:val="212121"/>
          <w:sz w:val="22"/>
          <w:szCs w:val="22"/>
        </w:rPr>
      </w:pPr>
      <w:r w:rsidRPr="002C5F2C">
        <w:rPr>
          <w:rFonts w:ascii="Garamond" w:hAnsi="Garamond" w:cs="Calibri"/>
          <w:color w:val="212121"/>
          <w:sz w:val="22"/>
          <w:szCs w:val="22"/>
        </w:rPr>
        <w:t xml:space="preserve">Čestné vyhlásenie </w:t>
      </w:r>
      <w:r w:rsidRPr="00F17AE7">
        <w:rPr>
          <w:rFonts w:ascii="Garamond" w:hAnsi="Garamond" w:cs="Calibri"/>
          <w:color w:val="212121"/>
          <w:sz w:val="22"/>
          <w:szCs w:val="22"/>
        </w:rPr>
        <w:t>dodávateľa – sankčné opatrenia</w:t>
      </w:r>
      <w:r>
        <w:rPr>
          <w:rFonts w:ascii="Garamond" w:hAnsi="Garamond" w:cs="Calibri"/>
          <w:color w:val="212121"/>
          <w:sz w:val="22"/>
          <w:szCs w:val="22"/>
        </w:rPr>
        <w:t xml:space="preserve"> tvorí samostatnú prílohu (</w:t>
      </w:r>
      <w:proofErr w:type="spellStart"/>
      <w:r>
        <w:rPr>
          <w:rFonts w:ascii="Garamond" w:hAnsi="Garamond" w:cs="Calibri"/>
          <w:color w:val="212121"/>
          <w:sz w:val="22"/>
          <w:szCs w:val="22"/>
        </w:rPr>
        <w:t>word</w:t>
      </w:r>
      <w:proofErr w:type="spellEnd"/>
      <w:r>
        <w:rPr>
          <w:rFonts w:ascii="Garamond" w:hAnsi="Garamond" w:cs="Calibri"/>
          <w:color w:val="212121"/>
          <w:sz w:val="22"/>
          <w:szCs w:val="22"/>
        </w:rPr>
        <w:t>) tejto výzvy.</w:t>
      </w:r>
    </w:p>
    <w:p w14:paraId="4B364B1A" w14:textId="77777777" w:rsidR="002C5F2C" w:rsidRDefault="002C5F2C" w:rsidP="002C5F2C">
      <w:pPr>
        <w:pStyle w:val="xmsolistparagraph"/>
        <w:spacing w:after="200" w:line="253" w:lineRule="atLeast"/>
        <w:ind w:left="720" w:hanging="360"/>
        <w:rPr>
          <w:rFonts w:ascii="Garamond" w:hAnsi="Garamond" w:cs="Calibri"/>
          <w:color w:val="212121"/>
          <w:sz w:val="22"/>
          <w:szCs w:val="22"/>
        </w:rPr>
      </w:pPr>
    </w:p>
    <w:p w14:paraId="6ACCC97E" w14:textId="77777777" w:rsidR="00782B19" w:rsidRDefault="00782B19" w:rsidP="00782B19">
      <w:pPr>
        <w:rPr>
          <w:rFonts w:ascii="Garamond" w:hAnsi="Garamond"/>
          <w:sz w:val="22"/>
          <w:szCs w:val="22"/>
        </w:rPr>
      </w:pPr>
    </w:p>
    <w:p w14:paraId="122F5678" w14:textId="77777777" w:rsidR="00F17AE7" w:rsidRPr="00873D32" w:rsidRDefault="00F17AE7" w:rsidP="00F17AE7">
      <w:pPr>
        <w:jc w:val="center"/>
        <w:rPr>
          <w:rFonts w:ascii="Garamond" w:hAnsi="Garamond"/>
          <w:b/>
          <w:bCs/>
          <w:sz w:val="22"/>
          <w:szCs w:val="22"/>
        </w:rPr>
      </w:pPr>
      <w:r w:rsidRPr="00873D32">
        <w:rPr>
          <w:rFonts w:ascii="Garamond" w:hAnsi="Garamond"/>
          <w:b/>
          <w:bCs/>
          <w:sz w:val="22"/>
          <w:szCs w:val="22"/>
        </w:rPr>
        <w:t xml:space="preserve">Príloha č. </w:t>
      </w:r>
      <w:r>
        <w:rPr>
          <w:rFonts w:ascii="Garamond" w:hAnsi="Garamond"/>
          <w:b/>
          <w:bCs/>
          <w:sz w:val="22"/>
          <w:szCs w:val="22"/>
        </w:rPr>
        <w:t>5</w:t>
      </w:r>
    </w:p>
    <w:p w14:paraId="3D14F95C" w14:textId="77777777" w:rsidR="00F17AE7" w:rsidRDefault="00F17AE7" w:rsidP="00F17AE7">
      <w:pPr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Rámcová dohoda na dodanie tovaru</w:t>
      </w:r>
    </w:p>
    <w:p w14:paraId="68AF0800" w14:textId="77777777" w:rsidR="00F17AE7" w:rsidRDefault="00F17AE7" w:rsidP="00F17AE7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1DD2D014" w14:textId="77777777" w:rsidR="00F17AE7" w:rsidRPr="00873D32" w:rsidRDefault="00F17AE7" w:rsidP="00F17AE7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3B854E35" w14:textId="77777777" w:rsidR="00F17AE7" w:rsidRPr="00873D32" w:rsidRDefault="00F17AE7" w:rsidP="00F17AE7">
      <w:pPr>
        <w:rPr>
          <w:rFonts w:ascii="Garamond" w:hAnsi="Garamond"/>
          <w:b/>
          <w:bCs/>
          <w:sz w:val="22"/>
          <w:szCs w:val="22"/>
        </w:rPr>
      </w:pPr>
    </w:p>
    <w:p w14:paraId="041610EA" w14:textId="12BD64FD" w:rsidR="00F17AE7" w:rsidRPr="00C963E1" w:rsidRDefault="00F17AE7" w:rsidP="00F17AE7">
      <w:pPr>
        <w:keepNext/>
        <w:widowControl w:val="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Rámcová dohoda na dodanie tovaru</w:t>
      </w:r>
      <w:r w:rsidRPr="00C963E1">
        <w:rPr>
          <w:rFonts w:ascii="Garamond" w:hAnsi="Garamond"/>
          <w:bCs/>
          <w:sz w:val="22"/>
          <w:szCs w:val="22"/>
        </w:rPr>
        <w:t xml:space="preserve"> tvor</w:t>
      </w:r>
      <w:r>
        <w:rPr>
          <w:rFonts w:ascii="Garamond" w:hAnsi="Garamond"/>
          <w:bCs/>
          <w:sz w:val="22"/>
          <w:szCs w:val="22"/>
        </w:rPr>
        <w:t>í</w:t>
      </w:r>
      <w:r w:rsidRPr="00C963E1">
        <w:rPr>
          <w:rFonts w:ascii="Garamond" w:hAnsi="Garamond"/>
          <w:bCs/>
          <w:sz w:val="22"/>
          <w:szCs w:val="22"/>
        </w:rPr>
        <w:t xml:space="preserve"> samostatnú prílohu </w:t>
      </w:r>
      <w:r>
        <w:rPr>
          <w:rFonts w:ascii="Garamond" w:hAnsi="Garamond"/>
          <w:bCs/>
          <w:sz w:val="22"/>
          <w:szCs w:val="22"/>
        </w:rPr>
        <w:t>(</w:t>
      </w:r>
      <w:proofErr w:type="spellStart"/>
      <w:r>
        <w:rPr>
          <w:rFonts w:ascii="Garamond" w:hAnsi="Garamond"/>
          <w:bCs/>
          <w:sz w:val="22"/>
          <w:szCs w:val="22"/>
        </w:rPr>
        <w:t>word</w:t>
      </w:r>
      <w:proofErr w:type="spellEnd"/>
      <w:r>
        <w:rPr>
          <w:rFonts w:ascii="Garamond" w:hAnsi="Garamond"/>
          <w:bCs/>
          <w:sz w:val="22"/>
          <w:szCs w:val="22"/>
        </w:rPr>
        <w:t xml:space="preserve">) </w:t>
      </w:r>
      <w:r w:rsidRPr="00C963E1">
        <w:rPr>
          <w:rFonts w:ascii="Garamond" w:hAnsi="Garamond"/>
          <w:bCs/>
          <w:sz w:val="22"/>
          <w:szCs w:val="22"/>
        </w:rPr>
        <w:t>tejto výzvy</w:t>
      </w:r>
    </w:p>
    <w:sectPr w:rsidR="00F17AE7" w:rsidRPr="00C963E1" w:rsidSect="00006762">
      <w:headerReference w:type="first" r:id="rId9"/>
      <w:footerReference w:type="first" r:id="rId10"/>
      <w:pgSz w:w="11906" w:h="16838" w:code="9"/>
      <w:pgMar w:top="851" w:right="992" w:bottom="992" w:left="1134" w:header="5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E31F8" w14:textId="77777777" w:rsidR="00C01EF8" w:rsidRDefault="00C01EF8">
      <w:r>
        <w:separator/>
      </w:r>
    </w:p>
  </w:endnote>
  <w:endnote w:type="continuationSeparator" w:id="0">
    <w:p w14:paraId="7E229D79" w14:textId="77777777" w:rsidR="00C01EF8" w:rsidRDefault="00C01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572E5" w14:textId="77777777" w:rsidR="009D22D7" w:rsidRDefault="009D22D7" w:rsidP="009D22D7">
    <w:pPr>
      <w:pStyle w:val="Pta"/>
      <w:tabs>
        <w:tab w:val="clear" w:pos="4536"/>
        <w:tab w:val="clear" w:pos="9072"/>
        <w:tab w:val="center" w:pos="1920"/>
        <w:tab w:val="left" w:pos="3360"/>
        <w:tab w:val="left" w:pos="5400"/>
        <w:tab w:val="right" w:pos="7920"/>
        <w:tab w:val="left" w:pos="8520"/>
      </w:tabs>
      <w:rPr>
        <w:rFonts w:ascii="Arial Narrow" w:hAnsi="Arial Narrow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74B63" w14:textId="77777777" w:rsidR="00C01EF8" w:rsidRDefault="00C01EF8">
      <w:r>
        <w:separator/>
      </w:r>
    </w:p>
  </w:footnote>
  <w:footnote w:type="continuationSeparator" w:id="0">
    <w:p w14:paraId="61A968D5" w14:textId="77777777" w:rsidR="00C01EF8" w:rsidRDefault="00C01EF8">
      <w:r>
        <w:continuationSeparator/>
      </w:r>
    </w:p>
  </w:footnote>
  <w:footnote w:id="1">
    <w:p w14:paraId="6B7E1E60" w14:textId="31E101CD" w:rsidR="0086790C" w:rsidRPr="00441627" w:rsidRDefault="0086790C">
      <w:pPr>
        <w:pStyle w:val="Textpoznmkypodiarou"/>
        <w:rPr>
          <w:rFonts w:ascii="Garamond" w:hAnsi="Garamond"/>
          <w:sz w:val="18"/>
          <w:szCs w:val="18"/>
        </w:rPr>
      </w:pPr>
      <w:r w:rsidRPr="00441627">
        <w:rPr>
          <w:rStyle w:val="Odkaznapoznmkupodiarou"/>
          <w:rFonts w:ascii="Garamond" w:hAnsi="Garamond"/>
          <w:sz w:val="18"/>
          <w:szCs w:val="18"/>
        </w:rPr>
        <w:footnoteRef/>
      </w:r>
      <w:r w:rsidRPr="00441627">
        <w:rPr>
          <w:rFonts w:ascii="Garamond" w:hAnsi="Garamond"/>
          <w:sz w:val="18"/>
          <w:szCs w:val="18"/>
        </w:rPr>
        <w:t xml:space="preserve"> Obstarávateľ nie je v zmysle zákona č. 343/2015 Z. z. o verejnom obstarávaní a o zmene a doplnení niektorých zákonov (ďalej len „ZVO“) postupovať podľa ZVO v prípade zákaziek, ktoré nedosahujú limity pre nadlimitnú zákazku. Súťaž podľa tejto Výzvy na predloženie cenovej ponuky preto nepodlieha úprave ZVO.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0A688" w14:textId="6028C698" w:rsidR="00C302C2" w:rsidRPr="003A069D" w:rsidRDefault="00C302C2" w:rsidP="00621A2F">
    <w:pPr>
      <w:pStyle w:val="Hlavika"/>
      <w:tabs>
        <w:tab w:val="clear" w:pos="4536"/>
        <w:tab w:val="center" w:pos="120"/>
      </w:tabs>
      <w:spacing w:line="288" w:lineRule="auto"/>
      <w:ind w:left="588" w:hanging="446"/>
      <w:rPr>
        <w:b/>
        <w:sz w:val="16"/>
        <w:szCs w:val="16"/>
      </w:rPr>
    </w:pPr>
  </w:p>
  <w:p w14:paraId="0FC8B410" w14:textId="6D524F91" w:rsidR="00782776" w:rsidRPr="00CB3142" w:rsidRDefault="00E27D86" w:rsidP="00E27D86">
    <w:pPr>
      <w:pStyle w:val="Hlavika"/>
      <w:tabs>
        <w:tab w:val="clear" w:pos="4536"/>
        <w:tab w:val="clear" w:pos="9072"/>
        <w:tab w:val="center" w:pos="120"/>
        <w:tab w:val="left" w:pos="708"/>
      </w:tabs>
      <w:spacing w:line="288" w:lineRule="aut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761CE"/>
    <w:multiLevelType w:val="hybridMultilevel"/>
    <w:tmpl w:val="B24ED56C"/>
    <w:lvl w:ilvl="0" w:tplc="041B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5484C99"/>
    <w:multiLevelType w:val="hybridMultilevel"/>
    <w:tmpl w:val="56988C6A"/>
    <w:lvl w:ilvl="0" w:tplc="4BE6050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958E9"/>
    <w:multiLevelType w:val="hybridMultilevel"/>
    <w:tmpl w:val="44F4CA74"/>
    <w:lvl w:ilvl="0" w:tplc="A4B2DB42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B37B1F"/>
    <w:multiLevelType w:val="multilevel"/>
    <w:tmpl w:val="B234F06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ajorEastAsia" w:hAnsiTheme="minorHAnsi" w:cstheme="minorHAnsi" w:hint="default"/>
        <w:b w:val="0"/>
        <w:bCs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5116FCC"/>
    <w:multiLevelType w:val="hybridMultilevel"/>
    <w:tmpl w:val="BAFA996C"/>
    <w:lvl w:ilvl="0" w:tplc="4B00B7BA">
      <w:start w:val="1"/>
      <w:numFmt w:val="lowerLetter"/>
      <w:lvlText w:val="%1)"/>
      <w:lvlJc w:val="left"/>
      <w:pPr>
        <w:ind w:left="6882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007BA"/>
    <w:multiLevelType w:val="multilevel"/>
    <w:tmpl w:val="E4A41690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lowerLetter"/>
      <w:pStyle w:val="Zoznam21"/>
      <w:lvlText w:val="%3)"/>
      <w:lvlJc w:val="left"/>
      <w:pPr>
        <w:tabs>
          <w:tab w:val="num" w:pos="720"/>
        </w:tabs>
        <w:ind w:left="567" w:hanging="567"/>
      </w:pPr>
      <w:rPr>
        <w:rFonts w:ascii="Arial" w:eastAsia="Times New Roman" w:hAnsi="Arial" w:cs="Times New Roman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181E7A8A"/>
    <w:multiLevelType w:val="hybridMultilevel"/>
    <w:tmpl w:val="11DC7536"/>
    <w:lvl w:ilvl="0" w:tplc="9BBC16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70B7A"/>
    <w:multiLevelType w:val="multilevel"/>
    <w:tmpl w:val="4ED21CD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6B37F7"/>
    <w:multiLevelType w:val="hybridMultilevel"/>
    <w:tmpl w:val="624A18D2"/>
    <w:lvl w:ilvl="0" w:tplc="093822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C535624"/>
    <w:multiLevelType w:val="multilevel"/>
    <w:tmpl w:val="A468ABB4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11" w15:restartNumberingAfterBreak="0">
    <w:nsid w:val="1D837020"/>
    <w:multiLevelType w:val="hybridMultilevel"/>
    <w:tmpl w:val="D0E8076A"/>
    <w:lvl w:ilvl="0" w:tplc="A6CEBFE6">
      <w:start w:val="1"/>
      <w:numFmt w:val="lowerLetter"/>
      <w:lvlText w:val="%1)"/>
      <w:lvlJc w:val="left"/>
      <w:pPr>
        <w:ind w:left="163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8BB8A65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8E1176"/>
    <w:multiLevelType w:val="hybridMultilevel"/>
    <w:tmpl w:val="56A4449A"/>
    <w:lvl w:ilvl="0" w:tplc="441C5D80">
      <w:start w:val="1"/>
      <w:numFmt w:val="lowerLetter"/>
      <w:lvlText w:val="%1)"/>
      <w:lvlJc w:val="left"/>
      <w:pPr>
        <w:ind w:left="6598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7318" w:hanging="360"/>
      </w:pPr>
    </w:lvl>
    <w:lvl w:ilvl="2" w:tplc="041B001B" w:tentative="1">
      <w:start w:val="1"/>
      <w:numFmt w:val="lowerRoman"/>
      <w:lvlText w:val="%3."/>
      <w:lvlJc w:val="right"/>
      <w:pPr>
        <w:ind w:left="8038" w:hanging="180"/>
      </w:pPr>
    </w:lvl>
    <w:lvl w:ilvl="3" w:tplc="041B000F" w:tentative="1">
      <w:start w:val="1"/>
      <w:numFmt w:val="decimal"/>
      <w:lvlText w:val="%4."/>
      <w:lvlJc w:val="left"/>
      <w:pPr>
        <w:ind w:left="8758" w:hanging="360"/>
      </w:pPr>
    </w:lvl>
    <w:lvl w:ilvl="4" w:tplc="041B0019" w:tentative="1">
      <w:start w:val="1"/>
      <w:numFmt w:val="lowerLetter"/>
      <w:lvlText w:val="%5."/>
      <w:lvlJc w:val="left"/>
      <w:pPr>
        <w:ind w:left="9478" w:hanging="360"/>
      </w:pPr>
    </w:lvl>
    <w:lvl w:ilvl="5" w:tplc="041B001B" w:tentative="1">
      <w:start w:val="1"/>
      <w:numFmt w:val="lowerRoman"/>
      <w:lvlText w:val="%6."/>
      <w:lvlJc w:val="right"/>
      <w:pPr>
        <w:ind w:left="10198" w:hanging="180"/>
      </w:pPr>
    </w:lvl>
    <w:lvl w:ilvl="6" w:tplc="041B000F" w:tentative="1">
      <w:start w:val="1"/>
      <w:numFmt w:val="decimal"/>
      <w:lvlText w:val="%7."/>
      <w:lvlJc w:val="left"/>
      <w:pPr>
        <w:ind w:left="10918" w:hanging="360"/>
      </w:pPr>
    </w:lvl>
    <w:lvl w:ilvl="7" w:tplc="041B0019" w:tentative="1">
      <w:start w:val="1"/>
      <w:numFmt w:val="lowerLetter"/>
      <w:lvlText w:val="%8."/>
      <w:lvlJc w:val="left"/>
      <w:pPr>
        <w:ind w:left="11638" w:hanging="360"/>
      </w:pPr>
    </w:lvl>
    <w:lvl w:ilvl="8" w:tplc="041B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13" w15:restartNumberingAfterBreak="0">
    <w:nsid w:val="1EC22336"/>
    <w:multiLevelType w:val="hybridMultilevel"/>
    <w:tmpl w:val="51A6E0D8"/>
    <w:lvl w:ilvl="0" w:tplc="5426B4EC">
      <w:start w:val="1"/>
      <w:numFmt w:val="decimal"/>
      <w:lvlText w:val="5.%1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D3F01"/>
    <w:multiLevelType w:val="multilevel"/>
    <w:tmpl w:val="B246D64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pStyle w:val="Odrkaodsad1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7175558"/>
    <w:multiLevelType w:val="multilevel"/>
    <w:tmpl w:val="0FAEEE12"/>
    <w:lvl w:ilvl="0">
      <w:start w:val="1"/>
      <w:numFmt w:val="decimal"/>
      <w:lvlText w:val="10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9891947"/>
    <w:multiLevelType w:val="multilevel"/>
    <w:tmpl w:val="6BEEF2D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29EE427C"/>
    <w:multiLevelType w:val="multilevel"/>
    <w:tmpl w:val="CA9E87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0" w15:restartNumberingAfterBreak="0">
    <w:nsid w:val="2B04662D"/>
    <w:multiLevelType w:val="multilevel"/>
    <w:tmpl w:val="B09E4F26"/>
    <w:lvl w:ilvl="0">
      <w:start w:val="7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EastAsia" w:hint="default"/>
      </w:rPr>
    </w:lvl>
  </w:abstractNum>
  <w:abstractNum w:abstractNumId="21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2F7755"/>
    <w:multiLevelType w:val="hybridMultilevel"/>
    <w:tmpl w:val="B212FF38"/>
    <w:lvl w:ilvl="0" w:tplc="A8EA8F86">
      <w:start w:val="1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C3789B"/>
    <w:multiLevelType w:val="hybridMultilevel"/>
    <w:tmpl w:val="9D9CDFF6"/>
    <w:lvl w:ilvl="0" w:tplc="041B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B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2" w:tplc="041B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3" w:tplc="041B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37BA1E2D"/>
    <w:multiLevelType w:val="hybridMultilevel"/>
    <w:tmpl w:val="60F63FFE"/>
    <w:lvl w:ilvl="0" w:tplc="854AEE3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30" w15:restartNumberingAfterBreak="0">
    <w:nsid w:val="4A723654"/>
    <w:multiLevelType w:val="multilevel"/>
    <w:tmpl w:val="46BACD1C"/>
    <w:lvl w:ilvl="0">
      <w:start w:val="9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Aria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Arial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="Arial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cs="Arial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="Arial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cs="Arial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cs="Arial" w:hint="default"/>
        <w:b w:val="0"/>
      </w:rPr>
    </w:lvl>
  </w:abstractNum>
  <w:abstractNum w:abstractNumId="31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7B2451"/>
    <w:multiLevelType w:val="multilevel"/>
    <w:tmpl w:val="E53E2A4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81C7330"/>
    <w:multiLevelType w:val="hybridMultilevel"/>
    <w:tmpl w:val="690A344C"/>
    <w:lvl w:ilvl="0" w:tplc="13669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B2A1D01"/>
    <w:multiLevelType w:val="hybridMultilevel"/>
    <w:tmpl w:val="DFB83540"/>
    <w:lvl w:ilvl="0" w:tplc="925A08E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7DF346A"/>
    <w:multiLevelType w:val="hybridMultilevel"/>
    <w:tmpl w:val="FCB67E54"/>
    <w:lvl w:ilvl="0" w:tplc="B3C8A770">
      <w:start w:val="1"/>
      <w:numFmt w:val="upperLetter"/>
      <w:lvlText w:val="%1."/>
      <w:lvlJc w:val="left"/>
      <w:pPr>
        <w:ind w:left="42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B027E70"/>
    <w:multiLevelType w:val="hybridMultilevel"/>
    <w:tmpl w:val="B7BE9F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211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42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3" w15:restartNumberingAfterBreak="0">
    <w:nsid w:val="75836EC9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E6BAEA74">
      <w:start w:val="1"/>
      <w:numFmt w:val="lowerLetter"/>
      <w:lvlText w:val="%4)"/>
      <w:lvlJc w:val="left"/>
      <w:pPr>
        <w:ind w:left="107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9370BDA"/>
    <w:multiLevelType w:val="multilevel"/>
    <w:tmpl w:val="EAEAD6BC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45" w15:restartNumberingAfterBreak="0">
    <w:nsid w:val="797561D9"/>
    <w:multiLevelType w:val="hybridMultilevel"/>
    <w:tmpl w:val="20C6AAA2"/>
    <w:lvl w:ilvl="0" w:tplc="7A8228C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479"/>
        </w:tabs>
        <w:ind w:left="3479" w:hanging="360"/>
      </w:pPr>
    </w:lvl>
    <w:lvl w:ilvl="5" w:tplc="396E786C">
      <w:start w:val="4"/>
      <w:numFmt w:val="decimal"/>
      <w:lvlText w:val="%6"/>
      <w:lvlJc w:val="left"/>
      <w:pPr>
        <w:tabs>
          <w:tab w:val="num" w:pos="4845"/>
        </w:tabs>
        <w:ind w:left="4845" w:hanging="705"/>
      </w:pPr>
      <w:rPr>
        <w:rFonts w:hint="default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071268362">
    <w:abstractNumId w:val="14"/>
  </w:num>
  <w:num w:numId="2" w16cid:durableId="1730109448">
    <w:abstractNumId w:val="6"/>
  </w:num>
  <w:num w:numId="3" w16cid:durableId="1592739722">
    <w:abstractNumId w:val="34"/>
  </w:num>
  <w:num w:numId="4" w16cid:durableId="1588230232">
    <w:abstractNumId w:val="21"/>
  </w:num>
  <w:num w:numId="5" w16cid:durableId="1480222423">
    <w:abstractNumId w:val="8"/>
  </w:num>
  <w:num w:numId="6" w16cid:durableId="1934824298">
    <w:abstractNumId w:val="22"/>
  </w:num>
  <w:num w:numId="7" w16cid:durableId="195504329">
    <w:abstractNumId w:val="1"/>
  </w:num>
  <w:num w:numId="8" w16cid:durableId="1900358792">
    <w:abstractNumId w:val="3"/>
  </w:num>
  <w:num w:numId="9" w16cid:durableId="110437411">
    <w:abstractNumId w:val="32"/>
  </w:num>
  <w:num w:numId="10" w16cid:durableId="80686907">
    <w:abstractNumId w:val="40"/>
  </w:num>
  <w:num w:numId="11" w16cid:durableId="737174377">
    <w:abstractNumId w:val="41"/>
  </w:num>
  <w:num w:numId="12" w16cid:durableId="711468075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415595098">
    <w:abstractNumId w:val="28"/>
  </w:num>
  <w:num w:numId="14" w16cid:durableId="693966926">
    <w:abstractNumId w:val="26"/>
  </w:num>
  <w:num w:numId="15" w16cid:durableId="608968438">
    <w:abstractNumId w:val="16"/>
  </w:num>
  <w:num w:numId="16" w16cid:durableId="763652548">
    <w:abstractNumId w:val="37"/>
  </w:num>
  <w:num w:numId="17" w16cid:durableId="1492680189">
    <w:abstractNumId w:val="18"/>
  </w:num>
  <w:num w:numId="18" w16cid:durableId="619804529">
    <w:abstractNumId w:val="29"/>
  </w:num>
  <w:num w:numId="19" w16cid:durableId="2077581802">
    <w:abstractNumId w:val="13"/>
  </w:num>
  <w:num w:numId="20" w16cid:durableId="462358086">
    <w:abstractNumId w:val="33"/>
  </w:num>
  <w:num w:numId="21" w16cid:durableId="1738092873">
    <w:abstractNumId w:val="36"/>
  </w:num>
  <w:num w:numId="22" w16cid:durableId="1872497366">
    <w:abstractNumId w:val="31"/>
  </w:num>
  <w:num w:numId="23" w16cid:durableId="1635870859">
    <w:abstractNumId w:val="10"/>
  </w:num>
  <w:num w:numId="24" w16cid:durableId="1840850457">
    <w:abstractNumId w:val="27"/>
  </w:num>
  <w:num w:numId="25" w16cid:durableId="728724384">
    <w:abstractNumId w:val="17"/>
  </w:num>
  <w:num w:numId="26" w16cid:durableId="213701932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58701762">
    <w:abstractNumId w:val="24"/>
  </w:num>
  <w:num w:numId="28" w16cid:durableId="159585570">
    <w:abstractNumId w:val="47"/>
  </w:num>
  <w:num w:numId="29" w16cid:durableId="15834878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27949686">
    <w:abstractNumId w:val="15"/>
  </w:num>
  <w:num w:numId="31" w16cid:durableId="1681618237">
    <w:abstractNumId w:val="39"/>
  </w:num>
  <w:num w:numId="32" w16cid:durableId="1838686703">
    <w:abstractNumId w:val="20"/>
  </w:num>
  <w:num w:numId="33" w16cid:durableId="1850018341">
    <w:abstractNumId w:val="30"/>
  </w:num>
  <w:num w:numId="34" w16cid:durableId="1013605374">
    <w:abstractNumId w:val="2"/>
  </w:num>
  <w:num w:numId="35" w16cid:durableId="165829833">
    <w:abstractNumId w:val="7"/>
  </w:num>
  <w:num w:numId="36" w16cid:durableId="1148399014">
    <w:abstractNumId w:val="38"/>
  </w:num>
  <w:num w:numId="37" w16cid:durableId="190980071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6761688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75013336">
    <w:abstractNumId w:val="12"/>
  </w:num>
  <w:num w:numId="40" w16cid:durableId="1529950060">
    <w:abstractNumId w:val="23"/>
  </w:num>
  <w:num w:numId="41" w16cid:durableId="1901089722">
    <w:abstractNumId w:val="5"/>
  </w:num>
  <w:num w:numId="42" w16cid:durableId="1183519550">
    <w:abstractNumId w:val="11"/>
  </w:num>
  <w:num w:numId="43" w16cid:durableId="1503010591">
    <w:abstractNumId w:val="25"/>
  </w:num>
  <w:num w:numId="44" w16cid:durableId="671373044">
    <w:abstractNumId w:val="0"/>
  </w:num>
  <w:num w:numId="45" w16cid:durableId="89595174">
    <w:abstractNumId w:val="35"/>
  </w:num>
  <w:num w:numId="46" w16cid:durableId="1917324890">
    <w:abstractNumId w:val="9"/>
  </w:num>
  <w:num w:numId="47" w16cid:durableId="1424380308">
    <w:abstractNumId w:val="4"/>
  </w:num>
  <w:num w:numId="48" w16cid:durableId="1817260416">
    <w:abstractNumId w:val="45"/>
  </w:num>
  <w:num w:numId="49" w16cid:durableId="1811052271">
    <w:abstractNumId w:val="1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42"/>
    <w:rsid w:val="000008DA"/>
    <w:rsid w:val="00000DCB"/>
    <w:rsid w:val="00004770"/>
    <w:rsid w:val="0000654D"/>
    <w:rsid w:val="00006593"/>
    <w:rsid w:val="00006762"/>
    <w:rsid w:val="00016591"/>
    <w:rsid w:val="00016CAC"/>
    <w:rsid w:val="00020C4A"/>
    <w:rsid w:val="00021F3E"/>
    <w:rsid w:val="00024EB1"/>
    <w:rsid w:val="00026BD3"/>
    <w:rsid w:val="00036E19"/>
    <w:rsid w:val="00036EFE"/>
    <w:rsid w:val="00036F28"/>
    <w:rsid w:val="00042CDD"/>
    <w:rsid w:val="0004562B"/>
    <w:rsid w:val="00055319"/>
    <w:rsid w:val="0005711D"/>
    <w:rsid w:val="0006129E"/>
    <w:rsid w:val="00065BEC"/>
    <w:rsid w:val="0006638B"/>
    <w:rsid w:val="0008060D"/>
    <w:rsid w:val="00081EC9"/>
    <w:rsid w:val="00082944"/>
    <w:rsid w:val="00083168"/>
    <w:rsid w:val="00083F63"/>
    <w:rsid w:val="00086C99"/>
    <w:rsid w:val="000942F3"/>
    <w:rsid w:val="000946E2"/>
    <w:rsid w:val="00096E86"/>
    <w:rsid w:val="000A18B8"/>
    <w:rsid w:val="000A45E2"/>
    <w:rsid w:val="000B4F7B"/>
    <w:rsid w:val="000B5135"/>
    <w:rsid w:val="000B6F20"/>
    <w:rsid w:val="000C19CE"/>
    <w:rsid w:val="000C29D0"/>
    <w:rsid w:val="000C69A1"/>
    <w:rsid w:val="000C6EB9"/>
    <w:rsid w:val="000D0719"/>
    <w:rsid w:val="000D1554"/>
    <w:rsid w:val="000D6B8F"/>
    <w:rsid w:val="000D7295"/>
    <w:rsid w:val="000E0B8B"/>
    <w:rsid w:val="000E20DF"/>
    <w:rsid w:val="000E4884"/>
    <w:rsid w:val="000E553E"/>
    <w:rsid w:val="000E6622"/>
    <w:rsid w:val="000F6DF6"/>
    <w:rsid w:val="000F7349"/>
    <w:rsid w:val="000F7B21"/>
    <w:rsid w:val="00104C04"/>
    <w:rsid w:val="001051F8"/>
    <w:rsid w:val="001067F0"/>
    <w:rsid w:val="00111CAC"/>
    <w:rsid w:val="001162F5"/>
    <w:rsid w:val="001175E0"/>
    <w:rsid w:val="00117D6D"/>
    <w:rsid w:val="00120B7A"/>
    <w:rsid w:val="0012433F"/>
    <w:rsid w:val="00137446"/>
    <w:rsid w:val="00142E7D"/>
    <w:rsid w:val="00146508"/>
    <w:rsid w:val="0015157A"/>
    <w:rsid w:val="001565D6"/>
    <w:rsid w:val="001621DF"/>
    <w:rsid w:val="001770DE"/>
    <w:rsid w:val="00180F35"/>
    <w:rsid w:val="001941E0"/>
    <w:rsid w:val="00197406"/>
    <w:rsid w:val="001A0CCA"/>
    <w:rsid w:val="001A7956"/>
    <w:rsid w:val="001B0635"/>
    <w:rsid w:val="001B4464"/>
    <w:rsid w:val="001C1E0E"/>
    <w:rsid w:val="001C2E7A"/>
    <w:rsid w:val="001C71D8"/>
    <w:rsid w:val="001D0359"/>
    <w:rsid w:val="001D0A2F"/>
    <w:rsid w:val="001E4E85"/>
    <w:rsid w:val="001F2E6C"/>
    <w:rsid w:val="001F3504"/>
    <w:rsid w:val="001F7EC8"/>
    <w:rsid w:val="0020054B"/>
    <w:rsid w:val="002024DF"/>
    <w:rsid w:val="00202928"/>
    <w:rsid w:val="002045C7"/>
    <w:rsid w:val="002053D1"/>
    <w:rsid w:val="00210305"/>
    <w:rsid w:val="002130EB"/>
    <w:rsid w:val="00214D81"/>
    <w:rsid w:val="002238FE"/>
    <w:rsid w:val="00227740"/>
    <w:rsid w:val="00236034"/>
    <w:rsid w:val="0024027D"/>
    <w:rsid w:val="00252687"/>
    <w:rsid w:val="002540FF"/>
    <w:rsid w:val="00255B42"/>
    <w:rsid w:val="00256D90"/>
    <w:rsid w:val="002576EC"/>
    <w:rsid w:val="002616ED"/>
    <w:rsid w:val="00261D91"/>
    <w:rsid w:val="00263BD2"/>
    <w:rsid w:val="00265574"/>
    <w:rsid w:val="00266613"/>
    <w:rsid w:val="00266D6B"/>
    <w:rsid w:val="002713E9"/>
    <w:rsid w:val="002718AA"/>
    <w:rsid w:val="00272D93"/>
    <w:rsid w:val="00275CDB"/>
    <w:rsid w:val="00275E0D"/>
    <w:rsid w:val="00283193"/>
    <w:rsid w:val="00285042"/>
    <w:rsid w:val="00294429"/>
    <w:rsid w:val="002A08D9"/>
    <w:rsid w:val="002A2F4D"/>
    <w:rsid w:val="002A7B6F"/>
    <w:rsid w:val="002B0455"/>
    <w:rsid w:val="002B0CF3"/>
    <w:rsid w:val="002B7948"/>
    <w:rsid w:val="002B7A39"/>
    <w:rsid w:val="002C310A"/>
    <w:rsid w:val="002C5F2C"/>
    <w:rsid w:val="002D34F2"/>
    <w:rsid w:val="002E20C4"/>
    <w:rsid w:val="0030399C"/>
    <w:rsid w:val="00304977"/>
    <w:rsid w:val="003078D9"/>
    <w:rsid w:val="00312F5F"/>
    <w:rsid w:val="00317B76"/>
    <w:rsid w:val="003332B2"/>
    <w:rsid w:val="003423BB"/>
    <w:rsid w:val="003434D8"/>
    <w:rsid w:val="003450C4"/>
    <w:rsid w:val="003523C3"/>
    <w:rsid w:val="0035530A"/>
    <w:rsid w:val="00355A40"/>
    <w:rsid w:val="00361D9E"/>
    <w:rsid w:val="00362D29"/>
    <w:rsid w:val="00364BBA"/>
    <w:rsid w:val="00381F57"/>
    <w:rsid w:val="003829DD"/>
    <w:rsid w:val="00384523"/>
    <w:rsid w:val="003914BA"/>
    <w:rsid w:val="003A069D"/>
    <w:rsid w:val="003A367E"/>
    <w:rsid w:val="003B3E5E"/>
    <w:rsid w:val="003B5B70"/>
    <w:rsid w:val="003C63E8"/>
    <w:rsid w:val="003C65F0"/>
    <w:rsid w:val="003D177B"/>
    <w:rsid w:val="003D1BEF"/>
    <w:rsid w:val="003D534F"/>
    <w:rsid w:val="003D5D06"/>
    <w:rsid w:val="003E0843"/>
    <w:rsid w:val="003E6DAF"/>
    <w:rsid w:val="003F0FD4"/>
    <w:rsid w:val="003F2EF4"/>
    <w:rsid w:val="003F3C8E"/>
    <w:rsid w:val="003F7E98"/>
    <w:rsid w:val="00401C0B"/>
    <w:rsid w:val="00407258"/>
    <w:rsid w:val="00411029"/>
    <w:rsid w:val="0041256F"/>
    <w:rsid w:val="0041364D"/>
    <w:rsid w:val="00415C86"/>
    <w:rsid w:val="00427069"/>
    <w:rsid w:val="00430589"/>
    <w:rsid w:val="00430DB7"/>
    <w:rsid w:val="0043399F"/>
    <w:rsid w:val="00433CF7"/>
    <w:rsid w:val="00436309"/>
    <w:rsid w:val="00436A28"/>
    <w:rsid w:val="00441627"/>
    <w:rsid w:val="0044385C"/>
    <w:rsid w:val="00453DBC"/>
    <w:rsid w:val="0045747D"/>
    <w:rsid w:val="00471FBE"/>
    <w:rsid w:val="00473DCC"/>
    <w:rsid w:val="004762A0"/>
    <w:rsid w:val="00482C6B"/>
    <w:rsid w:val="004833BF"/>
    <w:rsid w:val="0048725A"/>
    <w:rsid w:val="00490FBC"/>
    <w:rsid w:val="00496712"/>
    <w:rsid w:val="004A32FE"/>
    <w:rsid w:val="004A3E57"/>
    <w:rsid w:val="004B20EA"/>
    <w:rsid w:val="004B35CE"/>
    <w:rsid w:val="004B6ABA"/>
    <w:rsid w:val="004C5CB3"/>
    <w:rsid w:val="004E3588"/>
    <w:rsid w:val="004E3F49"/>
    <w:rsid w:val="004F0512"/>
    <w:rsid w:val="00502A0E"/>
    <w:rsid w:val="00513B54"/>
    <w:rsid w:val="00517191"/>
    <w:rsid w:val="005175C8"/>
    <w:rsid w:val="0052099A"/>
    <w:rsid w:val="005228F0"/>
    <w:rsid w:val="00524E9A"/>
    <w:rsid w:val="00525316"/>
    <w:rsid w:val="0053044B"/>
    <w:rsid w:val="00533BBE"/>
    <w:rsid w:val="00540F9A"/>
    <w:rsid w:val="00541814"/>
    <w:rsid w:val="00546C9A"/>
    <w:rsid w:val="00547CEC"/>
    <w:rsid w:val="00557DE7"/>
    <w:rsid w:val="00560260"/>
    <w:rsid w:val="00561E63"/>
    <w:rsid w:val="00563A1D"/>
    <w:rsid w:val="005705B3"/>
    <w:rsid w:val="00570FBB"/>
    <w:rsid w:val="0057611B"/>
    <w:rsid w:val="00584C88"/>
    <w:rsid w:val="0058684A"/>
    <w:rsid w:val="005873F4"/>
    <w:rsid w:val="005A0852"/>
    <w:rsid w:val="005A11D1"/>
    <w:rsid w:val="005A1DC2"/>
    <w:rsid w:val="005A637E"/>
    <w:rsid w:val="005B2957"/>
    <w:rsid w:val="005B323A"/>
    <w:rsid w:val="005B5133"/>
    <w:rsid w:val="005C1C82"/>
    <w:rsid w:val="005D5B09"/>
    <w:rsid w:val="005E1BE1"/>
    <w:rsid w:val="005E3D57"/>
    <w:rsid w:val="005F076F"/>
    <w:rsid w:val="005F1F01"/>
    <w:rsid w:val="005F2489"/>
    <w:rsid w:val="00601A82"/>
    <w:rsid w:val="006020C1"/>
    <w:rsid w:val="0060432B"/>
    <w:rsid w:val="006067F1"/>
    <w:rsid w:val="00614668"/>
    <w:rsid w:val="0061623B"/>
    <w:rsid w:val="00620243"/>
    <w:rsid w:val="00620514"/>
    <w:rsid w:val="006207C3"/>
    <w:rsid w:val="00621A2F"/>
    <w:rsid w:val="00621F49"/>
    <w:rsid w:val="006227E3"/>
    <w:rsid w:val="006254D7"/>
    <w:rsid w:val="006317D1"/>
    <w:rsid w:val="00632631"/>
    <w:rsid w:val="006447B2"/>
    <w:rsid w:val="00644C9E"/>
    <w:rsid w:val="00653AA7"/>
    <w:rsid w:val="00653E8B"/>
    <w:rsid w:val="006547B9"/>
    <w:rsid w:val="0065662E"/>
    <w:rsid w:val="00660479"/>
    <w:rsid w:val="00660F63"/>
    <w:rsid w:val="00664DC8"/>
    <w:rsid w:val="0067188C"/>
    <w:rsid w:val="00671E38"/>
    <w:rsid w:val="00672766"/>
    <w:rsid w:val="006733BB"/>
    <w:rsid w:val="00676303"/>
    <w:rsid w:val="00677986"/>
    <w:rsid w:val="00680942"/>
    <w:rsid w:val="00683D01"/>
    <w:rsid w:val="0068400C"/>
    <w:rsid w:val="00691118"/>
    <w:rsid w:val="006A6338"/>
    <w:rsid w:val="006B2956"/>
    <w:rsid w:val="006B2DB5"/>
    <w:rsid w:val="006B3652"/>
    <w:rsid w:val="006B3B68"/>
    <w:rsid w:val="006B4179"/>
    <w:rsid w:val="006B613B"/>
    <w:rsid w:val="006C6B10"/>
    <w:rsid w:val="006D4465"/>
    <w:rsid w:val="006D4627"/>
    <w:rsid w:val="006E0D31"/>
    <w:rsid w:val="006F4B44"/>
    <w:rsid w:val="006F5C0C"/>
    <w:rsid w:val="006F6F10"/>
    <w:rsid w:val="00713048"/>
    <w:rsid w:val="007147CB"/>
    <w:rsid w:val="007160E1"/>
    <w:rsid w:val="007237E1"/>
    <w:rsid w:val="00726E80"/>
    <w:rsid w:val="00730CF4"/>
    <w:rsid w:val="007313BB"/>
    <w:rsid w:val="00744A19"/>
    <w:rsid w:val="0074518A"/>
    <w:rsid w:val="00753EE3"/>
    <w:rsid w:val="00754232"/>
    <w:rsid w:val="00756DC4"/>
    <w:rsid w:val="0076077C"/>
    <w:rsid w:val="00764FE0"/>
    <w:rsid w:val="00777D3C"/>
    <w:rsid w:val="00782776"/>
    <w:rsid w:val="00782B19"/>
    <w:rsid w:val="00783A42"/>
    <w:rsid w:val="007852B5"/>
    <w:rsid w:val="00786268"/>
    <w:rsid w:val="00791510"/>
    <w:rsid w:val="007A5026"/>
    <w:rsid w:val="007A65C6"/>
    <w:rsid w:val="007B237E"/>
    <w:rsid w:val="007B6C82"/>
    <w:rsid w:val="007C2347"/>
    <w:rsid w:val="007C332F"/>
    <w:rsid w:val="007C3702"/>
    <w:rsid w:val="007C473B"/>
    <w:rsid w:val="007D27C1"/>
    <w:rsid w:val="007D6299"/>
    <w:rsid w:val="007D7226"/>
    <w:rsid w:val="007E7377"/>
    <w:rsid w:val="007E7ECA"/>
    <w:rsid w:val="007F0D57"/>
    <w:rsid w:val="007F14E7"/>
    <w:rsid w:val="007F4D7D"/>
    <w:rsid w:val="007F4D82"/>
    <w:rsid w:val="007F58DE"/>
    <w:rsid w:val="008018B7"/>
    <w:rsid w:val="00803B79"/>
    <w:rsid w:val="008069AC"/>
    <w:rsid w:val="00806EBA"/>
    <w:rsid w:val="00811DAD"/>
    <w:rsid w:val="00817520"/>
    <w:rsid w:val="008200AB"/>
    <w:rsid w:val="00826B55"/>
    <w:rsid w:val="008276E3"/>
    <w:rsid w:val="008303EE"/>
    <w:rsid w:val="00842D47"/>
    <w:rsid w:val="0084549B"/>
    <w:rsid w:val="00845FEA"/>
    <w:rsid w:val="00851B58"/>
    <w:rsid w:val="00852D2D"/>
    <w:rsid w:val="0085717D"/>
    <w:rsid w:val="008602A9"/>
    <w:rsid w:val="0086510B"/>
    <w:rsid w:val="00866A7B"/>
    <w:rsid w:val="0086790C"/>
    <w:rsid w:val="00873D32"/>
    <w:rsid w:val="00880ACD"/>
    <w:rsid w:val="00885100"/>
    <w:rsid w:val="00885140"/>
    <w:rsid w:val="00886F34"/>
    <w:rsid w:val="008A09BB"/>
    <w:rsid w:val="008A44D1"/>
    <w:rsid w:val="008B25B9"/>
    <w:rsid w:val="008B38AD"/>
    <w:rsid w:val="008B67DF"/>
    <w:rsid w:val="008C0C7C"/>
    <w:rsid w:val="008C3C27"/>
    <w:rsid w:val="008C587A"/>
    <w:rsid w:val="008D090D"/>
    <w:rsid w:val="008D5AB0"/>
    <w:rsid w:val="008E1DA5"/>
    <w:rsid w:val="008E5D72"/>
    <w:rsid w:val="008F0A3C"/>
    <w:rsid w:val="009016E3"/>
    <w:rsid w:val="00903D7A"/>
    <w:rsid w:val="009041E9"/>
    <w:rsid w:val="00910BE2"/>
    <w:rsid w:val="00911481"/>
    <w:rsid w:val="00913C95"/>
    <w:rsid w:val="00916D73"/>
    <w:rsid w:val="00917080"/>
    <w:rsid w:val="00921338"/>
    <w:rsid w:val="00922BE8"/>
    <w:rsid w:val="00923EA0"/>
    <w:rsid w:val="00923EE5"/>
    <w:rsid w:val="0093564E"/>
    <w:rsid w:val="00936B4E"/>
    <w:rsid w:val="00942C55"/>
    <w:rsid w:val="00943642"/>
    <w:rsid w:val="00945F0C"/>
    <w:rsid w:val="0094612B"/>
    <w:rsid w:val="00953C9B"/>
    <w:rsid w:val="00957B07"/>
    <w:rsid w:val="009633DE"/>
    <w:rsid w:val="009658AF"/>
    <w:rsid w:val="00971BCD"/>
    <w:rsid w:val="0097618E"/>
    <w:rsid w:val="00977365"/>
    <w:rsid w:val="0097769E"/>
    <w:rsid w:val="00981107"/>
    <w:rsid w:val="009826D4"/>
    <w:rsid w:val="00982B85"/>
    <w:rsid w:val="00983FC6"/>
    <w:rsid w:val="009864AA"/>
    <w:rsid w:val="00986CFE"/>
    <w:rsid w:val="009959AF"/>
    <w:rsid w:val="009A2F01"/>
    <w:rsid w:val="009B17CC"/>
    <w:rsid w:val="009B6226"/>
    <w:rsid w:val="009D0D8B"/>
    <w:rsid w:val="009D22D7"/>
    <w:rsid w:val="009E1253"/>
    <w:rsid w:val="009E2138"/>
    <w:rsid w:val="009E2C32"/>
    <w:rsid w:val="009E75FF"/>
    <w:rsid w:val="009F1812"/>
    <w:rsid w:val="009F3D00"/>
    <w:rsid w:val="009F412B"/>
    <w:rsid w:val="009F6F20"/>
    <w:rsid w:val="009F7024"/>
    <w:rsid w:val="00A02DC5"/>
    <w:rsid w:val="00A06E9C"/>
    <w:rsid w:val="00A0717D"/>
    <w:rsid w:val="00A07604"/>
    <w:rsid w:val="00A17EE3"/>
    <w:rsid w:val="00A262BC"/>
    <w:rsid w:val="00A30D7A"/>
    <w:rsid w:val="00A41D2D"/>
    <w:rsid w:val="00A46568"/>
    <w:rsid w:val="00A47049"/>
    <w:rsid w:val="00A61B1C"/>
    <w:rsid w:val="00A65544"/>
    <w:rsid w:val="00A70B3B"/>
    <w:rsid w:val="00A75646"/>
    <w:rsid w:val="00A826CF"/>
    <w:rsid w:val="00A870F9"/>
    <w:rsid w:val="00A9256A"/>
    <w:rsid w:val="00AA2421"/>
    <w:rsid w:val="00AA4C1A"/>
    <w:rsid w:val="00AA6E18"/>
    <w:rsid w:val="00AB2B8A"/>
    <w:rsid w:val="00AB78DE"/>
    <w:rsid w:val="00AD0D85"/>
    <w:rsid w:val="00AD1439"/>
    <w:rsid w:val="00AE51DB"/>
    <w:rsid w:val="00AE54B5"/>
    <w:rsid w:val="00AF41A0"/>
    <w:rsid w:val="00AF4A78"/>
    <w:rsid w:val="00AF6A2B"/>
    <w:rsid w:val="00B0243E"/>
    <w:rsid w:val="00B10E4C"/>
    <w:rsid w:val="00B11465"/>
    <w:rsid w:val="00B12E58"/>
    <w:rsid w:val="00B21DBF"/>
    <w:rsid w:val="00B27519"/>
    <w:rsid w:val="00B27A2A"/>
    <w:rsid w:val="00B30FDE"/>
    <w:rsid w:val="00B3556C"/>
    <w:rsid w:val="00B36FD4"/>
    <w:rsid w:val="00B429D7"/>
    <w:rsid w:val="00B54F8C"/>
    <w:rsid w:val="00B625BB"/>
    <w:rsid w:val="00B666F4"/>
    <w:rsid w:val="00B66E5B"/>
    <w:rsid w:val="00B72795"/>
    <w:rsid w:val="00B72C24"/>
    <w:rsid w:val="00B76730"/>
    <w:rsid w:val="00B90D3A"/>
    <w:rsid w:val="00B92064"/>
    <w:rsid w:val="00B93E7D"/>
    <w:rsid w:val="00B97FE2"/>
    <w:rsid w:val="00BA1702"/>
    <w:rsid w:val="00BA4A39"/>
    <w:rsid w:val="00BB12E0"/>
    <w:rsid w:val="00BC0DCA"/>
    <w:rsid w:val="00BC2D81"/>
    <w:rsid w:val="00BC62B2"/>
    <w:rsid w:val="00BC7032"/>
    <w:rsid w:val="00BC7B7F"/>
    <w:rsid w:val="00BC7FAA"/>
    <w:rsid w:val="00BD0DF4"/>
    <w:rsid w:val="00BD78CD"/>
    <w:rsid w:val="00BE164D"/>
    <w:rsid w:val="00BE3DA4"/>
    <w:rsid w:val="00BE4A7D"/>
    <w:rsid w:val="00BF2BDD"/>
    <w:rsid w:val="00BF66C8"/>
    <w:rsid w:val="00C018C6"/>
    <w:rsid w:val="00C01EF8"/>
    <w:rsid w:val="00C03A0C"/>
    <w:rsid w:val="00C078EA"/>
    <w:rsid w:val="00C1734F"/>
    <w:rsid w:val="00C201BE"/>
    <w:rsid w:val="00C20C72"/>
    <w:rsid w:val="00C24442"/>
    <w:rsid w:val="00C248B3"/>
    <w:rsid w:val="00C24E9B"/>
    <w:rsid w:val="00C302C2"/>
    <w:rsid w:val="00C35311"/>
    <w:rsid w:val="00C41BFB"/>
    <w:rsid w:val="00C475D0"/>
    <w:rsid w:val="00C479D6"/>
    <w:rsid w:val="00C50F78"/>
    <w:rsid w:val="00C620F4"/>
    <w:rsid w:val="00C66541"/>
    <w:rsid w:val="00C67605"/>
    <w:rsid w:val="00C70E73"/>
    <w:rsid w:val="00C7174F"/>
    <w:rsid w:val="00C77F48"/>
    <w:rsid w:val="00C80C56"/>
    <w:rsid w:val="00C83B28"/>
    <w:rsid w:val="00C92487"/>
    <w:rsid w:val="00C95BBD"/>
    <w:rsid w:val="00CA17F3"/>
    <w:rsid w:val="00CA305A"/>
    <w:rsid w:val="00CA3ADB"/>
    <w:rsid w:val="00CB3142"/>
    <w:rsid w:val="00CB3B91"/>
    <w:rsid w:val="00CB4A5D"/>
    <w:rsid w:val="00CB60A9"/>
    <w:rsid w:val="00CB62D7"/>
    <w:rsid w:val="00CD00DE"/>
    <w:rsid w:val="00CD2FB9"/>
    <w:rsid w:val="00CD47BE"/>
    <w:rsid w:val="00CD50D9"/>
    <w:rsid w:val="00CD5F22"/>
    <w:rsid w:val="00CD6E42"/>
    <w:rsid w:val="00CE187B"/>
    <w:rsid w:val="00CE1A7E"/>
    <w:rsid w:val="00CE5196"/>
    <w:rsid w:val="00CE74A2"/>
    <w:rsid w:val="00CF0C3C"/>
    <w:rsid w:val="00CF37DC"/>
    <w:rsid w:val="00CF7D9A"/>
    <w:rsid w:val="00D12DB5"/>
    <w:rsid w:val="00D17196"/>
    <w:rsid w:val="00D21CF6"/>
    <w:rsid w:val="00D27C35"/>
    <w:rsid w:val="00D30714"/>
    <w:rsid w:val="00D352FD"/>
    <w:rsid w:val="00D41CE6"/>
    <w:rsid w:val="00D428F0"/>
    <w:rsid w:val="00D4452E"/>
    <w:rsid w:val="00D44E94"/>
    <w:rsid w:val="00D45F31"/>
    <w:rsid w:val="00D6362A"/>
    <w:rsid w:val="00D646B3"/>
    <w:rsid w:val="00D650C4"/>
    <w:rsid w:val="00D66AB5"/>
    <w:rsid w:val="00D70521"/>
    <w:rsid w:val="00D73702"/>
    <w:rsid w:val="00D76465"/>
    <w:rsid w:val="00D85B78"/>
    <w:rsid w:val="00D871BF"/>
    <w:rsid w:val="00D927C2"/>
    <w:rsid w:val="00D938AA"/>
    <w:rsid w:val="00D95243"/>
    <w:rsid w:val="00D960C8"/>
    <w:rsid w:val="00DA1E09"/>
    <w:rsid w:val="00DA717B"/>
    <w:rsid w:val="00DB0062"/>
    <w:rsid w:val="00DB3F15"/>
    <w:rsid w:val="00DB4F32"/>
    <w:rsid w:val="00DC2EFC"/>
    <w:rsid w:val="00DC4C2F"/>
    <w:rsid w:val="00DD020D"/>
    <w:rsid w:val="00DD0A36"/>
    <w:rsid w:val="00DD2B1C"/>
    <w:rsid w:val="00DE02CD"/>
    <w:rsid w:val="00DE21F5"/>
    <w:rsid w:val="00DE2895"/>
    <w:rsid w:val="00DE3E8A"/>
    <w:rsid w:val="00DF3DEC"/>
    <w:rsid w:val="00E024E4"/>
    <w:rsid w:val="00E04F40"/>
    <w:rsid w:val="00E07719"/>
    <w:rsid w:val="00E11235"/>
    <w:rsid w:val="00E11FDD"/>
    <w:rsid w:val="00E12E9F"/>
    <w:rsid w:val="00E14F4F"/>
    <w:rsid w:val="00E15225"/>
    <w:rsid w:val="00E22F5C"/>
    <w:rsid w:val="00E260F0"/>
    <w:rsid w:val="00E27440"/>
    <w:rsid w:val="00E27D86"/>
    <w:rsid w:val="00E31B00"/>
    <w:rsid w:val="00E35352"/>
    <w:rsid w:val="00E35D47"/>
    <w:rsid w:val="00E36D4A"/>
    <w:rsid w:val="00E37032"/>
    <w:rsid w:val="00E37D37"/>
    <w:rsid w:val="00E42292"/>
    <w:rsid w:val="00E42A42"/>
    <w:rsid w:val="00E5145A"/>
    <w:rsid w:val="00E5150F"/>
    <w:rsid w:val="00E5567D"/>
    <w:rsid w:val="00E60ABB"/>
    <w:rsid w:val="00E60D37"/>
    <w:rsid w:val="00E61BF3"/>
    <w:rsid w:val="00E66A5C"/>
    <w:rsid w:val="00E73389"/>
    <w:rsid w:val="00E73B37"/>
    <w:rsid w:val="00E7489A"/>
    <w:rsid w:val="00E776D8"/>
    <w:rsid w:val="00E77FF2"/>
    <w:rsid w:val="00E81801"/>
    <w:rsid w:val="00E8401C"/>
    <w:rsid w:val="00E874FD"/>
    <w:rsid w:val="00E93B5B"/>
    <w:rsid w:val="00E94185"/>
    <w:rsid w:val="00E95E22"/>
    <w:rsid w:val="00E968C7"/>
    <w:rsid w:val="00EA0C62"/>
    <w:rsid w:val="00EA38FF"/>
    <w:rsid w:val="00EC3521"/>
    <w:rsid w:val="00EC4A83"/>
    <w:rsid w:val="00ED00E7"/>
    <w:rsid w:val="00ED2A39"/>
    <w:rsid w:val="00ED4899"/>
    <w:rsid w:val="00ED7057"/>
    <w:rsid w:val="00EE295E"/>
    <w:rsid w:val="00EE310B"/>
    <w:rsid w:val="00EE3F55"/>
    <w:rsid w:val="00EF4F47"/>
    <w:rsid w:val="00F012E5"/>
    <w:rsid w:val="00F101D8"/>
    <w:rsid w:val="00F1041D"/>
    <w:rsid w:val="00F16EE1"/>
    <w:rsid w:val="00F17AE7"/>
    <w:rsid w:val="00F17F48"/>
    <w:rsid w:val="00F20C11"/>
    <w:rsid w:val="00F2227B"/>
    <w:rsid w:val="00F31C16"/>
    <w:rsid w:val="00F356CB"/>
    <w:rsid w:val="00F3601D"/>
    <w:rsid w:val="00F40874"/>
    <w:rsid w:val="00F43C47"/>
    <w:rsid w:val="00F479CF"/>
    <w:rsid w:val="00F530EE"/>
    <w:rsid w:val="00F5449E"/>
    <w:rsid w:val="00F5456D"/>
    <w:rsid w:val="00F56E57"/>
    <w:rsid w:val="00F6084C"/>
    <w:rsid w:val="00F65584"/>
    <w:rsid w:val="00F72F69"/>
    <w:rsid w:val="00F73187"/>
    <w:rsid w:val="00F8003B"/>
    <w:rsid w:val="00F86DB9"/>
    <w:rsid w:val="00F93A09"/>
    <w:rsid w:val="00F94072"/>
    <w:rsid w:val="00F94E64"/>
    <w:rsid w:val="00FA243E"/>
    <w:rsid w:val="00FB2E23"/>
    <w:rsid w:val="00FB4D92"/>
    <w:rsid w:val="00FB4DAC"/>
    <w:rsid w:val="00FB5149"/>
    <w:rsid w:val="00FC200D"/>
    <w:rsid w:val="00FD3285"/>
    <w:rsid w:val="00FD350F"/>
    <w:rsid w:val="00FD5403"/>
    <w:rsid w:val="00FE47A9"/>
    <w:rsid w:val="00FE4D96"/>
    <w:rsid w:val="00FF4DAF"/>
    <w:rsid w:val="00FF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176FC5"/>
  <w15:docId w15:val="{FFFC5350-B717-4CE1-83ED-A42A37CC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0432B"/>
    <w:rPr>
      <w:rFonts w:ascii="Arial" w:hAnsi="Arial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021F3E"/>
    <w:pPr>
      <w:widowControl w:val="0"/>
      <w:ind w:left="460" w:hanging="360"/>
      <w:jc w:val="left"/>
      <w:outlineLvl w:val="0"/>
    </w:pPr>
    <w:rPr>
      <w:rFonts w:ascii="Times New Roman" w:hAnsi="Times New Roman"/>
      <w:b/>
      <w:bCs/>
      <w:szCs w:val="24"/>
    </w:rPr>
  </w:style>
  <w:style w:type="paragraph" w:styleId="Nadpis2">
    <w:name w:val="heading 2"/>
    <w:basedOn w:val="Normlny"/>
    <w:next w:val="Normlny"/>
    <w:link w:val="Nadpis2Char"/>
    <w:unhideWhenUsed/>
    <w:qFormat/>
    <w:rsid w:val="00520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3B3E5E"/>
    <w:pPr>
      <w:keepNext/>
      <w:tabs>
        <w:tab w:val="num" w:pos="540"/>
      </w:tabs>
      <w:outlineLvl w:val="2"/>
    </w:pPr>
    <w:rPr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B3E5E"/>
    <w:pPr>
      <w:keepNext/>
      <w:tabs>
        <w:tab w:val="num" w:pos="576"/>
      </w:tabs>
      <w:jc w:val="center"/>
      <w:outlineLvl w:val="3"/>
    </w:pPr>
    <w:rPr>
      <w:b/>
      <w:bCs/>
      <w:sz w:val="22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B3E5E"/>
    <w:pPr>
      <w:keepNext/>
      <w:spacing w:line="360" w:lineRule="auto"/>
      <w:outlineLvl w:val="6"/>
    </w:pPr>
    <w:rPr>
      <w:b/>
      <w:bCs/>
      <w:sz w:val="22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B3E5E"/>
    <w:pPr>
      <w:keepNext/>
      <w:jc w:val="left"/>
      <w:outlineLvl w:val="8"/>
    </w:pPr>
    <w:rPr>
      <w:b/>
      <w:bCs/>
      <w:sz w:val="22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CB314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CB3142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541814"/>
    <w:rPr>
      <w:color w:val="0000FF"/>
      <w:u w:val="single"/>
    </w:rPr>
  </w:style>
  <w:style w:type="table" w:styleId="Mriekatabuky">
    <w:name w:val="Table Grid"/>
    <w:basedOn w:val="Normlnatabuka"/>
    <w:uiPriority w:val="39"/>
    <w:rsid w:val="00266D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rsid w:val="008018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8018B7"/>
    <w:rPr>
      <w:rFonts w:ascii="Tahoma" w:hAnsi="Tahoma" w:cs="Tahoma"/>
      <w:sz w:val="16"/>
      <w:szCs w:val="16"/>
      <w:lang w:eastAsia="en-US"/>
    </w:rPr>
  </w:style>
  <w:style w:type="paragraph" w:styleId="Zkladntext3">
    <w:name w:val="Body Text 3"/>
    <w:basedOn w:val="Normlny"/>
    <w:link w:val="Zkladntext3Char"/>
    <w:uiPriority w:val="99"/>
    <w:unhideWhenUsed/>
    <w:rsid w:val="00DB4F32"/>
    <w:pPr>
      <w:spacing w:before="100" w:beforeAutospacing="1" w:after="100" w:afterAutospacing="1"/>
    </w:pPr>
    <w:rPr>
      <w:rFonts w:cs="Arial"/>
      <w:sz w:val="20"/>
      <w:szCs w:val="22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B4F32"/>
    <w:rPr>
      <w:rFonts w:ascii="Arial" w:hAnsi="Arial" w:cs="Arial"/>
      <w:szCs w:val="22"/>
    </w:rPr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,List Paragraph,Nad,Odstavec cíl se seznamem,Odstavec_muj"/>
    <w:basedOn w:val="Normlny"/>
    <w:link w:val="OdsekzoznamuChar"/>
    <w:uiPriority w:val="1"/>
    <w:qFormat/>
    <w:rsid w:val="00817520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560260"/>
    <w:rPr>
      <w:rFonts w:ascii="Arial" w:hAnsi="Arial"/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2616E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616ED"/>
    <w:rPr>
      <w:rFonts w:ascii="Arial" w:hAnsi="Arial"/>
      <w:sz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uiPriority w:val="99"/>
    <w:rsid w:val="00D30714"/>
    <w:pPr>
      <w:autoSpaceDE w:val="0"/>
      <w:autoSpaceDN w:val="0"/>
      <w:adjustRightInd w:val="0"/>
      <w:jc w:val="left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1"/>
    <w:qFormat/>
    <w:locked/>
    <w:rsid w:val="00D3071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021F3E"/>
    <w:rPr>
      <w:b/>
      <w:bCs/>
      <w:sz w:val="24"/>
      <w:szCs w:val="24"/>
      <w:lang w:eastAsia="en-US"/>
    </w:rPr>
  </w:style>
  <w:style w:type="paragraph" w:styleId="Bezriadkovania">
    <w:name w:val="No Spacing"/>
    <w:basedOn w:val="Normlny"/>
    <w:link w:val="BezriadkovaniaChar"/>
    <w:uiPriority w:val="1"/>
    <w:qFormat/>
    <w:rsid w:val="00021F3E"/>
    <w:pPr>
      <w:jc w:val="left"/>
    </w:pPr>
    <w:rPr>
      <w:rFonts w:ascii="Calibri" w:eastAsia="Calibri" w:hAnsi="Calibri"/>
      <w:sz w:val="22"/>
      <w:szCs w:val="22"/>
      <w:lang w:eastAsia="sk-SK"/>
    </w:rPr>
  </w:style>
  <w:style w:type="paragraph" w:customStyle="1" w:styleId="a">
    <w:qFormat/>
    <w:rsid w:val="00021F3E"/>
    <w:pPr>
      <w:spacing w:line="360" w:lineRule="auto"/>
    </w:pPr>
    <w:rPr>
      <w:rFonts w:ascii="Arial" w:hAnsi="Arial"/>
      <w:sz w:val="24"/>
      <w:lang w:eastAsia="en-US"/>
    </w:rPr>
  </w:style>
  <w:style w:type="character" w:customStyle="1" w:styleId="BezriadkovaniaChar">
    <w:name w:val="Bez riadkovania Char"/>
    <w:link w:val="Bezriadkovania"/>
    <w:uiPriority w:val="1"/>
    <w:rsid w:val="00021F3E"/>
    <w:rPr>
      <w:rFonts w:ascii="Calibri" w:eastAsia="Calibri" w:hAnsi="Calibri"/>
      <w:sz w:val="22"/>
      <w:szCs w:val="22"/>
    </w:rPr>
  </w:style>
  <w:style w:type="paragraph" w:customStyle="1" w:styleId="Obojstrann">
    <w:name w:val="Obojstranný"/>
    <w:basedOn w:val="Normlny"/>
    <w:rsid w:val="00021F3E"/>
    <w:rPr>
      <w:rFonts w:cs="Arial"/>
      <w:sz w:val="22"/>
      <w:lang w:eastAsia="cs-CZ"/>
    </w:rPr>
  </w:style>
  <w:style w:type="character" w:styleId="Vrazn">
    <w:name w:val="Strong"/>
    <w:basedOn w:val="Predvolenpsmoodseku"/>
    <w:uiPriority w:val="99"/>
    <w:qFormat/>
    <w:rsid w:val="00021F3E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B76730"/>
    <w:rPr>
      <w:color w:val="605E5C"/>
      <w:shd w:val="clear" w:color="auto" w:fill="E1DFDD"/>
    </w:rPr>
  </w:style>
  <w:style w:type="paragraph" w:customStyle="1" w:styleId="Nadpistabuky">
    <w:name w:val="Nadpis tabuľky"/>
    <w:basedOn w:val="Nadpis2"/>
    <w:uiPriority w:val="99"/>
    <w:rsid w:val="0052099A"/>
    <w:pPr>
      <w:spacing w:line="360" w:lineRule="auto"/>
      <w:jc w:val="left"/>
    </w:pPr>
    <w:rPr>
      <w:rFonts w:ascii="Arial" w:eastAsia="Calibri" w:hAnsi="Arial" w:cs="Arial"/>
      <w:b/>
      <w:color w:val="auto"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unhideWhenUsed/>
    <w:rsid w:val="0052099A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52099A"/>
    <w:rPr>
      <w:rFonts w:ascii="Arial" w:hAnsi="Arial"/>
      <w:sz w:val="16"/>
      <w:szCs w:val="16"/>
      <w:lang w:eastAsia="en-US"/>
    </w:rPr>
  </w:style>
  <w:style w:type="paragraph" w:customStyle="1" w:styleId="Zoznam1">
    <w:name w:val="Zoznam1"/>
    <w:basedOn w:val="Normlny"/>
    <w:uiPriority w:val="99"/>
    <w:rsid w:val="0052099A"/>
    <w:pPr>
      <w:numPr>
        <w:numId w:val="2"/>
      </w:numPr>
      <w:spacing w:before="240"/>
    </w:pPr>
    <w:rPr>
      <w:b/>
      <w:sz w:val="22"/>
      <w:lang w:eastAsia="cs-CZ"/>
    </w:rPr>
  </w:style>
  <w:style w:type="paragraph" w:customStyle="1" w:styleId="Zoznam21">
    <w:name w:val="Zoznam 21"/>
    <w:basedOn w:val="Zoznam1"/>
    <w:uiPriority w:val="99"/>
    <w:rsid w:val="0052099A"/>
    <w:pPr>
      <w:numPr>
        <w:ilvl w:val="2"/>
      </w:numPr>
    </w:pPr>
    <w:rPr>
      <w:b w:val="0"/>
    </w:rPr>
  </w:style>
  <w:style w:type="paragraph" w:customStyle="1" w:styleId="Odrkaodsad10">
    <w:name w:val="Odrážka odsad 10"/>
    <w:basedOn w:val="Normlny"/>
    <w:uiPriority w:val="99"/>
    <w:rsid w:val="0052099A"/>
    <w:pPr>
      <w:numPr>
        <w:ilvl w:val="1"/>
        <w:numId w:val="1"/>
      </w:numPr>
      <w:jc w:val="left"/>
    </w:pPr>
    <w:rPr>
      <w:rFonts w:ascii="Times New Roman" w:hAnsi="Times New Roman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5209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Normlnytext">
    <w:name w:val="Normálny text"/>
    <w:basedOn w:val="Normlny"/>
    <w:link w:val="NormlnytextChar"/>
    <w:qFormat/>
    <w:rsid w:val="00DE2895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DE2895"/>
    <w:rPr>
      <w:rFonts w:ascii="Arial" w:eastAsiaTheme="minorHAnsi" w:hAnsi="Arial" w:cstheme="minorBidi"/>
      <w:color w:val="0F1F2B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E260F0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260F0"/>
    <w:rPr>
      <w:rFonts w:ascii="Arial" w:hAnsi="Arial"/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E260F0"/>
    <w:rPr>
      <w:vertAlign w:val="superscript"/>
    </w:rPr>
  </w:style>
  <w:style w:type="paragraph" w:styleId="Zarkazkladnhotextu">
    <w:name w:val="Body Text Indent"/>
    <w:basedOn w:val="Normlny"/>
    <w:link w:val="ZarkazkladnhotextuChar"/>
    <w:unhideWhenUsed/>
    <w:rsid w:val="00B10E4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10E4C"/>
    <w:rPr>
      <w:rFonts w:ascii="Arial" w:hAnsi="Arial"/>
      <w:sz w:val="24"/>
      <w:lang w:eastAsia="en-US"/>
    </w:rPr>
  </w:style>
  <w:style w:type="paragraph" w:styleId="Zkladntext2">
    <w:name w:val="Body Text 2"/>
    <w:basedOn w:val="Normlny"/>
    <w:link w:val="Zkladntext2Char"/>
    <w:unhideWhenUsed/>
    <w:rsid w:val="00B10E4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B10E4C"/>
    <w:rPr>
      <w:rFonts w:ascii="Arial" w:hAnsi="Arial"/>
      <w:sz w:val="24"/>
      <w:lang w:eastAsia="en-US"/>
    </w:rPr>
  </w:style>
  <w:style w:type="table" w:customStyle="1" w:styleId="Mriekatabuky1">
    <w:name w:val="Mriežka tabuľky1"/>
    <w:basedOn w:val="Normlnatabuka"/>
    <w:next w:val="Mriekatabuky"/>
    <w:uiPriority w:val="39"/>
    <w:rsid w:val="00B10E4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ODefHead">
    <w:name w:val="AODefHead"/>
    <w:basedOn w:val="Normlny"/>
    <w:next w:val="AODefPara"/>
    <w:rsid w:val="00B10E4C"/>
    <w:pPr>
      <w:numPr>
        <w:numId w:val="11"/>
      </w:numPr>
      <w:spacing w:before="240" w:line="260" w:lineRule="atLeast"/>
      <w:outlineLvl w:val="5"/>
    </w:pPr>
    <w:rPr>
      <w:rFonts w:ascii="Times New Roman" w:hAnsi="Times New Roman"/>
      <w:sz w:val="22"/>
      <w:lang w:eastAsia="sk-SK"/>
    </w:rPr>
  </w:style>
  <w:style w:type="paragraph" w:customStyle="1" w:styleId="AODefPara">
    <w:name w:val="AODefPara"/>
    <w:basedOn w:val="AODefHead"/>
    <w:rsid w:val="00B10E4C"/>
    <w:pPr>
      <w:numPr>
        <w:ilvl w:val="1"/>
      </w:numPr>
      <w:outlineLvl w:val="6"/>
    </w:pPr>
  </w:style>
  <w:style w:type="character" w:customStyle="1" w:styleId="Nadpis3Char">
    <w:name w:val="Nadpis 3 Char"/>
    <w:basedOn w:val="Predvolenpsmoodseku"/>
    <w:link w:val="Nadpis3"/>
    <w:uiPriority w:val="9"/>
    <w:rsid w:val="003B3E5E"/>
    <w:rPr>
      <w:rFonts w:ascii="Arial" w:hAnsi="Arial"/>
      <w:sz w:val="40"/>
      <w:szCs w:val="40"/>
    </w:rPr>
  </w:style>
  <w:style w:type="character" w:customStyle="1" w:styleId="Nadpis4Char">
    <w:name w:val="Nadpis 4 Char"/>
    <w:basedOn w:val="Predvolenpsmoodseku"/>
    <w:link w:val="Nadpis4"/>
    <w:uiPriority w:val="9"/>
    <w:rsid w:val="003B3E5E"/>
    <w:rPr>
      <w:rFonts w:ascii="Arial" w:hAnsi="Arial"/>
      <w:b/>
      <w:bCs/>
      <w:sz w:val="22"/>
      <w:szCs w:val="24"/>
    </w:rPr>
  </w:style>
  <w:style w:type="character" w:customStyle="1" w:styleId="Nadpis5Char">
    <w:name w:val="Nadpis 5 Char"/>
    <w:basedOn w:val="Predvolenpsmoodseku"/>
    <w:link w:val="Nadpis5"/>
    <w:uiPriority w:val="9"/>
    <w:rsid w:val="003B3E5E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Predvolenpsmoodseku"/>
    <w:link w:val="Nadpis6"/>
    <w:uiPriority w:val="9"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3B3E5E"/>
    <w:rPr>
      <w:rFonts w:ascii="Arial" w:hAnsi="Arial"/>
      <w:sz w:val="24"/>
      <w:lang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3B3E5E"/>
    <w:pPr>
      <w:jc w:val="left"/>
    </w:pPr>
    <w:rPr>
      <w:rFonts w:ascii="Consolas" w:eastAsiaTheme="minorEastAsia" w:hAnsi="Consolas" w:cstheme="minorBidi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B3E5E"/>
    <w:rPr>
      <w:rFonts w:ascii="Consolas" w:eastAsiaTheme="minorEastAsia" w:hAnsi="Consolas" w:cstheme="minorBidi"/>
      <w:sz w:val="21"/>
      <w:szCs w:val="21"/>
    </w:rPr>
  </w:style>
  <w:style w:type="character" w:styleId="Odkaznakomentr">
    <w:name w:val="annotation reference"/>
    <w:basedOn w:val="Predvolenpsmoodseku"/>
    <w:uiPriority w:val="99"/>
    <w:unhideWhenUsed/>
    <w:rsid w:val="003B3E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B3E5E"/>
    <w:pPr>
      <w:spacing w:after="200"/>
      <w:jc w:val="left"/>
    </w:pPr>
    <w:rPr>
      <w:rFonts w:asciiTheme="minorHAnsi" w:eastAsiaTheme="minorEastAsia" w:hAnsiTheme="minorHAnsi" w:cstheme="minorBidi"/>
      <w:sz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B3E5E"/>
    <w:rPr>
      <w:rFonts w:asciiTheme="minorHAnsi" w:eastAsiaTheme="minorEastAsia" w:hAnsiTheme="minorHAnsi" w:cstheme="minorBid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3B3E5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3B3E5E"/>
    <w:rPr>
      <w:rFonts w:asciiTheme="minorHAnsi" w:eastAsiaTheme="minorEastAsia" w:hAnsiTheme="minorHAnsi" w:cstheme="minorBidi"/>
      <w:b/>
      <w:bCs/>
    </w:rPr>
  </w:style>
  <w:style w:type="paragraph" w:customStyle="1" w:styleId="F2-normlne">
    <w:name w:val="F2-normálne"/>
    <w:rsid w:val="003B3E5E"/>
    <w:pPr>
      <w:suppressAutoHyphens/>
    </w:pPr>
    <w:rPr>
      <w:sz w:val="22"/>
      <w:lang w:eastAsia="ar-SA"/>
    </w:rPr>
  </w:style>
  <w:style w:type="paragraph" w:customStyle="1" w:styleId="AODocTxt">
    <w:name w:val="AODocTxt"/>
    <w:basedOn w:val="Normlny"/>
    <w:rsid w:val="003B3E5E"/>
    <w:pPr>
      <w:numPr>
        <w:ilvl w:val="7"/>
        <w:numId w:val="18"/>
      </w:numPr>
      <w:spacing w:before="240" w:line="260" w:lineRule="atLeast"/>
      <w:ind w:left="1416"/>
    </w:pPr>
    <w:rPr>
      <w:rFonts w:ascii="Times New Roman" w:eastAsia="SimSun" w:hAnsi="Times New Roman"/>
      <w:sz w:val="22"/>
      <w:szCs w:val="22"/>
      <w:lang w:eastAsia="sk-SK"/>
    </w:rPr>
  </w:style>
  <w:style w:type="paragraph" w:customStyle="1" w:styleId="AODocTxtL1">
    <w:name w:val="AODocTxtL1"/>
    <w:basedOn w:val="AODocTxt"/>
    <w:rsid w:val="003B3E5E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3B3E5E"/>
    <w:pPr>
      <w:numPr>
        <w:ilvl w:val="2"/>
      </w:numPr>
    </w:pPr>
  </w:style>
  <w:style w:type="paragraph" w:customStyle="1" w:styleId="AODocTxtL3">
    <w:name w:val="AODocTxtL3"/>
    <w:basedOn w:val="AODocTxt"/>
    <w:rsid w:val="003B3E5E"/>
    <w:pPr>
      <w:numPr>
        <w:ilvl w:val="3"/>
      </w:numPr>
    </w:pPr>
  </w:style>
  <w:style w:type="paragraph" w:customStyle="1" w:styleId="AODocTxtL4">
    <w:name w:val="AODocTxtL4"/>
    <w:basedOn w:val="AODocTxt"/>
    <w:rsid w:val="003B3E5E"/>
    <w:pPr>
      <w:numPr>
        <w:ilvl w:val="4"/>
      </w:numPr>
    </w:pPr>
  </w:style>
  <w:style w:type="paragraph" w:customStyle="1" w:styleId="AODocTxtL5">
    <w:name w:val="AODocTxtL5"/>
    <w:basedOn w:val="AODocTxt"/>
    <w:rsid w:val="003B3E5E"/>
    <w:pPr>
      <w:numPr>
        <w:ilvl w:val="5"/>
      </w:numPr>
    </w:pPr>
  </w:style>
  <w:style w:type="paragraph" w:customStyle="1" w:styleId="AODocTxtL6">
    <w:name w:val="AODocTxtL6"/>
    <w:basedOn w:val="AODocTxt"/>
    <w:rsid w:val="003B3E5E"/>
    <w:pPr>
      <w:numPr>
        <w:ilvl w:val="6"/>
      </w:numPr>
    </w:pPr>
  </w:style>
  <w:style w:type="paragraph" w:customStyle="1" w:styleId="AODocTxtL7">
    <w:name w:val="AODocTxtL7"/>
    <w:basedOn w:val="AODocTxt"/>
    <w:rsid w:val="003B3E5E"/>
    <w:pPr>
      <w:ind w:left="6456"/>
    </w:pPr>
  </w:style>
  <w:style w:type="paragraph" w:customStyle="1" w:styleId="AODocTxtL8">
    <w:name w:val="AODocTxtL8"/>
    <w:basedOn w:val="AODocTxt"/>
    <w:rsid w:val="003B3E5E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3B3E5E"/>
  </w:style>
  <w:style w:type="paragraph" w:customStyle="1" w:styleId="AONormal">
    <w:name w:val="AONormal"/>
    <w:rsid w:val="003B3E5E"/>
    <w:pPr>
      <w:spacing w:line="260" w:lineRule="atLeast"/>
    </w:pPr>
    <w:rPr>
      <w:sz w:val="22"/>
    </w:rPr>
  </w:style>
  <w:style w:type="paragraph" w:customStyle="1" w:styleId="AOSignatory">
    <w:name w:val="AOSignatory"/>
    <w:basedOn w:val="Normlny"/>
    <w:next w:val="AODocTxt"/>
    <w:rsid w:val="003B3E5E"/>
    <w:pPr>
      <w:pageBreakBefore/>
      <w:spacing w:before="240" w:after="240" w:line="260" w:lineRule="atLeast"/>
      <w:jc w:val="center"/>
    </w:pPr>
    <w:rPr>
      <w:rFonts w:ascii="Times New Roman" w:hAnsi="Times New Roman"/>
      <w:b/>
      <w:caps/>
      <w:sz w:val="22"/>
      <w:lang w:eastAsia="sk-SK"/>
    </w:rPr>
  </w:style>
  <w:style w:type="paragraph" w:styleId="Zoznam2">
    <w:name w:val="List 2"/>
    <w:basedOn w:val="Normlny"/>
    <w:unhideWhenUsed/>
    <w:rsid w:val="003B3E5E"/>
    <w:pPr>
      <w:ind w:left="566" w:hanging="283"/>
      <w:contextualSpacing/>
      <w:jc w:val="left"/>
    </w:pPr>
    <w:rPr>
      <w:noProof/>
      <w:sz w:val="22"/>
      <w:szCs w:val="24"/>
      <w:lang w:eastAsia="sk-SK"/>
    </w:rPr>
  </w:style>
  <w:style w:type="character" w:styleId="slostrany">
    <w:name w:val="page number"/>
    <w:basedOn w:val="Predvolenpsmoodseku"/>
    <w:rsid w:val="003B3E5E"/>
  </w:style>
  <w:style w:type="paragraph" w:customStyle="1" w:styleId="BodyText21">
    <w:name w:val="Body Text 21"/>
    <w:basedOn w:val="Normlny"/>
    <w:rsid w:val="003B3E5E"/>
    <w:pPr>
      <w:overflowPunct w:val="0"/>
      <w:autoSpaceDE w:val="0"/>
      <w:autoSpaceDN w:val="0"/>
      <w:adjustRightInd w:val="0"/>
      <w:ind w:left="284" w:hanging="284"/>
    </w:pPr>
    <w:rPr>
      <w:rFonts w:ascii="Times New Roman" w:hAnsi="Times New Roman"/>
      <w:lang w:eastAsia="sk-SK"/>
    </w:rPr>
  </w:style>
  <w:style w:type="paragraph" w:styleId="Podtitul">
    <w:name w:val="Subtitle"/>
    <w:basedOn w:val="Normlny"/>
    <w:link w:val="PodtitulChar"/>
    <w:qFormat/>
    <w:rsid w:val="003B3E5E"/>
    <w:pPr>
      <w:jc w:val="center"/>
    </w:pPr>
    <w:rPr>
      <w:rFonts w:ascii="Times New Roman" w:hAnsi="Times New Roman"/>
      <w:b/>
      <w:lang w:eastAsia="cs-CZ"/>
    </w:rPr>
  </w:style>
  <w:style w:type="character" w:customStyle="1" w:styleId="PodtitulChar">
    <w:name w:val="Podtitul Char"/>
    <w:basedOn w:val="Predvolenpsmoodseku"/>
    <w:link w:val="Podtitul"/>
    <w:rsid w:val="003B3E5E"/>
    <w:rPr>
      <w:b/>
      <w:sz w:val="24"/>
      <w:lang w:eastAsia="cs-CZ"/>
    </w:rPr>
  </w:style>
  <w:style w:type="table" w:customStyle="1" w:styleId="Mriekatabuky5">
    <w:name w:val="Mriežka tabuľky5"/>
    <w:basedOn w:val="Normlnatabuka"/>
    <w:next w:val="Mriekatabuky"/>
    <w:uiPriority w:val="5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3B3E5E"/>
    <w:rPr>
      <w:color w:val="605E5C"/>
      <w:shd w:val="clear" w:color="auto" w:fill="E1DFDD"/>
    </w:rPr>
  </w:style>
  <w:style w:type="character" w:customStyle="1" w:styleId="Zmienka1">
    <w:name w:val="Zmienka1"/>
    <w:basedOn w:val="Predvolenpsmoodseku"/>
    <w:uiPriority w:val="99"/>
    <w:semiHidden/>
    <w:unhideWhenUsed/>
    <w:rsid w:val="003B3E5E"/>
    <w:rPr>
      <w:color w:val="2B579A"/>
      <w:shd w:val="clear" w:color="auto" w:fill="E6E6E6"/>
    </w:rPr>
  </w:style>
  <w:style w:type="paragraph" w:customStyle="1" w:styleId="Nadpis61">
    <w:name w:val="Nadpis 6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5"/>
    </w:pPr>
    <w:rPr>
      <w:rFonts w:ascii="Cambria" w:hAnsi="Cambria"/>
      <w:i/>
      <w:iCs/>
      <w:color w:val="243F60"/>
      <w:sz w:val="20"/>
    </w:rPr>
  </w:style>
  <w:style w:type="paragraph" w:customStyle="1" w:styleId="Nadpis71">
    <w:name w:val="Nadpis 7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6"/>
    </w:pPr>
    <w:rPr>
      <w:rFonts w:ascii="Cambria" w:hAnsi="Cambria"/>
      <w:i/>
      <w:iCs/>
      <w:color w:val="404040"/>
      <w:sz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8"/>
    </w:pPr>
    <w:rPr>
      <w:rFonts w:ascii="Cambria" w:hAnsi="Cambria"/>
      <w:i/>
      <w:iCs/>
      <w:color w:val="404040"/>
      <w:sz w:val="20"/>
    </w:rPr>
  </w:style>
  <w:style w:type="numbering" w:customStyle="1" w:styleId="Bezzoznamu1">
    <w:name w:val="Bez zoznamu1"/>
    <w:next w:val="Bezzoznamu"/>
    <w:uiPriority w:val="99"/>
    <w:semiHidden/>
    <w:unhideWhenUsed/>
    <w:rsid w:val="003B3E5E"/>
  </w:style>
  <w:style w:type="paragraph" w:styleId="Zarkazkladnhotextu2">
    <w:name w:val="Body Text Indent 2"/>
    <w:basedOn w:val="Normlny"/>
    <w:link w:val="Zarkazkladnhotextu2Char"/>
    <w:rsid w:val="003B3E5E"/>
    <w:pPr>
      <w:spacing w:after="120" w:line="480" w:lineRule="auto"/>
      <w:ind w:left="283"/>
      <w:jc w:val="left"/>
    </w:pPr>
    <w:rPr>
      <w:rFonts w:ascii="Times New Roman" w:hAnsi="Times New Roman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B3E5E"/>
    <w:rPr>
      <w:sz w:val="24"/>
      <w:szCs w:val="24"/>
      <w:lang w:eastAsia="en-US"/>
    </w:rPr>
  </w:style>
  <w:style w:type="paragraph" w:styleId="Nzov">
    <w:name w:val="Title"/>
    <w:basedOn w:val="Normlny"/>
    <w:link w:val="NzovChar"/>
    <w:qFormat/>
    <w:rsid w:val="003B3E5E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Helvetica" w:hAnsi="Helvetica" w:cs="Arial"/>
      <w:b/>
      <w:kern w:val="28"/>
      <w:sz w:val="32"/>
      <w:lang w:val="cs-CZ" w:eastAsia="sk-SK"/>
    </w:rPr>
  </w:style>
  <w:style w:type="character" w:customStyle="1" w:styleId="NzovChar">
    <w:name w:val="Názov Char"/>
    <w:basedOn w:val="Predvolenpsmoodseku"/>
    <w:link w:val="Nzov"/>
    <w:rsid w:val="003B3E5E"/>
    <w:rPr>
      <w:rFonts w:ascii="Helvetica" w:hAnsi="Helvetica" w:cs="Arial"/>
      <w:b/>
      <w:kern w:val="28"/>
      <w:sz w:val="32"/>
      <w:lang w:val="cs-CZ"/>
    </w:rPr>
  </w:style>
  <w:style w:type="paragraph" w:styleId="truktradokumentu">
    <w:name w:val="Document Map"/>
    <w:basedOn w:val="Normlny"/>
    <w:link w:val="truktradokumentuChar"/>
    <w:semiHidden/>
    <w:rsid w:val="003B3E5E"/>
    <w:pPr>
      <w:shd w:val="clear" w:color="auto" w:fill="000080"/>
      <w:jc w:val="left"/>
    </w:pPr>
    <w:rPr>
      <w:rFonts w:ascii="Tahoma" w:hAnsi="Tahoma" w:cs="Tahoma"/>
      <w:sz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B3E5E"/>
    <w:rPr>
      <w:rFonts w:ascii="Tahoma" w:hAnsi="Tahoma" w:cs="Tahoma"/>
      <w:shd w:val="clear" w:color="auto" w:fill="000080"/>
      <w:lang w:eastAsia="en-US"/>
    </w:rPr>
  </w:style>
  <w:style w:type="paragraph" w:styleId="Normlnywebov">
    <w:name w:val="Normal (Web)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cs-CZ" w:eastAsia="cs-CZ"/>
    </w:rPr>
  </w:style>
  <w:style w:type="paragraph" w:customStyle="1" w:styleId="DefaultText">
    <w:name w:val="Default Text"/>
    <w:basedOn w:val="Normlny"/>
    <w:rsid w:val="003B3E5E"/>
    <w:pPr>
      <w:snapToGrid w:val="0"/>
      <w:jc w:val="left"/>
    </w:pPr>
    <w:rPr>
      <w:rFonts w:ascii="Times New Roman" w:hAnsi="Times New Roman"/>
      <w:lang w:val="en-US"/>
    </w:rPr>
  </w:style>
  <w:style w:type="paragraph" w:customStyle="1" w:styleId="Odsekzoznamu1">
    <w:name w:val="Odsek zoznamu1"/>
    <w:basedOn w:val="Normlny"/>
    <w:qFormat/>
    <w:rsid w:val="003B3E5E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customStyle="1" w:styleId="C1b">
    <w:name w:val="C1b"/>
    <w:basedOn w:val="Normlny"/>
    <w:next w:val="Normlny"/>
    <w:rsid w:val="003B3E5E"/>
    <w:pPr>
      <w:keepNext/>
      <w:tabs>
        <w:tab w:val="left" w:pos="360"/>
        <w:tab w:val="num" w:pos="1057"/>
      </w:tabs>
      <w:suppressAutoHyphens/>
      <w:spacing w:before="142"/>
      <w:ind w:left="1057" w:hanging="283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B3E5E"/>
    <w:pPr>
      <w:ind w:left="708"/>
      <w:jc w:val="left"/>
    </w:pPr>
    <w:rPr>
      <w:noProof/>
      <w:sz w:val="22"/>
      <w:szCs w:val="24"/>
      <w:lang w:eastAsia="sk-SK"/>
    </w:rPr>
  </w:style>
  <w:style w:type="numbering" w:customStyle="1" w:styleId="Bezzoznamu11">
    <w:name w:val="Bez zoznamu11"/>
    <w:next w:val="Bezzoznamu"/>
    <w:uiPriority w:val="99"/>
    <w:semiHidden/>
    <w:unhideWhenUsed/>
    <w:rsid w:val="003B3E5E"/>
  </w:style>
  <w:style w:type="character" w:styleId="PouitHypertextovPrepojenie">
    <w:name w:val="FollowedHyperlink"/>
    <w:basedOn w:val="Predvolenpsmoodseku"/>
    <w:uiPriority w:val="99"/>
    <w:unhideWhenUsed/>
    <w:rsid w:val="003B3E5E"/>
    <w:rPr>
      <w:color w:val="800080"/>
      <w:u w:val="single"/>
    </w:rPr>
  </w:style>
  <w:style w:type="paragraph" w:customStyle="1" w:styleId="xl107">
    <w:name w:val="xl107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108">
    <w:name w:val="xl108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09">
    <w:name w:val="xl109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10">
    <w:name w:val="xl110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1">
    <w:name w:val="xl11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2">
    <w:name w:val="xl11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13">
    <w:name w:val="xl11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4">
    <w:name w:val="xl114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5">
    <w:name w:val="xl11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6">
    <w:name w:val="xl11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7">
    <w:name w:val="xl117"/>
    <w:basedOn w:val="Normlny"/>
    <w:rsid w:val="003B3E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1">
    <w:name w:val="xl121"/>
    <w:basedOn w:val="Normlny"/>
    <w:rsid w:val="003B3E5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2">
    <w:name w:val="xl122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3">
    <w:name w:val="xl123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3B3E5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125">
    <w:name w:val="xl125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6">
    <w:name w:val="xl12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3B3E5E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3B3E5E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3B3E5E"/>
    <w:pPr>
      <w:keepNext/>
      <w:keepLines/>
      <w:spacing w:before="200"/>
      <w:jc w:val="left"/>
      <w:outlineLvl w:val="2"/>
    </w:pPr>
    <w:rPr>
      <w:rFonts w:ascii="Cambria" w:hAnsi="Cambria"/>
      <w:b/>
      <w:bCs/>
      <w:noProof/>
      <w:color w:val="4F81BD"/>
      <w:sz w:val="22"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3B3E5E"/>
  </w:style>
  <w:style w:type="table" w:customStyle="1" w:styleId="Mriekatabuky2">
    <w:name w:val="Mriežka tabuľky2"/>
    <w:basedOn w:val="Normlnatabuka"/>
    <w:next w:val="Mriekatabuky"/>
    <w:uiPriority w:val="3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3B3E5E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3B3E5E"/>
  </w:style>
  <w:style w:type="numbering" w:customStyle="1" w:styleId="Bezzoznamu1111">
    <w:name w:val="Bez zoznamu1111"/>
    <w:next w:val="Bezzoznamu"/>
    <w:uiPriority w:val="99"/>
    <w:semiHidden/>
    <w:unhideWhenUsed/>
    <w:rsid w:val="003B3E5E"/>
  </w:style>
  <w:style w:type="character" w:customStyle="1" w:styleId="Zkladntext0">
    <w:name w:val="Základný text_"/>
    <w:basedOn w:val="Predvolenpsmoodseku"/>
    <w:link w:val="Zkladntext30"/>
    <w:rsid w:val="003B3E5E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3B3E5E"/>
    <w:pPr>
      <w:shd w:val="clear" w:color="auto" w:fill="FFFFFF"/>
      <w:spacing w:before="360" w:line="263" w:lineRule="exact"/>
      <w:ind w:hanging="700"/>
    </w:pPr>
    <w:rPr>
      <w:rFonts w:ascii="Times New Roman" w:hAnsi="Times New Roman"/>
      <w:sz w:val="20"/>
      <w:lang w:eastAsia="sk-SK"/>
    </w:rPr>
  </w:style>
  <w:style w:type="table" w:customStyle="1" w:styleId="Mriekatabuky3">
    <w:name w:val="Mriežka tabuľky3"/>
    <w:basedOn w:val="Normlnatabuka"/>
    <w:next w:val="Mriekatabuky"/>
    <w:uiPriority w:val="5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3B3E5E"/>
  </w:style>
  <w:style w:type="character" w:customStyle="1" w:styleId="code">
    <w:name w:val="code"/>
    <w:rsid w:val="003B3E5E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3B3E5E"/>
    <w:rPr>
      <w:color w:val="808080"/>
    </w:rPr>
  </w:style>
  <w:style w:type="paragraph" w:customStyle="1" w:styleId="Odrka">
    <w:name w:val="Odrážka"/>
    <w:basedOn w:val="Normlny"/>
    <w:link w:val="OdrkaChar1"/>
    <w:rsid w:val="003B3E5E"/>
    <w:pPr>
      <w:overflowPunct w:val="0"/>
      <w:autoSpaceDE w:val="0"/>
      <w:autoSpaceDN w:val="0"/>
      <w:adjustRightInd w:val="0"/>
      <w:ind w:left="624" w:hanging="340"/>
      <w:jc w:val="left"/>
      <w:textAlignment w:val="baseline"/>
    </w:pPr>
    <w:rPr>
      <w:rFonts w:ascii="Times New Roman" w:eastAsia="Calibri" w:hAnsi="Times New Roman"/>
      <w:sz w:val="20"/>
      <w:lang w:eastAsia="sk-SK"/>
    </w:rPr>
  </w:style>
  <w:style w:type="character" w:customStyle="1" w:styleId="OdrkaChar1">
    <w:name w:val="Odrážka Char1"/>
    <w:link w:val="Odrka"/>
    <w:locked/>
    <w:rsid w:val="003B3E5E"/>
    <w:rPr>
      <w:rFonts w:eastAsia="Calibri"/>
    </w:rPr>
  </w:style>
  <w:style w:type="paragraph" w:customStyle="1" w:styleId="Normlny-Bold">
    <w:name w:val="Normálny-Bold"/>
    <w:basedOn w:val="Normlny"/>
    <w:uiPriority w:val="99"/>
    <w:rsid w:val="003B3E5E"/>
    <w:pPr>
      <w:spacing w:after="120"/>
    </w:pPr>
    <w:rPr>
      <w:rFonts w:ascii="Times New Roman" w:hAnsi="Times New Roman"/>
      <w:b/>
      <w:szCs w:val="24"/>
      <w:lang w:eastAsia="sk-SK"/>
    </w:rPr>
  </w:style>
  <w:style w:type="paragraph" w:customStyle="1" w:styleId="Normal3">
    <w:name w:val="Normal3"/>
    <w:basedOn w:val="Normlny"/>
    <w:link w:val="Normal3Char"/>
    <w:rsid w:val="003B3E5E"/>
    <w:pPr>
      <w:spacing w:after="200" w:line="276" w:lineRule="auto"/>
      <w:ind w:left="1134"/>
      <w:jc w:val="left"/>
    </w:pPr>
    <w:rPr>
      <w:rFonts w:asciiTheme="minorHAnsi" w:eastAsia="Calibri" w:hAnsiTheme="minorHAnsi" w:cstheme="minorBidi"/>
      <w:sz w:val="22"/>
      <w:szCs w:val="22"/>
    </w:rPr>
  </w:style>
  <w:style w:type="character" w:customStyle="1" w:styleId="Normal3Char">
    <w:name w:val="Normal3 Char"/>
    <w:link w:val="Normal3"/>
    <w:locked/>
    <w:rsid w:val="003B3E5E"/>
    <w:rPr>
      <w:rFonts w:asciiTheme="minorHAnsi" w:eastAsia="Calibri" w:hAnsiTheme="minorHAnsi" w:cstheme="minorBidi"/>
      <w:sz w:val="22"/>
      <w:szCs w:val="22"/>
      <w:lang w:eastAsia="en-US"/>
    </w:rPr>
  </w:style>
  <w:style w:type="paragraph" w:customStyle="1" w:styleId="STYL">
    <w:name w:val="STYL"/>
    <w:basedOn w:val="Normlny"/>
    <w:rsid w:val="003B3E5E"/>
    <w:pPr>
      <w:suppressAutoHyphens/>
      <w:spacing w:before="40"/>
      <w:ind w:firstLine="567"/>
    </w:pPr>
    <w:rPr>
      <w:sz w:val="20"/>
      <w:lang w:eastAsia="ar-SA"/>
    </w:rPr>
  </w:style>
  <w:style w:type="paragraph" w:customStyle="1" w:styleId="Table">
    <w:name w:val="Table"/>
    <w:basedOn w:val="Normlny"/>
    <w:rsid w:val="003B3E5E"/>
    <w:pPr>
      <w:spacing w:before="60" w:after="60"/>
      <w:ind w:left="23" w:right="23"/>
    </w:pPr>
    <w:rPr>
      <w:sz w:val="18"/>
    </w:rPr>
  </w:style>
  <w:style w:type="paragraph" w:customStyle="1" w:styleId="TableBold">
    <w:name w:val="Table Bold"/>
    <w:basedOn w:val="Normlny"/>
    <w:rsid w:val="003B3E5E"/>
    <w:pPr>
      <w:keepNext/>
      <w:keepLines/>
      <w:spacing w:before="60" w:after="60"/>
      <w:ind w:left="23" w:right="23"/>
    </w:pPr>
    <w:rPr>
      <w:rFonts w:ascii="Futura Hv" w:hAnsi="Futura Hv"/>
      <w:b/>
      <w:sz w:val="20"/>
    </w:rPr>
  </w:style>
  <w:style w:type="numbering" w:customStyle="1" w:styleId="Bezzoznamu3">
    <w:name w:val="Bez zoznamu3"/>
    <w:next w:val="Bezzoznamu"/>
    <w:uiPriority w:val="99"/>
    <w:semiHidden/>
    <w:unhideWhenUsed/>
    <w:rsid w:val="003B3E5E"/>
  </w:style>
  <w:style w:type="table" w:customStyle="1" w:styleId="Mriekatabuky4">
    <w:name w:val="Mriežka tabuľky4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color w:val="243F60" w:themeColor="accent1" w:themeShade="7F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customStyle="1" w:styleId="longtext1">
    <w:name w:val="long_text1"/>
    <w:rsid w:val="003B3E5E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3B3E5E"/>
    <w:pPr>
      <w:numPr>
        <w:numId w:val="26"/>
      </w:numPr>
      <w:spacing w:before="360" w:after="100"/>
      <w:ind w:left="567" w:firstLine="0"/>
    </w:pPr>
    <w:rPr>
      <w:rFonts w:ascii="Myriad Pro" w:hAnsi="Myriad Pro"/>
      <w:lang w:eastAsia="sk-SK"/>
    </w:rPr>
  </w:style>
  <w:style w:type="paragraph" w:customStyle="1" w:styleId="Tabuka-hodnoty">
    <w:name w:val="Tabuľka - hodnoty"/>
    <w:basedOn w:val="Normlny"/>
    <w:rsid w:val="003B3E5E"/>
    <w:pPr>
      <w:widowControl w:val="0"/>
      <w:suppressLineNumbers/>
      <w:suppressAutoHyphens/>
      <w:jc w:val="center"/>
    </w:pPr>
    <w:rPr>
      <w:rFonts w:ascii="Myriad Pro Cond" w:eastAsia="Calibri" w:hAnsi="Myriad Pro Cond"/>
      <w:kern w:val="2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3B3E5E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3B3E5E"/>
  </w:style>
  <w:style w:type="paragraph" w:styleId="Zoznam">
    <w:name w:val="List"/>
    <w:basedOn w:val="Normlny"/>
    <w:uiPriority w:val="99"/>
    <w:unhideWhenUsed/>
    <w:rsid w:val="003B3E5E"/>
    <w:pPr>
      <w:ind w:left="283" w:hanging="283"/>
      <w:contextualSpacing/>
      <w:jc w:val="left"/>
    </w:pPr>
    <w:rPr>
      <w:rFonts w:ascii="Times New Roman" w:hAnsi="Times New Roman"/>
      <w:sz w:val="20"/>
    </w:rPr>
  </w:style>
  <w:style w:type="paragraph" w:customStyle="1" w:styleId="Standard">
    <w:name w:val="Standard"/>
    <w:rsid w:val="003B3E5E"/>
    <w:pPr>
      <w:suppressAutoHyphens/>
      <w:autoSpaceDN w:val="0"/>
      <w:jc w:val="left"/>
      <w:textAlignment w:val="baseline"/>
    </w:pPr>
    <w:rPr>
      <w:rFonts w:cs="Verdana"/>
      <w:kern w:val="3"/>
      <w:sz w:val="24"/>
      <w:szCs w:val="24"/>
    </w:rPr>
  </w:style>
  <w:style w:type="table" w:styleId="Strednmrieka3">
    <w:name w:val="Medium Grid 3"/>
    <w:basedOn w:val="Normlnatabuka"/>
    <w:uiPriority w:val="60"/>
    <w:rsid w:val="003B3E5E"/>
    <w:pPr>
      <w:jc w:val="left"/>
    </w:pPr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3B3E5E"/>
    <w:pPr>
      <w:numPr>
        <w:numId w:val="27"/>
      </w:numPr>
      <w:spacing w:before="40" w:after="60"/>
      <w:jc w:val="left"/>
    </w:pPr>
    <w:rPr>
      <w:rFonts w:ascii="OfficinaSanItcTEE" w:hAnsi="OfficinaSanItcTEE"/>
      <w:sz w:val="22"/>
      <w:lang w:val="cs-CZ" w:eastAsia="sk-SK"/>
    </w:rPr>
  </w:style>
  <w:style w:type="paragraph" w:customStyle="1" w:styleId="Cislovanyseznam2">
    <w:name w:val="Cislovany seznam 2"/>
    <w:basedOn w:val="Cislovanyseznam"/>
    <w:rsid w:val="003B3E5E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3B3E5E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rFonts w:ascii="Times New Roman" w:hAnsi="Times New Roman"/>
      <w:b/>
      <w:sz w:val="36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3B3E5E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3B3E5E"/>
    <w:pPr>
      <w:numPr>
        <w:numId w:val="28"/>
      </w:numPr>
      <w:spacing w:after="200" w:line="276" w:lineRule="auto"/>
      <w:contextualSpacing/>
    </w:pPr>
    <w:rPr>
      <w:rFonts w:ascii="Myriad Pro" w:eastAsia="Calibri" w:hAnsi="Myriad Pro"/>
      <w:szCs w:val="22"/>
    </w:rPr>
  </w:style>
  <w:style w:type="paragraph" w:styleId="Citcia">
    <w:name w:val="Quote"/>
    <w:basedOn w:val="Normlny"/>
    <w:next w:val="Normlny"/>
    <w:link w:val="CitciaChar"/>
    <w:uiPriority w:val="29"/>
    <w:qFormat/>
    <w:rsid w:val="003B3E5E"/>
    <w:pPr>
      <w:spacing w:after="200" w:line="276" w:lineRule="auto"/>
    </w:pPr>
    <w:rPr>
      <w:rFonts w:ascii="Myriad Pro" w:eastAsia="Calibri" w:hAnsi="Myriad Pro" w:cs="Arial"/>
      <w:i/>
      <w:iCs/>
      <w:color w:val="000000"/>
      <w:szCs w:val="22"/>
    </w:rPr>
  </w:style>
  <w:style w:type="character" w:customStyle="1" w:styleId="CitciaChar">
    <w:name w:val="Citácia Char"/>
    <w:basedOn w:val="Predvolenpsmoodseku"/>
    <w:link w:val="Citcia"/>
    <w:uiPriority w:val="29"/>
    <w:rsid w:val="003B3E5E"/>
    <w:rPr>
      <w:rFonts w:ascii="Myriad Pro" w:eastAsia="Calibri" w:hAnsi="Myriad Pro" w:cs="Arial"/>
      <w:i/>
      <w:iCs/>
      <w:color w:val="000000"/>
      <w:sz w:val="24"/>
      <w:szCs w:val="22"/>
      <w:lang w:eastAsia="en-US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3B3E5E"/>
    <w:pPr>
      <w:jc w:val="left"/>
    </w:pPr>
    <w:rPr>
      <w:rFonts w:ascii="Myriad Pro" w:eastAsia="Calibri" w:hAnsi="Myriad Pro" w:cs="Arial"/>
      <w:i/>
      <w:iCs/>
      <w:color w:val="000000"/>
      <w:sz w:val="24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tblPr/>
      <w:tcPr>
        <w:shd w:val="clear" w:color="auto" w:fill="B8CCE4" w:themeFill="accent1" w:themeFillTint="66"/>
      </w:tcPr>
    </w:tblStylePr>
    <w:tblStylePr w:type="lastRow">
      <w:tblPr/>
      <w:tcPr>
        <w:shd w:val="clear" w:color="auto" w:fill="B8CCE4" w:themeFill="accent1" w:themeFillTint="66"/>
      </w:tcPr>
    </w:tblStylePr>
    <w:tblStylePr w:type="firstCol">
      <w:tblPr/>
      <w:tcPr>
        <w:shd w:val="clear" w:color="auto" w:fill="365F91" w:themeFill="accent1" w:themeFillShade="BF"/>
      </w:tcPr>
    </w:tblStylePr>
    <w:tblStylePr w:type="lastCol"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Predvolenpsmoodseku"/>
    <w:uiPriority w:val="99"/>
    <w:rsid w:val="003B3E5E"/>
  </w:style>
  <w:style w:type="character" w:customStyle="1" w:styleId="formtext">
    <w:name w:val="formtext"/>
    <w:basedOn w:val="Predvolenpsmoodseku"/>
    <w:rsid w:val="003B3E5E"/>
  </w:style>
  <w:style w:type="character" w:styleId="sloriadka">
    <w:name w:val="line number"/>
    <w:basedOn w:val="Predvolenpsmoodseku"/>
    <w:uiPriority w:val="99"/>
    <w:semiHidden/>
    <w:unhideWhenUsed/>
    <w:rsid w:val="003B3E5E"/>
  </w:style>
  <w:style w:type="paragraph" w:customStyle="1" w:styleId="msonormal0">
    <w:name w:val="msonormal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font5">
    <w:name w:val="font5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font6">
    <w:name w:val="font6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63">
    <w:name w:val="xl6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64">
    <w:name w:val="xl6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65">
    <w:name w:val="xl6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8">
    <w:name w:val="xl68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9">
    <w:name w:val="xl69"/>
    <w:basedOn w:val="Normlny"/>
    <w:rsid w:val="003B3E5E"/>
    <w:pP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70">
    <w:name w:val="xl70"/>
    <w:basedOn w:val="Normlny"/>
    <w:rsid w:val="003B3E5E"/>
    <w:pP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71">
    <w:name w:val="xl71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sk-SK"/>
    </w:rPr>
  </w:style>
  <w:style w:type="paragraph" w:customStyle="1" w:styleId="xl72">
    <w:name w:val="xl7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3">
    <w:name w:val="xl73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4">
    <w:name w:val="xl7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5">
    <w:name w:val="xl75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8">
    <w:name w:val="xl78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9">
    <w:name w:val="xl79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0">
    <w:name w:val="xl80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1">
    <w:name w:val="xl81"/>
    <w:basedOn w:val="Normlny"/>
    <w:rsid w:val="003B3E5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2">
    <w:name w:val="xl82"/>
    <w:basedOn w:val="Normlny"/>
    <w:rsid w:val="003B3E5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3">
    <w:name w:val="xl83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4">
    <w:name w:val="xl84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85">
    <w:name w:val="xl85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6">
    <w:name w:val="xl86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7">
    <w:name w:val="xl87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8">
    <w:name w:val="xl88"/>
    <w:basedOn w:val="Normlny"/>
    <w:rsid w:val="003B3E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9">
    <w:name w:val="xl8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0">
    <w:name w:val="xl9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1">
    <w:name w:val="xl9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2">
    <w:name w:val="xl9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3">
    <w:name w:val="xl9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4">
    <w:name w:val="xl9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5">
    <w:name w:val="xl9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6">
    <w:name w:val="xl9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7">
    <w:name w:val="xl9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8">
    <w:name w:val="xl9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9">
    <w:name w:val="xl99"/>
    <w:basedOn w:val="Normlny"/>
    <w:rsid w:val="003B3E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0">
    <w:name w:val="xl100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101">
    <w:name w:val="xl101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2">
    <w:name w:val="xl102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03">
    <w:name w:val="xl103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4">
    <w:name w:val="xl104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5">
    <w:name w:val="xl105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6">
    <w:name w:val="xl106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40">
    <w:name w:val="xl140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1">
    <w:name w:val="xl141"/>
    <w:basedOn w:val="Normlny"/>
    <w:rsid w:val="003B3E5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2">
    <w:name w:val="xl142"/>
    <w:basedOn w:val="Normlny"/>
    <w:rsid w:val="003B3E5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3">
    <w:name w:val="xl143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4">
    <w:name w:val="xl144"/>
    <w:basedOn w:val="Normlny"/>
    <w:rsid w:val="003B3E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msolistparagraph">
    <w:name w:val="x_msolistparagraph"/>
    <w:basedOn w:val="Normlny"/>
    <w:rsid w:val="000F6DF6"/>
    <w:pPr>
      <w:jc w:val="left"/>
    </w:pPr>
    <w:rPr>
      <w:rFonts w:ascii="Times New Roman" w:eastAsiaTheme="minorHAnsi" w:hAnsi="Times New Roman"/>
      <w:szCs w:val="24"/>
      <w:lang w:eastAsia="sk-SK"/>
    </w:rPr>
  </w:style>
  <w:style w:type="character" w:customStyle="1" w:styleId="jlqj4b">
    <w:name w:val="jlqj4b"/>
    <w:basedOn w:val="Predvolenpsmoodseku"/>
    <w:rsid w:val="000E4884"/>
  </w:style>
  <w:style w:type="table" w:styleId="Tabukasmriekou4">
    <w:name w:val="Grid Table 4"/>
    <w:basedOn w:val="Normlnatabuka"/>
    <w:uiPriority w:val="49"/>
    <w:rsid w:val="000E48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zia">
    <w:name w:val="Revision"/>
    <w:hidden/>
    <w:uiPriority w:val="99"/>
    <w:semiHidden/>
    <w:rsid w:val="00CD2FB9"/>
    <w:pPr>
      <w:jc w:val="left"/>
    </w:pPr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52981/summ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02046-2447-4DB5-A7DE-8F5B81757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1838</Words>
  <Characters>11836</Characters>
  <Application>Microsoft Office Word</Application>
  <DocSecurity>0</DocSecurity>
  <Lines>98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</vt:lpstr>
    </vt:vector>
  </TitlesOfParts>
  <Company>Hewlett-Packard Company</Company>
  <LinksUpToDate>false</LinksUpToDate>
  <CharactersWithSpaces>13647</CharactersWithSpaces>
  <SharedDoc>false</SharedDoc>
  <HLinks>
    <vt:vector size="12" baseType="variant">
      <vt:variant>
        <vt:i4>8323192</vt:i4>
      </vt:variant>
      <vt:variant>
        <vt:i4>3</vt:i4>
      </vt:variant>
      <vt:variant>
        <vt:i4>0</vt:i4>
      </vt:variant>
      <vt:variant>
        <vt:i4>5</vt:i4>
      </vt:variant>
      <vt:variant>
        <vt:lpwstr>http://sportgymke.edupage.org/</vt:lpwstr>
      </vt:variant>
      <vt:variant>
        <vt:lpwstr/>
      </vt:variant>
      <vt:variant>
        <vt:i4>2359324</vt:i4>
      </vt:variant>
      <vt:variant>
        <vt:i4>0</vt:i4>
      </vt:variant>
      <vt:variant>
        <vt:i4>0</vt:i4>
      </vt:variant>
      <vt:variant>
        <vt:i4>5</vt:i4>
      </vt:variant>
      <vt:variant>
        <vt:lpwstr>mailto:sgke@sportgymke.sk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Skola</dc:creator>
  <cp:lastModifiedBy>Cencerová Lucia</cp:lastModifiedBy>
  <cp:revision>2</cp:revision>
  <cp:lastPrinted>2022-10-10T11:05:00Z</cp:lastPrinted>
  <dcterms:created xsi:type="dcterms:W3CDTF">2024-04-15T11:10:00Z</dcterms:created>
  <dcterms:modified xsi:type="dcterms:W3CDTF">2024-04-15T11:10:00Z</dcterms:modified>
</cp:coreProperties>
</file>