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D0A1" w14:textId="77777777" w:rsidR="00F95264" w:rsidRDefault="00F95264" w:rsidP="00265D28">
      <w:pPr>
        <w:pStyle w:val="Zkladntext"/>
        <w:ind w:firstLine="340"/>
        <w:jc w:val="right"/>
        <w:rPr>
          <w:b/>
          <w:smallCaps/>
          <w:sz w:val="26"/>
          <w:szCs w:val="26"/>
        </w:rPr>
      </w:pPr>
    </w:p>
    <w:p w14:paraId="0E8A438C" w14:textId="15A208C2" w:rsidR="00AD0113" w:rsidRDefault="001C6F84" w:rsidP="00AD0113">
      <w:pPr>
        <w:pStyle w:val="Zkladntext"/>
        <w:kinsoku w:val="0"/>
        <w:overflowPunct w:val="0"/>
        <w:spacing w:before="178"/>
        <w:ind w:left="1225" w:right="594"/>
        <w:jc w:val="center"/>
        <w:rPr>
          <w:b/>
          <w:bCs/>
          <w:sz w:val="26"/>
          <w:szCs w:val="26"/>
        </w:rPr>
      </w:pPr>
      <w:r w:rsidRPr="001C6F84">
        <w:rPr>
          <w:b/>
          <w:bCs/>
          <w:sz w:val="26"/>
          <w:szCs w:val="26"/>
        </w:rPr>
        <w:t>ZMLUVA</w:t>
      </w:r>
      <w:r w:rsidR="008A32F7">
        <w:rPr>
          <w:b/>
          <w:bCs/>
          <w:sz w:val="26"/>
          <w:szCs w:val="26"/>
        </w:rPr>
        <w:t xml:space="preserve"> O DIELO</w:t>
      </w:r>
      <w:r w:rsidR="00D64352">
        <w:rPr>
          <w:b/>
          <w:bCs/>
          <w:sz w:val="26"/>
          <w:szCs w:val="26"/>
        </w:rPr>
        <w:t xml:space="preserve"> č. </w:t>
      </w:r>
      <w:r w:rsidR="00DF1D35">
        <w:rPr>
          <w:b/>
          <w:bCs/>
          <w:sz w:val="26"/>
          <w:szCs w:val="26"/>
        </w:rPr>
        <w:t>xxx</w:t>
      </w:r>
    </w:p>
    <w:p w14:paraId="5F28B583" w14:textId="77777777" w:rsidR="001C6F84" w:rsidRDefault="001C6F84" w:rsidP="001C6F84">
      <w:pPr>
        <w:pStyle w:val="Zkladntext"/>
        <w:kinsoku w:val="0"/>
        <w:overflowPunct w:val="0"/>
        <w:spacing w:line="188" w:lineRule="exact"/>
        <w:ind w:left="1230" w:right="594"/>
        <w:jc w:val="center"/>
      </w:pPr>
      <w:r>
        <w:t xml:space="preserve">uzavretá podľa § 409 zákona č. 513/1991 </w:t>
      </w:r>
      <w:proofErr w:type="spellStart"/>
      <w:r>
        <w:t>Z.z</w:t>
      </w:r>
      <w:proofErr w:type="spellEnd"/>
      <w:r>
        <w:t>. Obchodný zákonník a o zmene a doplnení</w:t>
      </w:r>
    </w:p>
    <w:p w14:paraId="37C8595A" w14:textId="77777777" w:rsidR="001C6F84" w:rsidRDefault="001C6F84" w:rsidP="001C6F84">
      <w:pPr>
        <w:pStyle w:val="Zkladntext"/>
        <w:kinsoku w:val="0"/>
        <w:overflowPunct w:val="0"/>
        <w:ind w:left="2758" w:right="2122"/>
        <w:jc w:val="center"/>
      </w:pPr>
      <w:r>
        <w:t>niektorých zákonov, v znení neskorších predpisov, medzi zmluvnými stranami</w:t>
      </w:r>
    </w:p>
    <w:p w14:paraId="1C18A7B7" w14:textId="77777777" w:rsidR="001C6F84" w:rsidRDefault="001C6F84" w:rsidP="001C6F84">
      <w:pPr>
        <w:pStyle w:val="Nadpis5"/>
        <w:kinsoku w:val="0"/>
        <w:overflowPunct w:val="0"/>
        <w:spacing w:before="3" w:line="228" w:lineRule="exact"/>
        <w:ind w:left="749"/>
      </w:pPr>
    </w:p>
    <w:p w14:paraId="78E6DF09" w14:textId="1C03053F" w:rsidR="001C6F84" w:rsidRPr="001C6F84" w:rsidRDefault="001C6F84" w:rsidP="001C6F84">
      <w:pPr>
        <w:pStyle w:val="Nadpis5"/>
        <w:kinsoku w:val="0"/>
        <w:overflowPunct w:val="0"/>
        <w:spacing w:before="3" w:line="228" w:lineRule="exact"/>
        <w:ind w:left="749" w:hanging="40"/>
        <w:jc w:val="left"/>
        <w:rPr>
          <w:sz w:val="20"/>
          <w:szCs w:val="20"/>
        </w:rPr>
      </w:pPr>
      <w:r w:rsidRPr="001C6F84">
        <w:rPr>
          <w:sz w:val="20"/>
          <w:szCs w:val="20"/>
        </w:rPr>
        <w:t>Kupujúci:</w:t>
      </w:r>
      <w:r w:rsidR="00B26DAC">
        <w:rPr>
          <w:sz w:val="20"/>
          <w:szCs w:val="20"/>
        </w:rPr>
        <w:t xml:space="preserve"> </w:t>
      </w:r>
      <w:r w:rsidR="00D03B74">
        <w:rPr>
          <w:sz w:val="20"/>
          <w:szCs w:val="20"/>
        </w:rPr>
        <w:t>René Pavlík SHR</w:t>
      </w:r>
    </w:p>
    <w:p w14:paraId="4C074804" w14:textId="58B026C8" w:rsidR="001C6F84" w:rsidRPr="000A2323" w:rsidRDefault="001C6F84" w:rsidP="001C6F84">
      <w:pPr>
        <w:pStyle w:val="Zkladntext"/>
        <w:tabs>
          <w:tab w:val="left" w:pos="3301"/>
        </w:tabs>
        <w:kinsoku w:val="0"/>
        <w:overflowPunct w:val="0"/>
        <w:spacing w:line="228" w:lineRule="exact"/>
        <w:ind w:left="749"/>
        <w:rPr>
          <w:b/>
          <w:bCs/>
          <w:szCs w:val="20"/>
        </w:rPr>
      </w:pPr>
      <w:r>
        <w:t>Obchodné</w:t>
      </w:r>
      <w:r>
        <w:rPr>
          <w:spacing w:val="-2"/>
        </w:rPr>
        <w:t xml:space="preserve"> </w:t>
      </w:r>
      <w:r>
        <w:t>meno:</w:t>
      </w:r>
      <w:r w:rsidR="005F4621">
        <w:tab/>
      </w:r>
    </w:p>
    <w:p w14:paraId="4E62A316" w14:textId="5B8CD306" w:rsidR="001C6F84" w:rsidRPr="000A2323" w:rsidRDefault="001C6F84" w:rsidP="001C6F84">
      <w:pPr>
        <w:pStyle w:val="Zkladntext"/>
        <w:tabs>
          <w:tab w:val="left" w:pos="3301"/>
        </w:tabs>
        <w:kinsoku w:val="0"/>
        <w:overflowPunct w:val="0"/>
        <w:ind w:left="749"/>
        <w:rPr>
          <w:szCs w:val="20"/>
        </w:rPr>
      </w:pPr>
      <w:r w:rsidRPr="000A2323">
        <w:rPr>
          <w:szCs w:val="20"/>
        </w:rPr>
        <w:t>Sídlo:</w:t>
      </w:r>
      <w:r w:rsidR="00B26DAC">
        <w:rPr>
          <w:szCs w:val="20"/>
        </w:rPr>
        <w:t xml:space="preserve"> </w:t>
      </w:r>
      <w:r w:rsidR="00D03B74">
        <w:rPr>
          <w:szCs w:val="20"/>
        </w:rPr>
        <w:t>Baltická 15, 04012 Košice</w:t>
      </w:r>
    </w:p>
    <w:p w14:paraId="39175078" w14:textId="2235A379" w:rsidR="001C6F84" w:rsidRPr="000A2323" w:rsidRDefault="001C6F84" w:rsidP="001C6F84">
      <w:pPr>
        <w:pStyle w:val="Zkladntext"/>
        <w:tabs>
          <w:tab w:val="left" w:pos="3301"/>
        </w:tabs>
        <w:kinsoku w:val="0"/>
        <w:overflowPunct w:val="0"/>
        <w:spacing w:line="230" w:lineRule="exact"/>
        <w:ind w:left="749"/>
        <w:rPr>
          <w:szCs w:val="20"/>
        </w:rPr>
      </w:pPr>
      <w:r w:rsidRPr="000A2323">
        <w:rPr>
          <w:szCs w:val="20"/>
        </w:rPr>
        <w:t>IČO:</w:t>
      </w:r>
      <w:r w:rsidR="00B26DAC">
        <w:rPr>
          <w:szCs w:val="20"/>
        </w:rPr>
        <w:t xml:space="preserve"> </w:t>
      </w:r>
      <w:r w:rsidR="00D03B74">
        <w:rPr>
          <w:szCs w:val="20"/>
        </w:rPr>
        <w:t>17227917</w:t>
      </w:r>
      <w:r w:rsidRPr="000A2323">
        <w:rPr>
          <w:szCs w:val="20"/>
        </w:rPr>
        <w:tab/>
      </w:r>
    </w:p>
    <w:p w14:paraId="4E76DE64" w14:textId="688A4D6A" w:rsidR="001C6F84" w:rsidRPr="000A2323" w:rsidRDefault="001C6F84" w:rsidP="001C6F84">
      <w:pPr>
        <w:pStyle w:val="Zkladntext"/>
        <w:tabs>
          <w:tab w:val="left" w:pos="3301"/>
        </w:tabs>
        <w:kinsoku w:val="0"/>
        <w:overflowPunct w:val="0"/>
        <w:ind w:left="749"/>
        <w:rPr>
          <w:szCs w:val="20"/>
        </w:rPr>
      </w:pPr>
      <w:r w:rsidRPr="000A2323">
        <w:rPr>
          <w:szCs w:val="20"/>
        </w:rPr>
        <w:t>DIČ:</w:t>
      </w:r>
      <w:r w:rsidR="00B26DAC">
        <w:rPr>
          <w:szCs w:val="20"/>
        </w:rPr>
        <w:t xml:space="preserve"> </w:t>
      </w:r>
      <w:r w:rsidR="00D03B74">
        <w:rPr>
          <w:szCs w:val="20"/>
        </w:rPr>
        <w:t>1030051011</w:t>
      </w:r>
      <w:r w:rsidRPr="000A2323">
        <w:rPr>
          <w:szCs w:val="20"/>
        </w:rPr>
        <w:tab/>
      </w:r>
    </w:p>
    <w:p w14:paraId="1387C24F" w14:textId="3FF52729" w:rsidR="005F4621" w:rsidRPr="000A2323" w:rsidRDefault="006C233A" w:rsidP="00D03B74">
      <w:pPr>
        <w:pStyle w:val="Zkladntext"/>
        <w:tabs>
          <w:tab w:val="left" w:pos="3301"/>
        </w:tabs>
        <w:kinsoku w:val="0"/>
        <w:overflowPunct w:val="0"/>
        <w:ind w:left="749"/>
        <w:rPr>
          <w:szCs w:val="20"/>
        </w:rPr>
      </w:pPr>
      <w:r w:rsidRPr="000A2323">
        <w:rPr>
          <w:szCs w:val="20"/>
        </w:rPr>
        <w:t>IČ DPH:</w:t>
      </w:r>
      <w:r w:rsidR="00B26DAC">
        <w:rPr>
          <w:szCs w:val="20"/>
        </w:rPr>
        <w:t xml:space="preserve"> </w:t>
      </w:r>
      <w:r w:rsidR="00D03B74">
        <w:rPr>
          <w:szCs w:val="20"/>
        </w:rPr>
        <w:t>SK1030051011</w:t>
      </w:r>
      <w:r w:rsidRPr="000A2323">
        <w:rPr>
          <w:szCs w:val="20"/>
        </w:rPr>
        <w:tab/>
      </w:r>
      <w:r w:rsidR="005F4621">
        <w:rPr>
          <w:szCs w:val="20"/>
        </w:rPr>
        <w:tab/>
      </w:r>
    </w:p>
    <w:p w14:paraId="5A35FBB5" w14:textId="0E6A79E7" w:rsidR="001C6F84" w:rsidRPr="00D002D5" w:rsidRDefault="001C6F84" w:rsidP="00D002D5">
      <w:pPr>
        <w:pStyle w:val="Zkladntext"/>
        <w:tabs>
          <w:tab w:val="left" w:pos="3302"/>
        </w:tabs>
        <w:kinsoku w:val="0"/>
        <w:overflowPunct w:val="0"/>
        <w:ind w:left="749"/>
        <w:rPr>
          <w:szCs w:val="20"/>
        </w:rPr>
      </w:pPr>
      <w:r w:rsidRPr="00D002D5">
        <w:rPr>
          <w:szCs w:val="20"/>
        </w:rPr>
        <w:t>Bankové</w:t>
      </w:r>
      <w:r w:rsidRPr="00D002D5">
        <w:rPr>
          <w:spacing w:val="-3"/>
          <w:szCs w:val="20"/>
        </w:rPr>
        <w:t xml:space="preserve"> </w:t>
      </w:r>
      <w:r w:rsidRPr="00D002D5">
        <w:rPr>
          <w:szCs w:val="20"/>
        </w:rPr>
        <w:t>spojenie:</w:t>
      </w:r>
      <w:r w:rsidR="00B26DAC">
        <w:rPr>
          <w:szCs w:val="20"/>
        </w:rPr>
        <w:t xml:space="preserve"> Všeobecná úverová banka </w:t>
      </w:r>
      <w:proofErr w:type="spellStart"/>
      <w:r w:rsidR="00B26DAC">
        <w:rPr>
          <w:szCs w:val="20"/>
        </w:rPr>
        <w:t>a.s</w:t>
      </w:r>
      <w:proofErr w:type="spellEnd"/>
      <w:r w:rsidR="00B26DAC">
        <w:rPr>
          <w:szCs w:val="20"/>
        </w:rPr>
        <w:t>.</w:t>
      </w:r>
      <w:r w:rsidRPr="00D002D5">
        <w:rPr>
          <w:szCs w:val="20"/>
        </w:rPr>
        <w:tab/>
      </w:r>
    </w:p>
    <w:p w14:paraId="640632A2" w14:textId="0ADD9A5B" w:rsidR="001C6F84" w:rsidRPr="00D002D5" w:rsidRDefault="00557EFD" w:rsidP="00D002D5">
      <w:pPr>
        <w:pStyle w:val="Zkladntext"/>
        <w:tabs>
          <w:tab w:val="left" w:pos="3301"/>
        </w:tabs>
        <w:kinsoku w:val="0"/>
        <w:overflowPunct w:val="0"/>
        <w:spacing w:line="230" w:lineRule="exact"/>
        <w:ind w:left="749"/>
        <w:rPr>
          <w:szCs w:val="20"/>
        </w:rPr>
      </w:pPr>
      <w:r w:rsidRPr="00D002D5">
        <w:rPr>
          <w:szCs w:val="20"/>
        </w:rPr>
        <w:t>IBAN</w:t>
      </w:r>
      <w:r w:rsidR="001C6F84" w:rsidRPr="00D002D5">
        <w:rPr>
          <w:szCs w:val="20"/>
        </w:rPr>
        <w:t>:</w:t>
      </w:r>
      <w:r w:rsidR="00B26DAC">
        <w:rPr>
          <w:szCs w:val="20"/>
        </w:rPr>
        <w:t xml:space="preserve"> </w:t>
      </w:r>
    </w:p>
    <w:p w14:paraId="5CD14F8F" w14:textId="6533AF6B" w:rsidR="00B509E8" w:rsidRDefault="001C6F84" w:rsidP="00D002D5">
      <w:pPr>
        <w:pStyle w:val="Zkladntext"/>
        <w:tabs>
          <w:tab w:val="left" w:pos="3302"/>
        </w:tabs>
        <w:kinsoku w:val="0"/>
        <w:overflowPunct w:val="0"/>
        <w:spacing w:line="480" w:lineRule="auto"/>
        <w:ind w:left="3857" w:right="1250" w:hanging="3108"/>
        <w:jc w:val="left"/>
      </w:pPr>
      <w:r w:rsidRPr="00D002D5">
        <w:rPr>
          <w:szCs w:val="20"/>
        </w:rPr>
        <w:t>Zastúpený:</w:t>
      </w:r>
      <w:r w:rsidR="00B26DAC">
        <w:rPr>
          <w:szCs w:val="20"/>
        </w:rPr>
        <w:t xml:space="preserve"> </w:t>
      </w:r>
      <w:r w:rsidR="00D03B74">
        <w:rPr>
          <w:szCs w:val="20"/>
        </w:rPr>
        <w:t>René Pavlík</w:t>
      </w:r>
    </w:p>
    <w:p w14:paraId="64E61191" w14:textId="77777777" w:rsidR="001C6F84" w:rsidRDefault="001C6F84" w:rsidP="006C233A">
      <w:pPr>
        <w:pStyle w:val="Zkladntext"/>
        <w:tabs>
          <w:tab w:val="left" w:pos="3302"/>
        </w:tabs>
        <w:kinsoku w:val="0"/>
        <w:overflowPunct w:val="0"/>
        <w:spacing w:line="480" w:lineRule="auto"/>
        <w:ind w:left="3857" w:right="1250" w:hanging="3108"/>
        <w:jc w:val="left"/>
        <w:rPr>
          <w:b/>
          <w:bCs/>
        </w:rPr>
      </w:pPr>
      <w:r>
        <w:t>(ďalej len</w:t>
      </w:r>
      <w:r>
        <w:rPr>
          <w:spacing w:val="-6"/>
        </w:rPr>
        <w:t xml:space="preserve"> </w:t>
      </w:r>
      <w:r>
        <w:rPr>
          <w:b/>
          <w:bCs/>
        </w:rPr>
        <w:t>„kupujúci“)</w:t>
      </w:r>
    </w:p>
    <w:p w14:paraId="693CC1BD" w14:textId="77777777" w:rsidR="001C6F84" w:rsidRPr="002E0ACB" w:rsidRDefault="001C6F84" w:rsidP="001C6F84">
      <w:pPr>
        <w:pStyle w:val="Nadpis5"/>
        <w:kinsoku w:val="0"/>
        <w:overflowPunct w:val="0"/>
        <w:spacing w:before="10"/>
        <w:ind w:left="632"/>
        <w:rPr>
          <w:sz w:val="20"/>
          <w:szCs w:val="20"/>
        </w:rPr>
      </w:pPr>
      <w:r w:rsidRPr="002E0ACB">
        <w:rPr>
          <w:sz w:val="20"/>
          <w:szCs w:val="20"/>
        </w:rPr>
        <w:t>a</w:t>
      </w:r>
    </w:p>
    <w:p w14:paraId="5AE1563C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11B62F31" w14:textId="77777777" w:rsidR="001C6F84" w:rsidRDefault="001C6F84" w:rsidP="001C6F84">
      <w:pPr>
        <w:pStyle w:val="Zkladntext"/>
        <w:kinsoku w:val="0"/>
        <w:overflowPunct w:val="0"/>
        <w:ind w:left="749"/>
        <w:rPr>
          <w:b/>
          <w:bCs/>
        </w:rPr>
      </w:pPr>
      <w:r>
        <w:rPr>
          <w:b/>
          <w:bCs/>
        </w:rPr>
        <w:t>Predávajúci:</w:t>
      </w:r>
    </w:p>
    <w:p w14:paraId="153D13CA" w14:textId="77777777" w:rsidR="001C6F84" w:rsidRDefault="001C6F84" w:rsidP="001C6F84">
      <w:pPr>
        <w:pStyle w:val="Zkladn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632CED92" w14:textId="73E12B4C" w:rsidR="005106FD" w:rsidRDefault="001C6F84" w:rsidP="002E759B">
      <w:pPr>
        <w:pStyle w:val="Zkladntext"/>
        <w:kinsoku w:val="0"/>
        <w:overflowPunct w:val="0"/>
        <w:spacing w:before="1"/>
        <w:ind w:left="749" w:right="395"/>
      </w:pPr>
      <w:r>
        <w:t xml:space="preserve">Obchodné meno: </w:t>
      </w:r>
      <w:r w:rsidR="002E759B">
        <w:tab/>
      </w:r>
      <w:r w:rsidR="002E759B">
        <w:tab/>
      </w:r>
      <w:r w:rsidR="002E759B">
        <w:tab/>
      </w:r>
      <w:r w:rsidR="005F4621">
        <w:tab/>
      </w:r>
    </w:p>
    <w:p w14:paraId="4DA2D4ED" w14:textId="039E00A1" w:rsidR="001C6F84" w:rsidRDefault="001C6F84" w:rsidP="002E759B">
      <w:pPr>
        <w:pStyle w:val="Zkladntext"/>
        <w:kinsoku w:val="0"/>
        <w:overflowPunct w:val="0"/>
        <w:spacing w:before="1"/>
        <w:ind w:left="749" w:right="111"/>
      </w:pPr>
      <w:r>
        <w:t>Sídlo:</w:t>
      </w:r>
      <w:r w:rsidR="002E759B">
        <w:tab/>
      </w:r>
      <w:r w:rsidR="002E759B">
        <w:tab/>
      </w:r>
      <w:r w:rsidR="002E759B">
        <w:tab/>
      </w:r>
      <w:r w:rsidR="002E759B">
        <w:tab/>
      </w:r>
      <w:r w:rsidR="002E759B">
        <w:tab/>
      </w:r>
      <w:r w:rsidR="002E759B">
        <w:tab/>
      </w:r>
      <w:r w:rsidR="002E759B">
        <w:tab/>
      </w:r>
    </w:p>
    <w:p w14:paraId="7ACF6E99" w14:textId="5F8AE5CC" w:rsidR="005106FD" w:rsidRDefault="001C6F84" w:rsidP="002E759B">
      <w:pPr>
        <w:pStyle w:val="Zkladntext"/>
        <w:kinsoku w:val="0"/>
        <w:overflowPunct w:val="0"/>
        <w:ind w:left="749" w:right="111"/>
      </w:pPr>
      <w:r>
        <w:t xml:space="preserve">IČO: </w:t>
      </w:r>
      <w:r w:rsidR="002E759B">
        <w:tab/>
      </w:r>
      <w:r w:rsidR="002E759B">
        <w:tab/>
      </w:r>
      <w:r w:rsidR="002E759B">
        <w:tab/>
      </w:r>
      <w:r w:rsidR="002E759B">
        <w:tab/>
      </w:r>
      <w:r w:rsidR="002E759B">
        <w:tab/>
      </w:r>
      <w:r w:rsidR="002E759B">
        <w:tab/>
      </w:r>
      <w:r w:rsidR="002E759B">
        <w:tab/>
      </w:r>
    </w:p>
    <w:p w14:paraId="02D2D002" w14:textId="6E9E9D9F" w:rsidR="001C6F84" w:rsidRDefault="001C6F84" w:rsidP="002E759B">
      <w:pPr>
        <w:pStyle w:val="Zkladntext"/>
        <w:kinsoku w:val="0"/>
        <w:overflowPunct w:val="0"/>
        <w:ind w:left="749" w:right="111"/>
      </w:pPr>
      <w:r>
        <w:t>DIČ:</w:t>
      </w:r>
      <w:r w:rsidR="003538DB">
        <w:tab/>
      </w:r>
      <w:r w:rsidR="003538DB">
        <w:tab/>
      </w:r>
      <w:r w:rsidR="003538DB">
        <w:tab/>
      </w:r>
      <w:r w:rsidR="003538DB">
        <w:tab/>
      </w:r>
      <w:r w:rsidR="003538DB">
        <w:tab/>
      </w:r>
      <w:r w:rsidR="003538DB">
        <w:tab/>
      </w:r>
      <w:r w:rsidR="005F4621">
        <w:tab/>
      </w:r>
    </w:p>
    <w:p w14:paraId="6C8289E8" w14:textId="5611C6C9" w:rsidR="001C6F84" w:rsidRDefault="001C6F84" w:rsidP="002E759B">
      <w:pPr>
        <w:pStyle w:val="Zkladntext"/>
        <w:kinsoku w:val="0"/>
        <w:overflowPunct w:val="0"/>
        <w:spacing w:line="230" w:lineRule="exact"/>
        <w:ind w:left="749" w:right="111"/>
      </w:pPr>
      <w:r>
        <w:t>IČ DPH:</w:t>
      </w:r>
      <w:r w:rsidR="003538DB">
        <w:tab/>
      </w:r>
      <w:r w:rsidR="003538DB">
        <w:tab/>
      </w:r>
      <w:r w:rsidR="003538DB">
        <w:tab/>
      </w:r>
      <w:r w:rsidR="003538DB">
        <w:tab/>
      </w:r>
      <w:r w:rsidR="003538DB">
        <w:tab/>
      </w:r>
      <w:r w:rsidR="005F4621">
        <w:tab/>
      </w:r>
    </w:p>
    <w:p w14:paraId="66F1776D" w14:textId="0303E7C3" w:rsidR="005106FD" w:rsidRDefault="001C6F84" w:rsidP="00D002D5">
      <w:pPr>
        <w:pStyle w:val="Zkladntext"/>
        <w:kinsoku w:val="0"/>
        <w:overflowPunct w:val="0"/>
        <w:ind w:left="3402" w:right="111" w:hanging="2653"/>
      </w:pPr>
      <w:r>
        <w:t xml:space="preserve">Zapísaný v: </w:t>
      </w:r>
      <w:r w:rsidR="003538DB">
        <w:t xml:space="preserve"> </w:t>
      </w:r>
      <w:r w:rsidR="005F4621">
        <w:tab/>
      </w:r>
    </w:p>
    <w:p w14:paraId="587F81F7" w14:textId="47DED60B" w:rsidR="005106FD" w:rsidRDefault="001C6F84" w:rsidP="002E759B">
      <w:pPr>
        <w:pStyle w:val="Zkladntext"/>
        <w:kinsoku w:val="0"/>
        <w:overflowPunct w:val="0"/>
        <w:ind w:left="749" w:right="111"/>
      </w:pPr>
      <w:r>
        <w:t xml:space="preserve">Bankové spojenie: </w:t>
      </w:r>
      <w:r w:rsidR="003538DB">
        <w:tab/>
      </w:r>
      <w:r w:rsidR="003538DB">
        <w:tab/>
      </w:r>
      <w:r w:rsidR="005F4621">
        <w:tab/>
      </w:r>
    </w:p>
    <w:p w14:paraId="2EA9B3C1" w14:textId="4AC6324C" w:rsidR="001C6F84" w:rsidRDefault="001C6F84" w:rsidP="002E759B">
      <w:pPr>
        <w:pStyle w:val="Zkladntext"/>
        <w:kinsoku w:val="0"/>
        <w:overflowPunct w:val="0"/>
        <w:ind w:left="749" w:right="111"/>
      </w:pPr>
      <w:r>
        <w:t>IBAN:</w:t>
      </w:r>
      <w:r w:rsidR="003538DB">
        <w:tab/>
      </w:r>
      <w:r w:rsidR="003538DB">
        <w:tab/>
      </w:r>
      <w:r w:rsidR="005F4621">
        <w:tab/>
      </w:r>
      <w:r w:rsidR="005F4621">
        <w:tab/>
      </w:r>
      <w:r w:rsidR="005F4621">
        <w:tab/>
      </w:r>
      <w:r w:rsidR="005F4621">
        <w:tab/>
      </w:r>
      <w:r w:rsidR="005F4621">
        <w:tab/>
      </w:r>
    </w:p>
    <w:p w14:paraId="4B756E00" w14:textId="30847756" w:rsidR="001C6F84" w:rsidRDefault="001C6F84" w:rsidP="00B26DAC">
      <w:pPr>
        <w:pStyle w:val="Zkladntext"/>
        <w:kinsoku w:val="0"/>
        <w:overflowPunct w:val="0"/>
        <w:ind w:left="749" w:right="111"/>
      </w:pPr>
      <w:r>
        <w:t>Zastúpený:</w:t>
      </w:r>
      <w:r w:rsidR="003538DB">
        <w:tab/>
      </w:r>
      <w:r w:rsidR="003538DB">
        <w:tab/>
      </w:r>
      <w:r w:rsidR="003538DB">
        <w:tab/>
      </w:r>
      <w:r w:rsidR="003538DB">
        <w:tab/>
      </w:r>
      <w:r w:rsidR="005F4621">
        <w:tab/>
      </w:r>
    </w:p>
    <w:p w14:paraId="7309CF50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5A631DAE" w14:textId="77777777" w:rsidR="001C6F84" w:rsidRDefault="001C6F84" w:rsidP="001C6F84">
      <w:pPr>
        <w:pStyle w:val="Zkladntext"/>
        <w:kinsoku w:val="0"/>
        <w:overflowPunct w:val="0"/>
        <w:ind w:left="4316" w:hanging="3479"/>
        <w:rPr>
          <w:b/>
          <w:bCs/>
        </w:rPr>
      </w:pPr>
      <w:r>
        <w:t xml:space="preserve">(ďalej len </w:t>
      </w:r>
      <w:r>
        <w:rPr>
          <w:b/>
          <w:bCs/>
        </w:rPr>
        <w:t>„predávajúci“</w:t>
      </w:r>
      <w:r>
        <w:t xml:space="preserve">, spolu ďalej len </w:t>
      </w:r>
      <w:r>
        <w:rPr>
          <w:b/>
          <w:bCs/>
        </w:rPr>
        <w:t xml:space="preserve">„zmluvné strany“ </w:t>
      </w:r>
      <w:r>
        <w:t xml:space="preserve">alebo jednotlivo </w:t>
      </w:r>
      <w:r>
        <w:rPr>
          <w:b/>
          <w:bCs/>
        </w:rPr>
        <w:t>„zmluvná strana“)</w:t>
      </w:r>
    </w:p>
    <w:p w14:paraId="27769286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0ADFF141" w14:textId="77777777" w:rsidR="001C6F84" w:rsidRDefault="001C6F84" w:rsidP="001C6F84">
      <w:pPr>
        <w:pStyle w:val="Zkladntext"/>
        <w:kinsoku w:val="0"/>
        <w:overflowPunct w:val="0"/>
        <w:spacing w:before="2"/>
        <w:rPr>
          <w:b/>
          <w:bCs/>
        </w:rPr>
      </w:pPr>
    </w:p>
    <w:p w14:paraId="4C370488" w14:textId="77777777" w:rsidR="001C6F84" w:rsidRPr="002E0ACB" w:rsidRDefault="001C6F84" w:rsidP="001C6F84">
      <w:pPr>
        <w:pStyle w:val="Nadpis5"/>
        <w:kinsoku w:val="0"/>
        <w:overflowPunct w:val="0"/>
        <w:spacing w:line="229" w:lineRule="exact"/>
        <w:ind w:left="1226" w:right="594"/>
        <w:rPr>
          <w:sz w:val="22"/>
          <w:szCs w:val="22"/>
        </w:rPr>
      </w:pPr>
      <w:r w:rsidRPr="002E0ACB">
        <w:rPr>
          <w:sz w:val="22"/>
          <w:szCs w:val="22"/>
        </w:rPr>
        <w:t>Preambula</w:t>
      </w:r>
    </w:p>
    <w:p w14:paraId="58699A87" w14:textId="33FEE5B8" w:rsidR="001C6F84" w:rsidRDefault="00852B47" w:rsidP="00D03B74">
      <w:pPr>
        <w:pStyle w:val="Zkladntext"/>
        <w:kinsoku w:val="0"/>
        <w:overflowPunct w:val="0"/>
        <w:ind w:left="749" w:right="110"/>
      </w:pPr>
      <w:r w:rsidRPr="00C554F1">
        <w:rPr>
          <w:szCs w:val="20"/>
        </w:rPr>
        <w:t xml:space="preserve">Táto zmluva je výsledkom </w:t>
      </w:r>
      <w:r w:rsidR="00E70FED">
        <w:rPr>
          <w:szCs w:val="20"/>
        </w:rPr>
        <w:t>postupu</w:t>
      </w:r>
      <w:r w:rsidRPr="00C554F1">
        <w:rPr>
          <w:szCs w:val="20"/>
        </w:rPr>
        <w:t xml:space="preserve"> vyhlásen</w:t>
      </w:r>
      <w:r w:rsidR="00B509E8">
        <w:rPr>
          <w:szCs w:val="20"/>
        </w:rPr>
        <w:t>ého</w:t>
      </w:r>
      <w:r w:rsidRPr="00C554F1">
        <w:rPr>
          <w:szCs w:val="20"/>
        </w:rPr>
        <w:t xml:space="preserve"> kupujúcim</w:t>
      </w:r>
      <w:r w:rsidR="00B509E8">
        <w:rPr>
          <w:bCs/>
          <w:szCs w:val="20"/>
        </w:rPr>
        <w:t xml:space="preserve"> – zákazk</w:t>
      </w:r>
      <w:r w:rsidR="00E70FED">
        <w:rPr>
          <w:bCs/>
          <w:szCs w:val="20"/>
        </w:rPr>
        <w:t>a mimo ZVO</w:t>
      </w:r>
      <w:r w:rsidRPr="00C554F1">
        <w:rPr>
          <w:szCs w:val="20"/>
        </w:rPr>
        <w:t xml:space="preserve">. Predmet plnenia bude spolufinancovaný z nenávratného finančného príspevku </w:t>
      </w:r>
      <w:r w:rsidRPr="00C554F1">
        <w:rPr>
          <w:color w:val="000000"/>
          <w:szCs w:val="20"/>
        </w:rPr>
        <w:t>financovaného z</w:t>
      </w:r>
      <w:r w:rsidR="00B509E8">
        <w:rPr>
          <w:color w:val="000000"/>
          <w:szCs w:val="20"/>
        </w:rPr>
        <w:t> </w:t>
      </w:r>
      <w:r w:rsidR="00D03B74">
        <w:rPr>
          <w:color w:val="000000"/>
          <w:szCs w:val="20"/>
        </w:rPr>
        <w:t>E</w:t>
      </w:r>
      <w:r w:rsidR="00D03B74">
        <w:t>urópsky poľnohospodársky fond pre rozvoj vidieka (EPFRV)</w:t>
      </w:r>
      <w:r w:rsidR="00B509E8">
        <w:rPr>
          <w:szCs w:val="20"/>
        </w:rPr>
        <w:t>, štátneho rozpočtu a vlastných zdrojov</w:t>
      </w:r>
      <w:r w:rsidRPr="00C554F1">
        <w:rPr>
          <w:szCs w:val="20"/>
        </w:rPr>
        <w:t xml:space="preserve"> na základe Zmluvy o poskytnutí nenávratného finančného príspevku (ďalej „Zmluva o NFP“) pre projekt s názvom </w:t>
      </w:r>
      <w:r w:rsidRPr="00C554F1">
        <w:rPr>
          <w:szCs w:val="20"/>
          <w:shd w:val="clear" w:color="auto" w:fill="FFFFFF"/>
        </w:rPr>
        <w:t>„</w:t>
      </w:r>
      <w:r w:rsidR="00D03B74">
        <w:t>Efektívna a energeticky úsporná výroba mliečnych produktov</w:t>
      </w:r>
    </w:p>
    <w:p w14:paraId="2C41EBEE" w14:textId="77777777" w:rsidR="00D03B74" w:rsidRDefault="00D03B74" w:rsidP="00D03B74">
      <w:pPr>
        <w:pStyle w:val="Zkladntext"/>
        <w:kinsoku w:val="0"/>
        <w:overflowPunct w:val="0"/>
        <w:ind w:left="749" w:right="110"/>
      </w:pPr>
    </w:p>
    <w:p w14:paraId="665A1B8F" w14:textId="77777777" w:rsidR="001C6F84" w:rsidRPr="00BD6AD2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3944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sz w:val="22"/>
          <w:szCs w:val="22"/>
        </w:rPr>
      </w:pPr>
      <w:r w:rsidRPr="00BD6AD2">
        <w:rPr>
          <w:sz w:val="22"/>
          <w:szCs w:val="22"/>
        </w:rPr>
        <w:t>Predmet</w:t>
      </w:r>
      <w:r w:rsidRPr="00BD6AD2">
        <w:rPr>
          <w:spacing w:val="-1"/>
          <w:sz w:val="22"/>
          <w:szCs w:val="22"/>
        </w:rPr>
        <w:t xml:space="preserve"> </w:t>
      </w:r>
      <w:r w:rsidRPr="00BD6AD2">
        <w:rPr>
          <w:sz w:val="22"/>
          <w:szCs w:val="22"/>
        </w:rPr>
        <w:t>zmluvy</w:t>
      </w:r>
    </w:p>
    <w:p w14:paraId="29E03A15" w14:textId="77777777" w:rsidR="001C6F84" w:rsidRDefault="001C6F84" w:rsidP="001C6F84">
      <w:pPr>
        <w:pStyle w:val="Zkladntext"/>
        <w:kinsoku w:val="0"/>
        <w:overflowPunct w:val="0"/>
        <w:spacing w:before="1"/>
        <w:rPr>
          <w:b/>
          <w:bCs/>
        </w:rPr>
      </w:pPr>
    </w:p>
    <w:p w14:paraId="7DDC65F9" w14:textId="1CDF6059" w:rsidR="00E70FED" w:rsidRPr="00D03B74" w:rsidRDefault="001C6F84" w:rsidP="002C721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szCs w:val="20"/>
        </w:rPr>
      </w:pPr>
      <w:r w:rsidRPr="00D03B74">
        <w:rPr>
          <w:szCs w:val="20"/>
        </w:rPr>
        <w:t xml:space="preserve">Predmetom Zmluvy je dodávka </w:t>
      </w:r>
      <w:r w:rsidR="00F30A06" w:rsidRPr="00D03B74">
        <w:rPr>
          <w:szCs w:val="20"/>
        </w:rPr>
        <w:t>zariaden</w:t>
      </w:r>
      <w:r w:rsidR="00B509E8" w:rsidRPr="00D03B74">
        <w:rPr>
          <w:szCs w:val="20"/>
        </w:rPr>
        <w:t>í</w:t>
      </w:r>
      <w:r w:rsidRPr="00D03B74">
        <w:rPr>
          <w:szCs w:val="20"/>
        </w:rPr>
        <w:t xml:space="preserve"> na predmet zákazky</w:t>
      </w:r>
      <w:r w:rsidR="00B509E8" w:rsidRPr="00D03B74">
        <w:rPr>
          <w:b/>
          <w:szCs w:val="20"/>
        </w:rPr>
        <w:t xml:space="preserve"> </w:t>
      </w:r>
      <w:r w:rsidR="00CB32BC" w:rsidRPr="00D03B74">
        <w:rPr>
          <w:b/>
          <w:szCs w:val="20"/>
        </w:rPr>
        <w:t xml:space="preserve"> - </w:t>
      </w:r>
      <w:r w:rsidR="00D03B74" w:rsidRPr="00833FB4">
        <w:rPr>
          <w:rFonts w:cstheme="minorHAnsi"/>
          <w:b/>
        </w:rPr>
        <w:t xml:space="preserve">Strešný </w:t>
      </w:r>
      <w:proofErr w:type="spellStart"/>
      <w:r w:rsidR="00D03B74" w:rsidRPr="00833FB4">
        <w:rPr>
          <w:rFonts w:cstheme="minorHAnsi"/>
          <w:b/>
        </w:rPr>
        <w:t>fotovoltický</w:t>
      </w:r>
      <w:proofErr w:type="spellEnd"/>
      <w:r w:rsidR="00D03B74" w:rsidRPr="00833FB4">
        <w:rPr>
          <w:rFonts w:cstheme="minorHAnsi"/>
          <w:b/>
        </w:rPr>
        <w:t xml:space="preserve"> systém s výkonom  50,84 </w:t>
      </w:r>
      <w:proofErr w:type="spellStart"/>
      <w:r w:rsidR="00D03B74" w:rsidRPr="00833FB4">
        <w:rPr>
          <w:rFonts w:cstheme="minorHAnsi"/>
          <w:b/>
        </w:rPr>
        <w:t>kWp</w:t>
      </w:r>
      <w:proofErr w:type="spellEnd"/>
    </w:p>
    <w:p w14:paraId="0B410D0D" w14:textId="77777777" w:rsidR="00E70FED" w:rsidRDefault="005B2234" w:rsidP="00E70FED">
      <w:pPr>
        <w:pStyle w:val="Zkladntext"/>
        <w:numPr>
          <w:ilvl w:val="0"/>
          <w:numId w:val="20"/>
        </w:numPr>
        <w:spacing w:before="2"/>
      </w:pPr>
      <w:proofErr w:type="spellStart"/>
      <w:r>
        <w:t>Fotovoltické</w:t>
      </w:r>
      <w:proofErr w:type="spellEnd"/>
      <w:r>
        <w:t xml:space="preserve"> zariadenie</w:t>
      </w:r>
    </w:p>
    <w:p w14:paraId="599E6E7C" w14:textId="77777777" w:rsidR="00B509E8" w:rsidRPr="00183F23" w:rsidRDefault="00B509E8" w:rsidP="00183F23">
      <w:pPr>
        <w:suppressAutoHyphens w:val="0"/>
        <w:autoSpaceDE w:val="0"/>
        <w:autoSpaceDN w:val="0"/>
        <w:adjustRightInd w:val="0"/>
        <w:ind w:left="1069"/>
        <w:rPr>
          <w:szCs w:val="20"/>
        </w:rPr>
      </w:pPr>
    </w:p>
    <w:p w14:paraId="2E015ED1" w14:textId="77777777" w:rsidR="001C6F84" w:rsidRDefault="001C6F84" w:rsidP="001F2385">
      <w:pPr>
        <w:pStyle w:val="Zkladntext"/>
        <w:kinsoku w:val="0"/>
        <w:overflowPunct w:val="0"/>
        <w:ind w:left="684" w:right="111"/>
      </w:pPr>
      <w:r>
        <w:t>(ďalej len „</w:t>
      </w:r>
      <w:r>
        <w:rPr>
          <w:b/>
          <w:bCs/>
        </w:rPr>
        <w:t>zariadenia</w:t>
      </w:r>
      <w:r>
        <w:t>“ alebo „</w:t>
      </w:r>
      <w:r>
        <w:rPr>
          <w:b/>
          <w:bCs/>
        </w:rPr>
        <w:t>tovar</w:t>
      </w:r>
      <w:r>
        <w:t>“) vrátane jeho dopravy na miesto plnenia, záručného servisu, servisných podmien</w:t>
      </w:r>
      <w:r w:rsidR="002437DB">
        <w:t>ok, inštalácie a</w:t>
      </w:r>
      <w:r>
        <w:t xml:space="preserve"> uvedenia do prevádzky, prevzatie predmetu plnenia a zaplatenie dohodnutej zmluvnej ceny kupujúcim. Predávajúci s predmetom plnenia odovzdá kupujúcemu aj dokumentáciu potrebnú na jeho prevádzku a údržbu.</w:t>
      </w:r>
    </w:p>
    <w:p w14:paraId="059F549E" w14:textId="77777777" w:rsidR="002A7ED9" w:rsidRDefault="002A7ED9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4C7DD8F6" w14:textId="67CAD48F" w:rsidR="001C6F84" w:rsidRDefault="001C6F84" w:rsidP="00CE1271">
      <w:pPr>
        <w:pStyle w:val="Zkladntext"/>
        <w:numPr>
          <w:ilvl w:val="0"/>
          <w:numId w:val="17"/>
        </w:numPr>
        <w:kinsoku w:val="0"/>
        <w:overflowPunct w:val="0"/>
      </w:pPr>
      <w:r>
        <w:t>Predávajúci sa zaväzuje realizovať (dodať) kupujúcemu predmet zákazky za cenu uvedenú v ponuke a</w:t>
      </w:r>
      <w:r w:rsidR="007E18E3">
        <w:t> </w:t>
      </w:r>
      <w:r>
        <w:t>za</w:t>
      </w:r>
      <w:r w:rsidR="007E18E3">
        <w:t xml:space="preserve"> </w:t>
      </w:r>
      <w:r>
        <w:t>ďalších podmienok stanovených v súťažných podkladoch k vyššie uvedenému obstarávaniu.</w:t>
      </w:r>
    </w:p>
    <w:p w14:paraId="612C1372" w14:textId="77777777" w:rsidR="00183F23" w:rsidRDefault="00183F23" w:rsidP="004F499C">
      <w:pPr>
        <w:pStyle w:val="Zkladntext"/>
        <w:kinsoku w:val="0"/>
        <w:overflowPunct w:val="0"/>
        <w:ind w:left="720"/>
      </w:pPr>
    </w:p>
    <w:p w14:paraId="12F92B9D" w14:textId="77777777" w:rsidR="001C6F84" w:rsidRDefault="001C6F84" w:rsidP="00CE1271">
      <w:pPr>
        <w:pStyle w:val="Zkladntext"/>
        <w:numPr>
          <w:ilvl w:val="0"/>
          <w:numId w:val="17"/>
        </w:numPr>
        <w:kinsoku w:val="0"/>
        <w:overflowPunct w:val="0"/>
      </w:pPr>
      <w:r>
        <w:t>V prípade, ak je na riadne užívanie predmetu plnenia nevyhnutné akékoľvek právo duševného vlastníctva predávajúceho alebo tretej osoby, predávajúci zabezpečí, že kupujúci nadobudnutím vlastníctva k predmetu plnenia získa aj všetky oprávnenia a licencie na takého práva a odplata za používanie týchto práv bude zahrnutá v cene predmetu plnenia</w:t>
      </w:r>
      <w:r w:rsidR="002437DB">
        <w:t>.</w:t>
      </w:r>
    </w:p>
    <w:p w14:paraId="7C0ADC21" w14:textId="77777777" w:rsidR="001C6F84" w:rsidRDefault="001C6F84" w:rsidP="00CE1271">
      <w:pPr>
        <w:pStyle w:val="Zkladntext"/>
        <w:numPr>
          <w:ilvl w:val="0"/>
          <w:numId w:val="17"/>
        </w:numPr>
        <w:kinsoku w:val="0"/>
        <w:overflowPunct w:val="0"/>
      </w:pPr>
      <w:r>
        <w:t xml:space="preserve">Predávajúci vyhlasuje, že je výlučným vlastníkom tovaru. Tovar nie je zaťažený žiadnym právom tretej osoby, najmä záložným právom alebo predkupným právom, Tovar nie je prenajatý a v čase predaja ani </w:t>
      </w:r>
      <w:r>
        <w:lastRenderedPageBreak/>
        <w:t>nebude prenajatý tretej osobe a neexistuje právny predpis ani rozhodnutie orgánu verejnej moci, ktoré by Predávajúcemu akýmkoľvek spôsobom bránili v nakladaní s tovarom.</w:t>
      </w:r>
    </w:p>
    <w:p w14:paraId="47ABE3BC" w14:textId="77777777" w:rsidR="001C6F84" w:rsidRPr="002437DB" w:rsidRDefault="001C6F84" w:rsidP="00CE1271">
      <w:pPr>
        <w:pStyle w:val="Zkladntext"/>
        <w:numPr>
          <w:ilvl w:val="0"/>
          <w:numId w:val="17"/>
        </w:numPr>
        <w:kinsoku w:val="0"/>
        <w:overflowPunct w:val="0"/>
      </w:pPr>
      <w:r w:rsidRPr="002437DB">
        <w:rPr>
          <w:szCs w:val="20"/>
        </w:rPr>
        <w:t xml:space="preserve">Predávajúci sa zaväzuje, že </w:t>
      </w:r>
      <w:r w:rsidRPr="002437DB">
        <w:rPr>
          <w:b/>
          <w:bCs/>
          <w:szCs w:val="20"/>
        </w:rPr>
        <w:t xml:space="preserve">zariadenia </w:t>
      </w:r>
      <w:r w:rsidRPr="002437DB">
        <w:rPr>
          <w:szCs w:val="20"/>
        </w:rPr>
        <w:t xml:space="preserve">budú dodané spolu s dodacím listom </w:t>
      </w:r>
      <w:r w:rsidRPr="002437DB">
        <w:rPr>
          <w:b/>
          <w:bCs/>
          <w:szCs w:val="20"/>
        </w:rPr>
        <w:t xml:space="preserve">zariadení, </w:t>
      </w:r>
      <w:r w:rsidRPr="002437DB">
        <w:rPr>
          <w:szCs w:val="20"/>
        </w:rPr>
        <w:t xml:space="preserve">návodom na použitie </w:t>
      </w:r>
      <w:r w:rsidRPr="002437DB">
        <w:rPr>
          <w:b/>
          <w:bCs/>
          <w:szCs w:val="20"/>
        </w:rPr>
        <w:t xml:space="preserve">zariadení </w:t>
      </w:r>
      <w:r w:rsidRPr="002437DB">
        <w:rPr>
          <w:szCs w:val="20"/>
        </w:rPr>
        <w:t xml:space="preserve">v slovenskom alebo českom jazyku, záručným listom </w:t>
      </w:r>
      <w:r w:rsidRPr="002437DB">
        <w:rPr>
          <w:b/>
          <w:bCs/>
          <w:szCs w:val="20"/>
        </w:rPr>
        <w:t xml:space="preserve">zariadení, </w:t>
      </w:r>
      <w:r w:rsidRPr="002437DB">
        <w:rPr>
          <w:szCs w:val="20"/>
        </w:rPr>
        <w:t xml:space="preserve">kópiami certifikátov alebo iných obdobných dokumentov, ktorými je schválené uvedenie </w:t>
      </w:r>
      <w:r w:rsidRPr="002437DB">
        <w:rPr>
          <w:b/>
          <w:bCs/>
          <w:szCs w:val="20"/>
        </w:rPr>
        <w:t xml:space="preserve">zariadenia </w:t>
      </w:r>
      <w:r w:rsidRPr="002437DB">
        <w:rPr>
          <w:szCs w:val="20"/>
        </w:rPr>
        <w:t xml:space="preserve">do prevádzky a jeho užívanie v zmysle príslušných právnych predpisov, dokladmi preukazujúcimi nadobudnutie licencie, alebo iného práva duševného vlastníctva v prípade, že v </w:t>
      </w:r>
      <w:r w:rsidRPr="002437DB">
        <w:rPr>
          <w:b/>
          <w:bCs/>
          <w:szCs w:val="20"/>
        </w:rPr>
        <w:t xml:space="preserve">zariadení </w:t>
      </w:r>
      <w:r w:rsidRPr="002437DB">
        <w:rPr>
          <w:szCs w:val="20"/>
        </w:rPr>
        <w:t>je predmet takéhoto duševného vlastníctva</w:t>
      </w:r>
      <w:r w:rsidRPr="002437DB">
        <w:rPr>
          <w:spacing w:val="-23"/>
          <w:szCs w:val="20"/>
        </w:rPr>
        <w:t xml:space="preserve"> </w:t>
      </w:r>
      <w:r w:rsidRPr="002437DB">
        <w:rPr>
          <w:szCs w:val="20"/>
        </w:rPr>
        <w:t>vyjadrený.</w:t>
      </w:r>
    </w:p>
    <w:p w14:paraId="284C85FB" w14:textId="77777777" w:rsidR="001C6F84" w:rsidRDefault="001C6F84" w:rsidP="001C6F84">
      <w:pPr>
        <w:pStyle w:val="Zkladntext"/>
        <w:kinsoku w:val="0"/>
        <w:overflowPunct w:val="0"/>
      </w:pPr>
    </w:p>
    <w:p w14:paraId="1ABCAA21" w14:textId="77777777" w:rsidR="001C6F84" w:rsidRDefault="001C6F84" w:rsidP="00862B46">
      <w:pPr>
        <w:pStyle w:val="Zkladntext"/>
        <w:kinsoku w:val="0"/>
        <w:overflowPunct w:val="0"/>
        <w:ind w:left="709" w:right="794"/>
        <w:jc w:val="left"/>
        <w:rPr>
          <w:b/>
          <w:bCs/>
        </w:rPr>
      </w:pPr>
      <w:r>
        <w:t xml:space="preserve">Tovar sa považuje za riadne dodaný </w:t>
      </w:r>
      <w:r>
        <w:rPr>
          <w:b/>
          <w:bCs/>
        </w:rPr>
        <w:t>po odovzdaní v súlade s podmienkami tejto zmluvy.</w:t>
      </w:r>
    </w:p>
    <w:p w14:paraId="52D77374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2E74FD36" w14:textId="09DCED2D" w:rsidR="001C6F84" w:rsidRDefault="001C6F84" w:rsidP="00CE1271">
      <w:pPr>
        <w:pStyle w:val="Odsekzoznamu"/>
        <w:widowControl w:val="0"/>
        <w:numPr>
          <w:ilvl w:val="0"/>
          <w:numId w:val="17"/>
        </w:numPr>
        <w:tabs>
          <w:tab w:val="left" w:pos="685"/>
        </w:tabs>
        <w:suppressAutoHyphens w:val="0"/>
        <w:kinsoku w:val="0"/>
        <w:overflowPunct w:val="0"/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Predávajúci sa ďalej zaväzuje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základe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tejto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zmluvy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ako súčasť dodávky tovaru poskytnúť</w:t>
      </w:r>
    </w:p>
    <w:p w14:paraId="5922D2D0" w14:textId="77777777" w:rsidR="001C6F84" w:rsidRPr="002E0ACB" w:rsidRDefault="001C6F84" w:rsidP="002E0ACB">
      <w:pPr>
        <w:pStyle w:val="Nadpis5"/>
        <w:kinsoku w:val="0"/>
        <w:overflowPunct w:val="0"/>
        <w:spacing w:line="225" w:lineRule="exact"/>
        <w:ind w:left="837" w:right="950" w:hanging="270"/>
        <w:jc w:val="left"/>
        <w:rPr>
          <w:sz w:val="20"/>
          <w:szCs w:val="20"/>
        </w:rPr>
      </w:pPr>
      <w:r w:rsidRPr="002E0ACB">
        <w:rPr>
          <w:sz w:val="20"/>
          <w:szCs w:val="20"/>
        </w:rPr>
        <w:t>kupujúcemu:</w:t>
      </w:r>
    </w:p>
    <w:p w14:paraId="27FE595E" w14:textId="77777777" w:rsidR="001C6F84" w:rsidRDefault="001C6F84" w:rsidP="00CE1271">
      <w:pPr>
        <w:pStyle w:val="Odsekzoznamu"/>
        <w:widowControl w:val="0"/>
        <w:numPr>
          <w:ilvl w:val="0"/>
          <w:numId w:val="16"/>
        </w:numPr>
        <w:tabs>
          <w:tab w:val="left" w:pos="838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hanging="270"/>
        <w:rPr>
          <w:sz w:val="20"/>
          <w:szCs w:val="20"/>
        </w:rPr>
      </w:pPr>
      <w:r>
        <w:rPr>
          <w:sz w:val="20"/>
          <w:szCs w:val="20"/>
        </w:rPr>
        <w:t>dopravu zariadenia do miesta určenom v tejto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Zmluve,</w:t>
      </w:r>
    </w:p>
    <w:p w14:paraId="63B742E3" w14:textId="77777777" w:rsidR="001C6F84" w:rsidRDefault="001C6F84" w:rsidP="00CE1271">
      <w:pPr>
        <w:pStyle w:val="Odsekzoznamu"/>
        <w:widowControl w:val="0"/>
        <w:numPr>
          <w:ilvl w:val="0"/>
          <w:numId w:val="16"/>
        </w:numPr>
        <w:tabs>
          <w:tab w:val="left" w:pos="838"/>
        </w:tabs>
        <w:suppressAutoHyphens w:val="0"/>
        <w:kinsoku w:val="0"/>
        <w:overflowPunct w:val="0"/>
        <w:autoSpaceDE w:val="0"/>
        <w:autoSpaceDN w:val="0"/>
        <w:adjustRightInd w:val="0"/>
        <w:spacing w:line="231" w:lineRule="exact"/>
        <w:ind w:hanging="270"/>
        <w:rPr>
          <w:sz w:val="20"/>
          <w:szCs w:val="20"/>
        </w:rPr>
      </w:pPr>
      <w:r>
        <w:rPr>
          <w:sz w:val="20"/>
          <w:szCs w:val="20"/>
        </w:rPr>
        <w:t>inštaláciu  zariadenia na mieste určenom v tejto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Zmluve,</w:t>
      </w:r>
    </w:p>
    <w:p w14:paraId="088DF335" w14:textId="77777777" w:rsidR="001C6F84" w:rsidRDefault="001C6F84" w:rsidP="00CE1271">
      <w:pPr>
        <w:pStyle w:val="Odsekzoznamu"/>
        <w:widowControl w:val="0"/>
        <w:numPr>
          <w:ilvl w:val="0"/>
          <w:numId w:val="16"/>
        </w:numPr>
        <w:tabs>
          <w:tab w:val="left" w:pos="838"/>
        </w:tabs>
        <w:suppressAutoHyphens w:val="0"/>
        <w:kinsoku w:val="0"/>
        <w:overflowPunct w:val="0"/>
        <w:autoSpaceDE w:val="0"/>
        <w:autoSpaceDN w:val="0"/>
        <w:adjustRightInd w:val="0"/>
        <w:spacing w:line="231" w:lineRule="exact"/>
        <w:ind w:hanging="270"/>
        <w:rPr>
          <w:sz w:val="20"/>
          <w:szCs w:val="20"/>
        </w:rPr>
      </w:pPr>
      <w:r>
        <w:rPr>
          <w:sz w:val="20"/>
          <w:szCs w:val="20"/>
        </w:rPr>
        <w:t>odskúšanie a sprevádzkovanie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zariadenia,</w:t>
      </w:r>
    </w:p>
    <w:p w14:paraId="48B7EB94" w14:textId="77777777" w:rsidR="001C6F84" w:rsidRDefault="001C6F84" w:rsidP="00CE1271">
      <w:pPr>
        <w:pStyle w:val="Odsekzoznamu"/>
        <w:widowControl w:val="0"/>
        <w:numPr>
          <w:ilvl w:val="0"/>
          <w:numId w:val="16"/>
        </w:numPr>
        <w:tabs>
          <w:tab w:val="left" w:pos="838"/>
        </w:tabs>
        <w:suppressAutoHyphens w:val="0"/>
        <w:kinsoku w:val="0"/>
        <w:overflowPunct w:val="0"/>
        <w:autoSpaceDE w:val="0"/>
        <w:autoSpaceDN w:val="0"/>
        <w:adjustRightInd w:val="0"/>
        <w:spacing w:line="231" w:lineRule="exact"/>
        <w:ind w:hanging="270"/>
        <w:rPr>
          <w:sz w:val="20"/>
          <w:szCs w:val="20"/>
        </w:rPr>
      </w:pPr>
      <w:r>
        <w:rPr>
          <w:sz w:val="20"/>
          <w:szCs w:val="20"/>
        </w:rPr>
        <w:t>odovzdanie zariadenia formou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</w:rPr>
        <w:t>prebierky,</w:t>
      </w:r>
    </w:p>
    <w:p w14:paraId="52D576DD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623DDDEA" w14:textId="77777777" w:rsidR="001C6F84" w:rsidRDefault="001C6F84" w:rsidP="00CE1271">
      <w:pPr>
        <w:pStyle w:val="Odsekzoznamu"/>
        <w:widowControl w:val="0"/>
        <w:numPr>
          <w:ilvl w:val="0"/>
          <w:numId w:val="17"/>
        </w:numPr>
        <w:tabs>
          <w:tab w:val="left" w:pos="685"/>
        </w:tabs>
        <w:suppressAutoHyphens w:val="0"/>
        <w:kinsoku w:val="0"/>
        <w:overflowPunct w:val="0"/>
        <w:autoSpaceDE w:val="0"/>
        <w:autoSpaceDN w:val="0"/>
        <w:adjustRightInd w:val="0"/>
        <w:ind w:left="684" w:hanging="207"/>
        <w:rPr>
          <w:b/>
          <w:bCs/>
          <w:sz w:val="20"/>
          <w:szCs w:val="20"/>
        </w:rPr>
      </w:pPr>
      <w:r>
        <w:rPr>
          <w:sz w:val="20"/>
          <w:szCs w:val="20"/>
        </w:rPr>
        <w:t>Kupujúci sa zaväzuje zabezpečiť technologickú podporu pri sprevádzkovaní</w:t>
      </w:r>
      <w:r>
        <w:rPr>
          <w:spacing w:val="-3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zariadenia.</w:t>
      </w:r>
    </w:p>
    <w:p w14:paraId="7A774DD8" w14:textId="77777777" w:rsidR="005E7BDA" w:rsidRDefault="005E7BDA" w:rsidP="005E7BDA">
      <w:pPr>
        <w:pStyle w:val="Odsekzoznamu"/>
        <w:widowControl w:val="0"/>
        <w:tabs>
          <w:tab w:val="left" w:pos="685"/>
        </w:tabs>
        <w:suppressAutoHyphens w:val="0"/>
        <w:kinsoku w:val="0"/>
        <w:overflowPunct w:val="0"/>
        <w:autoSpaceDE w:val="0"/>
        <w:autoSpaceDN w:val="0"/>
        <w:adjustRightInd w:val="0"/>
        <w:ind w:left="684"/>
        <w:rPr>
          <w:b/>
          <w:bCs/>
          <w:sz w:val="20"/>
          <w:szCs w:val="20"/>
        </w:rPr>
      </w:pPr>
    </w:p>
    <w:p w14:paraId="4DF250A1" w14:textId="77777777" w:rsidR="002A7ED9" w:rsidRPr="00F746A8" w:rsidRDefault="00106485" w:rsidP="0021349A">
      <w:pPr>
        <w:pStyle w:val="ListParagraph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485">
        <w:rPr>
          <w:rFonts w:ascii="Arial" w:hAnsi="Arial" w:cs="Times New Roman"/>
          <w:sz w:val="20"/>
          <w:szCs w:val="20"/>
          <w:lang w:val="x-none" w:eastAsia="sk-SK"/>
        </w:rPr>
        <w:t>Oprávnení zamestnanci poskytovateľa, MPRV SR, orgánov Európskej únie a ďalšie oprávnené osoby v súlade s právnymi predpismi SR a EÚ môžu vykonávať voči dodávateľovi kontrolu / audit obchodných dokumentov a vecnú kontrolu v súvislosti s realizáciou zákazky a dodávateľ je povinný poskytnúť súčinnosť v plnej miere.</w:t>
      </w:r>
      <w:r w:rsidR="003D629D">
        <w:rPr>
          <w:rFonts w:ascii="Arial" w:hAnsi="Arial" w:cs="Times New Roman"/>
          <w:sz w:val="20"/>
          <w:szCs w:val="20"/>
          <w:lang w:eastAsia="sk-SK"/>
        </w:rPr>
        <w:t xml:space="preserve"> Uvedenú klauzulu je dodávateľ povinný doplniť aj do zmlúv so s</w:t>
      </w:r>
      <w:r w:rsidR="00FE3AAC">
        <w:rPr>
          <w:rFonts w:ascii="Arial" w:hAnsi="Arial" w:cs="Times New Roman"/>
          <w:sz w:val="20"/>
          <w:szCs w:val="20"/>
          <w:lang w:eastAsia="sk-SK"/>
        </w:rPr>
        <w:t>u</w:t>
      </w:r>
      <w:r w:rsidR="003D629D">
        <w:rPr>
          <w:rFonts w:ascii="Arial" w:hAnsi="Arial" w:cs="Times New Roman"/>
          <w:sz w:val="20"/>
          <w:szCs w:val="20"/>
          <w:lang w:eastAsia="sk-SK"/>
        </w:rPr>
        <w:t>bdodávateľmi.</w:t>
      </w:r>
    </w:p>
    <w:p w14:paraId="640BFF63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3B515D12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4493"/>
        </w:tabs>
        <w:suppressAutoHyphens w:val="0"/>
        <w:kinsoku w:val="0"/>
        <w:overflowPunct w:val="0"/>
        <w:autoSpaceDE w:val="0"/>
        <w:autoSpaceDN w:val="0"/>
        <w:adjustRightInd w:val="0"/>
        <w:ind w:left="4492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Kúpna</w:t>
      </w:r>
      <w:r w:rsidRPr="002E0ACB">
        <w:rPr>
          <w:spacing w:val="-3"/>
          <w:sz w:val="22"/>
          <w:szCs w:val="22"/>
        </w:rPr>
        <w:t xml:space="preserve"> </w:t>
      </w:r>
      <w:r w:rsidRPr="002E0ACB">
        <w:rPr>
          <w:sz w:val="22"/>
          <w:szCs w:val="22"/>
        </w:rPr>
        <w:t>cena</w:t>
      </w:r>
    </w:p>
    <w:p w14:paraId="3B6C48CA" w14:textId="77777777" w:rsidR="001C6F84" w:rsidRDefault="001C6F84" w:rsidP="001C6F84">
      <w:pPr>
        <w:pStyle w:val="Zkladntext"/>
        <w:kinsoku w:val="0"/>
        <w:overflowPunct w:val="0"/>
        <w:spacing w:before="3"/>
        <w:rPr>
          <w:b/>
          <w:bCs/>
        </w:rPr>
      </w:pPr>
    </w:p>
    <w:p w14:paraId="443151A3" w14:textId="01CA4E28" w:rsidR="001C6F84" w:rsidRPr="00064A0F" w:rsidRDefault="001C6F84" w:rsidP="00CE1271">
      <w:pPr>
        <w:pStyle w:val="Odsekzoznamu"/>
        <w:widowControl w:val="0"/>
        <w:numPr>
          <w:ilvl w:val="0"/>
          <w:numId w:val="15"/>
        </w:numPr>
        <w:tabs>
          <w:tab w:val="left" w:pos="993"/>
        </w:tabs>
        <w:suppressAutoHyphens w:val="0"/>
        <w:kinsoku w:val="0"/>
        <w:overflowPunct w:val="0"/>
        <w:autoSpaceDE w:val="0"/>
        <w:autoSpaceDN w:val="0"/>
        <w:adjustRightInd w:val="0"/>
        <w:spacing w:before="54" w:line="230" w:lineRule="exact"/>
        <w:ind w:left="993" w:right="110" w:hanging="709"/>
        <w:jc w:val="both"/>
        <w:rPr>
          <w:sz w:val="20"/>
          <w:szCs w:val="20"/>
        </w:rPr>
      </w:pPr>
      <w:r>
        <w:rPr>
          <w:sz w:val="20"/>
          <w:szCs w:val="20"/>
        </w:rPr>
        <w:t>Cena za predmet zmluvy podľa Čl. 1 tejto zmluvy vyjadruje cenovú úroveň v čase predloženia návrhu zmluvy a je stanovená dohodou zmluvných strán v súlade so Zákonom NR SR</w:t>
      </w:r>
      <w:r w:rsidRPr="00064A0F"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064A0F">
        <w:rPr>
          <w:sz w:val="20"/>
          <w:szCs w:val="20"/>
        </w:rPr>
        <w:t>18/1996 Z. z. o</w:t>
      </w:r>
      <w:r w:rsidR="000C202F">
        <w:rPr>
          <w:sz w:val="20"/>
          <w:szCs w:val="20"/>
          <w:lang w:val="sk-SK"/>
        </w:rPr>
        <w:t> </w:t>
      </w:r>
      <w:r w:rsidRPr="00064A0F">
        <w:rPr>
          <w:sz w:val="20"/>
          <w:szCs w:val="20"/>
        </w:rPr>
        <w:t>cenách v znení neskorších predpisov, Vyhláškou MF SR č. 87/1996 Z. z. ktorou sa vykonáva zákon NR SR č. 18/1996 Z. z. o cenách v znení neskorších predpisov a je doložená dodávateľom predloženou cenovou ponukou, ktorá tvorí neoddeliteľnú prílohu k tejto zmluve.</w:t>
      </w:r>
    </w:p>
    <w:p w14:paraId="3315B567" w14:textId="77777777" w:rsidR="001C6F84" w:rsidRPr="00064A0F" w:rsidRDefault="001C6F84" w:rsidP="001C6F84">
      <w:pPr>
        <w:pStyle w:val="Zkladntext"/>
        <w:tabs>
          <w:tab w:val="left" w:pos="993"/>
        </w:tabs>
        <w:kinsoku w:val="0"/>
        <w:overflowPunct w:val="0"/>
        <w:spacing w:before="11"/>
        <w:ind w:left="993" w:hanging="709"/>
      </w:pPr>
    </w:p>
    <w:p w14:paraId="62DD0C6E" w14:textId="6B4969C2" w:rsidR="00953D52" w:rsidRPr="00AC3603" w:rsidRDefault="001C6F84" w:rsidP="00CE1271">
      <w:pPr>
        <w:pStyle w:val="Odsekzoznamu"/>
        <w:widowControl w:val="0"/>
        <w:numPr>
          <w:ilvl w:val="0"/>
          <w:numId w:val="15"/>
        </w:numPr>
        <w:tabs>
          <w:tab w:val="left" w:pos="1025"/>
        </w:tabs>
        <w:suppressAutoHyphens w:val="0"/>
        <w:kinsoku w:val="0"/>
        <w:overflowPunct w:val="0"/>
        <w:autoSpaceDE w:val="0"/>
        <w:autoSpaceDN w:val="0"/>
        <w:adjustRightInd w:val="0"/>
        <w:spacing w:line="239" w:lineRule="exact"/>
        <w:ind w:left="1024"/>
        <w:rPr>
          <w:sz w:val="20"/>
          <w:szCs w:val="20"/>
        </w:rPr>
      </w:pPr>
      <w:r>
        <w:rPr>
          <w:sz w:val="20"/>
          <w:szCs w:val="20"/>
        </w:rPr>
        <w:t>Zmluvné strany sa dohodli, že cena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za dodanie tovaru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 w:rsidR="00953D52">
        <w:rPr>
          <w:sz w:val="20"/>
          <w:szCs w:val="20"/>
        </w:rPr>
        <w:t>:</w:t>
      </w:r>
    </w:p>
    <w:p w14:paraId="5532B3E6" w14:textId="730D7F66" w:rsidR="001C6F84" w:rsidRDefault="005E7BDA" w:rsidP="00C21477">
      <w:pPr>
        <w:pStyle w:val="Odsekzoznamu"/>
        <w:widowControl w:val="0"/>
        <w:tabs>
          <w:tab w:val="left" w:pos="1025"/>
        </w:tabs>
        <w:suppressAutoHyphens w:val="0"/>
        <w:kinsoku w:val="0"/>
        <w:overflowPunct w:val="0"/>
        <w:autoSpaceDE w:val="0"/>
        <w:autoSpaceDN w:val="0"/>
        <w:adjustRightInd w:val="0"/>
        <w:spacing w:line="239" w:lineRule="exact"/>
        <w:ind w:left="1024"/>
        <w:rPr>
          <w:sz w:val="20"/>
          <w:szCs w:val="20"/>
        </w:rPr>
      </w:pPr>
      <w:r w:rsidRPr="000F5DB6">
        <w:rPr>
          <w:sz w:val="20"/>
          <w:szCs w:val="20"/>
        </w:rPr>
        <w:t>c</w:t>
      </w:r>
      <w:r w:rsidR="001C6F84" w:rsidRPr="000F5DB6">
        <w:rPr>
          <w:sz w:val="20"/>
          <w:szCs w:val="20"/>
        </w:rPr>
        <w:t>ena bez DPH</w:t>
      </w:r>
      <w:r w:rsidR="00BE0CC4" w:rsidRPr="000F5DB6">
        <w:rPr>
          <w:sz w:val="20"/>
          <w:szCs w:val="20"/>
        </w:rPr>
        <w:t xml:space="preserve"> </w:t>
      </w:r>
      <w:r w:rsidR="001C6F84" w:rsidRPr="000F5DB6">
        <w:rPr>
          <w:sz w:val="20"/>
          <w:szCs w:val="20"/>
        </w:rPr>
        <w:t>.</w:t>
      </w:r>
    </w:p>
    <w:p w14:paraId="152C5387" w14:textId="77777777" w:rsidR="001C6F84" w:rsidRDefault="001C6F84" w:rsidP="001C6F84">
      <w:pPr>
        <w:pStyle w:val="Zkladntext"/>
        <w:kinsoku w:val="0"/>
        <w:overflowPunct w:val="0"/>
        <w:spacing w:before="5"/>
      </w:pPr>
    </w:p>
    <w:p w14:paraId="608D14C5" w14:textId="56B528FF" w:rsidR="001C6F84" w:rsidRPr="00411586" w:rsidRDefault="001C6F84" w:rsidP="00CE1271">
      <w:pPr>
        <w:pStyle w:val="Odsekzoznamu"/>
        <w:widowControl w:val="0"/>
        <w:numPr>
          <w:ilvl w:val="0"/>
          <w:numId w:val="15"/>
        </w:numPr>
        <w:tabs>
          <w:tab w:val="left" w:pos="1025"/>
        </w:tabs>
        <w:suppressAutoHyphens w:val="0"/>
        <w:kinsoku w:val="0"/>
        <w:overflowPunct w:val="0"/>
        <w:autoSpaceDE w:val="0"/>
        <w:autoSpaceDN w:val="0"/>
        <w:adjustRightInd w:val="0"/>
        <w:spacing w:before="10" w:line="230" w:lineRule="exact"/>
        <w:ind w:left="1024" w:right="112"/>
        <w:jc w:val="both"/>
        <w:rPr>
          <w:sz w:val="19"/>
          <w:szCs w:val="19"/>
        </w:rPr>
      </w:pPr>
      <w:r w:rsidRPr="00411586">
        <w:rPr>
          <w:sz w:val="20"/>
          <w:szCs w:val="20"/>
        </w:rPr>
        <w:t xml:space="preserve">Cena za Tovar je určená na základe </w:t>
      </w:r>
      <w:r w:rsidR="002065E2" w:rsidRPr="00183F23">
        <w:rPr>
          <w:sz w:val="20"/>
          <w:szCs w:val="20"/>
        </w:rPr>
        <w:t>obstarávania</w:t>
      </w:r>
      <w:r w:rsidR="00183F23">
        <w:rPr>
          <w:sz w:val="20"/>
          <w:szCs w:val="20"/>
          <w:lang w:val="sk-SK"/>
        </w:rPr>
        <w:t xml:space="preserve"> kupujúceho</w:t>
      </w:r>
      <w:r w:rsidRPr="00411586">
        <w:rPr>
          <w:sz w:val="20"/>
          <w:szCs w:val="20"/>
        </w:rPr>
        <w:t>. Táto cena je záväzná</w:t>
      </w:r>
      <w:r w:rsidR="00411586" w:rsidRPr="00411586">
        <w:rPr>
          <w:sz w:val="20"/>
          <w:szCs w:val="20"/>
          <w:lang w:val="sk-SK"/>
        </w:rPr>
        <w:t>.</w:t>
      </w:r>
      <w:r w:rsidRPr="00411586">
        <w:rPr>
          <w:sz w:val="20"/>
          <w:szCs w:val="20"/>
        </w:rPr>
        <w:t xml:space="preserve"> </w:t>
      </w:r>
    </w:p>
    <w:p w14:paraId="1F62A249" w14:textId="77777777" w:rsidR="00411586" w:rsidRPr="00411586" w:rsidRDefault="00411586" w:rsidP="00411586">
      <w:pPr>
        <w:pStyle w:val="Odsekzoznamu"/>
        <w:widowControl w:val="0"/>
        <w:tabs>
          <w:tab w:val="left" w:pos="1025"/>
        </w:tabs>
        <w:suppressAutoHyphens w:val="0"/>
        <w:kinsoku w:val="0"/>
        <w:overflowPunct w:val="0"/>
        <w:autoSpaceDE w:val="0"/>
        <w:autoSpaceDN w:val="0"/>
        <w:adjustRightInd w:val="0"/>
        <w:spacing w:before="10" w:line="230" w:lineRule="exact"/>
        <w:ind w:left="1024" w:right="112"/>
        <w:jc w:val="both"/>
        <w:rPr>
          <w:sz w:val="19"/>
          <w:szCs w:val="19"/>
        </w:rPr>
      </w:pPr>
    </w:p>
    <w:p w14:paraId="25F88065" w14:textId="74CD187B" w:rsidR="001C6F84" w:rsidRDefault="001C6F84" w:rsidP="00CE1271">
      <w:pPr>
        <w:pStyle w:val="Odsekzoznamu"/>
        <w:widowControl w:val="0"/>
        <w:numPr>
          <w:ilvl w:val="0"/>
          <w:numId w:val="15"/>
        </w:numPr>
        <w:tabs>
          <w:tab w:val="left" w:pos="102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left="1024" w:right="11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 xml:space="preserve">jasne vyhlasujú, že cena stanovená v bode 1 tohto článku je cena pevná, odsúhlasená </w:t>
      </w:r>
      <w:r>
        <w:rPr>
          <w:b/>
          <w:bCs/>
          <w:sz w:val="20"/>
          <w:szCs w:val="20"/>
        </w:rPr>
        <w:t xml:space="preserve">predávajúcim </w:t>
      </w:r>
      <w:r>
        <w:rPr>
          <w:sz w:val="20"/>
          <w:szCs w:val="20"/>
        </w:rPr>
        <w:t xml:space="preserve">na základe jeho odborne vykonaného zhodnotenia </w:t>
      </w:r>
      <w:r>
        <w:rPr>
          <w:b/>
          <w:bCs/>
          <w:sz w:val="20"/>
          <w:szCs w:val="20"/>
        </w:rPr>
        <w:t xml:space="preserve">každej dodávanej položky, </w:t>
      </w:r>
      <w:r>
        <w:rPr>
          <w:sz w:val="20"/>
          <w:szCs w:val="20"/>
        </w:rPr>
        <w:t>jej stavu a podmienok súvisiacich s dodávkou predmetu plnenia</w:t>
      </w:r>
      <w:r>
        <w:rPr>
          <w:b/>
          <w:bCs/>
          <w:sz w:val="20"/>
          <w:szCs w:val="20"/>
        </w:rPr>
        <w:t xml:space="preserve">. Predávajúci </w:t>
      </w:r>
      <w:r>
        <w:rPr>
          <w:sz w:val="20"/>
          <w:szCs w:val="20"/>
        </w:rPr>
        <w:t>prehlasuje, že neuplatní navýšenie ceny z dôvodu prípadného chybného výpočtu pri spracovaní ponuky</w:t>
      </w:r>
      <w:r w:rsidR="00B02548">
        <w:rPr>
          <w:sz w:val="20"/>
          <w:szCs w:val="20"/>
          <w:lang w:val="sk-SK"/>
        </w:rPr>
        <w:t>.</w:t>
      </w:r>
    </w:p>
    <w:p w14:paraId="49626D2B" w14:textId="77777777" w:rsidR="001C6F84" w:rsidRDefault="001C6F84" w:rsidP="001C6F84">
      <w:pPr>
        <w:pStyle w:val="Zkladntext"/>
        <w:kinsoku w:val="0"/>
        <w:overflowPunct w:val="0"/>
        <w:spacing w:before="3"/>
        <w:rPr>
          <w:b/>
          <w:bCs/>
        </w:rPr>
      </w:pPr>
    </w:p>
    <w:p w14:paraId="6002F997" w14:textId="77777777" w:rsidR="001C6F84" w:rsidRDefault="001C6F84" w:rsidP="00CE1271">
      <w:pPr>
        <w:pStyle w:val="Odsekzoznamu"/>
        <w:widowControl w:val="0"/>
        <w:numPr>
          <w:ilvl w:val="0"/>
          <w:numId w:val="15"/>
        </w:numPr>
        <w:tabs>
          <w:tab w:val="left" w:pos="1025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left="1024" w:right="11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sa zaväzuje, že bez predchádzajúceho písomného súhlasu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>nebude postupovať, odplatne ani bezodplatne prevádzať, ani inak nakladať s pohľadávkami vyplývajúcimi zo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zmluvy.</w:t>
      </w:r>
    </w:p>
    <w:p w14:paraId="6D2DF011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165FB0B1" w14:textId="77777777" w:rsidR="001C6F84" w:rsidRDefault="001C6F84" w:rsidP="001C6F84">
      <w:pPr>
        <w:pStyle w:val="Zkladntext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700A3B28" w14:textId="77777777" w:rsidR="001C6F84" w:rsidRDefault="001C6F84" w:rsidP="00CE1271">
      <w:pPr>
        <w:pStyle w:val="Odsekzoznamu"/>
        <w:widowControl w:val="0"/>
        <w:numPr>
          <w:ilvl w:val="0"/>
          <w:numId w:val="2"/>
        </w:numPr>
        <w:tabs>
          <w:tab w:val="left" w:pos="3747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left="374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Platobné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podmienky</w:t>
      </w:r>
    </w:p>
    <w:p w14:paraId="538C6AF6" w14:textId="77777777" w:rsidR="001C6F84" w:rsidRDefault="001C6F84" w:rsidP="001C6F84">
      <w:pPr>
        <w:pStyle w:val="Zkladn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4CF03BE7" w14:textId="14925E23" w:rsidR="0084507D" w:rsidRPr="00C21477" w:rsidRDefault="0084507D" w:rsidP="00CE1271">
      <w:pPr>
        <w:pStyle w:val="Odsekzoznamu"/>
        <w:widowControl w:val="0"/>
        <w:numPr>
          <w:ilvl w:val="0"/>
          <w:numId w:val="14"/>
        </w:numPr>
        <w:tabs>
          <w:tab w:val="left" w:pos="818"/>
        </w:tabs>
        <w:suppressAutoHyphens w:val="0"/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 w:rsidRPr="00C21477">
        <w:rPr>
          <w:sz w:val="20"/>
          <w:szCs w:val="20"/>
        </w:rPr>
        <w:t>Zmluvné</w:t>
      </w:r>
      <w:r w:rsidRPr="00C21477">
        <w:rPr>
          <w:spacing w:val="-4"/>
          <w:sz w:val="20"/>
          <w:szCs w:val="20"/>
        </w:rPr>
        <w:t xml:space="preserve"> </w:t>
      </w:r>
      <w:r w:rsidRPr="00C21477">
        <w:rPr>
          <w:b/>
          <w:bCs/>
          <w:sz w:val="20"/>
          <w:szCs w:val="20"/>
        </w:rPr>
        <w:t>strany</w:t>
      </w:r>
      <w:r w:rsidRPr="00C21477">
        <w:rPr>
          <w:b/>
          <w:bCs/>
          <w:spacing w:val="-3"/>
          <w:sz w:val="20"/>
          <w:szCs w:val="20"/>
        </w:rPr>
        <w:t xml:space="preserve"> </w:t>
      </w:r>
      <w:r w:rsidRPr="00C21477">
        <w:rPr>
          <w:sz w:val="20"/>
          <w:szCs w:val="20"/>
        </w:rPr>
        <w:t>sa</w:t>
      </w:r>
      <w:r w:rsidRPr="00C21477">
        <w:rPr>
          <w:spacing w:val="-4"/>
          <w:sz w:val="20"/>
          <w:szCs w:val="20"/>
        </w:rPr>
        <w:t xml:space="preserve"> </w:t>
      </w:r>
      <w:r w:rsidRPr="00C21477">
        <w:rPr>
          <w:sz w:val="20"/>
          <w:szCs w:val="20"/>
        </w:rPr>
        <w:t>dohodli,</w:t>
      </w:r>
      <w:r w:rsidRPr="00C21477">
        <w:rPr>
          <w:spacing w:val="-4"/>
          <w:sz w:val="20"/>
          <w:szCs w:val="20"/>
        </w:rPr>
        <w:t xml:space="preserve"> </w:t>
      </w:r>
      <w:r w:rsidRPr="00C21477">
        <w:rPr>
          <w:sz w:val="20"/>
          <w:szCs w:val="20"/>
        </w:rPr>
        <w:t>že</w:t>
      </w:r>
      <w:r w:rsidRPr="00C21477">
        <w:rPr>
          <w:spacing w:val="-4"/>
          <w:sz w:val="20"/>
          <w:szCs w:val="20"/>
        </w:rPr>
        <w:t xml:space="preserve"> </w:t>
      </w:r>
      <w:r w:rsidRPr="00C21477">
        <w:rPr>
          <w:sz w:val="20"/>
          <w:szCs w:val="20"/>
        </w:rPr>
        <w:t>cena</w:t>
      </w:r>
      <w:r w:rsidRPr="00C21477">
        <w:rPr>
          <w:spacing w:val="-5"/>
          <w:sz w:val="20"/>
          <w:szCs w:val="20"/>
        </w:rPr>
        <w:t xml:space="preserve"> </w:t>
      </w:r>
      <w:r w:rsidRPr="00C21477">
        <w:rPr>
          <w:sz w:val="20"/>
          <w:szCs w:val="20"/>
        </w:rPr>
        <w:t>predmetu</w:t>
      </w:r>
      <w:r w:rsidRPr="00C21477">
        <w:rPr>
          <w:spacing w:val="-4"/>
          <w:sz w:val="20"/>
          <w:szCs w:val="20"/>
        </w:rPr>
        <w:t xml:space="preserve"> </w:t>
      </w:r>
      <w:r w:rsidRPr="00C21477">
        <w:rPr>
          <w:sz w:val="20"/>
          <w:szCs w:val="20"/>
        </w:rPr>
        <w:t>plnenia</w:t>
      </w:r>
      <w:r w:rsidRPr="00C21477">
        <w:rPr>
          <w:spacing w:val="-4"/>
          <w:sz w:val="20"/>
          <w:szCs w:val="20"/>
        </w:rPr>
        <w:t xml:space="preserve"> </w:t>
      </w:r>
      <w:r w:rsidRPr="00C21477">
        <w:rPr>
          <w:sz w:val="20"/>
          <w:szCs w:val="20"/>
        </w:rPr>
        <w:t>bude</w:t>
      </w:r>
      <w:r w:rsidRPr="00C21477">
        <w:rPr>
          <w:spacing w:val="-5"/>
          <w:sz w:val="20"/>
          <w:szCs w:val="20"/>
        </w:rPr>
        <w:t xml:space="preserve"> </w:t>
      </w:r>
      <w:r w:rsidRPr="00C21477">
        <w:rPr>
          <w:sz w:val="20"/>
          <w:szCs w:val="20"/>
        </w:rPr>
        <w:t>uhr</w:t>
      </w:r>
      <w:r w:rsidR="00C21477" w:rsidRPr="00C21477">
        <w:rPr>
          <w:sz w:val="20"/>
          <w:szCs w:val="20"/>
          <w:lang w:val="sk-SK"/>
        </w:rPr>
        <w:t>á</w:t>
      </w:r>
      <w:proofErr w:type="spellStart"/>
      <w:r w:rsidRPr="00C21477">
        <w:rPr>
          <w:sz w:val="20"/>
          <w:szCs w:val="20"/>
        </w:rPr>
        <w:t>dzaná</w:t>
      </w:r>
      <w:proofErr w:type="spellEnd"/>
      <w:r w:rsidRPr="00C21477">
        <w:rPr>
          <w:spacing w:val="-5"/>
          <w:sz w:val="20"/>
          <w:szCs w:val="20"/>
        </w:rPr>
        <w:t xml:space="preserve"> </w:t>
      </w:r>
      <w:r w:rsidR="00C21477" w:rsidRPr="004F499C">
        <w:rPr>
          <w:sz w:val="20"/>
          <w:szCs w:val="20"/>
          <w:lang w:val="sk-SK"/>
        </w:rPr>
        <w:t>takto</w:t>
      </w:r>
    </w:p>
    <w:p w14:paraId="663AAD8D" w14:textId="0C28100B" w:rsidR="000F5DB6" w:rsidRPr="000F5DB6" w:rsidRDefault="000F5DB6" w:rsidP="000F5DB6">
      <w:pPr>
        <w:pStyle w:val="Odsekzoznamu"/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418" w:right="110"/>
        <w:jc w:val="both"/>
        <w:rPr>
          <w:sz w:val="20"/>
          <w:szCs w:val="20"/>
          <w:lang w:val="sk-SK"/>
        </w:rPr>
      </w:pPr>
      <w:r w:rsidRPr="000F5DB6">
        <w:rPr>
          <w:sz w:val="20"/>
          <w:szCs w:val="20"/>
          <w:lang w:val="sk-SK"/>
        </w:rPr>
        <w:t>a.)</w:t>
      </w:r>
      <w:r w:rsidRPr="000F5DB6">
        <w:rPr>
          <w:sz w:val="20"/>
          <w:szCs w:val="20"/>
          <w:lang w:val="sk-SK"/>
        </w:rPr>
        <w:tab/>
        <w:t xml:space="preserve">1. Záloha v sume ( </w:t>
      </w:r>
      <w:r w:rsidR="00B761BD">
        <w:rPr>
          <w:sz w:val="20"/>
          <w:szCs w:val="20"/>
          <w:lang w:val="sk-SK"/>
        </w:rPr>
        <w:t>10</w:t>
      </w:r>
      <w:r w:rsidRPr="000F5DB6">
        <w:rPr>
          <w:sz w:val="20"/>
          <w:szCs w:val="20"/>
          <w:lang w:val="sk-SK"/>
        </w:rPr>
        <w:t xml:space="preserve"> % = ............- € + 20 % DPH ak relevantné =) ............ € </w:t>
      </w:r>
      <w:r w:rsidR="00B804D7">
        <w:rPr>
          <w:sz w:val="20"/>
          <w:szCs w:val="20"/>
          <w:lang w:val="sk-SK"/>
        </w:rPr>
        <w:t xml:space="preserve">zálohová </w:t>
      </w:r>
      <w:r w:rsidRPr="000F5DB6">
        <w:rPr>
          <w:sz w:val="20"/>
          <w:szCs w:val="20"/>
          <w:lang w:val="sk-SK"/>
        </w:rPr>
        <w:t xml:space="preserve">faktúra vystavená do 14-tich dní po </w:t>
      </w:r>
      <w:r w:rsidR="00D03B74" w:rsidRPr="000F5DB6">
        <w:rPr>
          <w:sz w:val="20"/>
          <w:szCs w:val="20"/>
          <w:lang w:val="sk-SK"/>
        </w:rPr>
        <w:t xml:space="preserve">............- </w:t>
      </w:r>
      <w:r w:rsidR="00B761BD">
        <w:rPr>
          <w:sz w:val="20"/>
          <w:szCs w:val="20"/>
          <w:lang w:val="sk-SK"/>
        </w:rPr>
        <w:t>o</w:t>
      </w:r>
      <w:r w:rsidRPr="000F5DB6">
        <w:rPr>
          <w:sz w:val="20"/>
          <w:szCs w:val="20"/>
          <w:lang w:val="sk-SK"/>
        </w:rPr>
        <w:t xml:space="preserve">bdržaní objednávky, lehota splatnosti </w:t>
      </w:r>
      <w:r w:rsidR="00D03B74">
        <w:rPr>
          <w:sz w:val="20"/>
          <w:szCs w:val="20"/>
          <w:lang w:val="sk-SK"/>
        </w:rPr>
        <w:t>60</w:t>
      </w:r>
      <w:r w:rsidRPr="000F5DB6">
        <w:rPr>
          <w:sz w:val="20"/>
          <w:szCs w:val="20"/>
          <w:lang w:val="sk-SK"/>
        </w:rPr>
        <w:t xml:space="preserve"> dní. .</w:t>
      </w:r>
    </w:p>
    <w:p w14:paraId="7420F9F9" w14:textId="7E71CE4B" w:rsidR="000F5DB6" w:rsidRPr="000F5DB6" w:rsidRDefault="000F5DB6" w:rsidP="000F5DB6">
      <w:pPr>
        <w:pStyle w:val="Odsekzoznamu"/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418" w:right="110"/>
        <w:jc w:val="both"/>
        <w:rPr>
          <w:sz w:val="20"/>
          <w:szCs w:val="20"/>
          <w:lang w:val="sk-SK"/>
        </w:rPr>
      </w:pPr>
      <w:r w:rsidRPr="000F5DB6">
        <w:rPr>
          <w:sz w:val="20"/>
          <w:szCs w:val="20"/>
          <w:lang w:val="sk-SK"/>
        </w:rPr>
        <w:t>b.)</w:t>
      </w:r>
      <w:r w:rsidRPr="000F5DB6">
        <w:rPr>
          <w:sz w:val="20"/>
          <w:szCs w:val="20"/>
          <w:lang w:val="sk-SK"/>
        </w:rPr>
        <w:tab/>
        <w:t xml:space="preserve">2. Záloha v sume ( 35 % = € + 20 % DPH ak relevantné =) ............ € </w:t>
      </w:r>
      <w:r w:rsidR="00B804D7">
        <w:rPr>
          <w:sz w:val="20"/>
          <w:szCs w:val="20"/>
          <w:lang w:val="sk-SK"/>
        </w:rPr>
        <w:t xml:space="preserve">zálohová </w:t>
      </w:r>
      <w:r w:rsidRPr="000F5DB6">
        <w:rPr>
          <w:sz w:val="20"/>
          <w:szCs w:val="20"/>
          <w:lang w:val="sk-SK"/>
        </w:rPr>
        <w:t xml:space="preserve">faktúra vystavená do 14-tich dní po dodaní tovaru, lehota splatnosti </w:t>
      </w:r>
      <w:r w:rsidR="00D03B74">
        <w:rPr>
          <w:sz w:val="20"/>
          <w:szCs w:val="20"/>
          <w:lang w:val="sk-SK"/>
        </w:rPr>
        <w:t>60</w:t>
      </w:r>
      <w:r w:rsidRPr="000F5DB6">
        <w:rPr>
          <w:sz w:val="20"/>
          <w:szCs w:val="20"/>
          <w:lang w:val="sk-SK"/>
        </w:rPr>
        <w:t xml:space="preserve"> dní.</w:t>
      </w:r>
    </w:p>
    <w:p w14:paraId="1CFA08F0" w14:textId="0B66E734" w:rsidR="002569F5" w:rsidRPr="00183F23" w:rsidRDefault="000F5DB6" w:rsidP="000F5DB6">
      <w:pPr>
        <w:pStyle w:val="Odsekzoznamu"/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1418" w:right="110"/>
        <w:jc w:val="both"/>
        <w:rPr>
          <w:sz w:val="20"/>
          <w:szCs w:val="20"/>
          <w:lang w:val="sk-SK"/>
        </w:rPr>
      </w:pPr>
      <w:r w:rsidRPr="000F5DB6">
        <w:rPr>
          <w:sz w:val="20"/>
          <w:szCs w:val="20"/>
          <w:lang w:val="sk-SK"/>
        </w:rPr>
        <w:t>c.)</w:t>
      </w:r>
      <w:r w:rsidRPr="000F5DB6">
        <w:rPr>
          <w:sz w:val="20"/>
          <w:szCs w:val="20"/>
          <w:lang w:val="sk-SK"/>
        </w:rPr>
        <w:tab/>
        <w:t xml:space="preserve">Doplatok - Suma ( </w:t>
      </w:r>
      <w:r w:rsidR="00B761BD">
        <w:rPr>
          <w:sz w:val="20"/>
          <w:szCs w:val="20"/>
          <w:lang w:val="sk-SK"/>
        </w:rPr>
        <w:t>55</w:t>
      </w:r>
      <w:r w:rsidRPr="000F5DB6">
        <w:rPr>
          <w:sz w:val="20"/>
          <w:szCs w:val="20"/>
          <w:lang w:val="sk-SK"/>
        </w:rPr>
        <w:t xml:space="preserve"> % = ............- € + 20 % DPH ak relevantné =) ........... € </w:t>
      </w:r>
      <w:r w:rsidR="00B804D7">
        <w:rPr>
          <w:sz w:val="20"/>
          <w:szCs w:val="20"/>
          <w:lang w:val="sk-SK"/>
        </w:rPr>
        <w:t xml:space="preserve">vyúčtovacia </w:t>
      </w:r>
      <w:r w:rsidRPr="000F5DB6">
        <w:rPr>
          <w:sz w:val="20"/>
          <w:szCs w:val="20"/>
          <w:lang w:val="sk-SK"/>
        </w:rPr>
        <w:t>faktúra vystavená do 14-tich dní po uvedení zariadenia do prevádzky, potvrdené preberacím protokolom, lehota splatnosti 60 dní.</w:t>
      </w:r>
    </w:p>
    <w:p w14:paraId="59928432" w14:textId="6E6F6B4F" w:rsidR="0043014D" w:rsidRDefault="00C21477" w:rsidP="002569F5">
      <w:pPr>
        <w:pStyle w:val="Odsekzoznamu"/>
        <w:widowControl w:val="0"/>
        <w:tabs>
          <w:tab w:val="left" w:pos="818"/>
        </w:tabs>
        <w:suppressAutoHyphens w:val="0"/>
        <w:kinsoku w:val="0"/>
        <w:overflowPunct w:val="0"/>
        <w:autoSpaceDE w:val="0"/>
        <w:autoSpaceDN w:val="0"/>
        <w:adjustRightInd w:val="0"/>
        <w:ind w:left="817" w:right="110"/>
        <w:jc w:val="both"/>
        <w:rPr>
          <w:sz w:val="20"/>
          <w:szCs w:val="20"/>
          <w:lang w:val="sk-SK"/>
        </w:rPr>
      </w:pPr>
      <w:r w:rsidRPr="00183F23">
        <w:rPr>
          <w:sz w:val="20"/>
          <w:szCs w:val="20"/>
        </w:rPr>
        <w:t>K </w:t>
      </w:r>
      <w:r w:rsidRPr="00183F23">
        <w:rPr>
          <w:sz w:val="20"/>
          <w:szCs w:val="20"/>
          <w:lang w:val="sk-SK"/>
        </w:rPr>
        <w:t>prijatým zálohám</w:t>
      </w:r>
      <w:r w:rsidRPr="00183F23">
        <w:rPr>
          <w:sz w:val="20"/>
          <w:szCs w:val="20"/>
        </w:rPr>
        <w:t xml:space="preserve"> budú vystavené faktúry k prijatej platbe.</w:t>
      </w:r>
      <w:r w:rsidRPr="00183F23">
        <w:rPr>
          <w:sz w:val="20"/>
          <w:szCs w:val="20"/>
          <w:lang w:val="sk-SK"/>
        </w:rPr>
        <w:t xml:space="preserve"> </w:t>
      </w:r>
      <w:r w:rsidR="00B761BD">
        <w:rPr>
          <w:sz w:val="20"/>
          <w:szCs w:val="20"/>
          <w:lang w:val="sk-SK"/>
        </w:rPr>
        <w:t>Výška zálohy sa môže meniť po dohode zmluvných strán</w:t>
      </w:r>
      <w:r w:rsidR="0060458D">
        <w:rPr>
          <w:sz w:val="20"/>
          <w:szCs w:val="20"/>
          <w:lang w:val="sk-SK"/>
        </w:rPr>
        <w:t xml:space="preserve"> pred podpisom zmluvy</w:t>
      </w:r>
      <w:r w:rsidR="00B761BD">
        <w:rPr>
          <w:sz w:val="20"/>
          <w:szCs w:val="20"/>
          <w:lang w:val="sk-SK"/>
        </w:rPr>
        <w:t xml:space="preserve">. </w:t>
      </w:r>
    </w:p>
    <w:p w14:paraId="3F359F40" w14:textId="299EEDF7" w:rsidR="001C6F84" w:rsidRPr="00183F23" w:rsidRDefault="001C6F84" w:rsidP="002569F5">
      <w:pPr>
        <w:pStyle w:val="Odsekzoznamu"/>
        <w:widowControl w:val="0"/>
        <w:tabs>
          <w:tab w:val="left" w:pos="818"/>
        </w:tabs>
        <w:suppressAutoHyphens w:val="0"/>
        <w:kinsoku w:val="0"/>
        <w:overflowPunct w:val="0"/>
        <w:autoSpaceDE w:val="0"/>
        <w:autoSpaceDN w:val="0"/>
        <w:adjustRightInd w:val="0"/>
        <w:ind w:left="817" w:right="110"/>
        <w:jc w:val="both"/>
        <w:rPr>
          <w:sz w:val="20"/>
          <w:szCs w:val="20"/>
          <w:lang w:val="sk-SK"/>
        </w:rPr>
      </w:pPr>
      <w:r w:rsidRPr="00183F23">
        <w:rPr>
          <w:sz w:val="20"/>
          <w:szCs w:val="20"/>
        </w:rPr>
        <w:t xml:space="preserve">Podkladom k vystaveniu a úhrade </w:t>
      </w:r>
      <w:r w:rsidR="00C21477" w:rsidRPr="004F499C">
        <w:rPr>
          <w:sz w:val="20"/>
          <w:szCs w:val="20"/>
          <w:lang w:val="sk-SK"/>
        </w:rPr>
        <w:t xml:space="preserve">vyúčtovacej </w:t>
      </w:r>
      <w:r w:rsidRPr="00183F23">
        <w:rPr>
          <w:sz w:val="20"/>
          <w:szCs w:val="20"/>
        </w:rPr>
        <w:t>faktúry bude preberací protokol o odovzdaní a prevzatí predmetu plnenia podpísaný zástupcami oboch zmluvných strán. Predávajúci zašle kupujúcemu faktúru minimálne v štyroch vyhotoveniach najneskôr do 1</w:t>
      </w:r>
      <w:r w:rsidR="00045209">
        <w:rPr>
          <w:sz w:val="20"/>
          <w:szCs w:val="20"/>
          <w:lang w:val="sk-SK"/>
        </w:rPr>
        <w:t>4</w:t>
      </w:r>
      <w:r w:rsidRPr="00183F23">
        <w:rPr>
          <w:sz w:val="20"/>
          <w:szCs w:val="20"/>
        </w:rPr>
        <w:t xml:space="preserve"> dní odo dňa prevzatia predmetu plnenia</w:t>
      </w:r>
      <w:r w:rsidRPr="00183F23">
        <w:rPr>
          <w:spacing w:val="-14"/>
          <w:sz w:val="20"/>
          <w:szCs w:val="20"/>
        </w:rPr>
        <w:t xml:space="preserve"> </w:t>
      </w:r>
      <w:r w:rsidRPr="00183F23">
        <w:rPr>
          <w:sz w:val="20"/>
          <w:szCs w:val="20"/>
        </w:rPr>
        <w:t>kupujúcim.</w:t>
      </w:r>
      <w:r w:rsidR="00C21477" w:rsidRPr="00183F23">
        <w:rPr>
          <w:sz w:val="20"/>
          <w:szCs w:val="20"/>
          <w:lang w:val="sk-SK"/>
        </w:rPr>
        <w:t xml:space="preserve"> Vo vyúčtovacej</w:t>
      </w:r>
      <w:r w:rsidR="00C21477">
        <w:rPr>
          <w:sz w:val="20"/>
          <w:szCs w:val="20"/>
          <w:lang w:val="sk-SK"/>
        </w:rPr>
        <w:t xml:space="preserve"> faktúre budú zohľadnené zálohové platby zaplatené kupujúcim.</w:t>
      </w:r>
    </w:p>
    <w:p w14:paraId="072B3FB5" w14:textId="77777777" w:rsidR="001C6F84" w:rsidRDefault="001C6F84" w:rsidP="001C6F84">
      <w:pPr>
        <w:pStyle w:val="Zkladntext"/>
        <w:kinsoku w:val="0"/>
        <w:overflowPunct w:val="0"/>
      </w:pPr>
    </w:p>
    <w:p w14:paraId="2137B3FC" w14:textId="1615862B" w:rsidR="001C6F84" w:rsidRDefault="001C6F84" w:rsidP="00CE1271">
      <w:pPr>
        <w:pStyle w:val="Odsekzoznamu"/>
        <w:widowControl w:val="0"/>
        <w:numPr>
          <w:ilvl w:val="0"/>
          <w:numId w:val="14"/>
        </w:numPr>
        <w:tabs>
          <w:tab w:val="left" w:pos="818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Lehota splatnosti riadne vystavenej </w:t>
      </w:r>
      <w:r w:rsidR="001A095A">
        <w:rPr>
          <w:sz w:val="20"/>
          <w:szCs w:val="20"/>
          <w:lang w:val="sk-SK"/>
        </w:rPr>
        <w:t xml:space="preserve">vyúčtovacej </w:t>
      </w:r>
      <w:r>
        <w:rPr>
          <w:sz w:val="20"/>
          <w:szCs w:val="20"/>
        </w:rPr>
        <w:t>faktúry bude 60 dní od jej doručenia kupujúcemu. Peňažný záväzok kupujúceho vyplývajúci z tejto Zmluvy bude splnený dňom odpísania príslušnej sumy z jeho účtu v prospech účtu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predávajúceho.</w:t>
      </w:r>
    </w:p>
    <w:p w14:paraId="71008AFC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3CE0C77B" w14:textId="77777777" w:rsidR="001C6F84" w:rsidRDefault="001C6F84" w:rsidP="00CE1271">
      <w:pPr>
        <w:pStyle w:val="Odsekzoznamu"/>
        <w:widowControl w:val="0"/>
        <w:numPr>
          <w:ilvl w:val="0"/>
          <w:numId w:val="14"/>
        </w:numPr>
        <w:tabs>
          <w:tab w:val="left" w:pos="818"/>
        </w:tabs>
        <w:suppressAutoHyphens w:val="0"/>
        <w:kinsoku w:val="0"/>
        <w:overflowPunct w:val="0"/>
        <w:autoSpaceDE w:val="0"/>
        <w:autoSpaceDN w:val="0"/>
        <w:adjustRightInd w:val="0"/>
        <w:ind w:righ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sa uskutočňuje bezhotovostným prevodom na účet </w:t>
      </w:r>
      <w:r>
        <w:rPr>
          <w:b/>
          <w:bCs/>
          <w:sz w:val="20"/>
          <w:szCs w:val="20"/>
        </w:rPr>
        <w:t xml:space="preserve">predávajúceho. </w:t>
      </w:r>
      <w:r>
        <w:rPr>
          <w:sz w:val="20"/>
          <w:szCs w:val="20"/>
        </w:rPr>
        <w:t xml:space="preserve">V prípade ak je na vystavenej faktúre uvedené iné číslo účtu </w:t>
      </w:r>
      <w:r>
        <w:rPr>
          <w:b/>
          <w:bCs/>
          <w:sz w:val="20"/>
          <w:szCs w:val="20"/>
        </w:rPr>
        <w:t xml:space="preserve">predávajúceho, </w:t>
      </w:r>
      <w:r>
        <w:rPr>
          <w:sz w:val="20"/>
          <w:szCs w:val="20"/>
        </w:rPr>
        <w:t xml:space="preserve">je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bez ohľadu na túto skutočnosť oprávnený uhradiť príslušnú cenu na účet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>uvedený v hlavičke tejto zmluvy.</w:t>
      </w:r>
    </w:p>
    <w:p w14:paraId="16517CBF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4F2B74AA" w14:textId="77777777" w:rsidR="001C6F84" w:rsidRDefault="001C6F84" w:rsidP="00CE1271">
      <w:pPr>
        <w:pStyle w:val="Odsekzoznamu"/>
        <w:widowControl w:val="0"/>
        <w:numPr>
          <w:ilvl w:val="0"/>
          <w:numId w:val="14"/>
        </w:numPr>
        <w:tabs>
          <w:tab w:val="left" w:pos="818"/>
        </w:tabs>
        <w:suppressAutoHyphens w:val="0"/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Faktúra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(daňový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doklad)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predávajúceho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musí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obsahovať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nasledovné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náležitosti:</w:t>
      </w:r>
    </w:p>
    <w:p w14:paraId="51279053" w14:textId="77777777" w:rsidR="001C6F84" w:rsidRDefault="001C6F84" w:rsidP="00CE1271">
      <w:pPr>
        <w:pStyle w:val="Odsekzoznamu"/>
        <w:widowControl w:val="0"/>
        <w:numPr>
          <w:ilvl w:val="0"/>
          <w:numId w:val="13"/>
        </w:numPr>
        <w:tabs>
          <w:tab w:val="left" w:pos="1156"/>
        </w:tabs>
        <w:suppressAutoHyphens w:val="0"/>
        <w:kinsoku w:val="0"/>
        <w:overflowPunct w:val="0"/>
        <w:autoSpaceDE w:val="0"/>
        <w:autoSpaceDN w:val="0"/>
        <w:adjustRightInd w:val="0"/>
        <w:ind w:right="257" w:firstLine="0"/>
        <w:rPr>
          <w:sz w:val="20"/>
          <w:szCs w:val="20"/>
        </w:rPr>
      </w:pPr>
      <w:r>
        <w:rPr>
          <w:sz w:val="20"/>
          <w:szCs w:val="20"/>
        </w:rPr>
        <w:t>obchodné meno Predávajúceho, adresu jeho sídla, miesta podnikania, prípadne prevádzkarne, jeho identifikačné číslo pre daň z pridanej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hodnoty,</w:t>
      </w:r>
    </w:p>
    <w:p w14:paraId="75D88F93" w14:textId="77777777" w:rsidR="001C6F84" w:rsidRDefault="001C6F84" w:rsidP="00CE1271">
      <w:pPr>
        <w:pStyle w:val="Odsekzoznamu"/>
        <w:widowControl w:val="0"/>
        <w:numPr>
          <w:ilvl w:val="0"/>
          <w:numId w:val="13"/>
        </w:numPr>
        <w:tabs>
          <w:tab w:val="left" w:pos="1156"/>
        </w:tabs>
        <w:suppressAutoHyphens w:val="0"/>
        <w:kinsoku w:val="0"/>
        <w:overflowPunct w:val="0"/>
        <w:autoSpaceDE w:val="0"/>
        <w:autoSpaceDN w:val="0"/>
        <w:adjustRightInd w:val="0"/>
        <w:spacing w:line="229" w:lineRule="exact"/>
        <w:ind w:left="1155"/>
        <w:rPr>
          <w:sz w:val="20"/>
          <w:szCs w:val="20"/>
        </w:rPr>
      </w:pPr>
      <w:r>
        <w:rPr>
          <w:sz w:val="20"/>
          <w:szCs w:val="20"/>
        </w:rPr>
        <w:t>bankové spojenie Predávajúceho (názov a adresa banky Predávajúceho, SWIFT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kód),</w:t>
      </w:r>
    </w:p>
    <w:p w14:paraId="1008E8ED" w14:textId="77777777" w:rsidR="001C6F84" w:rsidRDefault="001C6F84" w:rsidP="00CE1271">
      <w:pPr>
        <w:pStyle w:val="Odsekzoznamu"/>
        <w:widowControl w:val="0"/>
        <w:numPr>
          <w:ilvl w:val="0"/>
          <w:numId w:val="13"/>
        </w:numPr>
        <w:tabs>
          <w:tab w:val="left" w:pos="1156"/>
        </w:tabs>
        <w:suppressAutoHyphens w:val="0"/>
        <w:kinsoku w:val="0"/>
        <w:overflowPunct w:val="0"/>
        <w:autoSpaceDE w:val="0"/>
        <w:autoSpaceDN w:val="0"/>
        <w:adjustRightInd w:val="0"/>
        <w:ind w:left="1155"/>
        <w:rPr>
          <w:sz w:val="20"/>
          <w:szCs w:val="20"/>
        </w:rPr>
      </w:pPr>
      <w:r>
        <w:rPr>
          <w:sz w:val="20"/>
          <w:szCs w:val="20"/>
        </w:rPr>
        <w:t>číslo bankového účtu (v tvare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</w:rPr>
        <w:t>IBAN),</w:t>
      </w:r>
    </w:p>
    <w:p w14:paraId="40DC7C94" w14:textId="77777777" w:rsidR="001C6F84" w:rsidRDefault="001C6F84" w:rsidP="00CE1271">
      <w:pPr>
        <w:pStyle w:val="Odsekzoznamu"/>
        <w:widowControl w:val="0"/>
        <w:numPr>
          <w:ilvl w:val="0"/>
          <w:numId w:val="13"/>
        </w:numPr>
        <w:tabs>
          <w:tab w:val="left" w:pos="1156"/>
        </w:tabs>
        <w:suppressAutoHyphens w:val="0"/>
        <w:kinsoku w:val="0"/>
        <w:overflowPunct w:val="0"/>
        <w:autoSpaceDE w:val="0"/>
        <w:autoSpaceDN w:val="0"/>
        <w:adjustRightInd w:val="0"/>
        <w:ind w:right="109" w:firstLine="0"/>
        <w:rPr>
          <w:sz w:val="20"/>
          <w:szCs w:val="20"/>
        </w:rPr>
      </w:pPr>
      <w:r>
        <w:rPr>
          <w:sz w:val="20"/>
          <w:szCs w:val="20"/>
        </w:rPr>
        <w:t>názov Kupujúceho, adresu jeho sídla, miesta podnikania, prípadne prevádzkarne Kupujúceho a jeho identifikačné číslo pre daň z pridanej hodnoty, ak mu je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pridelené,</w:t>
      </w:r>
    </w:p>
    <w:p w14:paraId="65A4013F" w14:textId="77777777" w:rsidR="001C6F84" w:rsidRDefault="001C6F84" w:rsidP="00CE1271">
      <w:pPr>
        <w:pStyle w:val="Odsekzoznamu"/>
        <w:widowControl w:val="0"/>
        <w:numPr>
          <w:ilvl w:val="0"/>
          <w:numId w:val="13"/>
        </w:numPr>
        <w:tabs>
          <w:tab w:val="left" w:pos="1156"/>
        </w:tabs>
        <w:suppressAutoHyphens w:val="0"/>
        <w:kinsoku w:val="0"/>
        <w:overflowPunct w:val="0"/>
        <w:autoSpaceDE w:val="0"/>
        <w:autoSpaceDN w:val="0"/>
        <w:adjustRightInd w:val="0"/>
        <w:ind w:left="1155"/>
        <w:rPr>
          <w:sz w:val="20"/>
          <w:szCs w:val="20"/>
        </w:rPr>
      </w:pPr>
      <w:r>
        <w:rPr>
          <w:sz w:val="20"/>
          <w:szCs w:val="20"/>
        </w:rPr>
        <w:t>poradové číslo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faktúry,</w:t>
      </w:r>
    </w:p>
    <w:p w14:paraId="5FD0B2AA" w14:textId="77777777" w:rsidR="001C6F8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spacing w:before="54"/>
        <w:ind w:right="113" w:firstLine="0"/>
        <w:rPr>
          <w:sz w:val="20"/>
          <w:szCs w:val="20"/>
        </w:rPr>
      </w:pPr>
      <w:r>
        <w:rPr>
          <w:sz w:val="20"/>
          <w:szCs w:val="20"/>
        </w:rPr>
        <w:t>dátum dodania predmetu plnenia, ak tento dátum možno určiť a ak sa odlišuje od dátumu vyhotovenia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faktúry,</w:t>
      </w:r>
    </w:p>
    <w:p w14:paraId="6463095C" w14:textId="77777777" w:rsidR="001C6F8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ind w:left="1255"/>
        <w:jc w:val="both"/>
        <w:rPr>
          <w:sz w:val="20"/>
          <w:szCs w:val="20"/>
        </w:rPr>
      </w:pPr>
      <w:r>
        <w:rPr>
          <w:sz w:val="20"/>
          <w:szCs w:val="20"/>
        </w:rPr>
        <w:t>dátum vyhotovenia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faktúry,</w:t>
      </w:r>
    </w:p>
    <w:p w14:paraId="466AF3F3" w14:textId="77777777" w:rsidR="001C6F8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left="1255"/>
        <w:jc w:val="both"/>
        <w:rPr>
          <w:sz w:val="20"/>
          <w:szCs w:val="20"/>
        </w:rPr>
      </w:pPr>
      <w:r>
        <w:rPr>
          <w:sz w:val="20"/>
          <w:szCs w:val="20"/>
        </w:rPr>
        <w:t>množstvo a druh dodaného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tovaru,</w:t>
      </w:r>
    </w:p>
    <w:p w14:paraId="101D8FD7" w14:textId="77777777" w:rsidR="001C6F8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ind w:right="110" w:firstLine="0"/>
        <w:rPr>
          <w:sz w:val="20"/>
          <w:szCs w:val="20"/>
        </w:rPr>
      </w:pPr>
      <w:r>
        <w:rPr>
          <w:sz w:val="20"/>
          <w:szCs w:val="20"/>
        </w:rPr>
        <w:t>základ dane, jednotkovú cenu bez dane a zľavy a rabaty, ak nie sú obsiahnuté v jednotkovej cene,</w:t>
      </w:r>
    </w:p>
    <w:p w14:paraId="5923E76C" w14:textId="77777777" w:rsidR="001C6F8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ind w:right="110" w:firstLine="0"/>
        <w:jc w:val="both"/>
        <w:rPr>
          <w:sz w:val="20"/>
          <w:szCs w:val="20"/>
        </w:rPr>
      </w:pPr>
      <w:r>
        <w:rPr>
          <w:sz w:val="20"/>
          <w:szCs w:val="20"/>
        </w:rPr>
        <w:t>sadzbu dane, údaj o oslobodení od dane alebo v prípadoch, ak predávajúci neuplatňuje na faktúre DPH z iných dôvodov, informáciu o osobe povinnej zaplatiť DPH, s uvedením príslušného ustanovenia právnych predpisov, ktoré to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</w:rPr>
        <w:t>odôvodňujú,</w:t>
      </w:r>
    </w:p>
    <w:p w14:paraId="5171FC8A" w14:textId="77777777" w:rsidR="001C6F8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left="1255"/>
        <w:jc w:val="both"/>
        <w:rPr>
          <w:sz w:val="20"/>
          <w:szCs w:val="20"/>
        </w:rPr>
      </w:pPr>
      <w:r>
        <w:rPr>
          <w:sz w:val="20"/>
          <w:szCs w:val="20"/>
        </w:rPr>
        <w:t>výšku dane spolu v mene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EUR,</w:t>
      </w:r>
    </w:p>
    <w:p w14:paraId="1CF21FF6" w14:textId="77777777" w:rsidR="001C6F8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left="1255"/>
        <w:jc w:val="both"/>
        <w:rPr>
          <w:sz w:val="20"/>
          <w:szCs w:val="20"/>
        </w:rPr>
      </w:pPr>
      <w:r>
        <w:rPr>
          <w:sz w:val="20"/>
          <w:szCs w:val="20"/>
        </w:rPr>
        <w:t>celkovú sumu požadovanú na platbu v mene EUR zaokrúhlenú na dve desatinné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miesta,</w:t>
      </w:r>
    </w:p>
    <w:p w14:paraId="0FC0F471" w14:textId="77777777" w:rsidR="001C6F84" w:rsidRPr="005B2234" w:rsidRDefault="001C6F84" w:rsidP="00CE1271">
      <w:pPr>
        <w:pStyle w:val="Odsekzoznamu"/>
        <w:widowControl w:val="0"/>
        <w:numPr>
          <w:ilvl w:val="1"/>
          <w:numId w:val="13"/>
        </w:numPr>
        <w:tabs>
          <w:tab w:val="left" w:pos="1256"/>
        </w:tabs>
        <w:suppressAutoHyphens w:val="0"/>
        <w:kinsoku w:val="0"/>
        <w:overflowPunct w:val="0"/>
        <w:autoSpaceDE w:val="0"/>
        <w:autoSpaceDN w:val="0"/>
        <w:adjustRightInd w:val="0"/>
        <w:ind w:left="1255"/>
        <w:jc w:val="both"/>
        <w:rPr>
          <w:sz w:val="20"/>
          <w:szCs w:val="20"/>
        </w:rPr>
      </w:pPr>
      <w:r>
        <w:rPr>
          <w:sz w:val="20"/>
          <w:szCs w:val="20"/>
        </w:rPr>
        <w:t>číslo a názov</w:t>
      </w:r>
      <w:r>
        <w:rPr>
          <w:spacing w:val="-7"/>
          <w:sz w:val="20"/>
          <w:szCs w:val="20"/>
        </w:rPr>
        <w:t xml:space="preserve"> </w:t>
      </w:r>
      <w:r w:rsidRPr="005B2234">
        <w:rPr>
          <w:sz w:val="20"/>
          <w:szCs w:val="20"/>
        </w:rPr>
        <w:t>zmluvy,</w:t>
      </w:r>
    </w:p>
    <w:p w14:paraId="786E3EE1" w14:textId="1BEFE97B" w:rsidR="001C6F84" w:rsidRPr="0087125A" w:rsidRDefault="001C6F84" w:rsidP="009F47B5">
      <w:pPr>
        <w:pStyle w:val="Zkladntext"/>
        <w:kinsoku w:val="0"/>
        <w:overflowPunct w:val="0"/>
        <w:ind w:left="749" w:right="110"/>
        <w:rPr>
          <w:b/>
          <w:bCs/>
        </w:rPr>
      </w:pPr>
      <w:r w:rsidRPr="005B2234">
        <w:rPr>
          <w:szCs w:val="20"/>
        </w:rPr>
        <w:t xml:space="preserve">názov Projektu </w:t>
      </w:r>
      <w:r w:rsidRPr="005B2234">
        <w:rPr>
          <w:b/>
          <w:szCs w:val="20"/>
        </w:rPr>
        <w:t>„</w:t>
      </w:r>
      <w:r w:rsidR="009F47B5" w:rsidRPr="0087125A">
        <w:rPr>
          <w:b/>
          <w:bCs/>
        </w:rPr>
        <w:t>Efektívna a energeticky úsporná výroba mliečnych produktov</w:t>
      </w:r>
      <w:r w:rsidR="005E7BDA" w:rsidRPr="0087125A">
        <w:rPr>
          <w:b/>
          <w:bCs/>
          <w:color w:val="000000"/>
          <w:szCs w:val="20"/>
        </w:rPr>
        <w:t>”</w:t>
      </w:r>
    </w:p>
    <w:p w14:paraId="386F47E8" w14:textId="77777777" w:rsidR="001C6F84" w:rsidRDefault="001C6F84" w:rsidP="001C6F84">
      <w:pPr>
        <w:pStyle w:val="Zkladntext"/>
        <w:kinsoku w:val="0"/>
        <w:overflowPunct w:val="0"/>
      </w:pPr>
    </w:p>
    <w:p w14:paraId="20266706" w14:textId="77777777" w:rsidR="001C6F84" w:rsidRDefault="001C6F84" w:rsidP="00CE1271">
      <w:pPr>
        <w:pStyle w:val="Odsekzoznamu"/>
        <w:widowControl w:val="0"/>
        <w:numPr>
          <w:ilvl w:val="0"/>
          <w:numId w:val="14"/>
        </w:numPr>
        <w:tabs>
          <w:tab w:val="left" w:pos="918"/>
        </w:tabs>
        <w:suppressAutoHyphens w:val="0"/>
        <w:kinsoku w:val="0"/>
        <w:overflowPunct w:val="0"/>
        <w:autoSpaceDE w:val="0"/>
        <w:autoSpaceDN w:val="0"/>
        <w:adjustRightInd w:val="0"/>
        <w:ind w:left="917" w:right="11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 xml:space="preserve">sa dohodli, že v prípade, ak faktúra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 xml:space="preserve">nebude obsahovať náležitosti uvedené v predchádzajúcom bode, je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oprávnený vrátiť ju </w:t>
      </w:r>
      <w:r>
        <w:rPr>
          <w:b/>
          <w:bCs/>
          <w:sz w:val="20"/>
          <w:szCs w:val="20"/>
        </w:rPr>
        <w:t xml:space="preserve">predávajúcemu </w:t>
      </w:r>
      <w:r>
        <w:rPr>
          <w:sz w:val="20"/>
          <w:szCs w:val="20"/>
        </w:rPr>
        <w:t>na opravu alebo doplnenie. V takom prípade sa plynutie lehoty splatnosti zastaví a nová lehota splatnosti  začne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plynúť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dňa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doručenia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riadne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správne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vystavenej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faktúry</w:t>
      </w:r>
      <w:r>
        <w:rPr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kupujúcemu.</w:t>
      </w:r>
    </w:p>
    <w:p w14:paraId="7C4B1F8D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3541BB9B" w14:textId="77777777" w:rsidR="001C6F84" w:rsidRDefault="001C6F84" w:rsidP="001C6F84">
      <w:pPr>
        <w:pStyle w:val="Zkladntext"/>
        <w:kinsoku w:val="0"/>
        <w:overflowPunct w:val="0"/>
        <w:spacing w:before="2"/>
      </w:pPr>
    </w:p>
    <w:p w14:paraId="35C6EB8C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3525"/>
        </w:tabs>
        <w:suppressAutoHyphens w:val="0"/>
        <w:kinsoku w:val="0"/>
        <w:overflowPunct w:val="0"/>
        <w:autoSpaceDE w:val="0"/>
        <w:autoSpaceDN w:val="0"/>
        <w:adjustRightInd w:val="0"/>
        <w:ind w:left="3524" w:hanging="349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Miesto, čas a spôsob</w:t>
      </w:r>
      <w:r w:rsidRPr="002E0ACB">
        <w:rPr>
          <w:spacing w:val="-8"/>
          <w:sz w:val="22"/>
          <w:szCs w:val="22"/>
        </w:rPr>
        <w:t xml:space="preserve"> </w:t>
      </w:r>
      <w:r w:rsidRPr="002E0ACB">
        <w:rPr>
          <w:sz w:val="22"/>
          <w:szCs w:val="22"/>
        </w:rPr>
        <w:t>plnenia</w:t>
      </w:r>
    </w:p>
    <w:p w14:paraId="2B472337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631EC826" w14:textId="24B75A07" w:rsidR="001C6F84" w:rsidRPr="003D2DD0" w:rsidRDefault="001C6F84" w:rsidP="003D2DD0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je povinný dodať predmet plnenia v mieste realizácie projektu </w:t>
      </w:r>
      <w:r w:rsidRPr="007B7AEA">
        <w:rPr>
          <w:b/>
          <w:bCs/>
          <w:sz w:val="20"/>
          <w:szCs w:val="20"/>
        </w:rPr>
        <w:t xml:space="preserve">kupujúceho: </w:t>
      </w:r>
      <w:r w:rsidR="009F47B5" w:rsidRPr="009F47B5">
        <w:rPr>
          <w:b/>
          <w:sz w:val="20"/>
          <w:szCs w:val="20"/>
          <w:lang w:val="sk-SK"/>
        </w:rPr>
        <w:t>Nováčany 145, 04421 Košice okolie</w:t>
      </w:r>
      <w:r w:rsidR="003D2DD0" w:rsidRPr="007B7AEA">
        <w:rPr>
          <w:sz w:val="20"/>
          <w:szCs w:val="20"/>
        </w:rPr>
        <w:t xml:space="preserve"> (ďalej aj </w:t>
      </w:r>
      <w:r w:rsidR="003D2DD0" w:rsidRPr="007B7AEA">
        <w:rPr>
          <w:b/>
          <w:bCs/>
          <w:sz w:val="20"/>
          <w:szCs w:val="20"/>
        </w:rPr>
        <w:t>„pracovisko"</w:t>
      </w:r>
      <w:r w:rsidR="003D2DD0" w:rsidRPr="007B7AEA">
        <w:rPr>
          <w:sz w:val="20"/>
          <w:szCs w:val="20"/>
        </w:rPr>
        <w:t xml:space="preserve">), včas a riadne. </w:t>
      </w:r>
    </w:p>
    <w:p w14:paraId="2EF14B79" w14:textId="77777777" w:rsidR="001C6F84" w:rsidRDefault="001C6F84" w:rsidP="001C6F84">
      <w:pPr>
        <w:pStyle w:val="Zkladntext"/>
        <w:kinsoku w:val="0"/>
        <w:overflowPunct w:val="0"/>
        <w:spacing w:before="5"/>
      </w:pPr>
    </w:p>
    <w:p w14:paraId="79E9297C" w14:textId="77777777" w:rsidR="001C6F84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0" w:lineRule="exact"/>
        <w:ind w:right="111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je povinný dodať predmet plnenia v množstve, kvalite a vyhotovení podľa prílohy č.1 a dodať </w:t>
      </w:r>
      <w:r>
        <w:rPr>
          <w:b/>
          <w:bCs/>
          <w:sz w:val="20"/>
          <w:szCs w:val="20"/>
        </w:rPr>
        <w:t xml:space="preserve">kupujúcemu </w:t>
      </w:r>
      <w:r>
        <w:rPr>
          <w:sz w:val="20"/>
          <w:szCs w:val="20"/>
        </w:rPr>
        <w:t>prislúchajúcu sprievodnú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dokumentáciu.</w:t>
      </w:r>
    </w:p>
    <w:p w14:paraId="00E973A9" w14:textId="77777777" w:rsidR="001C6F84" w:rsidRDefault="001C6F84" w:rsidP="001C6F84">
      <w:pPr>
        <w:pStyle w:val="Zkladntext"/>
        <w:kinsoku w:val="0"/>
        <w:overflowPunct w:val="0"/>
        <w:spacing w:before="8"/>
        <w:rPr>
          <w:sz w:val="19"/>
          <w:szCs w:val="19"/>
        </w:rPr>
      </w:pPr>
    </w:p>
    <w:p w14:paraId="1706C661" w14:textId="77777777" w:rsidR="001C6F84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ind w:left="404" w:hanging="29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>je povinný dodať tovar nezaťažený právom tretej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osoby.</w:t>
      </w:r>
    </w:p>
    <w:p w14:paraId="79F5429D" w14:textId="77777777" w:rsidR="00AC3603" w:rsidRDefault="00AC3603" w:rsidP="00AC3603">
      <w:pPr>
        <w:pStyle w:val="Odsekzoznamu"/>
        <w:rPr>
          <w:sz w:val="20"/>
          <w:szCs w:val="20"/>
        </w:rPr>
      </w:pPr>
    </w:p>
    <w:p w14:paraId="51098266" w14:textId="5045294A" w:rsidR="00331E53" w:rsidRPr="002065E2" w:rsidRDefault="00AC3603" w:rsidP="0043014D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right="109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dodá tovar </w:t>
      </w:r>
      <w:r>
        <w:rPr>
          <w:sz w:val="20"/>
          <w:szCs w:val="20"/>
        </w:rPr>
        <w:t xml:space="preserve">na základe </w:t>
      </w:r>
      <w:r w:rsidR="00D371C2">
        <w:rPr>
          <w:sz w:val="20"/>
          <w:szCs w:val="20"/>
        </w:rPr>
        <w:t>písomnej objednávky</w:t>
      </w:r>
      <w:r>
        <w:rPr>
          <w:sz w:val="20"/>
          <w:szCs w:val="20"/>
        </w:rPr>
        <w:t>. Predávajúci tovar dodá najneskôr do</w:t>
      </w:r>
      <w:r w:rsidR="00BE0CC4">
        <w:rPr>
          <w:sz w:val="20"/>
          <w:szCs w:val="20"/>
        </w:rPr>
        <w:t xml:space="preserve">: </w:t>
      </w:r>
      <w:r w:rsidR="00096442" w:rsidRPr="00096442">
        <w:rPr>
          <w:b/>
          <w:sz w:val="20"/>
          <w:szCs w:val="20"/>
          <w:lang w:val="sk-SK"/>
        </w:rPr>
        <w:t xml:space="preserve">do </w:t>
      </w:r>
      <w:r w:rsidR="0087125A">
        <w:rPr>
          <w:b/>
          <w:sz w:val="20"/>
          <w:szCs w:val="20"/>
          <w:lang w:val="sk-SK"/>
        </w:rPr>
        <w:t>10</w:t>
      </w:r>
      <w:r w:rsidR="00096442" w:rsidRPr="00096442">
        <w:rPr>
          <w:b/>
          <w:sz w:val="20"/>
          <w:szCs w:val="20"/>
          <w:lang w:val="sk-SK"/>
        </w:rPr>
        <w:t xml:space="preserve"> </w:t>
      </w:r>
      <w:r w:rsidR="0087125A">
        <w:rPr>
          <w:b/>
          <w:sz w:val="20"/>
          <w:szCs w:val="20"/>
          <w:lang w:val="sk-SK"/>
        </w:rPr>
        <w:t>týždňov</w:t>
      </w:r>
      <w:r w:rsidR="00096442" w:rsidRPr="00096442">
        <w:rPr>
          <w:b/>
          <w:sz w:val="20"/>
          <w:szCs w:val="20"/>
          <w:lang w:val="sk-SK"/>
        </w:rPr>
        <w:t xml:space="preserve"> odo dňa platnosti a účinnosti zmluvy, po vystavení objednávky. Zmluva nadobudne platnosť dňom podpisu a účinnosť po splnení odkladacej podmienky, ktorá spočíva v tom, že dôjde </w:t>
      </w:r>
      <w:r w:rsidR="0043014D" w:rsidRPr="0043014D">
        <w:rPr>
          <w:b/>
          <w:sz w:val="20"/>
          <w:szCs w:val="20"/>
          <w:lang w:val="sk-SK"/>
        </w:rPr>
        <w:t>k nadobudnutiu účinnosti zmluvy o poskytnutí NFP</w:t>
      </w:r>
      <w:r w:rsidR="00D371C2" w:rsidRPr="00D371C2">
        <w:rPr>
          <w:sz w:val="20"/>
          <w:szCs w:val="20"/>
        </w:rPr>
        <w:t>.</w:t>
      </w:r>
    </w:p>
    <w:p w14:paraId="74DC60F0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457FC7E1" w14:textId="77777777" w:rsidR="001C6F84" w:rsidRPr="002E0ACB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prípade ak hrozí, že </w:t>
      </w:r>
      <w:r>
        <w:rPr>
          <w:b/>
          <w:bCs/>
          <w:sz w:val="20"/>
          <w:szCs w:val="20"/>
        </w:rPr>
        <w:t xml:space="preserve">predávajúci nedodá </w:t>
      </w:r>
      <w:r>
        <w:rPr>
          <w:sz w:val="20"/>
          <w:szCs w:val="20"/>
        </w:rPr>
        <w:t xml:space="preserve">tovar alebo príslušnú časť tovaru v lehote určenej podľa tejto zmluvy,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je povinný o tejto skutočnosti písomne informovať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>bez zbytočného odkladu po tom, čo sa o tejto skutočnosti dozvie. Toto oznámenie bude obsahovať dôvody omeškania a predpokladaný deň dodávky tovaru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 xml:space="preserve">Splnením povinnosti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 xml:space="preserve">uvedenej v tomto odseku nie sú dotknuté ostatné nároky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>vyplývajúce z porušenia záväzku</w:t>
      </w:r>
      <w:r>
        <w:rPr>
          <w:spacing w:val="2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predávajúceho</w:t>
      </w:r>
      <w:r>
        <w:rPr>
          <w:b/>
          <w:bCs/>
          <w:spacing w:val="2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dodať</w:t>
      </w:r>
      <w:r>
        <w:rPr>
          <w:b/>
          <w:bCs/>
          <w:spacing w:val="2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tovar</w:t>
      </w:r>
      <w:r>
        <w:rPr>
          <w:b/>
          <w:bCs/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riadne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včas,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predovšetkým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nároky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zmluvnú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pokutu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2E0ACB">
        <w:rPr>
          <w:sz w:val="20"/>
          <w:szCs w:val="20"/>
        </w:rPr>
        <w:t xml:space="preserve"> </w:t>
      </w:r>
      <w:r w:rsidR="002E0ACB" w:rsidRPr="002E0ACB">
        <w:rPr>
          <w:sz w:val="20"/>
          <w:szCs w:val="20"/>
        </w:rPr>
        <w:t>n</w:t>
      </w:r>
      <w:r w:rsidRPr="002E0ACB">
        <w:rPr>
          <w:sz w:val="20"/>
          <w:szCs w:val="20"/>
        </w:rPr>
        <w:t>áhradu škody.</w:t>
      </w:r>
    </w:p>
    <w:p w14:paraId="5223E3C5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45E5DF06" w14:textId="7623334F" w:rsidR="001C6F84" w:rsidRDefault="001C6F84" w:rsidP="00776C16">
      <w:pPr>
        <w:pStyle w:val="Odsekzoznamu"/>
        <w:widowControl w:val="0"/>
        <w:numPr>
          <w:ilvl w:val="0"/>
          <w:numId w:val="12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851" w:hanging="74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>znáša nebezpečenstvo škody na veciach, ktoré zabezpečil pre vykonanie predmetu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plnenia.</w:t>
      </w:r>
      <w:r w:rsidR="0043014D">
        <w:rPr>
          <w:sz w:val="20"/>
          <w:szCs w:val="20"/>
          <w:lang w:val="sk-SK"/>
        </w:rPr>
        <w:t xml:space="preserve"> Kupujúci </w:t>
      </w:r>
      <w:r w:rsidR="00776C16" w:rsidRPr="00776C16">
        <w:rPr>
          <w:sz w:val="20"/>
          <w:szCs w:val="20"/>
          <w:lang w:val="sk-SK"/>
        </w:rPr>
        <w:t xml:space="preserve">znáša nebezpečenstvo </w:t>
      </w:r>
      <w:r w:rsidR="00776C16">
        <w:rPr>
          <w:sz w:val="20"/>
          <w:szCs w:val="20"/>
          <w:lang w:val="sk-SK"/>
        </w:rPr>
        <w:t>straty</w:t>
      </w:r>
      <w:r w:rsidR="00776C16" w:rsidRPr="00776C16">
        <w:rPr>
          <w:sz w:val="20"/>
          <w:szCs w:val="20"/>
          <w:lang w:val="sk-SK"/>
        </w:rPr>
        <w:t xml:space="preserve"> vec</w:t>
      </w:r>
      <w:r w:rsidR="00776C16">
        <w:rPr>
          <w:sz w:val="20"/>
          <w:szCs w:val="20"/>
          <w:lang w:val="sk-SK"/>
        </w:rPr>
        <w:t>í</w:t>
      </w:r>
      <w:r w:rsidR="00776C16" w:rsidRPr="00776C16">
        <w:rPr>
          <w:sz w:val="20"/>
          <w:szCs w:val="20"/>
          <w:lang w:val="sk-SK"/>
        </w:rPr>
        <w:t xml:space="preserve">, ktoré </w:t>
      </w:r>
      <w:r w:rsidR="00776C16">
        <w:rPr>
          <w:sz w:val="20"/>
          <w:szCs w:val="20"/>
          <w:lang w:val="sk-SK"/>
        </w:rPr>
        <w:t xml:space="preserve">predávajúci </w:t>
      </w:r>
      <w:r w:rsidR="00776C16" w:rsidRPr="00776C16">
        <w:rPr>
          <w:sz w:val="20"/>
          <w:szCs w:val="20"/>
          <w:lang w:val="sk-SK"/>
        </w:rPr>
        <w:t xml:space="preserve">zabezpečil pre vykonanie predmetu plnenia </w:t>
      </w:r>
      <w:r w:rsidR="00776C16">
        <w:rPr>
          <w:sz w:val="20"/>
          <w:szCs w:val="20"/>
          <w:lang w:val="sk-SK"/>
        </w:rPr>
        <w:t xml:space="preserve">a </w:t>
      </w:r>
      <w:r w:rsidR="0043014D">
        <w:rPr>
          <w:sz w:val="20"/>
          <w:szCs w:val="20"/>
          <w:lang w:val="sk-SK"/>
        </w:rPr>
        <w:t xml:space="preserve">je zodpovedný za </w:t>
      </w:r>
      <w:r w:rsidR="00776C16">
        <w:rPr>
          <w:sz w:val="20"/>
          <w:szCs w:val="20"/>
          <w:lang w:val="sk-SK"/>
        </w:rPr>
        <w:t xml:space="preserve">ich </w:t>
      </w:r>
      <w:r w:rsidR="0043014D">
        <w:rPr>
          <w:sz w:val="20"/>
          <w:szCs w:val="20"/>
          <w:lang w:val="sk-SK"/>
        </w:rPr>
        <w:t xml:space="preserve">ochranu </w:t>
      </w:r>
      <w:r w:rsidR="00776C16">
        <w:rPr>
          <w:sz w:val="20"/>
          <w:szCs w:val="20"/>
          <w:lang w:val="sk-SK"/>
        </w:rPr>
        <w:t xml:space="preserve">od dodania </w:t>
      </w:r>
      <w:r w:rsidR="0043014D">
        <w:rPr>
          <w:sz w:val="20"/>
          <w:szCs w:val="20"/>
          <w:lang w:val="sk-SK"/>
        </w:rPr>
        <w:t xml:space="preserve">na miesto plnenia až do </w:t>
      </w:r>
      <w:r w:rsidR="00776C16">
        <w:rPr>
          <w:sz w:val="20"/>
          <w:szCs w:val="20"/>
          <w:lang w:val="sk-SK"/>
        </w:rPr>
        <w:t>ich</w:t>
      </w:r>
      <w:r w:rsidR="0043014D">
        <w:rPr>
          <w:sz w:val="20"/>
          <w:szCs w:val="20"/>
          <w:lang w:val="sk-SK"/>
        </w:rPr>
        <w:t xml:space="preserve"> inštalácie a uvedenia do prevádzky. </w:t>
      </w:r>
    </w:p>
    <w:p w14:paraId="1EA9B695" w14:textId="77777777" w:rsidR="001C6F84" w:rsidRDefault="001C6F84" w:rsidP="001C6F84">
      <w:pPr>
        <w:pStyle w:val="Zkladntext"/>
        <w:kinsoku w:val="0"/>
        <w:overflowPunct w:val="0"/>
        <w:spacing w:before="5"/>
        <w:rPr>
          <w:sz w:val="19"/>
          <w:szCs w:val="19"/>
        </w:rPr>
      </w:pPr>
    </w:p>
    <w:p w14:paraId="6FCE3DF4" w14:textId="77777777" w:rsidR="001C6F84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right="111" w:hanging="7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Nebezpečenstvo vzniku škody na predmete plnenia znáša výlučne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a to až do jeho prevzatia zo </w:t>
      </w:r>
      <w:r>
        <w:rPr>
          <w:sz w:val="20"/>
          <w:szCs w:val="20"/>
        </w:rPr>
        <w:lastRenderedPageBreak/>
        <w:t xml:space="preserve">strany </w:t>
      </w:r>
      <w:r>
        <w:rPr>
          <w:b/>
          <w:bCs/>
          <w:sz w:val="20"/>
          <w:szCs w:val="20"/>
        </w:rPr>
        <w:t xml:space="preserve">kupujúceho. </w:t>
      </w:r>
      <w:r>
        <w:rPr>
          <w:sz w:val="20"/>
          <w:szCs w:val="20"/>
        </w:rPr>
        <w:t xml:space="preserve">Nebezpečenstvo vzniku škody na tovare prechádza zo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 xml:space="preserve">na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 xml:space="preserve">záverečným odovzdaním predmetu plnenia, podpísaním  </w:t>
      </w:r>
      <w:r>
        <w:rPr>
          <w:b/>
          <w:bCs/>
          <w:sz w:val="20"/>
          <w:szCs w:val="20"/>
        </w:rPr>
        <w:t>Preberacieho</w:t>
      </w:r>
      <w:r>
        <w:rPr>
          <w:b/>
          <w:bCs/>
          <w:spacing w:val="-3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protokolu.</w:t>
      </w:r>
    </w:p>
    <w:p w14:paraId="562BB2F3" w14:textId="77777777" w:rsidR="001C6F84" w:rsidRDefault="001C6F84" w:rsidP="001C6F84">
      <w:pPr>
        <w:pStyle w:val="Zkladntext"/>
        <w:kinsoku w:val="0"/>
        <w:overflowPunct w:val="0"/>
        <w:spacing w:before="6"/>
        <w:rPr>
          <w:b/>
          <w:bCs/>
        </w:rPr>
      </w:pPr>
    </w:p>
    <w:p w14:paraId="657CF11D" w14:textId="77777777" w:rsidR="001C6F84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0" w:lineRule="exact"/>
        <w:ind w:right="112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prípade vzniku škody na časti tovaru do času jeho prevzatia </w:t>
      </w:r>
      <w:r>
        <w:rPr>
          <w:b/>
          <w:bCs/>
          <w:sz w:val="20"/>
          <w:szCs w:val="20"/>
        </w:rPr>
        <w:t xml:space="preserve">kupujúcim </w:t>
      </w:r>
      <w:r>
        <w:rPr>
          <w:sz w:val="20"/>
          <w:szCs w:val="20"/>
        </w:rPr>
        <w:t xml:space="preserve">sa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zaväzuje túto škodu oznámiť </w:t>
      </w:r>
      <w:r>
        <w:rPr>
          <w:b/>
          <w:bCs/>
          <w:sz w:val="20"/>
          <w:szCs w:val="20"/>
        </w:rPr>
        <w:t xml:space="preserve">kupujúcemu </w:t>
      </w:r>
      <w:r>
        <w:rPr>
          <w:sz w:val="20"/>
          <w:szCs w:val="20"/>
        </w:rPr>
        <w:t>a prednostne, bez zbytočného odkladu, uviesť príslušnú časť tovaru do pôvodného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stavu.</w:t>
      </w:r>
    </w:p>
    <w:p w14:paraId="053AC167" w14:textId="77777777" w:rsidR="001C6F84" w:rsidRDefault="001C6F84" w:rsidP="001C6F84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14:paraId="3A1A340E" w14:textId="77777777" w:rsidR="001C6F84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Dodacie listy predkladané pri dodávke príslušnej časti </w:t>
      </w:r>
      <w:r>
        <w:rPr>
          <w:b/>
          <w:bCs/>
          <w:sz w:val="20"/>
          <w:szCs w:val="20"/>
        </w:rPr>
        <w:t xml:space="preserve">tovaru kupujúcemu </w:t>
      </w:r>
      <w:r>
        <w:rPr>
          <w:sz w:val="20"/>
          <w:szCs w:val="20"/>
        </w:rPr>
        <w:t xml:space="preserve">musia obsahovať číslo tejto zmluvy a popis príslušnej časti </w:t>
      </w:r>
      <w:r>
        <w:rPr>
          <w:b/>
          <w:bCs/>
          <w:sz w:val="20"/>
          <w:szCs w:val="20"/>
        </w:rPr>
        <w:t xml:space="preserve">tovaru, </w:t>
      </w:r>
      <w:r>
        <w:rPr>
          <w:sz w:val="20"/>
          <w:szCs w:val="20"/>
        </w:rPr>
        <w:t xml:space="preserve">ktorý je obsahom dodávky. Poverená osoba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>prekontroluje a písomne potvrdí správnosť a zhodu dodacích listov s obsahom dodávky, ktorý je predmetom tejto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zmluvy.</w:t>
      </w:r>
    </w:p>
    <w:p w14:paraId="1A4BDA4D" w14:textId="77777777" w:rsidR="001C6F84" w:rsidRDefault="001C6F84" w:rsidP="001C6F84">
      <w:pPr>
        <w:pStyle w:val="Zkladntext"/>
        <w:kinsoku w:val="0"/>
        <w:overflowPunct w:val="0"/>
        <w:spacing w:before="6"/>
      </w:pPr>
    </w:p>
    <w:p w14:paraId="6B026DF3" w14:textId="77777777" w:rsidR="001C6F84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right="112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je povinný písomne oznámiť pripravenosť príslušnej časti </w:t>
      </w:r>
      <w:r>
        <w:rPr>
          <w:b/>
          <w:bCs/>
          <w:sz w:val="20"/>
          <w:szCs w:val="20"/>
        </w:rPr>
        <w:t xml:space="preserve">tovaru </w:t>
      </w:r>
      <w:r>
        <w:rPr>
          <w:sz w:val="20"/>
          <w:szCs w:val="20"/>
        </w:rPr>
        <w:t>k odoslaniu najneskôr 5 pracovných dní pred jeho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</w:rPr>
        <w:t>vyexpedovaním.</w:t>
      </w:r>
    </w:p>
    <w:p w14:paraId="5740E309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6F52AF80" w14:textId="77777777" w:rsidR="001C6F84" w:rsidRDefault="001C6F84" w:rsidP="00CE1271">
      <w:pPr>
        <w:pStyle w:val="Odsekzoznamu"/>
        <w:widowControl w:val="0"/>
        <w:numPr>
          <w:ilvl w:val="0"/>
          <w:numId w:val="12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right="11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veci prevzaté od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 xml:space="preserve">na zapracovanie do príslušnej časti </w:t>
      </w:r>
      <w:r>
        <w:rPr>
          <w:b/>
          <w:bCs/>
          <w:sz w:val="20"/>
          <w:szCs w:val="20"/>
        </w:rPr>
        <w:t xml:space="preserve">tovaru </w:t>
      </w:r>
      <w:r>
        <w:rPr>
          <w:sz w:val="20"/>
          <w:szCs w:val="20"/>
        </w:rPr>
        <w:t xml:space="preserve">zodpovedá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>v rovnakom rozsahu ako skladovateľ za škodu na skladovanej veci podľa § 533 Obchodného zákonníka.</w:t>
      </w:r>
    </w:p>
    <w:p w14:paraId="5223BC88" w14:textId="77777777" w:rsidR="001C6F84" w:rsidRDefault="001C6F84" w:rsidP="001C6F84">
      <w:pPr>
        <w:pStyle w:val="Zkladntext"/>
        <w:kinsoku w:val="0"/>
        <w:overflowPunct w:val="0"/>
      </w:pPr>
    </w:p>
    <w:p w14:paraId="40049123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0A40BC7E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3441"/>
        </w:tabs>
        <w:suppressAutoHyphens w:val="0"/>
        <w:kinsoku w:val="0"/>
        <w:overflowPunct w:val="0"/>
        <w:autoSpaceDE w:val="0"/>
        <w:autoSpaceDN w:val="0"/>
        <w:adjustRightInd w:val="0"/>
        <w:ind w:left="3440" w:hanging="436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Záruka a nároky z vád</w:t>
      </w:r>
      <w:r w:rsidRPr="002E0ACB">
        <w:rPr>
          <w:spacing w:val="-6"/>
          <w:sz w:val="22"/>
          <w:szCs w:val="22"/>
        </w:rPr>
        <w:t xml:space="preserve"> </w:t>
      </w:r>
      <w:r w:rsidRPr="002E0ACB">
        <w:rPr>
          <w:sz w:val="22"/>
          <w:szCs w:val="22"/>
        </w:rPr>
        <w:t>tovaru</w:t>
      </w:r>
    </w:p>
    <w:p w14:paraId="708BD9E7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40337299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5" w:lineRule="auto"/>
        <w:ind w:right="111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>zodpovedá za to, že každá časť tovaru bude dodaná podľa podmienok tejto zmluvy, a že počas záručnej doby bude mať vlastnosti dohodnuté v tejto zmluve ako aj obvyklé vlastnosti a bude spôsobilá na riadne používanie.</w:t>
      </w:r>
    </w:p>
    <w:p w14:paraId="10C01ED8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356BEDFB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2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Záručná doba na </w:t>
      </w:r>
      <w:r>
        <w:rPr>
          <w:b/>
          <w:bCs/>
          <w:sz w:val="20"/>
          <w:szCs w:val="20"/>
        </w:rPr>
        <w:t>tovar</w:t>
      </w:r>
      <w:r>
        <w:rPr>
          <w:sz w:val="20"/>
          <w:szCs w:val="20"/>
        </w:rPr>
        <w:t xml:space="preserve">, resp. </w:t>
      </w:r>
      <w:r>
        <w:rPr>
          <w:b/>
          <w:bCs/>
          <w:sz w:val="20"/>
          <w:szCs w:val="20"/>
        </w:rPr>
        <w:t>zariadenia tvoriace pr</w:t>
      </w:r>
      <w:r w:rsidR="000A2323">
        <w:rPr>
          <w:b/>
          <w:bCs/>
          <w:sz w:val="20"/>
          <w:szCs w:val="20"/>
        </w:rPr>
        <w:t xml:space="preserve">edmet plnenia tejto zmluvy je </w:t>
      </w:r>
      <w:r w:rsidR="005B2234">
        <w:rPr>
          <w:b/>
          <w:bCs/>
          <w:sz w:val="20"/>
          <w:szCs w:val="20"/>
          <w:lang w:val="sk-SK"/>
        </w:rPr>
        <w:t>24 mesiacov</w:t>
      </w:r>
      <w:r>
        <w:rPr>
          <w:sz w:val="20"/>
          <w:szCs w:val="20"/>
        </w:rPr>
        <w:t>. Záručná doba začína plynúť odo dňa odovzdania príslušnej časti tovaru (</w:t>
      </w:r>
      <w:r>
        <w:rPr>
          <w:b/>
          <w:bCs/>
          <w:sz w:val="20"/>
          <w:szCs w:val="20"/>
        </w:rPr>
        <w:t>jednotlivého zariadenia</w:t>
      </w:r>
      <w:r>
        <w:rPr>
          <w:sz w:val="20"/>
          <w:szCs w:val="20"/>
        </w:rPr>
        <w:t xml:space="preserve">) a jej prevzatia </w:t>
      </w:r>
      <w:r>
        <w:rPr>
          <w:b/>
          <w:bCs/>
          <w:sz w:val="20"/>
          <w:szCs w:val="20"/>
        </w:rPr>
        <w:t xml:space="preserve">kupujúcim. </w:t>
      </w:r>
      <w:r>
        <w:rPr>
          <w:sz w:val="20"/>
          <w:szCs w:val="20"/>
        </w:rPr>
        <w:t xml:space="preserve">Počas tejto záručnej doby musí byť </w:t>
      </w:r>
      <w:r w:rsidR="007B7AEA">
        <w:rPr>
          <w:sz w:val="20"/>
          <w:szCs w:val="20"/>
        </w:rPr>
        <w:t>tovar spôsobil</w:t>
      </w:r>
      <w:r w:rsidR="007B7AEA">
        <w:rPr>
          <w:sz w:val="20"/>
          <w:szCs w:val="20"/>
          <w:lang w:val="sk-SK"/>
        </w:rPr>
        <w:t>ý</w:t>
      </w:r>
      <w:r>
        <w:rPr>
          <w:sz w:val="20"/>
          <w:szCs w:val="20"/>
        </w:rPr>
        <w:t xml:space="preserve"> na zmluvný a bežný účel a zachová si počas tejto lehoty dohodnuté a obvyklé</w:t>
      </w:r>
      <w:r>
        <w:rPr>
          <w:spacing w:val="-33"/>
          <w:sz w:val="20"/>
          <w:szCs w:val="20"/>
        </w:rPr>
        <w:t xml:space="preserve"> </w:t>
      </w:r>
      <w:r>
        <w:rPr>
          <w:sz w:val="20"/>
          <w:szCs w:val="20"/>
        </w:rPr>
        <w:t>vlastnosti.</w:t>
      </w:r>
    </w:p>
    <w:p w14:paraId="089581CA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6AA0E06C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right="11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 xml:space="preserve">sa dohodli že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>je oprávnený uplatňovať nároky z akejkoľvek vady kedykoľvek až do skončenia trvania záručnej doby. Za vadu tovaru sa považuje aj vada v dokladoch potrebných na užívanie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tovaru.</w:t>
      </w:r>
    </w:p>
    <w:p w14:paraId="38CE785C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77C1757C" w14:textId="54A67623" w:rsidR="001C6F84" w:rsidRPr="000F5DB6" w:rsidRDefault="001C6F84" w:rsidP="000F5DB6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2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zodpovedá za vady, ktoré má predmet plnenia v okamihu prechodu nebezpečenstva na </w:t>
      </w:r>
      <w:r>
        <w:rPr>
          <w:b/>
          <w:bCs/>
          <w:sz w:val="20"/>
          <w:szCs w:val="20"/>
        </w:rPr>
        <w:t xml:space="preserve">kupujúceho, </w:t>
      </w:r>
      <w:r>
        <w:rPr>
          <w:sz w:val="20"/>
          <w:szCs w:val="20"/>
        </w:rPr>
        <w:t xml:space="preserve">aj keď sa vada stane zjavnou až po tejto dobe.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zodpovedá takisto za vadu, ktorá vznikne po dobe prechodu nebezpečenstva na </w:t>
      </w:r>
      <w:r>
        <w:rPr>
          <w:b/>
          <w:bCs/>
          <w:sz w:val="20"/>
          <w:szCs w:val="20"/>
        </w:rPr>
        <w:t xml:space="preserve">kupujúceho, </w:t>
      </w:r>
      <w:r>
        <w:rPr>
          <w:sz w:val="20"/>
          <w:szCs w:val="20"/>
        </w:rPr>
        <w:t xml:space="preserve">ak je spôsobená porušením povinností </w:t>
      </w:r>
      <w:r>
        <w:rPr>
          <w:b/>
          <w:bCs/>
          <w:sz w:val="20"/>
          <w:szCs w:val="20"/>
        </w:rPr>
        <w:t xml:space="preserve">predávajúceho. </w:t>
      </w:r>
      <w:r>
        <w:rPr>
          <w:sz w:val="20"/>
          <w:szCs w:val="20"/>
        </w:rPr>
        <w:t xml:space="preserve">Na odstránenie vád zistených a reklamovaných </w:t>
      </w:r>
      <w:r>
        <w:rPr>
          <w:b/>
          <w:bCs/>
          <w:sz w:val="20"/>
          <w:szCs w:val="20"/>
        </w:rPr>
        <w:t xml:space="preserve">kupujúcim </w:t>
      </w:r>
      <w:r>
        <w:rPr>
          <w:sz w:val="20"/>
          <w:szCs w:val="20"/>
        </w:rPr>
        <w:t xml:space="preserve">v záručnej  dobe nastúpi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v lehote do </w:t>
      </w:r>
      <w:r w:rsidR="00B248D1">
        <w:rPr>
          <w:sz w:val="20"/>
          <w:szCs w:val="20"/>
          <w:lang w:val="sk-SK"/>
        </w:rPr>
        <w:t>72</w:t>
      </w:r>
      <w:r w:rsidR="00B248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hodín od oznámenia </w:t>
      </w:r>
      <w:r>
        <w:rPr>
          <w:b/>
          <w:bCs/>
          <w:sz w:val="20"/>
          <w:szCs w:val="20"/>
        </w:rPr>
        <w:t xml:space="preserve">kupujúcim. </w:t>
      </w:r>
      <w:r>
        <w:rPr>
          <w:sz w:val="20"/>
          <w:szCs w:val="20"/>
        </w:rPr>
        <w:t>Zároveň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bude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poskytnutá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podpora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horúcej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linke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"Hot</w:t>
      </w:r>
      <w:r>
        <w:rPr>
          <w:spacing w:val="19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"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tel.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číslo:</w:t>
      </w:r>
      <w:r>
        <w:rPr>
          <w:spacing w:val="21"/>
          <w:sz w:val="20"/>
          <w:szCs w:val="20"/>
        </w:rPr>
        <w:t xml:space="preserve"> </w:t>
      </w:r>
      <w:r w:rsidR="000F5DB6">
        <w:rPr>
          <w:sz w:val="20"/>
          <w:szCs w:val="20"/>
          <w:lang w:val="sk-SK"/>
        </w:rPr>
        <w:t>...............................</w:t>
      </w:r>
      <w:r>
        <w:rPr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e-mail:</w:t>
      </w:r>
      <w:r w:rsidR="000F5DB6">
        <w:rPr>
          <w:sz w:val="20"/>
          <w:szCs w:val="20"/>
          <w:lang w:val="sk-SK"/>
        </w:rPr>
        <w:t xml:space="preserve"> ................................</w:t>
      </w:r>
      <w:r>
        <w:t>.</w:t>
      </w:r>
    </w:p>
    <w:p w14:paraId="53C50A56" w14:textId="77777777" w:rsidR="001C6F84" w:rsidRDefault="001C6F84" w:rsidP="001C6F84">
      <w:pPr>
        <w:pStyle w:val="Zkladntext"/>
        <w:kinsoku w:val="0"/>
        <w:overflowPunct w:val="0"/>
        <w:spacing w:before="5"/>
      </w:pPr>
    </w:p>
    <w:p w14:paraId="492A5B7C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0" w:lineRule="exact"/>
        <w:ind w:right="111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>sa zaväzuje, že prípadnú požiadavku na odstránenie vady uplatní bezodkladne po jej zistení písomne,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e-mailom.</w:t>
      </w:r>
    </w:p>
    <w:p w14:paraId="79048081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3CC2DA9C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right="110" w:hanging="7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Záručná doba neplynie po dobu, po ktorú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nemôže užívať </w:t>
      </w:r>
      <w:r>
        <w:rPr>
          <w:b/>
          <w:bCs/>
          <w:sz w:val="20"/>
          <w:szCs w:val="20"/>
        </w:rPr>
        <w:t xml:space="preserve">zariadenie </w:t>
      </w:r>
      <w:r>
        <w:rPr>
          <w:sz w:val="20"/>
          <w:szCs w:val="20"/>
        </w:rPr>
        <w:t>pre jeho vady, za ktoré zodpovedá</w:t>
      </w:r>
      <w:r>
        <w:rPr>
          <w:spacing w:val="-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predávajúci.</w:t>
      </w:r>
    </w:p>
    <w:p w14:paraId="1A49755B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0F27E001" w14:textId="77777777" w:rsidR="001C6F84" w:rsidRPr="002E0ACB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54" w:line="230" w:lineRule="exact"/>
        <w:ind w:right="113" w:hanging="720"/>
        <w:jc w:val="both"/>
        <w:rPr>
          <w:sz w:val="20"/>
          <w:szCs w:val="20"/>
        </w:rPr>
      </w:pPr>
      <w:r w:rsidRPr="002E0ACB">
        <w:rPr>
          <w:sz w:val="20"/>
          <w:szCs w:val="20"/>
        </w:rPr>
        <w:t xml:space="preserve">Ak má dodaný </w:t>
      </w:r>
      <w:r w:rsidRPr="002E0ACB">
        <w:rPr>
          <w:b/>
          <w:bCs/>
          <w:sz w:val="20"/>
          <w:szCs w:val="20"/>
        </w:rPr>
        <w:t xml:space="preserve">tovar </w:t>
      </w:r>
      <w:r w:rsidRPr="002E0ACB">
        <w:rPr>
          <w:sz w:val="20"/>
          <w:szCs w:val="20"/>
        </w:rPr>
        <w:t xml:space="preserve">vady, </w:t>
      </w:r>
      <w:r w:rsidRPr="002E0ACB">
        <w:rPr>
          <w:b/>
          <w:bCs/>
          <w:sz w:val="20"/>
          <w:szCs w:val="20"/>
        </w:rPr>
        <w:t xml:space="preserve">kupujúci </w:t>
      </w:r>
      <w:r w:rsidRPr="002E0ACB">
        <w:rPr>
          <w:sz w:val="20"/>
          <w:szCs w:val="20"/>
        </w:rPr>
        <w:t xml:space="preserve">oznámi </w:t>
      </w:r>
      <w:r w:rsidRPr="002E0ACB">
        <w:rPr>
          <w:b/>
          <w:bCs/>
          <w:sz w:val="20"/>
          <w:szCs w:val="20"/>
        </w:rPr>
        <w:t xml:space="preserve">predávajúcemu </w:t>
      </w:r>
      <w:r w:rsidRPr="002E0ACB">
        <w:rPr>
          <w:sz w:val="20"/>
          <w:szCs w:val="20"/>
        </w:rPr>
        <w:t xml:space="preserve">vady a </w:t>
      </w:r>
      <w:r w:rsidRPr="002E0ACB">
        <w:rPr>
          <w:b/>
          <w:bCs/>
          <w:sz w:val="20"/>
          <w:szCs w:val="20"/>
        </w:rPr>
        <w:t xml:space="preserve">kupujúci </w:t>
      </w:r>
      <w:r w:rsidRPr="002E0ACB">
        <w:rPr>
          <w:sz w:val="20"/>
          <w:szCs w:val="20"/>
        </w:rPr>
        <w:t>má vždy právo požadovať</w:t>
      </w:r>
      <w:r w:rsidRPr="002E0ACB">
        <w:rPr>
          <w:spacing w:val="17"/>
          <w:sz w:val="20"/>
          <w:szCs w:val="20"/>
        </w:rPr>
        <w:t xml:space="preserve"> </w:t>
      </w:r>
      <w:r w:rsidRPr="002E0ACB">
        <w:rPr>
          <w:sz w:val="20"/>
          <w:szCs w:val="20"/>
        </w:rPr>
        <w:t>od</w:t>
      </w:r>
      <w:r w:rsidRPr="002E0ACB">
        <w:rPr>
          <w:spacing w:val="18"/>
          <w:sz w:val="20"/>
          <w:szCs w:val="20"/>
        </w:rPr>
        <w:t xml:space="preserve"> </w:t>
      </w:r>
      <w:r w:rsidRPr="002E0ACB">
        <w:rPr>
          <w:b/>
          <w:bCs/>
          <w:sz w:val="20"/>
          <w:szCs w:val="20"/>
        </w:rPr>
        <w:t>predávajúceho,</w:t>
      </w:r>
      <w:r w:rsidRPr="002E0ACB">
        <w:rPr>
          <w:b/>
          <w:bCs/>
          <w:spacing w:val="19"/>
          <w:sz w:val="20"/>
          <w:szCs w:val="20"/>
        </w:rPr>
        <w:t xml:space="preserve"> </w:t>
      </w:r>
      <w:r w:rsidRPr="002E0ACB">
        <w:rPr>
          <w:sz w:val="20"/>
          <w:szCs w:val="20"/>
        </w:rPr>
        <w:t>aby</w:t>
      </w:r>
      <w:r w:rsidRPr="002E0ACB">
        <w:rPr>
          <w:spacing w:val="17"/>
          <w:sz w:val="20"/>
          <w:szCs w:val="20"/>
        </w:rPr>
        <w:t xml:space="preserve"> </w:t>
      </w:r>
      <w:r w:rsidRPr="002E0ACB">
        <w:rPr>
          <w:sz w:val="20"/>
          <w:szCs w:val="20"/>
        </w:rPr>
        <w:t>bez</w:t>
      </w:r>
      <w:r w:rsidRPr="002E0ACB">
        <w:rPr>
          <w:spacing w:val="18"/>
          <w:sz w:val="20"/>
          <w:szCs w:val="20"/>
        </w:rPr>
        <w:t xml:space="preserve"> </w:t>
      </w:r>
      <w:r w:rsidRPr="002E0ACB">
        <w:rPr>
          <w:sz w:val="20"/>
          <w:szCs w:val="20"/>
        </w:rPr>
        <w:t>zbytočného</w:t>
      </w:r>
      <w:r w:rsidRPr="002E0ACB">
        <w:rPr>
          <w:spacing w:val="18"/>
          <w:sz w:val="20"/>
          <w:szCs w:val="20"/>
        </w:rPr>
        <w:t xml:space="preserve"> </w:t>
      </w:r>
      <w:r w:rsidRPr="002E0ACB">
        <w:rPr>
          <w:sz w:val="20"/>
          <w:szCs w:val="20"/>
        </w:rPr>
        <w:t>odkladu</w:t>
      </w:r>
      <w:r w:rsidRPr="002E0ACB">
        <w:rPr>
          <w:spacing w:val="19"/>
          <w:sz w:val="20"/>
          <w:szCs w:val="20"/>
        </w:rPr>
        <w:t xml:space="preserve"> </w:t>
      </w:r>
      <w:r w:rsidRPr="002E0ACB">
        <w:rPr>
          <w:sz w:val="20"/>
          <w:szCs w:val="20"/>
        </w:rPr>
        <w:t>začal</w:t>
      </w:r>
      <w:r w:rsidRPr="002E0ACB">
        <w:rPr>
          <w:spacing w:val="19"/>
          <w:sz w:val="20"/>
          <w:szCs w:val="20"/>
        </w:rPr>
        <w:t xml:space="preserve"> </w:t>
      </w:r>
      <w:r w:rsidRPr="002E0ACB">
        <w:rPr>
          <w:sz w:val="20"/>
          <w:szCs w:val="20"/>
        </w:rPr>
        <w:t>s</w:t>
      </w:r>
      <w:r w:rsidRPr="002E0ACB">
        <w:rPr>
          <w:spacing w:val="19"/>
          <w:sz w:val="20"/>
          <w:szCs w:val="20"/>
        </w:rPr>
        <w:t xml:space="preserve"> </w:t>
      </w:r>
      <w:r w:rsidRPr="002E0ACB">
        <w:rPr>
          <w:sz w:val="20"/>
          <w:szCs w:val="20"/>
        </w:rPr>
        <w:t>odstraňovaním</w:t>
      </w:r>
      <w:r w:rsidRPr="002E0ACB">
        <w:rPr>
          <w:spacing w:val="16"/>
          <w:sz w:val="20"/>
          <w:szCs w:val="20"/>
        </w:rPr>
        <w:t xml:space="preserve"> </w:t>
      </w:r>
      <w:r w:rsidRPr="002E0ACB">
        <w:rPr>
          <w:sz w:val="20"/>
          <w:szCs w:val="20"/>
        </w:rPr>
        <w:t>vád</w:t>
      </w:r>
      <w:r w:rsidRPr="002E0ACB">
        <w:rPr>
          <w:spacing w:val="19"/>
          <w:sz w:val="20"/>
          <w:szCs w:val="20"/>
        </w:rPr>
        <w:t xml:space="preserve"> </w:t>
      </w:r>
      <w:r w:rsidRPr="002E0ACB">
        <w:rPr>
          <w:sz w:val="20"/>
          <w:szCs w:val="20"/>
        </w:rPr>
        <w:t>a</w:t>
      </w:r>
      <w:r w:rsidRPr="002E0ACB">
        <w:rPr>
          <w:spacing w:val="18"/>
          <w:sz w:val="20"/>
          <w:szCs w:val="20"/>
        </w:rPr>
        <w:t xml:space="preserve"> </w:t>
      </w:r>
      <w:r w:rsidRPr="002E0ACB">
        <w:rPr>
          <w:sz w:val="20"/>
          <w:szCs w:val="20"/>
        </w:rPr>
        <w:t>v</w:t>
      </w:r>
      <w:r w:rsidR="002E0ACB">
        <w:rPr>
          <w:spacing w:val="19"/>
          <w:sz w:val="20"/>
          <w:szCs w:val="20"/>
        </w:rPr>
        <w:t> </w:t>
      </w:r>
      <w:r w:rsidRPr="002E0ACB">
        <w:rPr>
          <w:sz w:val="20"/>
          <w:szCs w:val="20"/>
        </w:rPr>
        <w:t>lehote</w:t>
      </w:r>
      <w:r w:rsidR="002E0ACB">
        <w:rPr>
          <w:sz w:val="20"/>
          <w:szCs w:val="20"/>
        </w:rPr>
        <w:t xml:space="preserve"> </w:t>
      </w:r>
      <w:r w:rsidR="002E0ACB" w:rsidRPr="002E0ACB">
        <w:rPr>
          <w:sz w:val="20"/>
          <w:szCs w:val="20"/>
        </w:rPr>
        <w:t>pr</w:t>
      </w:r>
      <w:r w:rsidRPr="002E0ACB">
        <w:rPr>
          <w:sz w:val="20"/>
          <w:szCs w:val="20"/>
        </w:rPr>
        <w:t>imeranej zložitosti a charakteru vád na svoje náklady odstránil vady, a to:</w:t>
      </w:r>
    </w:p>
    <w:p w14:paraId="07C945D5" w14:textId="77777777" w:rsidR="001C6F84" w:rsidRDefault="001C6F84" w:rsidP="00CE1271">
      <w:pPr>
        <w:pStyle w:val="Odsekzoznamu"/>
        <w:widowControl w:val="0"/>
        <w:numPr>
          <w:ilvl w:val="1"/>
          <w:numId w:val="11"/>
        </w:numPr>
        <w:tabs>
          <w:tab w:val="left" w:pos="2673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rPr>
          <w:sz w:val="20"/>
          <w:szCs w:val="20"/>
        </w:rPr>
      </w:pPr>
      <w:r>
        <w:rPr>
          <w:sz w:val="20"/>
          <w:szCs w:val="20"/>
        </w:rPr>
        <w:t>dodaním chýbajúcej časti predmetu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plnenia,</w:t>
      </w:r>
    </w:p>
    <w:p w14:paraId="4F88AA16" w14:textId="77777777" w:rsidR="001C6F84" w:rsidRDefault="001C6F84" w:rsidP="00CE1271">
      <w:pPr>
        <w:pStyle w:val="Odsekzoznamu"/>
        <w:widowControl w:val="0"/>
        <w:numPr>
          <w:ilvl w:val="1"/>
          <w:numId w:val="11"/>
        </w:numPr>
        <w:tabs>
          <w:tab w:val="left" w:pos="2673"/>
        </w:tabs>
        <w:suppressAutoHyphens w:val="0"/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odstránením vád opravou, ak sú vady opraviteľné v mieste dodania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alebo</w:t>
      </w:r>
    </w:p>
    <w:p w14:paraId="48F1E030" w14:textId="77777777" w:rsidR="001C6F84" w:rsidRDefault="001C6F84" w:rsidP="00CE1271">
      <w:pPr>
        <w:pStyle w:val="Odsekzoznamu"/>
        <w:widowControl w:val="0"/>
        <w:numPr>
          <w:ilvl w:val="1"/>
          <w:numId w:val="11"/>
        </w:numPr>
        <w:tabs>
          <w:tab w:val="left" w:pos="2835"/>
        </w:tabs>
        <w:suppressAutoHyphens w:val="0"/>
        <w:kinsoku w:val="0"/>
        <w:overflowPunct w:val="0"/>
        <w:autoSpaceDE w:val="0"/>
        <w:autoSpaceDN w:val="0"/>
        <w:adjustRightInd w:val="0"/>
        <w:ind w:right="111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odstránením vád opravou, ak sú vady opraviteľné v mieste v najbližšom servisnom pracovisku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 xml:space="preserve">alebo v najbližšom pracovisku servisného partnera </w:t>
      </w:r>
      <w:r>
        <w:rPr>
          <w:b/>
          <w:bCs/>
          <w:sz w:val="20"/>
          <w:szCs w:val="20"/>
        </w:rPr>
        <w:t xml:space="preserve">predávajúceho, </w:t>
      </w:r>
      <w:r>
        <w:rPr>
          <w:sz w:val="20"/>
          <w:szCs w:val="20"/>
        </w:rPr>
        <w:t xml:space="preserve">ak povaha vád predmetu plnenia neumožňuje ich odstránenie spôsobmi v mieste dodania; v tomto prípade je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>povinný na svoje náklady dopraviť príslušnú časť predmetu plnenia alebo celý predmet plnenia z miesta dodania do svojho servisného pracoviska alebo do najbližšieho pracoviska svojho servisného partnera a následne po odstránení vád na svoje náklady dopraviť príslušnú časť predmetu plnenia alebo celý predmet plnenia do miesta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</w:rPr>
        <w:t>dodania.</w:t>
      </w:r>
    </w:p>
    <w:p w14:paraId="0232753F" w14:textId="77777777" w:rsidR="001C6F84" w:rsidRDefault="001C6F84" w:rsidP="001C6F84">
      <w:pPr>
        <w:pStyle w:val="Zkladntext"/>
        <w:kinsoku w:val="0"/>
        <w:overflowPunct w:val="0"/>
        <w:spacing w:before="5"/>
      </w:pPr>
    </w:p>
    <w:p w14:paraId="64C8A343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0" w:lineRule="exact"/>
        <w:ind w:right="112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doby odstránenia vád nie je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povinný platiť časť </w:t>
      </w:r>
      <w:r>
        <w:rPr>
          <w:b/>
          <w:bCs/>
          <w:sz w:val="20"/>
          <w:szCs w:val="20"/>
        </w:rPr>
        <w:t xml:space="preserve">zmluvnej ceny, </w:t>
      </w:r>
      <w:r>
        <w:rPr>
          <w:sz w:val="20"/>
          <w:szCs w:val="20"/>
        </w:rPr>
        <w:t xml:space="preserve">ktorá by zodpovedala jeho nároku na zľavu zo </w:t>
      </w:r>
      <w:r>
        <w:rPr>
          <w:b/>
          <w:bCs/>
          <w:sz w:val="20"/>
          <w:szCs w:val="20"/>
        </w:rPr>
        <w:t xml:space="preserve">zmluvnej ceny, </w:t>
      </w:r>
      <w:r>
        <w:rPr>
          <w:sz w:val="20"/>
          <w:szCs w:val="20"/>
        </w:rPr>
        <w:t>ak by vady neboli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odstránené.</w:t>
      </w:r>
    </w:p>
    <w:p w14:paraId="002C3616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3B238DF5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right="11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znáša všetky náklady spojené s odstránením vád predmetu plnenia, najmä náklady na prácu spojenú s odstránením vád, náklady na obstaranie častí zariadenia, ktorými majú byť nahradené </w:t>
      </w:r>
      <w:proofErr w:type="spellStart"/>
      <w:r>
        <w:rPr>
          <w:sz w:val="20"/>
          <w:szCs w:val="20"/>
        </w:rPr>
        <w:t>vadné</w:t>
      </w:r>
      <w:proofErr w:type="spellEnd"/>
      <w:r>
        <w:rPr>
          <w:sz w:val="20"/>
          <w:szCs w:val="20"/>
        </w:rPr>
        <w:t xml:space="preserve"> časti predmetu plnenia a náklady na dopravu s tým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súvisiacu.</w:t>
      </w:r>
    </w:p>
    <w:p w14:paraId="5E09D109" w14:textId="77777777" w:rsidR="001C6F84" w:rsidRDefault="001C6F84" w:rsidP="001C6F84">
      <w:pPr>
        <w:pStyle w:val="Zkladntext"/>
        <w:kinsoku w:val="0"/>
        <w:overflowPunct w:val="0"/>
      </w:pPr>
    </w:p>
    <w:p w14:paraId="39A5371D" w14:textId="4C8F1EBA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>Predmet plnenia má právne vady, ak predmet plnenia alebo jeho časť je zaťažená právom tretej osoby alebo ak existujú záväzky predávajúceho na zriadenie takýchto práv tretej osoby (napr. právom  z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priemyselného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duševného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vlastníctva,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záložným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právom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pod.)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(ďalej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„</w:t>
      </w:r>
      <w:r>
        <w:rPr>
          <w:b/>
          <w:bCs/>
          <w:sz w:val="20"/>
          <w:szCs w:val="20"/>
        </w:rPr>
        <w:t>právne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vady</w:t>
      </w:r>
      <w:r>
        <w:rPr>
          <w:sz w:val="20"/>
          <w:szCs w:val="20"/>
        </w:rPr>
        <w:t>“).</w:t>
      </w:r>
    </w:p>
    <w:p w14:paraId="12401C25" w14:textId="77777777" w:rsidR="001C6F84" w:rsidRDefault="001C6F84" w:rsidP="001C6F84">
      <w:pPr>
        <w:pStyle w:val="Zkladntext"/>
        <w:kinsoku w:val="0"/>
        <w:overflowPunct w:val="0"/>
        <w:spacing w:before="8"/>
      </w:pPr>
    </w:p>
    <w:p w14:paraId="40846B4B" w14:textId="77777777" w:rsidR="001C6F84" w:rsidRDefault="00411586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right="112" w:hanging="720"/>
        <w:jc w:val="both"/>
        <w:rPr>
          <w:sz w:val="20"/>
          <w:szCs w:val="20"/>
        </w:rPr>
      </w:pPr>
      <w:r w:rsidRPr="00C47D39">
        <w:rPr>
          <w:bCs/>
          <w:sz w:val="20"/>
          <w:szCs w:val="20"/>
        </w:rPr>
        <w:t xml:space="preserve">Kupujúci </w:t>
      </w:r>
      <w:r w:rsidRPr="00C47D39">
        <w:rPr>
          <w:sz w:val="20"/>
          <w:szCs w:val="20"/>
        </w:rPr>
        <w:t xml:space="preserve">je povinný písomne oznámiť </w:t>
      </w:r>
      <w:r w:rsidRPr="00C47D39">
        <w:rPr>
          <w:bCs/>
          <w:sz w:val="20"/>
          <w:szCs w:val="20"/>
        </w:rPr>
        <w:t xml:space="preserve">predávajúcemu </w:t>
      </w:r>
      <w:r w:rsidRPr="00C47D39">
        <w:rPr>
          <w:sz w:val="20"/>
          <w:szCs w:val="20"/>
        </w:rPr>
        <w:t>právne vady do 14 pracovných dní po tom, čo  sa dozvedel o</w:t>
      </w:r>
      <w:r>
        <w:rPr>
          <w:sz w:val="20"/>
          <w:szCs w:val="20"/>
        </w:rPr>
        <w:t xml:space="preserve"> uplatnení práva tretej osoby </w:t>
      </w:r>
      <w:r w:rsidR="00A46152">
        <w:rPr>
          <w:sz w:val="20"/>
          <w:szCs w:val="20"/>
          <w:lang w:val="sk-SK"/>
        </w:rPr>
        <w:t xml:space="preserve">podľa bodu </w:t>
      </w:r>
      <w:r>
        <w:rPr>
          <w:sz w:val="20"/>
          <w:szCs w:val="20"/>
        </w:rPr>
        <w:t>10</w:t>
      </w:r>
      <w:r w:rsidRPr="00C47D39">
        <w:rPr>
          <w:sz w:val="20"/>
          <w:szCs w:val="20"/>
        </w:rPr>
        <w:t xml:space="preserve"> toho</w:t>
      </w:r>
      <w:r w:rsidRPr="00C47D39">
        <w:rPr>
          <w:spacing w:val="-22"/>
          <w:sz w:val="20"/>
          <w:szCs w:val="20"/>
        </w:rPr>
        <w:t xml:space="preserve"> </w:t>
      </w:r>
      <w:r w:rsidRPr="00C47D39">
        <w:rPr>
          <w:sz w:val="20"/>
          <w:szCs w:val="20"/>
        </w:rPr>
        <w:t>článku.</w:t>
      </w:r>
    </w:p>
    <w:p w14:paraId="3314EA66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44710FD7" w14:textId="77777777" w:rsidR="001C6F84" w:rsidRDefault="00411586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 </w:t>
      </w:r>
      <w:r w:rsidRPr="00DE4569">
        <w:rPr>
          <w:sz w:val="20"/>
          <w:szCs w:val="20"/>
        </w:rPr>
        <w:t xml:space="preserve">má akákoľvek časť predmetu plnenia akúkoľvek právnu vadu podľa bodu 10 tohto článku, má </w:t>
      </w:r>
      <w:r w:rsidRPr="00DE4569">
        <w:rPr>
          <w:bCs/>
          <w:sz w:val="20"/>
          <w:szCs w:val="20"/>
        </w:rPr>
        <w:t xml:space="preserve">kupujúci </w:t>
      </w:r>
      <w:r w:rsidRPr="00DE4569">
        <w:rPr>
          <w:sz w:val="20"/>
          <w:szCs w:val="20"/>
        </w:rPr>
        <w:t xml:space="preserve">vždy právo požadovať od </w:t>
      </w:r>
      <w:r w:rsidRPr="00DE4569">
        <w:rPr>
          <w:bCs/>
          <w:sz w:val="20"/>
          <w:szCs w:val="20"/>
        </w:rPr>
        <w:t xml:space="preserve">predávajúceho, </w:t>
      </w:r>
      <w:r w:rsidRPr="00DE4569">
        <w:rPr>
          <w:sz w:val="20"/>
          <w:szCs w:val="20"/>
        </w:rPr>
        <w:t xml:space="preserve">aby bez zbytočného odkladu, najneskôr do 30 dní od obdržania písomného oznámenia </w:t>
      </w:r>
      <w:r w:rsidRPr="00DE4569">
        <w:rPr>
          <w:bCs/>
          <w:sz w:val="20"/>
          <w:szCs w:val="20"/>
        </w:rPr>
        <w:t xml:space="preserve">kupujúceho </w:t>
      </w:r>
      <w:r w:rsidRPr="00DE4569">
        <w:rPr>
          <w:sz w:val="20"/>
          <w:szCs w:val="20"/>
        </w:rPr>
        <w:t xml:space="preserve">o právnej vade, na svoje náklady odstránil právne vady. Do doby odstránenia právnych vád podľa bodu 15 tohto článku nie je </w:t>
      </w:r>
      <w:r w:rsidRPr="00DE4569">
        <w:rPr>
          <w:bCs/>
          <w:sz w:val="20"/>
          <w:szCs w:val="20"/>
        </w:rPr>
        <w:t xml:space="preserve">kupujúci </w:t>
      </w:r>
      <w:r w:rsidRPr="00DE4569">
        <w:rPr>
          <w:sz w:val="20"/>
          <w:szCs w:val="20"/>
        </w:rPr>
        <w:t xml:space="preserve">povinný zaplatiť </w:t>
      </w:r>
      <w:r w:rsidRPr="00DE4569">
        <w:rPr>
          <w:bCs/>
          <w:sz w:val="20"/>
          <w:szCs w:val="20"/>
        </w:rPr>
        <w:t>zmluvnú</w:t>
      </w:r>
      <w:r w:rsidRPr="00DE4569">
        <w:rPr>
          <w:bCs/>
          <w:spacing w:val="-9"/>
          <w:sz w:val="20"/>
          <w:szCs w:val="20"/>
        </w:rPr>
        <w:t xml:space="preserve"> </w:t>
      </w:r>
      <w:r w:rsidRPr="00DE4569">
        <w:rPr>
          <w:bCs/>
          <w:sz w:val="20"/>
          <w:szCs w:val="20"/>
        </w:rPr>
        <w:t>cenu</w:t>
      </w:r>
      <w:r w:rsidRPr="00DE4569">
        <w:rPr>
          <w:sz w:val="20"/>
          <w:szCs w:val="20"/>
        </w:rPr>
        <w:t>.</w:t>
      </w:r>
    </w:p>
    <w:p w14:paraId="40797B34" w14:textId="77777777" w:rsidR="001C6F84" w:rsidRDefault="001C6F84" w:rsidP="001C6F84">
      <w:pPr>
        <w:pStyle w:val="Zkladntext"/>
        <w:kinsoku w:val="0"/>
        <w:overflowPunct w:val="0"/>
        <w:spacing w:before="1"/>
      </w:pPr>
    </w:p>
    <w:p w14:paraId="0F785A67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25" w:lineRule="exact"/>
        <w:ind w:hanging="687"/>
      </w:pPr>
      <w:r w:rsidRPr="002E0ACB">
        <w:rPr>
          <w:sz w:val="20"/>
          <w:szCs w:val="20"/>
        </w:rPr>
        <w:t>V</w:t>
      </w:r>
      <w:r w:rsidRPr="002E0ACB">
        <w:rPr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prípade,</w:t>
      </w:r>
      <w:r w:rsidRPr="002E0ACB">
        <w:rPr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že</w:t>
      </w:r>
      <w:r w:rsidRPr="002E0ACB">
        <w:rPr>
          <w:spacing w:val="41"/>
          <w:sz w:val="20"/>
          <w:szCs w:val="20"/>
        </w:rPr>
        <w:t xml:space="preserve"> </w:t>
      </w:r>
      <w:r w:rsidRPr="002E0ACB">
        <w:rPr>
          <w:b/>
          <w:bCs/>
          <w:sz w:val="20"/>
          <w:szCs w:val="20"/>
        </w:rPr>
        <w:t>predávajúci</w:t>
      </w:r>
      <w:r w:rsidRPr="002E0ACB">
        <w:rPr>
          <w:b/>
          <w:bCs/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neodstráni</w:t>
      </w:r>
      <w:r w:rsidRPr="002E0ACB">
        <w:rPr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právne</w:t>
      </w:r>
      <w:r w:rsidRPr="002E0ACB">
        <w:rPr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vady</w:t>
      </w:r>
      <w:r w:rsidRPr="002E0ACB">
        <w:rPr>
          <w:spacing w:val="41"/>
          <w:sz w:val="20"/>
          <w:szCs w:val="20"/>
        </w:rPr>
        <w:t xml:space="preserve"> </w:t>
      </w:r>
      <w:r w:rsidRPr="002E0ACB">
        <w:rPr>
          <w:sz w:val="20"/>
          <w:szCs w:val="20"/>
        </w:rPr>
        <w:t>predmetu</w:t>
      </w:r>
      <w:r w:rsidRPr="002E0ACB">
        <w:rPr>
          <w:spacing w:val="43"/>
          <w:sz w:val="20"/>
          <w:szCs w:val="20"/>
        </w:rPr>
        <w:t xml:space="preserve"> </w:t>
      </w:r>
      <w:r w:rsidRPr="002E0ACB">
        <w:rPr>
          <w:sz w:val="20"/>
          <w:szCs w:val="20"/>
        </w:rPr>
        <w:t>plnenia</w:t>
      </w:r>
      <w:r w:rsidRPr="002E0ACB">
        <w:rPr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v</w:t>
      </w:r>
      <w:r w:rsidRPr="002E0ACB">
        <w:rPr>
          <w:spacing w:val="43"/>
          <w:sz w:val="20"/>
          <w:szCs w:val="20"/>
        </w:rPr>
        <w:t xml:space="preserve"> </w:t>
      </w:r>
      <w:r w:rsidRPr="002E0ACB">
        <w:rPr>
          <w:sz w:val="20"/>
          <w:szCs w:val="20"/>
        </w:rPr>
        <w:t>lehote</w:t>
      </w:r>
      <w:r w:rsidRPr="002E0ACB">
        <w:rPr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podľa</w:t>
      </w:r>
      <w:r w:rsidRPr="002E0ACB">
        <w:rPr>
          <w:spacing w:val="43"/>
          <w:sz w:val="20"/>
          <w:szCs w:val="20"/>
        </w:rPr>
        <w:t xml:space="preserve"> </w:t>
      </w:r>
      <w:r w:rsidRPr="002E0ACB">
        <w:rPr>
          <w:sz w:val="20"/>
          <w:szCs w:val="20"/>
        </w:rPr>
        <w:t>bodu</w:t>
      </w:r>
      <w:r w:rsidRPr="002E0ACB">
        <w:rPr>
          <w:spacing w:val="42"/>
          <w:sz w:val="20"/>
          <w:szCs w:val="20"/>
        </w:rPr>
        <w:t xml:space="preserve"> </w:t>
      </w:r>
      <w:r w:rsidRPr="002E0ACB">
        <w:rPr>
          <w:sz w:val="20"/>
          <w:szCs w:val="20"/>
        </w:rPr>
        <w:t>1</w:t>
      </w:r>
      <w:r w:rsidR="00411586">
        <w:rPr>
          <w:sz w:val="20"/>
          <w:szCs w:val="20"/>
          <w:lang w:val="sk-SK"/>
        </w:rPr>
        <w:t>2</w:t>
      </w:r>
      <w:r w:rsidRPr="002E0ACB">
        <w:rPr>
          <w:spacing w:val="43"/>
          <w:sz w:val="20"/>
          <w:szCs w:val="20"/>
        </w:rPr>
        <w:t xml:space="preserve"> </w:t>
      </w:r>
      <w:r w:rsidRPr="002E0ACB">
        <w:rPr>
          <w:sz w:val="20"/>
          <w:szCs w:val="20"/>
        </w:rPr>
        <w:t>tohto</w:t>
      </w:r>
      <w:r w:rsidR="002E0ACB" w:rsidRPr="002E0ACB">
        <w:rPr>
          <w:sz w:val="20"/>
          <w:szCs w:val="20"/>
        </w:rPr>
        <w:t xml:space="preserve"> </w:t>
      </w:r>
      <w:r w:rsidRPr="002E0ACB">
        <w:rPr>
          <w:sz w:val="20"/>
          <w:szCs w:val="20"/>
        </w:rPr>
        <w:t xml:space="preserve">článku, bude </w:t>
      </w:r>
      <w:r w:rsidRPr="002E0ACB">
        <w:rPr>
          <w:b/>
          <w:bCs/>
          <w:sz w:val="20"/>
          <w:szCs w:val="20"/>
        </w:rPr>
        <w:t xml:space="preserve">kupujúci </w:t>
      </w:r>
      <w:r w:rsidRPr="002E0ACB">
        <w:rPr>
          <w:sz w:val="20"/>
          <w:szCs w:val="20"/>
        </w:rPr>
        <w:t>oprávnený:</w:t>
      </w:r>
    </w:p>
    <w:p w14:paraId="1730D319" w14:textId="77777777" w:rsidR="001C6F84" w:rsidRDefault="001C6F84" w:rsidP="00CE1271">
      <w:pPr>
        <w:pStyle w:val="Odsekzoznamu"/>
        <w:widowControl w:val="0"/>
        <w:numPr>
          <w:ilvl w:val="1"/>
          <w:numId w:val="11"/>
        </w:numPr>
        <w:tabs>
          <w:tab w:val="left" w:pos="3382"/>
        </w:tabs>
        <w:suppressAutoHyphens w:val="0"/>
        <w:kinsoku w:val="0"/>
        <w:overflowPunct w:val="0"/>
        <w:autoSpaceDE w:val="0"/>
        <w:autoSpaceDN w:val="0"/>
        <w:adjustRightInd w:val="0"/>
        <w:ind w:left="3395" w:right="112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požadovať zľavu zo </w:t>
      </w:r>
      <w:r>
        <w:rPr>
          <w:b/>
          <w:bCs/>
          <w:sz w:val="20"/>
          <w:szCs w:val="20"/>
        </w:rPr>
        <w:t xml:space="preserve">zmluvnej ceny (kupujúci </w:t>
      </w:r>
      <w:r>
        <w:rPr>
          <w:sz w:val="20"/>
          <w:szCs w:val="20"/>
        </w:rPr>
        <w:t xml:space="preserve">je vždy oprávnený znížiť o zľavu </w:t>
      </w:r>
      <w:r>
        <w:rPr>
          <w:b/>
          <w:bCs/>
          <w:sz w:val="20"/>
          <w:szCs w:val="20"/>
        </w:rPr>
        <w:t xml:space="preserve">zmluvnú cenu </w:t>
      </w:r>
      <w:r>
        <w:rPr>
          <w:sz w:val="20"/>
          <w:szCs w:val="20"/>
        </w:rPr>
        <w:t xml:space="preserve">platenú </w:t>
      </w:r>
      <w:r>
        <w:rPr>
          <w:b/>
          <w:bCs/>
          <w:sz w:val="20"/>
          <w:szCs w:val="20"/>
        </w:rPr>
        <w:t xml:space="preserve">predávajúcemu; </w:t>
      </w:r>
      <w:r>
        <w:rPr>
          <w:sz w:val="20"/>
          <w:szCs w:val="20"/>
        </w:rPr>
        <w:t xml:space="preserve">ak </w:t>
      </w:r>
      <w:r>
        <w:rPr>
          <w:b/>
          <w:bCs/>
          <w:sz w:val="20"/>
          <w:szCs w:val="20"/>
        </w:rPr>
        <w:t xml:space="preserve">zmluvná </w:t>
      </w:r>
      <w:r>
        <w:rPr>
          <w:sz w:val="20"/>
          <w:szCs w:val="20"/>
        </w:rPr>
        <w:t xml:space="preserve">cena už bola zaplatená, môže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požadovať vrátenie časti </w:t>
      </w:r>
      <w:r>
        <w:rPr>
          <w:b/>
          <w:bCs/>
          <w:sz w:val="20"/>
          <w:szCs w:val="20"/>
        </w:rPr>
        <w:t>zmluvnej ceny,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alebo</w:t>
      </w:r>
    </w:p>
    <w:p w14:paraId="471F29F8" w14:textId="77777777" w:rsidR="001C6F84" w:rsidRDefault="001C6F84" w:rsidP="00CE1271">
      <w:pPr>
        <w:pStyle w:val="Odsekzoznamu"/>
        <w:widowControl w:val="0"/>
        <w:numPr>
          <w:ilvl w:val="1"/>
          <w:numId w:val="11"/>
        </w:numPr>
        <w:tabs>
          <w:tab w:val="left" w:pos="3382"/>
        </w:tabs>
        <w:suppressAutoHyphens w:val="0"/>
        <w:kinsoku w:val="0"/>
        <w:overflowPunct w:val="0"/>
        <w:autoSpaceDE w:val="0"/>
        <w:autoSpaceDN w:val="0"/>
        <w:adjustRightInd w:val="0"/>
        <w:ind w:left="3382" w:hanging="707"/>
        <w:rPr>
          <w:sz w:val="20"/>
          <w:szCs w:val="20"/>
        </w:rPr>
      </w:pPr>
      <w:r>
        <w:rPr>
          <w:sz w:val="20"/>
          <w:szCs w:val="20"/>
        </w:rPr>
        <w:t>odstúpiť od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zmluvy.</w:t>
      </w:r>
    </w:p>
    <w:p w14:paraId="1199D84D" w14:textId="77777777" w:rsidR="001C6F84" w:rsidRDefault="001C6F84" w:rsidP="001C6F84">
      <w:pPr>
        <w:pStyle w:val="Zkladntext"/>
        <w:kinsoku w:val="0"/>
        <w:overflowPunct w:val="0"/>
        <w:spacing w:before="5"/>
      </w:pPr>
    </w:p>
    <w:p w14:paraId="560BC735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0" w:lineRule="exact"/>
        <w:ind w:right="112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>je povinný rozhodnú</w:t>
      </w:r>
      <w:r w:rsidR="00411586">
        <w:rPr>
          <w:sz w:val="20"/>
          <w:szCs w:val="20"/>
        </w:rPr>
        <w:t>ť sa medzi nárokmi podľa bodu 1</w:t>
      </w:r>
      <w:r w:rsidR="00411586">
        <w:rPr>
          <w:sz w:val="20"/>
          <w:szCs w:val="20"/>
          <w:lang w:val="sk-SK"/>
        </w:rPr>
        <w:t>3</w:t>
      </w:r>
      <w:r>
        <w:rPr>
          <w:sz w:val="20"/>
          <w:szCs w:val="20"/>
        </w:rPr>
        <w:t xml:space="preserve"> do 30 dní od márneho uplynutia lehoty podľa bodu</w:t>
      </w:r>
      <w:r>
        <w:rPr>
          <w:spacing w:val="-4"/>
          <w:sz w:val="20"/>
          <w:szCs w:val="20"/>
        </w:rPr>
        <w:t xml:space="preserve"> </w:t>
      </w:r>
      <w:r w:rsidR="00411586">
        <w:rPr>
          <w:sz w:val="20"/>
          <w:szCs w:val="20"/>
        </w:rPr>
        <w:t>1</w:t>
      </w:r>
      <w:r w:rsidR="00411586">
        <w:rPr>
          <w:sz w:val="20"/>
          <w:szCs w:val="20"/>
          <w:lang w:val="sk-SK"/>
        </w:rPr>
        <w:t>2</w:t>
      </w:r>
      <w:r>
        <w:rPr>
          <w:sz w:val="20"/>
          <w:szCs w:val="20"/>
        </w:rPr>
        <w:t>.</w:t>
      </w:r>
    </w:p>
    <w:p w14:paraId="1CE60FCD" w14:textId="77777777" w:rsidR="001C6F84" w:rsidRDefault="001C6F84" w:rsidP="001C6F84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14:paraId="40F8F341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09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prípade právnych vád ktorejkoľvek časti predmetu plnenia je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zároveň povinný na svoje náklady zabezpečiť obhajobu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 xml:space="preserve">proti nárokom tretích osôb z porušenia ich  práv,  a uhradiť všetky sumy, najmä náklady, škody a trovy právneho zastúpenia, ktoré súd vo svojom konečnom rozhodnutí prizná tretej osobe, alebo na ktoré vznikne tretej osobe nárok v súlade s dohodou o urovnaní s treťou osobou odsúhlasenou </w:t>
      </w:r>
      <w:r>
        <w:rPr>
          <w:b/>
          <w:bCs/>
          <w:sz w:val="20"/>
          <w:szCs w:val="20"/>
        </w:rPr>
        <w:t xml:space="preserve">predávajúcim, </w:t>
      </w:r>
      <w:r>
        <w:rPr>
          <w:sz w:val="20"/>
          <w:szCs w:val="20"/>
        </w:rPr>
        <w:t xml:space="preserve">za predpokladu, že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oznámi </w:t>
      </w:r>
      <w:r>
        <w:rPr>
          <w:b/>
          <w:bCs/>
          <w:sz w:val="20"/>
          <w:szCs w:val="20"/>
        </w:rPr>
        <w:t xml:space="preserve">predávajúcemu </w:t>
      </w:r>
      <w:r>
        <w:rPr>
          <w:sz w:val="20"/>
          <w:szCs w:val="20"/>
        </w:rPr>
        <w:t>písomne právne vady v lehote podľa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bodu 12 tohto článku.</w:t>
      </w:r>
    </w:p>
    <w:p w14:paraId="2998DEE7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68AC1909" w14:textId="77777777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3" w:hanging="7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Voľba medzi nár</w:t>
      </w:r>
      <w:r w:rsidR="00411586">
        <w:rPr>
          <w:sz w:val="20"/>
          <w:szCs w:val="20"/>
        </w:rPr>
        <w:t>okmi uvedenými v bode 8 resp. 1</w:t>
      </w:r>
      <w:r w:rsidR="00411586">
        <w:rPr>
          <w:sz w:val="20"/>
          <w:szCs w:val="20"/>
          <w:lang w:val="sk-SK"/>
        </w:rPr>
        <w:t>3</w:t>
      </w:r>
      <w:r>
        <w:rPr>
          <w:sz w:val="20"/>
          <w:szCs w:val="20"/>
        </w:rPr>
        <w:t xml:space="preserve"> tohto článku patrí </w:t>
      </w:r>
      <w:r>
        <w:rPr>
          <w:b/>
          <w:bCs/>
          <w:sz w:val="20"/>
          <w:szCs w:val="20"/>
        </w:rPr>
        <w:t>kupujúcemu</w:t>
      </w:r>
      <w:r>
        <w:rPr>
          <w:sz w:val="20"/>
          <w:szCs w:val="20"/>
        </w:rPr>
        <w:t xml:space="preserve">, ak túto voľbu  oznámi </w:t>
      </w:r>
      <w:r>
        <w:rPr>
          <w:b/>
          <w:bCs/>
          <w:sz w:val="20"/>
          <w:szCs w:val="20"/>
        </w:rPr>
        <w:t xml:space="preserve">predávajúcemu </w:t>
      </w:r>
      <w:r>
        <w:rPr>
          <w:sz w:val="20"/>
          <w:szCs w:val="20"/>
        </w:rPr>
        <w:t xml:space="preserve">v oznámení vád zaslanom </w:t>
      </w:r>
      <w:r>
        <w:rPr>
          <w:b/>
          <w:bCs/>
          <w:sz w:val="20"/>
          <w:szCs w:val="20"/>
        </w:rPr>
        <w:t xml:space="preserve">predávajúcemu. Zmluvné strany </w:t>
      </w:r>
      <w:r w:rsidR="00B0372D">
        <w:rPr>
          <w:sz w:val="20"/>
          <w:szCs w:val="20"/>
        </w:rPr>
        <w:t>sa dohodli,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že kupujúci </w:t>
      </w:r>
      <w:r>
        <w:rPr>
          <w:sz w:val="20"/>
          <w:szCs w:val="20"/>
        </w:rPr>
        <w:t xml:space="preserve">môže v každom prípade popri nároku uvedenom v bode 8 požadovať aj primeranú zľavu zo </w:t>
      </w:r>
      <w:r>
        <w:rPr>
          <w:b/>
          <w:bCs/>
          <w:sz w:val="20"/>
          <w:szCs w:val="20"/>
        </w:rPr>
        <w:t>zmluvnej</w:t>
      </w:r>
      <w:r>
        <w:rPr>
          <w:b/>
          <w:bCs/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ceny.</w:t>
      </w:r>
    </w:p>
    <w:p w14:paraId="2D49554C" w14:textId="77777777" w:rsidR="001C6F84" w:rsidRDefault="001C6F84" w:rsidP="001C6F84">
      <w:pPr>
        <w:pStyle w:val="Zkladntext"/>
        <w:kinsoku w:val="0"/>
        <w:overflowPunct w:val="0"/>
        <w:spacing w:before="3"/>
        <w:rPr>
          <w:b/>
          <w:bCs/>
        </w:rPr>
      </w:pPr>
    </w:p>
    <w:p w14:paraId="715A1514" w14:textId="2E195DBC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left="709" w:right="111" w:hanging="720"/>
        <w:jc w:val="both"/>
        <w:rPr>
          <w:sz w:val="20"/>
          <w:szCs w:val="20"/>
        </w:rPr>
      </w:pPr>
      <w:r w:rsidRPr="00014670">
        <w:rPr>
          <w:b/>
          <w:bCs/>
          <w:sz w:val="20"/>
          <w:szCs w:val="20"/>
        </w:rPr>
        <w:t xml:space="preserve">Predávajúci </w:t>
      </w:r>
      <w:r w:rsidRPr="00014670">
        <w:rPr>
          <w:sz w:val="20"/>
          <w:szCs w:val="20"/>
        </w:rPr>
        <w:t>sa zaväzuje v záručnej dobe tovaru v</w:t>
      </w:r>
      <w:r w:rsidR="00284D88" w:rsidRPr="00014670">
        <w:rPr>
          <w:sz w:val="20"/>
          <w:szCs w:val="20"/>
        </w:rPr>
        <w:t> </w:t>
      </w:r>
      <w:r w:rsidRPr="00014670">
        <w:rPr>
          <w:sz w:val="20"/>
          <w:szCs w:val="20"/>
        </w:rPr>
        <w:t>lehote</w:t>
      </w:r>
      <w:r w:rsidR="00284D88" w:rsidRPr="00014670">
        <w:rPr>
          <w:sz w:val="20"/>
          <w:szCs w:val="20"/>
        </w:rPr>
        <w:t xml:space="preserve">: </w:t>
      </w:r>
      <w:r w:rsidR="00014670" w:rsidRPr="00014670">
        <w:rPr>
          <w:sz w:val="20"/>
          <w:szCs w:val="20"/>
          <w:lang w:val="sk-SK"/>
        </w:rPr>
        <w:t>72</w:t>
      </w:r>
      <w:r w:rsidRPr="00014670">
        <w:rPr>
          <w:sz w:val="20"/>
          <w:szCs w:val="20"/>
        </w:rPr>
        <w:t xml:space="preserve"> hodín</w:t>
      </w:r>
      <w:r w:rsidR="00014670" w:rsidRPr="00014670">
        <w:rPr>
          <w:sz w:val="20"/>
          <w:szCs w:val="20"/>
          <w:lang w:val="sk-SK"/>
        </w:rPr>
        <w:t xml:space="preserve"> </w:t>
      </w:r>
      <w:r w:rsidRPr="00014670">
        <w:rPr>
          <w:sz w:val="20"/>
          <w:szCs w:val="20"/>
        </w:rPr>
        <w:t>od doručenia písomnej reklamácie začať s odstraňovaním vád na vlastné náklady. Uvedená lehota sa predlžuje o dni pracovného voľna a</w:t>
      </w:r>
      <w:r w:rsidRPr="00014670">
        <w:rPr>
          <w:spacing w:val="-5"/>
          <w:sz w:val="20"/>
          <w:szCs w:val="20"/>
        </w:rPr>
        <w:t xml:space="preserve"> </w:t>
      </w:r>
      <w:r w:rsidRPr="00014670">
        <w:rPr>
          <w:sz w:val="20"/>
          <w:szCs w:val="20"/>
        </w:rPr>
        <w:t>sviatky.</w:t>
      </w:r>
    </w:p>
    <w:p w14:paraId="1E2DC9F8" w14:textId="77777777" w:rsidR="00B248D1" w:rsidRPr="00014670" w:rsidRDefault="00B248D1" w:rsidP="0095326E">
      <w:pPr>
        <w:pStyle w:val="Odsekzoznamu"/>
        <w:widowControl w:val="0"/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left="709" w:right="111"/>
        <w:jc w:val="both"/>
        <w:rPr>
          <w:sz w:val="20"/>
          <w:szCs w:val="20"/>
        </w:rPr>
      </w:pPr>
    </w:p>
    <w:p w14:paraId="5542625F" w14:textId="68C703BD" w:rsidR="001C6F84" w:rsidRDefault="001C6F84" w:rsidP="00CE1271">
      <w:pPr>
        <w:pStyle w:val="Odsekzoznamu"/>
        <w:widowControl w:val="0"/>
        <w:numPr>
          <w:ilvl w:val="0"/>
          <w:numId w:val="11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prípade, že sa </w:t>
      </w:r>
      <w:r w:rsidR="00014670">
        <w:rPr>
          <w:sz w:val="20"/>
          <w:szCs w:val="20"/>
          <w:lang w:val="sk-SK"/>
        </w:rPr>
        <w:t>predávajúci</w:t>
      </w:r>
      <w:r>
        <w:rPr>
          <w:sz w:val="20"/>
          <w:szCs w:val="20"/>
        </w:rPr>
        <w:t xml:space="preserve"> dopustil </w:t>
      </w:r>
      <w:r w:rsidRPr="00776C16">
        <w:rPr>
          <w:sz w:val="20"/>
          <w:szCs w:val="20"/>
        </w:rPr>
        <w:t>pri obstarávaní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kolúzneho</w:t>
      </w:r>
      <w:proofErr w:type="spellEnd"/>
      <w:r>
        <w:rPr>
          <w:sz w:val="20"/>
          <w:szCs w:val="20"/>
        </w:rPr>
        <w:t xml:space="preserve"> správania, alebo iným nedovoleným spôsobom ovplyvnil výber víťazného uchádzača a uvedené sa preukáže, čím dôjde ku strate pridelených finančných prostriedkov, objednávateľ si vyhradzuje možnosť uplatnenia náhrady škody.</w:t>
      </w:r>
    </w:p>
    <w:p w14:paraId="6EC4B059" w14:textId="77777777" w:rsidR="001C6F84" w:rsidRDefault="001C6F84" w:rsidP="001C6F84">
      <w:pPr>
        <w:pStyle w:val="Zkladntext"/>
        <w:kinsoku w:val="0"/>
        <w:overflowPunct w:val="0"/>
        <w:spacing w:before="2"/>
      </w:pPr>
    </w:p>
    <w:p w14:paraId="0AAE3E5F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2896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left="2896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Odovzdanie a prevzatie tovaru do</w:t>
      </w:r>
      <w:r w:rsidRPr="002E0ACB">
        <w:rPr>
          <w:spacing w:val="-22"/>
          <w:sz w:val="22"/>
          <w:szCs w:val="22"/>
        </w:rPr>
        <w:t xml:space="preserve"> </w:t>
      </w:r>
      <w:r w:rsidRPr="002E0ACB">
        <w:rPr>
          <w:sz w:val="22"/>
          <w:szCs w:val="22"/>
        </w:rPr>
        <w:t>užívania</w:t>
      </w:r>
    </w:p>
    <w:p w14:paraId="599B75B0" w14:textId="77777777" w:rsidR="001C6F84" w:rsidRDefault="001C6F84" w:rsidP="001C6F84">
      <w:pPr>
        <w:pStyle w:val="Zkladn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3BFEBD1A" w14:textId="77777777" w:rsidR="001C6F84" w:rsidRDefault="001C6F84" w:rsidP="00CE1271">
      <w:pPr>
        <w:pStyle w:val="Odsekzoznamu"/>
        <w:widowControl w:val="0"/>
        <w:numPr>
          <w:ilvl w:val="0"/>
          <w:numId w:val="10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Preberacie konanie bude pozostávať z prevzatia </w:t>
      </w:r>
      <w:r>
        <w:rPr>
          <w:b/>
          <w:bCs/>
          <w:sz w:val="20"/>
          <w:szCs w:val="20"/>
        </w:rPr>
        <w:t xml:space="preserve">zariadenia </w:t>
      </w:r>
      <w:r>
        <w:rPr>
          <w:sz w:val="20"/>
          <w:szCs w:val="20"/>
        </w:rPr>
        <w:t xml:space="preserve">u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>(vrátane inštalácie, uvedenia</w:t>
      </w:r>
    </w:p>
    <w:p w14:paraId="36A951F5" w14:textId="77777777" w:rsidR="001C6F84" w:rsidRDefault="001C6F84" w:rsidP="001C6F84">
      <w:pPr>
        <w:pStyle w:val="Zkladntext"/>
        <w:kinsoku w:val="0"/>
        <w:overflowPunct w:val="0"/>
        <w:ind w:left="829"/>
        <w:rPr>
          <w:b/>
          <w:bCs/>
        </w:rPr>
      </w:pPr>
      <w:r>
        <w:rPr>
          <w:b/>
          <w:bCs/>
        </w:rPr>
        <w:t xml:space="preserve">zariadenia </w:t>
      </w:r>
      <w:r>
        <w:t xml:space="preserve">do prevádzky a preverenie kompletnosti a funkčnosti </w:t>
      </w:r>
      <w:r>
        <w:rPr>
          <w:b/>
          <w:bCs/>
        </w:rPr>
        <w:t>zariadenia).</w:t>
      </w:r>
    </w:p>
    <w:p w14:paraId="18B9F0BC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30550FC6" w14:textId="77777777" w:rsidR="001C6F84" w:rsidRDefault="001C6F84" w:rsidP="00CE1271">
      <w:pPr>
        <w:pStyle w:val="Odsekzoznamu"/>
        <w:widowControl w:val="0"/>
        <w:numPr>
          <w:ilvl w:val="0"/>
          <w:numId w:val="10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ind w:right="110" w:hanging="7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 prevzatí tovaru sa spíše preberací protokol (ďalej len </w:t>
      </w:r>
      <w:r>
        <w:rPr>
          <w:b/>
          <w:bCs/>
          <w:sz w:val="20"/>
          <w:szCs w:val="20"/>
        </w:rPr>
        <w:t>„Preberací protokol</w:t>
      </w:r>
      <w:r>
        <w:rPr>
          <w:sz w:val="20"/>
          <w:szCs w:val="20"/>
        </w:rPr>
        <w:t xml:space="preserve">“), ktorý podpíšu obidve </w:t>
      </w:r>
      <w:r>
        <w:rPr>
          <w:b/>
          <w:bCs/>
          <w:sz w:val="20"/>
          <w:szCs w:val="20"/>
        </w:rPr>
        <w:t xml:space="preserve">zmluvné strany, </w:t>
      </w:r>
      <w:r>
        <w:rPr>
          <w:sz w:val="20"/>
          <w:szCs w:val="20"/>
        </w:rPr>
        <w:t>a ktorý bude obsahovať čitateľné mená a podpisy kontaktných  osôb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odovzdávajúceho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preberajúcich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osôb,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pečiatku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dátum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prevzatia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Tovaru.</w:t>
      </w:r>
    </w:p>
    <w:p w14:paraId="4A4AF09A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37FD1D56" w14:textId="77777777" w:rsidR="001C6F84" w:rsidRDefault="001C6F84" w:rsidP="00CE1271">
      <w:pPr>
        <w:pStyle w:val="Odsekzoznamu"/>
        <w:widowControl w:val="0"/>
        <w:numPr>
          <w:ilvl w:val="0"/>
          <w:numId w:val="10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ind w:right="112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 podpísaniu </w:t>
      </w:r>
      <w:r>
        <w:rPr>
          <w:b/>
          <w:bCs/>
          <w:sz w:val="20"/>
          <w:szCs w:val="20"/>
        </w:rPr>
        <w:t xml:space="preserve">Preberacieho protokolu </w:t>
      </w:r>
      <w:r>
        <w:rPr>
          <w:sz w:val="20"/>
          <w:szCs w:val="20"/>
        </w:rPr>
        <w:t xml:space="preserve">za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 xml:space="preserve">sú oprávnené kontaktné osoby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 xml:space="preserve">určené v tejto zmluve.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odovzdá </w:t>
      </w:r>
      <w:r>
        <w:rPr>
          <w:b/>
          <w:bCs/>
          <w:sz w:val="20"/>
          <w:szCs w:val="20"/>
        </w:rPr>
        <w:t xml:space="preserve">kupujúcemu </w:t>
      </w:r>
      <w:r>
        <w:rPr>
          <w:sz w:val="20"/>
          <w:szCs w:val="20"/>
        </w:rPr>
        <w:t xml:space="preserve">všetky doklady, ktoré sú potrebné na prevzatie a na užívanie </w:t>
      </w:r>
      <w:r>
        <w:rPr>
          <w:b/>
          <w:bCs/>
          <w:sz w:val="20"/>
          <w:szCs w:val="20"/>
        </w:rPr>
        <w:t xml:space="preserve">zariadenia. </w:t>
      </w:r>
      <w:r>
        <w:rPr>
          <w:sz w:val="20"/>
          <w:szCs w:val="20"/>
        </w:rPr>
        <w:t xml:space="preserve">V prípade, že má </w:t>
      </w:r>
      <w:r>
        <w:rPr>
          <w:b/>
          <w:bCs/>
          <w:sz w:val="20"/>
          <w:szCs w:val="20"/>
        </w:rPr>
        <w:t xml:space="preserve">tovar </w:t>
      </w:r>
      <w:r>
        <w:rPr>
          <w:sz w:val="20"/>
          <w:szCs w:val="20"/>
        </w:rPr>
        <w:t xml:space="preserve">pri preberaní vady, respektíve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si riadne nesplnil akúkoľvek zo svojich povinností podľa tejto zmluvy,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>je oprávnený odmietnuť prevzatie predmetu</w:t>
      </w:r>
      <w:r>
        <w:rPr>
          <w:spacing w:val="-30"/>
          <w:sz w:val="20"/>
          <w:szCs w:val="20"/>
        </w:rPr>
        <w:t xml:space="preserve"> </w:t>
      </w:r>
      <w:r>
        <w:rPr>
          <w:sz w:val="20"/>
          <w:szCs w:val="20"/>
        </w:rPr>
        <w:t>plnenia.</w:t>
      </w:r>
    </w:p>
    <w:p w14:paraId="045B3A79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3ADED959" w14:textId="77777777" w:rsidR="001C6F84" w:rsidRDefault="001C6F84" w:rsidP="00CE1271">
      <w:pPr>
        <w:pStyle w:val="Odsekzoznamu"/>
        <w:widowControl w:val="0"/>
        <w:numPr>
          <w:ilvl w:val="0"/>
          <w:numId w:val="10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ind w:right="11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Bez ohľadu na ostatné ustanovenia tejto zmluvy,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je vždy oprávnený podmieňovať prevzatie príslušnej časti tovaru preukázaním riadnej inštalácie, uvedením do prevádzky a odskúšaním </w:t>
      </w:r>
      <w:r>
        <w:rPr>
          <w:b/>
          <w:bCs/>
          <w:sz w:val="20"/>
          <w:szCs w:val="20"/>
        </w:rPr>
        <w:t xml:space="preserve">zariadenia, </w:t>
      </w:r>
      <w:r>
        <w:rPr>
          <w:sz w:val="20"/>
          <w:szCs w:val="20"/>
        </w:rPr>
        <w:t xml:space="preserve">predvedením a overením funkčnosti </w:t>
      </w:r>
      <w:r>
        <w:rPr>
          <w:b/>
          <w:bCs/>
          <w:sz w:val="20"/>
          <w:szCs w:val="20"/>
        </w:rPr>
        <w:t xml:space="preserve">zariadenia, </w:t>
      </w:r>
      <w:r>
        <w:rPr>
          <w:sz w:val="20"/>
          <w:szCs w:val="20"/>
        </w:rPr>
        <w:t xml:space="preserve">dodávkou úplnej technickej dokumentácie </w:t>
      </w:r>
      <w:r>
        <w:rPr>
          <w:sz w:val="20"/>
          <w:szCs w:val="20"/>
        </w:rPr>
        <w:lastRenderedPageBreak/>
        <w:t xml:space="preserve">k </w:t>
      </w:r>
      <w:r>
        <w:rPr>
          <w:b/>
          <w:bCs/>
          <w:sz w:val="20"/>
          <w:szCs w:val="20"/>
        </w:rPr>
        <w:t xml:space="preserve">zariadeniu, </w:t>
      </w:r>
      <w:r>
        <w:rPr>
          <w:sz w:val="20"/>
          <w:szCs w:val="20"/>
        </w:rPr>
        <w:t>potrebnej na jeho riadne užívanie.</w:t>
      </w:r>
      <w:r w:rsidR="00014670">
        <w:rPr>
          <w:sz w:val="20"/>
          <w:szCs w:val="20"/>
          <w:lang w:val="sk-SK"/>
        </w:rPr>
        <w:t xml:space="preserve"> </w:t>
      </w:r>
      <w:r>
        <w:rPr>
          <w:sz w:val="20"/>
          <w:szCs w:val="20"/>
        </w:rPr>
        <w:t xml:space="preserve">Pokiaľ nie sú skúšky, predvedenie riadne vykonané v dohodnutom termíne, nebezpečenstvo škody na </w:t>
      </w:r>
      <w:r>
        <w:rPr>
          <w:b/>
          <w:bCs/>
          <w:sz w:val="20"/>
          <w:szCs w:val="20"/>
        </w:rPr>
        <w:t xml:space="preserve">zariadení </w:t>
      </w:r>
      <w:r>
        <w:rPr>
          <w:sz w:val="20"/>
          <w:szCs w:val="20"/>
        </w:rPr>
        <w:t xml:space="preserve">neprechádza na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 xml:space="preserve">ani v prípade splnenia ostatných povinností pri vykonaní predmetu plnenia a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je oprávnený odmietnuť prevzatie predmetu plnenia. </w:t>
      </w: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 xml:space="preserve">sa dohodli, že tento prípad sa nepovažuje za prípad omeškania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>s prevzatím predmetu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plnenia.</w:t>
      </w:r>
    </w:p>
    <w:p w14:paraId="1244F750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7AD07294" w14:textId="77777777" w:rsidR="001C6F84" w:rsidRPr="00DC2346" w:rsidRDefault="001C6F84" w:rsidP="00CE1271">
      <w:pPr>
        <w:pStyle w:val="Odsekzoznamu"/>
        <w:widowControl w:val="0"/>
        <w:numPr>
          <w:ilvl w:val="0"/>
          <w:numId w:val="10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1"/>
        <w:ind w:right="112" w:hanging="720"/>
        <w:jc w:val="both"/>
        <w:rPr>
          <w:sz w:val="19"/>
          <w:szCs w:val="19"/>
        </w:rPr>
      </w:pPr>
      <w:r w:rsidRPr="00DC2346">
        <w:rPr>
          <w:sz w:val="20"/>
          <w:szCs w:val="20"/>
        </w:rPr>
        <w:t xml:space="preserve">Neúspešné overenie akéhokoľvek z kritérií uvedeného v tomto článku je dôvodom na neprevzatie </w:t>
      </w:r>
      <w:r w:rsidRPr="00DC2346">
        <w:rPr>
          <w:b/>
          <w:bCs/>
          <w:sz w:val="20"/>
          <w:szCs w:val="20"/>
        </w:rPr>
        <w:t xml:space="preserve">tovaru kupujúcim </w:t>
      </w:r>
      <w:r w:rsidRPr="00DC2346">
        <w:rPr>
          <w:sz w:val="20"/>
          <w:szCs w:val="20"/>
        </w:rPr>
        <w:t xml:space="preserve">a </w:t>
      </w:r>
      <w:r w:rsidRPr="00DC2346">
        <w:rPr>
          <w:b/>
          <w:bCs/>
          <w:sz w:val="20"/>
          <w:szCs w:val="20"/>
        </w:rPr>
        <w:t xml:space="preserve">predávajúci </w:t>
      </w:r>
      <w:r w:rsidRPr="00DC2346">
        <w:rPr>
          <w:sz w:val="20"/>
          <w:szCs w:val="20"/>
        </w:rPr>
        <w:t xml:space="preserve">je povinný na vlastné náklady vykonať všetky nevyhnutné úkony na </w:t>
      </w:r>
      <w:r w:rsidR="00DC2346">
        <w:rPr>
          <w:b/>
          <w:bCs/>
          <w:sz w:val="20"/>
          <w:szCs w:val="20"/>
        </w:rPr>
        <w:t>tovar</w:t>
      </w:r>
      <w:r w:rsidR="00DC2346">
        <w:rPr>
          <w:b/>
          <w:bCs/>
          <w:sz w:val="20"/>
          <w:szCs w:val="20"/>
          <w:lang w:val="sk-SK"/>
        </w:rPr>
        <w:t>e.</w:t>
      </w:r>
    </w:p>
    <w:p w14:paraId="29C892A6" w14:textId="77777777" w:rsidR="00DC2346" w:rsidRPr="00DC2346" w:rsidRDefault="00DC2346" w:rsidP="00DC2346">
      <w:pPr>
        <w:pStyle w:val="Odsekzoznamu"/>
        <w:widowControl w:val="0"/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1"/>
        <w:ind w:left="0" w:right="112"/>
        <w:jc w:val="both"/>
        <w:rPr>
          <w:sz w:val="19"/>
          <w:szCs w:val="19"/>
        </w:rPr>
      </w:pPr>
    </w:p>
    <w:p w14:paraId="0EAEBFF3" w14:textId="77777777" w:rsidR="001C6F84" w:rsidRDefault="001C6F84" w:rsidP="00CE1271">
      <w:pPr>
        <w:pStyle w:val="Odsekzoznamu"/>
        <w:widowControl w:val="0"/>
        <w:numPr>
          <w:ilvl w:val="0"/>
          <w:numId w:val="10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ind w:right="110"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>po neúspešnom overení kritérií</w:t>
      </w:r>
      <w:r w:rsidR="00DC2346">
        <w:rPr>
          <w:sz w:val="20"/>
          <w:szCs w:val="20"/>
          <w:lang w:val="sk-SK"/>
        </w:rPr>
        <w:t>,</w:t>
      </w:r>
      <w:r>
        <w:rPr>
          <w:sz w:val="20"/>
          <w:szCs w:val="20"/>
        </w:rPr>
        <w:t xml:space="preserve"> určí </w:t>
      </w:r>
      <w:r>
        <w:rPr>
          <w:b/>
          <w:bCs/>
          <w:sz w:val="20"/>
          <w:szCs w:val="20"/>
        </w:rPr>
        <w:t xml:space="preserve">predávajúcemu </w:t>
      </w:r>
      <w:r>
        <w:rPr>
          <w:sz w:val="20"/>
          <w:szCs w:val="20"/>
        </w:rPr>
        <w:t xml:space="preserve">lehotu, v ktorej sa opakovane vykonajú skúšky podľa kritérií uvedených v tomto článku. </w:t>
      </w:r>
      <w:r w:rsidR="00CA3011">
        <w:rPr>
          <w:b/>
          <w:bCs/>
          <w:sz w:val="20"/>
          <w:szCs w:val="20"/>
        </w:rPr>
        <w:t>Pokiaľ predávajúci ani</w:t>
      </w:r>
      <w:r>
        <w:rPr>
          <w:b/>
          <w:bCs/>
          <w:sz w:val="20"/>
          <w:szCs w:val="20"/>
        </w:rPr>
        <w:t xml:space="preserve"> v opakovanej </w:t>
      </w:r>
      <w:r w:rsidR="00DC2346">
        <w:rPr>
          <w:b/>
          <w:bCs/>
          <w:sz w:val="20"/>
          <w:szCs w:val="20"/>
        </w:rPr>
        <w:t>lehote nepreukáže, že príslušn</w:t>
      </w:r>
      <w:r w:rsidR="00DC2346">
        <w:rPr>
          <w:b/>
          <w:bCs/>
          <w:sz w:val="20"/>
          <w:szCs w:val="20"/>
          <w:lang w:val="sk-SK"/>
        </w:rPr>
        <w:t xml:space="preserve">ý </w:t>
      </w:r>
      <w:r>
        <w:rPr>
          <w:b/>
          <w:bCs/>
          <w:sz w:val="20"/>
          <w:szCs w:val="20"/>
        </w:rPr>
        <w:t>tovar spĺňa všetky v tejto Zmluve dohodnuté požia</w:t>
      </w:r>
      <w:r w:rsidR="00CA3011">
        <w:rPr>
          <w:b/>
          <w:bCs/>
          <w:sz w:val="20"/>
          <w:szCs w:val="20"/>
        </w:rPr>
        <w:t>davky (najmä funkčné a/alebo</w:t>
      </w:r>
      <w:r>
        <w:rPr>
          <w:b/>
          <w:bCs/>
          <w:sz w:val="20"/>
          <w:szCs w:val="20"/>
        </w:rPr>
        <w:t xml:space="preserve"> </w:t>
      </w:r>
      <w:r w:rsidR="00CA3011">
        <w:rPr>
          <w:b/>
          <w:bCs/>
          <w:sz w:val="20"/>
          <w:szCs w:val="20"/>
        </w:rPr>
        <w:t>výkonnostné parametre, riadnu</w:t>
      </w:r>
      <w:r>
        <w:rPr>
          <w:b/>
          <w:bCs/>
          <w:sz w:val="20"/>
          <w:szCs w:val="20"/>
        </w:rPr>
        <w:t xml:space="preserve"> inštaláciu a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uvedenie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prevádzky),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ide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zo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strany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predávajúceho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podstatné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porušenie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tejto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Zmluvy.</w:t>
      </w:r>
    </w:p>
    <w:p w14:paraId="6106985B" w14:textId="77777777" w:rsidR="00707FD9" w:rsidRDefault="00707FD9" w:rsidP="001C6F84">
      <w:pPr>
        <w:pStyle w:val="Zkladntext"/>
        <w:kinsoku w:val="0"/>
        <w:overflowPunct w:val="0"/>
        <w:rPr>
          <w:b/>
          <w:bCs/>
        </w:rPr>
      </w:pPr>
    </w:p>
    <w:p w14:paraId="550FB50C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56A16CF8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4246"/>
        </w:tabs>
        <w:suppressAutoHyphens w:val="0"/>
        <w:kinsoku w:val="0"/>
        <w:overflowPunct w:val="0"/>
        <w:autoSpaceDE w:val="0"/>
        <w:autoSpaceDN w:val="0"/>
        <w:adjustRightInd w:val="0"/>
        <w:ind w:left="4246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Vyššia</w:t>
      </w:r>
      <w:r w:rsidRPr="002E0ACB">
        <w:rPr>
          <w:spacing w:val="-3"/>
          <w:sz w:val="22"/>
          <w:szCs w:val="22"/>
        </w:rPr>
        <w:t xml:space="preserve"> </w:t>
      </w:r>
      <w:r w:rsidRPr="002E0ACB">
        <w:rPr>
          <w:sz w:val="22"/>
          <w:szCs w:val="22"/>
        </w:rPr>
        <w:t>moc</w:t>
      </w:r>
    </w:p>
    <w:p w14:paraId="09DE373F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2CFA1480" w14:textId="77777777" w:rsidR="001C6F84" w:rsidRDefault="001C6F84" w:rsidP="00CE1271">
      <w:pPr>
        <w:pStyle w:val="Odsekzoznamu"/>
        <w:widowControl w:val="0"/>
        <w:numPr>
          <w:ilvl w:val="0"/>
          <w:numId w:val="9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2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nie sú povinní plniť povinnosti podľa zmluvy počas doby trvania okolností, ktoré sú nezávislé od vôle </w:t>
      </w:r>
      <w:r>
        <w:rPr>
          <w:b/>
          <w:bCs/>
          <w:sz w:val="20"/>
          <w:szCs w:val="20"/>
        </w:rPr>
        <w:t xml:space="preserve">zmluvných </w:t>
      </w:r>
      <w:r>
        <w:rPr>
          <w:sz w:val="20"/>
          <w:szCs w:val="20"/>
        </w:rPr>
        <w:t xml:space="preserve">strán a ktoré vylučujú ich zodpovednosť v zmysle príslušných právnych predpisov. V prípade ak takéto okolnosti nastanú,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 xml:space="preserve">je oprávnený predĺžiť termín vykonania predmetu plnenia a </w:t>
      </w: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je oprávnený predĺžiť termín splatnosti ceny o dobu trvania takýchto okolností. </w:t>
      </w:r>
      <w:r>
        <w:rPr>
          <w:b/>
          <w:bCs/>
          <w:sz w:val="20"/>
          <w:szCs w:val="20"/>
        </w:rPr>
        <w:t xml:space="preserve">Zmluvná strana, </w:t>
      </w:r>
      <w:r>
        <w:rPr>
          <w:sz w:val="20"/>
          <w:szCs w:val="20"/>
        </w:rPr>
        <w:t xml:space="preserve">ktorá bola takýmito okolnosťami postihnutá, je  povinná bezodkladne písomne informovať druhú </w:t>
      </w:r>
      <w:r>
        <w:rPr>
          <w:b/>
          <w:bCs/>
          <w:sz w:val="20"/>
          <w:szCs w:val="20"/>
        </w:rPr>
        <w:t xml:space="preserve">zmluvnú stranu, </w:t>
      </w:r>
      <w:r>
        <w:rPr>
          <w:sz w:val="20"/>
          <w:szCs w:val="20"/>
        </w:rPr>
        <w:t>v opačnom prípade nebude mať nárok na uplatnenie svojich práv podľa tohto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odseku.</w:t>
      </w:r>
    </w:p>
    <w:p w14:paraId="10F13736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10DFDBC0" w14:textId="77777777" w:rsidR="001C6F84" w:rsidRPr="002E0ACB" w:rsidRDefault="001C6F84" w:rsidP="00CE1271">
      <w:pPr>
        <w:pStyle w:val="Odsekzoznamu"/>
        <w:widowControl w:val="0"/>
        <w:numPr>
          <w:ilvl w:val="0"/>
          <w:numId w:val="9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ind w:left="404" w:hanging="295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Ak  sa  splnenie  tejto  zmluvy stane  nemožným do  2  mesiacov od  vyskytnutia  vyššej  moci, </w:t>
      </w:r>
      <w:r>
        <w:rPr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zmluvná</w:t>
      </w:r>
      <w:r w:rsidR="002E0ACB">
        <w:rPr>
          <w:b/>
          <w:bCs/>
          <w:sz w:val="20"/>
          <w:szCs w:val="20"/>
        </w:rPr>
        <w:t xml:space="preserve"> </w:t>
      </w:r>
      <w:r w:rsidRPr="002E0ACB">
        <w:rPr>
          <w:b/>
          <w:bCs/>
          <w:sz w:val="20"/>
          <w:szCs w:val="20"/>
        </w:rPr>
        <w:t xml:space="preserve">strana, </w:t>
      </w:r>
      <w:r w:rsidRPr="002E0ACB">
        <w:rPr>
          <w:sz w:val="20"/>
          <w:szCs w:val="20"/>
        </w:rPr>
        <w:t xml:space="preserve">ktorá sa bude chcieť odvolať na vyššiu moc, požiada druhú </w:t>
      </w:r>
      <w:r w:rsidRPr="002E0ACB">
        <w:rPr>
          <w:b/>
          <w:bCs/>
          <w:sz w:val="20"/>
          <w:szCs w:val="20"/>
        </w:rPr>
        <w:t xml:space="preserve">zmluvnú stranu </w:t>
      </w:r>
      <w:r w:rsidRPr="002E0ACB">
        <w:rPr>
          <w:sz w:val="20"/>
          <w:szCs w:val="20"/>
        </w:rPr>
        <w:t xml:space="preserve">o úpravu zmluvy vo vzťahu k </w:t>
      </w:r>
      <w:r w:rsidRPr="002E0ACB">
        <w:rPr>
          <w:b/>
          <w:bCs/>
          <w:sz w:val="20"/>
          <w:szCs w:val="20"/>
        </w:rPr>
        <w:t xml:space="preserve">tovaru, </w:t>
      </w:r>
      <w:r w:rsidRPr="002E0ACB">
        <w:rPr>
          <w:sz w:val="20"/>
          <w:szCs w:val="20"/>
        </w:rPr>
        <w:t xml:space="preserve">k cene a času plnenia. Ak nedôjde k dohode, môže </w:t>
      </w:r>
      <w:r w:rsidRPr="002E0ACB">
        <w:rPr>
          <w:b/>
          <w:bCs/>
          <w:sz w:val="20"/>
          <w:szCs w:val="20"/>
        </w:rPr>
        <w:t xml:space="preserve">zmluvná strana, </w:t>
      </w:r>
      <w:r w:rsidRPr="002E0ACB">
        <w:rPr>
          <w:sz w:val="20"/>
          <w:szCs w:val="20"/>
        </w:rPr>
        <w:t>ktorá sa odvolala na vyššiu moc odstúpiť od zmluvy. Účinky odstúpenia nastanú dňom doručenia oznámenia o odstúpení od zmluvy.</w:t>
      </w:r>
    </w:p>
    <w:p w14:paraId="76FE1303" w14:textId="77777777" w:rsidR="001C6F84" w:rsidRDefault="001C6F84" w:rsidP="001C6F84">
      <w:pPr>
        <w:pStyle w:val="Zkladntext"/>
        <w:kinsoku w:val="0"/>
        <w:overflowPunct w:val="0"/>
        <w:spacing w:before="2"/>
      </w:pPr>
    </w:p>
    <w:p w14:paraId="0C2C581F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3696"/>
        </w:tabs>
        <w:suppressAutoHyphens w:val="0"/>
        <w:kinsoku w:val="0"/>
        <w:overflowPunct w:val="0"/>
        <w:autoSpaceDE w:val="0"/>
        <w:autoSpaceDN w:val="0"/>
        <w:adjustRightInd w:val="0"/>
        <w:ind w:left="3696" w:hanging="488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Odstúpenie od</w:t>
      </w:r>
      <w:r w:rsidRPr="002E0ACB">
        <w:rPr>
          <w:spacing w:val="-4"/>
          <w:sz w:val="22"/>
          <w:szCs w:val="22"/>
        </w:rPr>
        <w:t xml:space="preserve"> </w:t>
      </w:r>
      <w:r w:rsidRPr="002E0ACB">
        <w:rPr>
          <w:sz w:val="22"/>
          <w:szCs w:val="22"/>
        </w:rPr>
        <w:t>zmluvy</w:t>
      </w:r>
    </w:p>
    <w:p w14:paraId="1C3D64D2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7A5191AB" w14:textId="77777777" w:rsidR="001C6F84" w:rsidRDefault="001C6F84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5" w:lineRule="auto"/>
        <w:ind w:righ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prípade podstatného porušenia tejto zmluvy </w:t>
      </w:r>
      <w:r>
        <w:rPr>
          <w:b/>
          <w:bCs/>
          <w:sz w:val="20"/>
          <w:szCs w:val="20"/>
        </w:rPr>
        <w:t xml:space="preserve">zmluvnou stranou </w:t>
      </w:r>
      <w:r>
        <w:rPr>
          <w:sz w:val="20"/>
          <w:szCs w:val="20"/>
        </w:rPr>
        <w:t xml:space="preserve">je druhá </w:t>
      </w:r>
      <w:r>
        <w:rPr>
          <w:b/>
          <w:bCs/>
          <w:sz w:val="20"/>
          <w:szCs w:val="20"/>
        </w:rPr>
        <w:t xml:space="preserve">zmluvná strana </w:t>
      </w:r>
      <w:r>
        <w:rPr>
          <w:sz w:val="20"/>
          <w:szCs w:val="20"/>
        </w:rPr>
        <w:t>oprávnená od tejto zmluvy odstúpiť bez zbytočného odkladu po tom, čo sa o tomto porušení dozvedela.</w:t>
      </w:r>
    </w:p>
    <w:p w14:paraId="264E54F8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261E6DB6" w14:textId="77777777" w:rsidR="001C6F84" w:rsidRDefault="001C6F84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 porušenie zmluvných povinností </w:t>
      </w:r>
      <w:r>
        <w:rPr>
          <w:b/>
          <w:bCs/>
          <w:sz w:val="20"/>
          <w:szCs w:val="20"/>
        </w:rPr>
        <w:t xml:space="preserve">zmluvnou stranou </w:t>
      </w:r>
      <w:r>
        <w:rPr>
          <w:sz w:val="20"/>
          <w:szCs w:val="20"/>
        </w:rPr>
        <w:t xml:space="preserve">z tejto zmluvy znamená nepodstatné porušenie zmluvnej povinnosti, môže druhá </w:t>
      </w:r>
      <w:r>
        <w:rPr>
          <w:b/>
          <w:bCs/>
          <w:sz w:val="20"/>
          <w:szCs w:val="20"/>
        </w:rPr>
        <w:t xml:space="preserve">zmluvná strana </w:t>
      </w:r>
      <w:r>
        <w:rPr>
          <w:sz w:val="20"/>
          <w:szCs w:val="20"/>
        </w:rPr>
        <w:t xml:space="preserve">odstúpiť od zmluvy v prípade, že </w:t>
      </w:r>
      <w:r>
        <w:rPr>
          <w:b/>
          <w:bCs/>
          <w:sz w:val="20"/>
          <w:szCs w:val="20"/>
        </w:rPr>
        <w:t xml:space="preserve">zmluvná strana, </w:t>
      </w:r>
      <w:r>
        <w:rPr>
          <w:sz w:val="20"/>
          <w:szCs w:val="20"/>
        </w:rPr>
        <w:t>ktorá je v omeškaní, nesplní svoju povinnosť ani v dodatočnej primeranej lehote, ktorá jej na to bola poskytnutá, ibaže táto skôr vyhlási, že svoj záväzok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nesplní.</w:t>
      </w:r>
    </w:p>
    <w:p w14:paraId="78639AC2" w14:textId="77777777" w:rsidR="001C6F84" w:rsidRDefault="001C6F84" w:rsidP="001C6F84">
      <w:pPr>
        <w:pStyle w:val="Zkladntext"/>
        <w:kinsoku w:val="0"/>
        <w:overflowPunct w:val="0"/>
        <w:spacing w:before="1"/>
      </w:pPr>
    </w:p>
    <w:p w14:paraId="2034F4CC" w14:textId="77777777" w:rsidR="001C6F84" w:rsidRDefault="001C6F84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7" w:lineRule="auto"/>
        <w:ind w:right="11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Kupujúci </w:t>
      </w:r>
      <w:r>
        <w:rPr>
          <w:sz w:val="20"/>
          <w:szCs w:val="20"/>
        </w:rPr>
        <w:t xml:space="preserve">je oprávnený odstúpiť od tejto </w:t>
      </w:r>
      <w:r>
        <w:rPr>
          <w:b/>
          <w:bCs/>
          <w:sz w:val="20"/>
          <w:szCs w:val="20"/>
        </w:rPr>
        <w:t xml:space="preserve">zmluvy, </w:t>
      </w:r>
      <w:r>
        <w:rPr>
          <w:sz w:val="20"/>
          <w:szCs w:val="20"/>
        </w:rPr>
        <w:t xml:space="preserve">najmä ak </w:t>
      </w:r>
      <w:r>
        <w:rPr>
          <w:b/>
          <w:bCs/>
          <w:sz w:val="20"/>
          <w:szCs w:val="20"/>
        </w:rPr>
        <w:t xml:space="preserve">predávajúci </w:t>
      </w:r>
      <w:r>
        <w:rPr>
          <w:sz w:val="20"/>
          <w:szCs w:val="20"/>
        </w:rPr>
        <w:t>koná akýmkoľvek spôsobom v rozpore so zásadami poctivého obchodného styku, dopustí sa nekalosúťažného konania, koná v rozpore s právnymi predpismi na ochranu hospodárskej súťaže; alebo ak svojim konaním poškodzuje dobré meno a oprávnené záujmy</w:t>
      </w:r>
      <w:r>
        <w:rPr>
          <w:spacing w:val="-2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kupujúceho.</w:t>
      </w:r>
    </w:p>
    <w:p w14:paraId="2A9FF460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556EDE8A" w14:textId="77777777" w:rsidR="001C6F84" w:rsidRDefault="001C6F84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line="239" w:lineRule="exact"/>
        <w:rPr>
          <w:sz w:val="20"/>
          <w:szCs w:val="20"/>
        </w:rPr>
      </w:pPr>
      <w:r>
        <w:rPr>
          <w:sz w:val="20"/>
          <w:szCs w:val="20"/>
        </w:rPr>
        <w:t>Podstatným porušením zmluvy sa rozumie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najmä:</w:t>
      </w:r>
    </w:p>
    <w:p w14:paraId="195C41E8" w14:textId="77777777" w:rsidR="001C6F84" w:rsidRDefault="001C6F84" w:rsidP="00CE1271">
      <w:pPr>
        <w:pStyle w:val="Odsekzoznamu"/>
        <w:widowControl w:val="0"/>
        <w:numPr>
          <w:ilvl w:val="1"/>
          <w:numId w:val="8"/>
        </w:numPr>
        <w:tabs>
          <w:tab w:val="left" w:pos="2573"/>
        </w:tabs>
        <w:suppressAutoHyphens w:val="0"/>
        <w:kinsoku w:val="0"/>
        <w:overflowPunct w:val="0"/>
        <w:autoSpaceDE w:val="0"/>
        <w:autoSpaceDN w:val="0"/>
        <w:adjustRightInd w:val="0"/>
        <w:spacing w:line="225" w:lineRule="exact"/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omeškanie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>s dodávkou zariadenia o viac ako 30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dní;</w:t>
      </w:r>
    </w:p>
    <w:p w14:paraId="035918BB" w14:textId="77777777" w:rsidR="001C6F84" w:rsidRDefault="001C6F84" w:rsidP="00CE1271">
      <w:pPr>
        <w:pStyle w:val="Odsekzoznamu"/>
        <w:widowControl w:val="0"/>
        <w:numPr>
          <w:ilvl w:val="1"/>
          <w:numId w:val="8"/>
        </w:numPr>
        <w:tabs>
          <w:tab w:val="left" w:pos="2573"/>
        </w:tabs>
        <w:suppressAutoHyphens w:val="0"/>
        <w:kinsoku w:val="0"/>
        <w:overflowPunct w:val="0"/>
        <w:autoSpaceDE w:val="0"/>
        <w:autoSpaceDN w:val="0"/>
        <w:adjustRightInd w:val="0"/>
        <w:ind w:right="112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dodanie </w:t>
      </w:r>
      <w:r>
        <w:rPr>
          <w:b/>
          <w:bCs/>
          <w:sz w:val="20"/>
          <w:szCs w:val="20"/>
        </w:rPr>
        <w:t xml:space="preserve">zariadenia </w:t>
      </w:r>
      <w:r>
        <w:rPr>
          <w:sz w:val="20"/>
          <w:szCs w:val="20"/>
        </w:rPr>
        <w:t>s neodstrániteľnou podstatnou vadou, ktorá bráni alebo by mohla brániť jeho riadnemu užívaniu, resp. vedie k nesplneniu technických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parametrov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zariadenia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uvedených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prílohe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tejto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zmluve.</w:t>
      </w:r>
    </w:p>
    <w:p w14:paraId="0C16814C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566AFF66" w14:textId="77777777" w:rsidR="001C6F84" w:rsidRPr="002E0ACB" w:rsidRDefault="001C6F84" w:rsidP="00776C16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line="226" w:lineRule="exact"/>
        <w:ind w:right="-31"/>
        <w:rPr>
          <w:sz w:val="20"/>
          <w:szCs w:val="20"/>
        </w:rPr>
      </w:pPr>
      <w:r w:rsidRPr="002E0ACB">
        <w:rPr>
          <w:sz w:val="20"/>
          <w:szCs w:val="20"/>
        </w:rPr>
        <w:t>Odstúpenie od  zmluvy  sa  stáva účinný</w:t>
      </w:r>
      <w:r w:rsidR="00DC2346">
        <w:rPr>
          <w:sz w:val="20"/>
          <w:szCs w:val="20"/>
        </w:rPr>
        <w:t>m doručením písomného oznámenia</w:t>
      </w:r>
      <w:r w:rsidRPr="002E0ACB">
        <w:rPr>
          <w:sz w:val="20"/>
          <w:szCs w:val="20"/>
        </w:rPr>
        <w:t xml:space="preserve"> o odstúpení druhej</w:t>
      </w:r>
      <w:r w:rsidR="002E0ACB">
        <w:rPr>
          <w:sz w:val="20"/>
          <w:szCs w:val="20"/>
        </w:rPr>
        <w:t xml:space="preserve"> </w:t>
      </w:r>
      <w:r w:rsidRPr="002E0ACB">
        <w:rPr>
          <w:sz w:val="20"/>
          <w:szCs w:val="20"/>
        </w:rPr>
        <w:t>zmluvnej strane.</w:t>
      </w:r>
    </w:p>
    <w:p w14:paraId="61D4CE22" w14:textId="77777777" w:rsidR="001C6F84" w:rsidRDefault="001C6F84" w:rsidP="001C6F84">
      <w:pPr>
        <w:pStyle w:val="Zkladntext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4947FC99" w14:textId="77777777" w:rsidR="007138F0" w:rsidRPr="007138F0" w:rsidRDefault="007138F0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138F0">
        <w:rPr>
          <w:bCs/>
          <w:sz w:val="20"/>
          <w:szCs w:val="20"/>
          <w:lang w:val="sk-SK"/>
        </w:rPr>
        <w:t>Predávajúci je oprávnený odstúpiť od zmluvy v prípade, že kupujúci preukázateľne odmietne poskytnúť potrebné spolupôsobenie (oznámené minimálne 72 hodín vopred) a plnenie podmienok tejto zmluvy, ktoré by podstatným spôsobom znemožňovalo predávajúcemu plniť podmienky uvedené v tejto zmluve.</w:t>
      </w:r>
    </w:p>
    <w:p w14:paraId="69B261CE" w14:textId="77777777" w:rsidR="007138F0" w:rsidRPr="007138F0" w:rsidRDefault="007138F0" w:rsidP="007138F0">
      <w:pPr>
        <w:pStyle w:val="Odsekzoznamu"/>
        <w:widowControl w:val="0"/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ind w:left="871"/>
        <w:rPr>
          <w:b/>
          <w:bCs/>
          <w:sz w:val="20"/>
          <w:szCs w:val="20"/>
        </w:rPr>
      </w:pPr>
    </w:p>
    <w:p w14:paraId="7B5F0F13" w14:textId="77777777" w:rsidR="001C6F84" w:rsidRPr="007138F0" w:rsidRDefault="007138F0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  <w:lang w:val="sk-SK"/>
        </w:rPr>
        <w:t>Keď kupujúci odstúpi</w:t>
      </w:r>
      <w:r w:rsidR="001C6F84">
        <w:rPr>
          <w:sz w:val="20"/>
          <w:szCs w:val="20"/>
        </w:rPr>
        <w:t xml:space="preserve"> od zmluvy</w:t>
      </w:r>
      <w:r>
        <w:rPr>
          <w:sz w:val="20"/>
          <w:szCs w:val="20"/>
          <w:lang w:val="sk-SK"/>
        </w:rPr>
        <w:t xml:space="preserve"> bez zavinenia predávajúceho, kupujúci uhradí predávajúcemu náklady, ktoré mu preukázateľne vznikli prípravou tovaru na dodanie</w:t>
      </w:r>
      <w:r w:rsidR="001C6F84">
        <w:rPr>
          <w:b/>
          <w:bCs/>
          <w:sz w:val="20"/>
          <w:szCs w:val="20"/>
        </w:rPr>
        <w:t>.</w:t>
      </w:r>
    </w:p>
    <w:p w14:paraId="08D233AF" w14:textId="77777777" w:rsidR="007138F0" w:rsidRDefault="007138F0" w:rsidP="007138F0">
      <w:pPr>
        <w:pStyle w:val="Odsekzoznamu"/>
        <w:rPr>
          <w:b/>
          <w:bCs/>
          <w:sz w:val="20"/>
          <w:szCs w:val="20"/>
        </w:rPr>
      </w:pPr>
    </w:p>
    <w:p w14:paraId="031563B8" w14:textId="77777777" w:rsidR="007138F0" w:rsidRPr="009E2152" w:rsidRDefault="007138F0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rPr>
          <w:bCs/>
          <w:sz w:val="20"/>
          <w:szCs w:val="20"/>
        </w:rPr>
      </w:pPr>
      <w:r w:rsidRPr="009E2152">
        <w:rPr>
          <w:bCs/>
          <w:sz w:val="20"/>
          <w:szCs w:val="20"/>
          <w:lang w:val="sk-SK"/>
        </w:rPr>
        <w:t>Zmluvné pokuty a odstúpenie od zmluvy musí byť oznámené písomne, pričom musí byť uvedený dôvod, pre ktorý zmluvná strana požaduje sankciu</w:t>
      </w:r>
      <w:r w:rsidR="009E2152" w:rsidRPr="009E2152">
        <w:rPr>
          <w:bCs/>
          <w:sz w:val="20"/>
          <w:szCs w:val="20"/>
          <w:lang w:val="sk-SK"/>
        </w:rPr>
        <w:t xml:space="preserve"> alebo od zmluvy odstupuje.</w:t>
      </w:r>
    </w:p>
    <w:p w14:paraId="669F4496" w14:textId="77777777" w:rsidR="001C6F84" w:rsidRDefault="001C6F84" w:rsidP="001C6F84">
      <w:pPr>
        <w:pStyle w:val="Zkladntext"/>
        <w:kinsoku w:val="0"/>
        <w:overflowPunct w:val="0"/>
        <w:rPr>
          <w:b/>
          <w:bCs/>
        </w:rPr>
      </w:pPr>
    </w:p>
    <w:p w14:paraId="071717EC" w14:textId="74D65082" w:rsidR="001C6F84" w:rsidRDefault="001C6F84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line="235" w:lineRule="auto"/>
        <w:ind w:right="1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Odstúpením od tejto zmluvy zanikajú všetky práva a povinnosti </w:t>
      </w:r>
      <w:r>
        <w:rPr>
          <w:b/>
          <w:bCs/>
          <w:sz w:val="20"/>
          <w:szCs w:val="20"/>
        </w:rPr>
        <w:t xml:space="preserve">zmluvných strán </w:t>
      </w:r>
      <w:r>
        <w:rPr>
          <w:sz w:val="20"/>
          <w:szCs w:val="20"/>
        </w:rPr>
        <w:t>zo zmluvy</w:t>
      </w:r>
      <w:r w:rsidR="0095326E">
        <w:rPr>
          <w:sz w:val="20"/>
          <w:szCs w:val="20"/>
          <w:lang w:val="sk-SK"/>
        </w:rPr>
        <w:t xml:space="preserve"> okrem práv a povinností, ktoré sú následkom odstúpenia od zmluvy</w:t>
      </w:r>
      <w:r>
        <w:rPr>
          <w:sz w:val="20"/>
          <w:szCs w:val="20"/>
        </w:rPr>
        <w:t>. Odstúpenie od zmluvy sa však nedotýka nároku na náhradu škody vzniknutej porušením tejto zmluvy, nároku na zmluvnú pokutu alebo na úrok z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omeškania.</w:t>
      </w:r>
    </w:p>
    <w:p w14:paraId="1BFD72A8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65245A2A" w14:textId="6998A14B" w:rsidR="001C6F84" w:rsidRDefault="001C6F84" w:rsidP="00CE1271">
      <w:pPr>
        <w:pStyle w:val="Odsekzoznamu"/>
        <w:widowControl w:val="0"/>
        <w:numPr>
          <w:ilvl w:val="0"/>
          <w:numId w:val="8"/>
        </w:numPr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Zmluvná strana, </w:t>
      </w:r>
      <w:r>
        <w:rPr>
          <w:sz w:val="20"/>
          <w:szCs w:val="20"/>
        </w:rPr>
        <w:t xml:space="preserve">ktorej pred odstúpením od tejto zmluvy poskytla plnenie druhá </w:t>
      </w:r>
      <w:r>
        <w:rPr>
          <w:b/>
          <w:bCs/>
          <w:sz w:val="20"/>
          <w:szCs w:val="20"/>
        </w:rPr>
        <w:t xml:space="preserve">zmluvná strana, </w:t>
      </w:r>
      <w:r>
        <w:rPr>
          <w:sz w:val="20"/>
          <w:szCs w:val="20"/>
        </w:rPr>
        <w:t>toto plnenie vráti</w:t>
      </w:r>
      <w:r w:rsidR="0095326E">
        <w:rPr>
          <w:sz w:val="20"/>
          <w:szCs w:val="20"/>
          <w:lang w:val="sk-SK"/>
        </w:rPr>
        <w:t>, pričom sa na vrátenie uplatnia podmienky podľa všeobecne záväzných právnych predpisov</w:t>
      </w:r>
      <w:r>
        <w:rPr>
          <w:sz w:val="20"/>
          <w:szCs w:val="20"/>
        </w:rPr>
        <w:t xml:space="preserve">. Ak vracia plnenie </w:t>
      </w:r>
      <w:r>
        <w:rPr>
          <w:b/>
          <w:bCs/>
          <w:sz w:val="20"/>
          <w:szCs w:val="20"/>
        </w:rPr>
        <w:t xml:space="preserve">zmluvná strana, </w:t>
      </w:r>
      <w:r>
        <w:rPr>
          <w:sz w:val="20"/>
          <w:szCs w:val="20"/>
        </w:rPr>
        <w:t>ktorá odstúpila od tejto zmluvy, má nárok na úhradu preukázateľných nákladov s tým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spojených.</w:t>
      </w:r>
    </w:p>
    <w:p w14:paraId="3EA3F3DF" w14:textId="77777777" w:rsidR="00707FD9" w:rsidRPr="007A3604" w:rsidRDefault="00707FD9" w:rsidP="00331E53">
      <w:pPr>
        <w:pStyle w:val="Odsekzoznamu"/>
        <w:widowControl w:val="0"/>
        <w:tabs>
          <w:tab w:val="left" w:pos="872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left="0" w:right="111"/>
        <w:jc w:val="both"/>
        <w:rPr>
          <w:sz w:val="20"/>
          <w:szCs w:val="20"/>
        </w:rPr>
      </w:pPr>
    </w:p>
    <w:p w14:paraId="32CF7A18" w14:textId="77777777" w:rsidR="001C6F84" w:rsidRDefault="001C6F84" w:rsidP="001C6F84">
      <w:pPr>
        <w:pStyle w:val="Zkladntext"/>
        <w:kinsoku w:val="0"/>
        <w:overflowPunct w:val="0"/>
        <w:spacing w:before="2"/>
      </w:pPr>
    </w:p>
    <w:p w14:paraId="5C8BBA84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3903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left="3902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Zmluvné</w:t>
      </w:r>
      <w:r w:rsidRPr="002E0ACB">
        <w:rPr>
          <w:spacing w:val="-9"/>
          <w:sz w:val="22"/>
          <w:szCs w:val="22"/>
        </w:rPr>
        <w:t xml:space="preserve"> </w:t>
      </w:r>
      <w:r w:rsidRPr="002E0ACB">
        <w:rPr>
          <w:sz w:val="22"/>
          <w:szCs w:val="22"/>
        </w:rPr>
        <w:t>sankcie</w:t>
      </w:r>
    </w:p>
    <w:p w14:paraId="777F44F3" w14:textId="77777777" w:rsidR="001C6F84" w:rsidRDefault="001C6F84" w:rsidP="001C6F84">
      <w:pPr>
        <w:pStyle w:val="Zkladntext"/>
        <w:kinsoku w:val="0"/>
        <w:overflowPunct w:val="0"/>
        <w:spacing w:before="9"/>
        <w:rPr>
          <w:b/>
          <w:bCs/>
          <w:sz w:val="19"/>
          <w:szCs w:val="19"/>
        </w:rPr>
      </w:pPr>
    </w:p>
    <w:p w14:paraId="688506CD" w14:textId="1F70B069" w:rsidR="002870D6" w:rsidRDefault="002870D6" w:rsidP="002870D6">
      <w:pPr>
        <w:pStyle w:val="Odsekzoznamu"/>
        <w:widowControl w:val="0"/>
        <w:numPr>
          <w:ilvl w:val="0"/>
          <w:numId w:val="18"/>
        </w:numPr>
        <w:tabs>
          <w:tab w:val="left" w:pos="447"/>
        </w:tabs>
        <w:suppressAutoHyphens w:val="0"/>
        <w:kinsoku w:val="0"/>
        <w:overflowPunct w:val="0"/>
        <w:autoSpaceDE w:val="0"/>
        <w:autoSpaceDN w:val="0"/>
        <w:adjustRightInd w:val="0"/>
        <w:ind w:right="11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prípade omeškania </w:t>
      </w:r>
      <w:r>
        <w:rPr>
          <w:b/>
          <w:bCs/>
          <w:sz w:val="20"/>
          <w:szCs w:val="20"/>
        </w:rPr>
        <w:t xml:space="preserve">predávajúceho </w:t>
      </w:r>
      <w:r>
        <w:rPr>
          <w:sz w:val="20"/>
          <w:szCs w:val="20"/>
        </w:rPr>
        <w:t xml:space="preserve">s riadnym dodaním tovaru a jeho inštaláciou patrí </w:t>
      </w:r>
      <w:r>
        <w:rPr>
          <w:b/>
          <w:bCs/>
          <w:sz w:val="20"/>
          <w:szCs w:val="20"/>
        </w:rPr>
        <w:t xml:space="preserve">kupujúcemu </w:t>
      </w:r>
      <w:r>
        <w:rPr>
          <w:sz w:val="20"/>
          <w:szCs w:val="20"/>
        </w:rPr>
        <w:t xml:space="preserve">nárok na zmluvnú pokutu vo výške </w:t>
      </w:r>
      <w:r>
        <w:rPr>
          <w:sz w:val="20"/>
          <w:szCs w:val="20"/>
          <w:lang w:val="sk-SK"/>
        </w:rPr>
        <w:t>0,05 %</w:t>
      </w:r>
      <w:r>
        <w:rPr>
          <w:sz w:val="20"/>
          <w:szCs w:val="20"/>
        </w:rPr>
        <w:t xml:space="preserve"> za každý začatý </w:t>
      </w:r>
      <w:r>
        <w:rPr>
          <w:sz w:val="20"/>
          <w:szCs w:val="20"/>
          <w:lang w:val="sk-SK"/>
        </w:rPr>
        <w:t>deň</w:t>
      </w:r>
      <w:r>
        <w:rPr>
          <w:sz w:val="20"/>
          <w:szCs w:val="20"/>
        </w:rPr>
        <w:t xml:space="preserve"> omeškania, avšak maximálne do výšky 20% celkovej </w:t>
      </w:r>
      <w:r>
        <w:rPr>
          <w:b/>
          <w:bCs/>
          <w:sz w:val="20"/>
          <w:szCs w:val="20"/>
        </w:rPr>
        <w:t>zmluvnej ceny</w:t>
      </w:r>
      <w:r>
        <w:rPr>
          <w:sz w:val="20"/>
          <w:szCs w:val="20"/>
        </w:rPr>
        <w:t xml:space="preserve">. Nárokom na zmluvnú pokutu nie je dotknutý nárok na náhradu škody. </w:t>
      </w: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>prehlasujú, že výška takto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určenej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zmluvnej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pokuty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primeraná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povahe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výške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zabezpečovanej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zmluvnej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povinnosti.</w:t>
      </w:r>
    </w:p>
    <w:p w14:paraId="5262CF4C" w14:textId="7E101023" w:rsidR="002870D6" w:rsidRDefault="002870D6" w:rsidP="00D27E06">
      <w:pPr>
        <w:pStyle w:val="Odsekzoznamu"/>
        <w:widowControl w:val="0"/>
        <w:numPr>
          <w:ilvl w:val="0"/>
          <w:numId w:val="18"/>
        </w:numPr>
        <w:tabs>
          <w:tab w:val="left" w:pos="547"/>
        </w:tabs>
        <w:suppressAutoHyphens w:val="0"/>
        <w:kinsoku w:val="0"/>
        <w:overflowPunct w:val="0"/>
        <w:autoSpaceDE w:val="0"/>
        <w:autoSpaceDN w:val="0"/>
        <w:adjustRightInd w:val="0"/>
        <w:spacing w:before="54" w:line="230" w:lineRule="exact"/>
        <w:ind w:left="971" w:hanging="295"/>
        <w:jc w:val="both"/>
      </w:pPr>
      <w:r>
        <w:rPr>
          <w:sz w:val="20"/>
          <w:szCs w:val="20"/>
        </w:rPr>
        <w:t xml:space="preserve">V prípade omeškania </w:t>
      </w:r>
      <w:r>
        <w:rPr>
          <w:b/>
          <w:bCs/>
          <w:sz w:val="20"/>
          <w:szCs w:val="20"/>
        </w:rPr>
        <w:t xml:space="preserve">kupujúceho </w:t>
      </w:r>
      <w:r>
        <w:rPr>
          <w:sz w:val="20"/>
          <w:szCs w:val="20"/>
        </w:rPr>
        <w:t xml:space="preserve">so zaplatením </w:t>
      </w:r>
      <w:r>
        <w:rPr>
          <w:b/>
          <w:bCs/>
          <w:sz w:val="20"/>
          <w:szCs w:val="20"/>
        </w:rPr>
        <w:t xml:space="preserve">zmluvnej ceny, </w:t>
      </w:r>
      <w:r>
        <w:rPr>
          <w:sz w:val="20"/>
          <w:szCs w:val="20"/>
        </w:rPr>
        <w:t xml:space="preserve">resp. jej časti, patrí </w:t>
      </w:r>
      <w:r>
        <w:rPr>
          <w:b/>
          <w:bCs/>
          <w:sz w:val="20"/>
          <w:szCs w:val="20"/>
        </w:rPr>
        <w:t>predávajúcemu</w:t>
      </w:r>
      <w:r w:rsidRPr="0095326E">
        <w:rPr>
          <w:sz w:val="20"/>
          <w:szCs w:val="20"/>
        </w:rPr>
        <w:t xml:space="preserve"> </w:t>
      </w:r>
      <w:r>
        <w:rPr>
          <w:sz w:val="20"/>
          <w:szCs w:val="20"/>
        </w:rPr>
        <w:t>nárok na zaplatenie úroku z omeškania vo výške 0,0</w:t>
      </w:r>
      <w:r>
        <w:rPr>
          <w:sz w:val="20"/>
          <w:szCs w:val="20"/>
          <w:lang w:val="sk-SK"/>
        </w:rPr>
        <w:t>5</w:t>
      </w:r>
      <w:r>
        <w:rPr>
          <w:sz w:val="20"/>
          <w:szCs w:val="20"/>
        </w:rPr>
        <w:t xml:space="preserve"> % z dlžnej sumy za každý deň omeškania.</w:t>
      </w:r>
    </w:p>
    <w:p w14:paraId="33B774DF" w14:textId="77777777" w:rsidR="002E0ACB" w:rsidRDefault="002E0ACB" w:rsidP="002E0ACB">
      <w:pPr>
        <w:pStyle w:val="Odsekzoznamu"/>
        <w:widowControl w:val="0"/>
        <w:tabs>
          <w:tab w:val="left" w:pos="547"/>
        </w:tabs>
        <w:suppressAutoHyphens w:val="0"/>
        <w:kinsoku w:val="0"/>
        <w:overflowPunct w:val="0"/>
        <w:autoSpaceDE w:val="0"/>
        <w:autoSpaceDN w:val="0"/>
        <w:adjustRightInd w:val="0"/>
        <w:spacing w:before="54" w:line="230" w:lineRule="exact"/>
        <w:ind w:left="971"/>
      </w:pPr>
    </w:p>
    <w:p w14:paraId="200B55D2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4183"/>
        </w:tabs>
        <w:suppressAutoHyphens w:val="0"/>
        <w:kinsoku w:val="0"/>
        <w:overflowPunct w:val="0"/>
        <w:autoSpaceDE w:val="0"/>
        <w:autoSpaceDN w:val="0"/>
        <w:adjustRightInd w:val="0"/>
        <w:spacing w:before="3"/>
        <w:ind w:left="4182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Doručovanie</w:t>
      </w:r>
    </w:p>
    <w:p w14:paraId="6DE825B7" w14:textId="77777777" w:rsidR="001C6F84" w:rsidRDefault="001C6F84" w:rsidP="001C6F84">
      <w:pPr>
        <w:pStyle w:val="Zkladntext"/>
        <w:kinsoku w:val="0"/>
        <w:overflowPunct w:val="0"/>
        <w:spacing w:before="10"/>
        <w:rPr>
          <w:b/>
          <w:bCs/>
          <w:sz w:val="19"/>
          <w:szCs w:val="19"/>
        </w:rPr>
      </w:pPr>
    </w:p>
    <w:p w14:paraId="7DFBC1CE" w14:textId="77777777" w:rsidR="001C6F84" w:rsidRDefault="001C6F84" w:rsidP="00CE1271">
      <w:pPr>
        <w:pStyle w:val="Odsekzoznamu"/>
        <w:widowControl w:val="0"/>
        <w:numPr>
          <w:ilvl w:val="0"/>
          <w:numId w:val="5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Všetky oznámenia a všetka komunikácia medzi </w:t>
      </w:r>
      <w:r>
        <w:rPr>
          <w:b/>
          <w:bCs/>
          <w:sz w:val="20"/>
          <w:szCs w:val="20"/>
        </w:rPr>
        <w:t xml:space="preserve">zmluvnými stranami </w:t>
      </w:r>
      <w:r>
        <w:rPr>
          <w:sz w:val="20"/>
          <w:szCs w:val="20"/>
        </w:rPr>
        <w:t xml:space="preserve">podľa tejto zmluvy sa uskutočňuje písomne, a to doporučene, expresnou kuriérskou službou, faxom alebo e-mailom a považujú sa za riadne doručené ich doručením príslušnej </w:t>
      </w:r>
      <w:r>
        <w:rPr>
          <w:b/>
          <w:bCs/>
          <w:sz w:val="20"/>
          <w:szCs w:val="20"/>
        </w:rPr>
        <w:t xml:space="preserve">zmluvne strane, </w:t>
      </w:r>
      <w:r>
        <w:rPr>
          <w:sz w:val="20"/>
          <w:szCs w:val="20"/>
        </w:rPr>
        <w:t xml:space="preserve">ak nie je ustanovené inak; v prípade oznámenia faxom alebo e-mailom po potvrdení úspešného prenosu príjemcovi faxu, a to na adresy, ktoré </w:t>
      </w: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>uviedli v záhlaví tejto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zmluvy.</w:t>
      </w:r>
    </w:p>
    <w:p w14:paraId="3E47046E" w14:textId="77777777" w:rsidR="001C6F84" w:rsidRDefault="001C6F84" w:rsidP="001C6F84">
      <w:pPr>
        <w:pStyle w:val="Zkladntext"/>
        <w:kinsoku w:val="0"/>
        <w:overflowPunct w:val="0"/>
        <w:spacing w:before="6"/>
      </w:pPr>
    </w:p>
    <w:p w14:paraId="4581CEE5" w14:textId="77777777" w:rsidR="001C6F84" w:rsidRDefault="001C6F84" w:rsidP="00CE1271">
      <w:pPr>
        <w:pStyle w:val="Odsekzoznamu"/>
        <w:widowControl w:val="0"/>
        <w:numPr>
          <w:ilvl w:val="0"/>
          <w:numId w:val="5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0" w:lineRule="exact"/>
        <w:ind w:right="112" w:hanging="720"/>
        <w:jc w:val="both"/>
        <w:rPr>
          <w:sz w:val="20"/>
          <w:szCs w:val="20"/>
        </w:rPr>
      </w:pPr>
      <w:r>
        <w:rPr>
          <w:sz w:val="20"/>
          <w:szCs w:val="20"/>
        </w:rPr>
        <w:t>Na účely vykonávania ustanovení tejto zmluvy sú kontaktnými osobami, resp. koordinátormi nasledovné osoby:</w:t>
      </w:r>
    </w:p>
    <w:p w14:paraId="165F7866" w14:textId="4347A19C" w:rsidR="001C6F84" w:rsidRDefault="001C6F84" w:rsidP="00973699">
      <w:pPr>
        <w:pStyle w:val="Zkladntext"/>
        <w:tabs>
          <w:tab w:val="left" w:pos="1538"/>
        </w:tabs>
        <w:kinsoku w:val="0"/>
        <w:overflowPunct w:val="0"/>
        <w:spacing w:line="227" w:lineRule="exact"/>
        <w:ind w:left="1112"/>
      </w:pPr>
      <w:r>
        <w:t>a.</w:t>
      </w:r>
      <w:r>
        <w:tab/>
        <w:t xml:space="preserve">za </w:t>
      </w:r>
      <w:r>
        <w:rPr>
          <w:b/>
          <w:bCs/>
        </w:rPr>
        <w:t>predávajúceho</w:t>
      </w:r>
    </w:p>
    <w:p w14:paraId="679AA264" w14:textId="2E0FA36E" w:rsidR="001C6F84" w:rsidRPr="00973699" w:rsidRDefault="001C6F84" w:rsidP="007A3604">
      <w:pPr>
        <w:pStyle w:val="Zkladntext"/>
        <w:tabs>
          <w:tab w:val="left" w:pos="1538"/>
        </w:tabs>
        <w:kinsoku w:val="0"/>
        <w:overflowPunct w:val="0"/>
        <w:ind w:left="1112"/>
        <w:rPr>
          <w:szCs w:val="20"/>
        </w:rPr>
      </w:pPr>
      <w:r>
        <w:t>b.</w:t>
      </w:r>
      <w:r>
        <w:tab/>
        <w:t xml:space="preserve">za </w:t>
      </w:r>
      <w:r>
        <w:rPr>
          <w:b/>
          <w:bCs/>
        </w:rPr>
        <w:t xml:space="preserve">kupujúceho: </w:t>
      </w:r>
    </w:p>
    <w:p w14:paraId="3254BF27" w14:textId="77777777" w:rsidR="001C6F84" w:rsidRDefault="001C6F84" w:rsidP="001C6F84">
      <w:pPr>
        <w:pStyle w:val="Zkladntext"/>
        <w:kinsoku w:val="0"/>
        <w:overflowPunct w:val="0"/>
        <w:spacing w:before="1"/>
      </w:pPr>
    </w:p>
    <w:p w14:paraId="7836196D" w14:textId="77DFB113" w:rsidR="001C6F84" w:rsidRPr="007A3604" w:rsidRDefault="001C6F84" w:rsidP="00CE1271">
      <w:pPr>
        <w:pStyle w:val="Odsekzoznamu"/>
        <w:widowControl w:val="0"/>
        <w:numPr>
          <w:ilvl w:val="0"/>
          <w:numId w:val="5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Každá zo </w:t>
      </w:r>
      <w:r>
        <w:rPr>
          <w:b/>
          <w:bCs/>
          <w:sz w:val="20"/>
          <w:szCs w:val="20"/>
        </w:rPr>
        <w:t xml:space="preserve">zmluvných strán </w:t>
      </w:r>
      <w:r>
        <w:rPr>
          <w:sz w:val="20"/>
          <w:szCs w:val="20"/>
        </w:rPr>
        <w:t xml:space="preserve">je oprávnená kedykoľvek zmeniť kontaktnú osobu, o čom je povinná bezodkladne písomne informovať druhú </w:t>
      </w:r>
      <w:r>
        <w:rPr>
          <w:b/>
          <w:bCs/>
          <w:sz w:val="20"/>
          <w:szCs w:val="20"/>
        </w:rPr>
        <w:t xml:space="preserve">zmluvnú stranu. </w:t>
      </w:r>
      <w:r>
        <w:rPr>
          <w:sz w:val="20"/>
          <w:szCs w:val="20"/>
        </w:rPr>
        <w:t>Kontaktná osoba bude disponovať oprávneniami a právomocami potrebnými pre prijímanie a realizáciu rozhodnutí v súvislosti s plnením tejto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zmluvy.</w:t>
      </w:r>
    </w:p>
    <w:p w14:paraId="3A9D81A4" w14:textId="77777777" w:rsidR="0095326E" w:rsidRDefault="0095326E" w:rsidP="00D27E06">
      <w:pPr>
        <w:pStyle w:val="Nadpis5"/>
        <w:keepNext w:val="0"/>
        <w:widowControl w:val="0"/>
        <w:numPr>
          <w:ilvl w:val="0"/>
          <w:numId w:val="0"/>
        </w:numPr>
        <w:tabs>
          <w:tab w:val="left" w:pos="3807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left="3806"/>
        <w:jc w:val="left"/>
        <w:rPr>
          <w:sz w:val="22"/>
          <w:szCs w:val="22"/>
        </w:rPr>
      </w:pPr>
    </w:p>
    <w:p w14:paraId="4685ED11" w14:textId="62B0FB1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3807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left="3806" w:hanging="436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Osobitné</w:t>
      </w:r>
      <w:r w:rsidRPr="002E0ACB">
        <w:rPr>
          <w:spacing w:val="-12"/>
          <w:sz w:val="22"/>
          <w:szCs w:val="22"/>
        </w:rPr>
        <w:t xml:space="preserve"> </w:t>
      </w:r>
      <w:r w:rsidRPr="002E0ACB">
        <w:rPr>
          <w:sz w:val="22"/>
          <w:szCs w:val="22"/>
        </w:rPr>
        <w:t>ustanovenia</w:t>
      </w:r>
    </w:p>
    <w:p w14:paraId="1AE4907A" w14:textId="77777777" w:rsidR="001C6F84" w:rsidRDefault="001C6F84" w:rsidP="001C6F84">
      <w:pPr>
        <w:pStyle w:val="Zkladntext"/>
        <w:kinsoku w:val="0"/>
        <w:overflowPunct w:val="0"/>
        <w:spacing w:before="10"/>
        <w:rPr>
          <w:b/>
          <w:bCs/>
          <w:sz w:val="19"/>
          <w:szCs w:val="19"/>
        </w:rPr>
      </w:pPr>
    </w:p>
    <w:p w14:paraId="4D874FFE" w14:textId="77777777" w:rsidR="001C6F84" w:rsidRDefault="001C6F84" w:rsidP="00CE1271">
      <w:pPr>
        <w:pStyle w:val="Odsekzoznamu"/>
        <w:widowControl w:val="0"/>
        <w:numPr>
          <w:ilvl w:val="0"/>
          <w:numId w:val="4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>V prípade rozporu medzi ustanoveniami zmluvy a dispozitívnymi ustanoveniami všeobecne záväzných právnych predpisov právneho poriadku Slovenskej republiky, platia ustanovenia zmluvy. V prípade rozporu medzi ustanoveniami zmluvy a ustanoveniami všeobecne záväzných právnych predpisov právneho poriadku Slovenskej republiky, ktoré je možné dohodou zmluvných strán vylúčiť, platia ustanovenia zmluvy a uvedené ustanovenia všeobecne záväzných právnych predpisov právneho poriadku Slovenskej republiky sa považujú za výslovne</w:t>
      </w:r>
      <w:r>
        <w:rPr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vylúčené.</w:t>
      </w:r>
    </w:p>
    <w:p w14:paraId="5B149B8A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409FD5EC" w14:textId="1E01ED74" w:rsidR="001C6F84" w:rsidRDefault="001C6F84" w:rsidP="00CE1271">
      <w:pPr>
        <w:pStyle w:val="Odsekzoznamu"/>
        <w:widowControl w:val="0"/>
        <w:numPr>
          <w:ilvl w:val="0"/>
          <w:numId w:val="4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09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 ktorékoľvek z ustanovení tejto zmluvy je neplatné alebo neúčinné, alebo ak sa takým stane z akéhokoľvek dôvodu, potom platnosť ostatných ustanovení nebude žiadnym spôsobom dotknutá. </w:t>
      </w: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>súhlasia, že v takomto prípade sa takéto neplatné alebo neúčinné ustanovenie považuje za nahradené platným ustanovením, ktoré má čo možno najviac podobný skutočný a obchodný účinok ako pôvodné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ustanovenie.</w:t>
      </w:r>
    </w:p>
    <w:p w14:paraId="4EDEA1F0" w14:textId="77777777" w:rsidR="001C6F84" w:rsidRDefault="001C6F84" w:rsidP="001C6F84">
      <w:pPr>
        <w:pStyle w:val="Zkladntext"/>
        <w:kinsoku w:val="0"/>
        <w:overflowPunct w:val="0"/>
        <w:spacing w:before="3"/>
      </w:pPr>
    </w:p>
    <w:p w14:paraId="4DF760E8" w14:textId="77777777" w:rsidR="00861C9B" w:rsidRPr="00861C9B" w:rsidRDefault="001C6F84" w:rsidP="00CE1271">
      <w:pPr>
        <w:pStyle w:val="Odsekzoznamu"/>
        <w:widowControl w:val="0"/>
        <w:numPr>
          <w:ilvl w:val="0"/>
          <w:numId w:val="4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súvislosti s dôvernými informáciami sprístupnenými druhej </w:t>
      </w:r>
      <w:r>
        <w:rPr>
          <w:b/>
          <w:bCs/>
          <w:sz w:val="20"/>
          <w:szCs w:val="20"/>
        </w:rPr>
        <w:t xml:space="preserve">zmluvnej strane </w:t>
      </w:r>
      <w:r>
        <w:rPr>
          <w:sz w:val="20"/>
          <w:szCs w:val="20"/>
        </w:rPr>
        <w:t xml:space="preserve">je každá zmluvná strana povinná počas platnosti tejto zmluvy a po dobu dvoch rokov po skončení platnosti tejto zmluvy uchovávať a zabezpečovať utajenie a dôvernosť akýchkoľvek informácií označených za dôverné a nebude takéto informácie reprodukovať ani poskytovať tretím stranám bez predchádzajúceho písomného súhlasu druhej </w:t>
      </w:r>
      <w:r>
        <w:rPr>
          <w:b/>
          <w:bCs/>
          <w:sz w:val="20"/>
          <w:szCs w:val="20"/>
        </w:rPr>
        <w:t xml:space="preserve">zmluvnej strany </w:t>
      </w:r>
      <w:r>
        <w:rPr>
          <w:sz w:val="20"/>
          <w:szCs w:val="20"/>
        </w:rPr>
        <w:t>a ani ich využívať iným spôsobom, ako na naplnenie účelu tejto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zmluvy.</w:t>
      </w:r>
    </w:p>
    <w:p w14:paraId="264D93A0" w14:textId="77777777" w:rsidR="00861C9B" w:rsidRDefault="00861C9B" w:rsidP="00861C9B">
      <w:pPr>
        <w:pStyle w:val="Odsekzoznamu"/>
        <w:rPr>
          <w:sz w:val="20"/>
          <w:szCs w:val="20"/>
          <w:lang w:val="sk-SK"/>
        </w:rPr>
      </w:pPr>
    </w:p>
    <w:p w14:paraId="092537D2" w14:textId="24AAFBC6" w:rsidR="00861C9B" w:rsidRPr="00861C9B" w:rsidRDefault="00861C9B" w:rsidP="00CE1271">
      <w:pPr>
        <w:pStyle w:val="Odsekzoznamu"/>
        <w:widowControl w:val="0"/>
        <w:numPr>
          <w:ilvl w:val="0"/>
          <w:numId w:val="4"/>
        </w:numPr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right="111" w:hanging="720"/>
        <w:jc w:val="both"/>
        <w:rPr>
          <w:sz w:val="20"/>
          <w:szCs w:val="20"/>
        </w:rPr>
      </w:pPr>
      <w:r w:rsidRPr="00861C9B">
        <w:rPr>
          <w:sz w:val="20"/>
          <w:szCs w:val="20"/>
          <w:lang w:val="sk-SK"/>
        </w:rPr>
        <w:t xml:space="preserve">Predávajúci vyhlasuje, že nebude realizovať zákazku prostredníctvom subdodávateľa. </w:t>
      </w:r>
      <w:r w:rsidRPr="00861C9B">
        <w:rPr>
          <w:sz w:val="20"/>
          <w:szCs w:val="20"/>
        </w:rPr>
        <w:t xml:space="preserve">Ak  </w:t>
      </w:r>
      <w:r w:rsidRPr="00861C9B">
        <w:rPr>
          <w:bCs/>
          <w:sz w:val="20"/>
          <w:szCs w:val="20"/>
        </w:rPr>
        <w:t xml:space="preserve">predávajúci  </w:t>
      </w:r>
      <w:r w:rsidRPr="00861C9B">
        <w:rPr>
          <w:sz w:val="20"/>
          <w:szCs w:val="20"/>
        </w:rPr>
        <w:t xml:space="preserve">mieni  realizovať </w:t>
      </w:r>
      <w:r w:rsidRPr="00861C9B">
        <w:rPr>
          <w:bCs/>
          <w:sz w:val="20"/>
          <w:szCs w:val="20"/>
        </w:rPr>
        <w:t xml:space="preserve">predmet plnenia </w:t>
      </w:r>
      <w:r w:rsidRPr="00861C9B">
        <w:rPr>
          <w:sz w:val="20"/>
          <w:szCs w:val="20"/>
        </w:rPr>
        <w:t xml:space="preserve">aj prostredníctvom subdodávateľa, bezodkladne o tom informuje </w:t>
      </w:r>
      <w:r w:rsidRPr="00861C9B">
        <w:rPr>
          <w:bCs/>
          <w:sz w:val="20"/>
          <w:szCs w:val="20"/>
        </w:rPr>
        <w:lastRenderedPageBreak/>
        <w:t>kupujúceho</w:t>
      </w:r>
      <w:r w:rsidRPr="00861C9B">
        <w:rPr>
          <w:sz w:val="20"/>
          <w:szCs w:val="20"/>
        </w:rPr>
        <w:t xml:space="preserve">. Podmienkou je, že subdodávateľ je oprávnený </w:t>
      </w:r>
      <w:r w:rsidRPr="00861C9B">
        <w:rPr>
          <w:sz w:val="20"/>
          <w:szCs w:val="20"/>
          <w:lang w:val="sk-SK"/>
        </w:rPr>
        <w:t>dodať</w:t>
      </w:r>
      <w:r w:rsidRPr="00861C9B">
        <w:rPr>
          <w:sz w:val="20"/>
          <w:szCs w:val="20"/>
        </w:rPr>
        <w:t xml:space="preserve"> predmet plnenia</w:t>
      </w:r>
      <w:r w:rsidRPr="00861C9B">
        <w:rPr>
          <w:sz w:val="20"/>
          <w:szCs w:val="20"/>
          <w:lang w:val="sk-SK"/>
        </w:rPr>
        <w:t>,</w:t>
      </w:r>
      <w:r w:rsidRPr="00861C9B">
        <w:rPr>
          <w:sz w:val="20"/>
          <w:szCs w:val="20"/>
        </w:rPr>
        <w:t xml:space="preserve"> o čom </w:t>
      </w:r>
      <w:r w:rsidRPr="00861C9B">
        <w:rPr>
          <w:bCs/>
          <w:sz w:val="20"/>
          <w:szCs w:val="20"/>
        </w:rPr>
        <w:t xml:space="preserve">predávajúci </w:t>
      </w:r>
      <w:r w:rsidRPr="00861C9B">
        <w:rPr>
          <w:sz w:val="20"/>
          <w:szCs w:val="20"/>
        </w:rPr>
        <w:t xml:space="preserve">predloží </w:t>
      </w:r>
      <w:r w:rsidRPr="00861C9B">
        <w:rPr>
          <w:bCs/>
          <w:sz w:val="20"/>
          <w:szCs w:val="20"/>
        </w:rPr>
        <w:t>kupujúcemu</w:t>
      </w:r>
      <w:r w:rsidRPr="00861C9B">
        <w:rPr>
          <w:bCs/>
          <w:spacing w:val="-4"/>
          <w:sz w:val="20"/>
          <w:szCs w:val="20"/>
        </w:rPr>
        <w:t xml:space="preserve"> </w:t>
      </w:r>
      <w:r w:rsidRPr="00861C9B">
        <w:rPr>
          <w:sz w:val="20"/>
          <w:szCs w:val="20"/>
        </w:rPr>
        <w:t>čestné</w:t>
      </w:r>
      <w:r w:rsidRPr="00861C9B">
        <w:rPr>
          <w:spacing w:val="-5"/>
          <w:sz w:val="20"/>
          <w:szCs w:val="20"/>
        </w:rPr>
        <w:t xml:space="preserve"> </w:t>
      </w:r>
      <w:r w:rsidRPr="00861C9B">
        <w:rPr>
          <w:sz w:val="20"/>
          <w:szCs w:val="20"/>
        </w:rPr>
        <w:t>vyhlásenie.</w:t>
      </w:r>
      <w:r w:rsidRPr="00861C9B">
        <w:rPr>
          <w:spacing w:val="-4"/>
          <w:sz w:val="20"/>
          <w:szCs w:val="20"/>
        </w:rPr>
        <w:t xml:space="preserve"> </w:t>
      </w:r>
      <w:r w:rsidRPr="00861C9B">
        <w:rPr>
          <w:sz w:val="20"/>
          <w:szCs w:val="20"/>
        </w:rPr>
        <w:t>Uvedené</w:t>
      </w:r>
      <w:r w:rsidRPr="00861C9B">
        <w:rPr>
          <w:spacing w:val="-5"/>
          <w:sz w:val="20"/>
          <w:szCs w:val="20"/>
        </w:rPr>
        <w:t xml:space="preserve"> </w:t>
      </w:r>
      <w:r w:rsidRPr="00861C9B">
        <w:rPr>
          <w:sz w:val="20"/>
          <w:szCs w:val="20"/>
        </w:rPr>
        <w:t>platí</w:t>
      </w:r>
      <w:r w:rsidRPr="00861C9B">
        <w:rPr>
          <w:spacing w:val="-5"/>
          <w:sz w:val="20"/>
          <w:szCs w:val="20"/>
        </w:rPr>
        <w:t xml:space="preserve"> </w:t>
      </w:r>
      <w:r w:rsidRPr="00861C9B">
        <w:rPr>
          <w:sz w:val="20"/>
          <w:szCs w:val="20"/>
        </w:rPr>
        <w:t>aj</w:t>
      </w:r>
      <w:r w:rsidRPr="00861C9B">
        <w:rPr>
          <w:spacing w:val="-4"/>
          <w:sz w:val="20"/>
          <w:szCs w:val="20"/>
        </w:rPr>
        <w:t xml:space="preserve"> </w:t>
      </w:r>
      <w:r w:rsidRPr="00861C9B">
        <w:rPr>
          <w:sz w:val="20"/>
          <w:szCs w:val="20"/>
        </w:rPr>
        <w:t>pri</w:t>
      </w:r>
      <w:r w:rsidRPr="00861C9B">
        <w:rPr>
          <w:spacing w:val="-6"/>
          <w:sz w:val="20"/>
          <w:szCs w:val="20"/>
        </w:rPr>
        <w:t xml:space="preserve"> </w:t>
      </w:r>
      <w:r w:rsidRPr="00861C9B">
        <w:rPr>
          <w:sz w:val="20"/>
          <w:szCs w:val="20"/>
        </w:rPr>
        <w:t>doplnení</w:t>
      </w:r>
      <w:r w:rsidRPr="00861C9B">
        <w:rPr>
          <w:spacing w:val="-6"/>
          <w:sz w:val="20"/>
          <w:szCs w:val="20"/>
        </w:rPr>
        <w:t xml:space="preserve"> </w:t>
      </w:r>
      <w:r w:rsidRPr="00861C9B">
        <w:rPr>
          <w:sz w:val="20"/>
          <w:szCs w:val="20"/>
        </w:rPr>
        <w:t>či</w:t>
      </w:r>
      <w:r w:rsidRPr="00861C9B">
        <w:rPr>
          <w:spacing w:val="-4"/>
          <w:sz w:val="20"/>
          <w:szCs w:val="20"/>
        </w:rPr>
        <w:t xml:space="preserve"> </w:t>
      </w:r>
      <w:r w:rsidRPr="00861C9B">
        <w:rPr>
          <w:sz w:val="20"/>
          <w:szCs w:val="20"/>
        </w:rPr>
        <w:t>zmene</w:t>
      </w:r>
      <w:r w:rsidRPr="00861C9B">
        <w:rPr>
          <w:spacing w:val="-4"/>
          <w:sz w:val="20"/>
          <w:szCs w:val="20"/>
        </w:rPr>
        <w:t xml:space="preserve"> </w:t>
      </w:r>
      <w:r w:rsidRPr="00861C9B">
        <w:rPr>
          <w:sz w:val="20"/>
          <w:szCs w:val="20"/>
        </w:rPr>
        <w:t>subdodávateľa.</w:t>
      </w:r>
      <w:r w:rsidR="00FC5128">
        <w:rPr>
          <w:sz w:val="20"/>
          <w:szCs w:val="20"/>
          <w:lang w:val="sk-SK"/>
        </w:rPr>
        <w:t xml:space="preserve"> Povinnými informáciami, ktoré predávajúci pri realizácii zákazky cez subdodávateľa poskytuje, sú: identifikácia subdodávateľa (názov, sídlo, IČO) a identifikácia osoby oprávnenej konať za subdodávateľa (Meno a priezvisko, adresa pobytu, dátum narodenia) ak ide  osobu, ktorá má povinnosť zápisu do RPVS.</w:t>
      </w:r>
    </w:p>
    <w:p w14:paraId="73DB2CD5" w14:textId="77777777" w:rsidR="001C6F84" w:rsidRDefault="001C6F84" w:rsidP="00861C9B">
      <w:pPr>
        <w:pStyle w:val="Odsekzoznamu"/>
        <w:widowControl w:val="0"/>
        <w:tabs>
          <w:tab w:val="left" w:pos="405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237" w:lineRule="auto"/>
        <w:ind w:left="829" w:right="111"/>
        <w:jc w:val="both"/>
        <w:rPr>
          <w:sz w:val="20"/>
          <w:szCs w:val="20"/>
        </w:rPr>
      </w:pPr>
    </w:p>
    <w:p w14:paraId="7E725DB8" w14:textId="77777777" w:rsidR="000D5123" w:rsidRDefault="000D5123" w:rsidP="001C6F84">
      <w:pPr>
        <w:pStyle w:val="Zkladntext"/>
        <w:kinsoku w:val="0"/>
        <w:overflowPunct w:val="0"/>
        <w:spacing w:before="2"/>
      </w:pPr>
    </w:p>
    <w:p w14:paraId="04825F7F" w14:textId="77777777" w:rsidR="001C6F84" w:rsidRPr="002E0ACB" w:rsidRDefault="001C6F84" w:rsidP="00CE1271">
      <w:pPr>
        <w:pStyle w:val="Nadpis5"/>
        <w:keepNext w:val="0"/>
        <w:widowControl w:val="0"/>
        <w:numPr>
          <w:ilvl w:val="0"/>
          <w:numId w:val="2"/>
        </w:numPr>
        <w:tabs>
          <w:tab w:val="left" w:pos="3747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left="3746" w:hanging="436"/>
        <w:jc w:val="left"/>
        <w:rPr>
          <w:sz w:val="22"/>
          <w:szCs w:val="22"/>
        </w:rPr>
      </w:pPr>
      <w:r w:rsidRPr="002E0ACB">
        <w:rPr>
          <w:sz w:val="22"/>
          <w:szCs w:val="22"/>
        </w:rPr>
        <w:t>Záverečné</w:t>
      </w:r>
      <w:r w:rsidRPr="002E0ACB">
        <w:rPr>
          <w:spacing w:val="-6"/>
          <w:sz w:val="22"/>
          <w:szCs w:val="22"/>
        </w:rPr>
        <w:t xml:space="preserve"> </w:t>
      </w:r>
      <w:r w:rsidRPr="002E0ACB">
        <w:rPr>
          <w:sz w:val="22"/>
          <w:szCs w:val="22"/>
        </w:rPr>
        <w:t>ustanovenia</w:t>
      </w:r>
    </w:p>
    <w:p w14:paraId="18964429" w14:textId="77777777" w:rsidR="001C6F84" w:rsidRDefault="001C6F84" w:rsidP="001C6F84">
      <w:pPr>
        <w:pStyle w:val="Zkladntext"/>
        <w:kinsoku w:val="0"/>
        <w:overflowPunct w:val="0"/>
        <w:spacing w:before="10"/>
        <w:rPr>
          <w:b/>
          <w:bCs/>
          <w:sz w:val="19"/>
          <w:szCs w:val="19"/>
        </w:rPr>
      </w:pPr>
    </w:p>
    <w:p w14:paraId="57C19523" w14:textId="0B19082E" w:rsidR="001C6F84" w:rsidRDefault="001C6F84" w:rsidP="00973699">
      <w:pPr>
        <w:pStyle w:val="Odsekzoznamu"/>
        <w:widowControl w:val="0"/>
        <w:numPr>
          <w:ilvl w:val="0"/>
          <w:numId w:val="3"/>
        </w:numPr>
        <w:tabs>
          <w:tab w:val="left" w:pos="972"/>
        </w:tabs>
        <w:suppressAutoHyphens w:val="0"/>
        <w:kinsoku w:val="0"/>
        <w:overflowPunct w:val="0"/>
        <w:autoSpaceDE w:val="0"/>
        <w:autoSpaceDN w:val="0"/>
        <w:adjustRightInd w:val="0"/>
        <w:spacing w:before="54"/>
        <w:ind w:left="1251" w:right="204"/>
        <w:jc w:val="both"/>
      </w:pPr>
      <w:r w:rsidRPr="002E0ACB">
        <w:rPr>
          <w:sz w:val="20"/>
          <w:szCs w:val="20"/>
        </w:rPr>
        <w:t xml:space="preserve">Zmluva nadobúda platnosť dňom jej podpisu oboma zmluvnými stranami a účinnosť po splnení odkladacej podmienky, </w:t>
      </w:r>
      <w:r w:rsidR="00973699" w:rsidRPr="00973699">
        <w:rPr>
          <w:sz w:val="20"/>
          <w:szCs w:val="20"/>
          <w:lang w:val="sk-SK"/>
        </w:rPr>
        <w:t>ktorá spočíva v tom, že dôjde k nadobudnutiu účinnosti zmluvy o poskytnutí NFP</w:t>
      </w:r>
      <w:r w:rsidRPr="002E0ACB">
        <w:rPr>
          <w:sz w:val="20"/>
          <w:szCs w:val="20"/>
        </w:rPr>
        <w:t>.</w:t>
      </w:r>
    </w:p>
    <w:p w14:paraId="38833B0E" w14:textId="77777777" w:rsidR="001C6F84" w:rsidRDefault="001C6F84" w:rsidP="001C6F84">
      <w:pPr>
        <w:pStyle w:val="Zkladntext"/>
        <w:kinsoku w:val="0"/>
        <w:overflowPunct w:val="0"/>
        <w:spacing w:before="1"/>
      </w:pPr>
    </w:p>
    <w:p w14:paraId="1D7D4BAC" w14:textId="04BF91BA" w:rsidR="001C6F84" w:rsidRDefault="001C6F84" w:rsidP="00CE1271">
      <w:pPr>
        <w:pStyle w:val="Odsekzoznamu"/>
        <w:widowControl w:val="0"/>
        <w:numPr>
          <w:ilvl w:val="0"/>
          <w:numId w:val="3"/>
        </w:numPr>
        <w:tabs>
          <w:tab w:val="left" w:pos="1252"/>
        </w:tabs>
        <w:suppressAutoHyphens w:val="0"/>
        <w:kinsoku w:val="0"/>
        <w:overflowPunct w:val="0"/>
        <w:autoSpaceDE w:val="0"/>
        <w:autoSpaceDN w:val="0"/>
        <w:adjustRightInd w:val="0"/>
        <w:ind w:left="1251" w:right="2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Táto zmluva je vyhotovená v </w:t>
      </w:r>
      <w:r w:rsidR="002065E2">
        <w:rPr>
          <w:sz w:val="20"/>
          <w:szCs w:val="20"/>
        </w:rPr>
        <w:t>5</w:t>
      </w:r>
      <w:r>
        <w:rPr>
          <w:sz w:val="20"/>
          <w:szCs w:val="20"/>
        </w:rPr>
        <w:t xml:space="preserve"> exemplároch, z ktorých Predávajúci obdrží 2 vyhotovenia a kupujúci </w:t>
      </w:r>
      <w:r w:rsidR="002065E2">
        <w:rPr>
          <w:sz w:val="20"/>
          <w:szCs w:val="20"/>
        </w:rPr>
        <w:t>3</w:t>
      </w:r>
      <w:r>
        <w:rPr>
          <w:spacing w:val="-12"/>
          <w:sz w:val="20"/>
          <w:szCs w:val="20"/>
        </w:rPr>
        <w:t xml:space="preserve"> </w:t>
      </w:r>
      <w:r w:rsidR="002065E2">
        <w:rPr>
          <w:sz w:val="20"/>
          <w:szCs w:val="20"/>
        </w:rPr>
        <w:t>vyhotovenia</w:t>
      </w:r>
      <w:r>
        <w:rPr>
          <w:sz w:val="20"/>
          <w:szCs w:val="20"/>
        </w:rPr>
        <w:t>.</w:t>
      </w:r>
    </w:p>
    <w:p w14:paraId="6ACCD92D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4FB48F6E" w14:textId="77777777" w:rsidR="001C6F84" w:rsidRDefault="001C6F84" w:rsidP="00CE1271">
      <w:pPr>
        <w:pStyle w:val="Odsekzoznamu"/>
        <w:widowControl w:val="0"/>
        <w:numPr>
          <w:ilvl w:val="0"/>
          <w:numId w:val="3"/>
        </w:numPr>
        <w:tabs>
          <w:tab w:val="left" w:pos="1252"/>
        </w:tabs>
        <w:suppressAutoHyphens w:val="0"/>
        <w:kinsoku w:val="0"/>
        <w:overflowPunct w:val="0"/>
        <w:autoSpaceDE w:val="0"/>
        <w:autoSpaceDN w:val="0"/>
        <w:adjustRightInd w:val="0"/>
        <w:ind w:left="1251" w:right="211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Akékoľvek zmeny a/alebo doplnenia tejto zmluvy sa môžu vykonať iba na základe dohody obidvoch </w:t>
      </w:r>
      <w:r>
        <w:rPr>
          <w:b/>
          <w:bCs/>
          <w:sz w:val="20"/>
          <w:szCs w:val="20"/>
        </w:rPr>
        <w:t xml:space="preserve">zmluvných strán, </w:t>
      </w:r>
      <w:r>
        <w:rPr>
          <w:sz w:val="20"/>
          <w:szCs w:val="20"/>
        </w:rPr>
        <w:t xml:space="preserve">a to vo forme písomných a očíslovaných dodatkov k zmluve podpísaných oprávnenými zástupcami oboch </w:t>
      </w:r>
      <w:r>
        <w:rPr>
          <w:b/>
          <w:bCs/>
          <w:sz w:val="20"/>
          <w:szCs w:val="20"/>
        </w:rPr>
        <w:t>zmluvných</w:t>
      </w:r>
      <w:r>
        <w:rPr>
          <w:b/>
          <w:bCs/>
          <w:spacing w:val="-2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strán.</w:t>
      </w:r>
    </w:p>
    <w:p w14:paraId="5CEF4102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619DBF98" w14:textId="77777777" w:rsidR="001C6F84" w:rsidRDefault="001C6F84" w:rsidP="00CE1271">
      <w:pPr>
        <w:pStyle w:val="Odsekzoznamu"/>
        <w:widowControl w:val="0"/>
        <w:numPr>
          <w:ilvl w:val="0"/>
          <w:numId w:val="3"/>
        </w:numPr>
        <w:tabs>
          <w:tab w:val="left" w:pos="1252"/>
        </w:tabs>
        <w:suppressAutoHyphens w:val="0"/>
        <w:kinsoku w:val="0"/>
        <w:overflowPunct w:val="0"/>
        <w:autoSpaceDE w:val="0"/>
        <w:autoSpaceDN w:val="0"/>
        <w:adjustRightInd w:val="0"/>
        <w:ind w:left="1251" w:right="2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Pokiaľ táto Zmluva neustanovuje inak, budú sa vzájomné vzťahy </w:t>
      </w:r>
      <w:r>
        <w:rPr>
          <w:b/>
          <w:bCs/>
          <w:sz w:val="20"/>
          <w:szCs w:val="20"/>
        </w:rPr>
        <w:t xml:space="preserve">zmluvných strán, </w:t>
      </w:r>
      <w:r>
        <w:rPr>
          <w:sz w:val="20"/>
          <w:szCs w:val="20"/>
        </w:rPr>
        <w:t>ktoré vznikli na základe tejto zmluvy a ktoré v nej nie sú výslovne upravené, riadiť v zmysle § 262 ods. 1 Obchodného zákonníka príslušnými ustanoveniami Obchodného zákonníka a ostatnými všeobecne záväznými právnymi predpismi slovenského právneho</w:t>
      </w:r>
      <w:r>
        <w:rPr>
          <w:spacing w:val="-26"/>
          <w:sz w:val="20"/>
          <w:szCs w:val="20"/>
        </w:rPr>
        <w:t xml:space="preserve"> </w:t>
      </w:r>
      <w:r>
        <w:rPr>
          <w:sz w:val="20"/>
          <w:szCs w:val="20"/>
        </w:rPr>
        <w:t>poriadku.</w:t>
      </w:r>
    </w:p>
    <w:p w14:paraId="7BCC0A33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5DB03A84" w14:textId="56E99806" w:rsidR="001C6F84" w:rsidRDefault="001C6F84" w:rsidP="00CE1271">
      <w:pPr>
        <w:pStyle w:val="Odsekzoznamu"/>
        <w:widowControl w:val="0"/>
        <w:numPr>
          <w:ilvl w:val="0"/>
          <w:numId w:val="3"/>
        </w:numPr>
        <w:tabs>
          <w:tab w:val="left" w:pos="1252"/>
        </w:tabs>
        <w:suppressAutoHyphens w:val="0"/>
        <w:kinsoku w:val="0"/>
        <w:overflowPunct w:val="0"/>
        <w:autoSpaceDE w:val="0"/>
        <w:autoSpaceDN w:val="0"/>
        <w:adjustRightInd w:val="0"/>
        <w:ind w:left="1251" w:right="21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>sa dohodli, že na rozhodovanie všetkých sporov, ktoré medzi nimi vzniknú z právneho vzťahu vzniknutého na základe tejto zmluvy alebo súvisiacich s touto zmluvou, vrátane sporov o platnosť, výklad a zánik tejto zmluvy, je daná právomoc súdov Slovenskej republiky.</w:t>
      </w:r>
    </w:p>
    <w:p w14:paraId="4CC1BAAF" w14:textId="77777777" w:rsidR="001C6F84" w:rsidRDefault="001C6F84" w:rsidP="001C6F84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14:paraId="3F23B885" w14:textId="77777777" w:rsidR="001C6F84" w:rsidRDefault="001C6F84" w:rsidP="00CE1271">
      <w:pPr>
        <w:pStyle w:val="Odsekzoznamu"/>
        <w:widowControl w:val="0"/>
        <w:numPr>
          <w:ilvl w:val="0"/>
          <w:numId w:val="3"/>
        </w:numPr>
        <w:tabs>
          <w:tab w:val="left" w:pos="1252"/>
        </w:tabs>
        <w:suppressAutoHyphens w:val="0"/>
        <w:kinsoku w:val="0"/>
        <w:overflowPunct w:val="0"/>
        <w:autoSpaceDE w:val="0"/>
        <w:autoSpaceDN w:val="0"/>
        <w:adjustRightInd w:val="0"/>
        <w:ind w:left="1251" w:right="21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>sa dohodli, že všetky práva a povinnosti v</w:t>
      </w:r>
      <w:r>
        <w:rPr>
          <w:b/>
          <w:bCs/>
          <w:sz w:val="20"/>
          <w:szCs w:val="20"/>
        </w:rPr>
        <w:t xml:space="preserve">yplývajúce </w:t>
      </w:r>
      <w:r>
        <w:rPr>
          <w:sz w:val="20"/>
          <w:szCs w:val="20"/>
        </w:rPr>
        <w:t xml:space="preserve">z tejto zmluvy zaväzujú aj právnych </w:t>
      </w:r>
      <w:r>
        <w:rPr>
          <w:b/>
          <w:bCs/>
          <w:sz w:val="20"/>
          <w:szCs w:val="20"/>
        </w:rPr>
        <w:t>nástupcov kt</w:t>
      </w:r>
      <w:r>
        <w:rPr>
          <w:sz w:val="20"/>
          <w:szCs w:val="20"/>
        </w:rPr>
        <w:t xml:space="preserve">orejkoľvek zo </w:t>
      </w:r>
      <w:r>
        <w:rPr>
          <w:b/>
          <w:bCs/>
          <w:sz w:val="20"/>
          <w:szCs w:val="20"/>
        </w:rPr>
        <w:t>zmluvných</w:t>
      </w:r>
      <w:r>
        <w:rPr>
          <w:b/>
          <w:bCs/>
          <w:spacing w:val="-1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strán.</w:t>
      </w:r>
    </w:p>
    <w:p w14:paraId="586AA433" w14:textId="77777777" w:rsidR="001C6F84" w:rsidRDefault="001C6F84" w:rsidP="001C6F84">
      <w:pPr>
        <w:pStyle w:val="Zkladn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0E2A2939" w14:textId="77777777" w:rsidR="001C6F84" w:rsidRPr="00C579F7" w:rsidRDefault="001C6F84" w:rsidP="00C579F7">
      <w:pPr>
        <w:pStyle w:val="Odsekzoznamu"/>
        <w:widowControl w:val="0"/>
        <w:numPr>
          <w:ilvl w:val="0"/>
          <w:numId w:val="3"/>
        </w:numPr>
        <w:tabs>
          <w:tab w:val="left" w:pos="1252"/>
        </w:tabs>
        <w:suppressAutoHyphens w:val="0"/>
        <w:kinsoku w:val="0"/>
        <w:overflowPunct w:val="0"/>
        <w:autoSpaceDE w:val="0"/>
        <w:autoSpaceDN w:val="0"/>
        <w:adjustRightInd w:val="0"/>
        <w:ind w:left="1251" w:right="211"/>
        <w:jc w:val="both"/>
      </w:pPr>
      <w:r>
        <w:rPr>
          <w:b/>
          <w:bCs/>
          <w:sz w:val="20"/>
          <w:szCs w:val="20"/>
        </w:rPr>
        <w:t xml:space="preserve">Zmluvné strany </w:t>
      </w:r>
      <w:r>
        <w:rPr>
          <w:sz w:val="20"/>
          <w:szCs w:val="20"/>
        </w:rPr>
        <w:t>týmto vyhlasujú, že s obsahom tejto zmluvy súhlasia, a že vyjadruje ich slobodnú a vážnu vôľu, čo potvrdzujú prostredníctvom svojich oprávnených zástupcov, ktorí zmluvu podpísali.</w:t>
      </w:r>
    </w:p>
    <w:p w14:paraId="027C2A61" w14:textId="77777777" w:rsidR="00C579F7" w:rsidRDefault="00C579F7" w:rsidP="00C579F7">
      <w:pPr>
        <w:pStyle w:val="Odsekzoznamu"/>
      </w:pPr>
    </w:p>
    <w:p w14:paraId="4E71CDFC" w14:textId="77777777" w:rsidR="007B7AEA" w:rsidRDefault="001C6F84" w:rsidP="007B7AEA">
      <w:pPr>
        <w:pStyle w:val="Odsekzoznamu"/>
        <w:widowControl w:val="0"/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left="502" w:right="109"/>
        <w:jc w:val="both"/>
        <w:rPr>
          <w:rFonts w:cs="Arial"/>
          <w:sz w:val="20"/>
          <w:szCs w:val="20"/>
          <w:lang w:val="sk-SK"/>
        </w:rPr>
      </w:pPr>
      <w:r w:rsidRPr="0086748E">
        <w:rPr>
          <w:sz w:val="20"/>
          <w:szCs w:val="20"/>
        </w:rPr>
        <w:t>Prílohy:</w:t>
      </w:r>
      <w:r w:rsidRPr="0086748E">
        <w:rPr>
          <w:sz w:val="20"/>
          <w:szCs w:val="20"/>
        </w:rPr>
        <w:tab/>
      </w:r>
      <w:r w:rsidR="00DE34FF">
        <w:rPr>
          <w:sz w:val="20"/>
          <w:szCs w:val="20"/>
        </w:rPr>
        <w:tab/>
      </w:r>
      <w:r w:rsidRPr="0086748E">
        <w:rPr>
          <w:sz w:val="20"/>
          <w:szCs w:val="20"/>
        </w:rPr>
        <w:t xml:space="preserve">1. </w:t>
      </w:r>
      <w:r w:rsidR="0086748E" w:rsidRPr="0086748E">
        <w:rPr>
          <w:sz w:val="20"/>
          <w:szCs w:val="20"/>
          <w:lang w:val="sk-SK"/>
        </w:rPr>
        <w:t xml:space="preserve">Podrobná </w:t>
      </w:r>
      <w:r w:rsidR="0086748E" w:rsidRPr="0086748E">
        <w:rPr>
          <w:rFonts w:cs="Arial"/>
          <w:sz w:val="20"/>
          <w:szCs w:val="20"/>
          <w:lang w:val="sk-SK"/>
        </w:rPr>
        <w:t>t</w:t>
      </w:r>
      <w:r w:rsidR="007B7AEA" w:rsidRPr="0086748E">
        <w:rPr>
          <w:rFonts w:cs="Arial"/>
          <w:sz w:val="20"/>
          <w:szCs w:val="20"/>
          <w:lang w:val="sk-SK"/>
        </w:rPr>
        <w:t>echnická špecifikácia</w:t>
      </w:r>
    </w:p>
    <w:p w14:paraId="7EF82CDC" w14:textId="6880CF44" w:rsidR="00DE34FF" w:rsidRDefault="00DE34FF" w:rsidP="00C13423">
      <w:pPr>
        <w:pStyle w:val="Odsekzoznamu"/>
        <w:widowControl w:val="0"/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left="1735" w:right="109"/>
        <w:jc w:val="both"/>
        <w:rPr>
          <w:sz w:val="20"/>
          <w:szCs w:val="20"/>
          <w:lang w:val="sk-SK"/>
        </w:rPr>
      </w:pPr>
    </w:p>
    <w:p w14:paraId="298FE13C" w14:textId="77777777" w:rsidR="00973699" w:rsidRDefault="00973699" w:rsidP="002E483A">
      <w:pPr>
        <w:pStyle w:val="Zkladntext"/>
        <w:tabs>
          <w:tab w:val="left" w:pos="5387"/>
        </w:tabs>
        <w:kinsoku w:val="0"/>
        <w:overflowPunct w:val="0"/>
        <w:ind w:left="851" w:right="204"/>
      </w:pPr>
      <w:r>
        <w:t>Predávajúci</w:t>
      </w:r>
      <w:r>
        <w:tab/>
        <w:t>Kupujúci</w:t>
      </w:r>
    </w:p>
    <w:p w14:paraId="309C48DC" w14:textId="77777777" w:rsidR="00973699" w:rsidRPr="0086748E" w:rsidRDefault="00973699" w:rsidP="00C13423">
      <w:pPr>
        <w:pStyle w:val="Odsekzoznamu"/>
        <w:widowControl w:val="0"/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line="237" w:lineRule="auto"/>
        <w:ind w:left="1735" w:right="109"/>
        <w:jc w:val="both"/>
        <w:rPr>
          <w:sz w:val="20"/>
          <w:szCs w:val="20"/>
          <w:lang w:val="sk-SK"/>
        </w:rPr>
      </w:pPr>
    </w:p>
    <w:p w14:paraId="00C9A102" w14:textId="76FD7025" w:rsidR="001C6F84" w:rsidRDefault="001C6F84" w:rsidP="00973699">
      <w:pPr>
        <w:pStyle w:val="Zkladntext"/>
        <w:tabs>
          <w:tab w:val="left" w:pos="4659"/>
        </w:tabs>
        <w:kinsoku w:val="0"/>
        <w:overflowPunct w:val="0"/>
        <w:ind w:left="825" w:right="204"/>
      </w:pPr>
      <w:r>
        <w:t xml:space="preserve">V  </w:t>
      </w:r>
      <w:r>
        <w:tab/>
      </w:r>
      <w:r w:rsidR="007A3604">
        <w:t xml:space="preserve">                </w:t>
      </w:r>
      <w:proofErr w:type="spellStart"/>
      <w:r>
        <w:t>V</w:t>
      </w:r>
      <w:proofErr w:type="spellEnd"/>
      <w:r>
        <w:t xml:space="preserve"> </w:t>
      </w:r>
    </w:p>
    <w:p w14:paraId="52326AFE" w14:textId="77777777" w:rsidR="001C6F84" w:rsidRDefault="001C6F84" w:rsidP="001C6F84">
      <w:pPr>
        <w:pStyle w:val="Zkladntext"/>
        <w:kinsoku w:val="0"/>
        <w:overflowPunct w:val="0"/>
      </w:pPr>
    </w:p>
    <w:p w14:paraId="49D82CA0" w14:textId="77777777" w:rsidR="00096442" w:rsidRDefault="00096442" w:rsidP="001C6F84">
      <w:pPr>
        <w:pStyle w:val="Zkladntext"/>
        <w:kinsoku w:val="0"/>
        <w:overflowPunct w:val="0"/>
      </w:pPr>
    </w:p>
    <w:p w14:paraId="0534E4CC" w14:textId="77777777" w:rsidR="00096442" w:rsidRDefault="00096442" w:rsidP="001C6F84">
      <w:pPr>
        <w:pStyle w:val="Zkladntext"/>
        <w:kinsoku w:val="0"/>
        <w:overflowPunct w:val="0"/>
      </w:pPr>
    </w:p>
    <w:p w14:paraId="593A2473" w14:textId="4DF83AAA" w:rsidR="001C6F84" w:rsidRDefault="001C6F84" w:rsidP="001C6F84">
      <w:pPr>
        <w:pStyle w:val="Zkladntext"/>
        <w:kinsoku w:val="0"/>
        <w:overflowPunct w:val="0"/>
      </w:pPr>
    </w:p>
    <w:p w14:paraId="26952E6A" w14:textId="449066A0" w:rsidR="001C6F84" w:rsidRDefault="008A32F7" w:rsidP="001C6F84">
      <w:pPr>
        <w:pStyle w:val="Zkladntext"/>
        <w:kinsoku w:val="0"/>
        <w:overflowPunct w:val="0"/>
        <w:spacing w:before="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C489DBC" wp14:editId="2BF7A665">
                <wp:simplePos x="0" y="0"/>
                <wp:positionH relativeFrom="page">
                  <wp:posOffset>4067175</wp:posOffset>
                </wp:positionH>
                <wp:positionV relativeFrom="paragraph">
                  <wp:posOffset>170815</wp:posOffset>
                </wp:positionV>
                <wp:extent cx="2686050" cy="12700"/>
                <wp:effectExtent l="0" t="6985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700"/>
                        </a:xfrm>
                        <a:custGeom>
                          <a:avLst/>
                          <a:gdLst>
                            <a:gd name="T0" fmla="*/ 0 w 4230"/>
                            <a:gd name="T1" fmla="*/ 0 h 20"/>
                            <a:gd name="T2" fmla="*/ 4230 w 4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30" h="20">
                              <a:moveTo>
                                <a:pt x="0" y="0"/>
                              </a:moveTo>
                              <a:lnTo>
                                <a:pt x="423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E4F28F" id="Freeform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0.25pt,13.45pt,531.75pt,13.45pt" coordsize="4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" o:allowincell="f" filled="f" strokeweight=".48pt">
                <v:path arrowok="t" o:connecttype="custom" o:connectlocs="0,0;2686050,0" o:connectangles="0,0"/>
                <w10:wrap type="topAndBottom" anchorx="page"/>
              </v:polyline>
            </w:pict>
          </mc:Fallback>
        </mc:AlternateContent>
      </w:r>
      <w:r w:rsidR="0092254B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C6C92CE" wp14:editId="79055E32">
                <wp:simplePos x="0" y="0"/>
                <wp:positionH relativeFrom="page">
                  <wp:posOffset>899795</wp:posOffset>
                </wp:positionH>
                <wp:positionV relativeFrom="paragraph">
                  <wp:posOffset>151130</wp:posOffset>
                </wp:positionV>
                <wp:extent cx="2807970" cy="12700"/>
                <wp:effectExtent l="4445" t="6985" r="698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970" cy="12700"/>
                        </a:xfrm>
                        <a:custGeom>
                          <a:avLst/>
                          <a:gdLst>
                            <a:gd name="T0" fmla="*/ 0 w 4422"/>
                            <a:gd name="T1" fmla="*/ 0 h 20"/>
                            <a:gd name="T2" fmla="*/ 4421 w 44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22" h="20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164C41" id="Freeform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85pt,11.9pt,291.9pt,11.9pt" coordsize="44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" o:allowincell="f" filled="f" strokeweight=".48pt">
                <v:path arrowok="t" o:connecttype="custom" o:connectlocs="0,0;2807335,0" o:connectangles="0,0"/>
                <w10:wrap type="topAndBottom" anchorx="page"/>
              </v:polyline>
            </w:pict>
          </mc:Fallback>
        </mc:AlternateContent>
      </w:r>
    </w:p>
    <w:p w14:paraId="3AFB76E8" w14:textId="3B4B6AA1" w:rsidR="00470950" w:rsidRDefault="00470950" w:rsidP="00973699">
      <w:pPr>
        <w:pStyle w:val="Zkladntext"/>
        <w:tabs>
          <w:tab w:val="left" w:pos="6723"/>
        </w:tabs>
        <w:kinsoku w:val="0"/>
        <w:overflowPunct w:val="0"/>
        <w:ind w:left="1859" w:right="204"/>
      </w:pPr>
    </w:p>
    <w:p w14:paraId="5C0D6F62" w14:textId="1649275F" w:rsidR="00470950" w:rsidRDefault="00470950" w:rsidP="00973699">
      <w:pPr>
        <w:pStyle w:val="Zkladntext"/>
        <w:tabs>
          <w:tab w:val="left" w:pos="6723"/>
        </w:tabs>
        <w:kinsoku w:val="0"/>
        <w:overflowPunct w:val="0"/>
        <w:ind w:left="1859" w:right="204"/>
      </w:pPr>
    </w:p>
    <w:p w14:paraId="0A76D8EC" w14:textId="71FE4726" w:rsidR="00470950" w:rsidRDefault="00470950" w:rsidP="00AC3603">
      <w:pPr>
        <w:pStyle w:val="Zkladntext"/>
        <w:kinsoku w:val="0"/>
        <w:overflowPunct w:val="0"/>
        <w:ind w:right="706"/>
      </w:pPr>
    </w:p>
    <w:p w14:paraId="055F35E9" w14:textId="7B0022DD" w:rsidR="00E93694" w:rsidRPr="00E93694" w:rsidRDefault="00E93694" w:rsidP="00E93694">
      <w:pPr>
        <w:pStyle w:val="Zkladntext"/>
        <w:ind w:right="706"/>
      </w:pPr>
    </w:p>
    <w:p w14:paraId="49A2032B" w14:textId="3C681EF1" w:rsidR="00E93694" w:rsidRDefault="00E93694" w:rsidP="00AC3603">
      <w:pPr>
        <w:pStyle w:val="Zkladntext"/>
        <w:kinsoku w:val="0"/>
        <w:overflowPunct w:val="0"/>
        <w:ind w:right="706"/>
      </w:pPr>
      <w:r w:rsidRPr="00E93694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4771970" wp14:editId="71220CD2">
                <wp:simplePos x="0" y="0"/>
                <wp:positionH relativeFrom="page">
                  <wp:posOffset>4038600</wp:posOffset>
                </wp:positionH>
                <wp:positionV relativeFrom="paragraph">
                  <wp:posOffset>233680</wp:posOffset>
                </wp:positionV>
                <wp:extent cx="2686050" cy="12700"/>
                <wp:effectExtent l="0" t="6985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700"/>
                        </a:xfrm>
                        <a:custGeom>
                          <a:avLst/>
                          <a:gdLst>
                            <a:gd name="T0" fmla="*/ 0 w 4230"/>
                            <a:gd name="T1" fmla="*/ 0 h 20"/>
                            <a:gd name="T2" fmla="*/ 4230 w 4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30" h="20">
                              <a:moveTo>
                                <a:pt x="0" y="0"/>
                              </a:moveTo>
                              <a:lnTo>
                                <a:pt x="423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CE6E09" id="Freeform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pt,18.4pt,529.5pt,18.4pt" coordsize="4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" o:allowincell="f" filled="f" strokeweight=".48pt">
                <v:path arrowok="t" o:connecttype="custom" o:connectlocs="0,0;2686050,0" o:connectangles="0,0"/>
                <w10:wrap type="topAndBottom" anchorx="page"/>
              </v:polyline>
            </w:pict>
          </mc:Fallback>
        </mc:AlternateContent>
      </w:r>
    </w:p>
    <w:p w14:paraId="00320C7A" w14:textId="77777777" w:rsidR="00E93694" w:rsidRDefault="00E93694" w:rsidP="00AC3603">
      <w:pPr>
        <w:pStyle w:val="Zkladntext"/>
        <w:kinsoku w:val="0"/>
        <w:overflowPunct w:val="0"/>
        <w:ind w:right="706"/>
      </w:pPr>
    </w:p>
    <w:sectPr w:rsidR="00E93694">
      <w:headerReference w:type="default" r:id="rId11"/>
      <w:pgSz w:w="11906" w:h="16838"/>
      <w:pgMar w:top="851" w:right="851" w:bottom="851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6353" w14:textId="77777777" w:rsidR="00556376" w:rsidRDefault="00556376">
      <w:r>
        <w:separator/>
      </w:r>
    </w:p>
  </w:endnote>
  <w:endnote w:type="continuationSeparator" w:id="0">
    <w:p w14:paraId="64E5070B" w14:textId="77777777" w:rsidR="00556376" w:rsidRDefault="0055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FBE6" w14:textId="77777777" w:rsidR="00556376" w:rsidRDefault="00556376">
      <w:r>
        <w:separator/>
      </w:r>
    </w:p>
  </w:footnote>
  <w:footnote w:type="continuationSeparator" w:id="0">
    <w:p w14:paraId="7606789D" w14:textId="77777777" w:rsidR="00556376" w:rsidRDefault="0055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54C6" w14:textId="77777777" w:rsidR="00D5042E" w:rsidRDefault="00D5042E">
    <w:pPr>
      <w:pStyle w:val="Hlavika"/>
      <w:jc w:val="both"/>
      <w:rPr>
        <w:color w:val="808080"/>
        <w:sz w:val="16"/>
        <w:szCs w:val="16"/>
      </w:rPr>
    </w:pPr>
    <w:r>
      <w:rPr>
        <w:rFonts w:eastAsia="Arial"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</w:t>
    </w:r>
    <w:r>
      <w:rPr>
        <w:color w:val="808080"/>
        <w:sz w:val="16"/>
        <w:szCs w:val="16"/>
      </w:rPr>
      <w:t xml:space="preserve">Strana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 xml:space="preserve"> PAGE </w:instrText>
    </w:r>
    <w:r>
      <w:rPr>
        <w:color w:val="808080"/>
        <w:sz w:val="16"/>
        <w:szCs w:val="16"/>
      </w:rPr>
      <w:fldChar w:fldCharType="separate"/>
    </w:r>
    <w:r w:rsidR="0079264B">
      <w:rPr>
        <w:noProof/>
        <w:color w:val="808080"/>
        <w:sz w:val="16"/>
        <w:szCs w:val="16"/>
      </w:rPr>
      <w:t>9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z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 xml:space="preserve"> NUMPAGES \*Arabic </w:instrText>
    </w:r>
    <w:r>
      <w:rPr>
        <w:color w:val="808080"/>
        <w:sz w:val="16"/>
        <w:szCs w:val="16"/>
      </w:rPr>
      <w:fldChar w:fldCharType="separate"/>
    </w:r>
    <w:r w:rsidR="0079264B">
      <w:rPr>
        <w:noProof/>
        <w:color w:val="808080"/>
        <w:sz w:val="16"/>
        <w:szCs w:val="16"/>
      </w:rPr>
      <w:t>9</w:t>
    </w:r>
    <w:r>
      <w:rPr>
        <w:color w:val="808080"/>
        <w:sz w:val="16"/>
        <w:szCs w:val="16"/>
      </w:rPr>
      <w:fldChar w:fldCharType="end"/>
    </w:r>
  </w:p>
  <w:p w14:paraId="6B1AF2D7" w14:textId="77777777" w:rsidR="00D5042E" w:rsidRDefault="00D5042E">
    <w:pPr>
      <w:pStyle w:val="Hlavika"/>
      <w:rPr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BAAAF14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35" w:hanging="43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5F8A994E"/>
    <w:name w:val="WW8Num5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3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B7969404"/>
    <w:name w:val="WW8Num9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."/>
      <w:lvlJc w:val="right"/>
      <w:pPr>
        <w:tabs>
          <w:tab w:val="num" w:pos="2160"/>
        </w:tabs>
        <w:ind w:left="2160" w:hanging="180"/>
      </w:pPr>
    </w:lvl>
  </w:abstractNum>
  <w:abstractNum w:abstractNumId="9" w15:restartNumberingAfterBreak="0">
    <w:nsid w:val="0000000A"/>
    <w:multiLevelType w:val="multilevel"/>
    <w:tmpl w:val="1BE68758"/>
    <w:name w:val="WW8Num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4"/>
      </w:rPr>
    </w:lvl>
  </w:abstractNum>
  <w:abstractNum w:abstractNumId="10" w15:restartNumberingAfterBreak="0">
    <w:nsid w:val="0000000B"/>
    <w:multiLevelType w:val="multilevel"/>
    <w:tmpl w:val="37D8C7D4"/>
    <w:name w:val="WW8Num1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3530E7AE"/>
    <w:name w:val="WW8Num14"/>
    <w:lvl w:ilvl="0">
      <w:start w:val="16"/>
      <w:numFmt w:val="decimal"/>
      <w:lvlText w:val="%1"/>
      <w:lvlJc w:val="left"/>
      <w:pPr>
        <w:tabs>
          <w:tab w:val="num" w:pos="0"/>
        </w:tabs>
        <w:ind w:left="375" w:hanging="375"/>
      </w:pPr>
      <w:rPr>
        <w:b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23.%1"/>
      <w:lvlJc w:val="left"/>
      <w:pPr>
        <w:tabs>
          <w:tab w:val="num" w:pos="1095"/>
        </w:tabs>
        <w:ind w:left="1095" w:hanging="375"/>
      </w:pPr>
    </w:lvl>
    <w:lvl w:ilvl="1">
      <w:start w:val="1"/>
      <w:numFmt w:val="decimal"/>
      <w:lvlText w:val="24.1.%2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CB24C68A"/>
    <w:name w:val="WW8Num17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8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7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0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2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16" w:hanging="1800"/>
      </w:pPr>
    </w:lvl>
  </w:abstractNum>
  <w:abstractNum w:abstractNumId="14" w15:restartNumberingAfterBreak="0">
    <w:nsid w:val="0000000F"/>
    <w:multiLevelType w:val="multilevel"/>
    <w:tmpl w:val="7166FA44"/>
    <w:name w:val="WW8Num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Arial" w:hAnsi="Arial" w:cs="Arial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00000012"/>
    <w:multiLevelType w:val="multilevel"/>
    <w:tmpl w:val="00000012"/>
    <w:name w:val="WW8Num21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bullet"/>
      <w:lvlText w:val="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78C8F5C0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7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26.%1"/>
      <w:lvlJc w:val="left"/>
      <w:pPr>
        <w:tabs>
          <w:tab w:val="num" w:pos="1095"/>
        </w:tabs>
        <w:ind w:left="1095" w:hanging="375"/>
      </w:pPr>
      <w:rPr>
        <w:b w:val="0"/>
      </w:rPr>
    </w:lvl>
  </w:abstractNum>
  <w:abstractNum w:abstractNumId="21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65BA0714"/>
    <w:name w:val="WW8Num26"/>
    <w:lvl w:ilvl="0">
      <w:start w:val="1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24.1.2.%1"/>
      <w:lvlJc w:val="left"/>
      <w:pPr>
        <w:tabs>
          <w:tab w:val="num" w:pos="1635"/>
        </w:tabs>
        <w:ind w:left="1635" w:hanging="375"/>
      </w:pPr>
    </w:lvl>
  </w:abstractNum>
  <w:abstractNum w:abstractNumId="25" w15:restartNumberingAfterBreak="0">
    <w:nsid w:val="0000001A"/>
    <w:multiLevelType w:val="multilevel"/>
    <w:tmpl w:val="5A527004"/>
    <w:name w:val="WW8Num29"/>
    <w:lvl w:ilvl="0">
      <w:start w:val="28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0000001B"/>
    <w:name w:val="WW8Num3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31849B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color w:val="31849B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color w:val="31849B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color w:val="31849B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color w:val="31849B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color w:val="31849B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color w:val="31849B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color w:val="31849B"/>
        <w:sz w:val="24"/>
      </w:rPr>
    </w:lvl>
  </w:abstractNum>
  <w:abstractNum w:abstractNumId="27" w15:restartNumberingAfterBreak="0">
    <w:nsid w:val="0000001C"/>
    <w:multiLevelType w:val="multilevel"/>
    <w:tmpl w:val="0E4CCEE6"/>
    <w:name w:val="WW8Num31"/>
    <w:lvl w:ilvl="0">
      <w:start w:val="1"/>
      <w:numFmt w:val="decimal"/>
      <w:lvlText w:val="25.2.%1"/>
      <w:lvlJc w:val="left"/>
      <w:pPr>
        <w:tabs>
          <w:tab w:val="num" w:pos="1095"/>
        </w:tabs>
        <w:ind w:left="1095" w:hanging="375"/>
      </w:pPr>
    </w:lvl>
    <w:lvl w:ilvl="1">
      <w:start w:val="1"/>
      <w:numFmt w:val="decimal"/>
      <w:lvlText w:val="24.2.%2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2">
      <w:start w:val="28"/>
      <w:numFmt w:val="decimal"/>
      <w:lvlText w:val="%3"/>
      <w:lvlJc w:val="left"/>
      <w:pPr>
        <w:tabs>
          <w:tab w:val="num" w:pos="0"/>
        </w:tabs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singleLevel"/>
    <w:tmpl w:val="0000001D"/>
    <w:name w:val="WW8Num32"/>
    <w:lvl w:ilvl="0">
      <w:start w:val="1"/>
      <w:numFmt w:val="decimal"/>
      <w:lvlText w:val="24.%1"/>
      <w:lvlJc w:val="left"/>
      <w:pPr>
        <w:tabs>
          <w:tab w:val="num" w:pos="1095"/>
        </w:tabs>
        <w:ind w:left="1095" w:hanging="375"/>
      </w:pPr>
      <w:rPr>
        <w:rFonts w:ascii="Arial" w:hAnsi="Arial" w:cs="Arial"/>
        <w:sz w:val="20"/>
        <w:szCs w:val="20"/>
      </w:r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0"/>
      <w:numFmt w:val="none"/>
      <w:suff w:val="nothing"/>
      <w:lvlText w:val="27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1">
      <w:start w:val="1"/>
      <w:numFmt w:val="decimal"/>
      <w:lvlText w:val="27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27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0" w15:restartNumberingAfterBreak="0">
    <w:nsid w:val="0000001F"/>
    <w:multiLevelType w:val="singleLevel"/>
    <w:tmpl w:val="0000001F"/>
    <w:name w:val="WW8Num3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31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3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3.%2."/>
      <w:lvlJc w:val="left"/>
      <w:pPr>
        <w:tabs>
          <w:tab w:val="num" w:pos="792"/>
        </w:tabs>
        <w:ind w:left="792" w:hanging="792"/>
      </w:p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00000022"/>
    <w:multiLevelType w:val="multilevel"/>
    <w:tmpl w:val="B0E6DA10"/>
    <w:name w:val="WW8Num37"/>
    <w:lvl w:ilvl="0">
      <w:start w:val="21"/>
      <w:numFmt w:val="none"/>
      <w:suff w:val="nothing"/>
      <w:lvlText w:val="32"/>
      <w:lvlJc w:val="left"/>
      <w:pPr>
        <w:tabs>
          <w:tab w:val="num" w:pos="612"/>
        </w:tabs>
        <w:ind w:left="612" w:hanging="432"/>
      </w:pPr>
      <w:rPr>
        <w:rFonts w:cs="Times New Roman"/>
        <w:b w:val="0"/>
      </w:rPr>
    </w:lvl>
    <w:lvl w:ilvl="1">
      <w:start w:val="1"/>
      <w:numFmt w:val="decimal"/>
      <w:lvlText w:val="32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27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4" w15:restartNumberingAfterBreak="0">
    <w:nsid w:val="00000023"/>
    <w:multiLevelType w:val="multilevel"/>
    <w:tmpl w:val="5890DEFE"/>
    <w:name w:val="WW8Num38"/>
    <w:lvl w:ilvl="0">
      <w:start w:val="30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25.%1"/>
      <w:lvlJc w:val="left"/>
      <w:pPr>
        <w:tabs>
          <w:tab w:val="num" w:pos="1095"/>
        </w:tabs>
        <w:ind w:left="1095" w:hanging="375"/>
      </w:pPr>
      <w:rPr>
        <w:rFonts w:ascii="Arial" w:hAnsi="Arial" w:cs="Arial"/>
        <w:sz w:val="20"/>
        <w:szCs w:val="20"/>
      </w:rPr>
    </w:lvl>
  </w:abstractNum>
  <w:abstractNum w:abstractNumId="36" w15:restartNumberingAfterBreak="0">
    <w:nsid w:val="00000025"/>
    <w:multiLevelType w:val="multilevel"/>
    <w:tmpl w:val="D50E29C0"/>
    <w:name w:val="WW8Num40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7" w15:restartNumberingAfterBreak="0">
    <w:nsid w:val="00000026"/>
    <w:multiLevelType w:val="singleLevel"/>
    <w:tmpl w:val="AE6255D4"/>
    <w:name w:val="WW8Num41"/>
    <w:lvl w:ilvl="0">
      <w:start w:val="1"/>
      <w:numFmt w:val="decimal"/>
      <w:lvlText w:val="4.%1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sz w:val="20"/>
        <w:szCs w:val="20"/>
      </w:rPr>
    </w:lvl>
  </w:abstractNum>
  <w:abstractNum w:abstractNumId="38" w15:restartNumberingAfterBreak="0">
    <w:nsid w:val="00000027"/>
    <w:multiLevelType w:val="singleLevel"/>
    <w:tmpl w:val="00000027"/>
    <w:name w:val="WW8Num42"/>
    <w:lvl w:ilvl="0">
      <w:start w:val="1"/>
      <w:numFmt w:val="decimal"/>
      <w:lvlText w:val="25.1.%1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</w:abstractNum>
  <w:abstractNum w:abstractNumId="39" w15:restartNumberingAfterBreak="0">
    <w:nsid w:val="00000028"/>
    <w:multiLevelType w:val="singleLevel"/>
    <w:tmpl w:val="00000028"/>
    <w:name w:val="WW8Num4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0" w15:restartNumberingAfterBreak="0">
    <w:nsid w:val="00000029"/>
    <w:multiLevelType w:val="multilevel"/>
    <w:tmpl w:val="00000029"/>
    <w:name w:val="WW8Num44"/>
    <w:lvl w:ilvl="0">
      <w:start w:val="3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885"/>
      </w:pPr>
      <w:rPr>
        <w:rFonts w:cs="Times New Roman"/>
      </w:rPr>
    </w:lvl>
    <w:lvl w:ilvl="2">
      <w:start w:val="1"/>
      <w:numFmt w:val="decimal"/>
      <w:lvlText w:val="32.%2.%3."/>
      <w:lvlJc w:val="left"/>
      <w:pPr>
        <w:tabs>
          <w:tab w:val="num" w:pos="1425"/>
        </w:tabs>
        <w:ind w:left="1425" w:hanging="88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95"/>
        </w:tabs>
        <w:ind w:left="1695" w:hanging="8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/>
      </w:rPr>
    </w:lvl>
  </w:abstractNum>
  <w:abstractNum w:abstractNumId="41" w15:restartNumberingAfterBreak="0">
    <w:nsid w:val="0000042D"/>
    <w:multiLevelType w:val="multilevel"/>
    <w:tmpl w:val="000008B0"/>
    <w:lvl w:ilvl="0">
      <w:start w:val="1"/>
      <w:numFmt w:val="lowerLetter"/>
      <w:lvlText w:val="%1)"/>
      <w:lvlJc w:val="left"/>
      <w:pPr>
        <w:ind w:left="837" w:hanging="720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686" w:hanging="720"/>
      </w:pPr>
    </w:lvl>
    <w:lvl w:ilvl="2">
      <w:numFmt w:val="bullet"/>
      <w:lvlText w:val="•"/>
      <w:lvlJc w:val="left"/>
      <w:pPr>
        <w:ind w:left="2532" w:hanging="720"/>
      </w:pPr>
    </w:lvl>
    <w:lvl w:ilvl="3">
      <w:numFmt w:val="bullet"/>
      <w:lvlText w:val="•"/>
      <w:lvlJc w:val="left"/>
      <w:pPr>
        <w:ind w:left="3379" w:hanging="720"/>
      </w:pPr>
    </w:lvl>
    <w:lvl w:ilvl="4">
      <w:numFmt w:val="bullet"/>
      <w:lvlText w:val="•"/>
      <w:lvlJc w:val="left"/>
      <w:pPr>
        <w:ind w:left="4225" w:hanging="720"/>
      </w:pPr>
    </w:lvl>
    <w:lvl w:ilvl="5">
      <w:numFmt w:val="bullet"/>
      <w:lvlText w:val="•"/>
      <w:lvlJc w:val="left"/>
      <w:pPr>
        <w:ind w:left="5072" w:hanging="720"/>
      </w:pPr>
    </w:lvl>
    <w:lvl w:ilvl="6">
      <w:numFmt w:val="bullet"/>
      <w:lvlText w:val="•"/>
      <w:lvlJc w:val="left"/>
      <w:pPr>
        <w:ind w:left="5918" w:hanging="720"/>
      </w:pPr>
    </w:lvl>
    <w:lvl w:ilvl="7">
      <w:numFmt w:val="bullet"/>
      <w:lvlText w:val="•"/>
      <w:lvlJc w:val="left"/>
      <w:pPr>
        <w:ind w:left="6765" w:hanging="720"/>
      </w:pPr>
    </w:lvl>
    <w:lvl w:ilvl="8">
      <w:numFmt w:val="bullet"/>
      <w:lvlText w:val="•"/>
      <w:lvlJc w:val="left"/>
      <w:pPr>
        <w:ind w:left="7611" w:hanging="720"/>
      </w:pPr>
    </w:lvl>
  </w:abstractNum>
  <w:abstractNum w:abstractNumId="42" w15:restartNumberingAfterBreak="0">
    <w:nsid w:val="0000042F"/>
    <w:multiLevelType w:val="multilevel"/>
    <w:tmpl w:val="AF7462D0"/>
    <w:lvl w:ilvl="0">
      <w:start w:val="1"/>
      <w:numFmt w:val="decimal"/>
      <w:lvlText w:val="%1."/>
      <w:lvlJc w:val="left"/>
      <w:pPr>
        <w:ind w:left="1404" w:hanging="720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2190" w:hanging="720"/>
      </w:pPr>
    </w:lvl>
    <w:lvl w:ilvl="2">
      <w:numFmt w:val="bullet"/>
      <w:lvlText w:val="•"/>
      <w:lvlJc w:val="left"/>
      <w:pPr>
        <w:ind w:left="2980" w:hanging="720"/>
      </w:pPr>
    </w:lvl>
    <w:lvl w:ilvl="3">
      <w:numFmt w:val="bullet"/>
      <w:lvlText w:val="•"/>
      <w:lvlJc w:val="left"/>
      <w:pPr>
        <w:ind w:left="3771" w:hanging="720"/>
      </w:pPr>
    </w:lvl>
    <w:lvl w:ilvl="4">
      <w:numFmt w:val="bullet"/>
      <w:lvlText w:val="•"/>
      <w:lvlJc w:val="left"/>
      <w:pPr>
        <w:ind w:left="4561" w:hanging="720"/>
      </w:pPr>
    </w:lvl>
    <w:lvl w:ilvl="5">
      <w:numFmt w:val="bullet"/>
      <w:lvlText w:val="•"/>
      <w:lvlJc w:val="left"/>
      <w:pPr>
        <w:ind w:left="5352" w:hanging="720"/>
      </w:pPr>
    </w:lvl>
    <w:lvl w:ilvl="6">
      <w:numFmt w:val="bullet"/>
      <w:lvlText w:val="•"/>
      <w:lvlJc w:val="left"/>
      <w:pPr>
        <w:ind w:left="6142" w:hanging="720"/>
      </w:pPr>
    </w:lvl>
    <w:lvl w:ilvl="7">
      <w:numFmt w:val="bullet"/>
      <w:lvlText w:val="•"/>
      <w:lvlJc w:val="left"/>
      <w:pPr>
        <w:ind w:left="6933" w:hanging="720"/>
      </w:pPr>
    </w:lvl>
    <w:lvl w:ilvl="8">
      <w:numFmt w:val="bullet"/>
      <w:lvlText w:val="•"/>
      <w:lvlJc w:val="left"/>
      <w:pPr>
        <w:ind w:left="7723" w:hanging="720"/>
      </w:pPr>
    </w:lvl>
  </w:abstractNum>
  <w:abstractNum w:abstractNumId="43" w15:restartNumberingAfterBreak="0">
    <w:nsid w:val="00000430"/>
    <w:multiLevelType w:val="multilevel"/>
    <w:tmpl w:val="DD1E47F0"/>
    <w:lvl w:ilvl="0">
      <w:start w:val="1"/>
      <w:numFmt w:val="decimal"/>
      <w:lvlText w:val="%1."/>
      <w:lvlJc w:val="left"/>
      <w:pPr>
        <w:ind w:left="817" w:hanging="360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1722" w:hanging="567"/>
      </w:pPr>
      <w:rPr>
        <w:rFonts w:ascii="Arial" w:hAnsi="Arial" w:cs="Arial" w:hint="default"/>
        <w:b w:val="0"/>
        <w:b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520" w:hanging="567"/>
      </w:pPr>
    </w:lvl>
    <w:lvl w:ilvl="3">
      <w:numFmt w:val="bullet"/>
      <w:lvlText w:val="•"/>
      <w:lvlJc w:val="left"/>
      <w:pPr>
        <w:ind w:left="3320" w:hanging="567"/>
      </w:pPr>
    </w:lvl>
    <w:lvl w:ilvl="4">
      <w:numFmt w:val="bullet"/>
      <w:lvlText w:val="•"/>
      <w:lvlJc w:val="left"/>
      <w:pPr>
        <w:ind w:left="4121" w:hanging="567"/>
      </w:pPr>
    </w:lvl>
    <w:lvl w:ilvl="5">
      <w:numFmt w:val="bullet"/>
      <w:lvlText w:val="•"/>
      <w:lvlJc w:val="left"/>
      <w:pPr>
        <w:ind w:left="4921" w:hanging="567"/>
      </w:pPr>
    </w:lvl>
    <w:lvl w:ilvl="6">
      <w:numFmt w:val="bullet"/>
      <w:lvlText w:val="•"/>
      <w:lvlJc w:val="left"/>
      <w:pPr>
        <w:ind w:left="5722" w:hanging="567"/>
      </w:pPr>
    </w:lvl>
    <w:lvl w:ilvl="7">
      <w:numFmt w:val="bullet"/>
      <w:lvlText w:val="•"/>
      <w:lvlJc w:val="left"/>
      <w:pPr>
        <w:ind w:left="6522" w:hanging="567"/>
      </w:pPr>
    </w:lvl>
    <w:lvl w:ilvl="8">
      <w:numFmt w:val="bullet"/>
      <w:lvlText w:val="•"/>
      <w:lvlJc w:val="left"/>
      <w:pPr>
        <w:ind w:left="7323" w:hanging="567"/>
      </w:pPr>
    </w:lvl>
  </w:abstractNum>
  <w:abstractNum w:abstractNumId="44" w15:restartNumberingAfterBreak="0">
    <w:nsid w:val="00000431"/>
    <w:multiLevelType w:val="multilevel"/>
    <w:tmpl w:val="000008B4"/>
    <w:lvl w:ilvl="0">
      <w:numFmt w:val="bullet"/>
      <w:lvlText w:val="-"/>
      <w:lvlJc w:val="left"/>
      <w:pPr>
        <w:ind w:left="729" w:hanging="426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-"/>
      <w:lvlJc w:val="left"/>
      <w:pPr>
        <w:ind w:left="829" w:hanging="426"/>
      </w:pPr>
      <w:rPr>
        <w:rFonts w:ascii="Times New Roman" w:hAnsi="Times New Roman"/>
        <w:b w:val="0"/>
        <w:w w:val="100"/>
        <w:sz w:val="20"/>
      </w:rPr>
    </w:lvl>
    <w:lvl w:ilvl="2">
      <w:numFmt w:val="bullet"/>
      <w:lvlText w:val="•"/>
      <w:lvlJc w:val="left"/>
      <w:pPr>
        <w:ind w:left="1720" w:hanging="426"/>
      </w:pPr>
    </w:lvl>
    <w:lvl w:ilvl="3">
      <w:numFmt w:val="bullet"/>
      <w:lvlText w:val="•"/>
      <w:lvlJc w:val="left"/>
      <w:pPr>
        <w:ind w:left="2620" w:hanging="426"/>
      </w:pPr>
    </w:lvl>
    <w:lvl w:ilvl="4">
      <w:numFmt w:val="bullet"/>
      <w:lvlText w:val="•"/>
      <w:lvlJc w:val="left"/>
      <w:pPr>
        <w:ind w:left="3521" w:hanging="426"/>
      </w:pPr>
    </w:lvl>
    <w:lvl w:ilvl="5">
      <w:numFmt w:val="bullet"/>
      <w:lvlText w:val="•"/>
      <w:lvlJc w:val="left"/>
      <w:pPr>
        <w:ind w:left="4421" w:hanging="426"/>
      </w:pPr>
    </w:lvl>
    <w:lvl w:ilvl="6">
      <w:numFmt w:val="bullet"/>
      <w:lvlText w:val="•"/>
      <w:lvlJc w:val="left"/>
      <w:pPr>
        <w:ind w:left="5322" w:hanging="426"/>
      </w:pPr>
    </w:lvl>
    <w:lvl w:ilvl="7">
      <w:numFmt w:val="bullet"/>
      <w:lvlText w:val="•"/>
      <w:lvlJc w:val="left"/>
      <w:pPr>
        <w:ind w:left="6222" w:hanging="426"/>
      </w:pPr>
    </w:lvl>
    <w:lvl w:ilvl="8">
      <w:numFmt w:val="bullet"/>
      <w:lvlText w:val="•"/>
      <w:lvlJc w:val="left"/>
      <w:pPr>
        <w:ind w:left="7123" w:hanging="426"/>
      </w:pPr>
    </w:lvl>
  </w:abstractNum>
  <w:abstractNum w:abstractNumId="45" w15:restartNumberingAfterBreak="0">
    <w:nsid w:val="00000432"/>
    <w:multiLevelType w:val="multilevel"/>
    <w:tmpl w:val="E378ED1E"/>
    <w:lvl w:ilvl="0">
      <w:start w:val="1"/>
      <w:numFmt w:val="decimal"/>
      <w:lvlText w:val="%1."/>
      <w:lvlJc w:val="left"/>
      <w:pPr>
        <w:ind w:left="829" w:hanging="296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1822" w:hanging="426"/>
      </w:pPr>
      <w:rPr>
        <w:rFonts w:ascii="Arial" w:hAnsi="Arial" w:cs="Arial" w:hint="default"/>
        <w:b w:val="0"/>
        <w:b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620" w:hanging="426"/>
      </w:pPr>
    </w:lvl>
    <w:lvl w:ilvl="3">
      <w:numFmt w:val="bullet"/>
      <w:lvlText w:val="•"/>
      <w:lvlJc w:val="left"/>
      <w:pPr>
        <w:ind w:left="3420" w:hanging="426"/>
      </w:pPr>
    </w:lvl>
    <w:lvl w:ilvl="4">
      <w:numFmt w:val="bullet"/>
      <w:lvlText w:val="•"/>
      <w:lvlJc w:val="left"/>
      <w:pPr>
        <w:ind w:left="4221" w:hanging="426"/>
      </w:pPr>
    </w:lvl>
    <w:lvl w:ilvl="5">
      <w:numFmt w:val="bullet"/>
      <w:lvlText w:val="•"/>
      <w:lvlJc w:val="left"/>
      <w:pPr>
        <w:ind w:left="5021" w:hanging="426"/>
      </w:pPr>
    </w:lvl>
    <w:lvl w:ilvl="6">
      <w:numFmt w:val="bullet"/>
      <w:lvlText w:val="•"/>
      <w:lvlJc w:val="left"/>
      <w:pPr>
        <w:ind w:left="5822" w:hanging="426"/>
      </w:pPr>
    </w:lvl>
    <w:lvl w:ilvl="7">
      <w:numFmt w:val="bullet"/>
      <w:lvlText w:val="•"/>
      <w:lvlJc w:val="left"/>
      <w:pPr>
        <w:ind w:left="6622" w:hanging="426"/>
      </w:pPr>
    </w:lvl>
    <w:lvl w:ilvl="8">
      <w:numFmt w:val="bullet"/>
      <w:lvlText w:val="•"/>
      <w:lvlJc w:val="left"/>
      <w:pPr>
        <w:ind w:left="7423" w:hanging="426"/>
      </w:pPr>
    </w:lvl>
  </w:abstractNum>
  <w:abstractNum w:abstractNumId="46" w15:restartNumberingAfterBreak="0">
    <w:nsid w:val="00000433"/>
    <w:multiLevelType w:val="multilevel"/>
    <w:tmpl w:val="CDB076A6"/>
    <w:lvl w:ilvl="0">
      <w:start w:val="1"/>
      <w:numFmt w:val="decimal"/>
      <w:lvlText w:val="%1."/>
      <w:lvlJc w:val="left"/>
      <w:pPr>
        <w:ind w:left="829" w:hanging="296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start w:val="1"/>
      <w:numFmt w:val="lowerRoman"/>
      <w:lvlText w:val="(%2)"/>
      <w:lvlJc w:val="left"/>
      <w:pPr>
        <w:ind w:left="2672" w:hanging="288"/>
      </w:pPr>
      <w:rPr>
        <w:rFonts w:ascii="Times New Roman" w:hAnsi="Times New Roman" w:cs="Times New Roman"/>
        <w:b w:val="0"/>
        <w:b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3400" w:hanging="288"/>
      </w:pPr>
    </w:lvl>
    <w:lvl w:ilvl="3">
      <w:numFmt w:val="bullet"/>
      <w:lvlText w:val="•"/>
      <w:lvlJc w:val="left"/>
      <w:pPr>
        <w:ind w:left="4103" w:hanging="288"/>
      </w:pPr>
    </w:lvl>
    <w:lvl w:ilvl="4">
      <w:numFmt w:val="bullet"/>
      <w:lvlText w:val="•"/>
      <w:lvlJc w:val="left"/>
      <w:pPr>
        <w:ind w:left="4806" w:hanging="288"/>
      </w:pPr>
    </w:lvl>
    <w:lvl w:ilvl="5">
      <w:numFmt w:val="bullet"/>
      <w:lvlText w:val="•"/>
      <w:lvlJc w:val="left"/>
      <w:pPr>
        <w:ind w:left="5509" w:hanging="288"/>
      </w:pPr>
    </w:lvl>
    <w:lvl w:ilvl="6">
      <w:numFmt w:val="bullet"/>
      <w:lvlText w:val="•"/>
      <w:lvlJc w:val="left"/>
      <w:pPr>
        <w:ind w:left="6212" w:hanging="288"/>
      </w:pPr>
    </w:lvl>
    <w:lvl w:ilvl="7">
      <w:numFmt w:val="bullet"/>
      <w:lvlText w:val="•"/>
      <w:lvlJc w:val="left"/>
      <w:pPr>
        <w:ind w:left="6915" w:hanging="288"/>
      </w:pPr>
    </w:lvl>
    <w:lvl w:ilvl="8">
      <w:numFmt w:val="bullet"/>
      <w:lvlText w:val="•"/>
      <w:lvlJc w:val="left"/>
      <w:pPr>
        <w:ind w:left="7618" w:hanging="288"/>
      </w:pPr>
    </w:lvl>
  </w:abstractNum>
  <w:abstractNum w:abstractNumId="47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829" w:hanging="296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640" w:hanging="296"/>
      </w:pPr>
    </w:lvl>
    <w:lvl w:ilvl="2">
      <w:numFmt w:val="bullet"/>
      <w:lvlText w:val="•"/>
      <w:lvlJc w:val="left"/>
      <w:pPr>
        <w:ind w:left="2460" w:hanging="296"/>
      </w:pPr>
    </w:lvl>
    <w:lvl w:ilvl="3">
      <w:numFmt w:val="bullet"/>
      <w:lvlText w:val="•"/>
      <w:lvlJc w:val="left"/>
      <w:pPr>
        <w:ind w:left="3281" w:hanging="296"/>
      </w:pPr>
    </w:lvl>
    <w:lvl w:ilvl="4">
      <w:numFmt w:val="bullet"/>
      <w:lvlText w:val="•"/>
      <w:lvlJc w:val="left"/>
      <w:pPr>
        <w:ind w:left="4101" w:hanging="296"/>
      </w:pPr>
    </w:lvl>
    <w:lvl w:ilvl="5">
      <w:numFmt w:val="bullet"/>
      <w:lvlText w:val="•"/>
      <w:lvlJc w:val="left"/>
      <w:pPr>
        <w:ind w:left="4922" w:hanging="296"/>
      </w:pPr>
    </w:lvl>
    <w:lvl w:ilvl="6">
      <w:numFmt w:val="bullet"/>
      <w:lvlText w:val="•"/>
      <w:lvlJc w:val="left"/>
      <w:pPr>
        <w:ind w:left="5742" w:hanging="296"/>
      </w:pPr>
    </w:lvl>
    <w:lvl w:ilvl="7">
      <w:numFmt w:val="bullet"/>
      <w:lvlText w:val="•"/>
      <w:lvlJc w:val="left"/>
      <w:pPr>
        <w:ind w:left="6563" w:hanging="296"/>
      </w:pPr>
    </w:lvl>
    <w:lvl w:ilvl="8">
      <w:numFmt w:val="bullet"/>
      <w:lvlText w:val="•"/>
      <w:lvlJc w:val="left"/>
      <w:pPr>
        <w:ind w:left="7383" w:hanging="296"/>
      </w:pPr>
    </w:lvl>
  </w:abstractNum>
  <w:abstractNum w:abstractNumId="48" w15:restartNumberingAfterBreak="0">
    <w:nsid w:val="00000435"/>
    <w:multiLevelType w:val="multilevel"/>
    <w:tmpl w:val="C41283B0"/>
    <w:lvl w:ilvl="0">
      <w:start w:val="1"/>
      <w:numFmt w:val="decimal"/>
      <w:lvlText w:val="%1."/>
      <w:lvlJc w:val="left"/>
      <w:pPr>
        <w:ind w:left="829" w:hanging="296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40" w:hanging="296"/>
      </w:pPr>
    </w:lvl>
    <w:lvl w:ilvl="2">
      <w:numFmt w:val="bullet"/>
      <w:lvlText w:val="•"/>
      <w:lvlJc w:val="left"/>
      <w:pPr>
        <w:ind w:left="2460" w:hanging="296"/>
      </w:pPr>
    </w:lvl>
    <w:lvl w:ilvl="3">
      <w:numFmt w:val="bullet"/>
      <w:lvlText w:val="•"/>
      <w:lvlJc w:val="left"/>
      <w:pPr>
        <w:ind w:left="3281" w:hanging="296"/>
      </w:pPr>
    </w:lvl>
    <w:lvl w:ilvl="4">
      <w:numFmt w:val="bullet"/>
      <w:lvlText w:val="•"/>
      <w:lvlJc w:val="left"/>
      <w:pPr>
        <w:ind w:left="4101" w:hanging="296"/>
      </w:pPr>
    </w:lvl>
    <w:lvl w:ilvl="5">
      <w:numFmt w:val="bullet"/>
      <w:lvlText w:val="•"/>
      <w:lvlJc w:val="left"/>
      <w:pPr>
        <w:ind w:left="4922" w:hanging="296"/>
      </w:pPr>
    </w:lvl>
    <w:lvl w:ilvl="6">
      <w:numFmt w:val="bullet"/>
      <w:lvlText w:val="•"/>
      <w:lvlJc w:val="left"/>
      <w:pPr>
        <w:ind w:left="5742" w:hanging="296"/>
      </w:pPr>
    </w:lvl>
    <w:lvl w:ilvl="7">
      <w:numFmt w:val="bullet"/>
      <w:lvlText w:val="•"/>
      <w:lvlJc w:val="left"/>
      <w:pPr>
        <w:ind w:left="6563" w:hanging="296"/>
      </w:pPr>
    </w:lvl>
    <w:lvl w:ilvl="8">
      <w:numFmt w:val="bullet"/>
      <w:lvlText w:val="•"/>
      <w:lvlJc w:val="left"/>
      <w:pPr>
        <w:ind w:left="7383" w:hanging="296"/>
      </w:pPr>
    </w:lvl>
  </w:abstractNum>
  <w:abstractNum w:abstractNumId="49" w15:restartNumberingAfterBreak="0">
    <w:nsid w:val="00000436"/>
    <w:multiLevelType w:val="multilevel"/>
    <w:tmpl w:val="D3FAC984"/>
    <w:lvl w:ilvl="0">
      <w:start w:val="1"/>
      <w:numFmt w:val="decimal"/>
      <w:lvlText w:val="%1."/>
      <w:lvlJc w:val="left"/>
      <w:pPr>
        <w:ind w:left="871" w:hanging="567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start w:val="1"/>
      <w:numFmt w:val="lowerRoman"/>
      <w:lvlText w:val="(%2)"/>
      <w:lvlJc w:val="left"/>
      <w:pPr>
        <w:ind w:left="2581" w:hanging="712"/>
      </w:pPr>
      <w:rPr>
        <w:rFonts w:ascii="Times New Roman" w:hAnsi="Times New Roman" w:cs="Times New Roman"/>
        <w:b w:val="0"/>
        <w:b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3284" w:hanging="712"/>
      </w:pPr>
    </w:lvl>
    <w:lvl w:ilvl="3">
      <w:numFmt w:val="bullet"/>
      <w:lvlText w:val="•"/>
      <w:lvlJc w:val="left"/>
      <w:pPr>
        <w:ind w:left="3989" w:hanging="712"/>
      </w:pPr>
    </w:lvl>
    <w:lvl w:ilvl="4">
      <w:numFmt w:val="bullet"/>
      <w:lvlText w:val="•"/>
      <w:lvlJc w:val="left"/>
      <w:pPr>
        <w:ind w:left="4694" w:hanging="712"/>
      </w:pPr>
    </w:lvl>
    <w:lvl w:ilvl="5">
      <w:numFmt w:val="bullet"/>
      <w:lvlText w:val="•"/>
      <w:lvlJc w:val="left"/>
      <w:pPr>
        <w:ind w:left="5399" w:hanging="712"/>
      </w:pPr>
    </w:lvl>
    <w:lvl w:ilvl="6">
      <w:numFmt w:val="bullet"/>
      <w:lvlText w:val="•"/>
      <w:lvlJc w:val="left"/>
      <w:pPr>
        <w:ind w:left="6104" w:hanging="712"/>
      </w:pPr>
    </w:lvl>
    <w:lvl w:ilvl="7">
      <w:numFmt w:val="bullet"/>
      <w:lvlText w:val="•"/>
      <w:lvlJc w:val="left"/>
      <w:pPr>
        <w:ind w:left="6809" w:hanging="712"/>
      </w:pPr>
    </w:lvl>
    <w:lvl w:ilvl="8">
      <w:numFmt w:val="bullet"/>
      <w:lvlText w:val="•"/>
      <w:lvlJc w:val="left"/>
      <w:pPr>
        <w:ind w:left="7514" w:hanging="712"/>
      </w:pPr>
    </w:lvl>
  </w:abstractNum>
  <w:abstractNum w:abstractNumId="50" w15:restartNumberingAfterBreak="0">
    <w:nsid w:val="00000437"/>
    <w:multiLevelType w:val="multilevel"/>
    <w:tmpl w:val="000008BA"/>
    <w:lvl w:ilvl="0">
      <w:start w:val="1"/>
      <w:numFmt w:val="lowerLetter"/>
      <w:lvlText w:val="%1."/>
      <w:lvlJc w:val="left"/>
      <w:pPr>
        <w:ind w:left="1722" w:hanging="426"/>
      </w:pPr>
      <w:rPr>
        <w:rFonts w:ascii="Times New Roman" w:hAnsi="Times New Roman" w:cs="Times New Roman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2440" w:hanging="426"/>
      </w:pPr>
    </w:lvl>
    <w:lvl w:ilvl="2">
      <w:numFmt w:val="bullet"/>
      <w:lvlText w:val="•"/>
      <w:lvlJc w:val="left"/>
      <w:pPr>
        <w:ind w:left="3160" w:hanging="426"/>
      </w:pPr>
    </w:lvl>
    <w:lvl w:ilvl="3">
      <w:numFmt w:val="bullet"/>
      <w:lvlText w:val="•"/>
      <w:lvlJc w:val="left"/>
      <w:pPr>
        <w:ind w:left="3881" w:hanging="426"/>
      </w:pPr>
    </w:lvl>
    <w:lvl w:ilvl="4">
      <w:numFmt w:val="bullet"/>
      <w:lvlText w:val="•"/>
      <w:lvlJc w:val="left"/>
      <w:pPr>
        <w:ind w:left="4601" w:hanging="426"/>
      </w:pPr>
    </w:lvl>
    <w:lvl w:ilvl="5">
      <w:numFmt w:val="bullet"/>
      <w:lvlText w:val="•"/>
      <w:lvlJc w:val="left"/>
      <w:pPr>
        <w:ind w:left="5322" w:hanging="426"/>
      </w:pPr>
    </w:lvl>
    <w:lvl w:ilvl="6">
      <w:numFmt w:val="bullet"/>
      <w:lvlText w:val="•"/>
      <w:lvlJc w:val="left"/>
      <w:pPr>
        <w:ind w:left="6042" w:hanging="426"/>
      </w:pPr>
    </w:lvl>
    <w:lvl w:ilvl="7">
      <w:numFmt w:val="bullet"/>
      <w:lvlText w:val="•"/>
      <w:lvlJc w:val="left"/>
      <w:pPr>
        <w:ind w:left="6763" w:hanging="426"/>
      </w:pPr>
    </w:lvl>
    <w:lvl w:ilvl="8">
      <w:numFmt w:val="bullet"/>
      <w:lvlText w:val="•"/>
      <w:lvlJc w:val="left"/>
      <w:pPr>
        <w:ind w:left="7483" w:hanging="426"/>
      </w:pPr>
    </w:lvl>
  </w:abstractNum>
  <w:abstractNum w:abstractNumId="51" w15:restartNumberingAfterBreak="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871" w:hanging="296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684" w:hanging="296"/>
      </w:pPr>
    </w:lvl>
    <w:lvl w:ilvl="2">
      <w:numFmt w:val="bullet"/>
      <w:lvlText w:val="•"/>
      <w:lvlJc w:val="left"/>
      <w:pPr>
        <w:ind w:left="2488" w:hanging="296"/>
      </w:pPr>
    </w:lvl>
    <w:lvl w:ilvl="3">
      <w:numFmt w:val="bullet"/>
      <w:lvlText w:val="•"/>
      <w:lvlJc w:val="left"/>
      <w:pPr>
        <w:ind w:left="3293" w:hanging="296"/>
      </w:pPr>
    </w:lvl>
    <w:lvl w:ilvl="4">
      <w:numFmt w:val="bullet"/>
      <w:lvlText w:val="•"/>
      <w:lvlJc w:val="left"/>
      <w:pPr>
        <w:ind w:left="4097" w:hanging="296"/>
      </w:pPr>
    </w:lvl>
    <w:lvl w:ilvl="5">
      <w:numFmt w:val="bullet"/>
      <w:lvlText w:val="•"/>
      <w:lvlJc w:val="left"/>
      <w:pPr>
        <w:ind w:left="4902" w:hanging="296"/>
      </w:pPr>
    </w:lvl>
    <w:lvl w:ilvl="6">
      <w:numFmt w:val="bullet"/>
      <w:lvlText w:val="•"/>
      <w:lvlJc w:val="left"/>
      <w:pPr>
        <w:ind w:left="5706" w:hanging="296"/>
      </w:pPr>
    </w:lvl>
    <w:lvl w:ilvl="7">
      <w:numFmt w:val="bullet"/>
      <w:lvlText w:val="•"/>
      <w:lvlJc w:val="left"/>
      <w:pPr>
        <w:ind w:left="6511" w:hanging="296"/>
      </w:pPr>
    </w:lvl>
    <w:lvl w:ilvl="8">
      <w:numFmt w:val="bullet"/>
      <w:lvlText w:val="•"/>
      <w:lvlJc w:val="left"/>
      <w:pPr>
        <w:ind w:left="7315" w:hanging="296"/>
      </w:pPr>
    </w:lvl>
  </w:abstractNum>
  <w:abstractNum w:abstractNumId="52" w15:restartNumberingAfterBreak="0">
    <w:nsid w:val="00000439"/>
    <w:multiLevelType w:val="multilevel"/>
    <w:tmpl w:val="616A7C26"/>
    <w:lvl w:ilvl="0">
      <w:start w:val="1"/>
      <w:numFmt w:val="decimal"/>
      <w:lvlText w:val="%1."/>
      <w:lvlJc w:val="left"/>
      <w:pPr>
        <w:ind w:left="971" w:hanging="154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784" w:hanging="154"/>
      </w:pPr>
    </w:lvl>
    <w:lvl w:ilvl="2">
      <w:numFmt w:val="bullet"/>
      <w:lvlText w:val="•"/>
      <w:lvlJc w:val="left"/>
      <w:pPr>
        <w:ind w:left="2588" w:hanging="154"/>
      </w:pPr>
    </w:lvl>
    <w:lvl w:ilvl="3">
      <w:numFmt w:val="bullet"/>
      <w:lvlText w:val="•"/>
      <w:lvlJc w:val="left"/>
      <w:pPr>
        <w:ind w:left="3393" w:hanging="154"/>
      </w:pPr>
    </w:lvl>
    <w:lvl w:ilvl="4">
      <w:numFmt w:val="bullet"/>
      <w:lvlText w:val="•"/>
      <w:lvlJc w:val="left"/>
      <w:pPr>
        <w:ind w:left="4197" w:hanging="154"/>
      </w:pPr>
    </w:lvl>
    <w:lvl w:ilvl="5">
      <w:numFmt w:val="bullet"/>
      <w:lvlText w:val="•"/>
      <w:lvlJc w:val="left"/>
      <w:pPr>
        <w:ind w:left="5002" w:hanging="154"/>
      </w:pPr>
    </w:lvl>
    <w:lvl w:ilvl="6">
      <w:numFmt w:val="bullet"/>
      <w:lvlText w:val="•"/>
      <w:lvlJc w:val="left"/>
      <w:pPr>
        <w:ind w:left="5806" w:hanging="154"/>
      </w:pPr>
    </w:lvl>
    <w:lvl w:ilvl="7">
      <w:numFmt w:val="bullet"/>
      <w:lvlText w:val="•"/>
      <w:lvlJc w:val="left"/>
      <w:pPr>
        <w:ind w:left="6611" w:hanging="154"/>
      </w:pPr>
    </w:lvl>
    <w:lvl w:ilvl="8">
      <w:numFmt w:val="bullet"/>
      <w:lvlText w:val="•"/>
      <w:lvlJc w:val="left"/>
      <w:pPr>
        <w:ind w:left="7415" w:hanging="154"/>
      </w:pPr>
    </w:lvl>
  </w:abstractNum>
  <w:abstractNum w:abstractNumId="53" w15:restartNumberingAfterBreak="0">
    <w:nsid w:val="0000043A"/>
    <w:multiLevelType w:val="multilevel"/>
    <w:tmpl w:val="A73E6DBC"/>
    <w:lvl w:ilvl="0">
      <w:start w:val="1"/>
      <w:numFmt w:val="decimal"/>
      <w:lvlText w:val="%1."/>
      <w:lvlJc w:val="left"/>
      <w:pPr>
        <w:ind w:left="829" w:hanging="296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40" w:hanging="296"/>
      </w:pPr>
    </w:lvl>
    <w:lvl w:ilvl="2">
      <w:numFmt w:val="bullet"/>
      <w:lvlText w:val="•"/>
      <w:lvlJc w:val="left"/>
      <w:pPr>
        <w:ind w:left="2460" w:hanging="296"/>
      </w:pPr>
    </w:lvl>
    <w:lvl w:ilvl="3">
      <w:numFmt w:val="bullet"/>
      <w:lvlText w:val="•"/>
      <w:lvlJc w:val="left"/>
      <w:pPr>
        <w:ind w:left="3281" w:hanging="296"/>
      </w:pPr>
    </w:lvl>
    <w:lvl w:ilvl="4">
      <w:numFmt w:val="bullet"/>
      <w:lvlText w:val="•"/>
      <w:lvlJc w:val="left"/>
      <w:pPr>
        <w:ind w:left="4101" w:hanging="296"/>
      </w:pPr>
    </w:lvl>
    <w:lvl w:ilvl="5">
      <w:numFmt w:val="bullet"/>
      <w:lvlText w:val="•"/>
      <w:lvlJc w:val="left"/>
      <w:pPr>
        <w:ind w:left="4922" w:hanging="296"/>
      </w:pPr>
    </w:lvl>
    <w:lvl w:ilvl="6">
      <w:numFmt w:val="bullet"/>
      <w:lvlText w:val="•"/>
      <w:lvlJc w:val="left"/>
      <w:pPr>
        <w:ind w:left="5742" w:hanging="296"/>
      </w:pPr>
    </w:lvl>
    <w:lvl w:ilvl="7">
      <w:numFmt w:val="bullet"/>
      <w:lvlText w:val="•"/>
      <w:lvlJc w:val="left"/>
      <w:pPr>
        <w:ind w:left="6563" w:hanging="296"/>
      </w:pPr>
    </w:lvl>
    <w:lvl w:ilvl="8">
      <w:numFmt w:val="bullet"/>
      <w:lvlText w:val="•"/>
      <w:lvlJc w:val="left"/>
      <w:pPr>
        <w:ind w:left="7383" w:hanging="296"/>
      </w:pPr>
    </w:lvl>
  </w:abstractNum>
  <w:abstractNum w:abstractNumId="54" w15:restartNumberingAfterBreak="0">
    <w:nsid w:val="0000043B"/>
    <w:multiLevelType w:val="multilevel"/>
    <w:tmpl w:val="87E28796"/>
    <w:lvl w:ilvl="0">
      <w:start w:val="1"/>
      <w:numFmt w:val="decimal"/>
      <w:lvlText w:val="%1."/>
      <w:lvlJc w:val="left"/>
      <w:pPr>
        <w:ind w:left="971" w:hanging="567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2"/>
      <w:numFmt w:val="decimal"/>
      <w:lvlText w:val="%2."/>
      <w:lvlJc w:val="left"/>
      <w:pPr>
        <w:ind w:left="1735" w:hanging="200"/>
      </w:pPr>
      <w:rPr>
        <w:rFonts w:ascii="Arial" w:hAnsi="Arial" w:cs="Arial" w:hint="default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549" w:hanging="200"/>
      </w:pPr>
    </w:lvl>
    <w:lvl w:ilvl="3">
      <w:numFmt w:val="bullet"/>
      <w:lvlText w:val="•"/>
      <w:lvlJc w:val="left"/>
      <w:pPr>
        <w:ind w:left="3358" w:hanging="200"/>
      </w:pPr>
    </w:lvl>
    <w:lvl w:ilvl="4">
      <w:numFmt w:val="bullet"/>
      <w:lvlText w:val="•"/>
      <w:lvlJc w:val="left"/>
      <w:pPr>
        <w:ind w:left="4168" w:hanging="200"/>
      </w:pPr>
    </w:lvl>
    <w:lvl w:ilvl="5">
      <w:numFmt w:val="bullet"/>
      <w:lvlText w:val="•"/>
      <w:lvlJc w:val="left"/>
      <w:pPr>
        <w:ind w:left="4977" w:hanging="200"/>
      </w:pPr>
    </w:lvl>
    <w:lvl w:ilvl="6">
      <w:numFmt w:val="bullet"/>
      <w:lvlText w:val="•"/>
      <w:lvlJc w:val="left"/>
      <w:pPr>
        <w:ind w:left="5786" w:hanging="200"/>
      </w:pPr>
    </w:lvl>
    <w:lvl w:ilvl="7">
      <w:numFmt w:val="bullet"/>
      <w:lvlText w:val="•"/>
      <w:lvlJc w:val="left"/>
      <w:pPr>
        <w:ind w:left="6596" w:hanging="200"/>
      </w:pPr>
    </w:lvl>
    <w:lvl w:ilvl="8">
      <w:numFmt w:val="bullet"/>
      <w:lvlText w:val="•"/>
      <w:lvlJc w:val="left"/>
      <w:pPr>
        <w:ind w:left="7405" w:hanging="200"/>
      </w:pPr>
    </w:lvl>
  </w:abstractNum>
  <w:abstractNum w:abstractNumId="55" w15:restartNumberingAfterBreak="0">
    <w:nsid w:val="00000442"/>
    <w:multiLevelType w:val="multilevel"/>
    <w:tmpl w:val="79900E02"/>
    <w:lvl w:ilvl="0">
      <w:start w:val="1"/>
      <w:numFmt w:val="upperRoman"/>
      <w:lvlText w:val="%1."/>
      <w:lvlJc w:val="left"/>
      <w:pPr>
        <w:ind w:left="3944" w:hanging="437"/>
      </w:pPr>
      <w:rPr>
        <w:rFonts w:ascii="Arial" w:hAnsi="Arial" w:cs="Arial" w:hint="default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4440" w:hanging="437"/>
      </w:pPr>
    </w:lvl>
    <w:lvl w:ilvl="2">
      <w:numFmt w:val="bullet"/>
      <w:lvlText w:val="•"/>
      <w:lvlJc w:val="left"/>
      <w:pPr>
        <w:ind w:left="4940" w:hanging="437"/>
      </w:pPr>
    </w:lvl>
    <w:lvl w:ilvl="3">
      <w:numFmt w:val="bullet"/>
      <w:lvlText w:val="•"/>
      <w:lvlJc w:val="left"/>
      <w:pPr>
        <w:ind w:left="5441" w:hanging="437"/>
      </w:pPr>
    </w:lvl>
    <w:lvl w:ilvl="4">
      <w:numFmt w:val="bullet"/>
      <w:lvlText w:val="•"/>
      <w:lvlJc w:val="left"/>
      <w:pPr>
        <w:ind w:left="5941" w:hanging="437"/>
      </w:pPr>
    </w:lvl>
    <w:lvl w:ilvl="5">
      <w:numFmt w:val="bullet"/>
      <w:lvlText w:val="•"/>
      <w:lvlJc w:val="left"/>
      <w:pPr>
        <w:ind w:left="6442" w:hanging="437"/>
      </w:pPr>
    </w:lvl>
    <w:lvl w:ilvl="6">
      <w:numFmt w:val="bullet"/>
      <w:lvlText w:val="•"/>
      <w:lvlJc w:val="left"/>
      <w:pPr>
        <w:ind w:left="6942" w:hanging="437"/>
      </w:pPr>
    </w:lvl>
    <w:lvl w:ilvl="7">
      <w:numFmt w:val="bullet"/>
      <w:lvlText w:val="•"/>
      <w:lvlJc w:val="left"/>
      <w:pPr>
        <w:ind w:left="7443" w:hanging="437"/>
      </w:pPr>
    </w:lvl>
    <w:lvl w:ilvl="8">
      <w:numFmt w:val="bullet"/>
      <w:lvlText w:val="•"/>
      <w:lvlJc w:val="left"/>
      <w:pPr>
        <w:ind w:left="7943" w:hanging="437"/>
      </w:pPr>
    </w:lvl>
  </w:abstractNum>
  <w:abstractNum w:abstractNumId="56" w15:restartNumberingAfterBreak="0">
    <w:nsid w:val="0BF031C7"/>
    <w:multiLevelType w:val="hybridMultilevel"/>
    <w:tmpl w:val="D4681706"/>
    <w:lvl w:ilvl="0" w:tplc="906E35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319F67F4"/>
    <w:multiLevelType w:val="hybridMultilevel"/>
    <w:tmpl w:val="925C4A4A"/>
    <w:lvl w:ilvl="0" w:tplc="041B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8" w15:restartNumberingAfterBreak="0">
    <w:nsid w:val="703734E3"/>
    <w:multiLevelType w:val="hybridMultilevel"/>
    <w:tmpl w:val="ECE0E568"/>
    <w:lvl w:ilvl="0" w:tplc="8BEED3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17079">
    <w:abstractNumId w:val="0"/>
  </w:num>
  <w:num w:numId="2" w16cid:durableId="694044639">
    <w:abstractNumId w:val="55"/>
  </w:num>
  <w:num w:numId="3" w16cid:durableId="493644413">
    <w:abstractNumId w:val="54"/>
  </w:num>
  <w:num w:numId="4" w16cid:durableId="963803540">
    <w:abstractNumId w:val="53"/>
  </w:num>
  <w:num w:numId="5" w16cid:durableId="1305348785">
    <w:abstractNumId w:val="52"/>
  </w:num>
  <w:num w:numId="6" w16cid:durableId="1229077735">
    <w:abstractNumId w:val="51"/>
  </w:num>
  <w:num w:numId="7" w16cid:durableId="593053906">
    <w:abstractNumId w:val="50"/>
  </w:num>
  <w:num w:numId="8" w16cid:durableId="21446401">
    <w:abstractNumId w:val="49"/>
  </w:num>
  <w:num w:numId="9" w16cid:durableId="1496147333">
    <w:abstractNumId w:val="48"/>
  </w:num>
  <w:num w:numId="10" w16cid:durableId="1405450832">
    <w:abstractNumId w:val="47"/>
  </w:num>
  <w:num w:numId="11" w16cid:durableId="1562475226">
    <w:abstractNumId w:val="46"/>
  </w:num>
  <w:num w:numId="12" w16cid:durableId="601108260">
    <w:abstractNumId w:val="45"/>
  </w:num>
  <w:num w:numId="13" w16cid:durableId="1790706880">
    <w:abstractNumId w:val="44"/>
  </w:num>
  <w:num w:numId="14" w16cid:durableId="404843601">
    <w:abstractNumId w:val="43"/>
  </w:num>
  <w:num w:numId="15" w16cid:durableId="210315114">
    <w:abstractNumId w:val="42"/>
  </w:num>
  <w:num w:numId="16" w16cid:durableId="2143038093">
    <w:abstractNumId w:val="41"/>
  </w:num>
  <w:num w:numId="17" w16cid:durableId="2026591261">
    <w:abstractNumId w:val="58"/>
  </w:num>
  <w:num w:numId="18" w16cid:durableId="360783045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04094699">
    <w:abstractNumId w:val="56"/>
  </w:num>
  <w:num w:numId="20" w16cid:durableId="431517340">
    <w:abstractNumId w:val="5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F0"/>
    <w:rsid w:val="0000098D"/>
    <w:rsid w:val="00000C28"/>
    <w:rsid w:val="000011F5"/>
    <w:rsid w:val="000044C0"/>
    <w:rsid w:val="000055FF"/>
    <w:rsid w:val="00014670"/>
    <w:rsid w:val="00014F2A"/>
    <w:rsid w:val="00025EC3"/>
    <w:rsid w:val="000302EA"/>
    <w:rsid w:val="00034698"/>
    <w:rsid w:val="00037E5E"/>
    <w:rsid w:val="000403E6"/>
    <w:rsid w:val="00042D0B"/>
    <w:rsid w:val="00045209"/>
    <w:rsid w:val="00045580"/>
    <w:rsid w:val="000576CD"/>
    <w:rsid w:val="00061A3A"/>
    <w:rsid w:val="00063D6B"/>
    <w:rsid w:val="000649B2"/>
    <w:rsid w:val="0006525C"/>
    <w:rsid w:val="00066463"/>
    <w:rsid w:val="000666DC"/>
    <w:rsid w:val="00066998"/>
    <w:rsid w:val="00074EED"/>
    <w:rsid w:val="00080651"/>
    <w:rsid w:val="00084F7F"/>
    <w:rsid w:val="00090E7A"/>
    <w:rsid w:val="00091BAF"/>
    <w:rsid w:val="00094E5F"/>
    <w:rsid w:val="00096442"/>
    <w:rsid w:val="000A2323"/>
    <w:rsid w:val="000A6022"/>
    <w:rsid w:val="000B2152"/>
    <w:rsid w:val="000B24C4"/>
    <w:rsid w:val="000C202F"/>
    <w:rsid w:val="000C482E"/>
    <w:rsid w:val="000D5123"/>
    <w:rsid w:val="000D7DE4"/>
    <w:rsid w:val="000E2421"/>
    <w:rsid w:val="000E3F23"/>
    <w:rsid w:val="000E68F1"/>
    <w:rsid w:val="000F5DB6"/>
    <w:rsid w:val="00100280"/>
    <w:rsid w:val="00106485"/>
    <w:rsid w:val="001144FE"/>
    <w:rsid w:val="0011565F"/>
    <w:rsid w:val="00120D89"/>
    <w:rsid w:val="00125992"/>
    <w:rsid w:val="00141279"/>
    <w:rsid w:val="00146375"/>
    <w:rsid w:val="001474A3"/>
    <w:rsid w:val="00150876"/>
    <w:rsid w:val="00152AE4"/>
    <w:rsid w:val="001546C4"/>
    <w:rsid w:val="00154F3A"/>
    <w:rsid w:val="001554C2"/>
    <w:rsid w:val="00155BE3"/>
    <w:rsid w:val="001561C9"/>
    <w:rsid w:val="0015621E"/>
    <w:rsid w:val="00157C52"/>
    <w:rsid w:val="00161423"/>
    <w:rsid w:val="00166B7A"/>
    <w:rsid w:val="00170132"/>
    <w:rsid w:val="00172D69"/>
    <w:rsid w:val="001757DD"/>
    <w:rsid w:val="00177A7D"/>
    <w:rsid w:val="00181899"/>
    <w:rsid w:val="00183529"/>
    <w:rsid w:val="00183F23"/>
    <w:rsid w:val="0019041E"/>
    <w:rsid w:val="00191FE2"/>
    <w:rsid w:val="00192466"/>
    <w:rsid w:val="00194ABC"/>
    <w:rsid w:val="00196DE6"/>
    <w:rsid w:val="0019702F"/>
    <w:rsid w:val="001A095A"/>
    <w:rsid w:val="001A24A9"/>
    <w:rsid w:val="001B4B84"/>
    <w:rsid w:val="001C5348"/>
    <w:rsid w:val="001C6658"/>
    <w:rsid w:val="001C6F84"/>
    <w:rsid w:val="001D47BC"/>
    <w:rsid w:val="001D6A1C"/>
    <w:rsid w:val="001E6E27"/>
    <w:rsid w:val="001E7DE9"/>
    <w:rsid w:val="001F0A1B"/>
    <w:rsid w:val="001F2385"/>
    <w:rsid w:val="001F43BC"/>
    <w:rsid w:val="002065E2"/>
    <w:rsid w:val="00210973"/>
    <w:rsid w:val="00211B23"/>
    <w:rsid w:val="0021349A"/>
    <w:rsid w:val="0021441E"/>
    <w:rsid w:val="00214E86"/>
    <w:rsid w:val="002207F0"/>
    <w:rsid w:val="002209B3"/>
    <w:rsid w:val="00227C71"/>
    <w:rsid w:val="002306BC"/>
    <w:rsid w:val="00231C1E"/>
    <w:rsid w:val="00234A13"/>
    <w:rsid w:val="00237FFE"/>
    <w:rsid w:val="0024349C"/>
    <w:rsid w:val="002437DB"/>
    <w:rsid w:val="00251A1C"/>
    <w:rsid w:val="00254CEE"/>
    <w:rsid w:val="002569F5"/>
    <w:rsid w:val="00257799"/>
    <w:rsid w:val="002641BB"/>
    <w:rsid w:val="00265D28"/>
    <w:rsid w:val="00267A87"/>
    <w:rsid w:val="00284D88"/>
    <w:rsid w:val="00286A0C"/>
    <w:rsid w:val="002870D6"/>
    <w:rsid w:val="0028766B"/>
    <w:rsid w:val="00295F2F"/>
    <w:rsid w:val="002A68E0"/>
    <w:rsid w:val="002A7ED9"/>
    <w:rsid w:val="002B0536"/>
    <w:rsid w:val="002B1827"/>
    <w:rsid w:val="002B2176"/>
    <w:rsid w:val="002C1A23"/>
    <w:rsid w:val="002C36C9"/>
    <w:rsid w:val="002D2FFD"/>
    <w:rsid w:val="002D4121"/>
    <w:rsid w:val="002D44B9"/>
    <w:rsid w:val="002D5377"/>
    <w:rsid w:val="002D75E2"/>
    <w:rsid w:val="002E0ACB"/>
    <w:rsid w:val="002E0E78"/>
    <w:rsid w:val="002E483A"/>
    <w:rsid w:val="002E5435"/>
    <w:rsid w:val="002E759B"/>
    <w:rsid w:val="002F06AE"/>
    <w:rsid w:val="002F2BE8"/>
    <w:rsid w:val="002F2E47"/>
    <w:rsid w:val="002F5A9D"/>
    <w:rsid w:val="00303E54"/>
    <w:rsid w:val="00304A5D"/>
    <w:rsid w:val="00311328"/>
    <w:rsid w:val="003157C5"/>
    <w:rsid w:val="00320010"/>
    <w:rsid w:val="003252C5"/>
    <w:rsid w:val="00325561"/>
    <w:rsid w:val="0032571B"/>
    <w:rsid w:val="00331E53"/>
    <w:rsid w:val="00331EC1"/>
    <w:rsid w:val="003345ED"/>
    <w:rsid w:val="00336ACB"/>
    <w:rsid w:val="003370BA"/>
    <w:rsid w:val="003412D7"/>
    <w:rsid w:val="00341D65"/>
    <w:rsid w:val="00347767"/>
    <w:rsid w:val="0035149C"/>
    <w:rsid w:val="003538DB"/>
    <w:rsid w:val="0035440B"/>
    <w:rsid w:val="003751E9"/>
    <w:rsid w:val="00380FA1"/>
    <w:rsid w:val="00395E80"/>
    <w:rsid w:val="0039680C"/>
    <w:rsid w:val="003A297D"/>
    <w:rsid w:val="003B2156"/>
    <w:rsid w:val="003C0F66"/>
    <w:rsid w:val="003C10E0"/>
    <w:rsid w:val="003C192C"/>
    <w:rsid w:val="003D2DD0"/>
    <w:rsid w:val="003D306E"/>
    <w:rsid w:val="003D3797"/>
    <w:rsid w:val="003D629D"/>
    <w:rsid w:val="003F1093"/>
    <w:rsid w:val="003F55BF"/>
    <w:rsid w:val="003F753B"/>
    <w:rsid w:val="00411586"/>
    <w:rsid w:val="00422383"/>
    <w:rsid w:val="00425073"/>
    <w:rsid w:val="0043014D"/>
    <w:rsid w:val="004309A9"/>
    <w:rsid w:val="00432D4D"/>
    <w:rsid w:val="0044185F"/>
    <w:rsid w:val="00441D83"/>
    <w:rsid w:val="0045515B"/>
    <w:rsid w:val="00466D9C"/>
    <w:rsid w:val="00470950"/>
    <w:rsid w:val="0047180B"/>
    <w:rsid w:val="0047277F"/>
    <w:rsid w:val="00482664"/>
    <w:rsid w:val="00492F0D"/>
    <w:rsid w:val="004954B8"/>
    <w:rsid w:val="004A3799"/>
    <w:rsid w:val="004A5BF7"/>
    <w:rsid w:val="004B0DE3"/>
    <w:rsid w:val="004B50BC"/>
    <w:rsid w:val="004B539C"/>
    <w:rsid w:val="004D0AED"/>
    <w:rsid w:val="004F1036"/>
    <w:rsid w:val="004F499C"/>
    <w:rsid w:val="004F4B22"/>
    <w:rsid w:val="004F602D"/>
    <w:rsid w:val="004F646C"/>
    <w:rsid w:val="004F7807"/>
    <w:rsid w:val="004F78B0"/>
    <w:rsid w:val="005106FD"/>
    <w:rsid w:val="005148C0"/>
    <w:rsid w:val="0052595C"/>
    <w:rsid w:val="005319E1"/>
    <w:rsid w:val="00545B6B"/>
    <w:rsid w:val="00550221"/>
    <w:rsid w:val="005539C5"/>
    <w:rsid w:val="00556376"/>
    <w:rsid w:val="00557EFD"/>
    <w:rsid w:val="00560AF6"/>
    <w:rsid w:val="00565D12"/>
    <w:rsid w:val="005660E6"/>
    <w:rsid w:val="0056745D"/>
    <w:rsid w:val="005705A0"/>
    <w:rsid w:val="00577EE7"/>
    <w:rsid w:val="0058003B"/>
    <w:rsid w:val="005904DB"/>
    <w:rsid w:val="00593C4E"/>
    <w:rsid w:val="00595182"/>
    <w:rsid w:val="005959B6"/>
    <w:rsid w:val="005A207F"/>
    <w:rsid w:val="005A60A7"/>
    <w:rsid w:val="005A66F1"/>
    <w:rsid w:val="005B2204"/>
    <w:rsid w:val="005B2234"/>
    <w:rsid w:val="005B2DB9"/>
    <w:rsid w:val="005B4C1A"/>
    <w:rsid w:val="005B7569"/>
    <w:rsid w:val="005C0021"/>
    <w:rsid w:val="005E7BDA"/>
    <w:rsid w:val="005F4621"/>
    <w:rsid w:val="0060458D"/>
    <w:rsid w:val="0060761E"/>
    <w:rsid w:val="00611039"/>
    <w:rsid w:val="00613862"/>
    <w:rsid w:val="00620570"/>
    <w:rsid w:val="0062181D"/>
    <w:rsid w:val="00623C16"/>
    <w:rsid w:val="00643EE2"/>
    <w:rsid w:val="006669AD"/>
    <w:rsid w:val="00671050"/>
    <w:rsid w:val="00673441"/>
    <w:rsid w:val="00675256"/>
    <w:rsid w:val="00682341"/>
    <w:rsid w:val="00684123"/>
    <w:rsid w:val="0068659D"/>
    <w:rsid w:val="00693829"/>
    <w:rsid w:val="006A395F"/>
    <w:rsid w:val="006B0FC5"/>
    <w:rsid w:val="006B5858"/>
    <w:rsid w:val="006B6807"/>
    <w:rsid w:val="006C233A"/>
    <w:rsid w:val="006C5665"/>
    <w:rsid w:val="006D0509"/>
    <w:rsid w:val="006D10B8"/>
    <w:rsid w:val="006E1AF8"/>
    <w:rsid w:val="006E6F33"/>
    <w:rsid w:val="006F1720"/>
    <w:rsid w:val="006F2A31"/>
    <w:rsid w:val="006F57E6"/>
    <w:rsid w:val="006F6D54"/>
    <w:rsid w:val="00701A4E"/>
    <w:rsid w:val="00704FFB"/>
    <w:rsid w:val="0070584A"/>
    <w:rsid w:val="007076F8"/>
    <w:rsid w:val="00707FD9"/>
    <w:rsid w:val="007138E4"/>
    <w:rsid w:val="007138F0"/>
    <w:rsid w:val="00714AB2"/>
    <w:rsid w:val="00714CCF"/>
    <w:rsid w:val="007151E6"/>
    <w:rsid w:val="00720BFC"/>
    <w:rsid w:val="00720F7F"/>
    <w:rsid w:val="00725696"/>
    <w:rsid w:val="007305B3"/>
    <w:rsid w:val="0073512F"/>
    <w:rsid w:val="0073572E"/>
    <w:rsid w:val="00736C19"/>
    <w:rsid w:val="00740CED"/>
    <w:rsid w:val="007533FC"/>
    <w:rsid w:val="00754C38"/>
    <w:rsid w:val="00755F5E"/>
    <w:rsid w:val="00756F77"/>
    <w:rsid w:val="00760CBF"/>
    <w:rsid w:val="00761F94"/>
    <w:rsid w:val="00761FB2"/>
    <w:rsid w:val="00764ABE"/>
    <w:rsid w:val="0077171C"/>
    <w:rsid w:val="00771ADD"/>
    <w:rsid w:val="00774CD0"/>
    <w:rsid w:val="007754EB"/>
    <w:rsid w:val="00775D86"/>
    <w:rsid w:val="00776C16"/>
    <w:rsid w:val="00784662"/>
    <w:rsid w:val="0079264B"/>
    <w:rsid w:val="00795882"/>
    <w:rsid w:val="007A0A1E"/>
    <w:rsid w:val="007A0A94"/>
    <w:rsid w:val="007A0CE0"/>
    <w:rsid w:val="007A21D1"/>
    <w:rsid w:val="007A2D2B"/>
    <w:rsid w:val="007A3604"/>
    <w:rsid w:val="007A4612"/>
    <w:rsid w:val="007A709A"/>
    <w:rsid w:val="007B30AA"/>
    <w:rsid w:val="007B7AEA"/>
    <w:rsid w:val="007D2C10"/>
    <w:rsid w:val="007E08F8"/>
    <w:rsid w:val="007E18E3"/>
    <w:rsid w:val="007E1AE4"/>
    <w:rsid w:val="007E214C"/>
    <w:rsid w:val="007E31B7"/>
    <w:rsid w:val="007E6099"/>
    <w:rsid w:val="007E6913"/>
    <w:rsid w:val="007F24B3"/>
    <w:rsid w:val="008066D3"/>
    <w:rsid w:val="00814088"/>
    <w:rsid w:val="008213DE"/>
    <w:rsid w:val="00827C81"/>
    <w:rsid w:val="00832D4E"/>
    <w:rsid w:val="00834005"/>
    <w:rsid w:val="00841A31"/>
    <w:rsid w:val="0084507D"/>
    <w:rsid w:val="00846A0F"/>
    <w:rsid w:val="00851C16"/>
    <w:rsid w:val="0085250E"/>
    <w:rsid w:val="00852B47"/>
    <w:rsid w:val="00861C9B"/>
    <w:rsid w:val="00862B46"/>
    <w:rsid w:val="00866C83"/>
    <w:rsid w:val="0086748E"/>
    <w:rsid w:val="00867FED"/>
    <w:rsid w:val="0087125A"/>
    <w:rsid w:val="00872681"/>
    <w:rsid w:val="00873712"/>
    <w:rsid w:val="00874393"/>
    <w:rsid w:val="008801B3"/>
    <w:rsid w:val="0088043E"/>
    <w:rsid w:val="0088115C"/>
    <w:rsid w:val="0088535E"/>
    <w:rsid w:val="00887FE5"/>
    <w:rsid w:val="00894129"/>
    <w:rsid w:val="008A2729"/>
    <w:rsid w:val="008A32F7"/>
    <w:rsid w:val="008A4357"/>
    <w:rsid w:val="008B06A1"/>
    <w:rsid w:val="008B0EE1"/>
    <w:rsid w:val="008B4AFF"/>
    <w:rsid w:val="008C0DBD"/>
    <w:rsid w:val="008C3E55"/>
    <w:rsid w:val="008C5B31"/>
    <w:rsid w:val="008D1AA8"/>
    <w:rsid w:val="008D2825"/>
    <w:rsid w:val="008D7BC4"/>
    <w:rsid w:val="008E4B62"/>
    <w:rsid w:val="008F525C"/>
    <w:rsid w:val="009011D1"/>
    <w:rsid w:val="009017F0"/>
    <w:rsid w:val="0091157B"/>
    <w:rsid w:val="00920451"/>
    <w:rsid w:val="0092254B"/>
    <w:rsid w:val="00923F78"/>
    <w:rsid w:val="009317B2"/>
    <w:rsid w:val="009365BE"/>
    <w:rsid w:val="00943BE6"/>
    <w:rsid w:val="0094561C"/>
    <w:rsid w:val="00950E02"/>
    <w:rsid w:val="0095326E"/>
    <w:rsid w:val="00953C02"/>
    <w:rsid w:val="00953D52"/>
    <w:rsid w:val="00962578"/>
    <w:rsid w:val="00973699"/>
    <w:rsid w:val="00974D8B"/>
    <w:rsid w:val="00985BD6"/>
    <w:rsid w:val="009945DB"/>
    <w:rsid w:val="009A3A93"/>
    <w:rsid w:val="009B2B99"/>
    <w:rsid w:val="009C0BFC"/>
    <w:rsid w:val="009C30D5"/>
    <w:rsid w:val="009D6D45"/>
    <w:rsid w:val="009E2152"/>
    <w:rsid w:val="009E4712"/>
    <w:rsid w:val="009F455C"/>
    <w:rsid w:val="009F47B5"/>
    <w:rsid w:val="009F5DEC"/>
    <w:rsid w:val="00A0179A"/>
    <w:rsid w:val="00A07EA5"/>
    <w:rsid w:val="00A10FD1"/>
    <w:rsid w:val="00A11F66"/>
    <w:rsid w:val="00A12335"/>
    <w:rsid w:val="00A16406"/>
    <w:rsid w:val="00A17BBC"/>
    <w:rsid w:val="00A213BE"/>
    <w:rsid w:val="00A26DE7"/>
    <w:rsid w:val="00A31D59"/>
    <w:rsid w:val="00A33388"/>
    <w:rsid w:val="00A340D4"/>
    <w:rsid w:val="00A343EF"/>
    <w:rsid w:val="00A424B4"/>
    <w:rsid w:val="00A43672"/>
    <w:rsid w:val="00A46152"/>
    <w:rsid w:val="00A462CE"/>
    <w:rsid w:val="00A47CCB"/>
    <w:rsid w:val="00A53C5B"/>
    <w:rsid w:val="00A6228E"/>
    <w:rsid w:val="00A711FB"/>
    <w:rsid w:val="00A74B8B"/>
    <w:rsid w:val="00A7560E"/>
    <w:rsid w:val="00A84548"/>
    <w:rsid w:val="00A873E6"/>
    <w:rsid w:val="00A96464"/>
    <w:rsid w:val="00AA0FF9"/>
    <w:rsid w:val="00AA76B9"/>
    <w:rsid w:val="00AB00FA"/>
    <w:rsid w:val="00AB08D0"/>
    <w:rsid w:val="00AC3603"/>
    <w:rsid w:val="00AC42DD"/>
    <w:rsid w:val="00AD0113"/>
    <w:rsid w:val="00AD4700"/>
    <w:rsid w:val="00AD4C32"/>
    <w:rsid w:val="00AE1048"/>
    <w:rsid w:val="00AF123D"/>
    <w:rsid w:val="00B01B7A"/>
    <w:rsid w:val="00B02548"/>
    <w:rsid w:val="00B0372D"/>
    <w:rsid w:val="00B053B1"/>
    <w:rsid w:val="00B13140"/>
    <w:rsid w:val="00B15DD1"/>
    <w:rsid w:val="00B16396"/>
    <w:rsid w:val="00B210D0"/>
    <w:rsid w:val="00B246B4"/>
    <w:rsid w:val="00B248D1"/>
    <w:rsid w:val="00B25E7B"/>
    <w:rsid w:val="00B26DAC"/>
    <w:rsid w:val="00B27BDC"/>
    <w:rsid w:val="00B305CB"/>
    <w:rsid w:val="00B4227D"/>
    <w:rsid w:val="00B42F57"/>
    <w:rsid w:val="00B452D4"/>
    <w:rsid w:val="00B46C4A"/>
    <w:rsid w:val="00B509E8"/>
    <w:rsid w:val="00B51A3E"/>
    <w:rsid w:val="00B56CA1"/>
    <w:rsid w:val="00B6081B"/>
    <w:rsid w:val="00B65330"/>
    <w:rsid w:val="00B73E57"/>
    <w:rsid w:val="00B761BD"/>
    <w:rsid w:val="00B77DEB"/>
    <w:rsid w:val="00B80162"/>
    <w:rsid w:val="00B804D7"/>
    <w:rsid w:val="00B83A0C"/>
    <w:rsid w:val="00B860F2"/>
    <w:rsid w:val="00B87500"/>
    <w:rsid w:val="00B87603"/>
    <w:rsid w:val="00B946D4"/>
    <w:rsid w:val="00B96D76"/>
    <w:rsid w:val="00BA3E3F"/>
    <w:rsid w:val="00BB1D99"/>
    <w:rsid w:val="00BC00E0"/>
    <w:rsid w:val="00BC50BC"/>
    <w:rsid w:val="00BC557E"/>
    <w:rsid w:val="00BD6AD2"/>
    <w:rsid w:val="00BD6B4A"/>
    <w:rsid w:val="00BE0CC4"/>
    <w:rsid w:val="00BE5E6D"/>
    <w:rsid w:val="00BE78E9"/>
    <w:rsid w:val="00BF387F"/>
    <w:rsid w:val="00BF58E8"/>
    <w:rsid w:val="00C06496"/>
    <w:rsid w:val="00C112A3"/>
    <w:rsid w:val="00C13423"/>
    <w:rsid w:val="00C179B1"/>
    <w:rsid w:val="00C17F29"/>
    <w:rsid w:val="00C21477"/>
    <w:rsid w:val="00C3118F"/>
    <w:rsid w:val="00C41EFC"/>
    <w:rsid w:val="00C50913"/>
    <w:rsid w:val="00C579F7"/>
    <w:rsid w:val="00C57C79"/>
    <w:rsid w:val="00C620EF"/>
    <w:rsid w:val="00C6461B"/>
    <w:rsid w:val="00C7405A"/>
    <w:rsid w:val="00C74F2E"/>
    <w:rsid w:val="00C76561"/>
    <w:rsid w:val="00C8166E"/>
    <w:rsid w:val="00C83EC8"/>
    <w:rsid w:val="00C868CB"/>
    <w:rsid w:val="00CA0D2C"/>
    <w:rsid w:val="00CA3011"/>
    <w:rsid w:val="00CB0DA7"/>
    <w:rsid w:val="00CB2032"/>
    <w:rsid w:val="00CB32BC"/>
    <w:rsid w:val="00CB3BEE"/>
    <w:rsid w:val="00CB43F1"/>
    <w:rsid w:val="00CB72B1"/>
    <w:rsid w:val="00CB7ECF"/>
    <w:rsid w:val="00CC11F7"/>
    <w:rsid w:val="00CC1396"/>
    <w:rsid w:val="00CC210E"/>
    <w:rsid w:val="00CC5404"/>
    <w:rsid w:val="00CD22F0"/>
    <w:rsid w:val="00CD7714"/>
    <w:rsid w:val="00CD7F0A"/>
    <w:rsid w:val="00CE1271"/>
    <w:rsid w:val="00CE323E"/>
    <w:rsid w:val="00CE5A72"/>
    <w:rsid w:val="00CF03C3"/>
    <w:rsid w:val="00CF41CB"/>
    <w:rsid w:val="00CF4AA2"/>
    <w:rsid w:val="00D002D5"/>
    <w:rsid w:val="00D02AEB"/>
    <w:rsid w:val="00D03B74"/>
    <w:rsid w:val="00D06AC6"/>
    <w:rsid w:val="00D16CFE"/>
    <w:rsid w:val="00D27E06"/>
    <w:rsid w:val="00D33CE7"/>
    <w:rsid w:val="00D3546F"/>
    <w:rsid w:val="00D371C2"/>
    <w:rsid w:val="00D4557B"/>
    <w:rsid w:val="00D5042E"/>
    <w:rsid w:val="00D50D41"/>
    <w:rsid w:val="00D55BCA"/>
    <w:rsid w:val="00D62529"/>
    <w:rsid w:val="00D64352"/>
    <w:rsid w:val="00D70822"/>
    <w:rsid w:val="00D81707"/>
    <w:rsid w:val="00D848F8"/>
    <w:rsid w:val="00D932B1"/>
    <w:rsid w:val="00D950F3"/>
    <w:rsid w:val="00D97DE0"/>
    <w:rsid w:val="00DA009E"/>
    <w:rsid w:val="00DA482E"/>
    <w:rsid w:val="00DA6487"/>
    <w:rsid w:val="00DA767D"/>
    <w:rsid w:val="00DB24E0"/>
    <w:rsid w:val="00DB4081"/>
    <w:rsid w:val="00DB7B1F"/>
    <w:rsid w:val="00DC2346"/>
    <w:rsid w:val="00DC50DD"/>
    <w:rsid w:val="00DD54BC"/>
    <w:rsid w:val="00DD7F95"/>
    <w:rsid w:val="00DE1345"/>
    <w:rsid w:val="00DE34FF"/>
    <w:rsid w:val="00DE3516"/>
    <w:rsid w:val="00DF0814"/>
    <w:rsid w:val="00DF0E94"/>
    <w:rsid w:val="00DF1D35"/>
    <w:rsid w:val="00DF4DD4"/>
    <w:rsid w:val="00E00773"/>
    <w:rsid w:val="00E01F33"/>
    <w:rsid w:val="00E03E58"/>
    <w:rsid w:val="00E11573"/>
    <w:rsid w:val="00E13260"/>
    <w:rsid w:val="00E1345B"/>
    <w:rsid w:val="00E2349B"/>
    <w:rsid w:val="00E25B34"/>
    <w:rsid w:val="00E31EAD"/>
    <w:rsid w:val="00E332FD"/>
    <w:rsid w:val="00E4758F"/>
    <w:rsid w:val="00E5392D"/>
    <w:rsid w:val="00E70FED"/>
    <w:rsid w:val="00E71D48"/>
    <w:rsid w:val="00E73446"/>
    <w:rsid w:val="00E738E3"/>
    <w:rsid w:val="00E82655"/>
    <w:rsid w:val="00E82FE4"/>
    <w:rsid w:val="00E839A8"/>
    <w:rsid w:val="00E85F92"/>
    <w:rsid w:val="00E9026A"/>
    <w:rsid w:val="00E92E17"/>
    <w:rsid w:val="00E93694"/>
    <w:rsid w:val="00E975EA"/>
    <w:rsid w:val="00EB2E3F"/>
    <w:rsid w:val="00EB457C"/>
    <w:rsid w:val="00EB7ADB"/>
    <w:rsid w:val="00EC14DA"/>
    <w:rsid w:val="00ED22A4"/>
    <w:rsid w:val="00ED28D1"/>
    <w:rsid w:val="00ED4855"/>
    <w:rsid w:val="00ED5CC4"/>
    <w:rsid w:val="00ED5F64"/>
    <w:rsid w:val="00EE5E30"/>
    <w:rsid w:val="00EF1F87"/>
    <w:rsid w:val="00EF2325"/>
    <w:rsid w:val="00F00852"/>
    <w:rsid w:val="00F05D87"/>
    <w:rsid w:val="00F15A6D"/>
    <w:rsid w:val="00F1735F"/>
    <w:rsid w:val="00F20EB1"/>
    <w:rsid w:val="00F23F45"/>
    <w:rsid w:val="00F249EF"/>
    <w:rsid w:val="00F252BD"/>
    <w:rsid w:val="00F30A06"/>
    <w:rsid w:val="00F40C87"/>
    <w:rsid w:val="00F43BCB"/>
    <w:rsid w:val="00F45FD7"/>
    <w:rsid w:val="00F538A6"/>
    <w:rsid w:val="00F53C7C"/>
    <w:rsid w:val="00F55631"/>
    <w:rsid w:val="00F55FF3"/>
    <w:rsid w:val="00F6181E"/>
    <w:rsid w:val="00F62246"/>
    <w:rsid w:val="00F655F9"/>
    <w:rsid w:val="00F67CB3"/>
    <w:rsid w:val="00F758E5"/>
    <w:rsid w:val="00F85A03"/>
    <w:rsid w:val="00F95264"/>
    <w:rsid w:val="00F95D23"/>
    <w:rsid w:val="00FA2F57"/>
    <w:rsid w:val="00FC31C3"/>
    <w:rsid w:val="00FC5128"/>
    <w:rsid w:val="00FC64CF"/>
    <w:rsid w:val="00FD17B9"/>
    <w:rsid w:val="00FD2D39"/>
    <w:rsid w:val="00FD74AD"/>
    <w:rsid w:val="00FE21B7"/>
    <w:rsid w:val="00FE3AAC"/>
    <w:rsid w:val="00FE7B37"/>
    <w:rsid w:val="014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9341C9F"/>
  <w15:chartTrackingRefBased/>
  <w15:docId w15:val="{FF982B4E-9056-4C43-B8C1-8729C6EA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Cs w:val="24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sz w:val="22"/>
      <w:szCs w:val="22"/>
    </w:rPr>
  </w:style>
  <w:style w:type="character" w:customStyle="1" w:styleId="WW8Num2z0">
    <w:name w:val="WW8Num2z0"/>
    <w:rPr>
      <w:rFonts w:ascii="Arial" w:hAnsi="Arial" w:cs="Arial"/>
      <w:bCs/>
      <w:color w:val="00000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Arial" w:hAnsi="Arial" w:cs="Arial"/>
      <w:sz w:val="20"/>
      <w:szCs w:val="20"/>
    </w:rPr>
  </w:style>
  <w:style w:type="character" w:customStyle="1" w:styleId="WW8Num5z0">
    <w:name w:val="WW8Num5z0"/>
    <w:rPr>
      <w:rFonts w:ascii="Calibri" w:hAnsi="Calibri" w:cs="Calibri"/>
      <w:sz w:val="24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  <w:rPr>
      <w:sz w:val="20"/>
      <w:szCs w:val="20"/>
    </w:rPr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b w:val="0"/>
    </w:rPr>
  </w:style>
  <w:style w:type="character" w:customStyle="1" w:styleId="WW8Num15z1">
    <w:name w:val="WW8Num15z1"/>
    <w:rPr>
      <w:b w:val="0"/>
      <w:i w:val="0"/>
    </w:rPr>
  </w:style>
  <w:style w:type="character" w:customStyle="1" w:styleId="WW8Num18z1">
    <w:name w:val="WW8Num18z1"/>
    <w:rPr>
      <w:rFonts w:ascii="Arial" w:hAnsi="Arial" w:cs="Arial"/>
    </w:rPr>
  </w:style>
  <w:style w:type="character" w:customStyle="1" w:styleId="WW8Num19z2">
    <w:name w:val="WW8Num19z2"/>
    <w:rPr>
      <w:rFonts w:ascii="Arial" w:eastAsia="Times New Roman" w:hAnsi="Arial" w:cs="Arial"/>
    </w:rPr>
  </w:style>
  <w:style w:type="character" w:customStyle="1" w:styleId="WW8Num19z3">
    <w:name w:val="WW8Num19z3"/>
    <w:rPr>
      <w:b w:val="0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b w:val="0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Times New Roman"/>
    </w:rPr>
  </w:style>
  <w:style w:type="character" w:customStyle="1" w:styleId="WW8Num28z3">
    <w:name w:val="WW8Num28z3"/>
    <w:rPr>
      <w:rFonts w:ascii="Symbol" w:hAnsi="Symbol" w:cs="Times New Roman"/>
    </w:rPr>
  </w:style>
  <w:style w:type="character" w:customStyle="1" w:styleId="WW8Num30z0">
    <w:name w:val="WW8Num30z0"/>
    <w:rPr>
      <w:rFonts w:ascii="Times New Roman" w:hAnsi="Times New Roman" w:cs="Times New Roman"/>
      <w:b w:val="0"/>
      <w:color w:val="31849B"/>
      <w:sz w:val="24"/>
    </w:rPr>
  </w:style>
  <w:style w:type="character" w:customStyle="1" w:styleId="WW8Num30z1">
    <w:name w:val="WW8Num30z1"/>
    <w:rPr>
      <w:rFonts w:ascii="Arial" w:hAnsi="Arial" w:cs="Arial"/>
      <w:b w:val="0"/>
      <w:color w:val="000000"/>
      <w:sz w:val="20"/>
      <w:szCs w:val="20"/>
    </w:rPr>
  </w:style>
  <w:style w:type="character" w:customStyle="1" w:styleId="WW8Num31z1">
    <w:name w:val="WW8Num31z1"/>
    <w:rPr>
      <w:b w:val="0"/>
      <w:i w:val="0"/>
    </w:rPr>
  </w:style>
  <w:style w:type="character" w:customStyle="1" w:styleId="WW8Num32z0">
    <w:name w:val="WW8Num32z0"/>
    <w:rPr>
      <w:rFonts w:ascii="Arial" w:hAnsi="Arial" w:cs="Arial"/>
      <w:sz w:val="20"/>
      <w:szCs w:val="20"/>
    </w:rPr>
  </w:style>
  <w:style w:type="character" w:customStyle="1" w:styleId="WW8Num33z0">
    <w:name w:val="WW8Num33z0"/>
    <w:rPr>
      <w:rFonts w:cs="Times New Roman"/>
      <w:b w:val="0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7z0">
    <w:name w:val="WW8Num37z0"/>
    <w:rPr>
      <w:rFonts w:cs="Times New Roman"/>
      <w:b w:val="0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9z0">
    <w:name w:val="WW8Num39z0"/>
    <w:rPr>
      <w:rFonts w:ascii="Arial" w:hAnsi="Arial" w:cs="Arial"/>
      <w:sz w:val="20"/>
      <w:szCs w:val="2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 w:val="0"/>
      <w:i w:val="0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cs="Times New Roman"/>
    </w:rPr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sacstrojHTML1">
    <w:name w:val="Písací stroj HTML1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sk-SK" w:eastAsia="sk-SK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  <w:lang w:val="sk-SK" w:eastAsia="sk-SK"/>
    </w:rPr>
  </w:style>
  <w:style w:type="character" w:customStyle="1" w:styleId="PedmtkomenteChar">
    <w:name w:val="Předmět komentáře Char"/>
    <w:rPr>
      <w:rFonts w:ascii="Arial" w:hAnsi="Arial" w:cs="Arial"/>
      <w:b/>
      <w:bCs/>
      <w:lang w:val="sk-SK" w:eastAsia="sk-SK"/>
    </w:rPr>
  </w:style>
  <w:style w:type="character" w:customStyle="1" w:styleId="ZhlavChar">
    <w:name w:val="Záhlaví Char"/>
    <w:rPr>
      <w:rFonts w:ascii="Arial" w:hAnsi="Arial" w:cs="Arial"/>
      <w:szCs w:val="24"/>
      <w:lang w:val="sk-SK" w:eastAsia="sk-SK" w:bidi="ar-SA"/>
    </w:rPr>
  </w:style>
  <w:style w:type="character" w:styleId="Vrazn">
    <w:name w:val="Strong"/>
    <w:qFormat/>
    <w:rPr>
      <w:b/>
      <w:bCs/>
    </w:rPr>
  </w:style>
  <w:style w:type="character" w:customStyle="1" w:styleId="Nadpis2Char">
    <w:name w:val="Nadpis 2 Char"/>
    <w:rPr>
      <w:rFonts w:ascii="Arial" w:hAnsi="Arial" w:cs="Arial"/>
      <w:b/>
      <w:bCs/>
      <w:sz w:val="30"/>
      <w:szCs w:val="30"/>
      <w:lang w:val="sk-SK" w:eastAsia="sk-SK" w:bidi="ar-SA"/>
    </w:rPr>
  </w:style>
  <w:style w:type="character" w:customStyle="1" w:styleId="pre">
    <w:name w:val="pre"/>
    <w:basedOn w:val="Predvolenpsmoodseku1"/>
  </w:style>
  <w:style w:type="character" w:customStyle="1" w:styleId="tlNadpis5Arial11ptNiejeTunChar">
    <w:name w:val="Štýl Nadpis 5 + Arial 11 pt Nie je Tučné Char"/>
    <w:rPr>
      <w:rFonts w:ascii="Arial" w:hAnsi="Arial" w:cs="Arial"/>
      <w:b/>
      <w:bCs/>
      <w:color w:val="808080"/>
      <w:sz w:val="22"/>
      <w:szCs w:val="28"/>
      <w:lang w:val="sk-SK" w:bidi="ar-SA"/>
    </w:rPr>
  </w:style>
  <w:style w:type="character" w:customStyle="1" w:styleId="ZkladntextodsazenChar">
    <w:name w:val="Základní text odsazený Char"/>
    <w:rPr>
      <w:rFonts w:ascii="Arial" w:hAnsi="Arial" w:cs="Arial"/>
      <w:lang w:val="sk-SK" w:eastAsia="sk-SK"/>
    </w:rPr>
  </w:style>
  <w:style w:type="character" w:customStyle="1" w:styleId="ZkladntextChar">
    <w:name w:val="Základní text Char"/>
    <w:rPr>
      <w:rFonts w:ascii="Arial" w:hAnsi="Arial" w:cs="Arial"/>
      <w:szCs w:val="24"/>
      <w:lang w:val="sk-SK" w:eastAsia="sk-SK"/>
    </w:rPr>
  </w:style>
  <w:style w:type="character" w:customStyle="1" w:styleId="ZpatChar">
    <w:name w:val="Zápatí Char"/>
    <w:rPr>
      <w:rFonts w:ascii="Arial" w:hAnsi="Arial" w:cs="Arial"/>
      <w:szCs w:val="24"/>
      <w:lang w:val="sk-SK" w:eastAsia="sk-SK"/>
    </w:rPr>
  </w:style>
  <w:style w:type="character" w:customStyle="1" w:styleId="Zkladntextodsazen3Char">
    <w:name w:val="Základní text odsazený 3 Char"/>
    <w:rPr>
      <w:rFonts w:ascii="Arial" w:hAnsi="Arial" w:cs="Arial"/>
      <w:sz w:val="30"/>
      <w:szCs w:val="30"/>
      <w:lang w:val="sk-SK" w:eastAsia="sk-SK"/>
    </w:rPr>
  </w:style>
  <w:style w:type="character" w:customStyle="1" w:styleId="Zkladntextodsazen2Char">
    <w:name w:val="Základní text odsazený 2 Char"/>
    <w:rPr>
      <w:rFonts w:ascii="Arial" w:hAnsi="Arial" w:cs="Arial"/>
      <w:szCs w:val="24"/>
      <w:lang w:val="sk-SK" w:eastAsia="sk-SK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Liberation Sans" w:eastAsia="Droid Sans" w:hAnsi="Liberation Sans" w:cs="DejaVu Sans"/>
      <w:sz w:val="28"/>
      <w:szCs w:val="28"/>
    </w:rPr>
  </w:style>
  <w:style w:type="paragraph" w:styleId="Zkladntext">
    <w:name w:val="Body Text"/>
    <w:basedOn w:val="Normlny"/>
    <w:link w:val="ZkladntextChar0"/>
    <w:pPr>
      <w:jc w:val="both"/>
    </w:pPr>
  </w:style>
  <w:style w:type="paragraph" w:styleId="Zoznam">
    <w:name w:val="List"/>
    <w:basedOn w:val="Zkladntext"/>
    <w:rPr>
      <w:rFonts w:cs="DejaVu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DejaVu Sans"/>
      <w:i/>
      <w:iCs/>
      <w:sz w:val="24"/>
    </w:rPr>
  </w:style>
  <w:style w:type="paragraph" w:customStyle="1" w:styleId="Index">
    <w:name w:val="Index"/>
    <w:basedOn w:val="Normlny"/>
    <w:pPr>
      <w:suppressLineNumbers/>
    </w:pPr>
    <w:rPr>
      <w:rFonts w:cs="DejaVu Sans"/>
    </w:rPr>
  </w:style>
  <w:style w:type="paragraph" w:customStyle="1" w:styleId="Zarkazkladnhotextu23">
    <w:name w:val="Zarážka základného textu 23"/>
    <w:basedOn w:val="Normlny"/>
    <w:pPr>
      <w:ind w:left="360"/>
      <w:jc w:val="both"/>
    </w:pPr>
  </w:style>
  <w:style w:type="paragraph" w:styleId="Hlavika">
    <w:name w:val="header"/>
    <w:basedOn w:val="Normlny"/>
    <w:link w:val="HlavikaChar"/>
  </w:style>
  <w:style w:type="paragraph" w:styleId="Pta">
    <w:name w:val="footer"/>
    <w:basedOn w:val="Normlny"/>
  </w:style>
  <w:style w:type="paragraph" w:customStyle="1" w:styleId="Zkladntext32">
    <w:name w:val="Základný text 32"/>
    <w:basedOn w:val="Normlny"/>
    <w:pPr>
      <w:jc w:val="center"/>
    </w:pPr>
    <w:rPr>
      <w:color w:val="FF0000"/>
      <w:szCs w:val="20"/>
    </w:rPr>
  </w:style>
  <w:style w:type="paragraph" w:styleId="Zarkazkladnhotextu">
    <w:name w:val="Body Text Indent"/>
    <w:basedOn w:val="Normlny"/>
    <w:rPr>
      <w:szCs w:val="20"/>
    </w:rPr>
  </w:style>
  <w:style w:type="paragraph" w:customStyle="1" w:styleId="Zarkazkladnhotextu31">
    <w:name w:val="Zarážka základného textu 31"/>
    <w:basedOn w:val="Normlny"/>
    <w:pPr>
      <w:ind w:left="4860"/>
    </w:pPr>
    <w:rPr>
      <w:sz w:val="30"/>
      <w:szCs w:val="30"/>
    </w:rPr>
  </w:style>
  <w:style w:type="paragraph" w:customStyle="1" w:styleId="Zkladntext21">
    <w:name w:val="Základný text 21"/>
    <w:basedOn w:val="Normlny"/>
    <w:pPr>
      <w:spacing w:before="20"/>
    </w:pPr>
    <w:rPr>
      <w:sz w:val="14"/>
      <w:szCs w:val="14"/>
    </w:rPr>
  </w:style>
  <w:style w:type="paragraph" w:customStyle="1" w:styleId="JASPInormlny">
    <w:name w:val="JASPI normálny"/>
    <w:basedOn w:val="Normlny"/>
    <w:pPr>
      <w:jc w:val="both"/>
    </w:pPr>
    <w:rPr>
      <w:rFonts w:ascii="Times New Roman" w:hAnsi="Times New Roman" w:cs="Times New Roman"/>
      <w:sz w:val="24"/>
    </w:rPr>
  </w:style>
  <w:style w:type="paragraph" w:customStyle="1" w:styleId="Zoznam21">
    <w:name w:val="Zoznam 21"/>
    <w:basedOn w:val="Normlny"/>
    <w:pPr>
      <w:widowControl w:val="0"/>
      <w:ind w:left="566" w:hanging="283"/>
    </w:pPr>
    <w:rPr>
      <w:rFonts w:ascii="Times New Roman" w:hAnsi="Times New Roman" w:cs="Times New Roman"/>
      <w:szCs w:val="20"/>
      <w:lang w:val="cs-CZ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pPr>
      <w:ind w:left="708"/>
    </w:pPr>
    <w:rPr>
      <w:rFonts w:cs="Times New Roman"/>
      <w:sz w:val="22"/>
      <w:lang w:val="x-none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Pr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customStyle="1" w:styleId="bullet-3">
    <w:name w:val="bullet-3"/>
    <w:basedOn w:val="Normlny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paragraph" w:customStyle="1" w:styleId="tabulka">
    <w:name w:val="tabulka"/>
    <w:basedOn w:val="Normlny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pPr>
      <w:spacing w:before="240"/>
    </w:pPr>
    <w:rPr>
      <w:b/>
      <w:bCs/>
      <w:caps/>
      <w:sz w:val="16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ismo">
    <w:name w:val="pismo"/>
    <w:basedOn w:val="Normlny"/>
    <w:pPr>
      <w:ind w:left="540"/>
      <w:jc w:val="both"/>
    </w:pPr>
    <w:rPr>
      <w:rFonts w:ascii="Times New Roman" w:hAnsi="Times New Roman" w:cs="Times New Roman"/>
      <w:sz w:val="24"/>
    </w:rPr>
  </w:style>
  <w:style w:type="paragraph" w:customStyle="1" w:styleId="ciernatext">
    <w:name w:val="cierna text"/>
    <w:basedOn w:val="Normlny"/>
    <w:pPr>
      <w:autoSpaceDE w:val="0"/>
      <w:ind w:left="780" w:hanging="540"/>
      <w:jc w:val="both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pPr>
      <w:widowControl w:val="0"/>
      <w:ind w:firstLine="709"/>
      <w:jc w:val="both"/>
    </w:pPr>
    <w:rPr>
      <w:sz w:val="22"/>
      <w:lang w:val="cs-CZ"/>
    </w:rPr>
  </w:style>
  <w:style w:type="paragraph" w:customStyle="1" w:styleId="BodyText21">
    <w:name w:val="Body Text 21"/>
    <w:basedOn w:val="Normlny"/>
    <w:pPr>
      <w:widowControl w:val="0"/>
      <w:jc w:val="both"/>
    </w:pPr>
    <w:rPr>
      <w:sz w:val="22"/>
      <w:lang w:val="cs-CZ"/>
    </w:rPr>
  </w:style>
  <w:style w:type="paragraph" w:customStyle="1" w:styleId="oddl-nadpis">
    <w:name w:val="oddíl-nadpis"/>
    <w:basedOn w:val="Normlny"/>
    <w:pPr>
      <w:keepNext/>
      <w:widowControl w:val="0"/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pPr>
      <w:keepNext/>
      <w:keepLines/>
      <w:spacing w:after="360"/>
      <w:jc w:val="both"/>
    </w:pPr>
    <w:rPr>
      <w:b/>
      <w:caps/>
      <w:sz w:val="24"/>
    </w:rPr>
  </w:style>
  <w:style w:type="paragraph" w:customStyle="1" w:styleId="Zarkazkladnhotextu22">
    <w:name w:val="Zarážka základného textu 22"/>
    <w:basedOn w:val="Normlny"/>
    <w:pPr>
      <w:widowControl w:val="0"/>
      <w:ind w:firstLine="709"/>
      <w:jc w:val="both"/>
    </w:pPr>
    <w:rPr>
      <w:sz w:val="22"/>
      <w:lang w:val="cs-CZ"/>
    </w:rPr>
  </w:style>
  <w:style w:type="paragraph" w:styleId="Bezriadkovania">
    <w:name w:val="No Spacing"/>
    <w:qFormat/>
    <w:pPr>
      <w:suppressAutoHyphens/>
    </w:pPr>
    <w:rPr>
      <w:lang w:eastAsia="zh-CN"/>
    </w:rPr>
  </w:style>
  <w:style w:type="paragraph" w:customStyle="1" w:styleId="Normln">
    <w:name w:val="Norm‡ln’"/>
    <w:pPr>
      <w:suppressAutoHyphens/>
    </w:pPr>
    <w:rPr>
      <w:lang w:val="cs-CZ" w:eastAsia="zh-CN"/>
    </w:rPr>
  </w:style>
  <w:style w:type="paragraph" w:customStyle="1" w:styleId="ListParagraph1">
    <w:name w:val="List Paragraph1"/>
    <w:basedOn w:val="Norm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WW-Vchodzie">
    <w:name w:val="WW-Východzie"/>
    <w:basedOn w:val="Normlny"/>
    <w:pPr>
      <w:widowControl w:val="0"/>
    </w:pPr>
    <w:rPr>
      <w:rFonts w:ascii="Times New Roman" w:hAnsi="Times New Roman" w:cs="Calibri"/>
      <w:szCs w:val="20"/>
      <w:lang w:eastAsia="zh-CN"/>
    </w:rPr>
  </w:style>
  <w:style w:type="paragraph" w:customStyle="1" w:styleId="Odsekzoznamu1">
    <w:name w:val="Odsek zoznamu1"/>
    <w:basedOn w:val="Normlny"/>
    <w:pPr>
      <w:ind w:left="708"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7E1AE4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7E1AE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cy">
    <w:name w:val="acy"/>
    <w:basedOn w:val="Predvolenpsmoodseku"/>
    <w:rsid w:val="002209B3"/>
  </w:style>
  <w:style w:type="character" w:customStyle="1" w:styleId="apple-converted-space">
    <w:name w:val="apple-converted-space"/>
    <w:basedOn w:val="Predvolenpsmoodseku"/>
    <w:rsid w:val="00DE3516"/>
  </w:style>
  <w:style w:type="character" w:customStyle="1" w:styleId="aca">
    <w:name w:val="aca"/>
    <w:basedOn w:val="Predvolenpsmoodseku"/>
    <w:rsid w:val="00DF0E94"/>
  </w:style>
  <w:style w:type="paragraph" w:customStyle="1" w:styleId="Default">
    <w:name w:val="Default"/>
    <w:rsid w:val="008B0EE1"/>
    <w:pPr>
      <w:spacing w:line="240" w:lineRule="atLeast"/>
    </w:pPr>
    <w:rPr>
      <w:rFonts w:ascii="Helvetica" w:hAnsi="Helvetica"/>
      <w:color w:val="000000"/>
      <w:sz w:val="24"/>
      <w:lang w:val="en-US"/>
    </w:rPr>
  </w:style>
  <w:style w:type="paragraph" w:customStyle="1" w:styleId="Normlnysodsekom-F3">
    <w:name w:val="Normálny s odsekom-F3"/>
    <w:basedOn w:val="Normlny"/>
    <w:link w:val="Normlnysodsekom-F3Char"/>
    <w:autoRedefine/>
    <w:qFormat/>
    <w:rsid w:val="00FD74AD"/>
    <w:pPr>
      <w:suppressAutoHyphens w:val="0"/>
      <w:ind w:firstLine="567"/>
    </w:pPr>
    <w:rPr>
      <w:rFonts w:ascii="Times New Roman" w:eastAsia="Calibri" w:hAnsi="Times New Roman" w:cs="Times New Roman"/>
      <w:szCs w:val="22"/>
      <w:lang w:val="x-none" w:eastAsia="cs-CZ"/>
    </w:rPr>
  </w:style>
  <w:style w:type="character" w:customStyle="1" w:styleId="Normlnysodsekom-F3Char">
    <w:name w:val="Normálny s odsekom-F3 Char"/>
    <w:link w:val="Normlnysodsekom-F3"/>
    <w:rsid w:val="00FD74AD"/>
    <w:rPr>
      <w:rFonts w:eastAsia="Calibri" w:cs="Times New Roman"/>
      <w:szCs w:val="22"/>
      <w:lang w:eastAsia="cs-CZ"/>
    </w:rPr>
  </w:style>
  <w:style w:type="paragraph" w:styleId="Normlnywebov">
    <w:name w:val="Normal (Web)"/>
    <w:basedOn w:val="Normlny"/>
    <w:uiPriority w:val="99"/>
    <w:unhideWhenUsed/>
    <w:rsid w:val="00E4758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PremennHTML">
    <w:name w:val="HTML Variable"/>
    <w:uiPriority w:val="99"/>
    <w:semiHidden/>
    <w:unhideWhenUsed/>
    <w:rsid w:val="00E4758F"/>
    <w:rPr>
      <w:i/>
      <w:iCs/>
    </w:rPr>
  </w:style>
  <w:style w:type="character" w:customStyle="1" w:styleId="HlavikaChar">
    <w:name w:val="Hlavička Char"/>
    <w:link w:val="Hlavika"/>
    <w:rsid w:val="001C6F84"/>
    <w:rPr>
      <w:rFonts w:ascii="Arial" w:hAnsi="Arial" w:cs="Arial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F238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1F2385"/>
    <w:rPr>
      <w:rFonts w:ascii="Arial" w:hAnsi="Arial" w:cs="Arial"/>
      <w:szCs w:val="24"/>
      <w:lang w:eastAsia="sk-SK"/>
    </w:rPr>
  </w:style>
  <w:style w:type="character" w:customStyle="1" w:styleId="ZkladntextChar0">
    <w:name w:val="Základný text Char"/>
    <w:link w:val="Zkladntext"/>
    <w:rsid w:val="002A7ED9"/>
    <w:rPr>
      <w:rFonts w:ascii="Arial" w:hAnsi="Arial" w:cs="Arial"/>
      <w:szCs w:val="24"/>
      <w:lang w:eastAsia="sk-SK"/>
    </w:rPr>
  </w:style>
  <w:style w:type="character" w:styleId="Odkaznapoznmkupodiarou">
    <w:name w:val="footnote reference"/>
    <w:uiPriority w:val="99"/>
    <w:unhideWhenUsed/>
    <w:rsid w:val="002A7ED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rsid w:val="000A2323"/>
    <w:rPr>
      <w:rFonts w:ascii="Arial" w:hAnsi="Arial" w:cs="Arial"/>
      <w:sz w:val="22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5DD1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5DD1"/>
    <w:rPr>
      <w:rFonts w:ascii="Arial" w:hAnsi="Arial" w:cs="Arial"/>
    </w:rPr>
  </w:style>
  <w:style w:type="paragraph" w:styleId="Revzia">
    <w:name w:val="Revision"/>
    <w:hidden/>
    <w:uiPriority w:val="99"/>
    <w:semiHidden/>
    <w:rsid w:val="00C2147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3a5c0-6ffd-4412-9043-c903ff8f5c5c" xsi:nil="true"/>
    <lcf76f155ced4ddcb4097134ff3c332f xmlns="cf34f1fa-9e53-4d65-8106-2de990941494">
      <Terms xmlns="http://schemas.microsoft.com/office/infopath/2007/PartnerControls"/>
    </lcf76f155ced4ddcb4097134ff3c332f>
    <Checklist xmlns="cf34f1fa-9e53-4d65-8106-2de990941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26C367AD3714FB8C49C1CF1AC9337" ma:contentTypeVersion="17" ma:contentTypeDescription="Umožňuje vytvoriť nový dokument." ma:contentTypeScope="" ma:versionID="371bce31a2d42e41b2a91e60f71163d5">
  <xsd:schema xmlns:xsd="http://www.w3.org/2001/XMLSchema" xmlns:xs="http://www.w3.org/2001/XMLSchema" xmlns:p="http://schemas.microsoft.com/office/2006/metadata/properties" xmlns:ns2="cf34f1fa-9e53-4d65-8106-2de990941494" xmlns:ns3="a823a5c0-6ffd-4412-9043-c903ff8f5c5c" targetNamespace="http://schemas.microsoft.com/office/2006/metadata/properties" ma:root="true" ma:fieldsID="b45fa045a42474fd71eba46a67bb2fce" ns2:_="" ns3:_="">
    <xsd:import namespace="cf34f1fa-9e53-4d65-8106-2de990941494"/>
    <xsd:import namespace="a823a5c0-6ffd-4412-9043-c903ff8f5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Checklis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f1fa-9e53-4d65-8106-2de990941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hecklist" ma:index="21" nillable="true" ma:displayName="Checklist" ma:description="Aktualizovaný checklist nebol sprístupnený" ma:format="Dropdown" ma:internalName="Checklis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b86bb542-92f1-4d42-96f9-80a7d749d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3a5c0-6ffd-4412-9043-c903ff8f5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729848-ceea-49c4-a66a-6a49ca7c112f}" ma:internalName="TaxCatchAll" ma:showField="CatchAllData" ma:web="a823a5c0-6ffd-4412-9043-c903ff8f5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0A3B8-21F5-4BBD-BE73-1C8D2F94516E}">
  <ds:schemaRefs>
    <ds:schemaRef ds:uri="http://schemas.microsoft.com/office/2006/metadata/properties"/>
    <ds:schemaRef ds:uri="http://schemas.microsoft.com/office/infopath/2007/PartnerControls"/>
    <ds:schemaRef ds:uri="a823a5c0-6ffd-4412-9043-c903ff8f5c5c"/>
    <ds:schemaRef ds:uri="cf34f1fa-9e53-4d65-8106-2de990941494"/>
  </ds:schemaRefs>
</ds:datastoreItem>
</file>

<file path=customXml/itemProps2.xml><?xml version="1.0" encoding="utf-8"?>
<ds:datastoreItem xmlns:ds="http://schemas.openxmlformats.org/officeDocument/2006/customXml" ds:itemID="{8E59D73A-D34C-4323-893B-9DEF15FCB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5BF6A-326E-4B99-8D29-6EFFB70AFF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DE67F-3DD6-48AA-AA26-F51E0B2DE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4f1fa-9e53-4d65-8106-2de990941494"/>
    <ds:schemaRef ds:uri="a823a5c0-6ffd-4412-9043-c903ff8f5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</vt:lpstr>
    </vt:vector>
  </TitlesOfParts>
  <Company/>
  <LinksUpToDate>false</LinksUpToDate>
  <CharactersWithSpaces>27938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subject>VS -tovary</dc:subject>
  <dc:creator>zvonar</dc:creator>
  <cp:keywords/>
  <cp:lastModifiedBy>Mária</cp:lastModifiedBy>
  <cp:revision>3</cp:revision>
  <cp:lastPrinted>2023-11-18T20:52:00Z</cp:lastPrinted>
  <dcterms:created xsi:type="dcterms:W3CDTF">2024-02-19T10:22:00Z</dcterms:created>
  <dcterms:modified xsi:type="dcterms:W3CDTF">2024-02-19T10:27:00Z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0x010100C9126C367AD3714FB8C49C1CF1AC9337</vt:lpwstr>
  </property>
  <property fmtid="{D5CDD505-2E9C-101B-9397-08002B2CF9AE}" pid="3" name="MediaServiceImageTags">
    <vt:lpwstr/>
  </property>
</Properties>
</file>