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916C3" w:rsidRPr="00CE5F1C" w:rsidRDefault="002916C3"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346429"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(ďalej len „objednávateľ“)</w:t>
      </w:r>
    </w:p>
    <w:p w:rsidR="00346429" w:rsidRDefault="00346429"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2916C3" w:rsidRPr="00E97613" w:rsidRDefault="002916C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Pr="00E97613">
        <w:rPr>
          <w:rFonts w:asciiTheme="minorHAnsi" w:hAnsiTheme="minorHAnsi" w:cs="Arial"/>
          <w:b/>
          <w:i/>
          <w:sz w:val="22"/>
          <w:szCs w:val="22"/>
        </w:rPr>
        <w:t>„</w:t>
      </w:r>
      <w:r w:rsidR="00921249">
        <w:rPr>
          <w:rFonts w:asciiTheme="minorHAnsi" w:hAnsiTheme="minorHAnsi" w:cs="Arial"/>
          <w:b/>
          <w:i/>
          <w:sz w:val="22"/>
          <w:szCs w:val="22"/>
        </w:rPr>
        <w:t xml:space="preserve">Rekonštrukcia </w:t>
      </w:r>
      <w:r w:rsidR="00E54502">
        <w:rPr>
          <w:rFonts w:asciiTheme="minorHAnsi" w:hAnsiTheme="minorHAnsi" w:cs="Arial"/>
          <w:b/>
          <w:i/>
          <w:sz w:val="22"/>
          <w:szCs w:val="22"/>
        </w:rPr>
        <w:t xml:space="preserve">plochej </w:t>
      </w:r>
      <w:r w:rsidR="00921249">
        <w:rPr>
          <w:rFonts w:asciiTheme="minorHAnsi" w:hAnsiTheme="minorHAnsi" w:cs="Arial"/>
          <w:b/>
          <w:i/>
          <w:sz w:val="22"/>
          <w:szCs w:val="22"/>
        </w:rPr>
        <w:t xml:space="preserve">strechy </w:t>
      </w:r>
      <w:r w:rsidR="00E54502">
        <w:rPr>
          <w:rFonts w:asciiTheme="minorHAnsi" w:hAnsiTheme="minorHAnsi" w:cs="Arial"/>
          <w:b/>
          <w:i/>
          <w:sz w:val="22"/>
          <w:szCs w:val="22"/>
        </w:rPr>
        <w:t>so zateplením materskej školy</w:t>
      </w:r>
      <w:r w:rsidR="00921249">
        <w:rPr>
          <w:rFonts w:asciiTheme="minorHAnsi" w:hAnsiTheme="minorHAnsi" w:cs="Arial"/>
          <w:b/>
          <w:i/>
          <w:sz w:val="22"/>
          <w:szCs w:val="22"/>
        </w:rPr>
        <w:t xml:space="preserve"> ZŠ </w:t>
      </w:r>
      <w:r w:rsidR="00E54502">
        <w:rPr>
          <w:rFonts w:asciiTheme="minorHAnsi" w:hAnsiTheme="minorHAnsi" w:cs="Arial"/>
          <w:b/>
          <w:i/>
          <w:sz w:val="22"/>
          <w:szCs w:val="22"/>
        </w:rPr>
        <w:t>s MŠ A. Kubinu, EP MŠ Ružindolská 8</w:t>
      </w:r>
      <w:r w:rsidR="00921249">
        <w:rPr>
          <w:rFonts w:asciiTheme="minorHAnsi" w:hAnsiTheme="minorHAnsi" w:cs="Arial"/>
          <w:b/>
          <w:i/>
          <w:sz w:val="22"/>
          <w:szCs w:val="22"/>
        </w:rPr>
        <w:t xml:space="preserve"> v Trnave</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070A5C" w:rsidRDefault="006D06E2" w:rsidP="00764340">
      <w:pPr>
        <w:pStyle w:val="Odsekzoznamu"/>
        <w:widowControl w:val="0"/>
        <w:numPr>
          <w:ilvl w:val="0"/>
          <w:numId w:val="16"/>
        </w:numPr>
        <w:tabs>
          <w:tab w:val="left" w:pos="2304"/>
          <w:tab w:val="left" w:pos="3456"/>
          <w:tab w:val="left" w:pos="4608"/>
          <w:tab w:val="left" w:pos="5760"/>
          <w:tab w:val="left" w:pos="6912"/>
          <w:tab w:val="left" w:pos="8064"/>
        </w:tabs>
        <w:ind w:right="144" w:hanging="436"/>
        <w:jc w:val="both"/>
        <w:rPr>
          <w:rFonts w:asciiTheme="minorHAnsi" w:hAnsiTheme="minorHAnsi"/>
          <w:snapToGrid w:val="0"/>
          <w:sz w:val="22"/>
          <w:szCs w:val="22"/>
        </w:rPr>
      </w:pPr>
      <w:r w:rsidRPr="00070A5C">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070A5C">
        <w:rPr>
          <w:rFonts w:asciiTheme="minorHAnsi" w:hAnsiTheme="minorHAnsi" w:cs="Arial"/>
          <w:color w:val="FF0000"/>
          <w:sz w:val="22"/>
          <w:szCs w:val="22"/>
        </w:rPr>
        <w:t xml:space="preserve"> </w:t>
      </w:r>
      <w:r w:rsidRPr="00070A5C">
        <w:rPr>
          <w:rFonts w:asciiTheme="minorHAnsi" w:hAnsiTheme="minorHAnsi" w:cs="Arial"/>
          <w:sz w:val="22"/>
          <w:szCs w:val="22"/>
        </w:rPr>
        <w:t xml:space="preserve">zo dňa </w:t>
      </w:r>
      <w:r w:rsidR="005D3EBC">
        <w:rPr>
          <w:rFonts w:asciiTheme="minorHAnsi" w:hAnsiTheme="minorHAnsi" w:cs="Arial"/>
          <w:sz w:val="22"/>
          <w:szCs w:val="22"/>
        </w:rPr>
        <w:t>9</w:t>
      </w:r>
      <w:r w:rsidR="004E7F86">
        <w:rPr>
          <w:rFonts w:asciiTheme="minorHAnsi" w:hAnsiTheme="minorHAnsi" w:cs="Arial"/>
          <w:sz w:val="22"/>
          <w:szCs w:val="22"/>
        </w:rPr>
        <w:t>. 5. 2018</w:t>
      </w:r>
      <w:r w:rsidRPr="00070A5C">
        <w:rPr>
          <w:rFonts w:asciiTheme="minorHAnsi" w:hAnsiTheme="minorHAnsi" w:cs="Arial"/>
          <w:snapToGrid w:val="0"/>
          <w:sz w:val="22"/>
          <w:szCs w:val="22"/>
        </w:rPr>
        <w:t xml:space="preserve"> </w:t>
      </w:r>
      <w:r w:rsidR="000F6F46" w:rsidRPr="00070A5C">
        <w:rPr>
          <w:rFonts w:asciiTheme="minorHAnsi" w:hAnsiTheme="minorHAnsi" w:cs="Arial"/>
          <w:snapToGrid w:val="0"/>
          <w:sz w:val="22"/>
          <w:szCs w:val="22"/>
        </w:rPr>
        <w:t>a riadne a  včas zhotovené dielo odovzdať objednávateľovi.</w:t>
      </w:r>
    </w:p>
    <w:p w:rsidR="00070A5C" w:rsidRPr="00070A5C" w:rsidRDefault="00070A5C" w:rsidP="00070A5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w:t>
      </w:r>
      <w:r w:rsidRPr="00687986">
        <w:rPr>
          <w:rFonts w:asciiTheme="minorHAnsi" w:hAnsiTheme="minorHAnsi"/>
          <w:snapToGrid w:val="0"/>
          <w:sz w:val="22"/>
          <w:szCs w:val="22"/>
        </w:rPr>
        <w:lastRenderedPageBreak/>
        <w:t>zmene a doplnení niektorých zákonov v znení neskorších predpisov, ďalej je nutné sa riadiť nariadením vlády SR č. 392/2006 Z. z. o minimálnych bezpečnostných a zdravotných požiadavkách pri používaní pracovných prostriedkov a nariadením vlády SR č. 396/2006 Z. z. 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405322">
        <w:rPr>
          <w:rFonts w:asciiTheme="minorHAnsi" w:hAnsiTheme="minorHAnsi" w:cs="Arial"/>
          <w:color w:val="000000" w:themeColor="text1"/>
          <w:sz w:val="22"/>
          <w:szCs w:val="22"/>
        </w:rPr>
        <w:t xml:space="preserve">skúšobným a kontrolným plánom, potvrdeným zhotoviteľom, podľa § 13 zákona </w:t>
      </w:r>
      <w:r w:rsidRPr="006E3AE7">
        <w:rPr>
          <w:rFonts w:asciiTheme="minorHAnsi" w:hAnsiTheme="minorHAnsi" w:cs="Arial"/>
          <w:sz w:val="22"/>
          <w:szCs w:val="22"/>
        </w:rPr>
        <w:t>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maximálnej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 EUR s DPH, slovom: .......</w:t>
      </w:r>
    </w:p>
    <w:p w:rsidR="002916C3" w:rsidRDefault="002916C3"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2916C3" w:rsidRDefault="002916C3"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C502BB" w:rsidRPr="00E97613" w:rsidRDefault="00A74068"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Pr>
          <w:rFonts w:asciiTheme="minorHAnsi" w:hAnsiTheme="minorHAnsi" w:cs="Arial"/>
          <w:sz w:val="22"/>
          <w:szCs w:val="22"/>
        </w:rPr>
        <w:lastRenderedPageBreak/>
        <w:t>zložená:</w:t>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1555F" w:rsidRPr="00605161" w:rsidTr="003F34C2">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91555F" w:rsidRPr="00605161" w:rsidRDefault="0091555F" w:rsidP="003F34C2">
            <w:pPr>
              <w:jc w:val="both"/>
              <w:rPr>
                <w:rFonts w:asciiTheme="minorHAnsi" w:hAnsiTheme="minorHAnsi" w:cs="Arial"/>
                <w:sz w:val="22"/>
                <w:szCs w:val="22"/>
              </w:rPr>
            </w:pPr>
            <w:r>
              <w:rPr>
                <w:rFonts w:asciiTheme="minorHAnsi" w:hAnsiTheme="minorHAnsi" w:cs="Arial"/>
                <w:sz w:val="22"/>
                <w:szCs w:val="22"/>
              </w:rPr>
              <w:t>Realizácia rekonštrukcie strechy so zateplením</w:t>
            </w:r>
          </w:p>
        </w:tc>
        <w:tc>
          <w:tcPr>
            <w:tcW w:w="2571" w:type="dxa"/>
            <w:tcBorders>
              <w:top w:val="single" w:sz="4" w:space="0" w:color="auto"/>
              <w:left w:val="dotted" w:sz="4" w:space="0" w:color="auto"/>
              <w:bottom w:val="dotted" w:sz="4" w:space="0" w:color="auto"/>
              <w:right w:val="nil"/>
            </w:tcBorders>
            <w:noWrap/>
            <w:vAlign w:val="center"/>
          </w:tcPr>
          <w:p w:rsidR="0091555F" w:rsidRPr="00605161" w:rsidRDefault="0091555F" w:rsidP="003F34C2">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91555F" w:rsidRPr="00605161" w:rsidRDefault="0091555F" w:rsidP="003F34C2">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91555F" w:rsidRPr="00605161" w:rsidTr="003F34C2">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91555F" w:rsidRPr="00605161" w:rsidRDefault="0091555F" w:rsidP="003F34C2">
            <w:pPr>
              <w:suppressAutoHyphens/>
              <w:spacing w:line="230" w:lineRule="auto"/>
              <w:rPr>
                <w:rFonts w:asciiTheme="minorHAnsi" w:hAnsiTheme="minorHAnsi" w:cs="Arial"/>
                <w:sz w:val="22"/>
                <w:szCs w:val="22"/>
              </w:rPr>
            </w:pPr>
            <w:r>
              <w:rPr>
                <w:rFonts w:asciiTheme="minorHAnsi" w:hAnsiTheme="minorHAnsi" w:cs="Arial"/>
                <w:sz w:val="22"/>
                <w:szCs w:val="22"/>
              </w:rPr>
              <w:t>Bleskozvod</w:t>
            </w:r>
          </w:p>
        </w:tc>
        <w:tc>
          <w:tcPr>
            <w:tcW w:w="2571" w:type="dxa"/>
            <w:tcBorders>
              <w:top w:val="nil"/>
              <w:left w:val="dotted" w:sz="4" w:space="0" w:color="auto"/>
              <w:bottom w:val="dotted" w:sz="4" w:space="0" w:color="auto"/>
              <w:right w:val="nil"/>
            </w:tcBorders>
            <w:noWrap/>
            <w:vAlign w:val="center"/>
          </w:tcPr>
          <w:p w:rsidR="0091555F" w:rsidRPr="00605161" w:rsidRDefault="0091555F" w:rsidP="003F34C2">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91555F" w:rsidRPr="00605161" w:rsidRDefault="0091555F" w:rsidP="003F34C2">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7B4F40" w:rsidRPr="00605161" w:rsidTr="003F34C2">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7B4F40" w:rsidRDefault="007B4F40" w:rsidP="003F34C2">
            <w:pPr>
              <w:suppressAutoHyphens/>
              <w:spacing w:line="230" w:lineRule="auto"/>
              <w:rPr>
                <w:rFonts w:asciiTheme="minorHAnsi" w:hAnsiTheme="minorHAnsi" w:cs="Arial"/>
                <w:sz w:val="22"/>
                <w:szCs w:val="22"/>
              </w:rPr>
            </w:pPr>
            <w:r>
              <w:rPr>
                <w:rFonts w:asciiTheme="minorHAnsi" w:hAnsiTheme="minorHAnsi" w:cs="Arial"/>
                <w:sz w:val="22"/>
                <w:szCs w:val="22"/>
              </w:rPr>
              <w:t>Vsakovanie dažďových vôd</w:t>
            </w:r>
          </w:p>
        </w:tc>
        <w:tc>
          <w:tcPr>
            <w:tcW w:w="2571" w:type="dxa"/>
            <w:tcBorders>
              <w:top w:val="nil"/>
              <w:left w:val="dotted" w:sz="4" w:space="0" w:color="auto"/>
              <w:bottom w:val="dotted" w:sz="4" w:space="0" w:color="auto"/>
              <w:right w:val="nil"/>
            </w:tcBorders>
            <w:noWrap/>
            <w:vAlign w:val="center"/>
          </w:tcPr>
          <w:p w:rsidR="007B4F40" w:rsidRPr="00605161" w:rsidRDefault="007B4F40" w:rsidP="003F34C2">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7B4F40" w:rsidRPr="00605161" w:rsidRDefault="007B4F40" w:rsidP="003F34C2">
            <w:pPr>
              <w:suppressAutoHyphens/>
              <w:spacing w:line="230" w:lineRule="auto"/>
              <w:jc w:val="center"/>
              <w:rPr>
                <w:rFonts w:asciiTheme="minorHAnsi" w:hAnsiTheme="minorHAnsi" w:cs="Arial"/>
                <w:color w:val="000000"/>
                <w:sz w:val="22"/>
                <w:szCs w:val="22"/>
              </w:rPr>
            </w:pPr>
          </w:p>
        </w:tc>
      </w:tr>
      <w:tr w:rsidR="0091555F" w:rsidRPr="00605161" w:rsidTr="003F34C2">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91555F" w:rsidRPr="00605161" w:rsidRDefault="0091555F" w:rsidP="003F34C2">
            <w:pPr>
              <w:suppressAutoHyphens/>
              <w:spacing w:line="230" w:lineRule="auto"/>
              <w:rPr>
                <w:rFonts w:asciiTheme="minorHAnsi" w:hAnsiTheme="minorHAnsi" w:cs="Arial"/>
                <w:bCs/>
                <w:color w:val="000000"/>
                <w:sz w:val="22"/>
                <w:szCs w:val="22"/>
              </w:rPr>
            </w:pPr>
            <w:r w:rsidRPr="00605161">
              <w:rPr>
                <w:rFonts w:asciiTheme="minorHAnsi" w:hAnsiTheme="minorHAnsi" w:cs="Arial"/>
                <w:bCs/>
                <w:color w:val="000000"/>
                <w:sz w:val="22"/>
                <w:szCs w:val="22"/>
              </w:rPr>
              <w:t>Cena spolu bez DPH</w:t>
            </w:r>
          </w:p>
        </w:tc>
        <w:tc>
          <w:tcPr>
            <w:tcW w:w="2571" w:type="dxa"/>
            <w:tcBorders>
              <w:top w:val="nil"/>
              <w:left w:val="dotted" w:sz="4" w:space="0" w:color="auto"/>
              <w:bottom w:val="dotted" w:sz="4" w:space="0" w:color="auto"/>
              <w:right w:val="nil"/>
            </w:tcBorders>
            <w:noWrap/>
            <w:vAlign w:val="center"/>
          </w:tcPr>
          <w:p w:rsidR="0091555F" w:rsidRPr="00605161" w:rsidRDefault="0091555F" w:rsidP="003F34C2">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91555F" w:rsidRPr="00605161" w:rsidRDefault="0091555F" w:rsidP="003F34C2">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91555F" w:rsidRPr="00605161" w:rsidTr="003F34C2">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91555F" w:rsidRPr="00605161" w:rsidRDefault="0091555F" w:rsidP="003F34C2">
            <w:pPr>
              <w:suppressAutoHyphens/>
              <w:spacing w:line="230" w:lineRule="auto"/>
              <w:rPr>
                <w:rFonts w:asciiTheme="minorHAnsi" w:hAnsiTheme="minorHAnsi" w:cs="Arial"/>
                <w:color w:val="000000"/>
                <w:sz w:val="22"/>
                <w:szCs w:val="22"/>
              </w:rPr>
            </w:pPr>
            <w:r>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noWrap/>
            <w:vAlign w:val="center"/>
          </w:tcPr>
          <w:p w:rsidR="0091555F" w:rsidRPr="00605161" w:rsidRDefault="0091555F" w:rsidP="003F34C2">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91555F" w:rsidRPr="00605161" w:rsidRDefault="0091555F" w:rsidP="003F34C2">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91555F" w:rsidRPr="00605161" w:rsidTr="003F34C2">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91555F" w:rsidRPr="00605161" w:rsidRDefault="0091555F" w:rsidP="003F34C2">
            <w:pPr>
              <w:suppressAutoHyphens/>
              <w:spacing w:line="230" w:lineRule="auto"/>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91555F" w:rsidRPr="00605161" w:rsidRDefault="0091555F" w:rsidP="003F34C2">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91555F" w:rsidRPr="00605161" w:rsidRDefault="0091555F" w:rsidP="003F34C2">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4F40"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sidRPr="00764340">
        <w:rPr>
          <w:rFonts w:asciiTheme="minorHAnsi" w:hAnsiTheme="minorHAnsi"/>
          <w:b/>
          <w:snapToGrid w:val="0"/>
          <w:color w:val="00B050"/>
          <w:sz w:val="22"/>
          <w:szCs w:val="22"/>
        </w:rPr>
        <w:tab/>
      </w:r>
      <w:r w:rsidR="00CE099A" w:rsidRPr="007B4F40">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Pr="00E21D19" w:rsidRDefault="00B42327"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21D19">
        <w:rPr>
          <w:rFonts w:asciiTheme="minorHAnsi" w:hAnsiTheme="minorHAnsi"/>
          <w:snapToGrid w:val="0"/>
          <w:sz w:val="22"/>
          <w:szCs w:val="22"/>
        </w:rPr>
        <w:t>Lehota plnenia</w:t>
      </w:r>
      <w:r w:rsidR="00405322" w:rsidRPr="00E21D19">
        <w:rPr>
          <w:rFonts w:asciiTheme="minorHAnsi" w:hAnsiTheme="minorHAnsi"/>
          <w:snapToGrid w:val="0"/>
          <w:sz w:val="22"/>
          <w:szCs w:val="22"/>
        </w:rPr>
        <w:t xml:space="preserve"> (výstavby)</w:t>
      </w:r>
      <w:r w:rsidRPr="00E21D19">
        <w:rPr>
          <w:rFonts w:asciiTheme="minorHAnsi" w:hAnsiTheme="minorHAnsi"/>
          <w:snapToGrid w:val="0"/>
          <w:sz w:val="22"/>
          <w:szCs w:val="22"/>
        </w:rPr>
        <w:t xml:space="preserve"> je </w:t>
      </w:r>
      <w:r w:rsidR="006C7EE8" w:rsidRPr="00E21D19">
        <w:rPr>
          <w:rFonts w:asciiTheme="minorHAnsi" w:hAnsiTheme="minorHAnsi"/>
          <w:snapToGrid w:val="0"/>
          <w:sz w:val="22"/>
          <w:szCs w:val="22"/>
        </w:rPr>
        <w:t>od 16.07.2018 do 20.8.2018.</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w:t>
      </w:r>
      <w:r w:rsidR="00346429">
        <w:rPr>
          <w:rFonts w:asciiTheme="minorHAnsi" w:hAnsiTheme="minorHAnsi"/>
          <w:snapToGrid w:val="0"/>
          <w:sz w:val="22"/>
          <w:szCs w:val="22"/>
        </w:rPr>
        <w:t xml:space="preserve"> podľa bodu 1 tohto článku</w:t>
      </w:r>
      <w:r w:rsidRPr="00EF2118">
        <w:rPr>
          <w:rFonts w:asciiTheme="minorHAnsi" w:hAnsiTheme="minorHAnsi"/>
          <w:snapToGrid w:val="0"/>
          <w:sz w:val="22"/>
          <w:szCs w:val="22"/>
        </w:rPr>
        <w:t xml:space="preserve"> </w:t>
      </w:r>
      <w:r w:rsidR="00346429">
        <w:rPr>
          <w:rFonts w:asciiTheme="minorHAnsi" w:hAnsiTheme="minorHAnsi"/>
          <w:snapToGrid w:val="0"/>
          <w:sz w:val="22"/>
          <w:szCs w:val="22"/>
        </w:rPr>
        <w:t>o</w:t>
      </w:r>
      <w:r w:rsidRPr="00EF2118">
        <w:rPr>
          <w:rFonts w:asciiTheme="minorHAnsi" w:hAnsiTheme="minorHAnsi"/>
          <w:snapToGrid w:val="0"/>
          <w:sz w:val="22"/>
          <w:szCs w:val="22"/>
        </w:rPr>
        <w:t>bjednávateľ určí zhotoviteľovi</w:t>
      </w:r>
      <w:r w:rsidR="00346429">
        <w:rPr>
          <w:rFonts w:asciiTheme="minorHAnsi" w:hAnsiTheme="minorHAnsi"/>
          <w:snapToGrid w:val="0"/>
          <w:sz w:val="22"/>
          <w:szCs w:val="22"/>
        </w:rPr>
        <w:t xml:space="preserve"> (zápisom do stavebného denníka)</w:t>
      </w:r>
      <w:r w:rsidRPr="00EF2118">
        <w:rPr>
          <w:rFonts w:asciiTheme="minorHAnsi" w:hAnsiTheme="minorHAnsi"/>
          <w:snapToGrid w:val="0"/>
          <w:sz w:val="22"/>
          <w:szCs w:val="22"/>
        </w:rPr>
        <w:t xml:space="preserve"> primeraný dodatočný čas plnenia zmluvy </w:t>
      </w:r>
      <w:r w:rsidR="00346429">
        <w:rPr>
          <w:rFonts w:asciiTheme="minorHAnsi" w:hAnsiTheme="minorHAnsi"/>
          <w:snapToGrid w:val="0"/>
          <w:sz w:val="22"/>
          <w:szCs w:val="22"/>
        </w:rPr>
        <w:t>a</w:t>
      </w:r>
      <w:r w:rsidRPr="00EF2118">
        <w:rPr>
          <w:rFonts w:asciiTheme="minorHAnsi" w:hAnsiTheme="minorHAnsi"/>
          <w:snapToGrid w:val="0"/>
          <w:sz w:val="22"/>
          <w:szCs w:val="22"/>
        </w:rPr>
        <w:t xml:space="preserve"> po prípadnom bezvýslednom uplynutí tejto lehoty uplat</w:t>
      </w:r>
      <w:r w:rsidR="007921F4" w:rsidRPr="00EF2118">
        <w:rPr>
          <w:rFonts w:asciiTheme="minorHAnsi" w:hAnsiTheme="minorHAnsi"/>
          <w:snapToGrid w:val="0"/>
          <w:sz w:val="22"/>
          <w:szCs w:val="22"/>
        </w:rPr>
        <w:t>ní sankcie</w:t>
      </w:r>
      <w:r w:rsidR="00346429">
        <w:rPr>
          <w:rFonts w:asciiTheme="minorHAnsi" w:hAnsiTheme="minorHAnsi"/>
          <w:snapToGrid w:val="0"/>
          <w:sz w:val="22"/>
          <w:szCs w:val="22"/>
        </w:rPr>
        <w:t xml:space="preserve"> podľa tejto zmluvy alebo ak pôjde o podstatné porušenie zmluvy, odstúpi od zmluvy</w:t>
      </w:r>
      <w:r w:rsidR="007921F4" w:rsidRPr="00EF2118">
        <w:rPr>
          <w:rFonts w:asciiTheme="minorHAnsi" w:hAnsiTheme="minorHAnsi"/>
          <w:snapToGrid w:val="0"/>
          <w:sz w:val="22"/>
          <w:szCs w:val="22"/>
        </w:rPr>
        <w:t>.</w:t>
      </w:r>
      <w:r w:rsidR="00346429">
        <w:rPr>
          <w:rFonts w:asciiTheme="minorHAnsi" w:hAnsiTheme="minorHAnsi"/>
          <w:snapToGrid w:val="0"/>
          <w:sz w:val="22"/>
          <w:szCs w:val="22"/>
        </w:rPr>
        <w:t xml:space="preserve"> V prípade, že prekážky v práci vzniknú na základe podnetu tretích osôb (napr. Krajský pamiatkový úrad, realizátor prác prebiehajúcich na kanalizácií), čas plnenia bude adekvátne upravený dodatkom k zmluve.</w:t>
      </w:r>
    </w:p>
    <w:p w:rsidR="00346429" w:rsidRPr="00346429" w:rsidRDefault="00346429" w:rsidP="00346429">
      <w:pPr>
        <w:rPr>
          <w:rFonts w:asciiTheme="minorHAnsi" w:hAnsiTheme="minorHAnsi"/>
          <w:snapToGrid w:val="0"/>
          <w:sz w:val="22"/>
          <w:szCs w:val="22"/>
        </w:rPr>
      </w:pPr>
    </w:p>
    <w:p w:rsidR="00346429" w:rsidRPr="00EF2118" w:rsidRDefault="00323EE5"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Zmluvné strany sa dohodli na možnosti predĺženia termínu realizácie v prípade objektívnych skutočností (nepredvídateľných, napr. predĺženie termínu realizácie archeologických prác, nevhodné poveternostné podmienky a pod.) v dodatku o dielo na zmenu termínu.</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7613" w:rsidRDefault="00B162F9" w:rsidP="00E97613">
      <w:pPr>
        <w:pStyle w:val="Odsekzoznamu"/>
        <w:widowControl w:val="0"/>
        <w:numPr>
          <w:ilvl w:val="0"/>
          <w:numId w:val="20"/>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E97613">
        <w:rPr>
          <w:rFonts w:asciiTheme="minorHAnsi" w:hAnsiTheme="minorHAnsi" w:cs="Arial"/>
          <w:snapToGrid w:val="0"/>
          <w:sz w:val="22"/>
          <w:szCs w:val="22"/>
        </w:rPr>
        <w:t>Zhotoviteľ má právo na zaplatenie d</w:t>
      </w:r>
      <w:r w:rsidR="00350611">
        <w:rPr>
          <w:rFonts w:asciiTheme="minorHAnsi" w:hAnsiTheme="minorHAnsi" w:cs="Arial"/>
          <w:snapToGrid w:val="0"/>
          <w:sz w:val="22"/>
          <w:szCs w:val="22"/>
        </w:rPr>
        <w:t>iela po jeho odovzdaní v zmysle článku VIII</w:t>
      </w:r>
      <w:r w:rsidR="006B7578">
        <w:rPr>
          <w:rFonts w:asciiTheme="minorHAnsi" w:hAnsiTheme="minorHAnsi" w:cs="Arial"/>
          <w:snapToGrid w:val="0"/>
          <w:sz w:val="22"/>
          <w:szCs w:val="22"/>
        </w:rPr>
        <w:t>.</w:t>
      </w:r>
      <w:r w:rsidR="00350611">
        <w:rPr>
          <w:rFonts w:asciiTheme="minorHAnsi" w:hAnsiTheme="minorHAnsi" w:cs="Arial"/>
          <w:snapToGrid w:val="0"/>
          <w:sz w:val="22"/>
          <w:szCs w:val="22"/>
        </w:rPr>
        <w:t xml:space="preserve"> odseku 1 tejto zmluvy</w:t>
      </w:r>
      <w:r w:rsidRPr="00E97613">
        <w:rPr>
          <w:rFonts w:asciiTheme="minorHAnsi" w:hAnsiTheme="minorHAnsi" w:cs="Arial"/>
          <w:snapToGrid w:val="0"/>
          <w:sz w:val="22"/>
          <w:szCs w:val="22"/>
        </w:rPr>
        <w:t xml:space="preserve"> so splatnosťou 14 dní od doručenia faktúry. V prípade, že faktúra má vecné a formálne nedostatky</w:t>
      </w:r>
      <w:r w:rsidR="00213C40" w:rsidRPr="00E97613">
        <w:rPr>
          <w:rFonts w:asciiTheme="minorHAnsi" w:hAnsiTheme="minorHAnsi" w:cs="Arial"/>
          <w:snapToGrid w:val="0"/>
          <w:sz w:val="22"/>
          <w:szCs w:val="22"/>
        </w:rPr>
        <w:t>,</w:t>
      </w:r>
      <w:r w:rsidRPr="00E97613">
        <w:rPr>
          <w:rFonts w:asciiTheme="minorHAnsi" w:hAnsiTheme="minorHAnsi" w:cs="Arial"/>
          <w:snapToGrid w:val="0"/>
          <w:sz w:val="22"/>
          <w:szCs w:val="22"/>
        </w:rPr>
        <w:t xml:space="preserve"> respektíve nespĺňa náležitosti daňového dokladu, objednávateľ ju vráti na doplnenie. V takomto prípade sa preruší plynutie lehoty splatnosti a nová lehota splatnosti začne plynúť dňom nasledujúcom po dni doručenia opr</w:t>
      </w:r>
      <w:r w:rsidR="00350611">
        <w:rPr>
          <w:rFonts w:asciiTheme="minorHAnsi" w:hAnsiTheme="minorHAnsi" w:cs="Arial"/>
          <w:snapToGrid w:val="0"/>
          <w:sz w:val="22"/>
          <w:szCs w:val="22"/>
        </w:rPr>
        <w:t>avenej faktúry objednávateľovi.</w:t>
      </w:r>
    </w:p>
    <w:p w:rsidR="00B162F9" w:rsidRPr="00E97613" w:rsidRDefault="00B162F9" w:rsidP="00B162F9">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2"/>
        </w:rPr>
      </w:pPr>
    </w:p>
    <w:p w:rsidR="00B162F9" w:rsidRPr="00FF6795" w:rsidRDefault="00E9294C" w:rsidP="00E9294C">
      <w:pPr>
        <w:ind w:firstLine="360"/>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FF6795">
        <w:rPr>
          <w:rFonts w:asciiTheme="minorHAnsi" w:hAnsiTheme="minorHAnsi"/>
          <w:sz w:val="22"/>
          <w:szCs w:val="22"/>
        </w:rPr>
        <w:t>F</w:t>
      </w:r>
      <w:r w:rsidR="00B162F9" w:rsidRPr="00FF6795">
        <w:rPr>
          <w:rFonts w:asciiTheme="minorHAnsi" w:hAnsiTheme="minorHAnsi"/>
          <w:sz w:val="22"/>
          <w:szCs w:val="22"/>
        </w:rPr>
        <w:t>aktúra budú obsahovať tieto údaje:</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diela,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objednávateľa,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zhotoviteľa,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číslo zmluvy,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číslo faktúry a označenie druhu faktúry podľa</w:t>
      </w:r>
      <w:r w:rsidR="00DA3A4E" w:rsidRPr="00835405">
        <w:rPr>
          <w:rFonts w:asciiTheme="minorHAnsi" w:hAnsiTheme="minorHAnsi"/>
          <w:sz w:val="22"/>
          <w:szCs w:val="22"/>
        </w:rPr>
        <w:t xml:space="preserve"> </w:t>
      </w:r>
      <w:r w:rsidR="00FF6795" w:rsidRPr="00835405">
        <w:rPr>
          <w:rFonts w:asciiTheme="minorHAnsi" w:hAnsiTheme="minorHAnsi"/>
          <w:sz w:val="22"/>
          <w:szCs w:val="22"/>
        </w:rPr>
        <w:t>článku VI.</w:t>
      </w:r>
      <w:r w:rsidR="00835405" w:rsidRPr="00835405">
        <w:rPr>
          <w:rFonts w:asciiTheme="minorHAnsi" w:hAnsiTheme="minorHAnsi"/>
          <w:sz w:val="22"/>
          <w:szCs w:val="22"/>
        </w:rPr>
        <w:t xml:space="preserve"> odseku 1</w:t>
      </w:r>
      <w:r w:rsidRPr="00835405">
        <w:rPr>
          <w:rFonts w:asciiTheme="minorHAnsi" w:hAnsiTheme="minorHAnsi"/>
          <w:sz w:val="22"/>
          <w:szCs w:val="22"/>
        </w:rPr>
        <w:t>,</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ustanovenie zmluvy, ktoré oprávňuje fakturovať,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deň zdaniteľného plnenia,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deň vystavenia faktúry, deň odoslania a deň splatnosti faktúry,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peňažného ústavu a číslo účtu, na ktorý sa má platiť,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fakturovaná základná čiastka bez DPH, čiastka DPH a celková fakturovaná suma v eurách,</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meno osoby, ktorá faktúru vystavila,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pečiatka a podpis oprávnenej osoby.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4E1B43" w:rsidRPr="00E9294C"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0F6F46" w:rsidRPr="00E21D19"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1D19">
        <w:rPr>
          <w:rFonts w:asciiTheme="minorHAnsi" w:hAnsiTheme="minorHAnsi"/>
          <w:sz w:val="22"/>
          <w:szCs w:val="22"/>
        </w:rPr>
        <w:t>Objednávateľ odovzdá protokolárne zhotovi</w:t>
      </w:r>
      <w:r w:rsidR="00BC78E2" w:rsidRPr="00E21D19">
        <w:rPr>
          <w:rFonts w:asciiTheme="minorHAnsi" w:hAnsiTheme="minorHAnsi"/>
          <w:sz w:val="22"/>
          <w:szCs w:val="22"/>
        </w:rPr>
        <w:t>teľovi stavenisko najneskôr 16.07.2018.</w:t>
      </w:r>
      <w:r w:rsidRPr="00E21D19">
        <w:rPr>
          <w:rFonts w:asciiTheme="minorHAnsi" w:hAnsiTheme="minorHAnsi"/>
          <w:sz w:val="22"/>
          <w:szCs w:val="22"/>
        </w:rPr>
        <w:t xml:space="preserve"> Túto skutočnosť zaznamenajú zmluvné strany zápisom v stavebnom denníku</w:t>
      </w:r>
      <w:r w:rsidR="000E2C1B" w:rsidRPr="00E21D19">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lastRenderedPageBreak/>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BC78E2">
        <w:rPr>
          <w:rFonts w:asciiTheme="minorHAnsi" w:hAnsiTheme="minorHAnsi"/>
          <w:sz w:val="22"/>
          <w:szCs w:val="22"/>
        </w:rPr>
        <w:t>(meno</w:t>
      </w:r>
      <w:r w:rsidR="007C1C40">
        <w:rPr>
          <w:rFonts w:asciiTheme="minorHAnsi" w:hAnsiTheme="minorHAnsi"/>
          <w:sz w:val="22"/>
          <w:szCs w:val="22"/>
        </w:rPr>
        <w:t xml:space="preserve">, priezvisko </w:t>
      </w:r>
      <w:r w:rsidR="00CC63D0">
        <w:rPr>
          <w:rFonts w:asciiTheme="minorHAnsi" w:hAnsiTheme="minorHAnsi"/>
          <w:sz w:val="22"/>
          <w:szCs w:val="22"/>
        </w:rPr>
        <w:t>..................</w:t>
      </w:r>
      <w:r w:rsidR="007C1C40">
        <w:rPr>
          <w:rFonts w:asciiTheme="minorHAnsi" w:hAnsiTheme="minorHAnsi"/>
          <w:sz w:val="22"/>
          <w:szCs w:val="22"/>
        </w:rPr>
        <w:t>, číslo oprávnenia....)</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pri zhotovovaní diela dôjde k zakrytiu dovtedy vykonaných činností, alebo častí diela, </w:t>
      </w:r>
      <w:r w:rsidR="004F06D5">
        <w:rPr>
          <w:rFonts w:asciiTheme="minorHAnsi" w:hAnsiTheme="minorHAnsi"/>
          <w:sz w:val="22"/>
          <w:szCs w:val="22"/>
        </w:rPr>
        <w:t xml:space="preserve">zhotoviteľ </w:t>
      </w:r>
      <w:r w:rsidRPr="00FC7891">
        <w:rPr>
          <w:rFonts w:asciiTheme="minorHAnsi" w:hAnsiTheme="minorHAnsi"/>
          <w:sz w:val="22"/>
          <w:szCs w:val="22"/>
        </w:rPr>
        <w:t>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Počas realizácie diela zhotoviteľ zabezpečí čistotu komunikácie a priľahlých komunikácií, zároveň zabezpečí v prípade potreby osvetlenie staveniska počas 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w:t>
      </w:r>
      <w:r w:rsidRPr="00BC13D9">
        <w:rPr>
          <w:rFonts w:asciiTheme="minorHAnsi" w:hAnsiTheme="minorHAnsi"/>
          <w:sz w:val="22"/>
          <w:szCs w:val="22"/>
        </w:rPr>
        <w:lastRenderedPageBreak/>
        <w:t xml:space="preserve">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 xml:space="preserve">Prípadnú zmenu poddodávateľa (ak sa vyskytne) je zhotoviteľ povinný v predstihu písomne </w:t>
      </w:r>
      <w:r w:rsidR="004F06D5">
        <w:rPr>
          <w:rFonts w:asciiTheme="minorHAnsi" w:hAnsiTheme="minorHAnsi" w:cs="Arial"/>
          <w:color w:val="000000"/>
          <w:sz w:val="22"/>
          <w:szCs w:val="22"/>
        </w:rPr>
        <w:t>oznámi</w:t>
      </w:r>
      <w:r w:rsidR="00A37C06">
        <w:rPr>
          <w:rFonts w:asciiTheme="minorHAnsi" w:hAnsiTheme="minorHAnsi" w:cs="Arial"/>
          <w:color w:val="000000"/>
          <w:sz w:val="22"/>
          <w:szCs w:val="22"/>
        </w:rPr>
        <w:t>ť so zástupcom objednávateľa</w:t>
      </w:r>
      <w:r w:rsidRPr="00BC13D9">
        <w:rPr>
          <w:rFonts w:asciiTheme="minorHAnsi" w:hAnsiTheme="minorHAnsi" w:cs="Arial"/>
          <w:color w:val="000000"/>
          <w:sz w:val="22"/>
          <w:szCs w:val="22"/>
        </w:rPr>
        <w:t xml:space="preserve">. Bez </w:t>
      </w:r>
      <w:r w:rsidR="004F06D5">
        <w:rPr>
          <w:rFonts w:asciiTheme="minorHAnsi" w:hAnsiTheme="minorHAnsi" w:cs="Arial"/>
          <w:color w:val="000000"/>
          <w:sz w:val="22"/>
          <w:szCs w:val="22"/>
        </w:rPr>
        <w:t>neoznámenej</w:t>
      </w:r>
      <w:r w:rsidRPr="00BC13D9">
        <w:rPr>
          <w:rFonts w:asciiTheme="minorHAnsi" w:hAnsiTheme="minorHAnsi" w:cs="Arial"/>
          <w:color w:val="000000"/>
          <w:sz w:val="22"/>
          <w:szCs w:val="22"/>
        </w:rPr>
        <w:t xml:space="preserve"> zmeny môže objednávateľ zastaviť stavebné práce, prípadne pokladať </w:t>
      </w:r>
      <w:r w:rsidR="004F06D5">
        <w:rPr>
          <w:rFonts w:asciiTheme="minorHAnsi" w:hAnsiTheme="minorHAnsi" w:cs="Arial"/>
          <w:color w:val="000000"/>
          <w:sz w:val="22"/>
          <w:szCs w:val="22"/>
        </w:rPr>
        <w:t>neoznámenú</w:t>
      </w:r>
      <w:r w:rsidRPr="00BC13D9">
        <w:rPr>
          <w:rFonts w:asciiTheme="minorHAnsi" w:hAnsiTheme="minorHAnsi" w:cs="Arial"/>
          <w:color w:val="000000"/>
          <w:sz w:val="22"/>
          <w:szCs w:val="22"/>
        </w:rPr>
        <w:t xml:space="preserve">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a stavbu a 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w:t>
      </w:r>
      <w:r w:rsidRPr="00311503">
        <w:rPr>
          <w:rFonts w:asciiTheme="minorHAnsi" w:hAnsiTheme="minorHAnsi"/>
          <w:sz w:val="22"/>
          <w:szCs w:val="22"/>
        </w:rPr>
        <w:lastRenderedPageBreak/>
        <w:t xml:space="preserve">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P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Za skryté vady, ktoré objednávateľ nemohol zistiť pri odovzdaní a prevzatí diela, zhotoviteľ </w:t>
      </w:r>
      <w:r w:rsidRPr="00AA5CCA">
        <w:rPr>
          <w:rFonts w:asciiTheme="minorHAnsi" w:hAnsiTheme="minorHAnsi"/>
          <w:sz w:val="22"/>
          <w:szCs w:val="22"/>
        </w:rPr>
        <w:lastRenderedPageBreak/>
        <w:t>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color w:val="000000" w:themeColor="text1"/>
          <w:sz w:val="22"/>
          <w:szCs w:val="22"/>
        </w:rPr>
      </w:pPr>
      <w:r w:rsidRPr="0039155A">
        <w:rPr>
          <w:rFonts w:asciiTheme="minorHAnsi" w:hAnsiTheme="minorHAnsi"/>
          <w:b/>
          <w:snapToGrid w:val="0"/>
          <w:color w:val="000000" w:themeColor="text1"/>
          <w:sz w:val="22"/>
          <w:szCs w:val="22"/>
        </w:rPr>
        <w:t>Čl</w:t>
      </w:r>
      <w:r w:rsidR="00AA5CCA" w:rsidRPr="0039155A">
        <w:rPr>
          <w:rFonts w:asciiTheme="minorHAnsi" w:hAnsiTheme="minorHAnsi"/>
          <w:b/>
          <w:snapToGrid w:val="0"/>
          <w:color w:val="000000" w:themeColor="text1"/>
          <w:sz w:val="22"/>
          <w:szCs w:val="22"/>
        </w:rPr>
        <w:t>ánok</w:t>
      </w:r>
      <w:r w:rsidRPr="0039155A">
        <w:rPr>
          <w:rFonts w:asciiTheme="minorHAnsi" w:hAnsiTheme="minorHAnsi"/>
          <w:b/>
          <w:snapToGrid w:val="0"/>
          <w:color w:val="000000" w:themeColor="text1"/>
          <w:sz w:val="22"/>
          <w:szCs w:val="22"/>
        </w:rPr>
        <w:t xml:space="preserve"> XII.</w:t>
      </w:r>
    </w:p>
    <w:p w:rsidR="000F6F46" w:rsidRPr="0039155A"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color w:val="000000" w:themeColor="text1"/>
          <w:sz w:val="22"/>
          <w:szCs w:val="22"/>
        </w:rPr>
      </w:pPr>
      <w:r w:rsidRPr="0039155A">
        <w:rPr>
          <w:rFonts w:asciiTheme="minorHAnsi" w:hAnsiTheme="minorHAnsi"/>
          <w:b/>
          <w:snapToGrid w:val="0"/>
          <w:color w:val="000000" w:themeColor="text1"/>
          <w:sz w:val="22"/>
          <w:szCs w:val="22"/>
        </w:rPr>
        <w:t>PRECHOD VLASTNÍCTVA A NEBEZPEČENSTVO ŠKODY</w:t>
      </w:r>
    </w:p>
    <w:p w:rsidR="000F6F46" w:rsidRPr="0039155A"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Vlastníkom diela počas j</w:t>
      </w:r>
      <w:r w:rsidR="00AA5CCA" w:rsidRPr="0039155A">
        <w:rPr>
          <w:rFonts w:asciiTheme="minorHAnsi" w:hAnsiTheme="minorHAnsi"/>
          <w:snapToGrid w:val="0"/>
          <w:color w:val="000000" w:themeColor="text1"/>
          <w:sz w:val="22"/>
          <w:szCs w:val="22"/>
        </w:rPr>
        <w:t>eho realizácie je objednávateľ.</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Stavebný materiál a zariadenia potrebné na zhotovenie diela zabezpečuje zhotoviteľ. Kúpna c</w:t>
      </w:r>
      <w:r w:rsidR="00311503" w:rsidRPr="0039155A">
        <w:rPr>
          <w:rFonts w:asciiTheme="minorHAnsi" w:hAnsiTheme="minorHAnsi"/>
          <w:snapToGrid w:val="0"/>
          <w:color w:val="000000" w:themeColor="text1"/>
          <w:sz w:val="22"/>
          <w:szCs w:val="22"/>
        </w:rPr>
        <w:t>ena týchto vecí je súčasťou maximálnej ceny diela podľa</w:t>
      </w:r>
      <w:r w:rsidRPr="0039155A">
        <w:rPr>
          <w:rFonts w:asciiTheme="minorHAnsi" w:hAnsiTheme="minorHAnsi"/>
          <w:snapToGrid w:val="0"/>
          <w:color w:val="000000" w:themeColor="text1"/>
          <w:sz w:val="22"/>
          <w:szCs w:val="22"/>
        </w:rPr>
        <w:t xml:space="preserve"> tejto zmluvy. Zhotoviteľ zostáva vlastníkom týchto vecí až do ich pevného zabudovania do stavby, ktorá je predmetom tejto zmluvy, s výnimkou zariadení uhradených objed</w:t>
      </w:r>
      <w:r w:rsidR="004544C3" w:rsidRPr="0039155A">
        <w:rPr>
          <w:rFonts w:asciiTheme="minorHAnsi" w:hAnsiTheme="minorHAnsi"/>
          <w:snapToGrid w:val="0"/>
          <w:color w:val="000000" w:themeColor="text1"/>
          <w:sz w:val="22"/>
          <w:szCs w:val="22"/>
        </w:rPr>
        <w:t>návateľom pred ich zabudovaním.</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 xml:space="preserve">Nebezpečenstvo škody na diele ako aj na veciach a materiáloch potrebných na zhotovenie diela znáša zhotoviteľ až do času protokolárneho </w:t>
      </w:r>
      <w:r w:rsidR="004544C3" w:rsidRPr="0039155A">
        <w:rPr>
          <w:rFonts w:asciiTheme="minorHAnsi" w:hAnsiTheme="minorHAnsi"/>
          <w:snapToGrid w:val="0"/>
          <w:color w:val="000000" w:themeColor="text1"/>
          <w:sz w:val="22"/>
          <w:szCs w:val="22"/>
        </w:rPr>
        <w:t>prevzatia diela objednávateľom.</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4544C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B61C4A" w:rsidRPr="0039155A" w:rsidRDefault="00B61C4A"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bookmarkStart w:id="0" w:name="_GoBack"/>
      <w:bookmarkEnd w:id="0"/>
    </w:p>
    <w:p w:rsidR="000F6F46" w:rsidRPr="0039155A"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color w:val="000000" w:themeColor="text1"/>
          <w:sz w:val="22"/>
          <w:szCs w:val="22"/>
        </w:rPr>
      </w:pPr>
      <w:r w:rsidRPr="0039155A">
        <w:rPr>
          <w:rFonts w:asciiTheme="minorHAnsi" w:hAnsiTheme="minorHAnsi"/>
          <w:b/>
          <w:snapToGrid w:val="0"/>
          <w:color w:val="000000" w:themeColor="text1"/>
          <w:sz w:val="22"/>
          <w:szCs w:val="22"/>
        </w:rPr>
        <w:lastRenderedPageBreak/>
        <w:t>Článok</w:t>
      </w:r>
      <w:r w:rsidR="000F6F46" w:rsidRPr="0039155A">
        <w:rPr>
          <w:rFonts w:asciiTheme="minorHAnsi" w:hAnsiTheme="minorHAnsi"/>
          <w:b/>
          <w:snapToGrid w:val="0"/>
          <w:color w:val="000000" w:themeColor="text1"/>
          <w:sz w:val="22"/>
          <w:szCs w:val="22"/>
        </w:rPr>
        <w:t xml:space="preserve"> XI</w:t>
      </w:r>
      <w:r w:rsidR="009B2B2E" w:rsidRPr="0039155A">
        <w:rPr>
          <w:rFonts w:asciiTheme="minorHAnsi" w:hAnsiTheme="minorHAnsi"/>
          <w:b/>
          <w:snapToGrid w:val="0"/>
          <w:color w:val="000000" w:themeColor="text1"/>
          <w:sz w:val="22"/>
          <w:szCs w:val="22"/>
        </w:rPr>
        <w:t>II</w:t>
      </w:r>
      <w:r w:rsidR="00486664" w:rsidRPr="0039155A">
        <w:rPr>
          <w:rFonts w:asciiTheme="minorHAnsi" w:hAnsiTheme="minorHAnsi"/>
          <w:b/>
          <w:snapToGrid w:val="0"/>
          <w:color w:val="000000" w:themeColor="text1"/>
          <w:sz w:val="22"/>
          <w:szCs w:val="22"/>
        </w:rPr>
        <w:t>.</w:t>
      </w:r>
    </w:p>
    <w:p w:rsidR="000F6F46" w:rsidRPr="0039155A"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color w:val="000000" w:themeColor="text1"/>
          <w:sz w:val="22"/>
          <w:szCs w:val="22"/>
        </w:rPr>
      </w:pPr>
      <w:r w:rsidRPr="0039155A">
        <w:rPr>
          <w:rFonts w:asciiTheme="minorHAnsi" w:hAnsiTheme="minorHAnsi"/>
          <w:b/>
          <w:snapToGrid w:val="0"/>
          <w:color w:val="000000" w:themeColor="text1"/>
          <w:sz w:val="22"/>
          <w:szCs w:val="22"/>
        </w:rPr>
        <w:t>ODSTÚPENIE OD ZMLUVY</w:t>
      </w:r>
    </w:p>
    <w:p w:rsidR="000F6F46" w:rsidRPr="0039155A"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P</w:t>
      </w:r>
      <w:r w:rsidR="000F6F46" w:rsidRPr="0039155A">
        <w:rPr>
          <w:rFonts w:asciiTheme="minorHAnsi" w:hAnsiTheme="minorHAnsi"/>
          <w:snapToGrid w:val="0"/>
          <w:color w:val="000000" w:themeColor="text1"/>
          <w:sz w:val="22"/>
          <w:szCs w:val="22"/>
        </w:rPr>
        <w:t>re určenie lehoty je rozhodujúci dátum poštove</w:t>
      </w:r>
      <w:r w:rsidR="00486664" w:rsidRPr="0039155A">
        <w:rPr>
          <w:rFonts w:asciiTheme="minorHAnsi" w:hAnsiTheme="minorHAnsi"/>
          <w:snapToGrid w:val="0"/>
          <w:color w:val="000000" w:themeColor="text1"/>
          <w:sz w:val="22"/>
          <w:szCs w:val="22"/>
        </w:rPr>
        <w:t>j pečiatky odoslania oznámenia.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sidRPr="0039155A">
        <w:rPr>
          <w:rFonts w:asciiTheme="minorHAnsi" w:hAnsiTheme="minorHAnsi"/>
          <w:snapToGrid w:val="0"/>
          <w:color w:val="000000" w:themeColor="text1"/>
          <w:sz w:val="22"/>
          <w:szCs w:val="22"/>
        </w:rPr>
        <w:t>sle § 346 Obchodného zákonníka.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 xml:space="preserve">Ak oprávnená strana v lehote na odstúpenie od zmluvy </w:t>
      </w:r>
      <w:r w:rsidR="00600A2D" w:rsidRPr="0039155A">
        <w:rPr>
          <w:rFonts w:asciiTheme="minorHAnsi" w:hAnsiTheme="minorHAnsi"/>
          <w:snapToGrid w:val="0"/>
          <w:color w:val="000000" w:themeColor="text1"/>
          <w:sz w:val="22"/>
          <w:szCs w:val="22"/>
        </w:rPr>
        <w:t>s</w:t>
      </w:r>
      <w:r w:rsidRPr="0039155A">
        <w:rPr>
          <w:rFonts w:asciiTheme="minorHAnsi" w:hAnsiTheme="minorHAnsi"/>
          <w:snapToGrid w:val="0"/>
          <w:color w:val="000000" w:themeColor="text1"/>
          <w:sz w:val="22"/>
          <w:szCs w:val="22"/>
        </w:rPr>
        <w:t xml:space="preserve">tanoví na dodatočné plnenie dodatočnú lehotu, vzniká jej právo odstúpiť od zmluvy po uplynutí dodatočnej lehoty rovnakým spôsobom, ako je uvedený v bode 1. </w:t>
      </w:r>
      <w:r w:rsidR="00486664" w:rsidRPr="0039155A">
        <w:rPr>
          <w:rFonts w:asciiTheme="minorHAnsi" w:hAnsiTheme="minorHAnsi"/>
          <w:snapToGrid w:val="0"/>
          <w:color w:val="000000" w:themeColor="text1"/>
          <w:sz w:val="22"/>
          <w:szCs w:val="22"/>
        </w:rPr>
        <w:t>článku XIII. tejto zmluvy.</w:t>
      </w:r>
    </w:p>
    <w:p w:rsidR="000F6F46" w:rsidRPr="0039155A"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 xml:space="preserve">Odstúpením od zmluvy zmluva zaniká dňom doručenia prejavu vôle oprávnenej </w:t>
      </w:r>
      <w:r w:rsidR="00486664" w:rsidRPr="0039155A">
        <w:rPr>
          <w:rFonts w:asciiTheme="minorHAnsi" w:hAnsiTheme="minorHAnsi"/>
          <w:snapToGrid w:val="0"/>
          <w:color w:val="000000" w:themeColor="text1"/>
          <w:sz w:val="22"/>
          <w:szCs w:val="22"/>
        </w:rPr>
        <w:t>strany, druhej zmluvnej strane.</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sidRPr="0039155A">
        <w:rPr>
          <w:rFonts w:asciiTheme="minorHAnsi" w:hAnsiTheme="minorHAnsi"/>
          <w:snapToGrid w:val="0"/>
          <w:color w:val="000000" w:themeColor="text1"/>
          <w:sz w:val="22"/>
          <w:szCs w:val="22"/>
        </w:rPr>
        <w:t>olo do odstúpenia zrealizované.</w:t>
      </w:r>
    </w:p>
    <w:p w:rsidR="000F6F46" w:rsidRPr="0039155A"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486664" w:rsidP="00600A2D">
      <w:pPr>
        <w:widowControl w:val="0"/>
        <w:autoSpaceDE/>
        <w:ind w:right="144" w:firstLine="360"/>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7.</w:t>
      </w:r>
      <w:r w:rsidRPr="0039155A">
        <w:rPr>
          <w:rFonts w:asciiTheme="minorHAnsi" w:hAnsiTheme="minorHAnsi"/>
          <w:snapToGrid w:val="0"/>
          <w:color w:val="000000" w:themeColor="text1"/>
          <w:sz w:val="22"/>
          <w:szCs w:val="22"/>
        </w:rPr>
        <w:tab/>
      </w:r>
      <w:proofErr w:type="spellStart"/>
      <w:r w:rsidR="000F6F46" w:rsidRPr="0039155A">
        <w:rPr>
          <w:rFonts w:asciiTheme="minorHAnsi" w:hAnsiTheme="minorHAnsi"/>
          <w:snapToGrid w:val="0"/>
          <w:color w:val="000000" w:themeColor="text1"/>
          <w:sz w:val="22"/>
          <w:szCs w:val="22"/>
        </w:rPr>
        <w:t>Vysporiadanie</w:t>
      </w:r>
      <w:proofErr w:type="spellEnd"/>
      <w:r w:rsidR="000F6F46" w:rsidRPr="0039155A">
        <w:rPr>
          <w:rFonts w:asciiTheme="minorHAnsi" w:hAnsiTheme="minorHAnsi"/>
          <w:snapToGrid w:val="0"/>
          <w:color w:val="000000" w:themeColor="text1"/>
          <w:sz w:val="22"/>
          <w:szCs w:val="22"/>
        </w:rPr>
        <w:t xml:space="preserve"> pohľadávok z titulu odstúpenia od zmluvy:</w:t>
      </w:r>
    </w:p>
    <w:p w:rsidR="000F6F46" w:rsidRPr="0039155A" w:rsidRDefault="000F6F46" w:rsidP="00486664">
      <w:pPr>
        <w:pStyle w:val="Odsekzoznamu"/>
        <w:widowControl w:val="0"/>
        <w:numPr>
          <w:ilvl w:val="0"/>
          <w:numId w:val="31"/>
        </w:numPr>
        <w:autoSpaceDE/>
        <w:ind w:right="144"/>
        <w:jc w:val="both"/>
        <w:rPr>
          <w:rFonts w:asciiTheme="minorHAnsi" w:hAnsiTheme="minorHAnsi"/>
          <w:color w:val="000000" w:themeColor="text1"/>
          <w:sz w:val="22"/>
          <w:szCs w:val="22"/>
        </w:rPr>
      </w:pPr>
      <w:r w:rsidRPr="0039155A">
        <w:rPr>
          <w:rFonts w:asciiTheme="minorHAnsi" w:hAnsiTheme="minorHAnsi"/>
          <w:color w:val="000000" w:themeColor="text1"/>
          <w:sz w:val="22"/>
          <w:szCs w:val="22"/>
        </w:rPr>
        <w:t>časť diela zhotoveného do odstúpenia od zmluvy zostáva vlastníctvom objednávateľa.</w:t>
      </w:r>
    </w:p>
    <w:p w:rsidR="000F6F46" w:rsidRPr="0039155A" w:rsidRDefault="000F6F46" w:rsidP="00486664">
      <w:pPr>
        <w:pStyle w:val="Zkladntext2"/>
        <w:widowControl w:val="0"/>
        <w:numPr>
          <w:ilvl w:val="0"/>
          <w:numId w:val="31"/>
        </w:numPr>
        <w:autoSpaceDE/>
        <w:spacing w:after="0" w:line="240" w:lineRule="auto"/>
        <w:ind w:right="144"/>
        <w:jc w:val="both"/>
        <w:rPr>
          <w:rFonts w:asciiTheme="minorHAnsi" w:hAnsiTheme="minorHAnsi"/>
          <w:color w:val="000000" w:themeColor="text1"/>
          <w:sz w:val="22"/>
          <w:szCs w:val="22"/>
        </w:rPr>
      </w:pPr>
      <w:r w:rsidRPr="0039155A">
        <w:rPr>
          <w:rFonts w:asciiTheme="minorHAnsi" w:hAnsiTheme="minorHAnsi"/>
          <w:color w:val="000000" w:themeColor="text1"/>
          <w:sz w:val="22"/>
          <w:szCs w:val="22"/>
        </w:rPr>
        <w:t xml:space="preserve">preddavky poskytnuté do odstúpenia od zmluvy </w:t>
      </w:r>
      <w:proofErr w:type="spellStart"/>
      <w:r w:rsidRPr="0039155A">
        <w:rPr>
          <w:rFonts w:asciiTheme="minorHAnsi" w:hAnsiTheme="minorHAnsi"/>
          <w:color w:val="000000" w:themeColor="text1"/>
          <w:sz w:val="22"/>
          <w:szCs w:val="22"/>
        </w:rPr>
        <w:t>vysporiada</w:t>
      </w:r>
      <w:proofErr w:type="spellEnd"/>
      <w:r w:rsidRPr="0039155A">
        <w:rPr>
          <w:rFonts w:asciiTheme="minorHAnsi" w:hAnsiTheme="minorHAnsi"/>
          <w:color w:val="000000" w:themeColor="text1"/>
          <w:sz w:val="22"/>
          <w:szCs w:val="22"/>
        </w:rPr>
        <w:t xml:space="preserve"> zhot</w:t>
      </w:r>
      <w:r w:rsidR="00486664" w:rsidRPr="0039155A">
        <w:rPr>
          <w:rFonts w:asciiTheme="minorHAnsi" w:hAnsiTheme="minorHAnsi"/>
          <w:color w:val="000000" w:themeColor="text1"/>
          <w:sz w:val="22"/>
          <w:szCs w:val="22"/>
        </w:rPr>
        <w:t xml:space="preserve">oviteľ konečnou faktúrou, ktorá </w:t>
      </w:r>
      <w:r w:rsidRPr="0039155A">
        <w:rPr>
          <w:rFonts w:asciiTheme="minorHAnsi" w:hAnsiTheme="minorHAnsi"/>
          <w:color w:val="000000" w:themeColor="text1"/>
          <w:sz w:val="22"/>
          <w:szCs w:val="22"/>
        </w:rPr>
        <w:t>bude mať náležitosti daňového dokladu do 14 dní od odstúpenia od zmluvy. Pre fakturáciu platia ustanovenia čl</w:t>
      </w:r>
      <w:r w:rsidR="00486664" w:rsidRPr="0039155A">
        <w:rPr>
          <w:rFonts w:asciiTheme="minorHAnsi" w:hAnsiTheme="minorHAnsi"/>
          <w:color w:val="000000" w:themeColor="text1"/>
          <w:sz w:val="22"/>
          <w:szCs w:val="22"/>
        </w:rPr>
        <w:t>ánku</w:t>
      </w:r>
      <w:r w:rsidRPr="0039155A">
        <w:rPr>
          <w:rFonts w:asciiTheme="minorHAnsi" w:hAnsiTheme="minorHAnsi"/>
          <w:color w:val="000000" w:themeColor="text1"/>
          <w:sz w:val="22"/>
          <w:szCs w:val="22"/>
        </w:rPr>
        <w:t>. VI. tejto zmluvy.</w:t>
      </w:r>
    </w:p>
    <w:p w:rsidR="000F6F46" w:rsidRPr="0039155A" w:rsidRDefault="000F6F46" w:rsidP="00486664">
      <w:pPr>
        <w:pStyle w:val="Zkladntext2"/>
        <w:widowControl w:val="0"/>
        <w:numPr>
          <w:ilvl w:val="0"/>
          <w:numId w:val="31"/>
        </w:numPr>
        <w:autoSpaceDE/>
        <w:spacing w:after="0" w:line="240" w:lineRule="auto"/>
        <w:ind w:right="144"/>
        <w:jc w:val="both"/>
        <w:rPr>
          <w:rFonts w:asciiTheme="minorHAnsi" w:hAnsiTheme="minorHAnsi"/>
          <w:color w:val="000000" w:themeColor="text1"/>
          <w:sz w:val="22"/>
          <w:szCs w:val="22"/>
        </w:rPr>
      </w:pPr>
      <w:r w:rsidRPr="0039155A">
        <w:rPr>
          <w:rFonts w:asciiTheme="minorHAnsi" w:hAnsiTheme="minorHAnsi"/>
          <w:color w:val="000000" w:themeColor="text1"/>
          <w:sz w:val="22"/>
          <w:szCs w:val="22"/>
        </w:rPr>
        <w:t>finančné rozdiely uhradia zmluvné strany po vzájomnom odsúhlasení do 14 dní od doručenia konečnej faktúry objednávateľovi.</w:t>
      </w:r>
    </w:p>
    <w:p w:rsidR="001A5091" w:rsidRPr="0039155A"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490CE2" w:rsidRPr="0039155A"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color w:val="000000" w:themeColor="text1"/>
          <w:sz w:val="22"/>
          <w:szCs w:val="22"/>
        </w:rPr>
      </w:pPr>
      <w:r w:rsidRPr="0039155A">
        <w:rPr>
          <w:rFonts w:asciiTheme="minorHAnsi" w:hAnsiTheme="minorHAnsi"/>
          <w:b/>
          <w:snapToGrid w:val="0"/>
          <w:color w:val="000000" w:themeColor="text1"/>
          <w:sz w:val="22"/>
          <w:szCs w:val="22"/>
        </w:rPr>
        <w:t>Čl</w:t>
      </w:r>
      <w:r w:rsidR="006A3405" w:rsidRPr="0039155A">
        <w:rPr>
          <w:rFonts w:asciiTheme="minorHAnsi" w:hAnsiTheme="minorHAnsi"/>
          <w:b/>
          <w:snapToGrid w:val="0"/>
          <w:color w:val="000000" w:themeColor="text1"/>
          <w:sz w:val="22"/>
          <w:szCs w:val="22"/>
        </w:rPr>
        <w:t>ánok</w:t>
      </w:r>
      <w:r w:rsidRPr="0039155A">
        <w:rPr>
          <w:rFonts w:asciiTheme="minorHAnsi" w:hAnsiTheme="minorHAnsi"/>
          <w:b/>
          <w:snapToGrid w:val="0"/>
          <w:color w:val="000000" w:themeColor="text1"/>
          <w:sz w:val="22"/>
          <w:szCs w:val="22"/>
        </w:rPr>
        <w:t xml:space="preserve"> X</w:t>
      </w:r>
      <w:r w:rsidR="009B2B2E" w:rsidRPr="0039155A">
        <w:rPr>
          <w:rFonts w:asciiTheme="minorHAnsi" w:hAnsiTheme="minorHAnsi"/>
          <w:b/>
          <w:snapToGrid w:val="0"/>
          <w:color w:val="000000" w:themeColor="text1"/>
          <w:sz w:val="22"/>
          <w:szCs w:val="22"/>
        </w:rPr>
        <w:t>I</w:t>
      </w:r>
      <w:r w:rsidRPr="0039155A">
        <w:rPr>
          <w:rFonts w:asciiTheme="minorHAnsi" w:hAnsiTheme="minorHAnsi"/>
          <w:b/>
          <w:snapToGrid w:val="0"/>
          <w:color w:val="000000" w:themeColor="text1"/>
          <w:sz w:val="22"/>
          <w:szCs w:val="22"/>
        </w:rPr>
        <w:t>V.</w:t>
      </w:r>
    </w:p>
    <w:p w:rsidR="000F6F46" w:rsidRPr="0039155A"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color w:val="000000" w:themeColor="text1"/>
          <w:sz w:val="22"/>
          <w:szCs w:val="22"/>
        </w:rPr>
      </w:pPr>
      <w:r w:rsidRPr="0039155A">
        <w:rPr>
          <w:rFonts w:asciiTheme="minorHAnsi" w:hAnsiTheme="minorHAnsi"/>
          <w:b/>
          <w:snapToGrid w:val="0"/>
          <w:color w:val="000000" w:themeColor="text1"/>
          <w:sz w:val="22"/>
          <w:szCs w:val="22"/>
        </w:rPr>
        <w:t>ZÁVEREČNÉ USTANOVENIA</w:t>
      </w:r>
    </w:p>
    <w:p w:rsidR="000F6F46" w:rsidRPr="0039155A"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Táto zmluva nadobúda platnosť dňom podpísania zmluvnými stranami. Táto zmluva nadobúda účinnosť dňom nasledujúcim po zverejnení na webovom sídle Mesta Trnava, ktorým je in</w:t>
      </w:r>
      <w:r w:rsidR="006A3405" w:rsidRPr="0039155A">
        <w:rPr>
          <w:rFonts w:asciiTheme="minorHAnsi" w:hAnsiTheme="minorHAnsi"/>
          <w:snapToGrid w:val="0"/>
          <w:color w:val="000000" w:themeColor="text1"/>
          <w:sz w:val="22"/>
          <w:szCs w:val="22"/>
        </w:rPr>
        <w:t>ternetová stránka Mesta Trnava.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Na vzťahy medzi zmluvnými stranami, vyplývajúce z tejto zmluvy, ale ňou výslovne neupravené, sa vzťahujú príslušné us</w:t>
      </w:r>
      <w:r w:rsidR="006A3405" w:rsidRPr="0039155A">
        <w:rPr>
          <w:rFonts w:asciiTheme="minorHAnsi" w:hAnsiTheme="minorHAnsi"/>
          <w:snapToGrid w:val="0"/>
          <w:color w:val="000000" w:themeColor="text1"/>
          <w:sz w:val="22"/>
          <w:szCs w:val="22"/>
        </w:rPr>
        <w:t>tanovenia Obchodného zákonníka.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Zmeny tejto zmluvy, ktoré nemajú vplyv na predmet diela, termín a cenu, môžu robiť zmluvné stra</w:t>
      </w:r>
      <w:r w:rsidR="006A3405" w:rsidRPr="0039155A">
        <w:rPr>
          <w:rFonts w:asciiTheme="minorHAnsi" w:hAnsiTheme="minorHAnsi"/>
          <w:snapToGrid w:val="0"/>
          <w:color w:val="000000" w:themeColor="text1"/>
          <w:sz w:val="22"/>
          <w:szCs w:val="22"/>
        </w:rPr>
        <w:t>ny zápisom v stavebnom denníku.</w:t>
      </w:r>
    </w:p>
    <w:p w:rsidR="00632A86" w:rsidRPr="0039155A"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2315F8" w:rsidRDefault="00632A86" w:rsidP="002315F8">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Ostatné zmeny a doplnky zmluvy možno uskutočniť len písomne po predchádzajúcej dohode obidvoch zmluvných strán, inak je zmena či doplnenie neplatné.</w:t>
      </w:r>
    </w:p>
    <w:p w:rsidR="002315F8" w:rsidRPr="002315F8" w:rsidRDefault="002315F8" w:rsidP="002315F8">
      <w:pPr>
        <w:rPr>
          <w:rFonts w:asciiTheme="minorHAnsi" w:hAnsiTheme="minorHAnsi"/>
          <w:sz w:val="22"/>
          <w:szCs w:val="22"/>
        </w:rPr>
      </w:pPr>
    </w:p>
    <w:p w:rsidR="00B9787A" w:rsidRPr="00B9787A" w:rsidRDefault="002315F8" w:rsidP="002315F8">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2315F8">
        <w:rPr>
          <w:rFonts w:asciiTheme="minorHAnsi" w:hAnsiTheme="minorHAnsi"/>
          <w:sz w:val="22"/>
          <w:szCs w:val="22"/>
        </w:rPr>
        <w:t xml:space="preserve">Takéto zmeny a možno realizovať počas trvania zmluvy bez nového verejného obstarávania v zmysle ustanovení § 18 zákona </w:t>
      </w:r>
      <w:r w:rsidR="00B9787A">
        <w:rPr>
          <w:rFonts w:asciiTheme="minorHAnsi" w:hAnsiTheme="minorHAnsi"/>
          <w:sz w:val="22"/>
          <w:szCs w:val="22"/>
        </w:rPr>
        <w:t xml:space="preserve">č. </w:t>
      </w:r>
      <w:r w:rsidRPr="002315F8">
        <w:rPr>
          <w:rFonts w:asciiTheme="minorHAnsi" w:hAnsiTheme="minorHAnsi"/>
          <w:sz w:val="22"/>
          <w:szCs w:val="22"/>
        </w:rPr>
        <w:t>343/2015</w:t>
      </w:r>
      <w:r w:rsidR="00B9787A">
        <w:rPr>
          <w:rFonts w:asciiTheme="minorHAnsi" w:hAnsiTheme="minorHAnsi"/>
          <w:sz w:val="22"/>
          <w:szCs w:val="22"/>
        </w:rPr>
        <w:t xml:space="preserve"> Z. z.</w:t>
      </w:r>
      <w:r w:rsidRPr="002315F8">
        <w:rPr>
          <w:rFonts w:asciiTheme="minorHAnsi" w:hAnsiTheme="minorHAnsi"/>
          <w:sz w:val="22"/>
          <w:szCs w:val="22"/>
        </w:rPr>
        <w:t xml:space="preserve"> o verejnom obstarávaní </w:t>
      </w:r>
      <w:r w:rsidR="00B9787A">
        <w:rPr>
          <w:rFonts w:asciiTheme="minorHAnsi" w:hAnsiTheme="minorHAnsi"/>
          <w:sz w:val="22"/>
          <w:szCs w:val="22"/>
        </w:rPr>
        <w:t xml:space="preserve">a o zmene </w:t>
      </w:r>
      <w:r w:rsidR="00B9787A">
        <w:rPr>
          <w:rFonts w:asciiTheme="minorHAnsi" w:hAnsiTheme="minorHAnsi"/>
          <w:sz w:val="22"/>
          <w:szCs w:val="22"/>
        </w:rPr>
        <w:lastRenderedPageBreak/>
        <w:t xml:space="preserve">a doplnení niektorých zákonov </w:t>
      </w:r>
      <w:r w:rsidRPr="002315F8">
        <w:rPr>
          <w:rFonts w:asciiTheme="minorHAnsi" w:hAnsiTheme="minorHAnsi"/>
          <w:sz w:val="22"/>
          <w:szCs w:val="22"/>
        </w:rPr>
        <w:t>v znení neskorších zmien a doplnkov. Zmena zmluvy musí byť oboma zmluvnými stranami uzavretá písomne.</w:t>
      </w:r>
    </w:p>
    <w:p w:rsidR="00B9787A" w:rsidRPr="00B9787A" w:rsidRDefault="00B9787A" w:rsidP="00B9787A">
      <w:pPr>
        <w:rPr>
          <w:rFonts w:asciiTheme="minorHAnsi" w:hAnsiTheme="minorHAnsi"/>
          <w:sz w:val="22"/>
          <w:szCs w:val="22"/>
        </w:rPr>
      </w:pPr>
    </w:p>
    <w:p w:rsidR="00D70285" w:rsidRPr="00D70285" w:rsidRDefault="002315F8" w:rsidP="002315F8">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B9787A">
        <w:rPr>
          <w:rFonts w:asciiTheme="minorHAnsi" w:hAnsiTheme="minorHAnsi"/>
          <w:sz w:val="22"/>
          <w:szCs w:val="22"/>
        </w:rPr>
        <w:t>Ak objednávateľ požaduje zmenu zmluvy, zmluvné strany dohodli nasledovný postup:</w:t>
      </w:r>
    </w:p>
    <w:p w:rsidR="00FC0FF0" w:rsidRPr="00FC0FF0" w:rsidRDefault="002315F8" w:rsidP="002315F8">
      <w:pPr>
        <w:pStyle w:val="Odsekzoznamu"/>
        <w:widowControl w:val="0"/>
        <w:numPr>
          <w:ilvl w:val="1"/>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D70285">
        <w:rPr>
          <w:rFonts w:asciiTheme="minorHAnsi" w:hAnsiTheme="minorHAnsi"/>
          <w:sz w:val="22"/>
          <w:szCs w:val="22"/>
        </w:rPr>
        <w:t>Objednávateľ vystaví požiadavku na zmenu zmluvy a zhotoviteľovi ju predloží písomne p</w:t>
      </w:r>
      <w:r w:rsidR="00D70285">
        <w:rPr>
          <w:rFonts w:asciiTheme="minorHAnsi" w:hAnsiTheme="minorHAnsi"/>
          <w:sz w:val="22"/>
          <w:szCs w:val="22"/>
        </w:rPr>
        <w:t>rostredníctvom Zmenového listu.</w:t>
      </w:r>
    </w:p>
    <w:p w:rsidR="00FC0FF0" w:rsidRPr="00FC0FF0" w:rsidRDefault="002315F8" w:rsidP="002315F8">
      <w:pPr>
        <w:pStyle w:val="Odsekzoznamu"/>
        <w:widowControl w:val="0"/>
        <w:numPr>
          <w:ilvl w:val="1"/>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Zhotoviteľ v lehote do 10 pracovných dní odo dňa doručenia požiadavky na zmenu zmluvy respektíve v inej primeranej lehote dohodnutej zmluvnými stranami v závislosti od rozsahu požadovanej zmeny, vykoná ocenenie zmeny zm</w:t>
      </w:r>
      <w:r w:rsidR="00FC0FF0">
        <w:rPr>
          <w:rFonts w:asciiTheme="minorHAnsi" w:hAnsiTheme="minorHAnsi"/>
          <w:sz w:val="22"/>
          <w:szCs w:val="22"/>
        </w:rPr>
        <w:t>luvy požadovanej objednávateľom.</w:t>
      </w:r>
    </w:p>
    <w:p w:rsidR="00FC0FF0" w:rsidRPr="00FC0FF0" w:rsidRDefault="002315F8" w:rsidP="002315F8">
      <w:pPr>
        <w:pStyle w:val="Odsekzoznamu"/>
        <w:widowControl w:val="0"/>
        <w:numPr>
          <w:ilvl w:val="1"/>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V prípade, že dôjde k navýšeniu rozsahu prác, tak sa ich cena určí:</w:t>
      </w:r>
    </w:p>
    <w:p w:rsidR="00FC0FF0" w:rsidRPr="00FC0FF0" w:rsidRDefault="002315F8" w:rsidP="002315F8">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pri položkách obsiahnutých v ponuke (</w:t>
      </w:r>
      <w:r w:rsidR="00FC0FF0">
        <w:rPr>
          <w:rFonts w:asciiTheme="minorHAnsi" w:hAnsiTheme="minorHAnsi"/>
          <w:sz w:val="22"/>
          <w:szCs w:val="22"/>
        </w:rPr>
        <w:t>položkový rozpočet</w:t>
      </w:r>
      <w:r w:rsidRPr="00FC0FF0">
        <w:rPr>
          <w:rFonts w:asciiTheme="minorHAnsi" w:hAnsiTheme="minorHAnsi"/>
          <w:sz w:val="22"/>
          <w:szCs w:val="22"/>
        </w:rPr>
        <w:t>) bude zachovaná ich jednotková cena</w:t>
      </w:r>
    </w:p>
    <w:p w:rsidR="00FC0FF0" w:rsidRPr="00FC0FF0" w:rsidRDefault="002315F8" w:rsidP="002315F8">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 xml:space="preserve">pri položkách nenachádzajúcich sa v priloženom rozpočte, ale obsiahnutých v cenníku CENKROS budú cenníkové ceny požadovaných </w:t>
      </w:r>
      <w:proofErr w:type="spellStart"/>
      <w:r w:rsidRPr="00FC0FF0">
        <w:rPr>
          <w:rFonts w:asciiTheme="minorHAnsi" w:hAnsiTheme="minorHAnsi"/>
          <w:sz w:val="22"/>
          <w:szCs w:val="22"/>
        </w:rPr>
        <w:t>naviac</w:t>
      </w:r>
      <w:proofErr w:type="spellEnd"/>
      <w:r w:rsidRPr="00FC0FF0">
        <w:rPr>
          <w:rFonts w:asciiTheme="minorHAnsi" w:hAnsiTheme="minorHAnsi"/>
          <w:sz w:val="22"/>
          <w:szCs w:val="22"/>
        </w:rPr>
        <w:t xml:space="preserve"> prác upravené o % vypočítané ako percentuálny rozdiel medzi zmluvnou cenou a rozpočtovou cenou z realizačnej projektovej dokumentácie za celý predmet plnenia.</w:t>
      </w:r>
    </w:p>
    <w:p w:rsidR="002315F8" w:rsidRPr="00FC0FF0" w:rsidRDefault="002315F8" w:rsidP="005170CB">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pri položkách nenachádzajúcich sa v priloženom rozpočte a ani v cenníku CENKROS bude ich cena predmetom rokovania, na ktoré zhotoviteľ pripraví kalkuláciu obsahujúcu rozbor jednotkových cien podľa kalkulačného vzorca:</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priamy materiál</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priame mzdy</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Ostatné priame náklady (odvody z miezd, stroje a tarifná doprava)</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Výrobná réžia zo základne 2 + 3</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Správna réžia zo základne 2 + 3 + 4</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Vedľajšie rozpočtové náklady + kompletizačná činnosť</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Zisk zo základne 2 + 3 +4 + 5 + 6</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Jednotková cena spolu:</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Priamy materiál:</w:t>
      </w:r>
    </w:p>
    <w:p w:rsidR="002315F8" w:rsidRPr="002315F8" w:rsidRDefault="002315F8" w:rsidP="005170CB">
      <w:pPr>
        <w:ind w:left="1080"/>
        <w:jc w:val="both"/>
        <w:rPr>
          <w:rFonts w:asciiTheme="minorHAnsi" w:hAnsiTheme="minorHAnsi"/>
          <w:sz w:val="22"/>
          <w:szCs w:val="22"/>
        </w:rPr>
      </w:pPr>
      <w:r w:rsidRPr="002315F8">
        <w:rPr>
          <w:rFonts w:asciiTheme="minorHAnsi" w:hAnsiTheme="minorHAnsi"/>
          <w:sz w:val="22"/>
          <w:szCs w:val="22"/>
        </w:rPr>
        <w:t>cena bude doložená príslušným účtovným, al</w:t>
      </w:r>
      <w:r w:rsidR="00DE0186">
        <w:rPr>
          <w:rFonts w:asciiTheme="minorHAnsi" w:hAnsiTheme="minorHAnsi"/>
          <w:sz w:val="22"/>
          <w:szCs w:val="22"/>
        </w:rPr>
        <w:t xml:space="preserve">ebo inak overiteľným dokladom </w:t>
      </w:r>
      <w:r w:rsidRPr="002315F8">
        <w:rPr>
          <w:rFonts w:asciiTheme="minorHAnsi" w:hAnsiTheme="minorHAnsi"/>
          <w:sz w:val="22"/>
          <w:szCs w:val="22"/>
        </w:rPr>
        <w:t>dopočítaním obstarávacích nákladov (platí aj pre špecifikácie).</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Priame mzdy:</w:t>
      </w:r>
    </w:p>
    <w:p w:rsidR="002315F8" w:rsidRPr="002315F8" w:rsidRDefault="002315F8" w:rsidP="005170CB">
      <w:pPr>
        <w:ind w:left="1080"/>
        <w:jc w:val="both"/>
        <w:rPr>
          <w:rFonts w:asciiTheme="minorHAnsi" w:hAnsiTheme="minorHAnsi"/>
          <w:sz w:val="22"/>
          <w:szCs w:val="22"/>
        </w:rPr>
      </w:pPr>
      <w:r w:rsidRPr="002315F8">
        <w:rPr>
          <w:rFonts w:asciiTheme="minorHAnsi" w:hAnsiTheme="minorHAnsi"/>
          <w:sz w:val="22"/>
          <w:szCs w:val="22"/>
        </w:rPr>
        <w:t>Budú použité tarifné mzdy pre príslušnú profesiu a tarifnú triedu zhotoviteľa upravené o nezaru</w:t>
      </w:r>
      <w:r w:rsidR="00DE0186">
        <w:rPr>
          <w:rFonts w:asciiTheme="minorHAnsi" w:hAnsiTheme="minorHAnsi"/>
          <w:sz w:val="22"/>
          <w:szCs w:val="22"/>
        </w:rPr>
        <w:t>čenú časť mzdy v určenej výške.</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Ostatné priame náklady:</w:t>
      </w:r>
    </w:p>
    <w:p w:rsidR="002315F8" w:rsidRPr="002315F8" w:rsidRDefault="002315F8" w:rsidP="005170CB">
      <w:pPr>
        <w:ind w:left="1080"/>
        <w:jc w:val="both"/>
        <w:rPr>
          <w:rFonts w:asciiTheme="minorHAnsi" w:hAnsiTheme="minorHAnsi"/>
          <w:sz w:val="22"/>
          <w:szCs w:val="22"/>
        </w:rPr>
      </w:pPr>
      <w:r w:rsidRPr="002315F8">
        <w:rPr>
          <w:rFonts w:asciiTheme="minorHAnsi" w:hAnsiTheme="minorHAnsi"/>
          <w:sz w:val="22"/>
          <w:szCs w:val="22"/>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315F8">
        <w:rPr>
          <w:rFonts w:asciiTheme="minorHAnsi" w:hAnsiTheme="minorHAnsi"/>
          <w:sz w:val="22"/>
          <w:szCs w:val="22"/>
        </w:rPr>
        <w:t>strojhodiny</w:t>
      </w:r>
      <w:proofErr w:type="spellEnd"/>
      <w:r w:rsidRPr="002315F8">
        <w:rPr>
          <w:rFonts w:asciiTheme="minorHAnsi" w:hAnsiTheme="minorHAnsi"/>
          <w:sz w:val="22"/>
          <w:szCs w:val="22"/>
        </w:rPr>
        <w:t>), v prípade prenájmu podkladom bude príslušná faktúra prenajímateľa, resp. dopravcu.</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Sadzby nepriamych nákladov:</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(podľa skutočných režijných nákladov firmy)</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výrobná réžia HSV   %</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výrobná réžia PSV   %</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správna réžia HSV   %</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PSV........%</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VRN........%</w:t>
      </w:r>
    </w:p>
    <w:p w:rsidR="002315F8" w:rsidRPr="002315F8"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Kompletizačná prirážka   %</w:t>
      </w:r>
    </w:p>
    <w:p w:rsidR="005170CB" w:rsidRDefault="002315F8" w:rsidP="005170CB">
      <w:pPr>
        <w:ind w:left="372" w:firstLine="708"/>
        <w:jc w:val="both"/>
        <w:rPr>
          <w:rFonts w:asciiTheme="minorHAnsi" w:hAnsiTheme="minorHAnsi"/>
          <w:sz w:val="22"/>
          <w:szCs w:val="22"/>
        </w:rPr>
      </w:pPr>
      <w:r w:rsidRPr="002315F8">
        <w:rPr>
          <w:rFonts w:asciiTheme="minorHAnsi" w:hAnsiTheme="minorHAnsi"/>
          <w:sz w:val="22"/>
          <w:szCs w:val="22"/>
        </w:rPr>
        <w:t>zisk.........%</w:t>
      </w:r>
    </w:p>
    <w:p w:rsidR="00FD788D" w:rsidRDefault="005170CB" w:rsidP="00FD788D">
      <w:pPr>
        <w:ind w:left="709" w:hanging="337"/>
        <w:jc w:val="both"/>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r>
      <w:r w:rsidR="002315F8" w:rsidRPr="002315F8">
        <w:rPr>
          <w:rFonts w:asciiTheme="minorHAnsi" w:hAnsiTheme="minorHAnsi"/>
          <w:sz w:val="22"/>
          <w:szCs w:val="22"/>
        </w:rPr>
        <w:t>Práce, ktoré zhotoviteľ vykonal bez zadania, ktoré je písomne potvrdené objednávateľom, alebo bez objednávateľom písomne schválenej cenovej ponuky, alebo v dôsledku svojvoľného odchýlenia od zmluvy nie j</w:t>
      </w:r>
      <w:r w:rsidR="00B71854">
        <w:rPr>
          <w:rFonts w:asciiTheme="minorHAnsi" w:hAnsiTheme="minorHAnsi"/>
          <w:sz w:val="22"/>
          <w:szCs w:val="22"/>
        </w:rPr>
        <w:t>e povinný objednávateľ zaplatiť.</w:t>
      </w:r>
    </w:p>
    <w:p w:rsidR="002315F8" w:rsidRPr="002315F8" w:rsidRDefault="002315F8" w:rsidP="00FD788D">
      <w:pPr>
        <w:ind w:left="709" w:hanging="337"/>
        <w:jc w:val="both"/>
        <w:rPr>
          <w:rFonts w:asciiTheme="minorHAnsi" w:hAnsiTheme="minorHAnsi"/>
          <w:sz w:val="22"/>
          <w:szCs w:val="22"/>
        </w:rPr>
      </w:pPr>
      <w:r w:rsidRPr="002315F8">
        <w:rPr>
          <w:rFonts w:asciiTheme="minorHAnsi" w:hAnsiTheme="minorHAnsi"/>
          <w:sz w:val="22"/>
          <w:szCs w:val="22"/>
        </w:rPr>
        <w:lastRenderedPageBreak/>
        <w:t>6.5</w:t>
      </w:r>
      <w:r w:rsidR="00FD788D">
        <w:rPr>
          <w:rFonts w:asciiTheme="minorHAnsi" w:hAnsiTheme="minorHAnsi"/>
          <w:sz w:val="22"/>
          <w:szCs w:val="22"/>
        </w:rPr>
        <w:tab/>
      </w:r>
      <w:r w:rsidRPr="002315F8">
        <w:rPr>
          <w:rFonts w:asciiTheme="minorHAnsi" w:hAnsiTheme="minorHAnsi"/>
          <w:sz w:val="22"/>
          <w:szCs w:val="22"/>
        </w:rPr>
        <w:t>Objednávateľ v lehote do 5 dní odo dňa doručenia ocenenia zmeny zmluvy resp. v inej primeranej lehote dohodnutej zmluvnými stranami v závislosti od rozsahu požadovanej zmeny, rozhodne či trvá na vykonaní zmeny zmluvy alebo zmenu zamietne.</w:t>
      </w:r>
    </w:p>
    <w:p w:rsidR="00604C26" w:rsidRDefault="002315F8" w:rsidP="00604C26">
      <w:pPr>
        <w:ind w:left="709" w:hanging="425"/>
        <w:jc w:val="both"/>
        <w:rPr>
          <w:rFonts w:asciiTheme="minorHAnsi" w:hAnsiTheme="minorHAnsi"/>
          <w:sz w:val="22"/>
          <w:szCs w:val="22"/>
        </w:rPr>
      </w:pPr>
      <w:r w:rsidRPr="002315F8">
        <w:rPr>
          <w:rFonts w:asciiTheme="minorHAnsi" w:hAnsiTheme="minorHAnsi"/>
          <w:sz w:val="22"/>
          <w:szCs w:val="22"/>
        </w:rPr>
        <w:t>6.6</w:t>
      </w:r>
      <w:r w:rsidR="003874CF">
        <w:rPr>
          <w:rFonts w:asciiTheme="minorHAnsi" w:hAnsiTheme="minorHAnsi"/>
          <w:sz w:val="22"/>
          <w:szCs w:val="22"/>
        </w:rPr>
        <w:t>.</w:t>
      </w:r>
      <w:r w:rsidR="003874CF">
        <w:rPr>
          <w:rFonts w:asciiTheme="minorHAnsi" w:hAnsiTheme="minorHAnsi"/>
          <w:sz w:val="22"/>
          <w:szCs w:val="22"/>
        </w:rPr>
        <w:tab/>
      </w:r>
      <w:r w:rsidRPr="002315F8">
        <w:rPr>
          <w:rFonts w:asciiTheme="minorHAnsi" w:hAnsiTheme="minorHAnsi"/>
          <w:sz w:val="22"/>
          <w:szCs w:val="22"/>
        </w:rPr>
        <w:t>V prípade, že objednávateľ súhlasí s ocenením zmeny zmluvy, táto bude oboma zmluvnými stranami písomne uzavretá Zmena zmluvy.</w:t>
      </w:r>
    </w:p>
    <w:p w:rsidR="002315F8" w:rsidRPr="002315F8" w:rsidRDefault="00604C26" w:rsidP="00604C26">
      <w:pPr>
        <w:ind w:left="709" w:hanging="425"/>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r>
      <w:r w:rsidR="002315F8" w:rsidRPr="002315F8">
        <w:rPr>
          <w:rFonts w:asciiTheme="minorHAnsi" w:hAnsiTheme="minorHAnsi"/>
          <w:sz w:val="22"/>
          <w:szCs w:val="22"/>
        </w:rPr>
        <w:t>Zhotoviteľ je oprávnený vystaviť faktúru za podmienok uvedených v článku VI tejto zmluvy o dielo a na základe zmeny zmluvy a objednávateľ je potom povinný takto vystavenú faktúru zhotoviteľovi uhradiť v súlade s podmienkami dohodnutými v zmluve o dielo.</w:t>
      </w:r>
    </w:p>
    <w:p w:rsidR="002315F8" w:rsidRPr="002315F8" w:rsidRDefault="002315F8" w:rsidP="00604C26">
      <w:pPr>
        <w:ind w:left="709" w:hanging="425"/>
        <w:jc w:val="both"/>
        <w:rPr>
          <w:rFonts w:asciiTheme="minorHAnsi" w:hAnsiTheme="minorHAnsi"/>
          <w:sz w:val="22"/>
          <w:szCs w:val="22"/>
        </w:rPr>
      </w:pPr>
      <w:r w:rsidRPr="002315F8">
        <w:rPr>
          <w:rFonts w:asciiTheme="minorHAnsi" w:hAnsiTheme="minorHAnsi"/>
          <w:sz w:val="22"/>
          <w:szCs w:val="22"/>
        </w:rPr>
        <w:t>6.8</w:t>
      </w:r>
      <w:r w:rsidR="00604C26">
        <w:rPr>
          <w:rFonts w:asciiTheme="minorHAnsi" w:hAnsiTheme="minorHAnsi"/>
          <w:sz w:val="22"/>
          <w:szCs w:val="22"/>
        </w:rPr>
        <w:t>.</w:t>
      </w:r>
      <w:r w:rsidR="00604C26">
        <w:rPr>
          <w:rFonts w:asciiTheme="minorHAnsi" w:hAnsiTheme="minorHAnsi"/>
          <w:sz w:val="22"/>
          <w:szCs w:val="22"/>
        </w:rPr>
        <w:tab/>
      </w:r>
      <w:r w:rsidRPr="002315F8">
        <w:rPr>
          <w:rFonts w:asciiTheme="minorHAnsi" w:hAnsiTheme="minorHAnsi"/>
          <w:sz w:val="22"/>
          <w:szCs w:val="22"/>
        </w:rPr>
        <w:t>V prípade, ak rozsah zmien požadovaných dodatočne objednávateľom má vplyv na termín výstavby, sú zmluvné strany oprávnené prist</w:t>
      </w:r>
      <w:r w:rsidR="00604C26">
        <w:rPr>
          <w:rFonts w:asciiTheme="minorHAnsi" w:hAnsiTheme="minorHAnsi"/>
          <w:sz w:val="22"/>
          <w:szCs w:val="22"/>
        </w:rPr>
        <w:t>úpiť ku zmene termínu výstavby.</w:t>
      </w:r>
    </w:p>
    <w:p w:rsidR="002315F8" w:rsidRPr="002315F8" w:rsidRDefault="002315F8" w:rsidP="00BB459D">
      <w:pPr>
        <w:ind w:left="709" w:hanging="425"/>
        <w:jc w:val="both"/>
        <w:rPr>
          <w:rFonts w:asciiTheme="minorHAnsi" w:hAnsiTheme="minorHAnsi"/>
          <w:sz w:val="22"/>
          <w:szCs w:val="22"/>
        </w:rPr>
      </w:pPr>
      <w:r w:rsidRPr="002315F8">
        <w:rPr>
          <w:rFonts w:asciiTheme="minorHAnsi" w:hAnsiTheme="minorHAnsi"/>
          <w:sz w:val="22"/>
          <w:szCs w:val="22"/>
        </w:rPr>
        <w:t>6.9</w:t>
      </w:r>
      <w:r w:rsidR="00BB459D">
        <w:rPr>
          <w:rFonts w:asciiTheme="minorHAnsi" w:hAnsiTheme="minorHAnsi"/>
          <w:sz w:val="22"/>
          <w:szCs w:val="22"/>
        </w:rPr>
        <w:t>.</w:t>
      </w:r>
      <w:r w:rsidR="00BB459D">
        <w:rPr>
          <w:rFonts w:asciiTheme="minorHAnsi" w:hAnsiTheme="minorHAnsi"/>
          <w:sz w:val="22"/>
          <w:szCs w:val="22"/>
        </w:rPr>
        <w:tab/>
      </w:r>
      <w:r w:rsidRPr="002315F8">
        <w:rPr>
          <w:rFonts w:asciiTheme="minorHAnsi" w:hAnsiTheme="minorHAnsi"/>
          <w:sz w:val="22"/>
          <w:szCs w:val="22"/>
        </w:rPr>
        <w:t xml:space="preserve">V prípade, že zmenu </w:t>
      </w:r>
      <w:r w:rsidR="00A86C74">
        <w:rPr>
          <w:rFonts w:asciiTheme="minorHAnsi" w:hAnsiTheme="minorHAnsi"/>
          <w:sz w:val="22"/>
          <w:szCs w:val="22"/>
        </w:rPr>
        <w:t>zmluvy</w:t>
      </w:r>
      <w:r w:rsidRPr="002315F8">
        <w:rPr>
          <w:rFonts w:asciiTheme="minorHAnsi" w:hAnsiTheme="minorHAnsi"/>
          <w:sz w:val="22"/>
          <w:szCs w:val="22"/>
        </w:rPr>
        <w:t xml:space="preserve"> bude požadovať zhotoviteľ, postupujú zmluvné strany analogicky. </w:t>
      </w:r>
      <w:proofErr w:type="spellStart"/>
      <w:r w:rsidRPr="002315F8">
        <w:rPr>
          <w:rFonts w:asciiTheme="minorHAnsi" w:hAnsiTheme="minorHAnsi"/>
          <w:sz w:val="22"/>
          <w:szCs w:val="22"/>
        </w:rPr>
        <w:t>Naviac</w:t>
      </w:r>
      <w:proofErr w:type="spellEnd"/>
      <w:r w:rsidRPr="002315F8">
        <w:rPr>
          <w:rFonts w:asciiTheme="minorHAnsi" w:hAnsiTheme="minorHAnsi"/>
          <w:sz w:val="22"/>
          <w:szCs w:val="22"/>
        </w:rPr>
        <w:t xml:space="preserve"> práce požadované zo strany zhotoviteľa môžu byť realizované len na základe </w:t>
      </w:r>
      <w:r w:rsidR="00A75D70">
        <w:rPr>
          <w:rFonts w:asciiTheme="minorHAnsi" w:hAnsiTheme="minorHAnsi"/>
          <w:sz w:val="22"/>
          <w:szCs w:val="22"/>
        </w:rPr>
        <w:t>z</w:t>
      </w:r>
      <w:r w:rsidRPr="002315F8">
        <w:rPr>
          <w:rFonts w:asciiTheme="minorHAnsi" w:hAnsiTheme="minorHAnsi"/>
          <w:sz w:val="22"/>
          <w:szCs w:val="22"/>
        </w:rPr>
        <w:t>meny zmluvy.</w:t>
      </w:r>
    </w:p>
    <w:p w:rsidR="002315F8" w:rsidRPr="00BB459D" w:rsidRDefault="002315F8" w:rsidP="00BB459D">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4B2D8C" w:rsidRPr="0039155A" w:rsidRDefault="004B2D8C"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Neoddeliteľnou súč</w:t>
      </w:r>
      <w:r w:rsidR="006A3405" w:rsidRPr="0039155A">
        <w:rPr>
          <w:rFonts w:asciiTheme="minorHAnsi" w:hAnsiTheme="minorHAnsi"/>
          <w:snapToGrid w:val="0"/>
          <w:color w:val="000000" w:themeColor="text1"/>
          <w:sz w:val="22"/>
          <w:szCs w:val="22"/>
        </w:rPr>
        <w:t>asťou tejto zmluvy sú prílohy</w:t>
      </w:r>
      <w:r w:rsidRPr="0039155A">
        <w:rPr>
          <w:rFonts w:asciiTheme="minorHAnsi" w:hAnsiTheme="minorHAnsi"/>
          <w:snapToGrid w:val="0"/>
          <w:color w:val="000000" w:themeColor="text1"/>
          <w:sz w:val="22"/>
          <w:szCs w:val="22"/>
        </w:rPr>
        <w:t>:</w:t>
      </w:r>
    </w:p>
    <w:p w:rsidR="00E616AB" w:rsidRPr="0039155A" w:rsidRDefault="00E616AB"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Výzva na predloženie cenovej ponuky,</w:t>
      </w:r>
    </w:p>
    <w:p w:rsidR="00490CE2" w:rsidRPr="0039155A"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Položkovitý rozpočet,</w:t>
      </w:r>
    </w:p>
    <w:p w:rsidR="00632A86" w:rsidRPr="0039155A"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Harmonogram prác</w:t>
      </w:r>
      <w:r w:rsidR="00E616AB" w:rsidRPr="0039155A">
        <w:rPr>
          <w:rFonts w:asciiTheme="minorHAnsi" w:hAnsiTheme="minorHAnsi"/>
          <w:snapToGrid w:val="0"/>
          <w:color w:val="000000" w:themeColor="text1"/>
          <w:sz w:val="22"/>
          <w:szCs w:val="22"/>
        </w:rPr>
        <w:t>,</w:t>
      </w:r>
    </w:p>
    <w:p w:rsidR="00632A86" w:rsidRPr="0039155A"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Zoznam subdodávateľov s % vyjadrením poddodávok a ich špecifikáciou (v prípade ak sa nevyskytnú, vyhlásenie, že zhotoviteľ zrealizuje všetky práce vlastnými kapacitami).</w:t>
      </w:r>
    </w:p>
    <w:p w:rsidR="000F6F46" w:rsidRPr="0039155A" w:rsidRDefault="000F6F46" w:rsidP="004B2D8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color w:val="000000" w:themeColor="text1"/>
          <w:sz w:val="22"/>
          <w:szCs w:val="22"/>
        </w:rPr>
      </w:pPr>
      <w:r w:rsidRPr="0039155A">
        <w:rPr>
          <w:rFonts w:asciiTheme="minorHAnsi" w:hAnsiTheme="minorHAnsi" w:cs="Arial"/>
          <w:color w:val="000000" w:themeColor="text1"/>
          <w:sz w:val="22"/>
          <w:szCs w:val="22"/>
        </w:rPr>
        <w:t xml:space="preserve">Zmluva je vyhotovená v </w:t>
      </w:r>
      <w:r w:rsidR="004D5090" w:rsidRPr="0039155A">
        <w:rPr>
          <w:rFonts w:asciiTheme="minorHAnsi" w:hAnsiTheme="minorHAnsi" w:cs="Arial"/>
          <w:color w:val="000000" w:themeColor="text1"/>
          <w:sz w:val="22"/>
          <w:szCs w:val="22"/>
        </w:rPr>
        <w:t>6 rovnopisoch, z toho 4 sú</w:t>
      </w:r>
      <w:r w:rsidRPr="0039155A">
        <w:rPr>
          <w:rFonts w:asciiTheme="minorHAnsi" w:hAnsiTheme="minorHAnsi" w:cs="Arial"/>
          <w:color w:val="000000" w:themeColor="text1"/>
          <w:sz w:val="22"/>
          <w:szCs w:val="22"/>
        </w:rPr>
        <w:t xml:space="preserve"> určen</w:t>
      </w:r>
      <w:r w:rsidR="00BF7FCC" w:rsidRPr="0039155A">
        <w:rPr>
          <w:rFonts w:asciiTheme="minorHAnsi" w:hAnsiTheme="minorHAnsi" w:cs="Arial"/>
          <w:color w:val="000000" w:themeColor="text1"/>
          <w:sz w:val="22"/>
          <w:szCs w:val="22"/>
        </w:rPr>
        <w:t>é</w:t>
      </w:r>
      <w:r w:rsidRPr="0039155A">
        <w:rPr>
          <w:rFonts w:asciiTheme="minorHAnsi" w:hAnsiTheme="minorHAnsi" w:cs="Arial"/>
          <w:color w:val="000000" w:themeColor="text1"/>
          <w:sz w:val="22"/>
          <w:szCs w:val="22"/>
        </w:rPr>
        <w:t xml:space="preserve"> pre objednávateľa a </w:t>
      </w:r>
      <w:r w:rsidR="004D5090" w:rsidRPr="0039155A">
        <w:rPr>
          <w:rFonts w:asciiTheme="minorHAnsi" w:hAnsiTheme="minorHAnsi" w:cs="Arial"/>
          <w:color w:val="000000" w:themeColor="text1"/>
          <w:sz w:val="22"/>
          <w:szCs w:val="22"/>
        </w:rPr>
        <w:t>2</w:t>
      </w:r>
      <w:r w:rsidRPr="0039155A">
        <w:rPr>
          <w:rFonts w:asciiTheme="minorHAnsi" w:hAnsiTheme="minorHAnsi" w:cs="Arial"/>
          <w:bCs/>
          <w:color w:val="000000" w:themeColor="text1"/>
          <w:sz w:val="22"/>
          <w:szCs w:val="22"/>
        </w:rPr>
        <w:t xml:space="preserve"> pre </w:t>
      </w:r>
      <w:r w:rsidR="006A3405" w:rsidRPr="0039155A">
        <w:rPr>
          <w:rFonts w:asciiTheme="minorHAnsi" w:hAnsiTheme="minorHAnsi" w:cs="Arial"/>
          <w:color w:val="000000" w:themeColor="text1"/>
          <w:sz w:val="22"/>
          <w:szCs w:val="22"/>
        </w:rPr>
        <w:t>zhotoviteľa.</w:t>
      </w:r>
    </w:p>
    <w:p w:rsidR="000F6F46" w:rsidRPr="0039155A"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color w:val="000000" w:themeColor="text1"/>
          <w:sz w:val="22"/>
          <w:szCs w:val="22"/>
        </w:rPr>
      </w:pPr>
    </w:p>
    <w:p w:rsidR="000F6F46" w:rsidRPr="0039155A" w:rsidRDefault="000F6F46" w:rsidP="00600A2D">
      <w:pPr>
        <w:widowControl w:val="0"/>
        <w:tabs>
          <w:tab w:val="left" w:pos="2304"/>
          <w:tab w:val="left" w:pos="3456"/>
          <w:tab w:val="left" w:pos="4608"/>
          <w:tab w:val="left" w:pos="5760"/>
          <w:tab w:val="left" w:pos="6912"/>
          <w:tab w:val="left" w:pos="8064"/>
        </w:tabs>
        <w:adjustRightInd w:val="0"/>
        <w:ind w:right="32"/>
        <w:jc w:val="both"/>
        <w:rPr>
          <w:rFonts w:asciiTheme="minorHAnsi" w:hAnsiTheme="minorHAnsi" w:cs="Arial"/>
          <w:color w:val="000000" w:themeColor="text1"/>
          <w:sz w:val="22"/>
          <w:szCs w:val="22"/>
        </w:rPr>
      </w:pPr>
      <w:r w:rsidRPr="0039155A">
        <w:rPr>
          <w:rFonts w:asciiTheme="minorHAnsi" w:hAnsiTheme="minorHAnsi" w:cs="Arial"/>
          <w:color w:val="000000" w:themeColor="text1"/>
          <w:sz w:val="22"/>
          <w:szCs w:val="22"/>
        </w:rPr>
        <w:t>Zmluv</w:t>
      </w:r>
      <w:r w:rsidR="00880EB8" w:rsidRPr="0039155A">
        <w:rPr>
          <w:rFonts w:asciiTheme="minorHAnsi" w:hAnsiTheme="minorHAnsi" w:cs="Arial"/>
          <w:color w:val="000000" w:themeColor="text1"/>
          <w:sz w:val="22"/>
          <w:szCs w:val="22"/>
        </w:rPr>
        <w:t xml:space="preserve">né strany vyhlasujú, že si zmluvu prečítali, porozumeli jej textu </w:t>
      </w:r>
      <w:r w:rsidRPr="0039155A">
        <w:rPr>
          <w:rFonts w:asciiTheme="minorHAnsi" w:hAnsiTheme="minorHAnsi" w:cs="Arial"/>
          <w:color w:val="000000" w:themeColor="text1"/>
          <w:sz w:val="22"/>
          <w:szCs w:val="22"/>
        </w:rPr>
        <w:t>a</w:t>
      </w:r>
      <w:r w:rsidR="00880EB8" w:rsidRPr="0039155A">
        <w:rPr>
          <w:rFonts w:asciiTheme="minorHAnsi" w:hAnsiTheme="minorHAnsi" w:cs="Arial"/>
          <w:color w:val="000000" w:themeColor="text1"/>
          <w:sz w:val="22"/>
          <w:szCs w:val="22"/>
        </w:rPr>
        <w:t> </w:t>
      </w:r>
      <w:r w:rsidRPr="0039155A">
        <w:rPr>
          <w:rFonts w:asciiTheme="minorHAnsi" w:hAnsiTheme="minorHAnsi" w:cs="Arial"/>
          <w:color w:val="000000" w:themeColor="text1"/>
          <w:sz w:val="22"/>
          <w:szCs w:val="22"/>
        </w:rPr>
        <w:t>na</w:t>
      </w:r>
      <w:r w:rsidR="00600A2D" w:rsidRPr="0039155A">
        <w:rPr>
          <w:rFonts w:asciiTheme="minorHAnsi" w:hAnsiTheme="minorHAnsi" w:cs="Arial"/>
          <w:color w:val="000000" w:themeColor="text1"/>
          <w:sz w:val="22"/>
          <w:szCs w:val="22"/>
        </w:rPr>
        <w:t xml:space="preserve"> znak súhlasu s jej obsahom </w:t>
      </w:r>
      <w:r w:rsidR="006A3405" w:rsidRPr="0039155A">
        <w:rPr>
          <w:rFonts w:asciiTheme="minorHAnsi" w:hAnsiTheme="minorHAnsi" w:cs="Arial"/>
          <w:color w:val="000000" w:themeColor="text1"/>
          <w:sz w:val="22"/>
          <w:szCs w:val="22"/>
        </w:rPr>
        <w:t>vlastnoručne podpísali.</w:t>
      </w:r>
    </w:p>
    <w:p w:rsidR="000F6F46" w:rsidRPr="0039155A"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241226" w:rsidRPr="0039155A"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F759C1" w:rsidRPr="0039155A"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V</w:t>
      </w:r>
      <w:r w:rsidR="006A3405" w:rsidRPr="0039155A">
        <w:rPr>
          <w:rFonts w:asciiTheme="minorHAnsi" w:hAnsiTheme="minorHAnsi"/>
          <w:snapToGrid w:val="0"/>
          <w:color w:val="000000" w:themeColor="text1"/>
          <w:sz w:val="22"/>
          <w:szCs w:val="22"/>
        </w:rPr>
        <w:t xml:space="preserve">  Trnave, dňa</w:t>
      </w:r>
    </w:p>
    <w:p w:rsidR="000F6F46" w:rsidRPr="0039155A"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F4738D" w:rsidRPr="0039155A"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F4738D" w:rsidRPr="0039155A"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0F6F46" w:rsidRPr="0039155A" w:rsidRDefault="00241226" w:rsidP="000F6F46">
      <w:pPr>
        <w:ind w:left="540" w:hanging="540"/>
        <w:rPr>
          <w:rFonts w:asciiTheme="minorHAnsi" w:hAnsiTheme="minorHAnsi"/>
          <w:color w:val="000000" w:themeColor="text1"/>
          <w:sz w:val="22"/>
          <w:szCs w:val="22"/>
        </w:rPr>
      </w:pPr>
      <w:r w:rsidRPr="0039155A">
        <w:rPr>
          <w:rFonts w:asciiTheme="minorHAnsi" w:hAnsiTheme="minorHAnsi"/>
          <w:color w:val="000000" w:themeColor="text1"/>
          <w:sz w:val="22"/>
          <w:szCs w:val="22"/>
        </w:rPr>
        <w:t>........................................................</w:t>
      </w:r>
      <w:r w:rsidRPr="0039155A">
        <w:rPr>
          <w:rFonts w:asciiTheme="minorHAnsi" w:hAnsiTheme="minorHAnsi"/>
          <w:color w:val="000000" w:themeColor="text1"/>
          <w:sz w:val="22"/>
          <w:szCs w:val="22"/>
        </w:rPr>
        <w:tab/>
      </w:r>
      <w:r w:rsidRPr="0039155A">
        <w:rPr>
          <w:rFonts w:asciiTheme="minorHAnsi" w:hAnsiTheme="minorHAnsi"/>
          <w:color w:val="000000" w:themeColor="text1"/>
          <w:sz w:val="22"/>
          <w:szCs w:val="22"/>
        </w:rPr>
        <w:tab/>
      </w:r>
      <w:r w:rsidRPr="0039155A">
        <w:rPr>
          <w:rFonts w:asciiTheme="minorHAnsi" w:hAnsiTheme="minorHAnsi"/>
          <w:color w:val="000000" w:themeColor="text1"/>
          <w:sz w:val="22"/>
          <w:szCs w:val="22"/>
        </w:rPr>
        <w:tab/>
        <w:t>........................................................</w:t>
      </w:r>
    </w:p>
    <w:p w:rsidR="000F6F46" w:rsidRPr="0039155A" w:rsidRDefault="004D5090" w:rsidP="000F6F46">
      <w:pPr>
        <w:rPr>
          <w:rFonts w:asciiTheme="minorHAnsi" w:hAnsiTheme="minorHAnsi"/>
          <w:color w:val="000000" w:themeColor="text1"/>
          <w:sz w:val="22"/>
          <w:szCs w:val="22"/>
        </w:rPr>
      </w:pPr>
      <w:r w:rsidRPr="0039155A">
        <w:rPr>
          <w:rFonts w:asciiTheme="minorHAnsi" w:hAnsiTheme="minorHAnsi"/>
          <w:color w:val="000000" w:themeColor="text1"/>
          <w:sz w:val="22"/>
          <w:szCs w:val="22"/>
        </w:rPr>
        <w:t xml:space="preserve">       </w:t>
      </w:r>
      <w:r w:rsidR="009B2B2E" w:rsidRPr="0039155A">
        <w:rPr>
          <w:rFonts w:asciiTheme="minorHAnsi" w:hAnsiTheme="minorHAnsi"/>
          <w:color w:val="000000" w:themeColor="text1"/>
          <w:sz w:val="22"/>
          <w:szCs w:val="22"/>
        </w:rPr>
        <w:t>JUDr. Peter Bročka, LL.M.</w:t>
      </w:r>
    </w:p>
    <w:p w:rsidR="004C5F7C" w:rsidRPr="0039155A" w:rsidRDefault="000F6F46" w:rsidP="000F6F46">
      <w:pPr>
        <w:rPr>
          <w:rFonts w:asciiTheme="minorHAnsi" w:hAnsiTheme="minorHAnsi"/>
          <w:color w:val="000000" w:themeColor="text1"/>
          <w:sz w:val="22"/>
          <w:szCs w:val="22"/>
          <w:highlight w:val="lightGray"/>
        </w:rPr>
      </w:pPr>
      <w:r w:rsidRPr="0039155A">
        <w:rPr>
          <w:rFonts w:asciiTheme="minorHAnsi" w:hAnsiTheme="minorHAnsi"/>
          <w:color w:val="000000" w:themeColor="text1"/>
          <w:sz w:val="22"/>
          <w:szCs w:val="22"/>
        </w:rPr>
        <w:t xml:space="preserve"> </w:t>
      </w:r>
      <w:r w:rsidR="004D5090" w:rsidRPr="0039155A">
        <w:rPr>
          <w:rFonts w:asciiTheme="minorHAnsi" w:hAnsiTheme="minorHAnsi"/>
          <w:color w:val="000000" w:themeColor="text1"/>
          <w:sz w:val="22"/>
          <w:szCs w:val="22"/>
        </w:rPr>
        <w:t xml:space="preserve">       </w:t>
      </w:r>
      <w:r w:rsidRPr="0039155A">
        <w:rPr>
          <w:rFonts w:asciiTheme="minorHAnsi" w:hAnsiTheme="minorHAnsi"/>
          <w:color w:val="000000" w:themeColor="text1"/>
          <w:sz w:val="22"/>
          <w:szCs w:val="22"/>
        </w:rPr>
        <w:t xml:space="preserve"> </w:t>
      </w:r>
      <w:r w:rsidR="00241226" w:rsidRPr="0039155A">
        <w:rPr>
          <w:rFonts w:asciiTheme="minorHAnsi" w:hAnsiTheme="minorHAnsi"/>
          <w:color w:val="000000" w:themeColor="text1"/>
          <w:sz w:val="22"/>
          <w:szCs w:val="22"/>
        </w:rPr>
        <w:t xml:space="preserve">     </w:t>
      </w:r>
      <w:r w:rsidRPr="0039155A">
        <w:rPr>
          <w:rFonts w:asciiTheme="minorHAnsi" w:hAnsiTheme="minorHAnsi"/>
          <w:color w:val="000000" w:themeColor="text1"/>
          <w:sz w:val="22"/>
          <w:szCs w:val="22"/>
        </w:rPr>
        <w:t>primátor mesta</w:t>
      </w:r>
    </w:p>
    <w:p w:rsidR="003B2A80" w:rsidRPr="0039155A" w:rsidRDefault="003B2A80" w:rsidP="003B2A80">
      <w:pPr>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 xml:space="preserve">            za objednávateľa     </w:t>
      </w:r>
      <w:r w:rsidRPr="0039155A">
        <w:rPr>
          <w:rFonts w:asciiTheme="minorHAnsi" w:hAnsiTheme="minorHAnsi"/>
          <w:snapToGrid w:val="0"/>
          <w:color w:val="000000" w:themeColor="text1"/>
          <w:sz w:val="22"/>
          <w:szCs w:val="22"/>
        </w:rPr>
        <w:tab/>
      </w:r>
      <w:r w:rsidRPr="0039155A">
        <w:rPr>
          <w:rFonts w:asciiTheme="minorHAnsi" w:hAnsiTheme="minorHAnsi"/>
          <w:snapToGrid w:val="0"/>
          <w:color w:val="000000" w:themeColor="text1"/>
          <w:sz w:val="22"/>
          <w:szCs w:val="22"/>
        </w:rPr>
        <w:tab/>
      </w:r>
      <w:r w:rsidRPr="0039155A">
        <w:rPr>
          <w:rFonts w:asciiTheme="minorHAnsi" w:hAnsiTheme="minorHAnsi"/>
          <w:snapToGrid w:val="0"/>
          <w:color w:val="000000" w:themeColor="text1"/>
          <w:sz w:val="22"/>
          <w:szCs w:val="22"/>
        </w:rPr>
        <w:tab/>
      </w:r>
      <w:r w:rsidRPr="0039155A">
        <w:rPr>
          <w:rFonts w:asciiTheme="minorHAnsi" w:hAnsiTheme="minorHAnsi"/>
          <w:snapToGrid w:val="0"/>
          <w:color w:val="000000" w:themeColor="text1"/>
          <w:sz w:val="22"/>
          <w:szCs w:val="22"/>
        </w:rPr>
        <w:tab/>
      </w:r>
      <w:r w:rsidRPr="0039155A">
        <w:rPr>
          <w:rFonts w:asciiTheme="minorHAnsi" w:hAnsiTheme="minorHAnsi"/>
          <w:snapToGrid w:val="0"/>
          <w:color w:val="000000" w:themeColor="text1"/>
          <w:sz w:val="22"/>
          <w:szCs w:val="22"/>
        </w:rPr>
        <w:tab/>
        <w:t xml:space="preserve">    za zhotoviteľa</w:t>
      </w:r>
    </w:p>
    <w:sectPr w:rsidR="003B2A80" w:rsidRPr="003915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41E" w:rsidRDefault="00F1541E" w:rsidP="008B28D0">
      <w:r>
        <w:separator/>
      </w:r>
    </w:p>
  </w:endnote>
  <w:endnote w:type="continuationSeparator" w:id="0">
    <w:p w:rsidR="00F1541E" w:rsidRDefault="00F1541E"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B61C4A" w:rsidRPr="00B61C4A">
      <w:rPr>
        <w:rFonts w:ascii="Arial" w:eastAsiaTheme="majorEastAsia" w:hAnsi="Arial" w:cs="Arial"/>
        <w:noProof/>
      </w:rPr>
      <w:t>11</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41E" w:rsidRDefault="00F1541E" w:rsidP="008B28D0">
      <w:r>
        <w:separator/>
      </w:r>
    </w:p>
  </w:footnote>
  <w:footnote w:type="continuationSeparator" w:id="0">
    <w:p w:rsidR="00F1541E" w:rsidRDefault="00F1541E"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 xml:space="preserve">Centrálne číslo zmluvy </w:t>
    </w:r>
    <w:r w:rsidR="00ED337D" w:rsidRPr="00142508">
      <w:rPr>
        <w:i/>
        <w:szCs w:val="22"/>
      </w:rPr>
      <w:t>/201</w:t>
    </w:r>
    <w:r w:rsidR="00C51CCF">
      <w:rPr>
        <w:i/>
        <w:szCs w:val="22"/>
      </w:rPr>
      <w:t>8</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72D92"/>
    <w:multiLevelType w:val="multilevel"/>
    <w:tmpl w:val="143A34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6DDF443E"/>
    <w:multiLevelType w:val="hybridMultilevel"/>
    <w:tmpl w:val="0DF4A444"/>
    <w:lvl w:ilvl="0" w:tplc="1EC036C8">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5">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4"/>
  </w:num>
  <w:num w:numId="10">
    <w:abstractNumId w:val="18"/>
  </w:num>
  <w:num w:numId="11">
    <w:abstractNumId w:val="7"/>
  </w:num>
  <w:num w:numId="12">
    <w:abstractNumId w:val="35"/>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2"/>
  </w:num>
  <w:num w:numId="18">
    <w:abstractNumId w:val="15"/>
  </w:num>
  <w:num w:numId="19">
    <w:abstractNumId w:val="27"/>
  </w:num>
  <w:num w:numId="20">
    <w:abstractNumId w:val="24"/>
  </w:num>
  <w:num w:numId="21">
    <w:abstractNumId w:val="8"/>
  </w:num>
  <w:num w:numId="22">
    <w:abstractNumId w:val="32"/>
  </w:num>
  <w:num w:numId="23">
    <w:abstractNumId w:val="16"/>
  </w:num>
  <w:num w:numId="24">
    <w:abstractNumId w:val="11"/>
  </w:num>
  <w:num w:numId="25">
    <w:abstractNumId w:val="2"/>
  </w:num>
  <w:num w:numId="26">
    <w:abstractNumId w:val="6"/>
  </w:num>
  <w:num w:numId="27">
    <w:abstractNumId w:val="30"/>
  </w:num>
  <w:num w:numId="28">
    <w:abstractNumId w:val="9"/>
  </w:num>
  <w:num w:numId="29">
    <w:abstractNumId w:val="23"/>
  </w:num>
  <w:num w:numId="30">
    <w:abstractNumId w:val="20"/>
  </w:num>
  <w:num w:numId="31">
    <w:abstractNumId w:val="4"/>
  </w:num>
  <w:num w:numId="32">
    <w:abstractNumId w:val="13"/>
  </w:num>
  <w:num w:numId="33">
    <w:abstractNumId w:val="26"/>
  </w:num>
  <w:num w:numId="34">
    <w:abstractNumId w:val="0"/>
  </w:num>
  <w:num w:numId="35">
    <w:abstractNumId w:val="1"/>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6183"/>
    <w:rsid w:val="000407B1"/>
    <w:rsid w:val="00046642"/>
    <w:rsid w:val="00046EA1"/>
    <w:rsid w:val="00054A76"/>
    <w:rsid w:val="00066A4C"/>
    <w:rsid w:val="00066B0A"/>
    <w:rsid w:val="00070A5C"/>
    <w:rsid w:val="00073BCA"/>
    <w:rsid w:val="00081E6F"/>
    <w:rsid w:val="0008319B"/>
    <w:rsid w:val="000B3B67"/>
    <w:rsid w:val="000B5171"/>
    <w:rsid w:val="000B6972"/>
    <w:rsid w:val="000D2782"/>
    <w:rsid w:val="000D75A8"/>
    <w:rsid w:val="000D75FD"/>
    <w:rsid w:val="000E2C1B"/>
    <w:rsid w:val="000E3E33"/>
    <w:rsid w:val="000F6F46"/>
    <w:rsid w:val="001163F9"/>
    <w:rsid w:val="001239C1"/>
    <w:rsid w:val="001317DC"/>
    <w:rsid w:val="00133158"/>
    <w:rsid w:val="00140ECC"/>
    <w:rsid w:val="001423DE"/>
    <w:rsid w:val="00142508"/>
    <w:rsid w:val="001462E7"/>
    <w:rsid w:val="00156FA4"/>
    <w:rsid w:val="001745C7"/>
    <w:rsid w:val="0017647A"/>
    <w:rsid w:val="00176CEC"/>
    <w:rsid w:val="001817C1"/>
    <w:rsid w:val="00183425"/>
    <w:rsid w:val="001926F2"/>
    <w:rsid w:val="001941A6"/>
    <w:rsid w:val="0019504B"/>
    <w:rsid w:val="00195985"/>
    <w:rsid w:val="00195A55"/>
    <w:rsid w:val="001A498B"/>
    <w:rsid w:val="001A5091"/>
    <w:rsid w:val="001B20F9"/>
    <w:rsid w:val="001B4CFC"/>
    <w:rsid w:val="001D3ACF"/>
    <w:rsid w:val="002131A5"/>
    <w:rsid w:val="00213C40"/>
    <w:rsid w:val="00213FC6"/>
    <w:rsid w:val="00215506"/>
    <w:rsid w:val="00216D5D"/>
    <w:rsid w:val="002232E2"/>
    <w:rsid w:val="002246CC"/>
    <w:rsid w:val="00226068"/>
    <w:rsid w:val="002269D6"/>
    <w:rsid w:val="002315F8"/>
    <w:rsid w:val="00231849"/>
    <w:rsid w:val="00241226"/>
    <w:rsid w:val="00250D19"/>
    <w:rsid w:val="00254CDC"/>
    <w:rsid w:val="0026102E"/>
    <w:rsid w:val="00262DBF"/>
    <w:rsid w:val="00267C1D"/>
    <w:rsid w:val="00273B23"/>
    <w:rsid w:val="00284C25"/>
    <w:rsid w:val="002916C3"/>
    <w:rsid w:val="002A49F0"/>
    <w:rsid w:val="002B30EE"/>
    <w:rsid w:val="002B61A6"/>
    <w:rsid w:val="002D7805"/>
    <w:rsid w:val="002E510E"/>
    <w:rsid w:val="002F0938"/>
    <w:rsid w:val="00311503"/>
    <w:rsid w:val="00314380"/>
    <w:rsid w:val="003168D0"/>
    <w:rsid w:val="00323EE5"/>
    <w:rsid w:val="00325836"/>
    <w:rsid w:val="00330980"/>
    <w:rsid w:val="0033134A"/>
    <w:rsid w:val="003411E6"/>
    <w:rsid w:val="00343B07"/>
    <w:rsid w:val="00346429"/>
    <w:rsid w:val="00350611"/>
    <w:rsid w:val="00371765"/>
    <w:rsid w:val="00373826"/>
    <w:rsid w:val="00375888"/>
    <w:rsid w:val="00377023"/>
    <w:rsid w:val="00383249"/>
    <w:rsid w:val="003874CF"/>
    <w:rsid w:val="0039155A"/>
    <w:rsid w:val="00392A31"/>
    <w:rsid w:val="003B2A80"/>
    <w:rsid w:val="003D4C63"/>
    <w:rsid w:val="003E25FC"/>
    <w:rsid w:val="003F06AB"/>
    <w:rsid w:val="003F5FB6"/>
    <w:rsid w:val="003F600B"/>
    <w:rsid w:val="00405322"/>
    <w:rsid w:val="00414CD0"/>
    <w:rsid w:val="00415820"/>
    <w:rsid w:val="004200A7"/>
    <w:rsid w:val="00426806"/>
    <w:rsid w:val="0043041F"/>
    <w:rsid w:val="00430957"/>
    <w:rsid w:val="004370DA"/>
    <w:rsid w:val="00441E8F"/>
    <w:rsid w:val="00447C5E"/>
    <w:rsid w:val="00450967"/>
    <w:rsid w:val="004544C3"/>
    <w:rsid w:val="00465FCD"/>
    <w:rsid w:val="00486664"/>
    <w:rsid w:val="00490CE2"/>
    <w:rsid w:val="004955A9"/>
    <w:rsid w:val="00496AEE"/>
    <w:rsid w:val="004A76B4"/>
    <w:rsid w:val="004A7A16"/>
    <w:rsid w:val="004B2D8C"/>
    <w:rsid w:val="004C5F7C"/>
    <w:rsid w:val="004C7071"/>
    <w:rsid w:val="004D18F5"/>
    <w:rsid w:val="004D5090"/>
    <w:rsid w:val="004D7F1F"/>
    <w:rsid w:val="004E1B43"/>
    <w:rsid w:val="004E3414"/>
    <w:rsid w:val="004E7F86"/>
    <w:rsid w:val="004F06D5"/>
    <w:rsid w:val="004F224F"/>
    <w:rsid w:val="004F2430"/>
    <w:rsid w:val="005013F5"/>
    <w:rsid w:val="0050381F"/>
    <w:rsid w:val="0051295C"/>
    <w:rsid w:val="005170CB"/>
    <w:rsid w:val="005214B4"/>
    <w:rsid w:val="00521FAE"/>
    <w:rsid w:val="00532098"/>
    <w:rsid w:val="00543BD2"/>
    <w:rsid w:val="005459B8"/>
    <w:rsid w:val="005558DD"/>
    <w:rsid w:val="00560352"/>
    <w:rsid w:val="005740ED"/>
    <w:rsid w:val="00595B8B"/>
    <w:rsid w:val="005A2AFB"/>
    <w:rsid w:val="005A4CF4"/>
    <w:rsid w:val="005C00A8"/>
    <w:rsid w:val="005C60EB"/>
    <w:rsid w:val="005D2F13"/>
    <w:rsid w:val="005D3EBC"/>
    <w:rsid w:val="005E4EA5"/>
    <w:rsid w:val="005F2D12"/>
    <w:rsid w:val="005F4C98"/>
    <w:rsid w:val="00600A2D"/>
    <w:rsid w:val="00604C26"/>
    <w:rsid w:val="00632A86"/>
    <w:rsid w:val="00636033"/>
    <w:rsid w:val="00640676"/>
    <w:rsid w:val="00642D25"/>
    <w:rsid w:val="00663CF1"/>
    <w:rsid w:val="00667311"/>
    <w:rsid w:val="0067283C"/>
    <w:rsid w:val="00677778"/>
    <w:rsid w:val="006800A4"/>
    <w:rsid w:val="00687986"/>
    <w:rsid w:val="0069282D"/>
    <w:rsid w:val="006A3405"/>
    <w:rsid w:val="006A5D6F"/>
    <w:rsid w:val="006B7578"/>
    <w:rsid w:val="006C0073"/>
    <w:rsid w:val="006C7EE8"/>
    <w:rsid w:val="006D06E2"/>
    <w:rsid w:val="006E3AE7"/>
    <w:rsid w:val="006F53E2"/>
    <w:rsid w:val="00703C75"/>
    <w:rsid w:val="00710AF6"/>
    <w:rsid w:val="00713EE8"/>
    <w:rsid w:val="007153E8"/>
    <w:rsid w:val="00727E7E"/>
    <w:rsid w:val="00733403"/>
    <w:rsid w:val="007374B1"/>
    <w:rsid w:val="00741E80"/>
    <w:rsid w:val="00742405"/>
    <w:rsid w:val="00757965"/>
    <w:rsid w:val="00764340"/>
    <w:rsid w:val="00775CCF"/>
    <w:rsid w:val="00780E41"/>
    <w:rsid w:val="007921F4"/>
    <w:rsid w:val="00792DB8"/>
    <w:rsid w:val="0079615E"/>
    <w:rsid w:val="007B39B9"/>
    <w:rsid w:val="007B3CB3"/>
    <w:rsid w:val="007B4F40"/>
    <w:rsid w:val="007B79BF"/>
    <w:rsid w:val="007C1C40"/>
    <w:rsid w:val="007C1CAF"/>
    <w:rsid w:val="007C7926"/>
    <w:rsid w:val="007D1A4A"/>
    <w:rsid w:val="007D32BF"/>
    <w:rsid w:val="007E2091"/>
    <w:rsid w:val="007E31B7"/>
    <w:rsid w:val="007F2199"/>
    <w:rsid w:val="00814D61"/>
    <w:rsid w:val="008171E7"/>
    <w:rsid w:val="008273E0"/>
    <w:rsid w:val="00834925"/>
    <w:rsid w:val="00835405"/>
    <w:rsid w:val="00836E59"/>
    <w:rsid w:val="00837FC4"/>
    <w:rsid w:val="008459F2"/>
    <w:rsid w:val="0085065D"/>
    <w:rsid w:val="00856CD6"/>
    <w:rsid w:val="008648E4"/>
    <w:rsid w:val="0087499D"/>
    <w:rsid w:val="00880EB8"/>
    <w:rsid w:val="00881AE3"/>
    <w:rsid w:val="008B28D0"/>
    <w:rsid w:val="008C4558"/>
    <w:rsid w:val="008E4603"/>
    <w:rsid w:val="008E4C35"/>
    <w:rsid w:val="008F354E"/>
    <w:rsid w:val="008F7F2A"/>
    <w:rsid w:val="0090523F"/>
    <w:rsid w:val="009107E4"/>
    <w:rsid w:val="0091555F"/>
    <w:rsid w:val="00921249"/>
    <w:rsid w:val="00927A11"/>
    <w:rsid w:val="00932E4B"/>
    <w:rsid w:val="009337C6"/>
    <w:rsid w:val="00933E6A"/>
    <w:rsid w:val="00940022"/>
    <w:rsid w:val="009434DA"/>
    <w:rsid w:val="00945C70"/>
    <w:rsid w:val="0094606C"/>
    <w:rsid w:val="00950FFF"/>
    <w:rsid w:val="00961A1D"/>
    <w:rsid w:val="00971C8C"/>
    <w:rsid w:val="00990724"/>
    <w:rsid w:val="009B2B2E"/>
    <w:rsid w:val="009B42B2"/>
    <w:rsid w:val="009C4BDD"/>
    <w:rsid w:val="009D2E61"/>
    <w:rsid w:val="009D3F7D"/>
    <w:rsid w:val="009E3453"/>
    <w:rsid w:val="009E6EB8"/>
    <w:rsid w:val="00A002CA"/>
    <w:rsid w:val="00A02505"/>
    <w:rsid w:val="00A11232"/>
    <w:rsid w:val="00A371A9"/>
    <w:rsid w:val="00A37C06"/>
    <w:rsid w:val="00A37E9E"/>
    <w:rsid w:val="00A40622"/>
    <w:rsid w:val="00A41945"/>
    <w:rsid w:val="00A47CC9"/>
    <w:rsid w:val="00A52601"/>
    <w:rsid w:val="00A62269"/>
    <w:rsid w:val="00A65E3E"/>
    <w:rsid w:val="00A65FBE"/>
    <w:rsid w:val="00A74068"/>
    <w:rsid w:val="00A75D70"/>
    <w:rsid w:val="00A86C74"/>
    <w:rsid w:val="00A96EC0"/>
    <w:rsid w:val="00AA46D7"/>
    <w:rsid w:val="00AA5CCA"/>
    <w:rsid w:val="00AC5FCD"/>
    <w:rsid w:val="00AD1A2C"/>
    <w:rsid w:val="00AE677D"/>
    <w:rsid w:val="00AF3AD8"/>
    <w:rsid w:val="00AF5113"/>
    <w:rsid w:val="00B02A69"/>
    <w:rsid w:val="00B0489E"/>
    <w:rsid w:val="00B05230"/>
    <w:rsid w:val="00B053F0"/>
    <w:rsid w:val="00B059F8"/>
    <w:rsid w:val="00B075C2"/>
    <w:rsid w:val="00B162F9"/>
    <w:rsid w:val="00B16507"/>
    <w:rsid w:val="00B2106F"/>
    <w:rsid w:val="00B42327"/>
    <w:rsid w:val="00B55E7B"/>
    <w:rsid w:val="00B61C4A"/>
    <w:rsid w:val="00B71854"/>
    <w:rsid w:val="00B82D59"/>
    <w:rsid w:val="00B9787A"/>
    <w:rsid w:val="00BA1FB3"/>
    <w:rsid w:val="00BA5BF6"/>
    <w:rsid w:val="00BB459D"/>
    <w:rsid w:val="00BC13D9"/>
    <w:rsid w:val="00BC1A5D"/>
    <w:rsid w:val="00BC4C25"/>
    <w:rsid w:val="00BC78E2"/>
    <w:rsid w:val="00BD0C2C"/>
    <w:rsid w:val="00BD3EE0"/>
    <w:rsid w:val="00BD609B"/>
    <w:rsid w:val="00BE1080"/>
    <w:rsid w:val="00BF1E56"/>
    <w:rsid w:val="00BF219D"/>
    <w:rsid w:val="00BF2524"/>
    <w:rsid w:val="00BF284F"/>
    <w:rsid w:val="00BF702C"/>
    <w:rsid w:val="00BF7FCC"/>
    <w:rsid w:val="00C07BB4"/>
    <w:rsid w:val="00C07D44"/>
    <w:rsid w:val="00C502BB"/>
    <w:rsid w:val="00C515D4"/>
    <w:rsid w:val="00C51CCF"/>
    <w:rsid w:val="00C63D20"/>
    <w:rsid w:val="00C82EFA"/>
    <w:rsid w:val="00CA6521"/>
    <w:rsid w:val="00CB1208"/>
    <w:rsid w:val="00CC052E"/>
    <w:rsid w:val="00CC2EA9"/>
    <w:rsid w:val="00CC48DE"/>
    <w:rsid w:val="00CC63D0"/>
    <w:rsid w:val="00CD2CB7"/>
    <w:rsid w:val="00CE099A"/>
    <w:rsid w:val="00CE21B5"/>
    <w:rsid w:val="00CE3BF5"/>
    <w:rsid w:val="00CE5F1C"/>
    <w:rsid w:val="00CF2FD2"/>
    <w:rsid w:val="00D0436B"/>
    <w:rsid w:val="00D05561"/>
    <w:rsid w:val="00D1233C"/>
    <w:rsid w:val="00D12C46"/>
    <w:rsid w:val="00D231EC"/>
    <w:rsid w:val="00D25CFF"/>
    <w:rsid w:val="00D70285"/>
    <w:rsid w:val="00D75EA0"/>
    <w:rsid w:val="00D9638D"/>
    <w:rsid w:val="00DA08A1"/>
    <w:rsid w:val="00DA2ECC"/>
    <w:rsid w:val="00DA3A4E"/>
    <w:rsid w:val="00DB0934"/>
    <w:rsid w:val="00DB3A2B"/>
    <w:rsid w:val="00DC55D9"/>
    <w:rsid w:val="00DD1883"/>
    <w:rsid w:val="00DE0186"/>
    <w:rsid w:val="00DE2B3E"/>
    <w:rsid w:val="00DF2095"/>
    <w:rsid w:val="00DF5A5E"/>
    <w:rsid w:val="00E06A0A"/>
    <w:rsid w:val="00E16326"/>
    <w:rsid w:val="00E21D19"/>
    <w:rsid w:val="00E26072"/>
    <w:rsid w:val="00E27BFC"/>
    <w:rsid w:val="00E3181E"/>
    <w:rsid w:val="00E51B75"/>
    <w:rsid w:val="00E54502"/>
    <w:rsid w:val="00E616AB"/>
    <w:rsid w:val="00E748A6"/>
    <w:rsid w:val="00E916D2"/>
    <w:rsid w:val="00E9294C"/>
    <w:rsid w:val="00E947B9"/>
    <w:rsid w:val="00E97613"/>
    <w:rsid w:val="00EA4E26"/>
    <w:rsid w:val="00EA5B0A"/>
    <w:rsid w:val="00EB3B2C"/>
    <w:rsid w:val="00EC4786"/>
    <w:rsid w:val="00ED337D"/>
    <w:rsid w:val="00EE5883"/>
    <w:rsid w:val="00EF1288"/>
    <w:rsid w:val="00EF1C81"/>
    <w:rsid w:val="00EF2118"/>
    <w:rsid w:val="00EF4EF1"/>
    <w:rsid w:val="00F0003C"/>
    <w:rsid w:val="00F01B62"/>
    <w:rsid w:val="00F0793A"/>
    <w:rsid w:val="00F1541E"/>
    <w:rsid w:val="00F16958"/>
    <w:rsid w:val="00F23AD3"/>
    <w:rsid w:val="00F3470A"/>
    <w:rsid w:val="00F35AE0"/>
    <w:rsid w:val="00F35C21"/>
    <w:rsid w:val="00F410E9"/>
    <w:rsid w:val="00F4738D"/>
    <w:rsid w:val="00F539DF"/>
    <w:rsid w:val="00F609AF"/>
    <w:rsid w:val="00F62B2E"/>
    <w:rsid w:val="00F65D40"/>
    <w:rsid w:val="00F702FA"/>
    <w:rsid w:val="00F72268"/>
    <w:rsid w:val="00F731EA"/>
    <w:rsid w:val="00F759C1"/>
    <w:rsid w:val="00F77468"/>
    <w:rsid w:val="00F82376"/>
    <w:rsid w:val="00F84C3B"/>
    <w:rsid w:val="00F861C7"/>
    <w:rsid w:val="00F920E8"/>
    <w:rsid w:val="00FA514F"/>
    <w:rsid w:val="00FA54AB"/>
    <w:rsid w:val="00FA6847"/>
    <w:rsid w:val="00FC0B63"/>
    <w:rsid w:val="00FC0FF0"/>
    <w:rsid w:val="00FC11E5"/>
    <w:rsid w:val="00FC7891"/>
    <w:rsid w:val="00FD788D"/>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EF99-8F18-4EC2-ACB1-7FA43CF3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99</TotalTime>
  <Pages>11</Pages>
  <Words>4126</Words>
  <Characters>23521</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27</cp:revision>
  <cp:lastPrinted>2017-06-28T08:52:00Z</cp:lastPrinted>
  <dcterms:created xsi:type="dcterms:W3CDTF">2018-05-04T05:37:00Z</dcterms:created>
  <dcterms:modified xsi:type="dcterms:W3CDTF">2018-05-09T08:43:00Z</dcterms:modified>
</cp:coreProperties>
</file>