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0E1BA13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A07B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AGROSPOL Kalinovo,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70E9BC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A07B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44977662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4E500C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AA07BE">
              <w:rPr>
                <w:rFonts w:cs="Calibri"/>
                <w:b/>
                <w:bCs/>
                <w:iCs/>
              </w:rPr>
              <w:t xml:space="preserve">Obstaranie </w:t>
            </w:r>
            <w:proofErr w:type="spellStart"/>
            <w:r w:rsidR="00AA07BE">
              <w:rPr>
                <w:rFonts w:cs="Calibri"/>
                <w:b/>
                <w:bCs/>
                <w:iCs/>
              </w:rPr>
              <w:t>dojárne</w:t>
            </w:r>
            <w:proofErr w:type="spellEnd"/>
            <w:r w:rsidR="00AA07BE">
              <w:rPr>
                <w:rFonts w:cs="Calibri"/>
                <w:b/>
                <w:bCs/>
                <w:iCs/>
              </w:rPr>
              <w:t xml:space="preserve"> a kŕmnych pásov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9BD68AA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>Dojáreň</w:t>
            </w:r>
            <w:proofErr w:type="spellEnd"/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a sledovacie zariadenie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>Kŕmne pásy S01 - K174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3 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>Kŕmne pásy S02 - K320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4 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>Kŕmne pásy S04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4 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>Kŕmne pásy S05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3 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C36A36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AA07BE">
        <w:rPr>
          <w:rFonts w:cs="Calibri"/>
          <w:lang w:val="sk-SK"/>
        </w:rPr>
        <w:t xml:space="preserve">Obstaranie </w:t>
      </w:r>
      <w:proofErr w:type="spellStart"/>
      <w:r w:rsidR="00AA07BE">
        <w:rPr>
          <w:rFonts w:cs="Calibri"/>
          <w:lang w:val="sk-SK"/>
        </w:rPr>
        <w:t>dojárne</w:t>
      </w:r>
      <w:proofErr w:type="spellEnd"/>
      <w:r w:rsidR="00AA07BE">
        <w:rPr>
          <w:rFonts w:cs="Calibri"/>
          <w:lang w:val="sk-SK"/>
        </w:rPr>
        <w:t xml:space="preserve"> a kŕmnych pásov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AA07B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1635</Characters>
  <Application>Microsoft Office Word</Application>
  <DocSecurity>0</DocSecurity>
  <Lines>62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StatutarnyOrgan">
    <vt:lpwstr>Ing. Peter Pastorok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dojárne a kŕmnych pásov</vt:lpwstr>
  </property>
  <property fmtid="{D5CDD505-2E9C-101B-9397-08002B2CF9AE}" pid="17" name="NazovProjektu">
    <vt:lpwstr>Modernizácia živočíšnej výroby AGROSPOL Kalinovo</vt:lpwstr>
  </property>
  <property fmtid="{D5CDD505-2E9C-101B-9397-08002B2CF9AE}" pid="18" name="PredmetZakazky1">
    <vt:lpwstr>Dojáreň a sledovacie zariadenie</vt:lpwstr>
  </property>
  <property fmtid="{D5CDD505-2E9C-101B-9397-08002B2CF9AE}" pid="19" name="PredmetZakazky2">
    <vt:lpwstr>Kŕmne pásy S01 - K174</vt:lpwstr>
  </property>
  <property fmtid="{D5CDD505-2E9C-101B-9397-08002B2CF9AE}" pid="20" name="PredmetZakazky3">
    <vt:lpwstr>Kŕmne pásy S02 - K320</vt:lpwstr>
  </property>
  <property fmtid="{D5CDD505-2E9C-101B-9397-08002B2CF9AE}" pid="21" name="ObstaravtelIBAN">
    <vt:lpwstr>SK5209000000005078441730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04.03.2024 do 09:00 h</vt:lpwstr>
  </property>
  <property fmtid="{D5CDD505-2E9C-101B-9397-08002B2CF9AE}" pid="26" name="DatumOtvaraniaAVyhodnoteniaPonuk">
    <vt:lpwstr>04.03.2024 o 10:00 h</vt:lpwstr>
  </property>
  <property fmtid="{D5CDD505-2E9C-101B-9397-08002B2CF9AE}" pid="27" name="DatumPodpisuVyzva">
    <vt:lpwstr>19.02.2024</vt:lpwstr>
  </property>
  <property fmtid="{D5CDD505-2E9C-101B-9397-08002B2CF9AE}" pid="28" name="DatumPodpisuZaznam">
    <vt:lpwstr>04.03.2024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041BB520324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16600000-1 Špeciálne mechanizmy pre poľnohospodárstvo alebo lesníctvo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984 01</vt:lpwstr>
  </property>
  <property fmtid="{D5CDD505-2E9C-101B-9397-08002B2CF9AE}" pid="40" name="MiestoDodaniaObec">
    <vt:lpwstr>Lučenec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605 118,25</vt:lpwstr>
  </property>
  <property fmtid="{D5CDD505-2E9C-101B-9397-08002B2CF9AE}" pid="45" name="PHZsDPH">
    <vt:lpwstr>726 141,90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3 ks, </vt:lpwstr>
  </property>
  <property fmtid="{D5CDD505-2E9C-101B-9397-08002B2CF9AE}" pid="93" name="PredmetZakazky3Mnozstvo">
    <vt:lpwstr>4 ks, </vt:lpwstr>
  </property>
  <property fmtid="{D5CDD505-2E9C-101B-9397-08002B2CF9AE}" pid="94" name="PredmetZakazky1PHZ">
    <vt:lpwstr>232 057,61</vt:lpwstr>
  </property>
  <property fmtid="{D5CDD505-2E9C-101B-9397-08002B2CF9AE}" pid="95" name="PredmetZakazky2PHZ">
    <vt:lpwstr>95 389,99</vt:lpwstr>
  </property>
  <property fmtid="{D5CDD505-2E9C-101B-9397-08002B2CF9AE}" pid="96" name="PredmetZakazky3PHZ">
    <vt:lpwstr>102 071,33</vt:lpwstr>
  </property>
  <property fmtid="{D5CDD505-2E9C-101B-9397-08002B2CF9AE}" pid="97" name="PredmetZakazky4">
    <vt:lpwstr>Kŕmne pásy S04</vt:lpwstr>
  </property>
  <property fmtid="{D5CDD505-2E9C-101B-9397-08002B2CF9AE}" pid="98" name="PredmetZakazky4Mnozstvo">
    <vt:lpwstr>4 ks, </vt:lpwstr>
  </property>
  <property fmtid="{D5CDD505-2E9C-101B-9397-08002B2CF9AE}" pid="99" name="PredmetZakazky4PHZ">
    <vt:lpwstr>98 778,33</vt:lpwstr>
  </property>
  <property fmtid="{D5CDD505-2E9C-101B-9397-08002B2CF9AE}" pid="100" name="PredmetZakazky5">
    <vt:lpwstr>Kŕmne pásy S05</vt:lpwstr>
  </property>
  <property fmtid="{D5CDD505-2E9C-101B-9397-08002B2CF9AE}" pid="101" name="PredmetZakazky5Mnozstvo">
    <vt:lpwstr>3 ks, </vt:lpwstr>
  </property>
  <property fmtid="{D5CDD505-2E9C-101B-9397-08002B2CF9AE}" pid="102" name="PredmetZakazky5PHZ">
    <vt:lpwstr>76 820,99</vt:lpwstr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