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98BBA" w14:textId="04212CF9" w:rsidR="00F433BF" w:rsidRPr="00453324" w:rsidRDefault="00453324" w:rsidP="00F433B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55C16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D15F9">
        <w:rPr>
          <w:rFonts w:ascii="Times New Roman" w:hAnsi="Times New Roman" w:cs="Times New Roman"/>
          <w:b/>
          <w:sz w:val="28"/>
          <w:szCs w:val="28"/>
        </w:rPr>
        <w:t xml:space="preserve">Údaje o všetkých známych </w:t>
      </w:r>
      <w:r w:rsidR="00F556A0">
        <w:rPr>
          <w:rFonts w:ascii="Times New Roman" w:hAnsi="Times New Roman" w:cs="Times New Roman"/>
          <w:b/>
          <w:sz w:val="28"/>
          <w:szCs w:val="28"/>
        </w:rPr>
        <w:t>s</w:t>
      </w:r>
      <w:r w:rsidR="00F433BF" w:rsidRPr="003E3DEE">
        <w:rPr>
          <w:rFonts w:ascii="Times New Roman" w:hAnsi="Times New Roman" w:cs="Times New Roman"/>
          <w:b/>
          <w:sz w:val="28"/>
          <w:szCs w:val="28"/>
        </w:rPr>
        <w:t>ubdodávateľo</w:t>
      </w:r>
      <w:r w:rsidR="00471CA1">
        <w:rPr>
          <w:rFonts w:ascii="Times New Roman" w:hAnsi="Times New Roman" w:cs="Times New Roman"/>
          <w:b/>
          <w:sz w:val="28"/>
          <w:szCs w:val="28"/>
        </w:rPr>
        <w:t>v</w:t>
      </w:r>
      <w:r w:rsidR="001D15F9">
        <w:rPr>
          <w:rFonts w:ascii="Times New Roman" w:hAnsi="Times New Roman" w:cs="Times New Roman"/>
          <w:b/>
          <w:sz w:val="28"/>
          <w:szCs w:val="28"/>
        </w:rPr>
        <w:t xml:space="preserve"> na predmet zmluvy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55C1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Príloha č. </w:t>
      </w:r>
      <w:r w:rsidR="00E06E83">
        <w:rPr>
          <w:rFonts w:ascii="Times New Roman" w:hAnsi="Times New Roman" w:cs="Times New Roman"/>
          <w:bCs/>
          <w:sz w:val="28"/>
          <w:szCs w:val="28"/>
        </w:rPr>
        <w:t>5</w:t>
      </w:r>
    </w:p>
    <w:p w14:paraId="59D256F6" w14:textId="68620ABC" w:rsidR="00CA3F6C" w:rsidRPr="00CA3F6C" w:rsidRDefault="00CA3F6C" w:rsidP="00F43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CA3F6C">
        <w:rPr>
          <w:rFonts w:ascii="Times New Roman" w:hAnsi="Times New Roman" w:cs="Times New Roman"/>
          <w:sz w:val="24"/>
          <w:szCs w:val="24"/>
        </w:rPr>
        <w:t>v súlade s § 41 ods. 3 zákona č. 343/2015 Z. z. o verejnom obstarávaní a o zmene a doplnení niektorých zákonov v znení neskorších predpisov</w:t>
      </w:r>
    </w:p>
    <w:p w14:paraId="4B4EFA01" w14:textId="689043AD" w:rsidR="006640F3" w:rsidRPr="00A94127" w:rsidRDefault="00F433BF" w:rsidP="006640F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69F6">
        <w:rPr>
          <w:rFonts w:ascii="Times New Roman" w:hAnsi="Times New Roman" w:cs="Times New Roman"/>
          <w:sz w:val="24"/>
          <w:szCs w:val="24"/>
        </w:rPr>
        <w:t xml:space="preserve">Na realizácii predmetu zákazky: </w:t>
      </w:r>
      <w:r w:rsidRPr="00A94127">
        <w:rPr>
          <w:rStyle w:val="CharStyle5"/>
          <w:rFonts w:ascii="Times New Roman" w:hAnsi="Times New Roman" w:cs="Times New Roman"/>
          <w:color w:val="000000"/>
          <w:sz w:val="24"/>
          <w:szCs w:val="24"/>
        </w:rPr>
        <w:t>„</w:t>
      </w:r>
      <w:r w:rsidR="006E60C3">
        <w:rPr>
          <w:rStyle w:val="CharStyle5"/>
          <w:rFonts w:ascii="Times New Roman" w:hAnsi="Times New Roman" w:cs="Times New Roman"/>
          <w:color w:val="000000"/>
          <w:sz w:val="24"/>
          <w:szCs w:val="24"/>
        </w:rPr>
        <w:t>Bežné opravy a údržby nehnuteľného a hnuteľného majetku</w:t>
      </w:r>
      <w:r w:rsidR="00A9412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“</w:t>
      </w:r>
    </w:p>
    <w:p w14:paraId="611E4837" w14:textId="77777777" w:rsidR="00F433BF" w:rsidRPr="009669F6" w:rsidRDefault="00F433BF" w:rsidP="00F433BF">
      <w:pPr>
        <w:jc w:val="both"/>
        <w:rPr>
          <w:rFonts w:ascii="Times New Roman" w:hAnsi="Times New Roman" w:cs="Times New Roman"/>
          <w:sz w:val="24"/>
          <w:szCs w:val="24"/>
        </w:rPr>
      </w:pPr>
      <w:r w:rsidRPr="009669F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669F6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E60C3">
        <w:rPr>
          <w:rFonts w:ascii="Times New Roman" w:hAnsi="Times New Roman" w:cs="Times New Roman"/>
          <w:sz w:val="24"/>
          <w:szCs w:val="24"/>
        </w:rPr>
      </w:r>
      <w:r w:rsidR="006E60C3">
        <w:rPr>
          <w:rFonts w:ascii="Times New Roman" w:hAnsi="Times New Roman" w:cs="Times New Roman"/>
          <w:sz w:val="24"/>
          <w:szCs w:val="24"/>
        </w:rPr>
        <w:fldChar w:fldCharType="separate"/>
      </w:r>
      <w:r w:rsidRPr="009669F6">
        <w:rPr>
          <w:rFonts w:ascii="Times New Roman" w:hAnsi="Times New Roman" w:cs="Times New Roman"/>
          <w:sz w:val="24"/>
          <w:szCs w:val="24"/>
        </w:rPr>
        <w:fldChar w:fldCharType="end"/>
      </w:r>
      <w:r w:rsidRPr="009669F6">
        <w:rPr>
          <w:rFonts w:ascii="Times New Roman" w:hAnsi="Times New Roman" w:cs="Times New Roman"/>
          <w:sz w:val="24"/>
          <w:szCs w:val="24"/>
        </w:rPr>
        <w:t xml:space="preserve"> sa nebudú podieľať subdodávatelia a celý predmet zákazky uchádzač uskutoční vlastnými kapacitami </w:t>
      </w:r>
    </w:p>
    <w:p w14:paraId="61C55566" w14:textId="77777777" w:rsidR="00F433BF" w:rsidRPr="00B46C8A" w:rsidRDefault="00F433BF" w:rsidP="00F433BF">
      <w:pPr>
        <w:jc w:val="both"/>
        <w:rPr>
          <w:rFonts w:ascii="Times New Roman" w:hAnsi="Times New Roman" w:cs="Times New Roman"/>
          <w:sz w:val="24"/>
          <w:szCs w:val="24"/>
        </w:rPr>
      </w:pPr>
      <w:r w:rsidRPr="009669F6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669F6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E60C3">
        <w:rPr>
          <w:rFonts w:ascii="Times New Roman" w:hAnsi="Times New Roman" w:cs="Times New Roman"/>
          <w:sz w:val="24"/>
          <w:szCs w:val="24"/>
        </w:rPr>
      </w:r>
      <w:r w:rsidR="006E60C3">
        <w:rPr>
          <w:rFonts w:ascii="Times New Roman" w:hAnsi="Times New Roman" w:cs="Times New Roman"/>
          <w:sz w:val="24"/>
          <w:szCs w:val="24"/>
        </w:rPr>
        <w:fldChar w:fldCharType="separate"/>
      </w:r>
      <w:r w:rsidRPr="009669F6">
        <w:rPr>
          <w:rFonts w:ascii="Times New Roman" w:hAnsi="Times New Roman" w:cs="Times New Roman"/>
          <w:sz w:val="24"/>
          <w:szCs w:val="24"/>
        </w:rPr>
        <w:fldChar w:fldCharType="end"/>
      </w:r>
      <w:r w:rsidRPr="009669F6">
        <w:rPr>
          <w:rFonts w:ascii="Times New Roman" w:hAnsi="Times New Roman" w:cs="Times New Roman"/>
          <w:sz w:val="24"/>
          <w:szCs w:val="24"/>
        </w:rPr>
        <w:t xml:space="preserve"> sa budú podieľať nasledovní subdodávatelia:</w:t>
      </w: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433BF" w:rsidRPr="0091041B" w14:paraId="1269ECFC" w14:textId="77777777" w:rsidTr="0045048B">
        <w:trPr>
          <w:jc w:val="center"/>
        </w:trPr>
        <w:tc>
          <w:tcPr>
            <w:tcW w:w="34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07B6" w14:textId="77777777" w:rsidR="00F433BF" w:rsidRPr="00E923F2" w:rsidRDefault="00F433BF" w:rsidP="00450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F2">
              <w:rPr>
                <w:rFonts w:ascii="Times New Roman" w:hAnsi="Times New Roman" w:cs="Times New Roman"/>
                <w:sz w:val="24"/>
                <w:szCs w:val="24"/>
              </w:rPr>
              <w:t>Subdodávateľ (obchodné meno/názov, sídlo/miesto podnikania, IČO)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D346" w14:textId="77777777" w:rsidR="00F433BF" w:rsidRPr="00E923F2" w:rsidRDefault="00F433BF" w:rsidP="00450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F2">
              <w:rPr>
                <w:rFonts w:ascii="Times New Roman" w:hAnsi="Times New Roman" w:cs="Times New Roman"/>
                <w:sz w:val="24"/>
                <w:szCs w:val="24"/>
              </w:rPr>
              <w:t>Predmet subdodávok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C51A" w14:textId="77777777" w:rsidR="00F433BF" w:rsidRPr="00E923F2" w:rsidRDefault="00F433BF" w:rsidP="00450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F2">
              <w:rPr>
                <w:rFonts w:ascii="Times New Roman" w:hAnsi="Times New Roman" w:cs="Times New Roman"/>
                <w:sz w:val="24"/>
                <w:szCs w:val="24"/>
              </w:rPr>
              <w:t xml:space="preserve">Podiel </w:t>
            </w:r>
            <w:r w:rsidRPr="00E923F2">
              <w:rPr>
                <w:rFonts w:ascii="Times New Roman" w:hAnsi="Times New Roman" w:cs="Times New Roman"/>
                <w:sz w:val="24"/>
                <w:szCs w:val="24"/>
              </w:rPr>
              <w:br/>
              <w:t>v %</w:t>
            </w:r>
          </w:p>
        </w:tc>
        <w:tc>
          <w:tcPr>
            <w:tcW w:w="31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316A" w14:textId="77777777" w:rsidR="00F433BF" w:rsidRPr="00E923F2" w:rsidRDefault="00F433BF" w:rsidP="000B4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F2">
              <w:rPr>
                <w:rFonts w:ascii="Times New Roman" w:hAnsi="Times New Roman" w:cs="Times New Roman"/>
                <w:sz w:val="24"/>
                <w:szCs w:val="24"/>
              </w:rPr>
              <w:t>Osoba oprávnená konať za subdodávateľa*</w:t>
            </w:r>
          </w:p>
          <w:p w14:paraId="619D92F9" w14:textId="77777777" w:rsidR="00F433BF" w:rsidRPr="00E923F2" w:rsidRDefault="00F433BF" w:rsidP="000B4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3F2">
              <w:rPr>
                <w:rFonts w:ascii="Times New Roman" w:hAnsi="Times New Roman" w:cs="Times New Roman"/>
                <w:sz w:val="24"/>
                <w:szCs w:val="24"/>
              </w:rPr>
              <w:t>(Meno a priezvisko)</w:t>
            </w:r>
          </w:p>
        </w:tc>
        <w:tc>
          <w:tcPr>
            <w:tcW w:w="2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356B" w14:textId="77777777" w:rsidR="00F433BF" w:rsidRPr="0091041B" w:rsidRDefault="00F433BF" w:rsidP="0045048B">
            <w:pPr>
              <w:jc w:val="center"/>
              <w:rPr>
                <w:rFonts w:ascii="Times New Roman" w:hAnsi="Times New Roman" w:cs="Times New Roman"/>
              </w:rPr>
            </w:pPr>
            <w:r w:rsidRPr="0091041B">
              <w:rPr>
                <w:rFonts w:ascii="Times New Roman" w:hAnsi="Times New Roman" w:cs="Times New Roman"/>
              </w:rPr>
              <w:t xml:space="preserve">Adresa </w:t>
            </w:r>
            <w:r>
              <w:rPr>
                <w:rFonts w:ascii="Times New Roman" w:hAnsi="Times New Roman" w:cs="Times New Roman"/>
              </w:rPr>
              <w:t xml:space="preserve">trvalého </w:t>
            </w:r>
            <w:r w:rsidRPr="0091041B">
              <w:rPr>
                <w:rFonts w:ascii="Times New Roman" w:hAnsi="Times New Roman" w:cs="Times New Roman"/>
              </w:rPr>
              <w:t>pobytu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3A3757" w14:textId="77777777" w:rsidR="00F433BF" w:rsidRPr="0091041B" w:rsidRDefault="00F433BF" w:rsidP="0045048B">
            <w:pPr>
              <w:jc w:val="center"/>
              <w:rPr>
                <w:rFonts w:ascii="Times New Roman" w:hAnsi="Times New Roman" w:cs="Times New Roman"/>
              </w:rPr>
            </w:pPr>
            <w:r w:rsidRPr="0091041B">
              <w:rPr>
                <w:rFonts w:ascii="Times New Roman" w:hAnsi="Times New Roman" w:cs="Times New Roman"/>
              </w:rPr>
              <w:t>Dátum narodenia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433BF" w:rsidRPr="0091041B" w14:paraId="6525A5D6" w14:textId="77777777" w:rsidTr="0045048B">
        <w:trPr>
          <w:trHeight w:val="517"/>
          <w:jc w:val="center"/>
        </w:trPr>
        <w:tc>
          <w:tcPr>
            <w:tcW w:w="345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4B53400" w14:textId="77777777" w:rsidR="00F433BF" w:rsidRPr="0091041B" w:rsidRDefault="00F433BF" w:rsidP="0045048B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89D2C" w14:textId="77777777" w:rsidR="00F433BF" w:rsidRPr="0091041B" w:rsidRDefault="00F433BF" w:rsidP="0045048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26B2B" w14:textId="77777777" w:rsidR="00F433BF" w:rsidRPr="0091041B" w:rsidRDefault="00F433BF" w:rsidP="0045048B"/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5FD5A" w14:textId="77777777" w:rsidR="00F433BF" w:rsidRPr="0091041B" w:rsidRDefault="00F433BF" w:rsidP="0045048B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55065" w14:textId="77777777" w:rsidR="00F433BF" w:rsidRPr="0091041B" w:rsidRDefault="00F433BF" w:rsidP="0045048B"/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D9FF58" w14:textId="77777777" w:rsidR="00F433BF" w:rsidRPr="0091041B" w:rsidRDefault="00F433BF" w:rsidP="0045048B"/>
        </w:tc>
      </w:tr>
      <w:tr w:rsidR="00F433BF" w:rsidRPr="0091041B" w14:paraId="1375B9BE" w14:textId="77777777" w:rsidTr="0045048B">
        <w:trPr>
          <w:trHeight w:val="567"/>
          <w:jc w:val="center"/>
        </w:trPr>
        <w:tc>
          <w:tcPr>
            <w:tcW w:w="34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57FEE5" w14:textId="77777777" w:rsidR="00F433BF" w:rsidRPr="0091041B" w:rsidRDefault="00F433BF" w:rsidP="0045048B"/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ADA9691" w14:textId="77777777" w:rsidR="00F433BF" w:rsidRPr="0091041B" w:rsidRDefault="00F433BF" w:rsidP="0045048B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F30CA" w14:textId="77777777" w:rsidR="00F433BF" w:rsidRPr="0091041B" w:rsidRDefault="00F433BF" w:rsidP="0045048B"/>
        </w:tc>
        <w:tc>
          <w:tcPr>
            <w:tcW w:w="3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F6F73" w14:textId="77777777" w:rsidR="00F433BF" w:rsidRPr="0091041B" w:rsidRDefault="00F433BF" w:rsidP="0045048B"/>
        </w:tc>
        <w:tc>
          <w:tcPr>
            <w:tcW w:w="2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38636" w14:textId="77777777" w:rsidR="00F433BF" w:rsidRPr="0091041B" w:rsidRDefault="00F433BF" w:rsidP="0045048B"/>
        </w:tc>
        <w:tc>
          <w:tcPr>
            <w:tcW w:w="13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30B3FD" w14:textId="77777777" w:rsidR="00F433BF" w:rsidRPr="0091041B" w:rsidRDefault="00F433BF" w:rsidP="0045048B"/>
        </w:tc>
      </w:tr>
      <w:tr w:rsidR="00F433BF" w:rsidRPr="0091041B" w14:paraId="5D44B99C" w14:textId="77777777" w:rsidTr="0045048B">
        <w:trPr>
          <w:trHeight w:val="547"/>
          <w:jc w:val="center"/>
        </w:trPr>
        <w:tc>
          <w:tcPr>
            <w:tcW w:w="34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6376C8" w14:textId="77777777" w:rsidR="00F433BF" w:rsidRPr="0091041B" w:rsidRDefault="00F433BF" w:rsidP="0045048B"/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0D09871" w14:textId="77777777" w:rsidR="00F433BF" w:rsidRPr="0091041B" w:rsidRDefault="00F433BF" w:rsidP="0045048B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51352" w14:textId="77777777" w:rsidR="00F433BF" w:rsidRPr="0091041B" w:rsidRDefault="00F433BF" w:rsidP="0045048B"/>
        </w:tc>
        <w:tc>
          <w:tcPr>
            <w:tcW w:w="3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31CB0" w14:textId="77777777" w:rsidR="00F433BF" w:rsidRPr="0091041B" w:rsidRDefault="00F433BF" w:rsidP="0045048B"/>
        </w:tc>
        <w:tc>
          <w:tcPr>
            <w:tcW w:w="2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054FE" w14:textId="77777777" w:rsidR="00F433BF" w:rsidRPr="0091041B" w:rsidRDefault="00F433BF" w:rsidP="0045048B"/>
        </w:tc>
        <w:tc>
          <w:tcPr>
            <w:tcW w:w="13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6971EE" w14:textId="77777777" w:rsidR="00F433BF" w:rsidRPr="0091041B" w:rsidRDefault="00F433BF" w:rsidP="0045048B"/>
        </w:tc>
      </w:tr>
      <w:tr w:rsidR="00F433BF" w:rsidRPr="0091041B" w14:paraId="3B79D84A" w14:textId="77777777" w:rsidTr="0045048B">
        <w:trPr>
          <w:trHeight w:val="555"/>
          <w:jc w:val="center"/>
        </w:trPr>
        <w:tc>
          <w:tcPr>
            <w:tcW w:w="345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918325" w14:textId="77777777" w:rsidR="00F433BF" w:rsidRPr="0091041B" w:rsidRDefault="00F433BF" w:rsidP="0045048B"/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960E461" w14:textId="77777777" w:rsidR="00F433BF" w:rsidRPr="0091041B" w:rsidRDefault="00F433BF" w:rsidP="0045048B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63115" w14:textId="77777777" w:rsidR="00F433BF" w:rsidRPr="0091041B" w:rsidRDefault="00F433BF" w:rsidP="0045048B"/>
        </w:tc>
        <w:tc>
          <w:tcPr>
            <w:tcW w:w="3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5D648" w14:textId="77777777" w:rsidR="00F433BF" w:rsidRPr="0091041B" w:rsidRDefault="00F433BF" w:rsidP="0045048B"/>
        </w:tc>
        <w:tc>
          <w:tcPr>
            <w:tcW w:w="2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A787A" w14:textId="77777777" w:rsidR="00F433BF" w:rsidRPr="0091041B" w:rsidRDefault="00F433BF" w:rsidP="0045048B"/>
        </w:tc>
        <w:tc>
          <w:tcPr>
            <w:tcW w:w="13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9C9E83" w14:textId="77777777" w:rsidR="00F433BF" w:rsidRPr="0091041B" w:rsidRDefault="00F433BF" w:rsidP="0045048B"/>
        </w:tc>
      </w:tr>
    </w:tbl>
    <w:p w14:paraId="6B1A0B6F" w14:textId="55A32826" w:rsidR="00F433BF" w:rsidRDefault="00F433BF" w:rsidP="00F433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B46C8A">
        <w:rPr>
          <w:rFonts w:ascii="Times New Roman" w:hAnsi="Times New Roman" w:cs="Times New Roman"/>
          <w:sz w:val="24"/>
          <w:szCs w:val="24"/>
        </w:rPr>
        <w:t xml:space="preserve">Vypĺňa </w:t>
      </w:r>
      <w:r>
        <w:rPr>
          <w:rFonts w:ascii="Times New Roman" w:hAnsi="Times New Roman" w:cs="Times New Roman"/>
          <w:sz w:val="24"/>
          <w:szCs w:val="24"/>
        </w:rPr>
        <w:t xml:space="preserve">úspešný uchádzač v rámci poskytnutia súčinnosti pred podpisom </w:t>
      </w:r>
      <w:r w:rsidR="00220C81">
        <w:rPr>
          <w:rFonts w:ascii="Times New Roman" w:hAnsi="Times New Roman" w:cs="Times New Roman"/>
          <w:sz w:val="24"/>
          <w:szCs w:val="24"/>
        </w:rPr>
        <w:t>zmluvy o dielo</w:t>
      </w:r>
    </w:p>
    <w:p w14:paraId="6135A499" w14:textId="77777777" w:rsidR="00F433BF" w:rsidRDefault="00F433BF" w:rsidP="00F43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86469" w14:textId="77777777" w:rsidR="00F433BF" w:rsidRPr="009669F6" w:rsidRDefault="00F433BF" w:rsidP="00F43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F6">
        <w:rPr>
          <w:rFonts w:ascii="Times New Roman" w:hAnsi="Times New Roman" w:cs="Times New Roman"/>
          <w:sz w:val="24"/>
          <w:szCs w:val="24"/>
        </w:rPr>
        <w:t>V ................................................., dňa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69F6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9669F6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11310064" w14:textId="77777777" w:rsidR="00F433BF" w:rsidRPr="00E923F2" w:rsidRDefault="00F433BF" w:rsidP="00F433BF">
      <w:pPr>
        <w:spacing w:after="0" w:line="240" w:lineRule="auto"/>
        <w:ind w:left="3534"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669F6">
        <w:rPr>
          <w:rFonts w:ascii="Times New Roman" w:hAnsi="Times New Roman" w:cs="Times New Roman"/>
          <w:sz w:val="24"/>
          <w:szCs w:val="24"/>
        </w:rPr>
        <w:t>pečiatka, meno a podpis uchádzača</w:t>
      </w:r>
    </w:p>
    <w:p w14:paraId="663DA1C5" w14:textId="13457322" w:rsidR="00487AA5" w:rsidRDefault="00487AA5"/>
    <w:p w14:paraId="7CAF2DA3" w14:textId="77777777" w:rsidR="00E420E4" w:rsidRDefault="00E420E4" w:rsidP="00D13C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</w:p>
    <w:p w14:paraId="4B026BDE" w14:textId="7CCDC298" w:rsidR="00D13CCB" w:rsidRPr="00D13CCB" w:rsidRDefault="00D13CCB" w:rsidP="00D13C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D13CCB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Pozn.: </w:t>
      </w:r>
    </w:p>
    <w:p w14:paraId="36F0F1B9" w14:textId="77777777" w:rsidR="00D13CCB" w:rsidRPr="00D13CCB" w:rsidRDefault="00D13CCB" w:rsidP="00D13CC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D13CCB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V zmysle § 2 ods. 5 písm. e) zákona o verejnom obstarávaní </w:t>
      </w:r>
      <w:r w:rsidRPr="00D13CCB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je subdodávateľom hospodársky subjekt, ktorý uzavrie alebo uzavrel s úspešným uchádzačom písomnú odplatnú zmluvu na plnenie určitej časti zákazky.</w:t>
      </w:r>
    </w:p>
    <w:p w14:paraId="6A5E9EE3" w14:textId="4959A29B" w:rsidR="00D13CCB" w:rsidRPr="00D13CCB" w:rsidRDefault="00D13CCB" w:rsidP="009042A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CCB">
        <w:rPr>
          <w:rFonts w:ascii="Times New Roman" w:eastAsia="Calibri" w:hAnsi="Times New Roman" w:cs="Times New Roman"/>
          <w:sz w:val="24"/>
          <w:szCs w:val="24"/>
          <w:lang w:eastAsia="cs-CZ"/>
        </w:rPr>
        <w:t>Subdodávateľ znamená fyzickú alebo právnickú osobu, ktorá na základe zmluvy s úspešným uchádzačom bude realizovať pre uchádzača určité plnenie v zmysle predmetu zákazky.</w:t>
      </w:r>
      <w:r w:rsidR="00E420E4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 </w:t>
      </w:r>
      <w:r w:rsidRPr="00D13CCB">
        <w:rPr>
          <w:rFonts w:ascii="Times New Roman" w:eastAsia="Calibri" w:hAnsi="Times New Roman" w:cs="Times New Roman"/>
          <w:sz w:val="24"/>
          <w:szCs w:val="24"/>
          <w:lang w:eastAsia="cs-CZ"/>
        </w:rPr>
        <w:t>Percentuálny podiel ich plnení je z celkovej ceny diela  s DPH.</w:t>
      </w:r>
    </w:p>
    <w:sectPr w:rsidR="00D13CCB" w:rsidRPr="00D13CCB" w:rsidSect="007C3B71">
      <w:headerReference w:type="default" r:id="rId6"/>
      <w:pgSz w:w="16838" w:h="11906" w:orient="landscape" w:code="9"/>
      <w:pgMar w:top="567" w:right="1276" w:bottom="851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3071B" w14:textId="77777777" w:rsidR="005A5D27" w:rsidRDefault="005A5D27" w:rsidP="00F433BF">
      <w:pPr>
        <w:spacing w:after="0" w:line="240" w:lineRule="auto"/>
      </w:pPr>
      <w:r>
        <w:separator/>
      </w:r>
    </w:p>
  </w:endnote>
  <w:endnote w:type="continuationSeparator" w:id="0">
    <w:p w14:paraId="00E3DD45" w14:textId="77777777" w:rsidR="005A5D27" w:rsidRDefault="005A5D27" w:rsidP="00F4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508C8" w14:textId="77777777" w:rsidR="005A5D27" w:rsidRDefault="005A5D27" w:rsidP="00F433BF">
      <w:pPr>
        <w:spacing w:after="0" w:line="240" w:lineRule="auto"/>
      </w:pPr>
      <w:r>
        <w:separator/>
      </w:r>
    </w:p>
  </w:footnote>
  <w:footnote w:type="continuationSeparator" w:id="0">
    <w:p w14:paraId="084D3807" w14:textId="77777777" w:rsidR="005A5D27" w:rsidRDefault="005A5D27" w:rsidP="00F4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CFD0B" w14:textId="77777777" w:rsidR="006E60C3" w:rsidRPr="00400A4D" w:rsidRDefault="006E60C3" w:rsidP="00400A4D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3C"/>
    <w:rsid w:val="00055C16"/>
    <w:rsid w:val="000B42A9"/>
    <w:rsid w:val="00190747"/>
    <w:rsid w:val="001B6FE0"/>
    <w:rsid w:val="001D15F9"/>
    <w:rsid w:val="001F069D"/>
    <w:rsid w:val="00220C81"/>
    <w:rsid w:val="002270EE"/>
    <w:rsid w:val="00360C19"/>
    <w:rsid w:val="00453324"/>
    <w:rsid w:val="00471CA1"/>
    <w:rsid w:val="00473847"/>
    <w:rsid w:val="00487AA5"/>
    <w:rsid w:val="005A4CD1"/>
    <w:rsid w:val="005A5D27"/>
    <w:rsid w:val="00647832"/>
    <w:rsid w:val="006640F3"/>
    <w:rsid w:val="006E60C3"/>
    <w:rsid w:val="0073293C"/>
    <w:rsid w:val="00846822"/>
    <w:rsid w:val="008610D7"/>
    <w:rsid w:val="009042AC"/>
    <w:rsid w:val="00A52F4A"/>
    <w:rsid w:val="00A94127"/>
    <w:rsid w:val="00A95824"/>
    <w:rsid w:val="00B20F42"/>
    <w:rsid w:val="00CA3F6C"/>
    <w:rsid w:val="00D13CCB"/>
    <w:rsid w:val="00E06E83"/>
    <w:rsid w:val="00E24295"/>
    <w:rsid w:val="00E420E4"/>
    <w:rsid w:val="00E75752"/>
    <w:rsid w:val="00F433BF"/>
    <w:rsid w:val="00F556A0"/>
    <w:rsid w:val="00FE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93A7"/>
  <w15:chartTrackingRefBased/>
  <w15:docId w15:val="{B09BC7B9-7B1A-4AD7-85B0-96780779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33BF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433BF"/>
    <w:pPr>
      <w:spacing w:after="0" w:line="240" w:lineRule="auto"/>
    </w:pPr>
    <w:rPr>
      <w:rFonts w:eastAsiaTheme="minorEastAsia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basedOn w:val="Predvolenpsmoodseku"/>
    <w:link w:val="Style4"/>
    <w:uiPriority w:val="99"/>
    <w:rsid w:val="00F433BF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33BF"/>
    <w:pPr>
      <w:widowControl w:val="0"/>
      <w:shd w:val="clear" w:color="auto" w:fill="FFFFFF"/>
      <w:spacing w:after="240" w:line="259" w:lineRule="exact"/>
      <w:jc w:val="right"/>
    </w:pPr>
    <w:rPr>
      <w:rFonts w:eastAsiaTheme="minorHAnsi"/>
      <w:b/>
      <w:bCs/>
      <w:sz w:val="19"/>
      <w:szCs w:val="19"/>
      <w:lang w:eastAsia="en-US"/>
    </w:rPr>
  </w:style>
  <w:style w:type="character" w:customStyle="1" w:styleId="highlight">
    <w:name w:val="highlight"/>
    <w:basedOn w:val="Predvolenpsmoodseku"/>
    <w:rsid w:val="00F433BF"/>
  </w:style>
  <w:style w:type="paragraph" w:styleId="Hlavika">
    <w:name w:val="header"/>
    <w:basedOn w:val="Normlny"/>
    <w:link w:val="HlavikaChar"/>
    <w:uiPriority w:val="99"/>
    <w:unhideWhenUsed/>
    <w:rsid w:val="00F4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433BF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4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433BF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Šimo Juraj, Ing.</cp:lastModifiedBy>
  <cp:revision>10</cp:revision>
  <dcterms:created xsi:type="dcterms:W3CDTF">2022-02-22T12:41:00Z</dcterms:created>
  <dcterms:modified xsi:type="dcterms:W3CDTF">2024-03-04T12:40:00Z</dcterms:modified>
</cp:coreProperties>
</file>