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1804D1B6" w:rsidR="00D244C5" w:rsidRPr="004E2759" w:rsidRDefault="0045533C" w:rsidP="00D244C5">
      <w:pPr>
        <w:rPr>
          <w:rFonts w:asciiTheme="minorHAnsi" w:hAnsiTheme="minorHAnsi" w:cstheme="minorHAnsi"/>
          <w:sz w:val="22"/>
          <w:szCs w:val="22"/>
        </w:rPr>
      </w:pPr>
      <w:r w:rsidRPr="0045533C">
        <w:rPr>
          <w:b/>
          <w:bCs/>
        </w:rPr>
        <w:t>Obstaranie technológie vzduchotechniky a chladenia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7B05EAB9" w:rsidR="00AD314E" w:rsidRPr="00827D18" w:rsidRDefault="0045533C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533C">
              <w:rPr>
                <w:b/>
                <w:bCs/>
              </w:rPr>
              <w:t>Obstaranie technológie vzduchotechniky a chladenia</w:t>
            </w: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C753B" w14:textId="77777777" w:rsidR="006D27CC" w:rsidRDefault="006D27CC">
      <w:r>
        <w:separator/>
      </w:r>
    </w:p>
  </w:endnote>
  <w:endnote w:type="continuationSeparator" w:id="0">
    <w:p w14:paraId="46F374F7" w14:textId="77777777" w:rsidR="006D27CC" w:rsidRDefault="006D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33C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8D18B" w14:textId="77777777" w:rsidR="006D27CC" w:rsidRDefault="006D27CC">
      <w:r>
        <w:separator/>
      </w:r>
    </w:p>
  </w:footnote>
  <w:footnote w:type="continuationSeparator" w:id="0">
    <w:p w14:paraId="63C70C61" w14:textId="77777777" w:rsidR="006D27CC" w:rsidRDefault="006D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1F786B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5533C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27CC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228A"/>
    <w:rsid w:val="00B24A40"/>
    <w:rsid w:val="00B25E6C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52A4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46B1-9C39-4E5B-B152-27471295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59</cp:revision>
  <cp:lastPrinted>2022-06-17T06:59:00Z</cp:lastPrinted>
  <dcterms:created xsi:type="dcterms:W3CDTF">2022-06-21T17:09:00Z</dcterms:created>
  <dcterms:modified xsi:type="dcterms:W3CDTF">2024-02-27T19:40:00Z</dcterms:modified>
</cp:coreProperties>
</file>