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C016A" w14:textId="77777777" w:rsidR="00D619F9" w:rsidRPr="00D46AF8" w:rsidRDefault="00D619F9" w:rsidP="0000720D">
      <w:pPr>
        <w:pStyle w:val="Nadpis1"/>
        <w:spacing w:line="276" w:lineRule="auto"/>
        <w:rPr>
          <w:rFonts w:ascii="Arial Narrow" w:hAnsi="Arial Narrow"/>
          <w:sz w:val="28"/>
          <w:szCs w:val="28"/>
          <w:lang w:val="sk-SK"/>
        </w:rPr>
      </w:pPr>
      <w:r w:rsidRPr="00D46AF8">
        <w:rPr>
          <w:rFonts w:ascii="Arial Narrow" w:hAnsi="Arial Narrow"/>
          <w:sz w:val="28"/>
          <w:szCs w:val="28"/>
          <w:lang w:val="sk-SK"/>
        </w:rPr>
        <w:t>Z M L U VA</w:t>
      </w:r>
    </w:p>
    <w:p w14:paraId="0F3EEC51" w14:textId="60DA11E0" w:rsidR="00D619F9" w:rsidRPr="00D46AF8" w:rsidRDefault="00D619F9" w:rsidP="0000720D">
      <w:pPr>
        <w:spacing w:line="276" w:lineRule="auto"/>
        <w:rPr>
          <w:rFonts w:ascii="Arial Narrow" w:hAnsi="Arial Narrow"/>
          <w:b/>
        </w:rPr>
      </w:pPr>
      <w:r w:rsidRPr="00D46AF8">
        <w:rPr>
          <w:rFonts w:ascii="Arial Narrow" w:hAnsi="Arial Narrow"/>
          <w:color w:val="FF0000"/>
        </w:rPr>
        <w:tab/>
      </w:r>
      <w:r w:rsidRPr="00D46AF8">
        <w:rPr>
          <w:rFonts w:ascii="Arial Narrow" w:hAnsi="Arial Narrow"/>
          <w:color w:val="FF0000"/>
        </w:rPr>
        <w:tab/>
      </w:r>
      <w:r w:rsidRPr="00D46AF8">
        <w:rPr>
          <w:rFonts w:ascii="Arial Narrow" w:hAnsi="Arial Narrow"/>
          <w:color w:val="FF0000"/>
        </w:rPr>
        <w:tab/>
      </w:r>
      <w:r w:rsidRPr="00D46AF8">
        <w:rPr>
          <w:rFonts w:ascii="Arial Narrow" w:hAnsi="Arial Narrow"/>
          <w:color w:val="FF0000"/>
        </w:rPr>
        <w:tab/>
      </w:r>
      <w:r w:rsidRPr="00D46AF8">
        <w:rPr>
          <w:rFonts w:ascii="Arial Narrow" w:hAnsi="Arial Narrow"/>
          <w:color w:val="FF0000"/>
        </w:rPr>
        <w:tab/>
      </w:r>
      <w:r w:rsidR="00756B90">
        <w:rPr>
          <w:rFonts w:ascii="Arial Narrow" w:hAnsi="Arial Narrow"/>
          <w:b/>
        </w:rPr>
        <w:t>č.</w:t>
      </w:r>
      <w:r w:rsidRPr="00D46AF8">
        <w:rPr>
          <w:rFonts w:ascii="Arial Narrow" w:hAnsi="Arial Narrow"/>
          <w:b/>
        </w:rPr>
        <w:t xml:space="preserve"> </w:t>
      </w:r>
      <w:r w:rsidR="005870F2" w:rsidRPr="00D46AF8">
        <w:rPr>
          <w:rFonts w:ascii="Arial Narrow" w:hAnsi="Arial Narrow"/>
          <w:b/>
        </w:rPr>
        <w:t xml:space="preserve">    </w:t>
      </w:r>
    </w:p>
    <w:p w14:paraId="272E9077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 xml:space="preserve">o poskytovaní služieb a zabezpečení starostlivosti o služobné kone </w:t>
      </w:r>
    </w:p>
    <w:p w14:paraId="4068F87A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uzatvorená podľa § 269 ods. 2 Obchodného zákonníka v znení neskorších predpisov</w:t>
      </w:r>
    </w:p>
    <w:p w14:paraId="16113298" w14:textId="77777777" w:rsidR="00D619F9" w:rsidRPr="00D46AF8" w:rsidRDefault="00D619F9" w:rsidP="0000720D">
      <w:pPr>
        <w:pStyle w:val="Hlavika"/>
        <w:tabs>
          <w:tab w:val="left" w:pos="708"/>
        </w:tabs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D46AF8"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CCEB5A1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Čl. I.</w:t>
      </w:r>
    </w:p>
    <w:p w14:paraId="111AB51D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Zmluvné strany</w:t>
      </w:r>
    </w:p>
    <w:p w14:paraId="26F650E7" w14:textId="18B4465C" w:rsidR="00D619F9" w:rsidRPr="00D46AF8" w:rsidRDefault="00056C9E" w:rsidP="00056C9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 xml:space="preserve">Poskytovateľ : </w:t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="00871891" w:rsidRPr="00D46AF8">
        <w:rPr>
          <w:rFonts w:ascii="Arial Narrow" w:hAnsi="Arial Narrow"/>
          <w:b/>
          <w:bCs/>
        </w:rPr>
        <w:t>................................</w:t>
      </w:r>
    </w:p>
    <w:p w14:paraId="528A8369" w14:textId="5B7456E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So sídlom:</w:t>
      </w:r>
      <w:r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</w:p>
    <w:p w14:paraId="26E036A7" w14:textId="333C5CFE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Zastúpená: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</w:p>
    <w:p w14:paraId="029D608A" w14:textId="467306E3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IČO:</w:t>
      </w:r>
      <w:r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</w:p>
    <w:p w14:paraId="6A8D46A0" w14:textId="0ACD9C3C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DIČ:</w:t>
      </w:r>
      <w:r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</w:p>
    <w:p w14:paraId="48DB66AE" w14:textId="057A4EFD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Bankové spojenie:</w:t>
      </w:r>
      <w:r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</w:r>
    </w:p>
    <w:p w14:paraId="23FF0A0A" w14:textId="18C0232E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/>
          <w:bCs/>
        </w:rPr>
        <w:t xml:space="preserve">IBAN: </w:t>
      </w:r>
      <w:r w:rsidRP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/>
          <w:bCs/>
        </w:rPr>
        <w:tab/>
      </w:r>
    </w:p>
    <w:p w14:paraId="50ED6C59" w14:textId="77777777" w:rsidR="00D46AF8" w:rsidRDefault="00D46AF8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0A30D988" w14:textId="4B8BE56D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(ďalej len  „</w:t>
      </w:r>
      <w:r w:rsidRPr="00D46AF8">
        <w:rPr>
          <w:rFonts w:ascii="Arial Narrow" w:hAnsi="Arial Narrow"/>
          <w:bCs/>
        </w:rPr>
        <w:t>poskytovateľ“)</w:t>
      </w:r>
    </w:p>
    <w:p w14:paraId="2FD1B7C3" w14:textId="77777777" w:rsidR="00D46AF8" w:rsidRDefault="00D46AF8" w:rsidP="00D46AF8">
      <w:pPr>
        <w:autoSpaceDE w:val="0"/>
        <w:autoSpaceDN w:val="0"/>
        <w:adjustRightInd w:val="0"/>
        <w:spacing w:line="276" w:lineRule="auto"/>
        <w:ind w:left="1416" w:firstLine="708"/>
        <w:rPr>
          <w:rFonts w:ascii="Arial Narrow" w:hAnsi="Arial Narrow"/>
          <w:b/>
          <w:bCs/>
        </w:rPr>
      </w:pPr>
    </w:p>
    <w:p w14:paraId="0F15FD38" w14:textId="21114D5D" w:rsidR="00D619F9" w:rsidRPr="00D46AF8" w:rsidRDefault="00D46AF8" w:rsidP="00D46AF8">
      <w:pPr>
        <w:autoSpaceDE w:val="0"/>
        <w:autoSpaceDN w:val="0"/>
        <w:adjustRightInd w:val="0"/>
        <w:spacing w:line="276" w:lineRule="auto"/>
        <w:ind w:left="1416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</w:t>
      </w:r>
      <w:r w:rsidR="00D619F9" w:rsidRPr="00D46AF8">
        <w:rPr>
          <w:rFonts w:ascii="Arial Narrow" w:hAnsi="Arial Narrow"/>
          <w:b/>
          <w:bCs/>
        </w:rPr>
        <w:t>a</w:t>
      </w:r>
    </w:p>
    <w:p w14:paraId="599FF368" w14:textId="77777777" w:rsidR="00D619F9" w:rsidRPr="00D46AF8" w:rsidRDefault="00D619F9" w:rsidP="0000720D">
      <w:pPr>
        <w:pStyle w:val="Nadpis3"/>
        <w:spacing w:line="276" w:lineRule="auto"/>
        <w:jc w:val="both"/>
        <w:rPr>
          <w:rFonts w:ascii="Arial Narrow" w:eastAsia="Calibri" w:hAnsi="Arial Narrow"/>
        </w:rPr>
      </w:pPr>
    </w:p>
    <w:p w14:paraId="6849C11C" w14:textId="17042DBB" w:rsidR="00D619F9" w:rsidRPr="00D46AF8" w:rsidRDefault="009609FC" w:rsidP="00D46AF8">
      <w:pPr>
        <w:autoSpaceDE w:val="0"/>
        <w:autoSpaceDN w:val="0"/>
        <w:adjustRightInd w:val="0"/>
        <w:spacing w:line="276" w:lineRule="auto"/>
        <w:ind w:left="3540" w:hanging="3540"/>
        <w:jc w:val="both"/>
        <w:rPr>
          <w:rStyle w:val="ra"/>
          <w:rFonts w:ascii="Arial Narrow" w:hAnsi="Arial Narrow"/>
          <w:b/>
          <w:bCs/>
        </w:rPr>
      </w:pPr>
      <w:r w:rsidRPr="00D46AF8">
        <w:rPr>
          <w:rStyle w:val="ra"/>
          <w:rFonts w:ascii="Arial Narrow" w:hAnsi="Arial Narrow"/>
          <w:b/>
          <w:bCs/>
        </w:rPr>
        <w:t xml:space="preserve">Odberateľ : </w:t>
      </w:r>
      <w:r w:rsidRPr="00D46AF8">
        <w:rPr>
          <w:rStyle w:val="ra"/>
          <w:rFonts w:ascii="Arial Narrow" w:hAnsi="Arial Narrow"/>
          <w:b/>
          <w:bCs/>
        </w:rPr>
        <w:tab/>
      </w:r>
      <w:r w:rsidR="00D619F9" w:rsidRPr="00D46AF8">
        <w:rPr>
          <w:rStyle w:val="ra"/>
          <w:rFonts w:ascii="Arial Narrow" w:hAnsi="Arial Narrow"/>
          <w:b/>
          <w:bCs/>
        </w:rPr>
        <w:t xml:space="preserve">Slovenská republika zastúpená Ministerstvom vnútra Slovenskej republiky </w:t>
      </w:r>
    </w:p>
    <w:p w14:paraId="70823153" w14:textId="480F1A16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 xml:space="preserve">So sídlom: </w:t>
      </w:r>
      <w:r w:rsidRP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Cs/>
        </w:rPr>
        <w:t xml:space="preserve"> Pribinova 2,</w:t>
      </w:r>
      <w:r w:rsidRPr="00D46AF8">
        <w:rPr>
          <w:rFonts w:ascii="Arial Narrow" w:hAnsi="Arial Narrow"/>
          <w:b/>
          <w:bCs/>
        </w:rPr>
        <w:t xml:space="preserve"> </w:t>
      </w:r>
      <w:r w:rsidRPr="00D46AF8">
        <w:rPr>
          <w:rFonts w:ascii="Arial Narrow" w:hAnsi="Arial Narrow"/>
          <w:bCs/>
        </w:rPr>
        <w:t>812 72 Bratislava</w:t>
      </w:r>
      <w:r w:rsidRP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</w:rPr>
        <w:t xml:space="preserve"> </w:t>
      </w:r>
    </w:p>
    <w:p w14:paraId="4DAB3B68" w14:textId="77777777" w:rsidR="009A273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D46AF8">
        <w:rPr>
          <w:rFonts w:ascii="Arial Narrow" w:hAnsi="Arial Narrow"/>
          <w:b/>
          <w:bCs/>
        </w:rPr>
        <w:t>Zastúpená</w:t>
      </w:r>
      <w:r w:rsidRPr="00D46AF8">
        <w:rPr>
          <w:rFonts w:ascii="Arial Narrow" w:hAnsi="Arial Narrow"/>
        </w:rPr>
        <w:t xml:space="preserve">:  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  <w:t xml:space="preserve">          </w:t>
      </w:r>
    </w:p>
    <w:p w14:paraId="3D12E12B" w14:textId="4001A7AC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</w:rPr>
        <w:t xml:space="preserve"> </w:t>
      </w:r>
      <w:r w:rsidRPr="00D46AF8">
        <w:rPr>
          <w:rFonts w:ascii="Arial Narrow" w:hAnsi="Arial Narrow"/>
          <w:b/>
        </w:rPr>
        <w:tab/>
      </w:r>
      <w:r w:rsidRPr="00D46AF8">
        <w:rPr>
          <w:rFonts w:ascii="Arial Narrow" w:hAnsi="Arial Narrow"/>
          <w:b/>
        </w:rPr>
        <w:tab/>
      </w:r>
      <w:r w:rsidRPr="00D46AF8">
        <w:rPr>
          <w:rFonts w:ascii="Arial Narrow" w:hAnsi="Arial Narrow"/>
          <w:b/>
        </w:rPr>
        <w:tab/>
        <w:t xml:space="preserve">          </w:t>
      </w:r>
      <w:r w:rsidR="009A2739" w:rsidRPr="00D46AF8">
        <w:rPr>
          <w:rFonts w:ascii="Arial Narrow" w:hAnsi="Arial Narrow"/>
          <w:b/>
        </w:rPr>
        <w:t xml:space="preserve">  </w:t>
      </w:r>
      <w:r w:rsidR="00D46AF8">
        <w:rPr>
          <w:rFonts w:ascii="Arial Narrow" w:hAnsi="Arial Narrow"/>
          <w:b/>
        </w:rPr>
        <w:tab/>
      </w:r>
      <w:r w:rsidR="00D46AF8">
        <w:rPr>
          <w:rFonts w:ascii="Arial Narrow" w:hAnsi="Arial Narrow"/>
          <w:b/>
        </w:rPr>
        <w:tab/>
      </w:r>
      <w:r w:rsidRPr="00D46AF8">
        <w:rPr>
          <w:rFonts w:ascii="Arial Narrow" w:hAnsi="Arial Narrow"/>
        </w:rPr>
        <w:t>na základe plnomoce</w:t>
      </w:r>
      <w:r w:rsidR="009A2739" w:rsidRPr="00D46AF8">
        <w:rPr>
          <w:rFonts w:ascii="Arial Narrow" w:hAnsi="Arial Narrow"/>
        </w:rPr>
        <w:t xml:space="preserve">nstva </w:t>
      </w:r>
      <w:proofErr w:type="spellStart"/>
      <w:r w:rsidR="009A2739" w:rsidRPr="00D46AF8">
        <w:rPr>
          <w:rFonts w:ascii="Arial Narrow" w:hAnsi="Arial Narrow"/>
        </w:rPr>
        <w:t>č.p</w:t>
      </w:r>
      <w:proofErr w:type="spellEnd"/>
      <w:r w:rsidR="009A2739" w:rsidRPr="00D46AF8">
        <w:rPr>
          <w:rFonts w:ascii="Arial Narrow" w:hAnsi="Arial Narrow"/>
        </w:rPr>
        <w:t>.:</w:t>
      </w:r>
      <w:r w:rsidR="009A2739" w:rsidRPr="00D46AF8">
        <w:rPr>
          <w:rFonts w:ascii="Arial Narrow" w:hAnsi="Arial Narrow"/>
        </w:rPr>
        <w:tab/>
      </w:r>
      <w:r w:rsidR="009A2739" w:rsidRPr="00D46AF8">
        <w:rPr>
          <w:rFonts w:ascii="Arial Narrow" w:hAnsi="Arial Narrow"/>
        </w:rPr>
        <w:tab/>
      </w:r>
      <w:r w:rsidR="009A2739" w:rsidRPr="00D46AF8">
        <w:rPr>
          <w:rFonts w:ascii="Arial Narrow" w:hAnsi="Arial Narrow"/>
        </w:rPr>
        <w:tab/>
        <w:t xml:space="preserve">         </w:t>
      </w:r>
    </w:p>
    <w:p w14:paraId="1855070A" w14:textId="77777777" w:rsidR="009A2739" w:rsidRPr="00D46AF8" w:rsidRDefault="009A273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10FBCB00" w14:textId="74600FBD" w:rsidR="00D619F9" w:rsidRPr="00D46AF8" w:rsidRDefault="00D619F9" w:rsidP="009A2739">
      <w:pPr>
        <w:tabs>
          <w:tab w:val="left" w:pos="1418"/>
          <w:tab w:val="left" w:pos="1560"/>
          <w:tab w:val="left" w:pos="2835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IČO:</w:t>
      </w:r>
      <w:r w:rsidRPr="00D46AF8">
        <w:rPr>
          <w:rFonts w:ascii="Arial Narrow" w:hAnsi="Arial Narrow"/>
        </w:rPr>
        <w:t xml:space="preserve">  </w:t>
      </w:r>
      <w:r w:rsidRP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ab/>
        <w:t xml:space="preserve">  </w:t>
      </w:r>
      <w:r w:rsidR="009A2739" w:rsidRPr="00D46AF8">
        <w:rPr>
          <w:rFonts w:ascii="Arial Narrow" w:hAnsi="Arial Narrow"/>
        </w:rPr>
        <w:t xml:space="preserve">                  </w:t>
      </w:r>
      <w:r w:rsidR="00D46AF8">
        <w:rPr>
          <w:rFonts w:ascii="Arial Narrow" w:hAnsi="Arial Narrow"/>
        </w:rPr>
        <w:tab/>
      </w:r>
      <w:r w:rsidR="00D46AF8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>00151866</w:t>
      </w:r>
      <w:r w:rsidRPr="00D46AF8">
        <w:rPr>
          <w:rFonts w:ascii="Arial Narrow" w:hAnsi="Arial Narrow"/>
        </w:rPr>
        <w:tab/>
        <w:t xml:space="preserve">         </w:t>
      </w:r>
      <w:r w:rsidRPr="00D46AF8">
        <w:rPr>
          <w:rFonts w:ascii="Arial Narrow" w:hAnsi="Arial Narrow"/>
        </w:rPr>
        <w:tab/>
      </w:r>
    </w:p>
    <w:p w14:paraId="26A7739A" w14:textId="5415DC91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 xml:space="preserve">Bankové spojenie: </w:t>
      </w:r>
      <w:r w:rsidRPr="00D46AF8">
        <w:rPr>
          <w:rFonts w:ascii="Arial Narrow" w:hAnsi="Arial Narrow"/>
          <w:b/>
          <w:bCs/>
        </w:rPr>
        <w:tab/>
        <w:t xml:space="preserve">          </w:t>
      </w:r>
      <w:r w:rsidR="009A2739" w:rsidRPr="00D46AF8">
        <w:rPr>
          <w:rFonts w:ascii="Arial Narrow" w:hAnsi="Arial Narrow"/>
          <w:b/>
          <w:bCs/>
        </w:rPr>
        <w:t xml:space="preserve"> </w:t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Cs/>
        </w:rPr>
        <w:t>Štátna pokladnica</w:t>
      </w:r>
      <w:r w:rsidRPr="00D46AF8">
        <w:rPr>
          <w:rFonts w:ascii="Arial Narrow" w:hAnsi="Arial Narrow"/>
          <w:b/>
          <w:bCs/>
        </w:rPr>
        <w:tab/>
      </w:r>
    </w:p>
    <w:p w14:paraId="010AA20E" w14:textId="7CFFCBB4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 xml:space="preserve">SWIFT:                               </w:t>
      </w:r>
      <w:r w:rsidR="009A2739" w:rsidRPr="00D46AF8">
        <w:rPr>
          <w:rFonts w:ascii="Arial Narrow" w:hAnsi="Arial Narrow"/>
          <w:b/>
          <w:bCs/>
        </w:rPr>
        <w:t xml:space="preserve"> </w:t>
      </w:r>
      <w:r w:rsidR="00D46AF8">
        <w:rPr>
          <w:rFonts w:ascii="Arial Narrow" w:hAnsi="Arial Narrow"/>
          <w:b/>
          <w:bCs/>
        </w:rPr>
        <w:tab/>
      </w:r>
      <w:r w:rsidR="00D46AF8">
        <w:rPr>
          <w:rFonts w:ascii="Arial Narrow" w:hAnsi="Arial Narrow"/>
          <w:b/>
          <w:bCs/>
        </w:rPr>
        <w:tab/>
      </w:r>
      <w:r w:rsidRPr="00D46AF8">
        <w:rPr>
          <w:rFonts w:ascii="Arial Narrow" w:hAnsi="Arial Narrow"/>
          <w:bCs/>
        </w:rPr>
        <w:t>SPSRSKBA</w:t>
      </w:r>
    </w:p>
    <w:p w14:paraId="0FF7B507" w14:textId="72838AB2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/>
          <w:bCs/>
        </w:rPr>
        <w:t>IBAN:</w:t>
      </w:r>
      <w:r w:rsidRPr="00D46AF8">
        <w:rPr>
          <w:rFonts w:ascii="Arial Narrow" w:hAnsi="Arial Narrow"/>
          <w:b/>
          <w:bCs/>
          <w:color w:val="FF0000"/>
        </w:rPr>
        <w:t xml:space="preserve">  </w:t>
      </w:r>
      <w:r w:rsidRPr="00D46AF8">
        <w:rPr>
          <w:rFonts w:ascii="Arial Narrow" w:hAnsi="Arial Narrow"/>
          <w:b/>
          <w:bCs/>
          <w:color w:val="FF0000"/>
        </w:rPr>
        <w:tab/>
      </w:r>
      <w:r w:rsidRPr="00D46AF8">
        <w:rPr>
          <w:rFonts w:ascii="Arial Narrow" w:hAnsi="Arial Narrow"/>
          <w:b/>
          <w:bCs/>
          <w:color w:val="FF0000"/>
        </w:rPr>
        <w:tab/>
        <w:t xml:space="preserve">          </w:t>
      </w:r>
      <w:r w:rsidR="009A2739" w:rsidRPr="00D46AF8">
        <w:rPr>
          <w:rFonts w:ascii="Arial Narrow" w:hAnsi="Arial Narrow"/>
          <w:b/>
          <w:bCs/>
          <w:color w:val="FF0000"/>
        </w:rPr>
        <w:t xml:space="preserve"> </w:t>
      </w:r>
      <w:r w:rsidR="00D46AF8">
        <w:rPr>
          <w:rFonts w:ascii="Arial Narrow" w:hAnsi="Arial Narrow"/>
          <w:b/>
          <w:bCs/>
          <w:color w:val="FF0000"/>
        </w:rPr>
        <w:tab/>
      </w:r>
      <w:r w:rsidR="00D46AF8">
        <w:rPr>
          <w:rFonts w:ascii="Arial Narrow" w:hAnsi="Arial Narrow"/>
          <w:b/>
          <w:bCs/>
          <w:color w:val="FF0000"/>
        </w:rPr>
        <w:tab/>
      </w:r>
      <w:r w:rsidR="00D46AF8">
        <w:rPr>
          <w:rFonts w:ascii="Arial Narrow" w:hAnsi="Arial Narrow"/>
          <w:b/>
          <w:bCs/>
          <w:color w:val="FF0000"/>
        </w:rPr>
        <w:tab/>
      </w:r>
      <w:r w:rsidRPr="00D46AF8">
        <w:rPr>
          <w:rFonts w:ascii="Arial Narrow" w:hAnsi="Arial Narrow"/>
          <w:bCs/>
        </w:rPr>
        <w:t>SK78 8180 0000 0070 0018 0023</w:t>
      </w:r>
      <w:r w:rsidRPr="00D46AF8">
        <w:rPr>
          <w:rFonts w:ascii="Arial Narrow" w:hAnsi="Arial Narrow"/>
          <w:b/>
          <w:bCs/>
          <w:color w:val="FF0000"/>
        </w:rPr>
        <w:tab/>
      </w:r>
      <w:r w:rsidRPr="00D46AF8">
        <w:rPr>
          <w:rFonts w:ascii="Arial Narrow" w:hAnsi="Arial Narrow"/>
          <w:b/>
          <w:bCs/>
        </w:rPr>
        <w:tab/>
      </w:r>
    </w:p>
    <w:p w14:paraId="4EE840E4" w14:textId="77777777" w:rsidR="00D46AF8" w:rsidRDefault="00D46AF8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2CE87B07" w14:textId="0BDA407A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(ďalej len  „</w:t>
      </w:r>
      <w:r w:rsidRPr="00D46AF8">
        <w:rPr>
          <w:rFonts w:ascii="Arial Narrow" w:hAnsi="Arial Narrow"/>
          <w:bCs/>
        </w:rPr>
        <w:t>odberateľ“)</w:t>
      </w:r>
    </w:p>
    <w:p w14:paraId="6DC48455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2715AFB2" w14:textId="2242FD78" w:rsidR="00D619F9" w:rsidRPr="00D46AF8" w:rsidRDefault="00D619F9" w:rsidP="000058C4">
      <w:pPr>
        <w:pStyle w:val="Zkladntext"/>
        <w:spacing w:line="276" w:lineRule="auto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uzavreli v zmysle </w:t>
      </w:r>
      <w:proofErr w:type="spellStart"/>
      <w:r w:rsidRPr="00D46AF8">
        <w:rPr>
          <w:rFonts w:ascii="Arial Narrow" w:hAnsi="Arial Narrow"/>
        </w:rPr>
        <w:t>ust</w:t>
      </w:r>
      <w:proofErr w:type="spellEnd"/>
      <w:r w:rsidRPr="00D46AF8">
        <w:rPr>
          <w:rFonts w:ascii="Arial Narrow" w:hAnsi="Arial Narrow"/>
        </w:rPr>
        <w:t>. § 269 ods. 2 Obchodného  zákonníka v znení neskorších predpisov, v zmysle zákona NR SR č.</w:t>
      </w:r>
      <w:r w:rsidR="00B21E7F"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>18/1996 Z. z. o cenách v znení neskorších predpisov, na základe zákona č. 176/2004 Z. z. o nakladaní s majetkom verejnoprávnych inštitúcií v znení neskorších predpisov a</w:t>
      </w:r>
      <w:r w:rsidR="00B21E7F"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 xml:space="preserve"> na základe </w:t>
      </w:r>
      <w:r w:rsidR="00056C9E" w:rsidRPr="00D46AF8">
        <w:rPr>
          <w:rFonts w:ascii="Arial Narrow" w:hAnsi="Arial Narrow"/>
        </w:rPr>
        <w:t>verejného obstarávania</w:t>
      </w:r>
      <w:r w:rsidRPr="00D46AF8">
        <w:rPr>
          <w:rFonts w:ascii="Arial Narrow" w:hAnsi="Arial Narrow"/>
        </w:rPr>
        <w:t xml:space="preserve"> odberateľa </w:t>
      </w:r>
    </w:p>
    <w:p w14:paraId="7F029D76" w14:textId="77777777" w:rsidR="00684185" w:rsidRPr="00D46AF8" w:rsidRDefault="00684185" w:rsidP="000058C4">
      <w:pPr>
        <w:pStyle w:val="Zkladntext"/>
        <w:spacing w:line="276" w:lineRule="auto"/>
        <w:rPr>
          <w:rFonts w:ascii="Arial Narrow" w:hAnsi="Arial Narrow"/>
        </w:rPr>
      </w:pPr>
    </w:p>
    <w:p w14:paraId="060216CF" w14:textId="45549333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t ú t o</w:t>
      </w:r>
    </w:p>
    <w:p w14:paraId="589FD914" w14:textId="77777777" w:rsidR="00684185" w:rsidRPr="00D46AF8" w:rsidRDefault="00684185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52FB295B" w14:textId="171B4269" w:rsidR="00056C9E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</w:rPr>
      </w:pPr>
      <w:r w:rsidRPr="00D46AF8">
        <w:rPr>
          <w:rFonts w:ascii="Arial Narrow" w:hAnsi="Arial Narrow"/>
          <w:b/>
          <w:bCs/>
        </w:rPr>
        <w:t>zmluvu o poskytovaní služieb a zabezpečení starostlivosti o služobné kone</w:t>
      </w:r>
      <w:r w:rsidR="00056C9E" w:rsidRPr="00D46AF8">
        <w:rPr>
          <w:rFonts w:ascii="Arial Narrow" w:hAnsi="Arial Narrow"/>
        </w:rPr>
        <w:t xml:space="preserve"> </w:t>
      </w:r>
      <w:bookmarkStart w:id="0" w:name="_GoBack"/>
      <w:r w:rsidR="00C716BC" w:rsidRPr="00C716BC">
        <w:rPr>
          <w:rFonts w:ascii="Arial Narrow" w:hAnsi="Arial Narrow"/>
          <w:b/>
        </w:rPr>
        <w:t>OJP Bratislava</w:t>
      </w:r>
      <w:bookmarkEnd w:id="0"/>
    </w:p>
    <w:p w14:paraId="1931C032" w14:textId="4BF00BA2" w:rsidR="00B21E7F" w:rsidRPr="00D46AF8" w:rsidRDefault="00056C9E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</w:rPr>
        <w:t>za nasledovných podmienok</w:t>
      </w:r>
    </w:p>
    <w:p w14:paraId="24A6EC19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(ďalej len „zmluva“)</w:t>
      </w:r>
    </w:p>
    <w:p w14:paraId="32BC3BD2" w14:textId="0AFC9BB8" w:rsidR="00B41094" w:rsidRDefault="00B41094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17EE9ED7" w14:textId="77777777" w:rsidR="00D46AF8" w:rsidRPr="00D46AF8" w:rsidRDefault="00D46AF8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7A4FBEBA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lastRenderedPageBreak/>
        <w:t>Čl. II.</w:t>
      </w:r>
    </w:p>
    <w:p w14:paraId="6054E4CC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 xml:space="preserve">Predmet zmluvy </w:t>
      </w:r>
    </w:p>
    <w:p w14:paraId="33DA506F" w14:textId="77777777" w:rsidR="00B21E7F" w:rsidRPr="00D46AF8" w:rsidRDefault="00B21E7F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594C827F" w14:textId="25EDA32B" w:rsidR="00D619F9" w:rsidRPr="00D46AF8" w:rsidRDefault="00D619F9" w:rsidP="00D46AF8">
      <w:pPr>
        <w:pStyle w:val="Zkladntext"/>
        <w:numPr>
          <w:ilvl w:val="1"/>
          <w:numId w:val="1"/>
        </w:numPr>
        <w:spacing w:line="276" w:lineRule="auto"/>
        <w:ind w:hanging="720"/>
        <w:rPr>
          <w:rFonts w:ascii="Arial Narrow" w:hAnsi="Arial Narrow"/>
        </w:rPr>
      </w:pPr>
      <w:r w:rsidRPr="00D46AF8">
        <w:rPr>
          <w:rFonts w:ascii="Arial Narrow" w:hAnsi="Arial Narrow"/>
        </w:rPr>
        <w:t>Predmetom tejto zmluvy je záväzok poskytovateľa poskytovať v súlade s podmienkami tejto zmluvy pre odberateľa za odplatu služby</w:t>
      </w:r>
      <w:r w:rsidR="00D46AF8">
        <w:rPr>
          <w:rFonts w:ascii="Arial Narrow" w:hAnsi="Arial Narrow"/>
        </w:rPr>
        <w:t xml:space="preserve"> v súlade s prílohou č. 1 tejto zmluvy, najmä</w:t>
      </w:r>
      <w:r w:rsidRPr="00D46AF8">
        <w:rPr>
          <w:rFonts w:ascii="Arial Narrow" w:hAnsi="Arial Narrow"/>
        </w:rPr>
        <w:t>:</w:t>
      </w:r>
    </w:p>
    <w:p w14:paraId="7E36A883" w14:textId="49F64B72" w:rsidR="00BC39ED" w:rsidRPr="00D46AF8" w:rsidRDefault="00D619F9" w:rsidP="00D46AF8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pravidelnú dennú starostlivosť o služobné kone Oddelenia jazdnej polície </w:t>
      </w:r>
      <w:r w:rsidR="00871891" w:rsidRPr="00D46AF8">
        <w:rPr>
          <w:rFonts w:ascii="Arial Narrow" w:hAnsi="Arial Narrow"/>
        </w:rPr>
        <w:t>Bratislava</w:t>
      </w:r>
      <w:r w:rsidRPr="00D46AF8">
        <w:rPr>
          <w:rFonts w:ascii="Arial Narrow" w:hAnsi="Arial Narrow"/>
        </w:rPr>
        <w:t xml:space="preserve">, ktoré sú vo vlastníctve SR a v správe Ministerstva vnútra SR (ďalej len „kone“) </w:t>
      </w:r>
      <w:r w:rsidR="00BC39ED" w:rsidRPr="00D46AF8">
        <w:rPr>
          <w:rFonts w:ascii="Arial Narrow" w:hAnsi="Arial Narrow"/>
        </w:rPr>
        <w:t>v priestoroch areálu ........</w:t>
      </w:r>
      <w:r w:rsidRPr="00D46AF8">
        <w:rPr>
          <w:rFonts w:ascii="Arial Narrow" w:hAnsi="Arial Narrow"/>
        </w:rPr>
        <w:t xml:space="preserve">a to: </w:t>
      </w:r>
    </w:p>
    <w:p w14:paraId="7F4A35B6" w14:textId="7A30AC4E" w:rsidR="00BC39ED" w:rsidRPr="00D46AF8" w:rsidRDefault="00BC39ED" w:rsidP="00D46AF8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kŕmenie koňa – 3 krát denne (</w:t>
      </w:r>
      <w:r w:rsidR="00D46AF8">
        <w:rPr>
          <w:rFonts w:ascii="Arial Narrow" w:hAnsi="Arial Narrow"/>
        </w:rPr>
        <w:t>zahŕňa službu a poskytnutie krmiva pre kone</w:t>
      </w:r>
      <w:r w:rsidR="00242899">
        <w:rPr>
          <w:rFonts w:ascii="Arial Narrow" w:hAnsi="Arial Narrow"/>
        </w:rPr>
        <w:t xml:space="preserve"> </w:t>
      </w:r>
      <w:r w:rsidR="00D46AF8">
        <w:rPr>
          <w:rFonts w:ascii="Arial Narrow" w:hAnsi="Arial Narrow"/>
        </w:rPr>
        <w:t xml:space="preserve">- </w:t>
      </w:r>
      <w:r w:rsidRPr="00D46AF8">
        <w:rPr>
          <w:rFonts w:ascii="Arial Narrow" w:hAnsi="Arial Narrow"/>
        </w:rPr>
        <w:t xml:space="preserve">seno + jadrové krmivo), </w:t>
      </w:r>
    </w:p>
    <w:p w14:paraId="5CFB7FAD" w14:textId="1AE2048E" w:rsidR="00BC39ED" w:rsidRPr="00D46AF8" w:rsidRDefault="00BC39ED" w:rsidP="00D46AF8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kompletné čistenie boxu a podstielanie – 2 krát týždenne,</w:t>
      </w:r>
    </w:p>
    <w:p w14:paraId="375DF3BA" w14:textId="1289BAD2" w:rsidR="00BC39ED" w:rsidRPr="00D46AF8" w:rsidRDefault="00BC39ED" w:rsidP="00D46AF8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napájanie – zabezpečenie nepretržitého prísunu vody pre koňa, </w:t>
      </w:r>
    </w:p>
    <w:p w14:paraId="2A5C0548" w14:textId="74AF5904" w:rsidR="00BC39ED" w:rsidRPr="00D46AF8" w:rsidRDefault="00BC39ED" w:rsidP="00D46AF8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proofErr w:type="spellStart"/>
      <w:r w:rsidRPr="00D46AF8">
        <w:rPr>
          <w:rFonts w:ascii="Arial Narrow" w:hAnsi="Arial Narrow"/>
        </w:rPr>
        <w:t>vyhnojovanie</w:t>
      </w:r>
      <w:proofErr w:type="spellEnd"/>
      <w:r w:rsidRPr="00D46AF8">
        <w:rPr>
          <w:rFonts w:ascii="Arial Narrow" w:hAnsi="Arial Narrow"/>
        </w:rPr>
        <w:t xml:space="preserve"> boxov – 1 krát denne v poobedňajších hodinách, </w:t>
      </w:r>
    </w:p>
    <w:p w14:paraId="2943ABDB" w14:textId="3D0EE3E9" w:rsidR="00D619F9" w:rsidRPr="00D46AF8" w:rsidRDefault="00D619F9" w:rsidP="00BC39ED">
      <w:pPr>
        <w:pStyle w:val="Zkladntext"/>
        <w:spacing w:line="276" w:lineRule="auto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</w:t>
      </w:r>
    </w:p>
    <w:p w14:paraId="2424CC46" w14:textId="635C6DC6" w:rsidR="00D619F9" w:rsidRPr="00D46AF8" w:rsidRDefault="00D619F9" w:rsidP="00D438F2">
      <w:pPr>
        <w:pStyle w:val="Zkladntext"/>
        <w:numPr>
          <w:ilvl w:val="1"/>
          <w:numId w:val="1"/>
        </w:numPr>
        <w:spacing w:line="276" w:lineRule="auto"/>
        <w:rPr>
          <w:rFonts w:ascii="Arial Narrow" w:hAnsi="Arial Narrow"/>
        </w:rPr>
      </w:pPr>
      <w:r w:rsidRPr="00D46AF8">
        <w:rPr>
          <w:rFonts w:ascii="Arial Narrow" w:hAnsi="Arial Narrow"/>
        </w:rPr>
        <w:t>Poskytovateľ sa zaväzuje poskytovať služby, ktoré sú predmetom tejto zmluvy vo vlastnom mene a na vlastnú zodpovednosť, rešpektujúc podmienky dohodnuté v tejto zmluve. Ďalej sa zaväzuje poskytovať tieto služby riadne, včas, bez vád, s potrebnou odbornou starostlivosťou a tomu zodpovedajúcou kvalitou podľa platných všeobecne záväzných právnych predpisov platných na území SR a interných predpisov odberateľa.</w:t>
      </w:r>
    </w:p>
    <w:p w14:paraId="7286C7CC" w14:textId="77777777" w:rsidR="00190BD4" w:rsidRPr="00D46AF8" w:rsidRDefault="00190BD4" w:rsidP="00190BD4">
      <w:pPr>
        <w:pStyle w:val="Zkladntext"/>
        <w:spacing w:line="276" w:lineRule="auto"/>
        <w:ind w:left="709"/>
        <w:rPr>
          <w:rFonts w:ascii="Arial Narrow" w:hAnsi="Arial Narrow"/>
        </w:rPr>
      </w:pPr>
    </w:p>
    <w:p w14:paraId="32BD597F" w14:textId="110AC3DA" w:rsidR="00D619F9" w:rsidRPr="00D46AF8" w:rsidRDefault="00D438F2" w:rsidP="00190BD4">
      <w:pPr>
        <w:pStyle w:val="Zkladntext"/>
        <w:spacing w:line="276" w:lineRule="auto"/>
        <w:ind w:left="705" w:hanging="705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 </w:t>
      </w:r>
      <w:r w:rsidR="00190BD4" w:rsidRPr="00D46AF8">
        <w:rPr>
          <w:rFonts w:ascii="Arial Narrow" w:hAnsi="Arial Narrow"/>
        </w:rPr>
        <w:t>3</w:t>
      </w:r>
      <w:r w:rsidRPr="00D46AF8">
        <w:rPr>
          <w:rFonts w:ascii="Arial Narrow" w:hAnsi="Arial Narrow"/>
        </w:rPr>
        <w:t>.</w:t>
      </w:r>
      <w:r w:rsidR="00190BD4" w:rsidRPr="00D46AF8">
        <w:rPr>
          <w:rFonts w:ascii="Arial Narrow" w:hAnsi="Arial Narrow"/>
        </w:rPr>
        <w:tab/>
      </w:r>
      <w:r w:rsidR="00D619F9" w:rsidRPr="00D46AF8">
        <w:rPr>
          <w:rFonts w:ascii="Arial Narrow" w:hAnsi="Arial Narrow"/>
        </w:rPr>
        <w:t xml:space="preserve">Odberateľ sa zaväzuje v súlade s touto zmluvou zaplatiť poskytovateľovi za služby poskytnuté podľa tejto zmluvy dohodnutú </w:t>
      </w:r>
      <w:r w:rsidR="00BD46DD" w:rsidRPr="00D46AF8">
        <w:rPr>
          <w:rFonts w:ascii="Arial Narrow" w:hAnsi="Arial Narrow"/>
        </w:rPr>
        <w:t>cenu</w:t>
      </w:r>
      <w:r w:rsidR="00D619F9" w:rsidRPr="00D46AF8">
        <w:rPr>
          <w:rFonts w:ascii="Arial Narrow" w:hAnsi="Arial Narrow"/>
        </w:rPr>
        <w:t xml:space="preserve"> podľa čl. IV a platobných podmienok dohodnutých v tejto zmluve.</w:t>
      </w:r>
    </w:p>
    <w:p w14:paraId="1B842A9C" w14:textId="5288FF62" w:rsidR="00190BD4" w:rsidRPr="00D46AF8" w:rsidRDefault="00190BD4" w:rsidP="00190BD4">
      <w:pPr>
        <w:pStyle w:val="Zkladntext"/>
        <w:spacing w:line="276" w:lineRule="auto"/>
        <w:ind w:left="705" w:hanging="705"/>
        <w:rPr>
          <w:rFonts w:ascii="Arial Narrow" w:hAnsi="Arial Narrow"/>
        </w:rPr>
      </w:pPr>
    </w:p>
    <w:p w14:paraId="358AB4AA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Čl. III.</w:t>
      </w:r>
    </w:p>
    <w:p w14:paraId="25419E33" w14:textId="77777777" w:rsidR="00D619F9" w:rsidRPr="00D46AF8" w:rsidRDefault="00D619F9" w:rsidP="0000720D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</w:rPr>
      </w:pPr>
      <w:r w:rsidRPr="00D46AF8">
        <w:rPr>
          <w:rFonts w:ascii="Arial Narrow" w:hAnsi="Arial Narrow"/>
          <w:b/>
        </w:rPr>
        <w:t>Doba trvania zmluvy a spôsob ukončenia</w:t>
      </w:r>
    </w:p>
    <w:p w14:paraId="615EC618" w14:textId="77777777" w:rsidR="00D619F9" w:rsidRPr="00D46AF8" w:rsidRDefault="00D619F9" w:rsidP="0000720D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</w:rPr>
      </w:pPr>
    </w:p>
    <w:p w14:paraId="204C4964" w14:textId="4B4BBDE6" w:rsidR="00C84BF2" w:rsidRPr="00242899" w:rsidRDefault="00C84BF2" w:rsidP="00242899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242899">
        <w:rPr>
          <w:rFonts w:ascii="Arial Narrow" w:hAnsi="Arial Narrow"/>
          <w:bCs/>
        </w:rPr>
        <w:t>Táto zmluva sa uzatvára na dobu určitú a to na päť (5) rokov odo dňa nadobudnutia účinnosti tejto zmluvy.</w:t>
      </w:r>
    </w:p>
    <w:p w14:paraId="6D175BCF" w14:textId="77777777" w:rsidR="00242899" w:rsidRPr="00242899" w:rsidRDefault="00242899" w:rsidP="00242899">
      <w:pPr>
        <w:pStyle w:val="Odsekzoznamu"/>
        <w:autoSpaceDE w:val="0"/>
        <w:autoSpaceDN w:val="0"/>
        <w:adjustRightInd w:val="0"/>
        <w:ind w:left="708"/>
        <w:jc w:val="both"/>
        <w:rPr>
          <w:rFonts w:ascii="Arial Narrow" w:hAnsi="Arial Narrow"/>
          <w:bCs/>
        </w:rPr>
      </w:pPr>
    </w:p>
    <w:p w14:paraId="08F224DB" w14:textId="3688E161" w:rsidR="00D619F9" w:rsidRPr="00242899" w:rsidRDefault="00D619F9" w:rsidP="0024289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242899">
        <w:rPr>
          <w:rFonts w:ascii="Arial Narrow" w:hAnsi="Arial Narrow"/>
        </w:rPr>
        <w:t xml:space="preserve">Túto zmluvu môžu zmluvné strany ukončiť písomnou dohodou, alebo písomnou  výpoveďou bez uvedenia dôvodu. Výpovedná doba  je 3 - mesačná a začína plynúť prvým dňom mesiaca, nasledujúceho po doručení  výpovede druhej zmluvnej strane. </w:t>
      </w:r>
    </w:p>
    <w:p w14:paraId="14F0221C" w14:textId="2957DAC9" w:rsidR="00242899" w:rsidRPr="00242899" w:rsidRDefault="00242899" w:rsidP="0024289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</w:p>
    <w:p w14:paraId="4C7C8F85" w14:textId="6E164F6E" w:rsidR="00D619F9" w:rsidRDefault="00C84BF2" w:rsidP="006D518E">
      <w:pPr>
        <w:autoSpaceDE w:val="0"/>
        <w:autoSpaceDN w:val="0"/>
        <w:adjustRightInd w:val="0"/>
        <w:spacing w:line="276" w:lineRule="auto"/>
        <w:ind w:left="705" w:hanging="381"/>
        <w:jc w:val="both"/>
        <w:rPr>
          <w:rFonts w:ascii="Arial Narrow" w:hAnsi="Arial Narrow"/>
        </w:rPr>
      </w:pPr>
      <w:r w:rsidRPr="00D46AF8">
        <w:rPr>
          <w:rFonts w:ascii="Arial Narrow" w:hAnsi="Arial Narrow"/>
          <w:bCs/>
        </w:rPr>
        <w:t>3</w:t>
      </w:r>
      <w:r w:rsidR="00D438F2" w:rsidRPr="00D46AF8">
        <w:rPr>
          <w:rFonts w:ascii="Arial Narrow" w:hAnsi="Arial Narrow"/>
          <w:bCs/>
        </w:rPr>
        <w:t>.</w:t>
      </w:r>
      <w:r w:rsidR="00D619F9" w:rsidRPr="00D46AF8">
        <w:rPr>
          <w:rFonts w:ascii="Arial Narrow" w:hAnsi="Arial Narrow"/>
          <w:b/>
          <w:bCs/>
        </w:rPr>
        <w:t xml:space="preserve">  </w:t>
      </w:r>
      <w:r w:rsidR="006D518E">
        <w:rPr>
          <w:rFonts w:ascii="Arial Narrow" w:hAnsi="Arial Narrow"/>
          <w:b/>
          <w:bCs/>
        </w:rPr>
        <w:tab/>
      </w:r>
      <w:r w:rsidR="00D619F9" w:rsidRPr="00D46AF8">
        <w:rPr>
          <w:rFonts w:ascii="Arial Narrow" w:hAnsi="Arial Narrow"/>
        </w:rPr>
        <w:t xml:space="preserve">Poskytovateľ je oprávnený písomne odstúpiť od tejto  zmluvy v prípade, ak </w:t>
      </w:r>
      <w:r w:rsidR="006D518E">
        <w:rPr>
          <w:rFonts w:ascii="Arial Narrow" w:hAnsi="Arial Narrow"/>
        </w:rPr>
        <w:t xml:space="preserve"> </w:t>
      </w:r>
      <w:r w:rsidR="00D438F2" w:rsidRPr="00D46AF8">
        <w:rPr>
          <w:rFonts w:ascii="Arial Narrow" w:hAnsi="Arial Narrow"/>
        </w:rPr>
        <w:t>o</w:t>
      </w:r>
      <w:r w:rsidR="00D619F9" w:rsidRPr="00D46AF8">
        <w:rPr>
          <w:rFonts w:ascii="Arial Narrow" w:hAnsi="Arial Narrow"/>
        </w:rPr>
        <w:t xml:space="preserve">dberateľ </w:t>
      </w:r>
      <w:r w:rsidR="006D518E">
        <w:rPr>
          <w:rFonts w:ascii="Arial Narrow" w:hAnsi="Arial Narrow"/>
        </w:rPr>
        <w:t>napriek</w:t>
      </w:r>
      <w:r w:rsidR="006D518E">
        <w:rPr>
          <w:rFonts w:ascii="Arial Narrow" w:hAnsi="Arial Narrow"/>
        </w:rPr>
        <w:tab/>
      </w:r>
      <w:r w:rsidR="00D619F9" w:rsidRPr="00D46AF8">
        <w:rPr>
          <w:rFonts w:ascii="Arial Narrow" w:hAnsi="Arial Narrow"/>
        </w:rPr>
        <w:t>písomnému upozorneniu poskytovateľa porušuje svoje povinnosti vyplývaj</w:t>
      </w:r>
      <w:r w:rsidR="009609FC" w:rsidRPr="00D46AF8">
        <w:rPr>
          <w:rFonts w:ascii="Arial Narrow" w:hAnsi="Arial Narrow"/>
        </w:rPr>
        <w:t xml:space="preserve">úce </w:t>
      </w:r>
      <w:r w:rsidR="009609FC" w:rsidRPr="00D46AF8">
        <w:rPr>
          <w:rFonts w:ascii="Arial Narrow" w:hAnsi="Arial Narrow"/>
        </w:rPr>
        <w:tab/>
        <w:t xml:space="preserve">z ustanovenia čl. V. bod </w:t>
      </w:r>
      <w:r w:rsidR="00D619F9" w:rsidRPr="00D46AF8">
        <w:rPr>
          <w:rFonts w:ascii="Arial Narrow" w:hAnsi="Arial Narrow"/>
        </w:rPr>
        <w:t>1. tejto zmluvy. Odstúpenie</w:t>
      </w:r>
      <w:r w:rsidR="006D518E">
        <w:rPr>
          <w:rFonts w:ascii="Arial Narrow" w:hAnsi="Arial Narrow"/>
        </w:rPr>
        <w:t xml:space="preserve"> je účinné dňom jeho doručenia  </w:t>
      </w:r>
      <w:r w:rsidR="00D619F9" w:rsidRPr="00D46AF8">
        <w:rPr>
          <w:rFonts w:ascii="Arial Narrow" w:hAnsi="Arial Narrow"/>
        </w:rPr>
        <w:t xml:space="preserve">druhej </w:t>
      </w:r>
      <w:r w:rsidR="006D518E">
        <w:rPr>
          <w:rFonts w:ascii="Arial Narrow" w:hAnsi="Arial Narrow"/>
        </w:rPr>
        <w:t xml:space="preserve">    </w:t>
      </w:r>
      <w:r w:rsidR="00D619F9" w:rsidRPr="00D46AF8">
        <w:rPr>
          <w:rFonts w:ascii="Arial Narrow" w:hAnsi="Arial Narrow"/>
        </w:rPr>
        <w:t xml:space="preserve">zmluvnej strane. </w:t>
      </w:r>
    </w:p>
    <w:p w14:paraId="68F22891" w14:textId="77777777" w:rsidR="00242899" w:rsidRPr="00D46AF8" w:rsidRDefault="00242899" w:rsidP="006D518E">
      <w:pPr>
        <w:autoSpaceDE w:val="0"/>
        <w:autoSpaceDN w:val="0"/>
        <w:adjustRightInd w:val="0"/>
        <w:spacing w:line="276" w:lineRule="auto"/>
        <w:ind w:left="705" w:hanging="381"/>
        <w:jc w:val="both"/>
        <w:rPr>
          <w:rFonts w:ascii="Arial Narrow" w:hAnsi="Arial Narrow"/>
        </w:rPr>
      </w:pPr>
    </w:p>
    <w:p w14:paraId="17BA7707" w14:textId="3DF4B9E1" w:rsidR="00D619F9" w:rsidRPr="00D46AF8" w:rsidRDefault="00D438F2" w:rsidP="00CB4607">
      <w:pPr>
        <w:spacing w:line="276" w:lineRule="auto"/>
        <w:ind w:left="705" w:hanging="705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 </w:t>
      </w:r>
      <w:r w:rsidR="00C84BF2" w:rsidRPr="00D46AF8">
        <w:rPr>
          <w:rFonts w:ascii="Arial Narrow" w:hAnsi="Arial Narrow"/>
        </w:rPr>
        <w:t>4</w:t>
      </w:r>
      <w:r w:rsidRPr="00D46AF8">
        <w:rPr>
          <w:rFonts w:ascii="Arial Narrow" w:hAnsi="Arial Narrow"/>
        </w:rPr>
        <w:t>.</w:t>
      </w:r>
      <w:r w:rsidR="00D619F9" w:rsidRPr="00D46AF8">
        <w:rPr>
          <w:rFonts w:ascii="Arial Narrow" w:hAnsi="Arial Narrow"/>
        </w:rPr>
        <w:tab/>
        <w:t>Odberateľ je oprávnený pí</w:t>
      </w:r>
      <w:r w:rsidR="00C84BF2" w:rsidRPr="00D46AF8">
        <w:rPr>
          <w:rFonts w:ascii="Arial Narrow" w:hAnsi="Arial Narrow"/>
        </w:rPr>
        <w:t xml:space="preserve">somne odstúpiť od tejto zmluvy </w:t>
      </w:r>
      <w:r w:rsidR="00D619F9" w:rsidRPr="00D46AF8">
        <w:rPr>
          <w:rFonts w:ascii="Arial Narrow" w:hAnsi="Arial Narrow"/>
        </w:rPr>
        <w:t>v prípade, ak poskytovateľ napriek písomnému upozorneniu zo strany odberateľa porušuje svoje povinnosti vyplýva</w:t>
      </w:r>
      <w:r w:rsidR="009609FC" w:rsidRPr="00D46AF8">
        <w:rPr>
          <w:rFonts w:ascii="Arial Narrow" w:hAnsi="Arial Narrow"/>
        </w:rPr>
        <w:t xml:space="preserve">júce z ustanovenia čl. V. bod </w:t>
      </w:r>
      <w:r w:rsidR="00D619F9" w:rsidRPr="00D46AF8">
        <w:rPr>
          <w:rFonts w:ascii="Arial Narrow" w:hAnsi="Arial Narrow"/>
        </w:rPr>
        <w:t xml:space="preserve">2. tejto zmluvy. Odstúpenie je účinné dňom jeho doručenia druhej zmluvnej strane. </w:t>
      </w:r>
    </w:p>
    <w:p w14:paraId="6775062E" w14:textId="4B169A94" w:rsidR="00D619F9" w:rsidRDefault="00D619F9" w:rsidP="0000720D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</w:p>
    <w:p w14:paraId="3D35048B" w14:textId="502ED49C" w:rsidR="00242899" w:rsidRDefault="00242899" w:rsidP="0000720D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</w:p>
    <w:p w14:paraId="2F9F4B2D" w14:textId="77777777" w:rsidR="00242899" w:rsidRPr="00D46AF8" w:rsidRDefault="00242899" w:rsidP="0000720D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</w:p>
    <w:p w14:paraId="0F7B0D39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lastRenderedPageBreak/>
        <w:t>Čl. IV.</w:t>
      </w:r>
    </w:p>
    <w:p w14:paraId="7EB6F681" w14:textId="77777777" w:rsidR="00D619F9" w:rsidRPr="00D46AF8" w:rsidRDefault="00D619F9" w:rsidP="0000720D">
      <w:pPr>
        <w:pStyle w:val="Nadpis2"/>
        <w:spacing w:line="276" w:lineRule="auto"/>
        <w:rPr>
          <w:rFonts w:ascii="Arial Narrow" w:hAnsi="Arial Narrow"/>
          <w:lang w:val="sk-SK"/>
        </w:rPr>
      </w:pPr>
      <w:r w:rsidRPr="00D46AF8">
        <w:rPr>
          <w:rFonts w:ascii="Arial Narrow" w:hAnsi="Arial Narrow"/>
        </w:rPr>
        <w:t xml:space="preserve">Cena a </w:t>
      </w:r>
      <w:r w:rsidRPr="00D46AF8">
        <w:rPr>
          <w:rFonts w:ascii="Arial Narrow" w:hAnsi="Arial Narrow"/>
          <w:lang w:val="sk-SK"/>
        </w:rPr>
        <w:t>platobné podmienky</w:t>
      </w:r>
    </w:p>
    <w:p w14:paraId="4C1BB8E9" w14:textId="77777777" w:rsidR="00D619F9" w:rsidRPr="00D46AF8" w:rsidRDefault="00D619F9" w:rsidP="0000720D">
      <w:pPr>
        <w:spacing w:line="276" w:lineRule="auto"/>
        <w:rPr>
          <w:rFonts w:ascii="Arial Narrow" w:hAnsi="Arial Narrow"/>
        </w:rPr>
      </w:pPr>
    </w:p>
    <w:p w14:paraId="5E919AD5" w14:textId="22547F7A" w:rsidR="00D619F9" w:rsidRPr="00242899" w:rsidRDefault="00242899" w:rsidP="00CB4607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 Narrow" w:hAnsi="Arial Narrow"/>
          <w:color w:val="FF0000"/>
          <w:szCs w:val="20"/>
        </w:rPr>
      </w:pPr>
      <w:r>
        <w:rPr>
          <w:rFonts w:ascii="Arial Narrow" w:hAnsi="Arial Narrow"/>
        </w:rPr>
        <w:t xml:space="preserve">Cena je stanovená dohodou </w:t>
      </w:r>
      <w:r>
        <w:rPr>
          <w:rFonts w:ascii="Arial Narrow" w:hAnsi="Arial Narrow" w:cs="Arial Narrow"/>
          <w:sz w:val="22"/>
          <w:szCs w:val="22"/>
        </w:rPr>
        <w:t xml:space="preserve">zmluvných strán </w:t>
      </w:r>
      <w:r w:rsidRPr="00256E71">
        <w:rPr>
          <w:rFonts w:ascii="Arial Narrow" w:hAnsi="Arial Narrow" w:cs="Arial Narrow"/>
          <w:sz w:val="22"/>
          <w:szCs w:val="22"/>
        </w:rPr>
        <w:t xml:space="preserve">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</w:t>
      </w:r>
      <w:r>
        <w:rPr>
          <w:rFonts w:ascii="Arial Narrow" w:hAnsi="Arial Narrow" w:cs="Arial Narrow"/>
          <w:sz w:val="22"/>
          <w:szCs w:val="22"/>
        </w:rPr>
        <w:t xml:space="preserve"> 2</w:t>
      </w:r>
      <w:r w:rsidRPr="00256E71">
        <w:rPr>
          <w:rFonts w:ascii="Arial Narrow" w:hAnsi="Arial Narrow" w:cs="Arial Narrow"/>
          <w:sz w:val="22"/>
          <w:szCs w:val="22"/>
        </w:rPr>
        <w:t xml:space="preserve">, ktorá tvorí neoddeliteľnú súčasť tejto </w:t>
      </w:r>
      <w:r>
        <w:rPr>
          <w:rFonts w:ascii="Arial Narrow" w:hAnsi="Arial Narrow" w:cs="Arial Narrow"/>
          <w:sz w:val="22"/>
          <w:szCs w:val="22"/>
        </w:rPr>
        <w:t>zmluvy.</w:t>
      </w:r>
    </w:p>
    <w:p w14:paraId="1EAB3640" w14:textId="77777777" w:rsidR="00242899" w:rsidRPr="00D46AF8" w:rsidRDefault="00242899" w:rsidP="00242899">
      <w:pPr>
        <w:pStyle w:val="Odsekzoznamu"/>
        <w:spacing w:line="276" w:lineRule="auto"/>
        <w:jc w:val="both"/>
        <w:rPr>
          <w:rFonts w:ascii="Arial Narrow" w:hAnsi="Arial Narrow"/>
          <w:color w:val="FF0000"/>
          <w:szCs w:val="20"/>
        </w:rPr>
      </w:pPr>
    </w:p>
    <w:p w14:paraId="12EDD591" w14:textId="43BE5440" w:rsidR="00D619F9" w:rsidRDefault="00D619F9" w:rsidP="00D43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Celková cena bude určená celkovým súčtom koní na základe mesačného výkazu starostlivosti o kone potvrdeného vedúcim Jazdeckého areálu. </w:t>
      </w:r>
    </w:p>
    <w:p w14:paraId="77B2E726" w14:textId="00E3C30C" w:rsidR="00242899" w:rsidRPr="00242899" w:rsidRDefault="00242899" w:rsidP="00242899">
      <w:pPr>
        <w:spacing w:line="276" w:lineRule="auto"/>
        <w:jc w:val="both"/>
        <w:rPr>
          <w:rFonts w:ascii="Arial Narrow" w:hAnsi="Arial Narrow"/>
        </w:rPr>
      </w:pPr>
    </w:p>
    <w:p w14:paraId="2019D52A" w14:textId="4394F8B4" w:rsidR="00D619F9" w:rsidRDefault="004120CA" w:rsidP="00D438F2">
      <w:pPr>
        <w:pStyle w:val="Odsekzoznamu"/>
        <w:numPr>
          <w:ilvl w:val="0"/>
          <w:numId w:val="22"/>
        </w:numPr>
        <w:tabs>
          <w:tab w:val="left" w:pos="284"/>
        </w:tabs>
        <w:spacing w:line="276" w:lineRule="auto"/>
        <w:contextualSpacing w:val="0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Faktúry za uvedené ďalšie služby </w:t>
      </w:r>
      <w:r w:rsidR="00BD46DD" w:rsidRPr="00D46AF8">
        <w:rPr>
          <w:rFonts w:ascii="Arial Narrow" w:hAnsi="Arial Narrow"/>
        </w:rPr>
        <w:t>je poskytovateľ</w:t>
      </w:r>
      <w:r w:rsidRPr="00D46AF8">
        <w:rPr>
          <w:rFonts w:ascii="Arial Narrow" w:hAnsi="Arial Narrow"/>
        </w:rPr>
        <w:t xml:space="preserve"> povinný zasielať na adresu </w:t>
      </w:r>
      <w:r w:rsidRPr="00D46AF8">
        <w:rPr>
          <w:rFonts w:ascii="Arial Narrow" w:hAnsi="Arial Narrow"/>
          <w:b/>
        </w:rPr>
        <w:t>Prezídium Policajného zboru, odbor kynológie a </w:t>
      </w:r>
      <w:proofErr w:type="spellStart"/>
      <w:r w:rsidRPr="00D46AF8">
        <w:rPr>
          <w:rFonts w:ascii="Arial Narrow" w:hAnsi="Arial Narrow"/>
          <w:b/>
        </w:rPr>
        <w:t>hipológie</w:t>
      </w:r>
      <w:proofErr w:type="spellEnd"/>
      <w:r w:rsidRPr="00D46AF8">
        <w:rPr>
          <w:rFonts w:ascii="Arial Narrow" w:hAnsi="Arial Narrow"/>
          <w:b/>
        </w:rPr>
        <w:t>, Pribinova 2, 812 72 Bratislava</w:t>
      </w:r>
      <w:r w:rsidR="00CB4607" w:rsidRPr="00D46AF8">
        <w:rPr>
          <w:rFonts w:ascii="Arial Narrow" w:hAnsi="Arial Narrow"/>
        </w:rPr>
        <w:t xml:space="preserve">. </w:t>
      </w:r>
      <w:r w:rsidR="00D619F9" w:rsidRPr="00D46AF8">
        <w:rPr>
          <w:rFonts w:ascii="Arial Narrow" w:hAnsi="Arial Narrow"/>
        </w:rPr>
        <w:t xml:space="preserve">Zmluvné strany sa dohodli, že poskytovateľ </w:t>
      </w:r>
      <w:r w:rsidR="00D619F9" w:rsidRPr="005B414C">
        <w:rPr>
          <w:rFonts w:ascii="Arial Narrow" w:hAnsi="Arial Narrow"/>
        </w:rPr>
        <w:t xml:space="preserve">vystaví </w:t>
      </w:r>
      <w:r w:rsidR="00CB4607" w:rsidRPr="005B414C">
        <w:rPr>
          <w:rFonts w:ascii="Arial Narrow" w:hAnsi="Arial Narrow"/>
        </w:rPr>
        <w:t>na základe skutočne</w:t>
      </w:r>
      <w:r w:rsidR="00D619F9" w:rsidRPr="00D46AF8">
        <w:rPr>
          <w:rFonts w:ascii="Arial Narrow" w:hAnsi="Arial Narrow"/>
        </w:rPr>
        <w:t xml:space="preserve"> </w:t>
      </w:r>
      <w:r w:rsidR="00CB4607" w:rsidRPr="00D46AF8">
        <w:rPr>
          <w:rFonts w:ascii="Arial Narrow" w:hAnsi="Arial Narrow"/>
        </w:rPr>
        <w:t>vykonaných</w:t>
      </w:r>
      <w:r w:rsidR="00242899">
        <w:rPr>
          <w:rFonts w:ascii="Arial Narrow" w:hAnsi="Arial Narrow"/>
        </w:rPr>
        <w:t xml:space="preserve"> úkonov</w:t>
      </w:r>
      <w:r w:rsidR="00D619F9" w:rsidRPr="00D46AF8">
        <w:rPr>
          <w:rFonts w:ascii="Arial Narrow" w:hAnsi="Arial Narrow"/>
        </w:rPr>
        <w:t xml:space="preserve"> </w:t>
      </w:r>
      <w:r w:rsidR="00CB4607" w:rsidRPr="00D46AF8">
        <w:rPr>
          <w:rFonts w:ascii="Arial Narrow" w:hAnsi="Arial Narrow"/>
        </w:rPr>
        <w:t xml:space="preserve"> </w:t>
      </w:r>
      <w:r w:rsidR="00D619F9" w:rsidRPr="00D46AF8">
        <w:rPr>
          <w:rFonts w:ascii="Arial Narrow" w:hAnsi="Arial Narrow"/>
        </w:rPr>
        <w:t>faktúru splatnú do 30 dní odo dňa jej doručenia, kto</w:t>
      </w:r>
      <w:r w:rsidR="00242899">
        <w:rPr>
          <w:rFonts w:ascii="Arial Narrow" w:hAnsi="Arial Narrow"/>
        </w:rPr>
        <w:t>rú odošle na adresu odberateľa.</w:t>
      </w:r>
    </w:p>
    <w:p w14:paraId="4515E29D" w14:textId="1F4701FB" w:rsidR="00242899" w:rsidRPr="00242899" w:rsidRDefault="00242899" w:rsidP="00242899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14:paraId="1A135F10" w14:textId="5AD39B7D" w:rsidR="00D619F9" w:rsidRDefault="00D619F9" w:rsidP="00D438F2">
      <w:pPr>
        <w:pStyle w:val="Odsekzoznamu"/>
        <w:numPr>
          <w:ilvl w:val="0"/>
          <w:numId w:val="22"/>
        </w:numPr>
        <w:tabs>
          <w:tab w:val="left" w:pos="284"/>
        </w:tabs>
        <w:spacing w:line="276" w:lineRule="auto"/>
        <w:contextualSpacing w:val="0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Faktúra musí obsahovať všetky náležitosti daňového dokladu v súlade so zákonom č. 222/2004 Z. z. o dani z pridanej hodnoty v znení neskorších predpisov. </w:t>
      </w:r>
    </w:p>
    <w:p w14:paraId="0300E7A0" w14:textId="3C6874C5" w:rsidR="00242899" w:rsidRPr="00242899" w:rsidRDefault="00242899" w:rsidP="00242899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14:paraId="6094C57C" w14:textId="4AD2F15C" w:rsidR="004120CA" w:rsidRDefault="004120CA" w:rsidP="00D438F2">
      <w:pPr>
        <w:pStyle w:val="Odsekzoznamu"/>
        <w:numPr>
          <w:ilvl w:val="0"/>
          <w:numId w:val="22"/>
        </w:numPr>
        <w:spacing w:after="13" w:line="26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V prípade, ak faktúra nebude spĺňať náležitosti daňového dokladu v zmysle zákona č 222/2004 </w:t>
      </w:r>
      <w:proofErr w:type="spellStart"/>
      <w:r w:rsidRPr="00D46AF8">
        <w:rPr>
          <w:rFonts w:ascii="Arial Narrow" w:hAnsi="Arial Narrow"/>
        </w:rPr>
        <w:t>Z.z</w:t>
      </w:r>
      <w:proofErr w:type="spellEnd"/>
      <w:r w:rsidRPr="00D46AF8">
        <w:rPr>
          <w:rFonts w:ascii="Arial Narrow" w:hAnsi="Arial Narrow"/>
        </w:rPr>
        <w:t xml:space="preserve">. o dani z pridanej hodnoty v znení neskorších predpisov, odberateľ je oprávnený vrátiť poskytovateľovi faktúru na prepracovanie, pričom sa preruší lehota jej splatnosti. Doručením novej faktúry  začne plynúť nová 30 dňová lehota splatnosti. </w:t>
      </w:r>
    </w:p>
    <w:p w14:paraId="19824505" w14:textId="56F5CFFA" w:rsidR="00242899" w:rsidRPr="00242899" w:rsidRDefault="00242899" w:rsidP="00242899">
      <w:pPr>
        <w:spacing w:after="13" w:line="266" w:lineRule="auto"/>
        <w:jc w:val="both"/>
        <w:rPr>
          <w:rFonts w:ascii="Arial Narrow" w:hAnsi="Arial Narrow"/>
        </w:rPr>
      </w:pPr>
    </w:p>
    <w:p w14:paraId="159E2873" w14:textId="79474D4A" w:rsidR="00D619F9" w:rsidRDefault="00D619F9" w:rsidP="00D438F2">
      <w:pPr>
        <w:pStyle w:val="Odsekzoznamu"/>
        <w:numPr>
          <w:ilvl w:val="0"/>
          <w:numId w:val="22"/>
        </w:num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Platba sa realizuje prevodným príkazom prostredníctv</w:t>
      </w:r>
      <w:r w:rsidR="004120CA" w:rsidRPr="00D46AF8">
        <w:rPr>
          <w:rFonts w:ascii="Arial Narrow" w:hAnsi="Arial Narrow"/>
        </w:rPr>
        <w:t>om finančného ústavu odberateľa</w:t>
      </w:r>
      <w:r w:rsidR="001356A4" w:rsidRPr="00D46AF8">
        <w:rPr>
          <w:rFonts w:ascii="Arial Narrow" w:hAnsi="Arial Narrow"/>
        </w:rPr>
        <w:t xml:space="preserve"> uvedeného v </w:t>
      </w:r>
      <w:proofErr w:type="spellStart"/>
      <w:r w:rsidR="001356A4" w:rsidRPr="00D46AF8">
        <w:rPr>
          <w:rFonts w:ascii="Arial Narrow" w:hAnsi="Arial Narrow"/>
        </w:rPr>
        <w:t>čl</w:t>
      </w:r>
      <w:proofErr w:type="spellEnd"/>
      <w:r w:rsidR="001356A4" w:rsidRPr="00D46AF8">
        <w:rPr>
          <w:rFonts w:ascii="Arial Narrow" w:hAnsi="Arial Narrow"/>
        </w:rPr>
        <w:t xml:space="preserve"> I. tejto zmluvy. </w:t>
      </w:r>
      <w:r w:rsidR="001356A4" w:rsidRPr="00D46AF8">
        <w:rPr>
          <w:rFonts w:ascii="Arial Narrow" w:hAnsi="Arial Narrow"/>
          <w:bCs/>
        </w:rPr>
        <w:t>V prípade, ak nájomca nezaplatí faktúry riadne a včas, zaväzuje sa zaplatiť prenajímateľovi aj úrok z omeškania stanovený v zmysle § 3 Nariadenia vlády Slovenskej republiky č. 87/1995 Z. z., ktorým sa vykonávajú niektoré ustanovenia Občianskeho zákonníka v znení neskorších predpisov, ak o to prenajímateľ požiada.</w:t>
      </w:r>
      <w:r w:rsidR="004120CA" w:rsidRPr="00D46AF8">
        <w:rPr>
          <w:rFonts w:ascii="Arial Narrow" w:hAnsi="Arial Narrow"/>
        </w:rPr>
        <w:t xml:space="preserve"> </w:t>
      </w:r>
    </w:p>
    <w:p w14:paraId="3F6D0CA4" w14:textId="27F271F4" w:rsidR="00242899" w:rsidRPr="00242899" w:rsidRDefault="00242899" w:rsidP="00242899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14:paraId="6F8288DC" w14:textId="1F8935C7" w:rsidR="00D619F9" w:rsidRPr="00D46AF8" w:rsidRDefault="00D619F9" w:rsidP="00D438F2">
      <w:pPr>
        <w:pStyle w:val="Odsekzoznamu"/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Celková suma za dodávané služby špecifikované v článku II. tejto zmluvy nepresiahne   čiastku </w:t>
      </w:r>
      <w:r w:rsidR="00886EBD">
        <w:rPr>
          <w:rFonts w:ascii="Arial Narrow" w:hAnsi="Arial Narrow"/>
          <w:b/>
        </w:rPr>
        <w:t>322 020,- EUR</w:t>
      </w:r>
      <w:r w:rsidR="00242899">
        <w:rPr>
          <w:rFonts w:ascii="Arial Narrow" w:hAnsi="Arial Narrow"/>
          <w:b/>
        </w:rPr>
        <w:t xml:space="preserve"> bez DPH</w:t>
      </w:r>
      <w:r w:rsidRPr="00D46AF8">
        <w:rPr>
          <w:rFonts w:ascii="Arial Narrow" w:hAnsi="Arial Narrow"/>
        </w:rPr>
        <w:t xml:space="preserve"> po dobu trvania tejto zmluvy.</w:t>
      </w:r>
    </w:p>
    <w:p w14:paraId="7DC94BE4" w14:textId="77777777" w:rsidR="00D619F9" w:rsidRPr="00D46AF8" w:rsidRDefault="00D619F9" w:rsidP="0000720D">
      <w:pPr>
        <w:spacing w:line="276" w:lineRule="auto"/>
        <w:jc w:val="both"/>
        <w:rPr>
          <w:rFonts w:ascii="Arial Narrow" w:hAnsi="Arial Narrow"/>
        </w:rPr>
      </w:pPr>
    </w:p>
    <w:p w14:paraId="2E71604B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FF0000"/>
        </w:rPr>
      </w:pPr>
      <w:r w:rsidRPr="00D46AF8">
        <w:rPr>
          <w:rFonts w:ascii="Arial Narrow" w:hAnsi="Arial Narrow"/>
          <w:b/>
          <w:bCs/>
        </w:rPr>
        <w:t>Čl. V.</w:t>
      </w:r>
    </w:p>
    <w:p w14:paraId="4E87D777" w14:textId="77777777" w:rsidR="00D619F9" w:rsidRPr="00D46AF8" w:rsidRDefault="00D619F9" w:rsidP="0000720D">
      <w:pPr>
        <w:pStyle w:val="Nadpis2"/>
        <w:spacing w:line="276" w:lineRule="auto"/>
        <w:rPr>
          <w:rFonts w:ascii="Arial Narrow" w:hAnsi="Arial Narrow"/>
          <w:lang w:val="sk-SK"/>
        </w:rPr>
      </w:pPr>
      <w:r w:rsidRPr="00D46AF8">
        <w:rPr>
          <w:rFonts w:ascii="Arial Narrow" w:hAnsi="Arial Narrow"/>
          <w:lang w:val="sk-SK"/>
        </w:rPr>
        <w:t>Povinnosti zmluvných strán</w:t>
      </w:r>
    </w:p>
    <w:p w14:paraId="4C61CF3D" w14:textId="77777777" w:rsidR="00D619F9" w:rsidRPr="00D46AF8" w:rsidRDefault="00D619F9" w:rsidP="0000720D">
      <w:pPr>
        <w:spacing w:line="276" w:lineRule="auto"/>
        <w:rPr>
          <w:rFonts w:ascii="Arial Narrow" w:hAnsi="Arial Narrow"/>
        </w:rPr>
      </w:pPr>
    </w:p>
    <w:p w14:paraId="5F583D49" w14:textId="77777777" w:rsidR="00D619F9" w:rsidRPr="00D46AF8" w:rsidRDefault="00D619F9" w:rsidP="00D438F2">
      <w:pPr>
        <w:pStyle w:val="Zarkazkladnhotextu"/>
        <w:numPr>
          <w:ilvl w:val="0"/>
          <w:numId w:val="25"/>
        </w:numPr>
        <w:autoSpaceDE/>
        <w:adjustRightInd/>
        <w:spacing w:line="276" w:lineRule="auto"/>
        <w:ind w:left="567"/>
        <w:rPr>
          <w:rFonts w:ascii="Arial Narrow" w:hAnsi="Arial Narrow"/>
          <w:lang w:val="sk-SK"/>
        </w:rPr>
      </w:pPr>
      <w:r w:rsidRPr="00D46AF8">
        <w:rPr>
          <w:rFonts w:ascii="Arial Narrow" w:hAnsi="Arial Narrow"/>
          <w:lang w:val="sk-SK"/>
        </w:rPr>
        <w:t>Povinnosti odberateľa:</w:t>
      </w:r>
    </w:p>
    <w:p w14:paraId="57340976" w14:textId="77777777" w:rsidR="00D619F9" w:rsidRPr="00D46AF8" w:rsidRDefault="00D619F9" w:rsidP="0000720D">
      <w:pPr>
        <w:pStyle w:val="Zarkazkladnhotextu"/>
        <w:numPr>
          <w:ilvl w:val="0"/>
          <w:numId w:val="5"/>
        </w:numPr>
        <w:tabs>
          <w:tab w:val="left" w:pos="993"/>
        </w:tabs>
        <w:autoSpaceDE/>
        <w:adjustRightInd/>
        <w:spacing w:line="276" w:lineRule="auto"/>
        <w:ind w:left="993" w:hanging="426"/>
        <w:rPr>
          <w:rFonts w:ascii="Arial Narrow" w:hAnsi="Arial Narrow"/>
          <w:lang w:val="sk-SK"/>
        </w:rPr>
      </w:pPr>
      <w:r w:rsidRPr="00D46AF8">
        <w:rPr>
          <w:rFonts w:ascii="Arial Narrow" w:hAnsi="Arial Narrow"/>
          <w:lang w:val="sk-SK"/>
        </w:rPr>
        <w:t>odberateľ je povinný poskytnúť poskytovateľovi potrebnú súčinnosť a všetky  potrebné informácie na poskytovanie služieb.</w:t>
      </w:r>
    </w:p>
    <w:p w14:paraId="025BDBF2" w14:textId="77777777" w:rsidR="00D619F9" w:rsidRPr="00D46AF8" w:rsidRDefault="00D619F9" w:rsidP="0000720D">
      <w:pPr>
        <w:pStyle w:val="Zarkazkladnhotextu"/>
        <w:numPr>
          <w:ilvl w:val="0"/>
          <w:numId w:val="5"/>
        </w:numPr>
        <w:tabs>
          <w:tab w:val="left" w:pos="993"/>
        </w:tabs>
        <w:autoSpaceDE/>
        <w:adjustRightInd/>
        <w:spacing w:line="276" w:lineRule="auto"/>
        <w:ind w:left="993" w:hanging="426"/>
        <w:rPr>
          <w:rFonts w:ascii="Arial Narrow" w:hAnsi="Arial Narrow"/>
          <w:lang w:val="sk-SK"/>
        </w:rPr>
      </w:pPr>
      <w:r w:rsidRPr="00D46AF8">
        <w:rPr>
          <w:rFonts w:ascii="Arial Narrow" w:hAnsi="Arial Narrow"/>
          <w:lang w:val="sk-SK"/>
        </w:rPr>
        <w:t>odberateľ je povinný zabezpečiť prístup zamestnancom poskytovateľa do  priestorov týkajúcich sa poskytovaných služieb.</w:t>
      </w:r>
    </w:p>
    <w:p w14:paraId="191191DB" w14:textId="2D557823" w:rsidR="00D619F9" w:rsidRPr="00D46AF8" w:rsidRDefault="00D619F9" w:rsidP="00684185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Povinnosti poskytovateľa:</w:t>
      </w:r>
    </w:p>
    <w:p w14:paraId="52154837" w14:textId="77777777" w:rsidR="00D619F9" w:rsidRPr="00D46AF8" w:rsidRDefault="00D619F9" w:rsidP="000072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poskytovateľ sa zaväzuje poskytovať služby potrebným počtom odborne spôsobilých osôb.</w:t>
      </w:r>
    </w:p>
    <w:p w14:paraId="158045AB" w14:textId="77777777" w:rsidR="00D619F9" w:rsidRPr="00D46AF8" w:rsidRDefault="00D619F9" w:rsidP="000072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lastRenderedPageBreak/>
        <w:t>poskytovateľ sa zaväzuje poskytovať všetky služby v súlade s platnými právnymi predpismi platnými na území SR.</w:t>
      </w:r>
    </w:p>
    <w:p w14:paraId="74FD62DF" w14:textId="77777777" w:rsidR="00D619F9" w:rsidRPr="00D46AF8" w:rsidRDefault="00D619F9" w:rsidP="0000720D">
      <w:pPr>
        <w:pStyle w:val="Odsekzoznamu"/>
        <w:autoSpaceDE w:val="0"/>
        <w:autoSpaceDN w:val="0"/>
        <w:adjustRightInd w:val="0"/>
        <w:spacing w:line="276" w:lineRule="auto"/>
        <w:ind w:left="950"/>
        <w:rPr>
          <w:rFonts w:ascii="Arial Narrow" w:hAnsi="Arial Narrow"/>
          <w:bCs/>
        </w:rPr>
      </w:pPr>
    </w:p>
    <w:p w14:paraId="68FA44E6" w14:textId="77777777" w:rsidR="00C84BF2" w:rsidRPr="00D46AF8" w:rsidRDefault="00C84BF2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37C6F63B" w14:textId="730D446A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Čl. VI.</w:t>
      </w:r>
    </w:p>
    <w:p w14:paraId="66E0FA97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Sankcie a zmluvné pokuty</w:t>
      </w:r>
    </w:p>
    <w:p w14:paraId="5FFA65CB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</w:p>
    <w:p w14:paraId="24200F04" w14:textId="0D6AFB0E" w:rsidR="00D619F9" w:rsidRDefault="00D619F9" w:rsidP="00684185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Zmluvné strany sa dohodli, že v prípade ak poskytovateľ nezabezpečí služby dohodnuté v čl. II</w:t>
      </w:r>
      <w:r w:rsidR="00DD7D4E" w:rsidRPr="00D46AF8">
        <w:rPr>
          <w:rFonts w:ascii="Arial Narrow" w:hAnsi="Arial Narrow"/>
          <w:bCs/>
        </w:rPr>
        <w:t>.</w:t>
      </w:r>
      <w:r w:rsidRPr="00D46AF8">
        <w:rPr>
          <w:rFonts w:ascii="Arial Narrow" w:hAnsi="Arial Narrow"/>
          <w:bCs/>
        </w:rPr>
        <w:t xml:space="preserve"> tejto zmluvy riadne a</w:t>
      </w:r>
      <w:r w:rsidR="00DD7D4E" w:rsidRPr="00D46AF8">
        <w:rPr>
          <w:rFonts w:ascii="Arial Narrow" w:hAnsi="Arial Narrow"/>
          <w:bCs/>
        </w:rPr>
        <w:t> </w:t>
      </w:r>
      <w:r w:rsidRPr="00D46AF8">
        <w:rPr>
          <w:rFonts w:ascii="Arial Narrow" w:hAnsi="Arial Narrow"/>
          <w:bCs/>
        </w:rPr>
        <w:t>včas</w:t>
      </w:r>
      <w:r w:rsidR="00DD7D4E" w:rsidRPr="00D46AF8">
        <w:rPr>
          <w:rFonts w:ascii="Arial Narrow" w:hAnsi="Arial Narrow"/>
          <w:bCs/>
        </w:rPr>
        <w:t>,</w:t>
      </w:r>
      <w:r w:rsidRPr="00D46AF8">
        <w:rPr>
          <w:rFonts w:ascii="Arial Narrow" w:hAnsi="Arial Narrow"/>
          <w:bCs/>
        </w:rPr>
        <w:t xml:space="preserve"> je povinný zaplatiť odberateľovi na základe jeho písomnej výzvy zmluvnú pokutu vo výške 1% denne z dohodnutej ceny podľa čl</w:t>
      </w:r>
      <w:r w:rsidR="00014AE1" w:rsidRPr="00D46AF8">
        <w:rPr>
          <w:rFonts w:ascii="Arial Narrow" w:hAnsi="Arial Narrow"/>
          <w:bCs/>
        </w:rPr>
        <w:t>.</w:t>
      </w:r>
      <w:r w:rsidR="000A1017" w:rsidRPr="00D46AF8">
        <w:rPr>
          <w:rFonts w:ascii="Arial Narrow" w:hAnsi="Arial Narrow"/>
          <w:bCs/>
        </w:rPr>
        <w:t xml:space="preserve"> IV. bod 1</w:t>
      </w:r>
      <w:r w:rsidRPr="00D46AF8">
        <w:rPr>
          <w:rFonts w:ascii="Arial Narrow" w:hAnsi="Arial Narrow"/>
          <w:bCs/>
        </w:rPr>
        <w:t xml:space="preserve">.  a to za každý aj začatý deň omeškania s poskytovaním týchto služieb. </w:t>
      </w:r>
    </w:p>
    <w:p w14:paraId="5C2E0D3E" w14:textId="77777777" w:rsidR="00242899" w:rsidRPr="00D46AF8" w:rsidRDefault="00242899" w:rsidP="00242899">
      <w:pPr>
        <w:pStyle w:val="Odsekzoznamu"/>
        <w:autoSpaceDE w:val="0"/>
        <w:autoSpaceDN w:val="0"/>
        <w:adjustRightInd w:val="0"/>
        <w:spacing w:line="276" w:lineRule="auto"/>
        <w:ind w:left="644"/>
        <w:jc w:val="both"/>
        <w:rPr>
          <w:rFonts w:ascii="Arial Narrow" w:hAnsi="Arial Narrow"/>
          <w:bCs/>
        </w:rPr>
      </w:pPr>
    </w:p>
    <w:p w14:paraId="7CECC000" w14:textId="4095C79E" w:rsidR="00D619F9" w:rsidRDefault="00D619F9" w:rsidP="00684185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 xml:space="preserve">V prípade omeškania odberateľa s úhradou </w:t>
      </w:r>
      <w:r w:rsidR="00C84BF2" w:rsidRPr="00D46AF8">
        <w:rPr>
          <w:rFonts w:ascii="Arial Narrow" w:hAnsi="Arial Narrow"/>
          <w:bCs/>
        </w:rPr>
        <w:t>ceny podľa čl. IV</w:t>
      </w:r>
      <w:r w:rsidRPr="00D46AF8">
        <w:rPr>
          <w:rFonts w:ascii="Arial Narrow" w:hAnsi="Arial Narrow"/>
          <w:bCs/>
        </w:rPr>
        <w:t>. tejto zmluvy za riadne poskytnuté služby, je poskytovateľ oprávnený uplatňovať si voči odberateľovi nárok na úrok z omeškania podľa ustanov</w:t>
      </w:r>
      <w:r w:rsidR="00242899">
        <w:rPr>
          <w:rFonts w:ascii="Arial Narrow" w:hAnsi="Arial Narrow"/>
          <w:bCs/>
        </w:rPr>
        <w:t>enia § 369 Obchodného zákonníka.</w:t>
      </w:r>
    </w:p>
    <w:p w14:paraId="4D17D216" w14:textId="72C34066" w:rsidR="00242899" w:rsidRPr="00242899" w:rsidRDefault="00242899" w:rsidP="0024289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</w:p>
    <w:p w14:paraId="218EBF01" w14:textId="69E51D1C" w:rsidR="00D619F9" w:rsidRDefault="00D619F9" w:rsidP="00684185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V prípade odôvodnenej reklamácie poskytnutých služieb je poskytovateľ povinný odstrániť reklamovanú vadu najneskôr do 24 hod. od jej oznámenia odberateľom.  V prípade, ak poskytovateľ neodstráni reklamovanú vadu na vlastné náklady v stanovenom termíne, odberateľ má právo na zľavu do  výšky 1% z dohodnutej ceny za daný mesiac.</w:t>
      </w:r>
    </w:p>
    <w:p w14:paraId="159A9CE2" w14:textId="54955FAB" w:rsidR="00756B90" w:rsidRPr="00756B90" w:rsidRDefault="00756B90" w:rsidP="00756B9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</w:p>
    <w:p w14:paraId="7C425EB4" w14:textId="1C2536DF" w:rsidR="00D619F9" w:rsidRDefault="00D619F9" w:rsidP="00684185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>Splnením záväzku poskytovateľa zaplatiť odberateľovi zmluvnú pokutu nezanikajú  povinnosti poskytovateľa, plnenie ktorých je zabezpečené dohodou o zmluvnej pokute.</w:t>
      </w:r>
    </w:p>
    <w:p w14:paraId="5AB6D73C" w14:textId="377EF8D5" w:rsidR="00756B90" w:rsidRPr="00756B90" w:rsidRDefault="00756B90" w:rsidP="00756B9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</w:p>
    <w:p w14:paraId="19381B53" w14:textId="77777777" w:rsidR="00D619F9" w:rsidRPr="00D46AF8" w:rsidRDefault="00D619F9" w:rsidP="00684185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 xml:space="preserve">Dohodou o zmluvnej pokute nie je dotknuté právo zmluvných strán na náhradu škody.  V prípade vzniku škody je ktorákoľvek zo zmluvných strán oprávnená nárokovať si jej </w:t>
      </w:r>
      <w:r w:rsidR="00DD7D4E" w:rsidRPr="00D46AF8">
        <w:rPr>
          <w:rFonts w:ascii="Arial Narrow" w:hAnsi="Arial Narrow"/>
          <w:bCs/>
        </w:rPr>
        <w:t xml:space="preserve">  </w:t>
      </w:r>
      <w:r w:rsidRPr="00D46AF8">
        <w:rPr>
          <w:rFonts w:ascii="Arial Narrow" w:hAnsi="Arial Narrow"/>
          <w:bCs/>
        </w:rPr>
        <w:t>náhradu v plnej výške.</w:t>
      </w:r>
    </w:p>
    <w:p w14:paraId="187D036A" w14:textId="77777777" w:rsidR="0000720D" w:rsidRPr="00D46AF8" w:rsidRDefault="0000720D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</w:p>
    <w:p w14:paraId="0EF8BF32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FF0000"/>
        </w:rPr>
      </w:pPr>
      <w:r w:rsidRPr="00D46AF8">
        <w:rPr>
          <w:rFonts w:ascii="Arial Narrow" w:hAnsi="Arial Narrow"/>
          <w:b/>
          <w:bCs/>
        </w:rPr>
        <w:t xml:space="preserve">Čl. VII. </w:t>
      </w:r>
    </w:p>
    <w:p w14:paraId="77CB91CA" w14:textId="4E2FD68C" w:rsidR="00D619F9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Reklamácia a zodpovednosť za vady</w:t>
      </w:r>
    </w:p>
    <w:p w14:paraId="1C46A821" w14:textId="77777777" w:rsidR="00756B90" w:rsidRPr="00D46AF8" w:rsidRDefault="00756B90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6D519DCB" w14:textId="468B8780" w:rsidR="00D619F9" w:rsidRPr="00756B90" w:rsidRDefault="00D619F9" w:rsidP="00756B90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756B90">
        <w:rPr>
          <w:rFonts w:ascii="Arial Narrow" w:hAnsi="Arial Narrow"/>
          <w:bCs/>
        </w:rPr>
        <w:t>Poskytovateľ zodpovedá za riadne a kvalitné vykonanie služieb.</w:t>
      </w:r>
    </w:p>
    <w:p w14:paraId="41B05C0A" w14:textId="77777777" w:rsidR="00756B90" w:rsidRPr="00756B90" w:rsidRDefault="00756B90" w:rsidP="00756B90">
      <w:pPr>
        <w:pStyle w:val="Odsekzoznamu"/>
        <w:autoSpaceDE w:val="0"/>
        <w:autoSpaceDN w:val="0"/>
        <w:adjustRightInd w:val="0"/>
        <w:spacing w:line="276" w:lineRule="auto"/>
        <w:ind w:left="644"/>
        <w:jc w:val="both"/>
        <w:rPr>
          <w:rFonts w:ascii="Arial Narrow" w:hAnsi="Arial Narrow"/>
          <w:bCs/>
        </w:rPr>
      </w:pPr>
    </w:p>
    <w:p w14:paraId="6F1F5B18" w14:textId="5991FABA" w:rsidR="00D619F9" w:rsidRPr="00D46AF8" w:rsidRDefault="00684185" w:rsidP="0068418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 xml:space="preserve">     2.   </w:t>
      </w:r>
      <w:r w:rsidR="00D619F9" w:rsidRPr="00D46AF8">
        <w:rPr>
          <w:rFonts w:ascii="Arial Narrow" w:hAnsi="Arial Narrow"/>
          <w:bCs/>
        </w:rPr>
        <w:t xml:space="preserve">Reklamácie   služieb   je   potrebné   zo   strany   odberateľa    oznámiť     bezodkladne </w:t>
      </w:r>
    </w:p>
    <w:p w14:paraId="20F6ACB8" w14:textId="77777777" w:rsidR="00D619F9" w:rsidRPr="00D46AF8" w:rsidRDefault="00D619F9" w:rsidP="00DD7D4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/>
          <w:bCs/>
        </w:rPr>
      </w:pPr>
      <w:r w:rsidRPr="00D46AF8">
        <w:rPr>
          <w:rFonts w:ascii="Arial Narrow" w:hAnsi="Arial Narrow"/>
          <w:bCs/>
        </w:rPr>
        <w:t xml:space="preserve">          </w:t>
      </w:r>
      <w:r w:rsidR="00DD7D4E" w:rsidRPr="00D46AF8">
        <w:rPr>
          <w:rFonts w:ascii="Arial Narrow" w:hAnsi="Arial Narrow"/>
          <w:bCs/>
        </w:rPr>
        <w:t xml:space="preserve">  </w:t>
      </w:r>
      <w:r w:rsidRPr="00D46AF8">
        <w:rPr>
          <w:rFonts w:ascii="Arial Narrow" w:hAnsi="Arial Narrow"/>
          <w:bCs/>
        </w:rPr>
        <w:t>zodpovednému zástupcovi poskytovateľa.</w:t>
      </w:r>
    </w:p>
    <w:p w14:paraId="324CD235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4828FA0B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FF0000"/>
        </w:rPr>
      </w:pPr>
      <w:r w:rsidRPr="00D46AF8">
        <w:rPr>
          <w:rFonts w:ascii="Arial Narrow" w:hAnsi="Arial Narrow"/>
          <w:b/>
          <w:bCs/>
        </w:rPr>
        <w:t>Čl. VIII.</w:t>
      </w:r>
    </w:p>
    <w:p w14:paraId="670D5A13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  <w:r w:rsidRPr="00D46AF8">
        <w:rPr>
          <w:rFonts w:ascii="Arial Narrow" w:hAnsi="Arial Narrow"/>
          <w:b/>
          <w:bCs/>
        </w:rPr>
        <w:t>Záverečné ustanovenia</w:t>
      </w:r>
    </w:p>
    <w:p w14:paraId="06458231" w14:textId="77777777" w:rsidR="00D619F9" w:rsidRPr="00D46AF8" w:rsidRDefault="00D619F9" w:rsidP="0000720D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</w:rPr>
      </w:pPr>
    </w:p>
    <w:p w14:paraId="33A04BDF" w14:textId="3FA7110C" w:rsidR="00D619F9" w:rsidRDefault="00D619F9" w:rsidP="00756B90">
      <w:pPr>
        <w:pStyle w:val="Odsekzoznamu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>Táto zmluva nadobúda platnosť dňom jej podpísania obidvoma zmluvnými stranami a účinnosť dňom nasledujúcim po dni jej zverejnenia v Centrálnom registri zmlúv vedenom na Úrade vlády SR.</w:t>
      </w:r>
    </w:p>
    <w:p w14:paraId="5105321F" w14:textId="77777777" w:rsidR="00756B90" w:rsidRPr="00D46AF8" w:rsidRDefault="00756B90" w:rsidP="00756B90">
      <w:pPr>
        <w:pStyle w:val="Odsekzoznamu"/>
        <w:tabs>
          <w:tab w:val="left" w:pos="709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Arial Narrow" w:hAnsi="Arial Narrow"/>
        </w:rPr>
      </w:pPr>
    </w:p>
    <w:p w14:paraId="278B7B16" w14:textId="2D0C2EA1" w:rsidR="00D619F9" w:rsidRPr="00D46AF8" w:rsidRDefault="00684185" w:rsidP="00684185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2.   </w:t>
      </w:r>
      <w:r w:rsidR="00D619F9" w:rsidRPr="00D46AF8">
        <w:rPr>
          <w:rFonts w:ascii="Arial Narrow" w:hAnsi="Arial Narrow"/>
        </w:rPr>
        <w:t xml:space="preserve">Prípadné zmeny a doplnky tejto zmluvy sú možné jedine formou písomného dodatku a       </w:t>
      </w:r>
    </w:p>
    <w:p w14:paraId="2CFDC300" w14:textId="77777777" w:rsidR="00D619F9" w:rsidRPr="00D46AF8" w:rsidRDefault="00D619F9" w:rsidP="00DD7D4E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     </w:t>
      </w:r>
      <w:r w:rsidR="00DD7D4E" w:rsidRPr="00D46AF8">
        <w:rPr>
          <w:rFonts w:ascii="Arial Narrow" w:hAnsi="Arial Narrow"/>
        </w:rPr>
        <w:t xml:space="preserve"> </w:t>
      </w:r>
      <w:r w:rsidR="0000720D"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>musia byť podpísané  obidvoma zmluvnými stranami.</w:t>
      </w:r>
    </w:p>
    <w:p w14:paraId="7DB67721" w14:textId="45FEE668" w:rsidR="00D619F9" w:rsidRPr="00756B90" w:rsidRDefault="00D619F9" w:rsidP="00AA02F8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56B90">
        <w:rPr>
          <w:rFonts w:ascii="Arial Narrow" w:hAnsi="Arial Narrow"/>
        </w:rPr>
        <w:lastRenderedPageBreak/>
        <w:t>Právne vzťahy touto zmluvou zvlášť neupravené sa riadia prí</w:t>
      </w:r>
      <w:r w:rsidR="00756B90" w:rsidRPr="00756B90">
        <w:rPr>
          <w:rFonts w:ascii="Arial Narrow" w:hAnsi="Arial Narrow"/>
        </w:rPr>
        <w:t xml:space="preserve">slušnými ustanoveniami </w:t>
      </w:r>
      <w:r w:rsidRPr="00756B90">
        <w:rPr>
          <w:rFonts w:ascii="Arial Narrow" w:hAnsi="Arial Narrow"/>
        </w:rPr>
        <w:t xml:space="preserve">Obchodného zákonníka a ostatnými všeobecne záväznými právnymi predpismi </w:t>
      </w:r>
      <w:r w:rsidRPr="00756B90">
        <w:rPr>
          <w:rFonts w:ascii="Arial Narrow" w:hAnsi="Arial Narrow"/>
        </w:rPr>
        <w:tab/>
        <w:t>platnými na území SR.</w:t>
      </w:r>
    </w:p>
    <w:p w14:paraId="724376AB" w14:textId="77777777" w:rsidR="00756B90" w:rsidRPr="00D46AF8" w:rsidRDefault="00756B90" w:rsidP="00756B90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 Narrow" w:hAnsi="Arial Narrow"/>
        </w:rPr>
      </w:pPr>
    </w:p>
    <w:p w14:paraId="5C053B80" w14:textId="357D637D" w:rsidR="00D619F9" w:rsidRDefault="00684185" w:rsidP="00756B90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</w:t>
      </w:r>
      <w:r w:rsidR="00D619F9" w:rsidRPr="00D46AF8">
        <w:rPr>
          <w:rFonts w:ascii="Arial Narrow" w:hAnsi="Arial Narrow"/>
        </w:rPr>
        <w:t xml:space="preserve">4.  </w:t>
      </w:r>
      <w:r w:rsidR="00756B90">
        <w:rPr>
          <w:rFonts w:ascii="Arial Narrow" w:hAnsi="Arial Narrow"/>
        </w:rPr>
        <w:tab/>
      </w:r>
      <w:r w:rsidRPr="00D46AF8">
        <w:rPr>
          <w:rFonts w:ascii="Arial Narrow" w:hAnsi="Arial Narrow"/>
        </w:rPr>
        <w:t>T</w:t>
      </w:r>
      <w:r w:rsidR="00D619F9" w:rsidRPr="00D46AF8">
        <w:rPr>
          <w:rFonts w:ascii="Arial Narrow" w:hAnsi="Arial Narrow"/>
        </w:rPr>
        <w:t xml:space="preserve">áto zmluva je vyhotovená v </w:t>
      </w:r>
      <w:r w:rsidR="00B9200A" w:rsidRPr="00D46AF8">
        <w:rPr>
          <w:rFonts w:ascii="Arial Narrow" w:hAnsi="Arial Narrow"/>
        </w:rPr>
        <w:t>3</w:t>
      </w:r>
      <w:r w:rsidR="00D619F9" w:rsidRPr="00D46AF8">
        <w:rPr>
          <w:rFonts w:ascii="Arial Narrow" w:hAnsi="Arial Narrow"/>
        </w:rPr>
        <w:t xml:space="preserve"> vyhotoveniach</w:t>
      </w:r>
      <w:r w:rsidR="00B9200A" w:rsidRPr="00D46AF8">
        <w:rPr>
          <w:rFonts w:ascii="Arial Narrow" w:hAnsi="Arial Narrow"/>
        </w:rPr>
        <w:t>,  1 vyhotovenie</w:t>
      </w:r>
      <w:r w:rsidR="004D27D4" w:rsidRPr="00D46AF8">
        <w:rPr>
          <w:rFonts w:ascii="Arial Narrow" w:hAnsi="Arial Narrow"/>
        </w:rPr>
        <w:t xml:space="preserve"> pre</w:t>
      </w:r>
      <w:r w:rsidR="00D619F9" w:rsidRPr="00D46AF8">
        <w:rPr>
          <w:rFonts w:ascii="Arial Narrow" w:hAnsi="Arial Narrow"/>
        </w:rPr>
        <w:t xml:space="preserve"> </w:t>
      </w:r>
      <w:r w:rsidR="00B9200A" w:rsidRPr="00D46AF8">
        <w:rPr>
          <w:rFonts w:ascii="Arial Narrow" w:hAnsi="Arial Narrow"/>
        </w:rPr>
        <w:t>poskytovateľa a 2 vyhotovenia pre odberateľa.</w:t>
      </w:r>
    </w:p>
    <w:p w14:paraId="265E93D2" w14:textId="77777777" w:rsidR="00756B90" w:rsidRPr="00D46AF8" w:rsidRDefault="00756B90" w:rsidP="00B9200A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</w:rPr>
      </w:pPr>
    </w:p>
    <w:p w14:paraId="4FC889EC" w14:textId="4DA2F7D1" w:rsidR="00D619F9" w:rsidRPr="00D46AF8" w:rsidRDefault="00684185" w:rsidP="00756B90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</w:rPr>
      </w:pPr>
      <w:r w:rsidRPr="00D46AF8">
        <w:rPr>
          <w:rFonts w:ascii="Arial Narrow" w:hAnsi="Arial Narrow"/>
        </w:rPr>
        <w:t xml:space="preserve">     </w:t>
      </w:r>
      <w:r w:rsidR="00D619F9" w:rsidRPr="00D46AF8">
        <w:rPr>
          <w:rFonts w:ascii="Arial Narrow" w:hAnsi="Arial Narrow"/>
        </w:rPr>
        <w:t>5.</w:t>
      </w:r>
      <w:r w:rsidR="0000720D" w:rsidRPr="00D46AF8">
        <w:rPr>
          <w:rFonts w:ascii="Arial Narrow" w:hAnsi="Arial Narrow"/>
        </w:rPr>
        <w:t xml:space="preserve"> </w:t>
      </w:r>
      <w:r w:rsidRPr="00D46AF8">
        <w:rPr>
          <w:rFonts w:ascii="Arial Narrow" w:hAnsi="Arial Narrow"/>
        </w:rPr>
        <w:t xml:space="preserve"> </w:t>
      </w:r>
      <w:r w:rsidR="00756B90">
        <w:rPr>
          <w:rFonts w:ascii="Arial Narrow" w:hAnsi="Arial Narrow"/>
        </w:rPr>
        <w:tab/>
      </w:r>
      <w:r w:rsidR="00D619F9" w:rsidRPr="00D46AF8">
        <w:rPr>
          <w:rFonts w:ascii="Arial Narrow" w:hAnsi="Arial Narrow"/>
        </w:rPr>
        <w:t>Zmluvné strany prehlasujú, že si zmluvu prečítali, jej o</w:t>
      </w:r>
      <w:r w:rsidR="00756B90">
        <w:rPr>
          <w:rFonts w:ascii="Arial Narrow" w:hAnsi="Arial Narrow"/>
        </w:rPr>
        <w:t xml:space="preserve">bsahu porozumeli a súhlasia s  </w:t>
      </w:r>
      <w:r w:rsidR="00D619F9" w:rsidRPr="00D46AF8">
        <w:rPr>
          <w:rFonts w:ascii="Arial Narrow" w:hAnsi="Arial Narrow"/>
        </w:rPr>
        <w:t>ním, nakoľko nie je spísaná v tiesni, ale na základe ich slo</w:t>
      </w:r>
      <w:r w:rsidR="00756B90">
        <w:rPr>
          <w:rFonts w:ascii="Arial Narrow" w:hAnsi="Arial Narrow"/>
        </w:rPr>
        <w:t xml:space="preserve">bodnej a vážnej vôle a na znak </w:t>
      </w:r>
      <w:r w:rsidR="00D619F9" w:rsidRPr="00D46AF8">
        <w:rPr>
          <w:rFonts w:ascii="Arial Narrow" w:hAnsi="Arial Narrow"/>
        </w:rPr>
        <w:t>tohto súhlasu ju vlastnoručne podpisujú.</w:t>
      </w:r>
    </w:p>
    <w:p w14:paraId="41CB3D84" w14:textId="1F480221" w:rsidR="00D46AF8" w:rsidRDefault="00D46AF8" w:rsidP="00DD7D4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28867B7D" w14:textId="77777777" w:rsidR="00756B90" w:rsidRPr="00D46AF8" w:rsidRDefault="00756B90" w:rsidP="00DD7D4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3C0F41B1" w14:textId="77777777" w:rsidR="00D46AF8" w:rsidRPr="00D46AF8" w:rsidRDefault="00D46AF8" w:rsidP="00D46AF8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D46AF8">
        <w:rPr>
          <w:rFonts w:ascii="Arial Narrow" w:hAnsi="Arial Narrow" w:cs="Arial Narrow,Bold"/>
          <w:b/>
          <w:bCs/>
          <w:sz w:val="22"/>
          <w:szCs w:val="22"/>
        </w:rPr>
        <w:t>Prílohy:</w:t>
      </w:r>
    </w:p>
    <w:p w14:paraId="3057FECA" w14:textId="77777777" w:rsidR="00D46AF8" w:rsidRPr="00D46AF8" w:rsidRDefault="00D46AF8" w:rsidP="00D46AF8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46AF8">
        <w:rPr>
          <w:rFonts w:ascii="Arial Narrow" w:hAnsi="Arial Narrow" w:cs="Arial Narrow"/>
          <w:sz w:val="22"/>
          <w:szCs w:val="22"/>
        </w:rPr>
        <w:t xml:space="preserve">Príloha č. 1: </w:t>
      </w:r>
      <w:r w:rsidRPr="00D46AF8">
        <w:rPr>
          <w:rFonts w:ascii="Arial Narrow" w:hAnsi="Arial Narrow"/>
          <w:sz w:val="22"/>
          <w:szCs w:val="22"/>
        </w:rPr>
        <w:t>Opis predmetu zákazky,</w:t>
      </w:r>
      <w:r w:rsidRPr="00D46AF8">
        <w:rPr>
          <w:rFonts w:ascii="Arial Narrow" w:hAnsi="Arial Narrow" w:cs="Arial Narrow"/>
          <w:sz w:val="22"/>
          <w:szCs w:val="22"/>
        </w:rPr>
        <w:t xml:space="preserve"> vlastný návrh plnenia predmetu zákazky</w:t>
      </w:r>
    </w:p>
    <w:p w14:paraId="3AD65CE8" w14:textId="77777777" w:rsidR="00D46AF8" w:rsidRPr="00D46AF8" w:rsidRDefault="00D46AF8" w:rsidP="00D46AF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D46AF8">
        <w:rPr>
          <w:rFonts w:ascii="Arial Narrow" w:hAnsi="Arial Narrow" w:cs="Arial Narrow"/>
          <w:sz w:val="22"/>
          <w:szCs w:val="22"/>
        </w:rPr>
        <w:t>Príloha č. 2: Štruktúrovaný rozpočet ceny rámcovej dohody</w:t>
      </w:r>
    </w:p>
    <w:p w14:paraId="4CB6FBBC" w14:textId="77777777" w:rsidR="00D46AF8" w:rsidRPr="00D46AF8" w:rsidRDefault="00D46AF8" w:rsidP="00D46AF8">
      <w:pPr>
        <w:pStyle w:val="Default"/>
        <w:rPr>
          <w:rFonts w:ascii="Arial Narrow" w:hAnsi="Arial Narrow"/>
          <w:sz w:val="22"/>
          <w:szCs w:val="22"/>
        </w:rPr>
      </w:pPr>
      <w:r w:rsidRPr="00D46AF8">
        <w:rPr>
          <w:rFonts w:ascii="Arial Narrow" w:hAnsi="Arial Narrow" w:cs="Arial Narrow"/>
          <w:sz w:val="22"/>
          <w:szCs w:val="22"/>
        </w:rPr>
        <w:t xml:space="preserve">Príloha č. 3: </w:t>
      </w:r>
      <w:r w:rsidRPr="00D46AF8">
        <w:rPr>
          <w:rFonts w:ascii="Arial Narrow" w:hAnsi="Arial Narrow"/>
          <w:sz w:val="22"/>
          <w:szCs w:val="22"/>
        </w:rPr>
        <w:t xml:space="preserve">Zoznam subdodávateľov </w:t>
      </w:r>
    </w:p>
    <w:p w14:paraId="1F07179D" w14:textId="77777777" w:rsidR="00D46AF8" w:rsidRPr="009E3FC6" w:rsidRDefault="00D46AF8" w:rsidP="00DD7D4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14:paraId="5B5FF634" w14:textId="77777777" w:rsidR="00D619F9" w:rsidRDefault="00D619F9" w:rsidP="0000720D">
      <w:pPr>
        <w:autoSpaceDE w:val="0"/>
        <w:autoSpaceDN w:val="0"/>
        <w:adjustRightInd w:val="0"/>
        <w:spacing w:line="276" w:lineRule="auto"/>
        <w:jc w:val="both"/>
      </w:pPr>
    </w:p>
    <w:p w14:paraId="0B751012" w14:textId="77777777" w:rsidR="00014AE1" w:rsidRDefault="00014AE1" w:rsidP="0000720D">
      <w:pPr>
        <w:autoSpaceDE w:val="0"/>
        <w:autoSpaceDN w:val="0"/>
        <w:adjustRightInd w:val="0"/>
        <w:spacing w:line="276" w:lineRule="auto"/>
        <w:jc w:val="both"/>
      </w:pPr>
    </w:p>
    <w:p w14:paraId="24F63A96" w14:textId="21DA8B89" w:rsidR="00D619F9" w:rsidRPr="00756B90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56B90">
        <w:rPr>
          <w:rFonts w:ascii="Arial Narrow" w:hAnsi="Arial Narrow"/>
        </w:rPr>
        <w:t>V </w:t>
      </w:r>
      <w:r w:rsidR="00B9200A" w:rsidRPr="00756B90">
        <w:rPr>
          <w:rFonts w:ascii="Arial Narrow" w:hAnsi="Arial Narrow"/>
        </w:rPr>
        <w:t>...........</w:t>
      </w:r>
      <w:r w:rsidR="00684185" w:rsidRPr="00756B90">
        <w:rPr>
          <w:rFonts w:ascii="Arial Narrow" w:hAnsi="Arial Narrow"/>
        </w:rPr>
        <w:t>...........</w:t>
      </w:r>
      <w:r w:rsidR="00756B90">
        <w:rPr>
          <w:rFonts w:ascii="Arial Narrow" w:hAnsi="Arial Narrow"/>
        </w:rPr>
        <w:t xml:space="preserve"> dňa</w:t>
      </w:r>
      <w:r w:rsidR="00756B90">
        <w:rPr>
          <w:rFonts w:ascii="Arial Narrow" w:hAnsi="Arial Narrow"/>
        </w:rPr>
        <w:tab/>
      </w:r>
      <w:r w:rsidR="00756B90">
        <w:rPr>
          <w:rFonts w:ascii="Arial Narrow" w:hAnsi="Arial Narrow"/>
        </w:rPr>
        <w:tab/>
      </w:r>
      <w:r w:rsidR="00756B90">
        <w:rPr>
          <w:rFonts w:ascii="Arial Narrow" w:hAnsi="Arial Narrow"/>
        </w:rPr>
        <w:tab/>
      </w:r>
      <w:r w:rsidR="00756B90">
        <w:rPr>
          <w:rFonts w:ascii="Arial Narrow" w:hAnsi="Arial Narrow"/>
        </w:rPr>
        <w:tab/>
      </w:r>
      <w:r w:rsidR="00756B90">
        <w:rPr>
          <w:rFonts w:ascii="Arial Narrow" w:hAnsi="Arial Narrow"/>
        </w:rPr>
        <w:tab/>
      </w:r>
      <w:r w:rsidRPr="00756B90">
        <w:rPr>
          <w:rFonts w:ascii="Arial Narrow" w:hAnsi="Arial Narrow"/>
        </w:rPr>
        <w:t>V Bratislave dňa</w:t>
      </w:r>
      <w:r w:rsidRPr="00756B90">
        <w:rPr>
          <w:rFonts w:ascii="Arial Narrow" w:hAnsi="Arial Narrow"/>
        </w:rPr>
        <w:tab/>
      </w:r>
    </w:p>
    <w:p w14:paraId="1532613D" w14:textId="77777777" w:rsidR="00D619F9" w:rsidRPr="00756B90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67C7580E" w14:textId="0AF3C7E7" w:rsidR="00D619F9" w:rsidRPr="00756B90" w:rsidRDefault="00D619F9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56B90">
        <w:rPr>
          <w:rFonts w:ascii="Arial Narrow" w:hAnsi="Arial Narrow"/>
        </w:rPr>
        <w:t xml:space="preserve">Za poskytovateľa:                                                          </w:t>
      </w:r>
      <w:r w:rsidR="00756B90">
        <w:rPr>
          <w:rFonts w:ascii="Arial Narrow" w:hAnsi="Arial Narrow"/>
        </w:rPr>
        <w:tab/>
      </w:r>
      <w:r w:rsidRPr="00756B90">
        <w:rPr>
          <w:rFonts w:ascii="Arial Narrow" w:hAnsi="Arial Narrow"/>
        </w:rPr>
        <w:t>Za odberateľa:</w:t>
      </w:r>
    </w:p>
    <w:p w14:paraId="6983F94D" w14:textId="36255401" w:rsidR="00684185" w:rsidRPr="00756B90" w:rsidRDefault="00684185" w:rsidP="0000720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008173EE" w14:textId="7697E761" w:rsidR="005477C1" w:rsidRDefault="00D619F9" w:rsidP="00684185">
      <w:pPr>
        <w:autoSpaceDE w:val="0"/>
        <w:autoSpaceDN w:val="0"/>
        <w:adjustRightInd w:val="0"/>
        <w:spacing w:line="276" w:lineRule="auto"/>
        <w:jc w:val="both"/>
      </w:pPr>
      <w:r w:rsidRPr="00756B90">
        <w:rPr>
          <w:rFonts w:ascii="Arial Narrow" w:hAnsi="Arial Narrow"/>
        </w:rPr>
        <w:t>___________________________________</w:t>
      </w:r>
      <w:r w:rsidRPr="00756B90">
        <w:rPr>
          <w:rFonts w:ascii="Arial Narrow" w:hAnsi="Arial Narrow"/>
        </w:rPr>
        <w:tab/>
      </w:r>
      <w:r w:rsidRPr="00756B90">
        <w:rPr>
          <w:rFonts w:ascii="Arial Narrow" w:hAnsi="Arial Narrow"/>
        </w:rPr>
        <w:tab/>
        <w:t xml:space="preserve">_________________________________                                                                                                        </w:t>
      </w:r>
      <w:r>
        <w:tab/>
      </w:r>
    </w:p>
    <w:p w14:paraId="3C947D82" w14:textId="77777777" w:rsidR="00D46AF8" w:rsidRDefault="00D46AF8" w:rsidP="00684185">
      <w:pPr>
        <w:autoSpaceDE w:val="0"/>
        <w:autoSpaceDN w:val="0"/>
        <w:adjustRightInd w:val="0"/>
        <w:spacing w:line="276" w:lineRule="auto"/>
        <w:jc w:val="both"/>
      </w:pPr>
    </w:p>
    <w:sectPr w:rsidR="00D46AF8" w:rsidSect="008F05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01A5" w14:textId="77777777" w:rsidR="00C902DC" w:rsidRDefault="00C902DC">
      <w:r>
        <w:separator/>
      </w:r>
    </w:p>
  </w:endnote>
  <w:endnote w:type="continuationSeparator" w:id="0">
    <w:p w14:paraId="129B8DA9" w14:textId="77777777" w:rsidR="00C902DC" w:rsidRDefault="00C9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28977852"/>
      <w:docPartObj>
        <w:docPartGallery w:val="Page Numbers (Bottom of Page)"/>
        <w:docPartUnique/>
      </w:docPartObj>
    </w:sdtPr>
    <w:sdtEndPr/>
    <w:sdtContent>
      <w:p w14:paraId="1D379B61" w14:textId="0CA537E3" w:rsidR="00455039" w:rsidRPr="00D46AF8" w:rsidRDefault="00F130B7" w:rsidP="00D46AF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D46AF8">
          <w:rPr>
            <w:rFonts w:ascii="Arial Narrow" w:hAnsi="Arial Narrow"/>
            <w:sz w:val="18"/>
            <w:szCs w:val="18"/>
          </w:rPr>
          <w:fldChar w:fldCharType="begin"/>
        </w:r>
        <w:r w:rsidR="00747172" w:rsidRPr="00D46AF8">
          <w:rPr>
            <w:rFonts w:ascii="Arial Narrow" w:hAnsi="Arial Narrow"/>
            <w:sz w:val="18"/>
            <w:szCs w:val="18"/>
          </w:rPr>
          <w:instrText>PAGE   \* MERGEFORMAT</w:instrText>
        </w:r>
        <w:r w:rsidRPr="00D46AF8">
          <w:rPr>
            <w:rFonts w:ascii="Arial Narrow" w:hAnsi="Arial Narrow"/>
            <w:sz w:val="18"/>
            <w:szCs w:val="18"/>
          </w:rPr>
          <w:fldChar w:fldCharType="separate"/>
        </w:r>
        <w:r w:rsidR="00C716BC">
          <w:rPr>
            <w:rFonts w:ascii="Arial Narrow" w:hAnsi="Arial Narrow"/>
            <w:noProof/>
            <w:sz w:val="18"/>
            <w:szCs w:val="18"/>
          </w:rPr>
          <w:t>5</w:t>
        </w:r>
        <w:r w:rsidRPr="00D46AF8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9508DA9" w14:textId="77777777" w:rsidR="00455039" w:rsidRDefault="00C902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61D8" w14:textId="77777777" w:rsidR="00C902DC" w:rsidRDefault="00C902DC">
      <w:r>
        <w:separator/>
      </w:r>
    </w:p>
  </w:footnote>
  <w:footnote w:type="continuationSeparator" w:id="0">
    <w:p w14:paraId="5B7A180B" w14:textId="77777777" w:rsidR="00C902DC" w:rsidRDefault="00C9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BC81" w14:textId="46CAF067" w:rsidR="00756B90" w:rsidRPr="00756B90" w:rsidRDefault="00756B90" w:rsidP="00756B90">
    <w:pPr>
      <w:pStyle w:val="Hlavika"/>
      <w:jc w:val="right"/>
      <w:rPr>
        <w:rFonts w:ascii="Arial Narrow" w:hAnsi="Arial Narrow"/>
        <w:sz w:val="18"/>
        <w:szCs w:val="18"/>
      </w:rPr>
    </w:pPr>
    <w:r w:rsidRPr="00756B90">
      <w:rPr>
        <w:rFonts w:ascii="Arial Narrow" w:hAnsi="Arial Narrow"/>
        <w:sz w:val="18"/>
        <w:szCs w:val="18"/>
      </w:rPr>
      <w:t>Príloha č. 3 – Návrh zmluvy o 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7AF"/>
    <w:multiLevelType w:val="hybridMultilevel"/>
    <w:tmpl w:val="D138057E"/>
    <w:lvl w:ilvl="0" w:tplc="A7E0AC6A">
      <w:start w:val="1"/>
      <w:numFmt w:val="lowerLetter"/>
      <w:lvlText w:val="%1)"/>
      <w:lvlJc w:val="left"/>
      <w:pPr>
        <w:ind w:left="9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70" w:hanging="360"/>
      </w:pPr>
    </w:lvl>
    <w:lvl w:ilvl="2" w:tplc="041B001B">
      <w:start w:val="1"/>
      <w:numFmt w:val="lowerRoman"/>
      <w:lvlText w:val="%3."/>
      <w:lvlJc w:val="right"/>
      <w:pPr>
        <w:ind w:left="2732" w:hanging="180"/>
      </w:pPr>
    </w:lvl>
    <w:lvl w:ilvl="3" w:tplc="041B000F" w:tentative="1">
      <w:start w:val="1"/>
      <w:numFmt w:val="decimal"/>
      <w:lvlText w:val="%4."/>
      <w:lvlJc w:val="left"/>
      <w:pPr>
        <w:ind w:left="3110" w:hanging="360"/>
      </w:pPr>
    </w:lvl>
    <w:lvl w:ilvl="4" w:tplc="041B0019" w:tentative="1">
      <w:start w:val="1"/>
      <w:numFmt w:val="lowerLetter"/>
      <w:lvlText w:val="%5."/>
      <w:lvlJc w:val="left"/>
      <w:pPr>
        <w:ind w:left="3830" w:hanging="360"/>
      </w:pPr>
    </w:lvl>
    <w:lvl w:ilvl="5" w:tplc="041B001B" w:tentative="1">
      <w:start w:val="1"/>
      <w:numFmt w:val="lowerRoman"/>
      <w:lvlText w:val="%6."/>
      <w:lvlJc w:val="right"/>
      <w:pPr>
        <w:ind w:left="4550" w:hanging="180"/>
      </w:pPr>
    </w:lvl>
    <w:lvl w:ilvl="6" w:tplc="041B000F" w:tentative="1">
      <w:start w:val="1"/>
      <w:numFmt w:val="decimal"/>
      <w:lvlText w:val="%7."/>
      <w:lvlJc w:val="left"/>
      <w:pPr>
        <w:ind w:left="5270" w:hanging="360"/>
      </w:pPr>
    </w:lvl>
    <w:lvl w:ilvl="7" w:tplc="041B0019" w:tentative="1">
      <w:start w:val="1"/>
      <w:numFmt w:val="lowerLetter"/>
      <w:lvlText w:val="%8."/>
      <w:lvlJc w:val="left"/>
      <w:pPr>
        <w:ind w:left="5990" w:hanging="360"/>
      </w:pPr>
    </w:lvl>
    <w:lvl w:ilvl="8" w:tplc="041B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 w15:restartNumberingAfterBreak="0">
    <w:nsid w:val="053B4526"/>
    <w:multiLevelType w:val="multilevel"/>
    <w:tmpl w:val="CEC29E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51A62"/>
    <w:multiLevelType w:val="hybridMultilevel"/>
    <w:tmpl w:val="1B1A34C2"/>
    <w:lvl w:ilvl="0" w:tplc="E5F8D6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293C5F"/>
    <w:multiLevelType w:val="multilevel"/>
    <w:tmpl w:val="6E449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FF4492E"/>
    <w:multiLevelType w:val="hybridMultilevel"/>
    <w:tmpl w:val="BC769920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49F5DE7"/>
    <w:multiLevelType w:val="multilevel"/>
    <w:tmpl w:val="99F61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49587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F20660"/>
    <w:multiLevelType w:val="hybridMultilevel"/>
    <w:tmpl w:val="B2026E94"/>
    <w:lvl w:ilvl="0" w:tplc="041B000F">
      <w:start w:val="1"/>
      <w:numFmt w:val="decimal"/>
      <w:lvlText w:val="%1."/>
      <w:lvlJc w:val="left"/>
      <w:pPr>
        <w:ind w:left="1310" w:hanging="360"/>
      </w:pPr>
    </w:lvl>
    <w:lvl w:ilvl="1" w:tplc="041B0019" w:tentative="1">
      <w:start w:val="1"/>
      <w:numFmt w:val="lowerLetter"/>
      <w:lvlText w:val="%2."/>
      <w:lvlJc w:val="left"/>
      <w:pPr>
        <w:ind w:left="2030" w:hanging="360"/>
      </w:pPr>
    </w:lvl>
    <w:lvl w:ilvl="2" w:tplc="041B001B" w:tentative="1">
      <w:start w:val="1"/>
      <w:numFmt w:val="lowerRoman"/>
      <w:lvlText w:val="%3."/>
      <w:lvlJc w:val="right"/>
      <w:pPr>
        <w:ind w:left="2750" w:hanging="180"/>
      </w:pPr>
    </w:lvl>
    <w:lvl w:ilvl="3" w:tplc="041B000F" w:tentative="1">
      <w:start w:val="1"/>
      <w:numFmt w:val="decimal"/>
      <w:lvlText w:val="%4."/>
      <w:lvlJc w:val="left"/>
      <w:pPr>
        <w:ind w:left="3470" w:hanging="360"/>
      </w:pPr>
    </w:lvl>
    <w:lvl w:ilvl="4" w:tplc="041B0019" w:tentative="1">
      <w:start w:val="1"/>
      <w:numFmt w:val="lowerLetter"/>
      <w:lvlText w:val="%5."/>
      <w:lvlJc w:val="left"/>
      <w:pPr>
        <w:ind w:left="4190" w:hanging="360"/>
      </w:pPr>
    </w:lvl>
    <w:lvl w:ilvl="5" w:tplc="041B001B" w:tentative="1">
      <w:start w:val="1"/>
      <w:numFmt w:val="lowerRoman"/>
      <w:lvlText w:val="%6."/>
      <w:lvlJc w:val="right"/>
      <w:pPr>
        <w:ind w:left="4910" w:hanging="180"/>
      </w:pPr>
    </w:lvl>
    <w:lvl w:ilvl="6" w:tplc="041B000F" w:tentative="1">
      <w:start w:val="1"/>
      <w:numFmt w:val="decimal"/>
      <w:lvlText w:val="%7."/>
      <w:lvlJc w:val="left"/>
      <w:pPr>
        <w:ind w:left="5630" w:hanging="360"/>
      </w:pPr>
    </w:lvl>
    <w:lvl w:ilvl="7" w:tplc="041B0019" w:tentative="1">
      <w:start w:val="1"/>
      <w:numFmt w:val="lowerLetter"/>
      <w:lvlText w:val="%8."/>
      <w:lvlJc w:val="left"/>
      <w:pPr>
        <w:ind w:left="6350" w:hanging="360"/>
      </w:pPr>
    </w:lvl>
    <w:lvl w:ilvl="8" w:tplc="041B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23E5486B"/>
    <w:multiLevelType w:val="multilevel"/>
    <w:tmpl w:val="CFDE1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9" w15:restartNumberingAfterBreak="0">
    <w:nsid w:val="24CC4EF3"/>
    <w:multiLevelType w:val="multilevel"/>
    <w:tmpl w:val="E8103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9C42AC"/>
    <w:multiLevelType w:val="multilevel"/>
    <w:tmpl w:val="EE64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FAC045F"/>
    <w:multiLevelType w:val="hybridMultilevel"/>
    <w:tmpl w:val="E33E5AE2"/>
    <w:lvl w:ilvl="0" w:tplc="3F38A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8" w:hanging="360"/>
      </w:pPr>
    </w:lvl>
    <w:lvl w:ilvl="2" w:tplc="041B001B" w:tentative="1">
      <w:start w:val="1"/>
      <w:numFmt w:val="lowerRoman"/>
      <w:lvlText w:val="%3."/>
      <w:lvlJc w:val="right"/>
      <w:pPr>
        <w:ind w:left="2078" w:hanging="180"/>
      </w:pPr>
    </w:lvl>
    <w:lvl w:ilvl="3" w:tplc="041B000F" w:tentative="1">
      <w:start w:val="1"/>
      <w:numFmt w:val="decimal"/>
      <w:lvlText w:val="%4."/>
      <w:lvlJc w:val="left"/>
      <w:pPr>
        <w:ind w:left="2798" w:hanging="360"/>
      </w:pPr>
    </w:lvl>
    <w:lvl w:ilvl="4" w:tplc="041B0019" w:tentative="1">
      <w:start w:val="1"/>
      <w:numFmt w:val="lowerLetter"/>
      <w:lvlText w:val="%5."/>
      <w:lvlJc w:val="left"/>
      <w:pPr>
        <w:ind w:left="3518" w:hanging="360"/>
      </w:pPr>
    </w:lvl>
    <w:lvl w:ilvl="5" w:tplc="041B001B" w:tentative="1">
      <w:start w:val="1"/>
      <w:numFmt w:val="lowerRoman"/>
      <w:lvlText w:val="%6."/>
      <w:lvlJc w:val="right"/>
      <w:pPr>
        <w:ind w:left="4238" w:hanging="180"/>
      </w:pPr>
    </w:lvl>
    <w:lvl w:ilvl="6" w:tplc="041B000F" w:tentative="1">
      <w:start w:val="1"/>
      <w:numFmt w:val="decimal"/>
      <w:lvlText w:val="%7."/>
      <w:lvlJc w:val="left"/>
      <w:pPr>
        <w:ind w:left="4958" w:hanging="360"/>
      </w:pPr>
    </w:lvl>
    <w:lvl w:ilvl="7" w:tplc="041B0019" w:tentative="1">
      <w:start w:val="1"/>
      <w:numFmt w:val="lowerLetter"/>
      <w:lvlText w:val="%8."/>
      <w:lvlJc w:val="left"/>
      <w:pPr>
        <w:ind w:left="5678" w:hanging="360"/>
      </w:pPr>
    </w:lvl>
    <w:lvl w:ilvl="8" w:tplc="041B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" w15:restartNumberingAfterBreak="0">
    <w:nsid w:val="33C00E3E"/>
    <w:multiLevelType w:val="hybridMultilevel"/>
    <w:tmpl w:val="92B23FEA"/>
    <w:lvl w:ilvl="0" w:tplc="29C0F6DA">
      <w:start w:val="1"/>
      <w:numFmt w:val="decimal"/>
      <w:lvlText w:val="%1."/>
      <w:lvlJc w:val="left"/>
      <w:pPr>
        <w:ind w:left="708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4" w:hanging="360"/>
      </w:pPr>
    </w:lvl>
    <w:lvl w:ilvl="2" w:tplc="041B001B" w:tentative="1">
      <w:start w:val="1"/>
      <w:numFmt w:val="lowerRoman"/>
      <w:lvlText w:val="%3."/>
      <w:lvlJc w:val="right"/>
      <w:pPr>
        <w:ind w:left="2124" w:hanging="180"/>
      </w:pPr>
    </w:lvl>
    <w:lvl w:ilvl="3" w:tplc="041B000F" w:tentative="1">
      <w:start w:val="1"/>
      <w:numFmt w:val="decimal"/>
      <w:lvlText w:val="%4."/>
      <w:lvlJc w:val="left"/>
      <w:pPr>
        <w:ind w:left="2844" w:hanging="360"/>
      </w:pPr>
    </w:lvl>
    <w:lvl w:ilvl="4" w:tplc="041B0019" w:tentative="1">
      <w:start w:val="1"/>
      <w:numFmt w:val="lowerLetter"/>
      <w:lvlText w:val="%5."/>
      <w:lvlJc w:val="left"/>
      <w:pPr>
        <w:ind w:left="3564" w:hanging="360"/>
      </w:pPr>
    </w:lvl>
    <w:lvl w:ilvl="5" w:tplc="041B001B" w:tentative="1">
      <w:start w:val="1"/>
      <w:numFmt w:val="lowerRoman"/>
      <w:lvlText w:val="%6."/>
      <w:lvlJc w:val="right"/>
      <w:pPr>
        <w:ind w:left="4284" w:hanging="180"/>
      </w:pPr>
    </w:lvl>
    <w:lvl w:ilvl="6" w:tplc="041B000F" w:tentative="1">
      <w:start w:val="1"/>
      <w:numFmt w:val="decimal"/>
      <w:lvlText w:val="%7."/>
      <w:lvlJc w:val="left"/>
      <w:pPr>
        <w:ind w:left="5004" w:hanging="360"/>
      </w:pPr>
    </w:lvl>
    <w:lvl w:ilvl="7" w:tplc="041B0019" w:tentative="1">
      <w:start w:val="1"/>
      <w:numFmt w:val="lowerLetter"/>
      <w:lvlText w:val="%8."/>
      <w:lvlJc w:val="left"/>
      <w:pPr>
        <w:ind w:left="5724" w:hanging="360"/>
      </w:pPr>
    </w:lvl>
    <w:lvl w:ilvl="8" w:tplc="041B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3" w15:restartNumberingAfterBreak="0">
    <w:nsid w:val="3ADC3A7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482D90"/>
    <w:multiLevelType w:val="multilevel"/>
    <w:tmpl w:val="76CE19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F52B1D"/>
    <w:multiLevelType w:val="hybridMultilevel"/>
    <w:tmpl w:val="98B86EC4"/>
    <w:lvl w:ilvl="0" w:tplc="F154CCCE">
      <w:start w:val="1"/>
      <w:numFmt w:val="lowerLetter"/>
      <w:lvlText w:val="%1)"/>
      <w:lvlJc w:val="left"/>
      <w:pPr>
        <w:ind w:left="1995" w:hanging="495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2C80D6C"/>
    <w:multiLevelType w:val="hybridMultilevel"/>
    <w:tmpl w:val="25241FEC"/>
    <w:lvl w:ilvl="0" w:tplc="F15CF9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1349FA"/>
    <w:multiLevelType w:val="hybridMultilevel"/>
    <w:tmpl w:val="A1D29B92"/>
    <w:lvl w:ilvl="0" w:tplc="BC8251F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6E2B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F4672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FA5E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6018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98479C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4A48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086C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B0C8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CB71FEC"/>
    <w:multiLevelType w:val="hybridMultilevel"/>
    <w:tmpl w:val="47F4D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38F9"/>
    <w:multiLevelType w:val="multilevel"/>
    <w:tmpl w:val="F1C4B4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2322F0"/>
    <w:multiLevelType w:val="multilevel"/>
    <w:tmpl w:val="85B4EF26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1" w15:restartNumberingAfterBreak="0">
    <w:nsid w:val="695830E0"/>
    <w:multiLevelType w:val="multilevel"/>
    <w:tmpl w:val="6E449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BD477E3"/>
    <w:multiLevelType w:val="multilevel"/>
    <w:tmpl w:val="11CC21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D95538"/>
    <w:multiLevelType w:val="hybridMultilevel"/>
    <w:tmpl w:val="DAC4188C"/>
    <w:lvl w:ilvl="0" w:tplc="E000E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61A52"/>
    <w:multiLevelType w:val="multilevel"/>
    <w:tmpl w:val="73FE4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BC76568"/>
    <w:multiLevelType w:val="hybridMultilevel"/>
    <w:tmpl w:val="E416DBE2"/>
    <w:lvl w:ilvl="0" w:tplc="041B0017">
      <w:start w:val="1"/>
      <w:numFmt w:val="lowerLetter"/>
      <w:lvlText w:val="%1)"/>
      <w:lvlJc w:val="left"/>
      <w:pPr>
        <w:ind w:left="59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10" w:hanging="360"/>
      </w:pPr>
    </w:lvl>
    <w:lvl w:ilvl="2" w:tplc="041B001B" w:tentative="1">
      <w:start w:val="1"/>
      <w:numFmt w:val="lowerRoman"/>
      <w:lvlText w:val="%3."/>
      <w:lvlJc w:val="right"/>
      <w:pPr>
        <w:ind w:left="2030" w:hanging="180"/>
      </w:pPr>
    </w:lvl>
    <w:lvl w:ilvl="3" w:tplc="041B000F" w:tentative="1">
      <w:start w:val="1"/>
      <w:numFmt w:val="decimal"/>
      <w:lvlText w:val="%4."/>
      <w:lvlJc w:val="left"/>
      <w:pPr>
        <w:ind w:left="2750" w:hanging="360"/>
      </w:pPr>
    </w:lvl>
    <w:lvl w:ilvl="4" w:tplc="041B0019" w:tentative="1">
      <w:start w:val="1"/>
      <w:numFmt w:val="lowerLetter"/>
      <w:lvlText w:val="%5."/>
      <w:lvlJc w:val="left"/>
      <w:pPr>
        <w:ind w:left="3470" w:hanging="360"/>
      </w:pPr>
    </w:lvl>
    <w:lvl w:ilvl="5" w:tplc="041B001B" w:tentative="1">
      <w:start w:val="1"/>
      <w:numFmt w:val="lowerRoman"/>
      <w:lvlText w:val="%6."/>
      <w:lvlJc w:val="right"/>
      <w:pPr>
        <w:ind w:left="4190" w:hanging="180"/>
      </w:pPr>
    </w:lvl>
    <w:lvl w:ilvl="6" w:tplc="041B000F" w:tentative="1">
      <w:start w:val="1"/>
      <w:numFmt w:val="decimal"/>
      <w:lvlText w:val="%7."/>
      <w:lvlJc w:val="left"/>
      <w:pPr>
        <w:ind w:left="4910" w:hanging="360"/>
      </w:pPr>
    </w:lvl>
    <w:lvl w:ilvl="7" w:tplc="041B0019" w:tentative="1">
      <w:start w:val="1"/>
      <w:numFmt w:val="lowerLetter"/>
      <w:lvlText w:val="%8."/>
      <w:lvlJc w:val="left"/>
      <w:pPr>
        <w:ind w:left="5630" w:hanging="360"/>
      </w:pPr>
    </w:lvl>
    <w:lvl w:ilvl="8" w:tplc="041B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6" w15:restartNumberingAfterBreak="0">
    <w:nsid w:val="7C1E5804"/>
    <w:multiLevelType w:val="multilevel"/>
    <w:tmpl w:val="3056D3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9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hint="default"/>
        <w:b/>
      </w:rPr>
    </w:lvl>
  </w:abstractNum>
  <w:abstractNum w:abstractNumId="27" w15:restartNumberingAfterBreak="0">
    <w:nsid w:val="7E361FA7"/>
    <w:multiLevelType w:val="hybridMultilevel"/>
    <w:tmpl w:val="5552BE48"/>
    <w:lvl w:ilvl="0" w:tplc="9D0423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A47931"/>
    <w:multiLevelType w:val="multilevel"/>
    <w:tmpl w:val="32D47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0"/>
  </w:num>
  <w:num w:numId="5">
    <w:abstractNumId w:val="25"/>
  </w:num>
  <w:num w:numId="6">
    <w:abstractNumId w:val="0"/>
  </w:num>
  <w:num w:numId="7">
    <w:abstractNumId w:val="8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3"/>
  </w:num>
  <w:num w:numId="19">
    <w:abstractNumId w:val="21"/>
  </w:num>
  <w:num w:numId="20">
    <w:abstractNumId w:val="22"/>
  </w:num>
  <w:num w:numId="21">
    <w:abstractNumId w:val="14"/>
  </w:num>
  <w:num w:numId="22">
    <w:abstractNumId w:val="18"/>
  </w:num>
  <w:num w:numId="23">
    <w:abstractNumId w:val="6"/>
  </w:num>
  <w:num w:numId="24">
    <w:abstractNumId w:val="4"/>
  </w:num>
  <w:num w:numId="25">
    <w:abstractNumId w:val="7"/>
  </w:num>
  <w:num w:numId="26">
    <w:abstractNumId w:val="27"/>
  </w:num>
  <w:num w:numId="27">
    <w:abstractNumId w:val="12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5"/>
    <w:rsid w:val="000058C4"/>
    <w:rsid w:val="0000720D"/>
    <w:rsid w:val="00014AE1"/>
    <w:rsid w:val="00056C9E"/>
    <w:rsid w:val="00066AAC"/>
    <w:rsid w:val="00073066"/>
    <w:rsid w:val="000A1017"/>
    <w:rsid w:val="000E6FC7"/>
    <w:rsid w:val="0011166F"/>
    <w:rsid w:val="00134336"/>
    <w:rsid w:val="001356A4"/>
    <w:rsid w:val="001747B6"/>
    <w:rsid w:val="00185F63"/>
    <w:rsid w:val="00190BD4"/>
    <w:rsid w:val="001F6B39"/>
    <w:rsid w:val="00204A5A"/>
    <w:rsid w:val="00242899"/>
    <w:rsid w:val="002801CF"/>
    <w:rsid w:val="002B73B7"/>
    <w:rsid w:val="00301024"/>
    <w:rsid w:val="003032B1"/>
    <w:rsid w:val="00327668"/>
    <w:rsid w:val="00353A37"/>
    <w:rsid w:val="003B1636"/>
    <w:rsid w:val="0040309F"/>
    <w:rsid w:val="004120CA"/>
    <w:rsid w:val="004A0B2A"/>
    <w:rsid w:val="004B4AFA"/>
    <w:rsid w:val="004D27D4"/>
    <w:rsid w:val="004D777C"/>
    <w:rsid w:val="004F66BD"/>
    <w:rsid w:val="0051633B"/>
    <w:rsid w:val="005167A1"/>
    <w:rsid w:val="005477C1"/>
    <w:rsid w:val="00570492"/>
    <w:rsid w:val="005870F2"/>
    <w:rsid w:val="005B414C"/>
    <w:rsid w:val="005F393D"/>
    <w:rsid w:val="006457BE"/>
    <w:rsid w:val="006752E0"/>
    <w:rsid w:val="00684185"/>
    <w:rsid w:val="006D518E"/>
    <w:rsid w:val="006D53BE"/>
    <w:rsid w:val="00747172"/>
    <w:rsid w:val="00756B90"/>
    <w:rsid w:val="007A3E5B"/>
    <w:rsid w:val="007B6D4A"/>
    <w:rsid w:val="00810B4F"/>
    <w:rsid w:val="00856104"/>
    <w:rsid w:val="00866046"/>
    <w:rsid w:val="00871891"/>
    <w:rsid w:val="00886EBD"/>
    <w:rsid w:val="008F1DD5"/>
    <w:rsid w:val="00957FC8"/>
    <w:rsid w:val="009609FC"/>
    <w:rsid w:val="00983451"/>
    <w:rsid w:val="009A2739"/>
    <w:rsid w:val="009E77BB"/>
    <w:rsid w:val="00A147C9"/>
    <w:rsid w:val="00A60F7F"/>
    <w:rsid w:val="00AF05C1"/>
    <w:rsid w:val="00AF3754"/>
    <w:rsid w:val="00B05F9E"/>
    <w:rsid w:val="00B21E7F"/>
    <w:rsid w:val="00B41094"/>
    <w:rsid w:val="00B66D7F"/>
    <w:rsid w:val="00B9200A"/>
    <w:rsid w:val="00B9415A"/>
    <w:rsid w:val="00BA2922"/>
    <w:rsid w:val="00BC39ED"/>
    <w:rsid w:val="00BD46DD"/>
    <w:rsid w:val="00BF3DF1"/>
    <w:rsid w:val="00C45561"/>
    <w:rsid w:val="00C716BC"/>
    <w:rsid w:val="00C803AE"/>
    <w:rsid w:val="00C84BF2"/>
    <w:rsid w:val="00C902DC"/>
    <w:rsid w:val="00CB4607"/>
    <w:rsid w:val="00D438F2"/>
    <w:rsid w:val="00D46AF8"/>
    <w:rsid w:val="00D619F9"/>
    <w:rsid w:val="00D6542C"/>
    <w:rsid w:val="00DD7D4E"/>
    <w:rsid w:val="00DE4C93"/>
    <w:rsid w:val="00DF35A7"/>
    <w:rsid w:val="00EF01DB"/>
    <w:rsid w:val="00F1056B"/>
    <w:rsid w:val="00F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DFB2"/>
  <w15:docId w15:val="{78E397E2-90CE-4935-B17E-B85CF8AA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9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619F9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36"/>
      <w:szCs w:val="36"/>
      <w:lang w:val="cs-CZ"/>
    </w:rPr>
  </w:style>
  <w:style w:type="paragraph" w:styleId="Nadpis2">
    <w:name w:val="heading 2"/>
    <w:basedOn w:val="Normlny"/>
    <w:next w:val="Normlny"/>
    <w:link w:val="Nadpis2Char"/>
    <w:unhideWhenUsed/>
    <w:qFormat/>
    <w:rsid w:val="00D619F9"/>
    <w:pPr>
      <w:keepNext/>
      <w:autoSpaceDE w:val="0"/>
      <w:autoSpaceDN w:val="0"/>
      <w:adjustRightInd w:val="0"/>
      <w:jc w:val="center"/>
      <w:outlineLvl w:val="1"/>
    </w:pPr>
    <w:rPr>
      <w:rFonts w:eastAsia="Arial Unicode MS"/>
      <w:b/>
      <w:bCs/>
      <w:lang w:val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619F9"/>
    <w:pPr>
      <w:keepNext/>
      <w:autoSpaceDE w:val="0"/>
      <w:autoSpaceDN w:val="0"/>
      <w:adjustRightInd w:val="0"/>
      <w:spacing w:line="360" w:lineRule="auto"/>
      <w:outlineLvl w:val="2"/>
    </w:pPr>
    <w:rPr>
      <w:rFonts w:eastAsia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19F9"/>
    <w:rPr>
      <w:rFonts w:ascii="Times New Roman" w:eastAsia="Arial Unicode MS" w:hAnsi="Times New Roman" w:cs="Times New Roman"/>
      <w:b/>
      <w:bCs/>
      <w:sz w:val="36"/>
      <w:szCs w:val="36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D619F9"/>
    <w:rPr>
      <w:rFonts w:ascii="Times New Roman" w:eastAsia="Arial Unicode MS" w:hAnsi="Times New Roman" w:cs="Times New Roman"/>
      <w:b/>
      <w:bCs/>
      <w:sz w:val="24"/>
      <w:szCs w:val="24"/>
      <w:lang w:val="cs-CZ" w:eastAsia="sk-SK"/>
    </w:rPr>
  </w:style>
  <w:style w:type="character" w:customStyle="1" w:styleId="Nadpis3Char">
    <w:name w:val="Nadpis 3 Char"/>
    <w:basedOn w:val="Predvolenpsmoodseku"/>
    <w:link w:val="Nadpis3"/>
    <w:semiHidden/>
    <w:rsid w:val="00D619F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D619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619F9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619F9"/>
    <w:pPr>
      <w:autoSpaceDE w:val="0"/>
      <w:autoSpaceDN w:val="0"/>
      <w:adjustRightInd w:val="0"/>
      <w:jc w:val="both"/>
    </w:pPr>
  </w:style>
  <w:style w:type="character" w:customStyle="1" w:styleId="ZkladntextChar">
    <w:name w:val="Základný text Char"/>
    <w:basedOn w:val="Predvolenpsmoodseku"/>
    <w:link w:val="Zkladntext"/>
    <w:rsid w:val="00D619F9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619F9"/>
    <w:pPr>
      <w:autoSpaceDE w:val="0"/>
      <w:autoSpaceDN w:val="0"/>
      <w:adjustRightInd w:val="0"/>
      <w:ind w:firstLine="720"/>
      <w:jc w:val="both"/>
    </w:pPr>
    <w:rPr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619F9"/>
    <w:rPr>
      <w:rFonts w:ascii="Times New Roman" w:eastAsia="Calibri" w:hAnsi="Times New Roman" w:cs="Times New Roman"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99"/>
    <w:qFormat/>
    <w:rsid w:val="00D619F9"/>
    <w:pPr>
      <w:ind w:left="720"/>
      <w:contextualSpacing/>
    </w:pPr>
    <w:rPr>
      <w:rFonts w:eastAsia="Times New Roman"/>
    </w:rPr>
  </w:style>
  <w:style w:type="character" w:customStyle="1" w:styleId="ra">
    <w:name w:val="ra"/>
    <w:rsid w:val="00D619F9"/>
    <w:rPr>
      <w:rFonts w:ascii="Times New Roman" w:hAnsi="Times New Roman" w:cs="Times New Roman" w:hint="default"/>
    </w:rPr>
  </w:style>
  <w:style w:type="paragraph" w:styleId="Pta">
    <w:name w:val="footer"/>
    <w:basedOn w:val="Normlny"/>
    <w:link w:val="PtaChar"/>
    <w:uiPriority w:val="99"/>
    <w:unhideWhenUsed/>
    <w:rsid w:val="00D619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19F9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71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7172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7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77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77BB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7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77BB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D46A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E71D-29B3-4162-AEA7-A2E084C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Petronela Pitoňáková</cp:lastModifiedBy>
  <cp:revision>6</cp:revision>
  <cp:lastPrinted>2024-03-14T08:47:00Z</cp:lastPrinted>
  <dcterms:created xsi:type="dcterms:W3CDTF">2024-03-14T07:29:00Z</dcterms:created>
  <dcterms:modified xsi:type="dcterms:W3CDTF">2024-03-14T08:49:00Z</dcterms:modified>
</cp:coreProperties>
</file>