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65C2" w14:textId="77777777" w:rsidR="00BC608E" w:rsidRDefault="00BC608E" w:rsidP="00BC608E">
      <w:pPr>
        <w:spacing w:after="14" w:line="259" w:lineRule="auto"/>
        <w:jc w:val="right"/>
        <w:rPr>
          <w:rFonts w:asciiTheme="minorHAnsi" w:hAnsiTheme="minorHAnsi" w:cstheme="minorHAnsi"/>
          <w:sz w:val="20"/>
          <w:szCs w:val="20"/>
        </w:rPr>
      </w:pPr>
      <w:r>
        <w:rPr>
          <w:rFonts w:asciiTheme="minorHAnsi" w:hAnsiTheme="minorHAnsi" w:cstheme="minorHAnsi"/>
          <w:sz w:val="20"/>
          <w:szCs w:val="20"/>
        </w:rPr>
        <w:t>Elektronicky</w:t>
      </w:r>
    </w:p>
    <w:p w14:paraId="47EE9779" w14:textId="77777777" w:rsidR="00BC608E" w:rsidRDefault="00BC608E" w:rsidP="00BC608E">
      <w:pPr>
        <w:spacing w:after="14" w:line="259" w:lineRule="auto"/>
        <w:jc w:val="right"/>
        <w:rPr>
          <w:rFonts w:asciiTheme="minorHAnsi" w:hAnsiTheme="minorHAnsi" w:cstheme="minorHAnsi"/>
          <w:sz w:val="20"/>
          <w:szCs w:val="20"/>
        </w:rPr>
      </w:pPr>
      <w:r>
        <w:rPr>
          <w:rFonts w:asciiTheme="minorHAnsi" w:hAnsiTheme="minorHAnsi" w:cstheme="minorHAnsi"/>
          <w:sz w:val="20"/>
          <w:szCs w:val="20"/>
        </w:rPr>
        <w:t xml:space="preserve"> </w:t>
      </w:r>
    </w:p>
    <w:p w14:paraId="2735C830" w14:textId="77777777" w:rsidR="00BC608E" w:rsidRDefault="00BC608E" w:rsidP="00BC608E">
      <w:pPr>
        <w:pBdr>
          <w:bottom w:val="single" w:sz="12" w:space="1" w:color="auto"/>
        </w:pBdr>
        <w:spacing w:after="14" w:line="259" w:lineRule="auto"/>
        <w:jc w:val="right"/>
        <w:rPr>
          <w:rFonts w:asciiTheme="minorHAnsi" w:hAnsiTheme="minorHAnsi" w:cstheme="minorHAnsi"/>
          <w:sz w:val="20"/>
          <w:szCs w:val="20"/>
        </w:rPr>
      </w:pPr>
      <w:r>
        <w:rPr>
          <w:rFonts w:asciiTheme="minorHAnsi" w:hAnsiTheme="minorHAnsi" w:cstheme="minorHAnsi"/>
          <w:sz w:val="20"/>
          <w:szCs w:val="20"/>
        </w:rPr>
        <w:t>Všetkým záujemcom</w:t>
      </w:r>
    </w:p>
    <w:p w14:paraId="554D9B00" w14:textId="77777777" w:rsidR="00BC608E" w:rsidRDefault="00BC608E" w:rsidP="00BC608E">
      <w:pPr>
        <w:pBdr>
          <w:bottom w:val="single" w:sz="12" w:space="1" w:color="auto"/>
        </w:pBdr>
        <w:spacing w:after="14" w:line="259" w:lineRule="auto"/>
        <w:jc w:val="right"/>
        <w:rPr>
          <w:rFonts w:asciiTheme="minorHAnsi" w:hAnsiTheme="minorHAnsi" w:cstheme="minorHAnsi"/>
          <w:sz w:val="20"/>
          <w:szCs w:val="20"/>
        </w:rPr>
      </w:pPr>
    </w:p>
    <w:p w14:paraId="1D40265E" w14:textId="77777777" w:rsidR="00A90232" w:rsidRPr="00A90232" w:rsidRDefault="00A90232" w:rsidP="00A90232">
      <w:pPr>
        <w:spacing w:after="14" w:line="259" w:lineRule="auto"/>
        <w:rPr>
          <w:rFonts w:asciiTheme="minorHAnsi" w:hAnsiTheme="minorHAnsi" w:cstheme="minorHAnsi"/>
          <w:sz w:val="20"/>
          <w:szCs w:val="20"/>
        </w:rPr>
      </w:pPr>
      <w:r w:rsidRPr="00A90232">
        <w:rPr>
          <w:rFonts w:asciiTheme="minorHAnsi" w:hAnsiTheme="minorHAnsi" w:cstheme="minorHAnsi"/>
          <w:sz w:val="20"/>
          <w:szCs w:val="20"/>
        </w:rPr>
        <w:t xml:space="preserve">Váš list číslo/zo dňa </w:t>
      </w:r>
      <w:r w:rsidRPr="00A90232">
        <w:rPr>
          <w:rFonts w:asciiTheme="minorHAnsi" w:hAnsiTheme="minorHAnsi" w:cstheme="minorHAnsi"/>
          <w:sz w:val="20"/>
          <w:szCs w:val="20"/>
        </w:rPr>
        <w:tab/>
      </w:r>
      <w:r w:rsidRPr="00A90232">
        <w:rPr>
          <w:rFonts w:asciiTheme="minorHAnsi" w:hAnsiTheme="minorHAnsi" w:cstheme="minorHAnsi"/>
          <w:sz w:val="20"/>
          <w:szCs w:val="20"/>
        </w:rPr>
        <w:tab/>
        <w:t xml:space="preserve">Naše číslo </w:t>
      </w:r>
      <w:r w:rsidRPr="00A90232">
        <w:rPr>
          <w:rFonts w:asciiTheme="minorHAnsi" w:hAnsiTheme="minorHAnsi" w:cstheme="minorHAnsi"/>
          <w:sz w:val="20"/>
          <w:szCs w:val="20"/>
        </w:rPr>
        <w:tab/>
      </w:r>
      <w:r w:rsidRPr="00A90232">
        <w:rPr>
          <w:rFonts w:asciiTheme="minorHAnsi" w:hAnsiTheme="minorHAnsi" w:cstheme="minorHAnsi"/>
          <w:sz w:val="20"/>
          <w:szCs w:val="20"/>
        </w:rPr>
        <w:tab/>
        <w:t xml:space="preserve">Vybavuje/linka </w:t>
      </w:r>
      <w:r w:rsidRPr="00A90232">
        <w:rPr>
          <w:rFonts w:asciiTheme="minorHAnsi" w:hAnsiTheme="minorHAnsi" w:cstheme="minorHAnsi"/>
          <w:sz w:val="20"/>
          <w:szCs w:val="20"/>
        </w:rPr>
        <w:tab/>
      </w:r>
      <w:r w:rsidRPr="00A90232">
        <w:rPr>
          <w:rFonts w:asciiTheme="minorHAnsi" w:hAnsiTheme="minorHAnsi" w:cstheme="minorHAnsi"/>
          <w:sz w:val="20"/>
          <w:szCs w:val="20"/>
        </w:rPr>
        <w:tab/>
        <w:t xml:space="preserve">    </w:t>
      </w:r>
      <w:r w:rsidRPr="00A90232">
        <w:rPr>
          <w:rFonts w:asciiTheme="minorHAnsi" w:hAnsiTheme="minorHAnsi" w:cstheme="minorHAnsi"/>
          <w:sz w:val="20"/>
          <w:szCs w:val="20"/>
        </w:rPr>
        <w:tab/>
        <w:t xml:space="preserve"> Banská Bystrica</w:t>
      </w:r>
    </w:p>
    <w:p w14:paraId="410CB60C" w14:textId="5DAD2CA8" w:rsidR="00A90232" w:rsidRPr="00A90232" w:rsidRDefault="000842AA" w:rsidP="00A90232">
      <w:pPr>
        <w:spacing w:after="14" w:line="259" w:lineRule="auto"/>
        <w:ind w:left="4254" w:firstLine="709"/>
        <w:rPr>
          <w:rFonts w:asciiTheme="minorHAnsi" w:hAnsiTheme="minorHAnsi" w:cstheme="minorHAnsi"/>
          <w:sz w:val="20"/>
          <w:szCs w:val="20"/>
        </w:rPr>
      </w:pPr>
      <w:r>
        <w:rPr>
          <w:rFonts w:asciiTheme="minorHAnsi" w:hAnsiTheme="minorHAnsi" w:cstheme="minorHAnsi"/>
          <w:sz w:val="20"/>
          <w:szCs w:val="20"/>
        </w:rPr>
        <w:t>Jana Vašičková</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00F00101">
        <w:rPr>
          <w:rFonts w:asciiTheme="minorHAnsi" w:hAnsiTheme="minorHAnsi" w:cstheme="minorHAnsi"/>
          <w:sz w:val="20"/>
          <w:szCs w:val="20"/>
        </w:rPr>
        <w:t>08.07.2026</w:t>
      </w:r>
    </w:p>
    <w:p w14:paraId="1FB0B24B" w14:textId="64B9C527" w:rsidR="00A90232" w:rsidRPr="00A90232" w:rsidRDefault="00A90232" w:rsidP="00A90232">
      <w:pPr>
        <w:spacing w:after="14" w:line="259" w:lineRule="auto"/>
        <w:ind w:left="4254" w:firstLine="709"/>
        <w:rPr>
          <w:rFonts w:asciiTheme="minorHAnsi" w:hAnsiTheme="minorHAnsi" w:cstheme="minorHAnsi"/>
          <w:sz w:val="20"/>
          <w:szCs w:val="20"/>
        </w:rPr>
      </w:pPr>
      <w:r w:rsidRPr="00A90232">
        <w:rPr>
          <w:rFonts w:asciiTheme="minorHAnsi" w:hAnsiTheme="minorHAnsi" w:cstheme="minorHAnsi"/>
          <w:sz w:val="20"/>
          <w:szCs w:val="20"/>
        </w:rPr>
        <w:t>0</w:t>
      </w:r>
      <w:r w:rsidR="00EB469D">
        <w:rPr>
          <w:rFonts w:asciiTheme="minorHAnsi" w:hAnsiTheme="minorHAnsi" w:cstheme="minorHAnsi"/>
          <w:sz w:val="20"/>
          <w:szCs w:val="20"/>
        </w:rPr>
        <w:t>949 014 595</w:t>
      </w:r>
    </w:p>
    <w:p w14:paraId="58B4A91B" w14:textId="77777777" w:rsidR="00A90232" w:rsidRDefault="00A90232" w:rsidP="00A90232">
      <w:pPr>
        <w:spacing w:after="14" w:line="259" w:lineRule="auto"/>
        <w:ind w:left="4254" w:firstLine="709"/>
        <w:rPr>
          <w:rFonts w:asciiTheme="minorHAnsi" w:hAnsiTheme="minorHAnsi" w:cstheme="minorHAnsi"/>
          <w:b/>
          <w:sz w:val="20"/>
          <w:szCs w:val="20"/>
        </w:rPr>
      </w:pPr>
    </w:p>
    <w:p w14:paraId="25C8640D" w14:textId="77777777" w:rsidR="00A90232" w:rsidRPr="00A90232" w:rsidRDefault="00A90232" w:rsidP="00A90232">
      <w:pPr>
        <w:spacing w:after="14" w:line="259" w:lineRule="auto"/>
        <w:rPr>
          <w:rFonts w:asciiTheme="minorHAnsi" w:hAnsiTheme="minorHAnsi" w:cstheme="minorHAnsi"/>
          <w:sz w:val="20"/>
          <w:szCs w:val="20"/>
        </w:rPr>
      </w:pPr>
      <w:r w:rsidRPr="00A90232">
        <w:rPr>
          <w:rFonts w:asciiTheme="minorHAnsi" w:hAnsiTheme="minorHAnsi" w:cstheme="minorHAnsi"/>
          <w:sz w:val="20"/>
          <w:szCs w:val="20"/>
        </w:rPr>
        <w:t>Vec</w:t>
      </w:r>
    </w:p>
    <w:p w14:paraId="13B30823" w14:textId="77777777" w:rsidR="00BC608E" w:rsidRPr="00A90232" w:rsidRDefault="00A90232" w:rsidP="00A90232">
      <w:pPr>
        <w:spacing w:after="14" w:line="259" w:lineRule="auto"/>
        <w:rPr>
          <w:rFonts w:asciiTheme="minorHAnsi" w:hAnsiTheme="minorHAnsi" w:cstheme="minorHAnsi"/>
          <w:b/>
          <w:sz w:val="22"/>
          <w:szCs w:val="22"/>
        </w:rPr>
      </w:pPr>
      <w:r w:rsidRPr="00A90232">
        <w:rPr>
          <w:rFonts w:asciiTheme="minorHAnsi" w:hAnsiTheme="minorHAnsi" w:cstheme="minorHAnsi"/>
          <w:b/>
          <w:sz w:val="22"/>
          <w:szCs w:val="22"/>
        </w:rPr>
        <w:t>Oznámenie o</w:t>
      </w:r>
      <w:r w:rsidR="006D34F8">
        <w:rPr>
          <w:rFonts w:asciiTheme="minorHAnsi" w:hAnsiTheme="minorHAnsi" w:cstheme="minorHAnsi"/>
          <w:b/>
          <w:sz w:val="22"/>
          <w:szCs w:val="22"/>
        </w:rPr>
        <w:t xml:space="preserve"> predĺžení </w:t>
      </w:r>
      <w:r w:rsidR="000842AA">
        <w:rPr>
          <w:rFonts w:asciiTheme="minorHAnsi" w:hAnsiTheme="minorHAnsi" w:cstheme="minorHAnsi"/>
          <w:b/>
          <w:sz w:val="22"/>
          <w:szCs w:val="22"/>
        </w:rPr>
        <w:t>lehoty na predkladanie ponúk</w:t>
      </w:r>
      <w:r w:rsidR="00D73F93">
        <w:rPr>
          <w:rFonts w:asciiTheme="minorHAnsi" w:hAnsiTheme="minorHAnsi" w:cstheme="minorHAnsi"/>
          <w:b/>
          <w:sz w:val="22"/>
          <w:szCs w:val="22"/>
        </w:rPr>
        <w:t>.</w:t>
      </w:r>
    </w:p>
    <w:p w14:paraId="564BF025" w14:textId="77777777" w:rsidR="00CB3030" w:rsidRPr="00BC608E" w:rsidRDefault="00CB3030" w:rsidP="00BC608E">
      <w:pPr>
        <w:spacing w:after="14" w:line="259" w:lineRule="auto"/>
        <w:jc w:val="right"/>
        <w:rPr>
          <w:rFonts w:asciiTheme="minorHAnsi" w:hAnsiTheme="minorHAnsi" w:cstheme="minorHAnsi"/>
          <w:b/>
          <w:sz w:val="20"/>
          <w:szCs w:val="20"/>
        </w:rPr>
      </w:pPr>
      <w:r w:rsidRPr="00BC608E">
        <w:rPr>
          <w:rFonts w:asciiTheme="minorHAnsi" w:hAnsiTheme="minorHAnsi" w:cstheme="minorHAnsi"/>
          <w:b/>
          <w:sz w:val="20"/>
          <w:szCs w:val="20"/>
        </w:rPr>
        <w:t xml:space="preserve"> </w:t>
      </w:r>
    </w:p>
    <w:p w14:paraId="3A489595" w14:textId="76F63BEB" w:rsidR="00CB3030" w:rsidRDefault="00CB3030" w:rsidP="00C936E7">
      <w:pPr>
        <w:numPr>
          <w:ilvl w:val="0"/>
          <w:numId w:val="35"/>
        </w:numPr>
        <w:spacing w:line="259" w:lineRule="auto"/>
        <w:ind w:left="284" w:hanging="284"/>
        <w:rPr>
          <w:rFonts w:ascii="Calibri" w:eastAsiaTheme="minorHAnsi" w:hAnsi="Calibri" w:cs="Calibri"/>
          <w:b/>
          <w:bCs/>
          <w:color w:val="000000"/>
          <w:sz w:val="20"/>
          <w:szCs w:val="20"/>
          <w:lang w:eastAsia="en-US"/>
        </w:rPr>
      </w:pPr>
      <w:r w:rsidRPr="00BC608E">
        <w:rPr>
          <w:rFonts w:asciiTheme="minorHAnsi" w:hAnsiTheme="minorHAnsi" w:cstheme="minorHAnsi"/>
          <w:b/>
          <w:sz w:val="20"/>
          <w:szCs w:val="20"/>
          <w:u w:val="single"/>
        </w:rPr>
        <w:t>Ident</w:t>
      </w:r>
      <w:r w:rsidR="00BC608E">
        <w:rPr>
          <w:rFonts w:asciiTheme="minorHAnsi" w:hAnsiTheme="minorHAnsi" w:cstheme="minorHAnsi"/>
          <w:b/>
          <w:sz w:val="20"/>
          <w:szCs w:val="20"/>
          <w:u w:val="single"/>
        </w:rPr>
        <w:t>ifikácia verejného obstarávania</w:t>
      </w:r>
      <w:r w:rsidRPr="00BC608E">
        <w:rPr>
          <w:rFonts w:asciiTheme="minorHAnsi" w:hAnsiTheme="minorHAnsi" w:cstheme="minorHAnsi"/>
          <w:b/>
          <w:sz w:val="20"/>
          <w:szCs w:val="20"/>
          <w:u w:val="single"/>
        </w:rPr>
        <w:t>.</w:t>
      </w:r>
      <w:r w:rsidRPr="00BC608E">
        <w:rPr>
          <w:rFonts w:ascii="Calibri" w:eastAsiaTheme="minorHAnsi" w:hAnsi="Calibri" w:cs="Calibri"/>
          <w:b/>
          <w:bCs/>
          <w:color w:val="000000"/>
          <w:sz w:val="20"/>
          <w:szCs w:val="20"/>
          <w:lang w:eastAsia="en-US"/>
        </w:rPr>
        <w:t xml:space="preserve"> </w:t>
      </w:r>
    </w:p>
    <w:p w14:paraId="1D0D7347" w14:textId="77777777" w:rsidR="00DE27F2" w:rsidRDefault="00DE27F2" w:rsidP="00DE27F2">
      <w:pPr>
        <w:spacing w:line="276" w:lineRule="auto"/>
        <w:jc w:val="both"/>
        <w:rPr>
          <w:rFonts w:ascii="Calibri" w:eastAsiaTheme="minorHAnsi" w:hAnsi="Calibri" w:cs="Calibri"/>
          <w:b/>
          <w:bCs/>
          <w:color w:val="000000"/>
          <w:sz w:val="20"/>
          <w:szCs w:val="20"/>
          <w:lang w:eastAsia="en-US"/>
        </w:rPr>
      </w:pPr>
    </w:p>
    <w:p w14:paraId="7E5F67F1" w14:textId="05A66C17" w:rsidR="00DE27F2" w:rsidRPr="00C82194" w:rsidRDefault="00DE27F2" w:rsidP="00DE27F2">
      <w:pPr>
        <w:spacing w:line="276" w:lineRule="auto"/>
        <w:jc w:val="both"/>
        <w:rPr>
          <w:rFonts w:asciiTheme="minorHAnsi" w:hAnsiTheme="minorHAnsi" w:cstheme="minorHAnsi"/>
          <w:sz w:val="20"/>
          <w:szCs w:val="20"/>
        </w:rPr>
      </w:pPr>
      <w:r>
        <w:rPr>
          <w:rFonts w:ascii="Calibri" w:eastAsiaTheme="minorHAnsi" w:hAnsi="Calibri" w:cs="Calibri"/>
          <w:b/>
          <w:bCs/>
          <w:color w:val="000000"/>
          <w:sz w:val="20"/>
          <w:szCs w:val="20"/>
          <w:lang w:eastAsia="en-US"/>
        </w:rPr>
        <w:t>Ob</w:t>
      </w:r>
      <w:r w:rsidR="00BC608E" w:rsidRPr="00BC608E">
        <w:rPr>
          <w:rFonts w:ascii="Calibri" w:eastAsiaTheme="minorHAnsi" w:hAnsi="Calibri" w:cs="Calibri"/>
          <w:b/>
          <w:bCs/>
          <w:color w:val="000000"/>
          <w:sz w:val="20"/>
          <w:szCs w:val="20"/>
          <w:lang w:eastAsia="en-US"/>
        </w:rPr>
        <w:t>starávateľ</w:t>
      </w:r>
      <w:r w:rsidR="00BC608E" w:rsidRPr="00BC608E">
        <w:rPr>
          <w:rFonts w:ascii="Calibri" w:eastAsiaTheme="minorHAnsi" w:hAnsi="Calibri" w:cs="Calibri"/>
          <w:color w:val="000000"/>
          <w:sz w:val="20"/>
          <w:szCs w:val="20"/>
          <w:lang w:eastAsia="en-US"/>
        </w:rPr>
        <w:t xml:space="preserve">: </w:t>
      </w:r>
      <w:r w:rsidR="00BC608E">
        <w:rPr>
          <w:rFonts w:ascii="Calibri" w:eastAsiaTheme="minorHAnsi" w:hAnsi="Calibri" w:cs="Calibri"/>
          <w:color w:val="000000"/>
          <w:sz w:val="20"/>
          <w:szCs w:val="20"/>
          <w:lang w:eastAsia="en-US"/>
        </w:rPr>
        <w:tab/>
      </w:r>
      <w:r>
        <w:rPr>
          <w:rFonts w:ascii="Calibri" w:eastAsiaTheme="minorHAnsi" w:hAnsi="Calibri" w:cs="Calibri"/>
          <w:color w:val="000000"/>
          <w:sz w:val="20"/>
          <w:szCs w:val="20"/>
          <w:lang w:eastAsia="en-US"/>
        </w:rPr>
        <w:tab/>
        <w:t xml:space="preserve">   </w:t>
      </w:r>
      <w:r w:rsidR="00F00101">
        <w:rPr>
          <w:rFonts w:asciiTheme="minorHAnsi" w:hAnsiTheme="minorHAnsi" w:cstheme="minorHAnsi"/>
          <w:sz w:val="20"/>
          <w:szCs w:val="20"/>
        </w:rPr>
        <w:t>Banskobystrický samosprávny kraj</w:t>
      </w:r>
    </w:p>
    <w:p w14:paraId="484018F2" w14:textId="77777777" w:rsidR="00F00101" w:rsidRDefault="00BC608E" w:rsidP="00F00101">
      <w:pPr>
        <w:tabs>
          <w:tab w:val="left" w:pos="2268"/>
        </w:tabs>
        <w:autoSpaceDE w:val="0"/>
        <w:autoSpaceDN w:val="0"/>
        <w:adjustRightInd w:val="0"/>
        <w:ind w:left="2127" w:hanging="2127"/>
        <w:rPr>
          <w:rFonts w:ascii="Calibri" w:eastAsiaTheme="minorHAnsi" w:hAnsi="Calibri" w:cs="Calibri"/>
          <w:b/>
          <w:bCs/>
          <w:color w:val="000000"/>
          <w:sz w:val="20"/>
          <w:szCs w:val="20"/>
          <w:lang w:eastAsia="en-US"/>
        </w:rPr>
      </w:pPr>
      <w:r w:rsidRPr="00BC608E">
        <w:rPr>
          <w:rFonts w:ascii="Calibri" w:eastAsiaTheme="minorHAnsi" w:hAnsi="Calibri" w:cs="Calibri"/>
          <w:b/>
          <w:bCs/>
          <w:color w:val="000000"/>
          <w:sz w:val="20"/>
          <w:szCs w:val="20"/>
          <w:lang w:eastAsia="en-US"/>
        </w:rPr>
        <w:t xml:space="preserve">Predmet zákazky: </w:t>
      </w:r>
      <w:r>
        <w:rPr>
          <w:rFonts w:ascii="Calibri" w:eastAsiaTheme="minorHAnsi" w:hAnsi="Calibri" w:cs="Calibri"/>
          <w:b/>
          <w:bCs/>
          <w:color w:val="000000"/>
          <w:sz w:val="20"/>
          <w:szCs w:val="20"/>
          <w:lang w:eastAsia="en-US"/>
        </w:rPr>
        <w:tab/>
      </w:r>
      <w:r w:rsidR="00F00101">
        <w:rPr>
          <w:rFonts w:ascii="Calibri" w:eastAsiaTheme="minorHAnsi" w:hAnsi="Calibri" w:cs="Calibri"/>
          <w:b/>
          <w:bCs/>
          <w:color w:val="000000"/>
          <w:sz w:val="20"/>
          <w:szCs w:val="20"/>
          <w:lang w:eastAsia="en-US"/>
        </w:rPr>
        <w:tab/>
      </w:r>
      <w:r w:rsidR="00F00101" w:rsidRPr="00F00101">
        <w:rPr>
          <w:rFonts w:ascii="Calibri" w:eastAsiaTheme="minorHAnsi" w:hAnsi="Calibri" w:cs="Calibri"/>
          <w:b/>
          <w:bCs/>
          <w:color w:val="000000"/>
          <w:sz w:val="20"/>
          <w:szCs w:val="20"/>
          <w:lang w:eastAsia="en-US"/>
        </w:rPr>
        <w:t xml:space="preserve">Zabezpečenie dodávok mäsových výrobkov pre organizácie  BBSK v okrese ZV, ZH, KA,DT </w:t>
      </w:r>
      <w:r w:rsidR="00F00101">
        <w:rPr>
          <w:rFonts w:ascii="Calibri" w:eastAsiaTheme="minorHAnsi" w:hAnsi="Calibri" w:cs="Calibri"/>
          <w:b/>
          <w:bCs/>
          <w:color w:val="000000"/>
          <w:sz w:val="20"/>
          <w:szCs w:val="20"/>
          <w:lang w:eastAsia="en-US"/>
        </w:rPr>
        <w:t xml:space="preserve">   </w:t>
      </w:r>
    </w:p>
    <w:p w14:paraId="01DB7378" w14:textId="189645F6" w:rsidR="00F00101" w:rsidRDefault="00F00101" w:rsidP="00F00101">
      <w:pPr>
        <w:tabs>
          <w:tab w:val="left" w:pos="2268"/>
        </w:tabs>
        <w:autoSpaceDE w:val="0"/>
        <w:autoSpaceDN w:val="0"/>
        <w:adjustRightInd w:val="0"/>
        <w:ind w:left="2127" w:hanging="2127"/>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 xml:space="preserve"> </w:t>
      </w:r>
      <w:r>
        <w:rPr>
          <w:rFonts w:ascii="Calibri" w:eastAsiaTheme="minorHAnsi" w:hAnsi="Calibri" w:cs="Calibri"/>
          <w:b/>
          <w:bCs/>
          <w:color w:val="000000"/>
          <w:sz w:val="20"/>
          <w:szCs w:val="20"/>
          <w:lang w:eastAsia="en-US"/>
        </w:rPr>
        <w:tab/>
      </w:r>
      <w:r>
        <w:rPr>
          <w:rFonts w:ascii="Calibri" w:eastAsiaTheme="minorHAnsi" w:hAnsi="Calibri" w:cs="Calibri"/>
          <w:b/>
          <w:bCs/>
          <w:color w:val="000000"/>
          <w:sz w:val="20"/>
          <w:szCs w:val="20"/>
          <w:lang w:eastAsia="en-US"/>
        </w:rPr>
        <w:tab/>
      </w:r>
      <w:r w:rsidRPr="00F00101">
        <w:rPr>
          <w:rFonts w:ascii="Calibri" w:eastAsiaTheme="minorHAnsi" w:hAnsi="Calibri" w:cs="Calibri"/>
          <w:b/>
          <w:bCs/>
          <w:color w:val="000000"/>
          <w:sz w:val="20"/>
          <w:szCs w:val="20"/>
          <w:lang w:eastAsia="en-US"/>
        </w:rPr>
        <w:t>_Výzva č. 58</w:t>
      </w:r>
      <w:r w:rsidRPr="00F00101">
        <w:rPr>
          <w:rFonts w:ascii="Calibri" w:eastAsiaTheme="minorHAnsi" w:hAnsi="Calibri" w:cs="Calibri"/>
          <w:b/>
          <w:bCs/>
          <w:color w:val="000000"/>
          <w:sz w:val="20"/>
          <w:szCs w:val="20"/>
          <w:lang w:eastAsia="en-US"/>
        </w:rPr>
        <w:t xml:space="preserve"> </w:t>
      </w:r>
    </w:p>
    <w:p w14:paraId="25C1A6D2" w14:textId="301D755A" w:rsidR="00BC608E" w:rsidRPr="00BC608E" w:rsidRDefault="00BC608E" w:rsidP="00EC4211">
      <w:pPr>
        <w:tabs>
          <w:tab w:val="left" w:pos="2268"/>
        </w:tabs>
        <w:autoSpaceDE w:val="0"/>
        <w:autoSpaceDN w:val="0"/>
        <w:adjustRightInd w:val="0"/>
        <w:rPr>
          <w:rFonts w:ascii="Calibri" w:eastAsiaTheme="minorHAnsi" w:hAnsi="Calibri" w:cs="Calibri"/>
          <w:color w:val="000000"/>
          <w:sz w:val="20"/>
          <w:szCs w:val="20"/>
          <w:lang w:eastAsia="en-US"/>
        </w:rPr>
      </w:pPr>
      <w:r w:rsidRPr="00BC608E">
        <w:rPr>
          <w:rFonts w:ascii="Calibri" w:eastAsiaTheme="minorHAnsi" w:hAnsi="Calibri" w:cs="Calibri"/>
          <w:b/>
          <w:bCs/>
          <w:color w:val="000000"/>
          <w:sz w:val="20"/>
          <w:szCs w:val="20"/>
          <w:lang w:eastAsia="en-US"/>
        </w:rPr>
        <w:t xml:space="preserve">Druh postupu: </w:t>
      </w:r>
      <w:r>
        <w:rPr>
          <w:rFonts w:ascii="Calibri" w:eastAsiaTheme="minorHAnsi" w:hAnsi="Calibri" w:cs="Calibri"/>
          <w:b/>
          <w:bCs/>
          <w:color w:val="000000"/>
          <w:sz w:val="20"/>
          <w:szCs w:val="20"/>
          <w:lang w:eastAsia="en-US"/>
        </w:rPr>
        <w:tab/>
      </w:r>
      <w:r w:rsidR="00FE0896">
        <w:rPr>
          <w:rFonts w:ascii="Calibri" w:eastAsiaTheme="minorHAnsi" w:hAnsi="Calibri" w:cs="Calibri"/>
          <w:bCs/>
          <w:color w:val="000000"/>
          <w:sz w:val="20"/>
          <w:szCs w:val="20"/>
          <w:lang w:eastAsia="en-US"/>
        </w:rPr>
        <w:t xml:space="preserve">výzva č. </w:t>
      </w:r>
      <w:r w:rsidR="00F00101">
        <w:rPr>
          <w:rFonts w:ascii="Calibri" w:eastAsiaTheme="minorHAnsi" w:hAnsi="Calibri" w:cs="Calibri"/>
          <w:bCs/>
          <w:color w:val="000000"/>
          <w:sz w:val="20"/>
          <w:szCs w:val="20"/>
          <w:lang w:eastAsia="en-US"/>
        </w:rPr>
        <w:t>58</w:t>
      </w:r>
      <w:r w:rsidR="00FE0896">
        <w:rPr>
          <w:rFonts w:ascii="Calibri" w:eastAsiaTheme="minorHAnsi" w:hAnsi="Calibri" w:cs="Calibri"/>
          <w:bCs/>
          <w:color w:val="000000"/>
          <w:sz w:val="20"/>
          <w:szCs w:val="20"/>
          <w:lang w:eastAsia="en-US"/>
        </w:rPr>
        <w:t xml:space="preserve"> v rámci zriadeného DNS</w:t>
      </w:r>
    </w:p>
    <w:p w14:paraId="112983F5" w14:textId="4C649C86" w:rsidR="00BC608E" w:rsidRPr="00BC608E" w:rsidRDefault="00BC608E" w:rsidP="00EC4211">
      <w:pPr>
        <w:tabs>
          <w:tab w:val="left" w:pos="2268"/>
        </w:tabs>
        <w:autoSpaceDE w:val="0"/>
        <w:autoSpaceDN w:val="0"/>
        <w:adjustRightInd w:val="0"/>
        <w:rPr>
          <w:rFonts w:ascii="Calibri" w:eastAsiaTheme="minorHAnsi" w:hAnsi="Calibri" w:cs="Calibri"/>
          <w:color w:val="000000"/>
          <w:sz w:val="20"/>
          <w:szCs w:val="20"/>
          <w:lang w:eastAsia="en-US"/>
        </w:rPr>
      </w:pPr>
      <w:r w:rsidRPr="00BC608E">
        <w:rPr>
          <w:rFonts w:ascii="Calibri" w:eastAsiaTheme="minorHAnsi" w:hAnsi="Calibri" w:cs="Calibri"/>
          <w:b/>
          <w:bCs/>
          <w:color w:val="000000"/>
          <w:sz w:val="20"/>
          <w:szCs w:val="20"/>
          <w:lang w:eastAsia="en-US"/>
        </w:rPr>
        <w:t xml:space="preserve">Typ zákazky: </w:t>
      </w:r>
      <w:r>
        <w:rPr>
          <w:rFonts w:ascii="Calibri" w:eastAsiaTheme="minorHAnsi" w:hAnsi="Calibri" w:cs="Calibri"/>
          <w:b/>
          <w:bCs/>
          <w:color w:val="000000"/>
          <w:sz w:val="20"/>
          <w:szCs w:val="20"/>
          <w:lang w:eastAsia="en-US"/>
        </w:rPr>
        <w:tab/>
      </w:r>
      <w:r w:rsidR="00283F86">
        <w:rPr>
          <w:rFonts w:ascii="Calibri" w:eastAsiaTheme="minorHAnsi" w:hAnsi="Calibri" w:cs="Calibri"/>
          <w:color w:val="000000"/>
          <w:sz w:val="20"/>
          <w:szCs w:val="20"/>
          <w:lang w:eastAsia="en-US"/>
        </w:rPr>
        <w:t>potraviny</w:t>
      </w:r>
      <w:r w:rsidRPr="00BC608E">
        <w:rPr>
          <w:rFonts w:ascii="Calibri" w:eastAsiaTheme="minorHAnsi" w:hAnsi="Calibri" w:cs="Calibri"/>
          <w:color w:val="000000"/>
          <w:sz w:val="20"/>
          <w:szCs w:val="20"/>
          <w:lang w:eastAsia="en-US"/>
        </w:rPr>
        <w:t xml:space="preserve"> </w:t>
      </w:r>
    </w:p>
    <w:p w14:paraId="30EF1CE5" w14:textId="5DA2EF02" w:rsidR="00CB3030" w:rsidRDefault="00BC608E" w:rsidP="00283F86">
      <w:pPr>
        <w:tabs>
          <w:tab w:val="left" w:pos="2268"/>
        </w:tabs>
        <w:ind w:left="2265" w:hanging="2280"/>
        <w:rPr>
          <w:rFonts w:asciiTheme="minorHAnsi" w:hAnsiTheme="minorHAnsi" w:cstheme="minorHAnsi"/>
          <w:sz w:val="20"/>
          <w:szCs w:val="20"/>
        </w:rPr>
      </w:pPr>
      <w:r w:rsidRPr="00BC608E">
        <w:rPr>
          <w:rFonts w:ascii="Calibri" w:eastAsiaTheme="minorHAnsi" w:hAnsi="Calibri" w:cs="Calibri"/>
          <w:b/>
          <w:bCs/>
          <w:color w:val="000000"/>
          <w:sz w:val="20"/>
          <w:szCs w:val="20"/>
          <w:lang w:eastAsia="en-US"/>
        </w:rPr>
        <w:t>Vyhlásené:</w:t>
      </w:r>
      <w:r>
        <w:rPr>
          <w:rFonts w:ascii="Calibri" w:eastAsiaTheme="minorHAnsi" w:hAnsi="Calibri" w:cs="Calibri"/>
          <w:b/>
          <w:bCs/>
          <w:color w:val="000000"/>
          <w:sz w:val="20"/>
          <w:szCs w:val="20"/>
          <w:lang w:eastAsia="en-US"/>
        </w:rPr>
        <w:tab/>
      </w:r>
      <w:r w:rsidR="005E178D" w:rsidRPr="005E178D">
        <w:rPr>
          <w:rFonts w:ascii="Calibri" w:eastAsiaTheme="minorHAnsi" w:hAnsi="Calibri" w:cs="Calibri"/>
          <w:b/>
          <w:bCs/>
          <w:color w:val="000000"/>
          <w:sz w:val="20"/>
          <w:szCs w:val="20"/>
          <w:lang w:eastAsia="en-US"/>
        </w:rPr>
        <w:t>EÚ Vestník č. 2021/S 189-491121 zo dňa 29.9.2021</w:t>
      </w:r>
    </w:p>
    <w:p w14:paraId="60345801" w14:textId="77777777" w:rsidR="000842AA" w:rsidRDefault="000842AA" w:rsidP="000842AA">
      <w:pPr>
        <w:rPr>
          <w:rFonts w:asciiTheme="minorHAnsi" w:hAnsiTheme="minorHAnsi" w:cstheme="minorHAnsi"/>
          <w:sz w:val="20"/>
          <w:szCs w:val="20"/>
        </w:rPr>
      </w:pPr>
    </w:p>
    <w:p w14:paraId="241BB663" w14:textId="77777777" w:rsidR="00BA7B26" w:rsidRPr="00BA7B26" w:rsidRDefault="00BA7B26" w:rsidP="00BA7B26">
      <w:pPr>
        <w:spacing w:line="276" w:lineRule="auto"/>
        <w:jc w:val="both"/>
        <w:rPr>
          <w:rFonts w:ascii="Calibri" w:hAnsi="Calibri"/>
          <w:sz w:val="20"/>
          <w:szCs w:val="20"/>
        </w:rPr>
      </w:pPr>
      <w:r w:rsidRPr="00BA7B26">
        <w:rPr>
          <w:rFonts w:ascii="Calibri" w:hAnsi="Calibri"/>
          <w:sz w:val="20"/>
          <w:szCs w:val="20"/>
        </w:rPr>
        <w:t>V zmysle § 57 ods. 2 zákona č. 343/2015 Z. z. o verejnom obstarávaní a o zmene a doplnení niektorých zákonov v znení neskorších predpisov (ďalej len „ZVO“), verejný obstarávateľ a obstarávateľ môžu zrušiť verejné obstarávanie alebo jeho časť aj vtedy, ak sa zmenili okolnosti, za ktorých sa vyhlásilo verejného obstarávanie, ak sa v priebehu postupu verejného obstarávania vyskytli dôvody hodné osobitného zreteľa, pre ktoré nemožno od verejného obstarávateľa alebo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14:paraId="45E751ED" w14:textId="77666AEA" w:rsidR="000D7F7F" w:rsidRDefault="00BA7B26" w:rsidP="00BA7B26">
      <w:pPr>
        <w:spacing w:line="276" w:lineRule="auto"/>
        <w:jc w:val="both"/>
        <w:rPr>
          <w:rFonts w:ascii="Calibri" w:hAnsi="Calibri"/>
          <w:sz w:val="20"/>
          <w:szCs w:val="20"/>
        </w:rPr>
      </w:pPr>
      <w:r w:rsidRPr="00BA7B26">
        <w:rPr>
          <w:rFonts w:ascii="Calibri" w:hAnsi="Calibri"/>
          <w:sz w:val="20"/>
          <w:szCs w:val="20"/>
        </w:rPr>
        <w:t xml:space="preserve">Verejný obstarávateľ ruší zadávanie zákazky v dynamickom nákupnom systéme (DNS) z dôvodu, že po </w:t>
      </w:r>
      <w:r w:rsidR="00BD408E">
        <w:rPr>
          <w:rFonts w:ascii="Calibri" w:hAnsi="Calibri"/>
          <w:sz w:val="20"/>
          <w:szCs w:val="20"/>
        </w:rPr>
        <w:t>bola doručená len jedna ponuka.</w:t>
      </w:r>
    </w:p>
    <w:p w14:paraId="13686587" w14:textId="77777777" w:rsidR="00404E30" w:rsidRDefault="00404E30" w:rsidP="00BA7B26">
      <w:pPr>
        <w:spacing w:line="276" w:lineRule="auto"/>
        <w:jc w:val="both"/>
        <w:rPr>
          <w:rFonts w:ascii="Calibri" w:hAnsi="Calibri"/>
          <w:sz w:val="20"/>
          <w:szCs w:val="20"/>
        </w:rPr>
      </w:pPr>
    </w:p>
    <w:p w14:paraId="0C4F20CF" w14:textId="77777777" w:rsidR="00404E30" w:rsidRPr="00404E30" w:rsidRDefault="00404E30" w:rsidP="00404E30">
      <w:pPr>
        <w:spacing w:line="276" w:lineRule="auto"/>
        <w:jc w:val="both"/>
        <w:rPr>
          <w:rFonts w:ascii="Calibri" w:hAnsi="Calibri"/>
          <w:sz w:val="20"/>
          <w:szCs w:val="20"/>
        </w:rPr>
      </w:pPr>
      <w:r w:rsidRPr="00404E30">
        <w:rPr>
          <w:rFonts w:ascii="Calibri" w:hAnsi="Calibri"/>
          <w:sz w:val="20"/>
          <w:szCs w:val="20"/>
        </w:rPr>
        <w:t>Z uvedeného dôvodu verejný obstarávateľ oznamuje všetkým známym záujemcom a uchádzačom, že v súlade s § 57 ods. 2 ZVO že,</w:t>
      </w:r>
    </w:p>
    <w:p w14:paraId="52AA6A22" w14:textId="77777777" w:rsidR="00404E30" w:rsidRPr="00404E30" w:rsidRDefault="00404E30" w:rsidP="00BD408E">
      <w:pPr>
        <w:spacing w:line="276" w:lineRule="auto"/>
        <w:ind w:firstLine="709"/>
        <w:jc w:val="center"/>
        <w:rPr>
          <w:rFonts w:ascii="Calibri" w:hAnsi="Calibri"/>
          <w:sz w:val="20"/>
          <w:szCs w:val="20"/>
        </w:rPr>
      </w:pPr>
      <w:r w:rsidRPr="00404E30">
        <w:rPr>
          <w:rFonts w:ascii="Calibri" w:hAnsi="Calibri"/>
          <w:sz w:val="20"/>
          <w:szCs w:val="20"/>
        </w:rPr>
        <w:t>r u š í</w:t>
      </w:r>
    </w:p>
    <w:p w14:paraId="6EB67862" w14:textId="77777777" w:rsidR="00404E30" w:rsidRPr="00404E30" w:rsidRDefault="00404E30" w:rsidP="00404E30">
      <w:pPr>
        <w:spacing w:line="276" w:lineRule="auto"/>
        <w:jc w:val="both"/>
        <w:rPr>
          <w:rFonts w:ascii="Calibri" w:hAnsi="Calibri"/>
          <w:sz w:val="20"/>
          <w:szCs w:val="20"/>
        </w:rPr>
      </w:pPr>
    </w:p>
    <w:p w14:paraId="0380882A" w14:textId="6935463A" w:rsidR="00404E30" w:rsidRDefault="00404E30" w:rsidP="00404E30">
      <w:pPr>
        <w:spacing w:line="276" w:lineRule="auto"/>
        <w:jc w:val="both"/>
        <w:rPr>
          <w:rFonts w:ascii="Calibri" w:hAnsi="Calibri"/>
          <w:sz w:val="20"/>
          <w:szCs w:val="20"/>
        </w:rPr>
      </w:pPr>
      <w:r w:rsidRPr="00404E30">
        <w:rPr>
          <w:rFonts w:ascii="Calibri" w:hAnsi="Calibri"/>
          <w:sz w:val="20"/>
          <w:szCs w:val="20"/>
        </w:rPr>
        <w:t>použitý postup zadávania predmetnej zákazky.</w:t>
      </w:r>
    </w:p>
    <w:p w14:paraId="42264277" w14:textId="50D0AA45" w:rsidR="0011536A" w:rsidRDefault="0011536A" w:rsidP="00D73F93">
      <w:pPr>
        <w:spacing w:line="276" w:lineRule="auto"/>
        <w:rPr>
          <w:rFonts w:ascii="Calibri" w:hAnsi="Calibri"/>
          <w:sz w:val="20"/>
          <w:szCs w:val="20"/>
        </w:rPr>
      </w:pPr>
    </w:p>
    <w:p w14:paraId="73C02668" w14:textId="77777777" w:rsidR="00C61D2A" w:rsidRPr="00C61D2A" w:rsidRDefault="00C61D2A" w:rsidP="00C61D2A">
      <w:pPr>
        <w:autoSpaceDE w:val="0"/>
        <w:autoSpaceDN w:val="0"/>
        <w:adjustRightInd w:val="0"/>
        <w:rPr>
          <w:rFonts w:ascii="Calibri" w:eastAsiaTheme="minorHAnsi" w:hAnsi="Calibri" w:cs="Calibri"/>
          <w:color w:val="000000"/>
          <w:lang w:eastAsia="en-US"/>
        </w:rPr>
      </w:pPr>
    </w:p>
    <w:p w14:paraId="2D8E69C1" w14:textId="77777777" w:rsidR="00C61D2A" w:rsidRDefault="00C61D2A" w:rsidP="00C61D2A">
      <w:pPr>
        <w:autoSpaceDE w:val="0"/>
        <w:autoSpaceDN w:val="0"/>
        <w:adjustRightInd w:val="0"/>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S</w:t>
      </w:r>
      <w:r w:rsidRPr="00C61D2A">
        <w:rPr>
          <w:rFonts w:ascii="Calibri" w:eastAsiaTheme="minorHAnsi" w:hAnsi="Calibri" w:cs="Calibri"/>
          <w:color w:val="000000"/>
          <w:sz w:val="20"/>
          <w:szCs w:val="20"/>
          <w:lang w:eastAsia="en-US"/>
        </w:rPr>
        <w:t xml:space="preserve"> úctou,</w:t>
      </w:r>
    </w:p>
    <w:p w14:paraId="4B7BE243" w14:textId="77777777" w:rsidR="00C61D2A" w:rsidRPr="00C61D2A" w:rsidRDefault="00C61D2A" w:rsidP="00C61D2A">
      <w:pPr>
        <w:autoSpaceDE w:val="0"/>
        <w:autoSpaceDN w:val="0"/>
        <w:adjustRightInd w:val="0"/>
        <w:rPr>
          <w:rFonts w:ascii="Calibri" w:eastAsiaTheme="minorHAnsi" w:hAnsi="Calibri" w:cs="Calibri"/>
          <w:color w:val="000000"/>
          <w:sz w:val="20"/>
          <w:szCs w:val="20"/>
          <w:lang w:eastAsia="en-US"/>
        </w:rPr>
      </w:pPr>
      <w:r w:rsidRPr="00C61D2A">
        <w:rPr>
          <w:rFonts w:ascii="Calibri" w:eastAsiaTheme="minorHAnsi" w:hAnsi="Calibri" w:cs="Calibri"/>
          <w:color w:val="000000"/>
          <w:sz w:val="20"/>
          <w:szCs w:val="20"/>
          <w:lang w:eastAsia="en-US"/>
        </w:rPr>
        <w:t xml:space="preserve"> </w:t>
      </w:r>
    </w:p>
    <w:p w14:paraId="6AA3F350" w14:textId="77777777" w:rsidR="00C61D2A" w:rsidRDefault="00C61D2A" w:rsidP="00C61D2A">
      <w:pPr>
        <w:ind w:left="-6" w:hanging="11"/>
        <w:rPr>
          <w:rFonts w:ascii="Calibri" w:eastAsiaTheme="minorHAnsi" w:hAnsi="Calibri" w:cs="Calibri"/>
          <w:color w:val="000000"/>
          <w:sz w:val="20"/>
          <w:szCs w:val="20"/>
          <w:lang w:eastAsia="en-US"/>
        </w:rPr>
      </w:pPr>
      <w:r w:rsidRPr="00C61D2A">
        <w:rPr>
          <w:rFonts w:ascii="Calibri" w:eastAsiaTheme="minorHAnsi" w:hAnsi="Calibri" w:cs="Calibri"/>
          <w:color w:val="000000"/>
          <w:sz w:val="20"/>
          <w:szCs w:val="20"/>
          <w:lang w:eastAsia="en-US"/>
        </w:rPr>
        <w:t xml:space="preserve">Jana Vašičková </w:t>
      </w:r>
    </w:p>
    <w:p w14:paraId="2EBA2F23" w14:textId="4C588B1F" w:rsidR="00C61D2A" w:rsidRDefault="00C61D2A" w:rsidP="00C61D2A">
      <w:pPr>
        <w:ind w:left="-6" w:hanging="11"/>
        <w:rPr>
          <w:rFonts w:asciiTheme="minorHAnsi" w:hAnsiTheme="minorHAnsi" w:cstheme="minorHAnsi"/>
          <w:sz w:val="20"/>
          <w:szCs w:val="20"/>
        </w:rPr>
      </w:pPr>
      <w:r w:rsidRPr="00C61D2A">
        <w:rPr>
          <w:rFonts w:ascii="Calibri" w:eastAsiaTheme="minorHAnsi" w:hAnsi="Calibri" w:cs="Calibri"/>
          <w:color w:val="000000"/>
          <w:sz w:val="20"/>
          <w:szCs w:val="20"/>
          <w:lang w:eastAsia="en-US"/>
        </w:rPr>
        <w:t>kontaktná osoba obstarávateľa</w:t>
      </w:r>
    </w:p>
    <w:p w14:paraId="37AF1AD8" w14:textId="77777777" w:rsidR="00B12BA8" w:rsidRDefault="00B12BA8" w:rsidP="00EC4211">
      <w:pPr>
        <w:ind w:left="-6" w:hanging="11"/>
        <w:rPr>
          <w:rFonts w:asciiTheme="minorHAnsi" w:hAnsiTheme="minorHAnsi" w:cstheme="minorHAnsi"/>
          <w:sz w:val="20"/>
          <w:szCs w:val="20"/>
        </w:rPr>
      </w:pPr>
    </w:p>
    <w:p w14:paraId="53A5B519" w14:textId="77777777" w:rsidR="00EC4211" w:rsidRDefault="00EC4211" w:rsidP="00EC4211">
      <w:pPr>
        <w:ind w:left="-6" w:hanging="11"/>
        <w:rPr>
          <w:rFonts w:asciiTheme="minorHAnsi" w:hAnsiTheme="minorHAnsi" w:cstheme="minorHAnsi"/>
          <w:sz w:val="20"/>
          <w:szCs w:val="20"/>
        </w:rPr>
      </w:pPr>
    </w:p>
    <w:p w14:paraId="172157C0" w14:textId="77777777" w:rsidR="00A90232" w:rsidRDefault="00A90232" w:rsidP="00EC4211">
      <w:pPr>
        <w:ind w:left="-6" w:hanging="11"/>
        <w:rPr>
          <w:rFonts w:asciiTheme="minorHAnsi" w:hAnsiTheme="minorHAnsi" w:cstheme="minorHAnsi"/>
          <w:sz w:val="20"/>
          <w:szCs w:val="20"/>
        </w:rPr>
      </w:pPr>
    </w:p>
    <w:p w14:paraId="75302827" w14:textId="77777777" w:rsidR="00EC4211" w:rsidRDefault="00EC4211" w:rsidP="00CB3030">
      <w:pPr>
        <w:ind w:left="-6" w:hanging="11"/>
        <w:rPr>
          <w:rFonts w:asciiTheme="minorHAnsi" w:hAnsiTheme="minorHAnsi" w:cstheme="minorHAnsi"/>
          <w:sz w:val="20"/>
          <w:szCs w:val="20"/>
        </w:rPr>
      </w:pPr>
    </w:p>
    <w:p w14:paraId="53816457" w14:textId="77777777" w:rsidR="00EC4211" w:rsidRDefault="00EC4211" w:rsidP="00CB3030">
      <w:pPr>
        <w:ind w:left="-6" w:hanging="11"/>
        <w:rPr>
          <w:rFonts w:asciiTheme="minorHAnsi" w:hAnsiTheme="minorHAnsi" w:cstheme="minorHAnsi"/>
          <w:sz w:val="20"/>
          <w:szCs w:val="20"/>
        </w:rPr>
      </w:pPr>
    </w:p>
    <w:p w14:paraId="25F34755" w14:textId="77777777" w:rsidR="00CB3030" w:rsidRPr="00CB3030" w:rsidRDefault="00CB3030" w:rsidP="006C0935">
      <w:pPr>
        <w:pStyle w:val="Normlny1"/>
        <w:suppressAutoHyphens w:val="0"/>
        <w:spacing w:after="0" w:line="240" w:lineRule="auto"/>
        <w:jc w:val="both"/>
        <w:textAlignment w:val="auto"/>
        <w:rPr>
          <w:rFonts w:asciiTheme="minorHAnsi" w:eastAsia="Times New Roman" w:hAnsiTheme="minorHAnsi" w:cstheme="minorHAnsi"/>
          <w:b/>
          <w:sz w:val="20"/>
          <w:szCs w:val="20"/>
          <w:lang w:eastAsia="cs-CZ"/>
        </w:rPr>
      </w:pPr>
    </w:p>
    <w:p w14:paraId="010446AC" w14:textId="77777777" w:rsidR="008D1EC0" w:rsidRPr="00CB3030" w:rsidRDefault="008D1EC0" w:rsidP="006C0935">
      <w:pPr>
        <w:rPr>
          <w:rFonts w:asciiTheme="minorHAnsi" w:hAnsiTheme="minorHAnsi" w:cstheme="minorHAnsi"/>
          <w:b/>
          <w:sz w:val="20"/>
          <w:szCs w:val="20"/>
        </w:rPr>
      </w:pPr>
    </w:p>
    <w:p w14:paraId="1C17F034" w14:textId="77777777" w:rsidR="008D1EC0" w:rsidRPr="00CB3030" w:rsidRDefault="008D1EC0" w:rsidP="006C0935">
      <w:pPr>
        <w:rPr>
          <w:rFonts w:asciiTheme="minorHAnsi" w:hAnsiTheme="minorHAnsi" w:cstheme="minorHAnsi"/>
          <w:b/>
          <w:sz w:val="20"/>
          <w:szCs w:val="20"/>
        </w:rPr>
      </w:pPr>
    </w:p>
    <w:sectPr w:rsidR="008D1EC0" w:rsidRPr="00CB3030" w:rsidSect="0036374F">
      <w:headerReference w:type="first" r:id="rId8"/>
      <w:footerReference w:type="first" r:id="rId9"/>
      <w:pgSz w:w="11906" w:h="16838" w:code="9"/>
      <w:pgMar w:top="1134" w:right="851" w:bottom="851" w:left="1276" w:header="142" w:footer="51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8F02" w14:textId="77777777" w:rsidR="001D303D" w:rsidRDefault="001D303D">
      <w:r>
        <w:separator/>
      </w:r>
    </w:p>
  </w:endnote>
  <w:endnote w:type="continuationSeparator" w:id="0">
    <w:p w14:paraId="774CE0CF" w14:textId="77777777" w:rsidR="001D303D" w:rsidRDefault="001D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5E53" w14:textId="77777777" w:rsidR="000507E6" w:rsidRPr="00B013E6" w:rsidRDefault="000507E6">
    <w:pPr>
      <w:rPr>
        <w:rFonts w:asciiTheme="minorHAnsi" w:hAnsiTheme="minorHAnsi"/>
        <w:sz w:val="18"/>
        <w:szCs w:val="20"/>
      </w:rPr>
    </w:pPr>
    <w:r w:rsidRPr="00B013E6">
      <w:rPr>
        <w:rFonts w:asciiTheme="minorHAnsi" w:hAnsiTheme="minorHAnsi"/>
        <w:sz w:val="18"/>
        <w:szCs w:val="20"/>
      </w:rPr>
      <w:t>___________________________________________________________________________________</w:t>
    </w:r>
    <w:r w:rsidR="006F4EBC">
      <w:rPr>
        <w:rFonts w:asciiTheme="minorHAnsi" w:hAnsiTheme="minorHAnsi"/>
        <w:sz w:val="18"/>
        <w:szCs w:val="20"/>
      </w:rPr>
      <w:t>__________________________</w:t>
    </w:r>
  </w:p>
  <w:tbl>
    <w:tblPr>
      <w:tblW w:w="0" w:type="auto"/>
      <w:tblInd w:w="108" w:type="dxa"/>
      <w:tblLook w:val="01E0" w:firstRow="1" w:lastRow="1" w:firstColumn="1" w:lastColumn="1" w:noHBand="0" w:noVBand="0"/>
    </w:tblPr>
    <w:tblGrid>
      <w:gridCol w:w="1656"/>
      <w:gridCol w:w="1288"/>
      <w:gridCol w:w="1537"/>
      <w:gridCol w:w="1503"/>
      <w:gridCol w:w="2049"/>
      <w:gridCol w:w="1638"/>
    </w:tblGrid>
    <w:tr w:rsidR="00B97AA9" w:rsidRPr="00B013E6" w14:paraId="05A629FE" w14:textId="77777777" w:rsidTr="00B97AA9">
      <w:tc>
        <w:tcPr>
          <w:tcW w:w="1707" w:type="dxa"/>
        </w:tcPr>
        <w:p w14:paraId="3DF4918F" w14:textId="77777777" w:rsidR="00B97AA9" w:rsidRPr="00B013E6" w:rsidRDefault="00B97AA9" w:rsidP="00642289">
          <w:pPr>
            <w:pStyle w:val="Pta"/>
            <w:rPr>
              <w:rFonts w:asciiTheme="minorHAnsi" w:hAnsiTheme="minorHAnsi"/>
              <w:sz w:val="18"/>
            </w:rPr>
          </w:pPr>
          <w:r w:rsidRPr="00B013E6">
            <w:rPr>
              <w:rFonts w:asciiTheme="minorHAnsi" w:hAnsiTheme="minorHAnsi"/>
              <w:sz w:val="18"/>
            </w:rPr>
            <w:t>Telefón</w:t>
          </w:r>
        </w:p>
      </w:tc>
      <w:tc>
        <w:tcPr>
          <w:tcW w:w="1335" w:type="dxa"/>
        </w:tcPr>
        <w:p w14:paraId="6A80FB14" w14:textId="77777777" w:rsidR="00B97AA9" w:rsidRPr="00B013E6" w:rsidRDefault="00B97AA9" w:rsidP="00642289">
          <w:pPr>
            <w:pStyle w:val="Pta"/>
            <w:rPr>
              <w:rFonts w:asciiTheme="minorHAnsi" w:hAnsiTheme="minorHAnsi"/>
              <w:sz w:val="18"/>
            </w:rPr>
          </w:pPr>
          <w:r w:rsidRPr="00B013E6">
            <w:rPr>
              <w:rFonts w:asciiTheme="minorHAnsi" w:hAnsiTheme="minorHAnsi"/>
              <w:sz w:val="18"/>
            </w:rPr>
            <w:t>Fax</w:t>
          </w:r>
        </w:p>
      </w:tc>
      <w:tc>
        <w:tcPr>
          <w:tcW w:w="1598" w:type="dxa"/>
        </w:tcPr>
        <w:p w14:paraId="712D3030" w14:textId="77777777" w:rsidR="00B97AA9" w:rsidRPr="00B013E6" w:rsidRDefault="00B97AA9" w:rsidP="00642289">
          <w:pPr>
            <w:pStyle w:val="Pta"/>
            <w:rPr>
              <w:rFonts w:asciiTheme="minorHAnsi" w:hAnsiTheme="minorHAnsi"/>
              <w:sz w:val="18"/>
            </w:rPr>
          </w:pPr>
          <w:r w:rsidRPr="00B013E6">
            <w:rPr>
              <w:rFonts w:asciiTheme="minorHAnsi" w:hAnsiTheme="minorHAnsi"/>
              <w:sz w:val="18"/>
            </w:rPr>
            <w:t>IČO</w:t>
          </w:r>
        </w:p>
      </w:tc>
      <w:tc>
        <w:tcPr>
          <w:tcW w:w="1576" w:type="dxa"/>
        </w:tcPr>
        <w:p w14:paraId="6D9EA04A" w14:textId="77777777" w:rsidR="00B97AA9" w:rsidRPr="00B013E6" w:rsidRDefault="00B97AA9" w:rsidP="00642289">
          <w:pPr>
            <w:pStyle w:val="Pta"/>
            <w:rPr>
              <w:rFonts w:asciiTheme="minorHAnsi" w:hAnsiTheme="minorHAnsi"/>
              <w:sz w:val="18"/>
            </w:rPr>
          </w:pPr>
        </w:p>
      </w:tc>
      <w:tc>
        <w:tcPr>
          <w:tcW w:w="2053" w:type="dxa"/>
        </w:tcPr>
        <w:p w14:paraId="797824A6" w14:textId="77777777" w:rsidR="00B97AA9" w:rsidRPr="00B013E6" w:rsidRDefault="00B97AA9" w:rsidP="00642289">
          <w:pPr>
            <w:pStyle w:val="Pta"/>
            <w:rPr>
              <w:rFonts w:asciiTheme="minorHAnsi" w:hAnsiTheme="minorHAnsi"/>
              <w:sz w:val="18"/>
            </w:rPr>
          </w:pPr>
          <w:r w:rsidRPr="00B013E6">
            <w:rPr>
              <w:rFonts w:asciiTheme="minorHAnsi" w:hAnsiTheme="minorHAnsi"/>
              <w:sz w:val="18"/>
            </w:rPr>
            <w:t>E-mail</w:t>
          </w:r>
        </w:p>
      </w:tc>
      <w:tc>
        <w:tcPr>
          <w:tcW w:w="1685" w:type="dxa"/>
        </w:tcPr>
        <w:p w14:paraId="1122F88E" w14:textId="77777777" w:rsidR="00B97AA9" w:rsidRPr="00B013E6" w:rsidRDefault="00B97AA9" w:rsidP="00642289">
          <w:pPr>
            <w:pStyle w:val="Pta"/>
            <w:rPr>
              <w:rFonts w:asciiTheme="minorHAnsi" w:hAnsiTheme="minorHAnsi"/>
              <w:sz w:val="18"/>
            </w:rPr>
          </w:pPr>
          <w:r w:rsidRPr="00B013E6">
            <w:rPr>
              <w:rFonts w:asciiTheme="minorHAnsi" w:hAnsiTheme="minorHAnsi"/>
              <w:sz w:val="18"/>
            </w:rPr>
            <w:t>Internet</w:t>
          </w:r>
        </w:p>
      </w:tc>
    </w:tr>
    <w:tr w:rsidR="00B97AA9" w:rsidRPr="00B013E6" w14:paraId="612E6030" w14:textId="77777777" w:rsidTr="00B97AA9">
      <w:trPr>
        <w:trHeight w:val="220"/>
      </w:trPr>
      <w:tc>
        <w:tcPr>
          <w:tcW w:w="1707" w:type="dxa"/>
        </w:tcPr>
        <w:p w14:paraId="52A5B6E9" w14:textId="2D23FEE7" w:rsidR="00B97AA9" w:rsidRPr="00B013E6" w:rsidRDefault="0011536A" w:rsidP="00CB72C7">
          <w:pPr>
            <w:pStyle w:val="Pta"/>
            <w:rPr>
              <w:rFonts w:asciiTheme="minorHAnsi" w:hAnsiTheme="minorHAnsi"/>
              <w:sz w:val="18"/>
            </w:rPr>
          </w:pPr>
          <w:r>
            <w:rPr>
              <w:rFonts w:asciiTheme="minorHAnsi" w:hAnsiTheme="minorHAnsi"/>
              <w:sz w:val="18"/>
            </w:rPr>
            <w:t>0949 014 595</w:t>
          </w:r>
        </w:p>
      </w:tc>
      <w:tc>
        <w:tcPr>
          <w:tcW w:w="1335" w:type="dxa"/>
        </w:tcPr>
        <w:p w14:paraId="3A66E6FB" w14:textId="77777777" w:rsidR="00B97AA9" w:rsidRPr="00B013E6" w:rsidRDefault="00B97AA9" w:rsidP="00642289">
          <w:pPr>
            <w:pStyle w:val="Pta"/>
            <w:rPr>
              <w:rFonts w:asciiTheme="minorHAnsi" w:hAnsiTheme="minorHAnsi"/>
              <w:sz w:val="18"/>
            </w:rPr>
          </w:pPr>
        </w:p>
      </w:tc>
      <w:tc>
        <w:tcPr>
          <w:tcW w:w="1598" w:type="dxa"/>
        </w:tcPr>
        <w:p w14:paraId="18B7F8F6" w14:textId="77777777" w:rsidR="00B97AA9" w:rsidRPr="00B013E6" w:rsidRDefault="00B97AA9" w:rsidP="00642289">
          <w:pPr>
            <w:pStyle w:val="Pta"/>
            <w:rPr>
              <w:rFonts w:asciiTheme="minorHAnsi" w:hAnsiTheme="minorHAnsi"/>
              <w:sz w:val="18"/>
            </w:rPr>
          </w:pPr>
        </w:p>
      </w:tc>
      <w:tc>
        <w:tcPr>
          <w:tcW w:w="1576" w:type="dxa"/>
        </w:tcPr>
        <w:p w14:paraId="64D6BDAC" w14:textId="77777777" w:rsidR="00B97AA9" w:rsidRPr="00B013E6" w:rsidRDefault="00B97AA9" w:rsidP="00642289">
          <w:pPr>
            <w:pStyle w:val="Pta"/>
            <w:rPr>
              <w:rFonts w:asciiTheme="minorHAnsi" w:hAnsiTheme="minorHAnsi"/>
              <w:sz w:val="18"/>
            </w:rPr>
          </w:pPr>
        </w:p>
      </w:tc>
      <w:tc>
        <w:tcPr>
          <w:tcW w:w="2053" w:type="dxa"/>
        </w:tcPr>
        <w:p w14:paraId="1D375431" w14:textId="77777777" w:rsidR="00B97AA9" w:rsidRPr="00B013E6" w:rsidRDefault="00CB72C7" w:rsidP="00CB72C7">
          <w:pPr>
            <w:pStyle w:val="Pta"/>
            <w:rPr>
              <w:rFonts w:asciiTheme="minorHAnsi" w:hAnsiTheme="minorHAnsi"/>
              <w:sz w:val="18"/>
            </w:rPr>
          </w:pPr>
          <w:r>
            <w:rPr>
              <w:rFonts w:asciiTheme="minorHAnsi" w:hAnsiTheme="minorHAnsi"/>
              <w:sz w:val="18"/>
            </w:rPr>
            <w:t>jana.vasickov</w:t>
          </w:r>
          <w:r w:rsidR="004E1427">
            <w:rPr>
              <w:rFonts w:asciiTheme="minorHAnsi" w:hAnsiTheme="minorHAnsi"/>
              <w:sz w:val="18"/>
            </w:rPr>
            <w:t>a</w:t>
          </w:r>
          <w:r w:rsidR="00B97AA9" w:rsidRPr="00B013E6">
            <w:rPr>
              <w:rFonts w:asciiTheme="minorHAnsi" w:hAnsiTheme="minorHAnsi"/>
              <w:sz w:val="18"/>
            </w:rPr>
            <w:t>@bbsk.sk</w:t>
          </w:r>
        </w:p>
      </w:tc>
      <w:tc>
        <w:tcPr>
          <w:tcW w:w="1685" w:type="dxa"/>
        </w:tcPr>
        <w:p w14:paraId="6EA59412" w14:textId="77777777" w:rsidR="00B97AA9" w:rsidRPr="00B013E6" w:rsidRDefault="00B97AA9" w:rsidP="00642289">
          <w:pPr>
            <w:pStyle w:val="Pta"/>
            <w:rPr>
              <w:rFonts w:asciiTheme="minorHAnsi" w:hAnsiTheme="minorHAnsi"/>
              <w:sz w:val="18"/>
            </w:rPr>
          </w:pPr>
        </w:p>
      </w:tc>
    </w:tr>
  </w:tbl>
  <w:p w14:paraId="4B2CEFC6" w14:textId="77777777" w:rsidR="00642289" w:rsidRPr="00B013E6" w:rsidRDefault="00642289" w:rsidP="00642289">
    <w:pPr>
      <w:pStyle w:val="Pta"/>
      <w:rPr>
        <w:rFonts w:asciiTheme="minorHAnsi" w:hAnsiTheme="min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2ED1" w14:textId="77777777" w:rsidR="001D303D" w:rsidRDefault="001D303D">
      <w:r>
        <w:separator/>
      </w:r>
    </w:p>
  </w:footnote>
  <w:footnote w:type="continuationSeparator" w:id="0">
    <w:p w14:paraId="2B2692B8" w14:textId="77777777" w:rsidR="001D303D" w:rsidRDefault="001D3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D39B" w14:textId="77777777" w:rsidR="000C56E9" w:rsidRDefault="000C56E9" w:rsidP="000C56E9">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59264" behindDoc="0" locked="0" layoutInCell="1" allowOverlap="0" wp14:anchorId="6B451827" wp14:editId="54BC6ECD">
              <wp:simplePos x="0" y="0"/>
              <wp:positionH relativeFrom="column">
                <wp:posOffset>541021</wp:posOffset>
              </wp:positionH>
              <wp:positionV relativeFrom="paragraph">
                <wp:posOffset>205105</wp:posOffset>
              </wp:positionV>
              <wp:extent cx="2209800"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AD5481" w14:textId="77777777" w:rsidR="00E13C42" w:rsidRPr="002814C8" w:rsidRDefault="000C56E9" w:rsidP="000C56E9">
                          <w:pPr>
                            <w:rPr>
                              <w:rFonts w:asciiTheme="minorHAnsi" w:hAnsiTheme="minorHAnsi" w:cstheme="minorHAnsi"/>
                              <w:b/>
                              <w:spacing w:val="6"/>
                              <w:sz w:val="28"/>
                              <w:szCs w:val="28"/>
                            </w:rPr>
                          </w:pPr>
                          <w:r w:rsidRPr="002814C8">
                            <w:rPr>
                              <w:rFonts w:asciiTheme="minorHAnsi" w:hAnsiTheme="minorHAnsi" w:cstheme="minorHAnsi"/>
                              <w:b/>
                              <w:spacing w:val="6"/>
                              <w:sz w:val="28"/>
                              <w:szCs w:val="28"/>
                            </w:rPr>
                            <w:t xml:space="preserve">BANSKOBYSTRICKÝ </w:t>
                          </w:r>
                        </w:p>
                        <w:p w14:paraId="398FD026" w14:textId="77777777" w:rsidR="000C56E9" w:rsidRPr="002814C8" w:rsidRDefault="000C56E9" w:rsidP="000C56E9">
                          <w:pPr>
                            <w:rPr>
                              <w:rFonts w:asciiTheme="minorHAnsi" w:hAnsiTheme="minorHAnsi" w:cstheme="minorHAnsi"/>
                              <w:sz w:val="28"/>
                              <w:szCs w:val="28"/>
                            </w:rPr>
                          </w:pPr>
                          <w:r w:rsidRPr="002814C8">
                            <w:rPr>
                              <w:rFonts w:asciiTheme="minorHAnsi" w:hAnsiTheme="minorHAnsi" w:cstheme="minorHAnsi"/>
                              <w:sz w:val="28"/>
                              <w:szCs w:val="28"/>
                            </w:rPr>
                            <w:t>SAMOSPRÁVNY KRAJ</w:t>
                          </w:r>
                        </w:p>
                        <w:p w14:paraId="5D31223C" w14:textId="77777777" w:rsidR="000C56E9" w:rsidRPr="00353691" w:rsidRDefault="000C56E9" w:rsidP="000C56E9">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51827" id="_x0000_t202" coordsize="21600,21600" o:spt="202" path="m,l,21600r21600,l21600,xe">
              <v:stroke joinstyle="miter"/>
              <v:path gradientshapeok="t" o:connecttype="rect"/>
            </v:shapetype>
            <v:shape id="Text Box 65" o:spid="_x0000_s1026" type="#_x0000_t202" style="position:absolute;left:0;text-align:left;margin-left:42.6pt;margin-top:16.15pt;width:174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" o:allowoverlap="f" filled="f" stroked="f">
              <v:textbox>
                <w:txbxContent>
                  <w:p w14:paraId="69AD5481" w14:textId="77777777" w:rsidR="00E13C42" w:rsidRPr="002814C8" w:rsidRDefault="000C56E9" w:rsidP="000C56E9">
                    <w:pPr>
                      <w:rPr>
                        <w:rFonts w:asciiTheme="minorHAnsi" w:hAnsiTheme="minorHAnsi" w:cstheme="minorHAnsi"/>
                        <w:b/>
                        <w:spacing w:val="6"/>
                        <w:sz w:val="28"/>
                        <w:szCs w:val="28"/>
                      </w:rPr>
                    </w:pPr>
                    <w:r w:rsidRPr="002814C8">
                      <w:rPr>
                        <w:rFonts w:asciiTheme="minorHAnsi" w:hAnsiTheme="minorHAnsi" w:cstheme="minorHAnsi"/>
                        <w:b/>
                        <w:spacing w:val="6"/>
                        <w:sz w:val="28"/>
                        <w:szCs w:val="28"/>
                      </w:rPr>
                      <w:t xml:space="preserve">BANSKOBYSTRICKÝ </w:t>
                    </w:r>
                  </w:p>
                  <w:p w14:paraId="398FD026" w14:textId="77777777" w:rsidR="000C56E9" w:rsidRPr="002814C8" w:rsidRDefault="000C56E9" w:rsidP="000C56E9">
                    <w:pPr>
                      <w:rPr>
                        <w:rFonts w:asciiTheme="minorHAnsi" w:hAnsiTheme="minorHAnsi" w:cstheme="minorHAnsi"/>
                        <w:sz w:val="28"/>
                        <w:szCs w:val="28"/>
                      </w:rPr>
                    </w:pPr>
                    <w:r w:rsidRPr="002814C8">
                      <w:rPr>
                        <w:rFonts w:asciiTheme="minorHAnsi" w:hAnsiTheme="minorHAnsi" w:cstheme="minorHAnsi"/>
                        <w:sz w:val="28"/>
                        <w:szCs w:val="28"/>
                      </w:rPr>
                      <w:t>SAMOSPRÁVNY KRAJ</w:t>
                    </w:r>
                  </w:p>
                  <w:p w14:paraId="5D31223C" w14:textId="77777777" w:rsidR="000C56E9" w:rsidRPr="00353691" w:rsidRDefault="000C56E9" w:rsidP="000C56E9">
                    <w:pPr>
                      <w:pStyle w:val="Hlavika"/>
                      <w:tabs>
                        <w:tab w:val="clear" w:pos="4536"/>
                      </w:tabs>
                      <w:rPr>
                        <w:b/>
                        <w:sz w:val="24"/>
                        <w:szCs w:val="24"/>
                      </w:rPr>
                    </w:pPr>
                  </w:p>
                </w:txbxContent>
              </v:textbox>
            </v:shape>
          </w:pict>
        </mc:Fallback>
      </mc:AlternateContent>
    </w:r>
  </w:p>
  <w:p w14:paraId="104203BF" w14:textId="59314BE7" w:rsidR="00FE0896" w:rsidRDefault="000C56E9" w:rsidP="00DE27F2">
    <w:pPr>
      <w:pStyle w:val="Hlavika"/>
      <w:tabs>
        <w:tab w:val="clear" w:pos="4536"/>
        <w:tab w:val="right" w:pos="9354"/>
      </w:tabs>
      <w:jc w:val="right"/>
      <w:rPr>
        <w:rFonts w:asciiTheme="minorHAnsi" w:hAnsiTheme="minorHAnsi" w:cstheme="minorHAnsi"/>
        <w:b/>
      </w:rPr>
    </w:pPr>
    <w:r w:rsidRPr="00860184">
      <w:rPr>
        <w:rFonts w:asciiTheme="minorHAnsi" w:hAnsiTheme="minorHAnsi" w:cstheme="minorHAnsi"/>
        <w:noProof/>
        <w:lang w:eastAsia="sk-SK"/>
      </w:rPr>
      <w:drawing>
        <wp:anchor distT="0" distB="0" distL="114300" distR="114300" simplePos="0" relativeHeight="251660288" behindDoc="1" locked="0" layoutInCell="1" allowOverlap="0" wp14:anchorId="5BF39832" wp14:editId="2B229B52">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10" name="Obrázok 1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896" w:rsidRPr="00FE0896">
      <w:t xml:space="preserve"> </w:t>
    </w:r>
    <w:r w:rsidR="00FE0896" w:rsidRPr="00FE0896">
      <w:rPr>
        <w:rFonts w:asciiTheme="minorHAnsi" w:hAnsiTheme="minorHAnsi" w:cstheme="minorHAnsi"/>
        <w:b/>
      </w:rPr>
      <w:t>Stredná odborná škola obchodu a</w:t>
    </w:r>
    <w:r w:rsidR="00FE0896">
      <w:rPr>
        <w:rFonts w:asciiTheme="minorHAnsi" w:hAnsiTheme="minorHAnsi" w:cstheme="minorHAnsi"/>
        <w:b/>
      </w:rPr>
      <w:t> </w:t>
    </w:r>
    <w:r w:rsidR="00FE0896" w:rsidRPr="00FE0896">
      <w:rPr>
        <w:rFonts w:asciiTheme="minorHAnsi" w:hAnsiTheme="minorHAnsi" w:cstheme="minorHAnsi"/>
        <w:b/>
      </w:rPr>
      <w:t>služieb</w:t>
    </w:r>
  </w:p>
  <w:p w14:paraId="722D8BBB" w14:textId="7F7FF4E7" w:rsidR="00DE27F2" w:rsidRPr="00DE27F2" w:rsidRDefault="00FE0896" w:rsidP="00DE27F2">
    <w:pPr>
      <w:pStyle w:val="Hlavika"/>
      <w:tabs>
        <w:tab w:val="clear" w:pos="4536"/>
        <w:tab w:val="right" w:pos="9354"/>
      </w:tabs>
      <w:jc w:val="right"/>
      <w:rPr>
        <w:rFonts w:asciiTheme="minorHAnsi" w:hAnsiTheme="minorHAnsi" w:cstheme="minorHAnsi"/>
        <w:b/>
        <w:bCs/>
      </w:rPr>
    </w:pPr>
    <w:r>
      <w:rPr>
        <w:rFonts w:asciiTheme="minorHAnsi" w:hAnsiTheme="minorHAnsi" w:cstheme="minorHAnsi"/>
        <w:b/>
      </w:rPr>
      <w:t>Rimavská Sobota</w:t>
    </w:r>
    <w:r w:rsidR="00283F86">
      <w:rPr>
        <w:rFonts w:asciiTheme="minorHAnsi" w:hAnsiTheme="minorHAnsi" w:cstheme="minorHAnsi"/>
        <w:b/>
      </w:rPr>
      <w:t xml:space="preserve"> </w:t>
    </w:r>
    <w:r w:rsidR="00DE27F2" w:rsidRPr="00DE27F2">
      <w:rPr>
        <w:rFonts w:asciiTheme="minorHAnsi" w:hAnsiTheme="minorHAnsi" w:cstheme="minorHAnsi"/>
        <w:b/>
      </w:rPr>
      <w:t xml:space="preserve">                   </w:t>
    </w:r>
  </w:p>
  <w:p w14:paraId="78C633AC" w14:textId="77777777" w:rsidR="00E5300E" w:rsidRPr="00E5300E" w:rsidRDefault="00E5300E" w:rsidP="00E5300E">
    <w:pPr>
      <w:autoSpaceDE w:val="0"/>
      <w:autoSpaceDN w:val="0"/>
      <w:adjustRightInd w:val="0"/>
      <w:spacing w:line="276" w:lineRule="auto"/>
      <w:rPr>
        <w:rFonts w:ascii="Calibri" w:eastAsiaTheme="minorHAnsi" w:hAnsi="Calibri" w:cs="Calibri"/>
        <w:b/>
        <w:sz w:val="20"/>
        <w:szCs w:val="20"/>
        <w:lang w:eastAsia="en-US"/>
      </w:rPr>
    </w:pPr>
    <w:r w:rsidRPr="0063483C">
      <w:rPr>
        <w:rFonts w:ascii="Calibri" w:eastAsiaTheme="minorHAnsi" w:hAnsi="Calibri" w:cs="Calibri"/>
        <w:b/>
        <w:sz w:val="20"/>
        <w:szCs w:val="20"/>
        <w:lang w:eastAsia="en-US"/>
      </w:rPr>
      <w:t>_____________________________________________________________________</w:t>
    </w:r>
    <w:r w:rsidR="0036374F">
      <w:rPr>
        <w:rFonts w:ascii="Calibri" w:eastAsiaTheme="minorHAnsi" w:hAnsi="Calibri" w:cs="Calibri"/>
        <w:b/>
        <w:sz w:val="20"/>
        <w:szCs w:val="20"/>
        <w:lang w:eastAsia="en-US"/>
      </w:rPr>
      <w:t>_____________________________</w:t>
    </w:r>
  </w:p>
  <w:p w14:paraId="66B938DB" w14:textId="77777777" w:rsidR="00E5300E" w:rsidRPr="005028BF" w:rsidRDefault="00E5300E" w:rsidP="00E5300E">
    <w:pPr>
      <w:pStyle w:val="Hlavika"/>
      <w:tabs>
        <w:tab w:val="clear" w:pos="4536"/>
        <w:tab w:val="right" w:pos="9354"/>
      </w:tabs>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7C7"/>
    <w:multiLevelType w:val="multilevel"/>
    <w:tmpl w:val="E9C4C1D2"/>
    <w:lvl w:ilvl="0">
      <w:start w:val="1"/>
      <w:numFmt w:val="decimal"/>
      <w:lvlText w:val="%1."/>
      <w:lvlJc w:val="left"/>
      <w:pPr>
        <w:ind w:left="720" w:hanging="360"/>
      </w:pPr>
    </w:lvl>
    <w:lvl w:ilvl="1">
      <w:start w:val="1"/>
      <w:numFmt w:val="decimal"/>
      <w:isLgl/>
      <w:lvlText w:val="%2."/>
      <w:lvlJc w:val="left"/>
      <w:pPr>
        <w:ind w:left="1146" w:hanging="720"/>
      </w:pPr>
      <w:rPr>
        <w:rFonts w:ascii="Calibri" w:eastAsia="Calibri" w:hAnsi="Calibri" w:cs="Calibri"/>
        <w:b w:val="0"/>
      </w:r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2688" w:hanging="1800"/>
      </w:pPr>
    </w:lvl>
  </w:abstractNum>
  <w:abstractNum w:abstractNumId="1"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3F2774"/>
    <w:multiLevelType w:val="hybridMultilevel"/>
    <w:tmpl w:val="813C83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7F1DB0"/>
    <w:multiLevelType w:val="hybridMultilevel"/>
    <w:tmpl w:val="48DC76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AB3B94"/>
    <w:multiLevelType w:val="hybridMultilevel"/>
    <w:tmpl w:val="2DE05964"/>
    <w:lvl w:ilvl="0" w:tplc="852454CA">
      <w:start w:val="3"/>
      <w:numFmt w:val="bullet"/>
      <w:lvlText w:val="-"/>
      <w:lvlJc w:val="left"/>
      <w:pPr>
        <w:ind w:left="720" w:hanging="360"/>
      </w:pPr>
      <w:rPr>
        <w:rFonts w:ascii="Cambria" w:eastAsiaTheme="minorHAnsi"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D80189"/>
    <w:multiLevelType w:val="multilevel"/>
    <w:tmpl w:val="041B001D"/>
    <w:numStyleLink w:val="tl1"/>
  </w:abstractNum>
  <w:abstractNum w:abstractNumId="7"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8" w15:restartNumberingAfterBreak="0">
    <w:nsid w:val="1FFD58D8"/>
    <w:multiLevelType w:val="hybridMultilevel"/>
    <w:tmpl w:val="78D4CB82"/>
    <w:lvl w:ilvl="0" w:tplc="B90A66DA">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BA3B2D"/>
    <w:multiLevelType w:val="hybridMultilevel"/>
    <w:tmpl w:val="660A0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162660"/>
    <w:multiLevelType w:val="multilevel"/>
    <w:tmpl w:val="CE4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66641"/>
    <w:multiLevelType w:val="hybridMultilevel"/>
    <w:tmpl w:val="B262DC2E"/>
    <w:lvl w:ilvl="0" w:tplc="5C243AFA">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A8D7F43"/>
    <w:multiLevelType w:val="hybridMultilevel"/>
    <w:tmpl w:val="561859F4"/>
    <w:lvl w:ilvl="0" w:tplc="957EA7A8">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C147C90"/>
    <w:multiLevelType w:val="hybridMultilevel"/>
    <w:tmpl w:val="04545A76"/>
    <w:lvl w:ilvl="0" w:tplc="6B66811E">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C5702EA"/>
    <w:multiLevelType w:val="hybridMultilevel"/>
    <w:tmpl w:val="5D4EECD0"/>
    <w:lvl w:ilvl="0" w:tplc="96BADDBE">
      <w:start w:val="960"/>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C682DCC"/>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24E5A43"/>
    <w:multiLevelType w:val="hybridMultilevel"/>
    <w:tmpl w:val="1638EA4A"/>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6365583"/>
    <w:multiLevelType w:val="hybridMultilevel"/>
    <w:tmpl w:val="2884D0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6974D58"/>
    <w:multiLevelType w:val="hybridMultilevel"/>
    <w:tmpl w:val="78D4CB82"/>
    <w:lvl w:ilvl="0" w:tplc="B90A66DA">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74445D5"/>
    <w:multiLevelType w:val="hybridMultilevel"/>
    <w:tmpl w:val="3C6C5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965026"/>
    <w:multiLevelType w:val="multilevel"/>
    <w:tmpl w:val="041B001D"/>
    <w:styleLink w:val="tl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CE2F17"/>
    <w:multiLevelType w:val="hybridMultilevel"/>
    <w:tmpl w:val="797E71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B082BC6"/>
    <w:multiLevelType w:val="hybridMultilevel"/>
    <w:tmpl w:val="811ED272"/>
    <w:lvl w:ilvl="0" w:tplc="E6E69F20">
      <w:start w:val="1"/>
      <w:numFmt w:val="lowerLetter"/>
      <w:lvlText w:val="%1)"/>
      <w:lvlJc w:val="left"/>
      <w:pPr>
        <w:ind w:left="1069" w:hanging="360"/>
      </w:pPr>
      <w:rPr>
        <w:rFonts w:ascii="Calibri" w:hAnsi="Calibri" w:hint="default"/>
        <w:sz w:val="20"/>
        <w:szCs w:val="2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56E12E61"/>
    <w:multiLevelType w:val="hybridMultilevel"/>
    <w:tmpl w:val="78F49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0D1692"/>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B60354F"/>
    <w:multiLevelType w:val="hybridMultilevel"/>
    <w:tmpl w:val="750A633C"/>
    <w:lvl w:ilvl="0" w:tplc="744E52B8">
      <w:start w:val="1"/>
      <w:numFmt w:val="decimal"/>
      <w:lvlText w:val="%1."/>
      <w:lvlJc w:val="left"/>
      <w:pPr>
        <w:ind w:left="720" w:hanging="360"/>
      </w:pPr>
      <w:rPr>
        <w:rFonts w:asciiTheme="minorHAnsi" w:eastAsia="Calibri" w:hAnsiTheme="minorHAns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836DA8"/>
    <w:multiLevelType w:val="hybridMultilevel"/>
    <w:tmpl w:val="E6C801FA"/>
    <w:lvl w:ilvl="0" w:tplc="122C86CE">
      <w:start w:val="1"/>
      <w:numFmt w:val="decimal"/>
      <w:lvlText w:val="%1."/>
      <w:lvlJc w:val="left"/>
      <w:pPr>
        <w:ind w:left="427" w:firstLine="0"/>
      </w:pPr>
      <w:rPr>
        <w:b w:val="0"/>
        <w:bCs/>
        <w:i w:val="0"/>
        <w:strike w:val="0"/>
        <w:dstrike w:val="0"/>
        <w:color w:val="000000"/>
        <w:sz w:val="22"/>
        <w:szCs w:val="22"/>
        <w:u w:val="none" w:color="000000"/>
        <w:effect w:val="none"/>
        <w:bdr w:val="none" w:sz="0" w:space="0" w:color="auto" w:frame="1"/>
        <w:vertAlign w:val="baseline"/>
      </w:rPr>
    </w:lvl>
    <w:lvl w:ilvl="1" w:tplc="9584867A">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61209AE0">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0DE6A7C8">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2024455A">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EB78EEA0">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07B4CFDE">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F1EC8132">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BA4EEC8E">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61274F94"/>
    <w:multiLevelType w:val="hybridMultilevel"/>
    <w:tmpl w:val="4E56A5F4"/>
    <w:lvl w:ilvl="0" w:tplc="F43671DA">
      <w:start w:val="8"/>
      <w:numFmt w:val="decimal"/>
      <w:lvlText w:val="%1."/>
      <w:lvlJc w:val="left"/>
      <w:pPr>
        <w:ind w:left="427"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29E000BE">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C45EDA58">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0002AB52">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169A9B5E">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E74C0DCE">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EFB80C1C">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E1E0CDF2">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4C4C8020">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4D74AB0"/>
    <w:multiLevelType w:val="hybridMultilevel"/>
    <w:tmpl w:val="B6EE5F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59019E9"/>
    <w:multiLevelType w:val="hybridMultilevel"/>
    <w:tmpl w:val="4F26EB18"/>
    <w:lvl w:ilvl="0" w:tplc="B06A6372">
      <w:start w:val="1"/>
      <w:numFmt w:val="decimal"/>
      <w:lvlText w:val="%1."/>
      <w:lvlJc w:val="left"/>
      <w:pPr>
        <w:ind w:left="427"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9584867A">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61209AE0">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0DE6A7C8">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2024455A">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EB78EEA0">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07B4CFDE">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F1EC8132">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BA4EEC8E">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676C5706"/>
    <w:multiLevelType w:val="hybridMultilevel"/>
    <w:tmpl w:val="B20CF330"/>
    <w:lvl w:ilvl="0" w:tplc="61F215A4">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2" w15:restartNumberingAfterBreak="0">
    <w:nsid w:val="698E2D1E"/>
    <w:multiLevelType w:val="hybridMultilevel"/>
    <w:tmpl w:val="BC7206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BF5741E"/>
    <w:multiLevelType w:val="hybridMultilevel"/>
    <w:tmpl w:val="EC4E1170"/>
    <w:lvl w:ilvl="0" w:tplc="6A5AA02C">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5" w15:restartNumberingAfterBreak="0">
    <w:nsid w:val="7FE961FF"/>
    <w:multiLevelType w:val="hybridMultilevel"/>
    <w:tmpl w:val="B422EF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01958337">
    <w:abstractNumId w:val="12"/>
  </w:num>
  <w:num w:numId="2" w16cid:durableId="1372993992">
    <w:abstractNumId w:val="10"/>
  </w:num>
  <w:num w:numId="3" w16cid:durableId="1126044153">
    <w:abstractNumId w:val="17"/>
  </w:num>
  <w:num w:numId="4" w16cid:durableId="81610921">
    <w:abstractNumId w:val="24"/>
  </w:num>
  <w:num w:numId="5" w16cid:durableId="1975792320">
    <w:abstractNumId w:val="16"/>
  </w:num>
  <w:num w:numId="6" w16cid:durableId="665203713">
    <w:abstractNumId w:val="14"/>
  </w:num>
  <w:num w:numId="7" w16cid:durableId="84766975">
    <w:abstractNumId w:val="15"/>
  </w:num>
  <w:num w:numId="8" w16cid:durableId="1254898339">
    <w:abstractNumId w:val="35"/>
  </w:num>
  <w:num w:numId="9" w16cid:durableId="1535264759">
    <w:abstractNumId w:val="4"/>
  </w:num>
  <w:num w:numId="10" w16cid:durableId="1337078952">
    <w:abstractNumId w:val="1"/>
  </w:num>
  <w:num w:numId="11" w16cid:durableId="104540840">
    <w:abstractNumId w:val="13"/>
  </w:num>
  <w:num w:numId="12" w16cid:durableId="1685748429">
    <w:abstractNumId w:val="29"/>
  </w:num>
  <w:num w:numId="13" w16cid:durableId="1712610428">
    <w:abstractNumId w:val="5"/>
  </w:num>
  <w:num w:numId="14" w16cid:durableId="308706543">
    <w:abstractNumId w:val="33"/>
  </w:num>
  <w:num w:numId="15" w16cid:durableId="1849251916">
    <w:abstractNumId w:val="20"/>
  </w:num>
  <w:num w:numId="16" w16cid:durableId="507713498">
    <w:abstractNumId w:val="25"/>
  </w:num>
  <w:num w:numId="17" w16cid:durableId="1341854363">
    <w:abstractNumId w:val="8"/>
  </w:num>
  <w:num w:numId="18" w16cid:durableId="340938713">
    <w:abstractNumId w:val="34"/>
  </w:num>
  <w:num w:numId="19" w16cid:durableId="1734229470">
    <w:abstractNumId w:val="7"/>
  </w:num>
  <w:num w:numId="20" w16cid:durableId="464272930">
    <w:abstractNumId w:val="21"/>
  </w:num>
  <w:num w:numId="21" w16cid:durableId="2033337906">
    <w:abstractNumId w:val="6"/>
  </w:num>
  <w:num w:numId="22" w16cid:durableId="1031027273">
    <w:abstractNumId w:val="18"/>
  </w:num>
  <w:num w:numId="23" w16cid:durableId="318121361">
    <w:abstractNumId w:val="19"/>
  </w:num>
  <w:num w:numId="24" w16cid:durableId="1728333084">
    <w:abstractNumId w:val="9"/>
  </w:num>
  <w:num w:numId="25" w16cid:durableId="1808622689">
    <w:abstractNumId w:val="26"/>
  </w:num>
  <w:num w:numId="26" w16cid:durableId="1162425085">
    <w:abstractNumId w:val="3"/>
  </w:num>
  <w:num w:numId="27" w16cid:durableId="530803205">
    <w:abstractNumId w:val="11"/>
  </w:num>
  <w:num w:numId="28" w16cid:durableId="1889610015">
    <w:abstractNumId w:val="2"/>
  </w:num>
  <w:num w:numId="29" w16cid:durableId="1762028173">
    <w:abstractNumId w:val="23"/>
  </w:num>
  <w:num w:numId="30" w16cid:durableId="18862111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75568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5732407">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3717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4203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6534886">
    <w:abstractNumId w:val="30"/>
  </w:num>
  <w:num w:numId="36" w16cid:durableId="328875556">
    <w:abstractNumId w:val="28"/>
  </w:num>
  <w:num w:numId="37" w16cid:durableId="2131242436">
    <w:abstractNumId w:val="27"/>
  </w:num>
  <w:num w:numId="38" w16cid:durableId="1842890264">
    <w:abstractNumId w:val="31"/>
  </w:num>
  <w:num w:numId="39" w16cid:durableId="462192254">
    <w:abstractNumId w:val="22"/>
  </w:num>
  <w:num w:numId="40" w16cid:durableId="48562986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467"/>
    <w:rsid w:val="00017433"/>
    <w:rsid w:val="00027D2B"/>
    <w:rsid w:val="00037D48"/>
    <w:rsid w:val="00044255"/>
    <w:rsid w:val="000450A5"/>
    <w:rsid w:val="000507E6"/>
    <w:rsid w:val="000842AA"/>
    <w:rsid w:val="00097309"/>
    <w:rsid w:val="000C56E9"/>
    <w:rsid w:val="000D7F7F"/>
    <w:rsid w:val="000E7E1B"/>
    <w:rsid w:val="00104FB9"/>
    <w:rsid w:val="0011255C"/>
    <w:rsid w:val="0011536A"/>
    <w:rsid w:val="00123104"/>
    <w:rsid w:val="00125920"/>
    <w:rsid w:val="0018376C"/>
    <w:rsid w:val="001B26C1"/>
    <w:rsid w:val="001B44C9"/>
    <w:rsid w:val="001D303D"/>
    <w:rsid w:val="001D5FA5"/>
    <w:rsid w:val="00206BA5"/>
    <w:rsid w:val="00213274"/>
    <w:rsid w:val="0021676E"/>
    <w:rsid w:val="00234D16"/>
    <w:rsid w:val="00241ECE"/>
    <w:rsid w:val="00241F62"/>
    <w:rsid w:val="00260763"/>
    <w:rsid w:val="002814C8"/>
    <w:rsid w:val="00283E11"/>
    <w:rsid w:val="00283F86"/>
    <w:rsid w:val="002A3145"/>
    <w:rsid w:val="002B374B"/>
    <w:rsid w:val="002D48F9"/>
    <w:rsid w:val="002D5F70"/>
    <w:rsid w:val="002E2690"/>
    <w:rsid w:val="00324E75"/>
    <w:rsid w:val="0034445C"/>
    <w:rsid w:val="003475AE"/>
    <w:rsid w:val="0036374F"/>
    <w:rsid w:val="003676FD"/>
    <w:rsid w:val="00382DDC"/>
    <w:rsid w:val="003B000C"/>
    <w:rsid w:val="003B0651"/>
    <w:rsid w:val="003B62C0"/>
    <w:rsid w:val="003D09D9"/>
    <w:rsid w:val="003F28BB"/>
    <w:rsid w:val="00404E30"/>
    <w:rsid w:val="00410011"/>
    <w:rsid w:val="00416369"/>
    <w:rsid w:val="00417844"/>
    <w:rsid w:val="00443DBB"/>
    <w:rsid w:val="00446F4F"/>
    <w:rsid w:val="00456CDF"/>
    <w:rsid w:val="00460CF5"/>
    <w:rsid w:val="004D75DE"/>
    <w:rsid w:val="004D7DDE"/>
    <w:rsid w:val="004E1427"/>
    <w:rsid w:val="00500D15"/>
    <w:rsid w:val="0050133C"/>
    <w:rsid w:val="00503813"/>
    <w:rsid w:val="00503C4B"/>
    <w:rsid w:val="00523D31"/>
    <w:rsid w:val="005375BB"/>
    <w:rsid w:val="00582C8E"/>
    <w:rsid w:val="005958BC"/>
    <w:rsid w:val="005A6DC2"/>
    <w:rsid w:val="005C365B"/>
    <w:rsid w:val="005E05AF"/>
    <w:rsid w:val="005E178D"/>
    <w:rsid w:val="005F3ED2"/>
    <w:rsid w:val="0062767A"/>
    <w:rsid w:val="0063483C"/>
    <w:rsid w:val="00642289"/>
    <w:rsid w:val="00643D48"/>
    <w:rsid w:val="00656170"/>
    <w:rsid w:val="006610BB"/>
    <w:rsid w:val="00666FCE"/>
    <w:rsid w:val="00675F8E"/>
    <w:rsid w:val="006C0935"/>
    <w:rsid w:val="006C6967"/>
    <w:rsid w:val="006D34F8"/>
    <w:rsid w:val="006D6CFA"/>
    <w:rsid w:val="006D723F"/>
    <w:rsid w:val="006F0B89"/>
    <w:rsid w:val="006F19CA"/>
    <w:rsid w:val="006F4EBC"/>
    <w:rsid w:val="007268FE"/>
    <w:rsid w:val="00761BCC"/>
    <w:rsid w:val="00770D7B"/>
    <w:rsid w:val="007A05D5"/>
    <w:rsid w:val="007E1A5C"/>
    <w:rsid w:val="008137A7"/>
    <w:rsid w:val="00860184"/>
    <w:rsid w:val="0087106A"/>
    <w:rsid w:val="0088168E"/>
    <w:rsid w:val="008A5415"/>
    <w:rsid w:val="008C0671"/>
    <w:rsid w:val="008D121C"/>
    <w:rsid w:val="008D1EC0"/>
    <w:rsid w:val="008D359C"/>
    <w:rsid w:val="00904E5E"/>
    <w:rsid w:val="00953680"/>
    <w:rsid w:val="00964C72"/>
    <w:rsid w:val="00990D8E"/>
    <w:rsid w:val="0099613F"/>
    <w:rsid w:val="009C09AA"/>
    <w:rsid w:val="009C4457"/>
    <w:rsid w:val="009C68F7"/>
    <w:rsid w:val="009F3EBA"/>
    <w:rsid w:val="00A21E4F"/>
    <w:rsid w:val="00A4284D"/>
    <w:rsid w:val="00A75AF1"/>
    <w:rsid w:val="00A90232"/>
    <w:rsid w:val="00AE4E3A"/>
    <w:rsid w:val="00B013E6"/>
    <w:rsid w:val="00B01AEE"/>
    <w:rsid w:val="00B04467"/>
    <w:rsid w:val="00B12BA8"/>
    <w:rsid w:val="00B63D32"/>
    <w:rsid w:val="00B712DD"/>
    <w:rsid w:val="00B762B0"/>
    <w:rsid w:val="00B97AA9"/>
    <w:rsid w:val="00BA7B26"/>
    <w:rsid w:val="00BB3FCF"/>
    <w:rsid w:val="00BC0967"/>
    <w:rsid w:val="00BC608E"/>
    <w:rsid w:val="00BD408E"/>
    <w:rsid w:val="00C0270E"/>
    <w:rsid w:val="00C134CA"/>
    <w:rsid w:val="00C21AF9"/>
    <w:rsid w:val="00C26AF2"/>
    <w:rsid w:val="00C47E98"/>
    <w:rsid w:val="00C56E8E"/>
    <w:rsid w:val="00C61D2A"/>
    <w:rsid w:val="00C92E89"/>
    <w:rsid w:val="00C936E7"/>
    <w:rsid w:val="00CA3FD9"/>
    <w:rsid w:val="00CB3030"/>
    <w:rsid w:val="00CB72C7"/>
    <w:rsid w:val="00CF7099"/>
    <w:rsid w:val="00D16111"/>
    <w:rsid w:val="00D453D7"/>
    <w:rsid w:val="00D63FA6"/>
    <w:rsid w:val="00D717CC"/>
    <w:rsid w:val="00D73F93"/>
    <w:rsid w:val="00DA5392"/>
    <w:rsid w:val="00DD2D06"/>
    <w:rsid w:val="00DD525C"/>
    <w:rsid w:val="00DE27F2"/>
    <w:rsid w:val="00DF0C89"/>
    <w:rsid w:val="00E0206A"/>
    <w:rsid w:val="00E07BA4"/>
    <w:rsid w:val="00E13C42"/>
    <w:rsid w:val="00E3175D"/>
    <w:rsid w:val="00E3789B"/>
    <w:rsid w:val="00E42A03"/>
    <w:rsid w:val="00E5300E"/>
    <w:rsid w:val="00E63E54"/>
    <w:rsid w:val="00E944C4"/>
    <w:rsid w:val="00EB469D"/>
    <w:rsid w:val="00EC29E6"/>
    <w:rsid w:val="00EC4211"/>
    <w:rsid w:val="00EC79B4"/>
    <w:rsid w:val="00ED1C37"/>
    <w:rsid w:val="00ED51F2"/>
    <w:rsid w:val="00EE73A1"/>
    <w:rsid w:val="00F00101"/>
    <w:rsid w:val="00F06AF7"/>
    <w:rsid w:val="00F1293C"/>
    <w:rsid w:val="00F45FE8"/>
    <w:rsid w:val="00F47132"/>
    <w:rsid w:val="00F57572"/>
    <w:rsid w:val="00F67658"/>
    <w:rsid w:val="00F718D3"/>
    <w:rsid w:val="00F9034E"/>
    <w:rsid w:val="00F940A3"/>
    <w:rsid w:val="00FA2E49"/>
    <w:rsid w:val="00FE0896"/>
    <w:rsid w:val="00FF3D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54BDF"/>
  <w15:chartTrackingRefBased/>
  <w15:docId w15:val="{4F31C39C-3589-4E8E-8A40-F7039865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60763"/>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y"/>
    <w:next w:val="Normlny"/>
    <w:link w:val="Nadpis3Char"/>
    <w:qFormat/>
    <w:rsid w:val="003475AE"/>
    <w:pPr>
      <w:keepNext/>
      <w:jc w:val="both"/>
      <w:outlineLvl w:val="2"/>
    </w:pPr>
    <w:rPr>
      <w:rFonts w:ascii="Cambria" w:hAnsi="Cambria"/>
      <w:b/>
      <w:sz w:val="26"/>
      <w:szCs w:val="20"/>
      <w:lang w:val="x-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260763"/>
    <w:pPr>
      <w:ind w:left="708"/>
    </w:pPr>
  </w:style>
  <w:style w:type="character" w:customStyle="1" w:styleId="OdsekzoznamuChar">
    <w:name w:val="Odsek zoznamu Char"/>
    <w:aliases w:val="body Char,Odsek zoznamu2 Char,List Paragraph Char,Odsek Char"/>
    <w:basedOn w:val="Predvolenpsmoodseku"/>
    <w:link w:val="Odsekzoznamu"/>
    <w:rsid w:val="00260763"/>
    <w:rPr>
      <w:rFonts w:ascii="Times New Roman" w:eastAsia="Times New Roman" w:hAnsi="Times New Roman" w:cs="Times New Roman"/>
      <w:sz w:val="24"/>
      <w:szCs w:val="24"/>
      <w:lang w:eastAsia="cs-CZ"/>
    </w:rPr>
  </w:style>
  <w:style w:type="paragraph" w:styleId="Hlavika">
    <w:name w:val="header"/>
    <w:basedOn w:val="Normlny"/>
    <w:link w:val="HlavikaChar"/>
    <w:rsid w:val="00E3789B"/>
    <w:pPr>
      <w:tabs>
        <w:tab w:val="center" w:pos="4536"/>
        <w:tab w:val="right" w:pos="9072"/>
      </w:tabs>
    </w:pPr>
    <w:rPr>
      <w:rFonts w:ascii="Arial" w:hAnsi="Arial"/>
      <w:sz w:val="20"/>
      <w:szCs w:val="20"/>
    </w:rPr>
  </w:style>
  <w:style w:type="character" w:customStyle="1" w:styleId="HlavikaChar">
    <w:name w:val="Hlavička Char"/>
    <w:basedOn w:val="Predvolenpsmoodseku"/>
    <w:link w:val="Hlavika"/>
    <w:rsid w:val="00E3789B"/>
    <w:rPr>
      <w:rFonts w:ascii="Arial" w:eastAsia="Times New Roman" w:hAnsi="Arial" w:cs="Times New Roman"/>
      <w:sz w:val="20"/>
      <w:szCs w:val="20"/>
      <w:lang w:eastAsia="cs-CZ"/>
    </w:rPr>
  </w:style>
  <w:style w:type="paragraph" w:styleId="Pta">
    <w:name w:val="footer"/>
    <w:basedOn w:val="Normlny"/>
    <w:link w:val="PtaChar"/>
    <w:rsid w:val="00E3789B"/>
    <w:pPr>
      <w:tabs>
        <w:tab w:val="center" w:pos="4536"/>
        <w:tab w:val="right" w:pos="9072"/>
      </w:tabs>
    </w:pPr>
    <w:rPr>
      <w:rFonts w:ascii="Arial" w:hAnsi="Arial"/>
      <w:sz w:val="20"/>
      <w:szCs w:val="20"/>
    </w:rPr>
  </w:style>
  <w:style w:type="character" w:customStyle="1" w:styleId="PtaChar">
    <w:name w:val="Päta Char"/>
    <w:basedOn w:val="Predvolenpsmoodseku"/>
    <w:link w:val="Pta"/>
    <w:rsid w:val="00E3789B"/>
    <w:rPr>
      <w:rFonts w:ascii="Arial" w:eastAsia="Times New Roman" w:hAnsi="Arial" w:cs="Times New Roman"/>
      <w:sz w:val="20"/>
      <w:szCs w:val="20"/>
      <w:lang w:eastAsia="cs-CZ"/>
    </w:rPr>
  </w:style>
  <w:style w:type="paragraph" w:customStyle="1" w:styleId="Default">
    <w:name w:val="Default"/>
    <w:rsid w:val="00443DBB"/>
    <w:pPr>
      <w:autoSpaceDE w:val="0"/>
      <w:autoSpaceDN w:val="0"/>
      <w:adjustRightInd w:val="0"/>
      <w:spacing w:after="0" w:line="240" w:lineRule="auto"/>
    </w:pPr>
    <w:rPr>
      <w:rFonts w:ascii="Cambria" w:hAnsi="Cambria" w:cs="Cambria"/>
      <w:color w:val="000000"/>
      <w:sz w:val="24"/>
      <w:szCs w:val="24"/>
    </w:rPr>
  </w:style>
  <w:style w:type="numbering" w:customStyle="1" w:styleId="tl1">
    <w:name w:val="Štýl1"/>
    <w:uiPriority w:val="99"/>
    <w:rsid w:val="00037D48"/>
    <w:pPr>
      <w:numPr>
        <w:numId w:val="20"/>
      </w:numPr>
    </w:pPr>
  </w:style>
  <w:style w:type="character" w:customStyle="1" w:styleId="ra">
    <w:name w:val="ra"/>
    <w:basedOn w:val="Predvolenpsmoodseku"/>
    <w:rsid w:val="002E2690"/>
  </w:style>
  <w:style w:type="paragraph" w:styleId="Zarkazkladnhotextu">
    <w:name w:val="Body Text Indent"/>
    <w:basedOn w:val="Normlny"/>
    <w:link w:val="ZarkazkladnhotextuChar"/>
    <w:uiPriority w:val="99"/>
    <w:unhideWhenUsed/>
    <w:rsid w:val="002E2690"/>
    <w:pPr>
      <w:spacing w:after="120"/>
      <w:ind w:left="283"/>
    </w:pPr>
  </w:style>
  <w:style w:type="character" w:customStyle="1" w:styleId="ZarkazkladnhotextuChar">
    <w:name w:val="Zarážka základného textu Char"/>
    <w:basedOn w:val="Predvolenpsmoodseku"/>
    <w:link w:val="Zarkazkladnhotextu"/>
    <w:uiPriority w:val="99"/>
    <w:rsid w:val="002E2690"/>
    <w:rPr>
      <w:rFonts w:ascii="Times New Roman" w:eastAsia="Times New Roman" w:hAnsi="Times New Roman" w:cs="Times New Roman"/>
      <w:sz w:val="24"/>
      <w:szCs w:val="24"/>
      <w:lang w:eastAsia="cs-CZ"/>
    </w:rPr>
  </w:style>
  <w:style w:type="paragraph" w:customStyle="1" w:styleId="Normln2">
    <w:name w:val="Normální2"/>
    <w:basedOn w:val="Normlny"/>
    <w:rsid w:val="00503813"/>
    <w:pPr>
      <w:tabs>
        <w:tab w:val="left" w:pos="2160"/>
        <w:tab w:val="left" w:pos="2880"/>
        <w:tab w:val="left" w:pos="4500"/>
      </w:tabs>
      <w:spacing w:before="120"/>
    </w:pPr>
    <w:rPr>
      <w:rFonts w:ascii="Arial Narrow" w:hAnsi="Arial Narrow"/>
      <w:sz w:val="22"/>
      <w:szCs w:val="20"/>
    </w:rPr>
  </w:style>
  <w:style w:type="paragraph" w:styleId="Obyajntext">
    <w:name w:val="Plain Text"/>
    <w:basedOn w:val="Normlny"/>
    <w:link w:val="ObyajntextChar"/>
    <w:uiPriority w:val="99"/>
    <w:unhideWhenUsed/>
    <w:rsid w:val="00B712DD"/>
    <w:rPr>
      <w:rFonts w:ascii="Arial Narrow" w:eastAsia="Calibri" w:hAnsi="Arial Narrow"/>
      <w:sz w:val="22"/>
      <w:szCs w:val="21"/>
      <w:lang w:eastAsia="en-US"/>
    </w:rPr>
  </w:style>
  <w:style w:type="character" w:customStyle="1" w:styleId="ObyajntextChar">
    <w:name w:val="Obyčajný text Char"/>
    <w:basedOn w:val="Predvolenpsmoodseku"/>
    <w:link w:val="Obyajntext"/>
    <w:uiPriority w:val="99"/>
    <w:rsid w:val="00B712DD"/>
    <w:rPr>
      <w:rFonts w:ascii="Arial Narrow" w:eastAsia="Calibri" w:hAnsi="Arial Narrow" w:cs="Times New Roman"/>
      <w:szCs w:val="21"/>
    </w:rPr>
  </w:style>
  <w:style w:type="paragraph" w:customStyle="1" w:styleId="Normlny1">
    <w:name w:val="Normálny1"/>
    <w:rsid w:val="00E13C42"/>
    <w:pPr>
      <w:suppressAutoHyphens/>
      <w:autoSpaceDN w:val="0"/>
      <w:spacing w:after="200" w:line="276" w:lineRule="auto"/>
      <w:textAlignment w:val="baseline"/>
    </w:pPr>
    <w:rPr>
      <w:rFonts w:ascii="Calibri" w:eastAsia="Calibri" w:hAnsi="Calibri" w:cs="Times New Roman"/>
    </w:rPr>
  </w:style>
  <w:style w:type="character" w:customStyle="1" w:styleId="Nadpis3Char">
    <w:name w:val="Nadpis 3 Char"/>
    <w:basedOn w:val="Predvolenpsmoodseku"/>
    <w:link w:val="Nadpis3"/>
    <w:rsid w:val="003475AE"/>
    <w:rPr>
      <w:rFonts w:ascii="Cambria" w:eastAsia="Times New Roman" w:hAnsi="Cambria" w:cs="Times New Roman"/>
      <w:b/>
      <w:sz w:val="26"/>
      <w:szCs w:val="20"/>
      <w:lang w:val="x-none" w:eastAsia="cs-CZ"/>
    </w:rPr>
  </w:style>
  <w:style w:type="character" w:styleId="Hypertextovprepojenie">
    <w:name w:val="Hyperlink"/>
    <w:basedOn w:val="Predvolenpsmoodseku"/>
    <w:uiPriority w:val="99"/>
    <w:unhideWhenUsed/>
    <w:rsid w:val="00A75AF1"/>
    <w:rPr>
      <w:color w:val="0563C1" w:themeColor="hyperlink"/>
      <w:u w:val="single"/>
    </w:rPr>
  </w:style>
  <w:style w:type="character" w:styleId="PouitHypertextovPrepojenie">
    <w:name w:val="FollowedHyperlink"/>
    <w:basedOn w:val="Predvolenpsmoodseku"/>
    <w:uiPriority w:val="99"/>
    <w:semiHidden/>
    <w:unhideWhenUsed/>
    <w:rsid w:val="00A75AF1"/>
    <w:rPr>
      <w:color w:val="954F72" w:themeColor="followedHyperlink"/>
      <w:u w:val="single"/>
    </w:rPr>
  </w:style>
  <w:style w:type="character" w:customStyle="1" w:styleId="Predvolenpsmoodseku1">
    <w:name w:val="Predvolené písmo odseku1"/>
    <w:rsid w:val="006C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762960">
      <w:bodyDiv w:val="1"/>
      <w:marLeft w:val="0"/>
      <w:marRight w:val="0"/>
      <w:marTop w:val="0"/>
      <w:marBottom w:val="0"/>
      <w:divBdr>
        <w:top w:val="none" w:sz="0" w:space="0" w:color="auto"/>
        <w:left w:val="none" w:sz="0" w:space="0" w:color="auto"/>
        <w:bottom w:val="none" w:sz="0" w:space="0" w:color="auto"/>
        <w:right w:val="none" w:sz="0" w:space="0" w:color="auto"/>
      </w:divBdr>
    </w:div>
    <w:div w:id="1101148946">
      <w:bodyDiv w:val="1"/>
      <w:marLeft w:val="0"/>
      <w:marRight w:val="0"/>
      <w:marTop w:val="0"/>
      <w:marBottom w:val="0"/>
      <w:divBdr>
        <w:top w:val="none" w:sz="0" w:space="0" w:color="auto"/>
        <w:left w:val="none" w:sz="0" w:space="0" w:color="auto"/>
        <w:bottom w:val="none" w:sz="0" w:space="0" w:color="auto"/>
        <w:right w:val="none" w:sz="0" w:space="0" w:color="auto"/>
      </w:divBdr>
    </w:div>
    <w:div w:id="1616402896">
      <w:bodyDiv w:val="1"/>
      <w:marLeft w:val="0"/>
      <w:marRight w:val="0"/>
      <w:marTop w:val="0"/>
      <w:marBottom w:val="0"/>
      <w:divBdr>
        <w:top w:val="none" w:sz="0" w:space="0" w:color="auto"/>
        <w:left w:val="none" w:sz="0" w:space="0" w:color="auto"/>
        <w:bottom w:val="none" w:sz="0" w:space="0" w:color="auto"/>
        <w:right w:val="none" w:sz="0" w:space="0" w:color="auto"/>
      </w:divBdr>
    </w:div>
    <w:div w:id="161972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E59F-BB71-4713-945C-63048913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1478</Characters>
  <Application>Microsoft Office Word</Application>
  <DocSecurity>0</DocSecurity>
  <Lines>67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Jana Vašičková</cp:lastModifiedBy>
  <cp:revision>2</cp:revision>
  <cp:lastPrinted>2019-07-19T07:54:00Z</cp:lastPrinted>
  <dcterms:created xsi:type="dcterms:W3CDTF">2026-07-08T12:38:00Z</dcterms:created>
  <dcterms:modified xsi:type="dcterms:W3CDTF">2026-07-08T12:38:00Z</dcterms:modified>
</cp:coreProperties>
</file>