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E1AC8" w:rsidRPr="00DB334E" w:rsidRDefault="004E1AC8" w:rsidP="004E1A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E34322">
        <w:rPr>
          <w:b/>
          <w:i/>
          <w:sz w:val="22"/>
          <w:szCs w:val="22"/>
        </w:rPr>
        <w:t>V</w:t>
      </w:r>
      <w:r w:rsidR="00E34322" w:rsidRPr="00E34322">
        <w:rPr>
          <w:b/>
          <w:sz w:val="22"/>
          <w:szCs w:val="22"/>
        </w:rPr>
        <w:t>y</w:t>
      </w:r>
      <w:r w:rsidR="00E34322">
        <w:rPr>
          <w:b/>
          <w:sz w:val="22"/>
          <w:szCs w:val="22"/>
        </w:rPr>
        <w:t>bavenie kuchynskou technológiou</w:t>
      </w:r>
      <w:r w:rsidR="00E34322" w:rsidRPr="00E34322">
        <w:rPr>
          <w:b/>
          <w:sz w:val="22"/>
          <w:szCs w:val="22"/>
        </w:rPr>
        <w:t xml:space="preserve"> vrátane súvisiacich služieb</w:t>
      </w:r>
      <w:r w:rsidR="00E34322">
        <w:rPr>
          <w:b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pre potreby </w:t>
      </w:r>
      <w:r w:rsidR="00E34322">
        <w:rPr>
          <w:snapToGrid w:val="0"/>
          <w:sz w:val="22"/>
          <w:szCs w:val="22"/>
        </w:rPr>
        <w:t xml:space="preserve">Fakultnej nemocnice s poliklinikou F.D. </w:t>
      </w:r>
      <w:proofErr w:type="spellStart"/>
      <w:r w:rsidR="00E34322">
        <w:rPr>
          <w:snapToGrid w:val="0"/>
          <w:sz w:val="22"/>
          <w:szCs w:val="22"/>
        </w:rPr>
        <w:t>Roosevelta</w:t>
      </w:r>
      <w:proofErr w:type="spellEnd"/>
      <w:r w:rsidR="00E34322">
        <w:rPr>
          <w:snapToGrid w:val="0"/>
          <w:sz w:val="22"/>
          <w:szCs w:val="22"/>
        </w:rPr>
        <w:t xml:space="preserve"> Banská Bystrica</w:t>
      </w:r>
    </w:p>
    <w:p w:rsidR="004E1AC8" w:rsidRPr="007B24BB" w:rsidRDefault="004E1AC8" w:rsidP="004E1AC8"/>
    <w:p w:rsidR="004E1AC8" w:rsidRDefault="004E1AC8" w:rsidP="004E1AC8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4E1AC8" w:rsidRPr="000B165C" w:rsidRDefault="004E1AC8" w:rsidP="004E1AC8">
      <w:pPr>
        <w:tabs>
          <w:tab w:val="left" w:pos="851"/>
        </w:tabs>
        <w:autoSpaceDE w:val="0"/>
        <w:autoSpaceDN w:val="0"/>
      </w:pPr>
    </w:p>
    <w:p w:rsidR="004E1AC8" w:rsidRDefault="00E34322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Predmet zákazky musí byť nový, nepoužívaný, </w:t>
      </w:r>
      <w:proofErr w:type="spellStart"/>
      <w:r>
        <w:rPr>
          <w:sz w:val="22"/>
        </w:rPr>
        <w:t>nerepasovaný</w:t>
      </w:r>
      <w:proofErr w:type="spellEnd"/>
      <w:r w:rsidR="004E1AC8" w:rsidRPr="000B165C">
        <w:rPr>
          <w:sz w:val="22"/>
        </w:rPr>
        <w:t xml:space="preserve"> s mi</w:t>
      </w:r>
      <w:r>
        <w:rPr>
          <w:sz w:val="22"/>
        </w:rPr>
        <w:t>nimálnymi technickými</w:t>
      </w:r>
      <w:r w:rsidR="004E1AC8" w:rsidRPr="000B165C">
        <w:rPr>
          <w:sz w:val="22"/>
        </w:rPr>
        <w:t xml:space="preserve"> a funkčnými parametrami uvedenými verejným obstarávateľom</w:t>
      </w:r>
      <w:r w:rsidR="004E1AC8"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</w:t>
      </w:r>
      <w:r w:rsidR="00E34322">
        <w:rPr>
          <w:sz w:val="22"/>
        </w:rPr>
        <w:t>predmetu zákazky, ktorý je schválený</w:t>
      </w:r>
      <w:r>
        <w:rPr>
          <w:sz w:val="22"/>
        </w:rPr>
        <w:t xml:space="preserve"> na dovoz a predaj v Slovenskej republike resp. v rámci Európskej únie a bude vyhovovať platným medzinárodným normám, STN, všeobecne záväzným právnym predpisom</w:t>
      </w:r>
      <w:r w:rsidR="00AD0EB7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Pr="00F942B8" w:rsidRDefault="00E34322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Ponúkaný predmet zákazky</w:t>
      </w:r>
      <w:r w:rsidR="004E1AC8">
        <w:rPr>
          <w:sz w:val="22"/>
        </w:rPr>
        <w:t xml:space="preserve"> musí</w:t>
      </w:r>
      <w:r w:rsidR="004E1AC8" w:rsidRPr="00AE3AAA">
        <w:rPr>
          <w:sz w:val="22"/>
        </w:rPr>
        <w:t xml:space="preserve"> spĺňať zadefinovanú technickú špecifikáciu. Verejný obstarávateľ umožňuje</w:t>
      </w:r>
      <w:r w:rsidR="004E1AC8">
        <w:rPr>
          <w:sz w:val="22"/>
        </w:rPr>
        <w:t xml:space="preserve"> ak by v špecifikácii</w:t>
      </w:r>
      <w:r w:rsidR="004E1AC8" w:rsidRPr="00AE3AAA">
        <w:rPr>
          <w:sz w:val="22"/>
        </w:rPr>
        <w:t xml:space="preserve"> predmetu zákazk</w:t>
      </w:r>
      <w:r w:rsidR="004E1AC8">
        <w:rPr>
          <w:sz w:val="22"/>
        </w:rPr>
        <w:t>y,</w:t>
      </w:r>
      <w:r w:rsidR="004E1AC8" w:rsidRPr="00AE3AAA">
        <w:rPr>
          <w:sz w:val="22"/>
        </w:rPr>
        <w:t xml:space="preserve"> súhrn niektorých z uvedených parametrov alebo r</w:t>
      </w:r>
      <w:r w:rsidR="004E1AC8">
        <w:rPr>
          <w:sz w:val="22"/>
        </w:rPr>
        <w:t>ozpätie parametrov identifikoval</w:t>
      </w:r>
      <w:r w:rsidR="004E1AC8" w:rsidRPr="00AE3AAA">
        <w:rPr>
          <w:sz w:val="22"/>
        </w:rPr>
        <w:t xml:space="preserve"> výrobok konkrétneho výrobcu,</w:t>
      </w:r>
      <w:r w:rsidR="004E1AC8">
        <w:rPr>
          <w:sz w:val="22"/>
        </w:rPr>
        <w:t xml:space="preserve"> možnosť</w:t>
      </w:r>
      <w:r w:rsidR="004E1AC8" w:rsidRPr="00AE3AAA">
        <w:rPr>
          <w:sz w:val="22"/>
        </w:rPr>
        <w:t xml:space="preserve"> predložiť v ponuke ekvivalent pod podmienkou, že také zariadenie bude spĺňať požiadavky na </w:t>
      </w:r>
      <w:r w:rsidR="004E1AC8"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4E1AC8" w:rsidRPr="00F942B8" w:rsidRDefault="004E1AC8" w:rsidP="004E1AC8">
      <w:pPr>
        <w:jc w:val="both"/>
        <w:outlineLvl w:val="0"/>
        <w:rPr>
          <w:sz w:val="12"/>
          <w:szCs w:val="12"/>
        </w:rPr>
      </w:pPr>
    </w:p>
    <w:p w:rsidR="004E1AC8" w:rsidRDefault="004E1AC8" w:rsidP="004E1AC8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</w:t>
      </w:r>
      <w:r w:rsidR="00E34322">
        <w:rPr>
          <w:rFonts w:ascii="Times New Roman" w:hAnsi="Times New Roman"/>
          <w:sz w:val="22"/>
          <w:szCs w:val="22"/>
        </w:rPr>
        <w:t>predmetu zákazky</w:t>
      </w:r>
      <w:r w:rsidRPr="000B165C">
        <w:rPr>
          <w:rFonts w:ascii="Times New Roman" w:hAnsi="Times New Roman"/>
          <w:sz w:val="22"/>
          <w:szCs w:val="22"/>
        </w:rPr>
        <w:t xml:space="preserve"> na určené miesto,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protokolárne prevzatie a odovzdanie </w:t>
      </w:r>
      <w:r w:rsidR="00E34322">
        <w:rPr>
          <w:rFonts w:ascii="Times New Roman" w:hAnsi="Times New Roman"/>
          <w:sz w:val="22"/>
          <w:szCs w:val="22"/>
        </w:rPr>
        <w:t>predmetu zákazky</w:t>
      </w:r>
      <w:r w:rsidRPr="000B165C">
        <w:rPr>
          <w:rFonts w:ascii="Times New Roman" w:hAnsi="Times New Roman"/>
          <w:sz w:val="22"/>
          <w:szCs w:val="22"/>
        </w:rPr>
        <w:t>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</w:t>
      </w:r>
      <w:r w:rsidR="00646459">
        <w:rPr>
          <w:rFonts w:ascii="Times New Roman" w:hAnsi="Times New Roman"/>
          <w:sz w:val="22"/>
          <w:szCs w:val="22"/>
        </w:rPr>
        <w:t xml:space="preserve">isná podpora po dobu minimálne </w:t>
      </w:r>
      <w:r w:rsidR="00E34322">
        <w:rPr>
          <w:rFonts w:ascii="Times New Roman" w:hAnsi="Times New Roman"/>
          <w:sz w:val="22"/>
          <w:szCs w:val="22"/>
        </w:rPr>
        <w:t>24</w:t>
      </w:r>
      <w:r w:rsidRPr="000B165C">
        <w:rPr>
          <w:rFonts w:ascii="Times New Roman" w:hAnsi="Times New Roman"/>
          <w:sz w:val="22"/>
          <w:szCs w:val="22"/>
        </w:rPr>
        <w:t xml:space="preserve"> mesiacov</w:t>
      </w:r>
    </w:p>
    <w:p w:rsidR="004E1AC8" w:rsidRDefault="004E1AC8" w:rsidP="004E1AC8">
      <w:pPr>
        <w:pStyle w:val="Bezriadkovania"/>
        <w:jc w:val="both"/>
        <w:rPr>
          <w:sz w:val="22"/>
          <w:szCs w:val="22"/>
        </w:rPr>
      </w:pPr>
    </w:p>
    <w:p w:rsidR="004E1AC8" w:rsidRPr="00BC0E6F" w:rsidRDefault="004E1AC8" w:rsidP="004E1AC8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="00E34322">
        <w:rPr>
          <w:sz w:val="22"/>
          <w:szCs w:val="22"/>
        </w:rPr>
        <w:t>predmetu zákazky</w:t>
      </w:r>
      <w:r w:rsidRPr="00F942B8">
        <w:rPr>
          <w:sz w:val="22"/>
          <w:szCs w:val="22"/>
        </w:rPr>
        <w:t xml:space="preserve"> tým, že dodá a necení všetky komponenty, ktoré sú súčasťou </w:t>
      </w:r>
      <w:r w:rsidR="00E34322">
        <w:rPr>
          <w:sz w:val="22"/>
          <w:szCs w:val="22"/>
        </w:rPr>
        <w:t>predmetu zákazky</w:t>
      </w:r>
      <w:r w:rsidRPr="00F942B8">
        <w:rPr>
          <w:sz w:val="22"/>
          <w:szCs w:val="22"/>
        </w:rPr>
        <w:t xml:space="preserve"> vrátane tých, ktoré nie sú špecifikované v opise predmetu zákazky a ktoré priamo či nepriamo súvisia s funkčnosťou </w:t>
      </w:r>
      <w:r w:rsidR="00E34322">
        <w:rPr>
          <w:sz w:val="22"/>
          <w:szCs w:val="22"/>
        </w:rPr>
        <w:t>predmetu zákazky</w:t>
      </w:r>
      <w:r w:rsidRPr="00F942B8">
        <w:rPr>
          <w:sz w:val="22"/>
          <w:szCs w:val="22"/>
        </w:rPr>
        <w:t>. Verejný obstarávateľ si vyhradzuj</w:t>
      </w:r>
      <w:r w:rsidR="00E34322">
        <w:rPr>
          <w:sz w:val="22"/>
          <w:szCs w:val="22"/>
        </w:rPr>
        <w:t xml:space="preserve">e právo na odskúšanie ponúkaného predmetu zákazky </w:t>
      </w:r>
      <w:r w:rsidRPr="00F942B8">
        <w:rPr>
          <w:sz w:val="22"/>
          <w:szCs w:val="22"/>
        </w:rPr>
        <w:t>za účelom overenia požadovanej technickej a funkčnej špecifikácie pred podpisom zmluvy s úspešným 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 w:rsidR="00E34322">
        <w:rPr>
          <w:sz w:val="22"/>
          <w:szCs w:val="22"/>
        </w:rPr>
        <w:t>predmetu zákazky</w:t>
      </w:r>
      <w:r w:rsidRPr="00BC0E6F">
        <w:rPr>
          <w:sz w:val="22"/>
          <w:szCs w:val="22"/>
        </w:rPr>
        <w:t>.</w:t>
      </w:r>
    </w:p>
    <w:p w:rsidR="004E1AC8" w:rsidRDefault="004E1AC8" w:rsidP="004E1AC8">
      <w:pPr>
        <w:rPr>
          <w:b/>
          <w:bCs/>
          <w:i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</w:p>
    <w:p w:rsidR="00DB471B" w:rsidRDefault="00DB471B" w:rsidP="004E1AC8">
      <w:pPr>
        <w:rPr>
          <w:bCs/>
          <w:iCs/>
          <w:sz w:val="22"/>
          <w:szCs w:val="22"/>
        </w:rPr>
      </w:pPr>
    </w:p>
    <w:p w:rsidR="004E1AC8" w:rsidRDefault="00E34322" w:rsidP="004E1AC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Požadované minimálne technické</w:t>
      </w:r>
      <w:r w:rsidR="004E1AC8" w:rsidRPr="00B5101F">
        <w:rPr>
          <w:bCs/>
          <w:iCs/>
          <w:sz w:val="22"/>
          <w:szCs w:val="22"/>
        </w:rPr>
        <w:t xml:space="preserve"> a funkčné parametre </w:t>
      </w:r>
      <w:r>
        <w:rPr>
          <w:bCs/>
          <w:iCs/>
          <w:sz w:val="22"/>
          <w:szCs w:val="22"/>
        </w:rPr>
        <w:t>predmetu zákazky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1421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03"/>
        <w:gridCol w:w="7087"/>
        <w:gridCol w:w="1060"/>
        <w:gridCol w:w="3720"/>
        <w:gridCol w:w="1341"/>
      </w:tblGrid>
      <w:tr w:rsidR="00FA1842" w:rsidRPr="00FA1842" w:rsidTr="00FA1842">
        <w:trPr>
          <w:trHeight w:val="960"/>
        </w:trPr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b/>
                <w:bCs/>
                <w:sz w:val="22"/>
                <w:szCs w:val="22"/>
                <w:lang w:eastAsia="sk-SK"/>
              </w:rPr>
              <w:t>P.č</w:t>
            </w:r>
            <w:proofErr w:type="spellEnd"/>
            <w:r w:rsidRPr="00FA1842">
              <w:rPr>
                <w:b/>
                <w:bCs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ZOZNAM GASTROTECHNOLÓGIE </w:t>
            </w:r>
          </w:p>
        </w:tc>
        <w:tc>
          <w:tcPr>
            <w:tcW w:w="4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Požadované parametre jednotlivých zariadení 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Požadujeme uviesť, či požiadavku spĺňa áno/nie resp. uviesť konkrétny parameter</w:t>
            </w:r>
          </w:p>
        </w:tc>
      </w:tr>
      <w:tr w:rsidR="00FA1842" w:rsidRPr="00FA1842" w:rsidTr="00FA1842">
        <w:trPr>
          <w:trHeight w:val="1470"/>
        </w:trPr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Popis a parametre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MJ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</w:p>
        </w:tc>
      </w:tr>
      <w:tr w:rsidR="00FA1842" w:rsidRPr="00FA1842" w:rsidTr="00FA1842">
        <w:trPr>
          <w:trHeight w:val="3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Dočasný výdaj jedál - Pacienti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61-Prekladanie dovezenej stravy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875N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Vyhrievaný uzavretý vozík v počte 8ks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požadovaný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550-650x800-900x1500-1650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min.0,9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6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konštrukcia z nerezovej ocele CNS 18/10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korpus a krídlové dvere sú dvojplášťové a izolované doskami z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bezfreónovej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PUR peny hrúbky min.30mm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ohrevný modul s nastaviteľným cirkulačným ohrevom vzduchu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kolieska z toho 2 pevné a 2 brzdené a otočné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kolieska  z nerezovej ocele s kolieskami z mäkkej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pryže-podobné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pneumatikám, ale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bezudržbové,priemer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160mm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integrovaná obvodová ochrana v spodnej časti vozíka proti nárazu chráni </w:t>
            </w:r>
            <w:r w:rsidRPr="00FA1842">
              <w:rPr>
                <w:sz w:val="22"/>
                <w:szCs w:val="22"/>
                <w:lang w:eastAsia="sk-SK"/>
              </w:rPr>
              <w:lastRenderedPageBreak/>
              <w:t>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lastRenderedPageBreak/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hornej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vozík je vpredu vybavený dvierkami, ktoré možno otočiť o 270 stupňov pomocou zámku na ochrannom ráme podvozku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 dverách je zabudovaná vetracia klapka, ktorá reguluje vlhkosť vo vnútri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dvere sú vybavené obvodovým a  potravinársky hygienickým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nezávadným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tesnením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sú vybavené dvojbodovým uzamykacím systémom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bezpečnostné otváranie v prípade nechceného zamknutia v interiéri sa dá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detekovať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stisknutím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svetielkujúceho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odomknúť zámok dverí zvnútra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hygienické prevedenie interiéru H1 -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bezšpárové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vyzvárané, vyleštené spoje medzi vnútorným dnom a vnútornými stenami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vnútorná GN 1/1 kompatibilita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počet hygienických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prelisov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/párov/ pre potrebu zasunutia GN nádob 1/1 /nie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šróbovaných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nie navarených/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Minimálna rozteč medzi vodiacimi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GN nádoby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+30/+95 st.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vertikálne externé držadlá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ovládacia jednotka obsahuje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zapnutia/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vypnutia,tlačítko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menu,funkčné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pre presnú reguláciu teploty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IPX5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877N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Chladiaci vozík na studené pokrmy v počte 3ks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požadovaný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550-650x750-850x1750-1850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max.0,35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konštrukcia z nerezovej ocele CNS 18/10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chladiace médium R290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korpus a krídlové dvere sú dvojplášťové a izolované doskami z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bezfreónovej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PUR peny hrúbky min.30mm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zabudovaný chladiaci agregát s ventilátorom, ktorý rovnomerne rozvádza studený vzduch cez výparník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prívod vzduchu k chladiacej jednotke je v zadnej časti vozíka a je chránený pred vniknutím nečistôt a striekajúcej vody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kolieska z toho 2 pevné a 2 brzdené a otočné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kolieska  z nerezovej ocele s kolieskami z mäkkej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pryže-podobné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pneumatikám, ale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bezudržbové,priemer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160mm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spodnej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hornej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vozík je vpredu vybavený dvierkami, ktoré možno otočiť o 270 stupňov pomocou zámku na ochrannom ráme podvozku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dvere sú vybavené obvodovým potravinársky hygienickým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nezávadným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tesnením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sú vybavené dvojbodovým uzamykacím systémom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bezpečnostné otváranie v prípade nechceného zamknutia v interiéri vozíka pomocou odomknutia zámku dverí zvnútra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dverný kontaktný spínač vypne chladenie pri otvorených dverách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hygienické prevedenie interiéru H1 -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bezšpárové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vyzvárané, vyleštené spoje medzi vnútorným dnom a vnútornými stenami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vnútorná GN 1/1 kompatibilita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počet hygienických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prelisov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/párov/ pre potrebu zasunutia GN nádob 1/1 /nie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šróbovaných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nie navarených/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Minimálna rozteč medzi vodiacimi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GN nádoby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´+2/+10 st.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vertikálne externé držadlá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ovládacia jednotka obsahuje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zapnutia/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vypnutia,tlačítko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menu,funkčné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pre presnú reguláciu teploty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IPX5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909N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Vyhrievaný uzavretý vozík v počte 4ks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požadovaný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550-650x800-900x1500-1650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min.0,9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konštrukcia z nerezovej ocele CNS 18/10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korpus a krídlové dvere sú dvojplášťové a izolované doskami z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bezfreónovej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PUR peny hrúbky min.30mm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ohrevný modul s nastaviteľným cirkulačným ohrevom vzduchu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kolieska z toho 2 pevné a 2 brzdené a otočné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kolieska  z nerezovej ocele s kolieskami z mäkkej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pryže-podobné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pneumatikám, ale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bezudržbové,priemer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160mm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spodnej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hornej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vozík je vpredu vybavený dvierkami, ktoré možno otočiť o 270 stupňov pomocou zámku na ochrannom ráme podvozku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 dverách je zabudovaná vetracia klapka, ktorá reguluje vlhkosť vo vnútri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dvere sú vybavené obvodovým a  potravinársky hygienickým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nezávadným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tesnením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sú vybavené dvojbodovým uzamykacím systémom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bezpečnostné otváranie v prípade nechceného zamknutia v interiéri sa dá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lastRenderedPageBreak/>
              <w:t>detekovať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stisknutím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svetielkujúceho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odomknúť zámok dverí zvnútra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lastRenderedPageBreak/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hygienické prevedenie interiéru H1 -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bezšpárové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vyzvárané, vyleštené spoje medzi vnútorným dnom a vnútornými stenami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vnútorná GN 1/1 kompatibilita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počet hygienických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prelisov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/párov/ pre potrebu zasunutia GN nádob 1/1 /nie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šróbovaných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nie navarených/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Minimálna rozteč medzi vodiacimi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GN nádoby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+30/+95 st.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vertikálne externé držadlá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ovládacia jednotka obsahuje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zapnutia/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vypnutia,tlačítko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menu,funkčné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pre presnú reguláciu teploty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IPX5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920N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Vyhrievaný uzavretý vozík v počte 5ks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požadovaný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550-650x800-900x1500-1650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min.0,9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konštrukcia z nerezovej ocele CNS 18/10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korpus a krídlové dvere sú dvojplášťové a izolované doskami z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bezfreónovej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PUR peny hrúbky min.30mm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ohrevný modul s nastaviteľným cirkulačným ohrevom vzduchu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kolieska z toho 2 pevné a 2 brzdené a otočné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kolieska  z nerezovej ocele s kolieskami z mäkkej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pryže-podobné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pneumatikám, ale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bezudržbové,priemer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160mm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spodnej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hornej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vozík je vpredu vybavený dvierkami, ktoré možno otočiť o 270 stupňov pomocou zámku na ochrannom ráme podvozku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 dverách je zabudovaná vetracia klapka, ktorá reguluje vlhkosť vo vnútri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dvere sú vybavené obvodovým a  potravinársky hygienickým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nezávadným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tesnením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sú vybavené dvojbodovým uzamykacím systémom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bezpečnostné otváranie v prípade nechceného zamknutia v interiéri sa dá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detekovať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stisknutím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svetielkujúceho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odomknúť zámok dverí zvnútra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hygienické prevedenie interiéru H1 -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bezšpárové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vyzvárané, vyleštené spoje medzi vnútorným dnom a vnútornými stenami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vnútorná GN 1/1 kompatibilita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počet hygienických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prelisov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/párov/ pre potrebu zasunutia GN nádob 1/1 /nie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šróbovaných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nie navarených/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Minimálna rozteč medzi vodiacimi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GN nádoby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+30/+95 st.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vertikálne externé držadlá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ovládacia jednotka obsahuje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zapnutia/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vypnutia,tlačítko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menu,funkčné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pre presnú reguláciu teploty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IPX5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972N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Chladiaci vozík na studené pokrmy v počte 3ks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požadovaný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550-650x750-850x1750-1850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max.0,35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konštrukcia z nerezovej ocele CNS 18/10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chladiace médium R290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korpus a krídlové dvere sú dvojplášťové a izolované doskami z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bezfreónovej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PUR peny hrúbky min.30mm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zabudovaný chladiaci agregát s ventilátorom, ktorý rovnomerne rozvádza studený vzduch cez výparník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prívod vzduchu k chladiacej jednotke je v zadnej časti vozíka a je chránený pred vniknutím nečistôt a striekajúcej vody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kolieska z toho 2 pevné a 2 brzdené a otočné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kolieska  z nerezovej ocele s kolieskami z mäkkej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pryže-podobné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pneumatikám, ale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bezudržbové,priemer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160mm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spodnej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hornej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vozík je vpredu vybavený dvierkami, ktoré možno otočiť o 270 stupňov pomocou zámku na ochrannom ráme podvozku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dvere sú vybavené obvodovým potravinársky hygienickým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nezávadným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tesnením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sú vybavené dvojbodovým uzamykacím systémom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bezpečnostné otváranie v prípade nechceného zamknutia v interiéri vozíka pomocou odomknutia zámku dverí zvnútra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dverný kontaktný spínač vypne chladenie pri otvorených dverách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hygienické prevedenie interiéru H1 -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bezšpárové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vyzvárané, vyleštené spoje medzi vnútorným dnom a vnútornými stenami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vnútorná GN 1/1 kompatibilita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počet hygienických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prelisov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/párov/ pre potrebu zasunutia GN nádob 1/1 /nie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šróbovaných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nie navarených/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Minimálna rozteč medzi vodiacimi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GN nádoby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´+2/+10 st.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vertikálne externé držadlá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ovládacia jednotka obsahuje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zapnutia/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vypnutia,tlačítko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menu,funkčné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pre presnú reguláciu teploty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IPX5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975N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Vyhrievaný uzavretý vozík v počte 2ks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požadovaný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550-650x800-900x1500-1650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min.0,9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konštrukcia z nerezovej ocele CNS 18/10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korpus a krídlové dvere sú dvojplášťové a izolované doskami z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bezfreónovej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PUR peny hrúbky min.30mm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ohrevný modul s nastaviteľným cirkulačným ohrevom vzduchu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kolieska z toho 2 pevné a 2 brzdené a otočné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kolieska  z nerezovej ocele s kolieskami z mäkkej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pryže-podobné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pneumatikám, ale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bezudržbové,priemer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160mm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spodnej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hornej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vozík je vpredu vybavený dvierkami, ktoré možno otočiť o 270 stupňov pomocou zámku na ochrannom ráme podvozku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 dverách je zabudovaná vetracia klapka, ktorá reguluje vlhkosť vo vnútri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dvere sú vybavené obvodovým a  potravinársky hygienickým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nezávadným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tesnením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sú vybavené dvojbodovým uzamykacím systémom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bezpečnostné otváranie v prípade nechceného zamknutia v interiéri sa dá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detekovať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stisknutím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svetielkujúceho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odomknúť zámok dverí zvnútra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hygienické prevedenie interiéru H1 -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bezšpárové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vyzvárané, vyleštené spoje medzi vnútorným dnom a vnútornými stenami vozíka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vnútorná GN 1/1 kompatibilita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počet hygienických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prelisov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/párov/ pre potrebu zasunutia GN nádob 1/1 /nie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šróbovaných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nie navarených/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Minimálna rozteč medzi vodiacimi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GN nádoby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+30/+95 st.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vertikálne externé držadlá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ovládacia jednotka obsahuje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zapnutia/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vypnutia,tlačítko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menu,funkčné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pre presnú reguláciu teploty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IPX5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975N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Vyhrievaný uzavretý vozík v počte 5ks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požadovaný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550-650x800-900x1500-1650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min.0,9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konštrukcia z nerezovej ocele CNS 18/10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korpus a krídlové dvere sú dvojplášťové a izolované doskami z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bezfreónovej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PUR peny hrúbky min.30mm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ohrevný modul s nastaviteľným cirkulačným ohrevom vzduchu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kolieska z toho 2 pevné a 2 brzdené a otočné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kolieska  z nerezovej ocele s kolieskami z mäkkej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pryže-podobné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pneumatikám, ale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bezudržbové,priemer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160mm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spodnej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integrovaná obvodová ochrana v hornej časti vozíka proti nárazu chráni vozík pred poškodením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vozík je vpredu vybavený dvierkami, ktoré možno otočiť o 270 stupňov pomocou zámku na ochrannom ráme podvozku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vo dverách je zabudovaná vetracia klapka, ktorá reguluje vlhkosť vo vnútri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dvere sú vybavené obvodovým a  potravinársky hygienickým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nezávadným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tesnením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sú vybavené dvojbodovým uzamykacím systémom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bezpečnostné otváranie v prípade nechceného zamknutia v interiéri sa dá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detekovať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stisknutím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svetielkujúceho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odomknúť zámok dverí zvnútra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hygienické prevedenie interiéru H1 -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bezšpárové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vyzvárané, vyleštené spoje medzi vnútorným dnom a vnútornými stenami vozíka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vnútorná GN 1/1 kompatibilita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počet hygienických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prelisov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/párov/ pre potrebu zasunutia GN nádob 1/1 /nie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šróbovaných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, nie navarených/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Minimálna rozteč medzi vodiacimi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prelismi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GN nádoby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min.38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+30/+95 st.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4 vertikálne externé držadlá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ovládacia jednotka obsahuje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zapnutia/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vypnutia,tlačítko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menu,funkčné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tlačítko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pre presnú reguláciu teploty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IPX5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14-SKLAD CHLADENÝ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NPT150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Chladiaci box v počte 3ks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 rozmer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2100-2200x2900-3000x2100-2200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max.2,7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0 až +12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steny a strop z PUR izolačného panelu  hr. min.60mm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modulárny systém pero/drážka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povrchová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úprava-obojstranne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:RAL9002 na pozinkovanom plechu 0,5+0,5mm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panel kotvený v plechových montážnych lištách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vnútorné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lištovanie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boxu hygienickými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fabiónmi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/zaoblené rohy/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chladiarenské s bezpečnostným zámkom s možnosťou úniku aj pri zamknutom boxe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hrúbka dverného krídla min.68mm,obvodové deštrukčné tesnenie/bez ohrevu/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osvetlenie trubicovými LED svietidlami/IP54/ so samostatným vypínačom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dverný spínač osvetlenia boxu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oddelená chladiaca jednotka - montáž chladiacej jednotky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možnosť prevádzky do okolitej teploty +43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chladiace médium R449A  -  naplnenie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bezpečnostná výbava pretlakovými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presostatmi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jednotke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jednotka doplnená o ohrev oleja pre zimnú prevádzku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zakrytovanie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vonkajšej jednotky - súčasť montáže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možnosť osadenia jednotky až do vzdialenosti 20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 boxu/horizontálne/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rozvody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chladiva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 izoláciou - montáž rozvodov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ventilátorový výparník s elektrickým odmrazovaním, rozteč lamiel 5mm  - montáž výparníku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riadiaci rozvádzač s podsvieteným dotykovým displejom so signalizáciou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teploty,prevádzkových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režimov,alarmových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hlásení - montáž rozvádzača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NPT151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Mraziaci box v počte 2ks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C87BA3">
        <w:trPr>
          <w:trHeight w:val="3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 rozmer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2200-2300x3000-3100x2200-2300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max.3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k boxu 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-18 až -20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steny,strop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a podlaha  z PUR izolačného panelu hr. min.100mm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box vrátane podlahovej panelovej izolácie/ PUR100/doplnenej o protišmykovú podlahovú dosku /vodovzdorná preglejka/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modulárny systém pero/drážka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povrchová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úprava-obojstranne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:RAL9002 na pozinkovanom plechu 0,5+0,5mm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panel kotvený v plechových montážnych lištách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vnútorné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lištovanie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boxu hygienickými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fabiónmi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>/zaoblené rohy/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dvere chladiarenské s bezpečnostným zámkom s možnosťou úniku aj pri zamknutom boxe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hrúbka dverného krídla min.68mm,obvodové deštrukčné tesnenie/bez ohrevu/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osvetlenie trubicovými LED svietidlami/IP54/ so samostatným vypínačom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dverný spínač osvetlenia boxu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oddelená chladiaca jednotka - montáž chladiacej jednotky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možnosť prevádzky do okolitej teploty +43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chladiace médium R449A  -  naplnenie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bezpečnostná výbava pretlakovými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presostatmi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jednotke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jednotka doplnená o ohrev oleja pre zimnú prevádzku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zakrytovanie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vonkajšej jednotky - súčasť montáže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možnosť osadenia jednotky až do vzdialenosti 20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 boxu/horizontálne/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rozvody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chladiva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 izoláciou - montáž rozvodov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ventilátorový výparník s elektrickým odmrazovaním, rozteč lamiel 5mm  - </w:t>
            </w:r>
            <w:r w:rsidRPr="00FA1842">
              <w:rPr>
                <w:sz w:val="22"/>
                <w:szCs w:val="22"/>
                <w:lang w:eastAsia="sk-SK"/>
              </w:rPr>
              <w:lastRenderedPageBreak/>
              <w:t>montáž výparníku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lastRenderedPageBreak/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riadiaci rozvádzač s podsvieteným dotykovým displejom so signalizáciou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teploty,prevádzkových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režimov,alarmových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hlásení - montáž rozvádzača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15-SKLAD ZELENINY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NPT155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Chladiaci box v počte 1ks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 xml:space="preserve">Modelové označenie / PNC 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el. príkon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max.2,7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napätie 220-240V/1N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min. teplotný rozsah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0 až +12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osvetlenie trubicovými LED svietidlami/IP54/ so samostatným vypínačom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dverný spínač osvetlenia boxu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oddelená chladiaca jednotka - montáž chladiacej jednotky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možnosť prevádzky do okolitej teploty +43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st.C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chladiace médium R449A  -  naplnenie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bezpečnostná výbava pretlakovými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presostatmi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na jednotke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jednotka doplnená o ohrev oleja pre zimnú prevádzku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FA1842">
              <w:rPr>
                <w:sz w:val="22"/>
                <w:szCs w:val="22"/>
                <w:lang w:eastAsia="sk-SK"/>
              </w:rPr>
              <w:t>zakrytovanie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vonkajšej jednotky - súčasť montáže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možnosť osadenia jednotky až do vzdialenosti 20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bm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od boxu/horizontálne/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rozvody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chladiva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s izoláciou - montáž rozvodov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ventilátorový výparník s elektrickým odmrazovaním, rozteč lamiel 5mm  - montáž výparníku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A1842" w:rsidRPr="00FA1842" w:rsidTr="00FA1842">
        <w:trPr>
          <w:trHeight w:val="3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FA1842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842" w:rsidRPr="00FA1842" w:rsidRDefault="00FA1842" w:rsidP="00FA1842">
            <w:pPr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 xml:space="preserve">riadiaci rozvádzač s podsvieteným dotykovým displejom so signalizáciou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teploty,prevádzkových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A1842">
              <w:rPr>
                <w:sz w:val="22"/>
                <w:szCs w:val="22"/>
                <w:lang w:eastAsia="sk-SK"/>
              </w:rPr>
              <w:t>režimov,alarmových</w:t>
            </w:r>
            <w:proofErr w:type="spellEnd"/>
            <w:r w:rsidRPr="00FA1842">
              <w:rPr>
                <w:sz w:val="22"/>
                <w:szCs w:val="22"/>
                <w:lang w:eastAsia="sk-SK"/>
              </w:rPr>
              <w:t xml:space="preserve"> hlásení - montáž rozvádzača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[áno/nie]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FA1842" w:rsidRPr="00FA1842" w:rsidRDefault="00FA1842" w:rsidP="00FA1842">
            <w:pPr>
              <w:jc w:val="center"/>
              <w:rPr>
                <w:sz w:val="22"/>
                <w:szCs w:val="22"/>
                <w:lang w:eastAsia="sk-SK"/>
              </w:rPr>
            </w:pPr>
            <w:r w:rsidRPr="00FA1842">
              <w:rPr>
                <w:sz w:val="22"/>
                <w:szCs w:val="22"/>
                <w:lang w:eastAsia="sk-SK"/>
              </w:rPr>
              <w:t> </w:t>
            </w: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C87BA3" w:rsidRDefault="00C87BA3" w:rsidP="00C87BA3">
      <w:pPr>
        <w:rPr>
          <w:b/>
          <w:bCs/>
          <w:iCs/>
          <w:color w:val="000000"/>
          <w:sz w:val="22"/>
        </w:rPr>
      </w:pPr>
    </w:p>
    <w:p w:rsidR="00C87BA3" w:rsidRDefault="00C87BA3" w:rsidP="00C87BA3">
      <w:pPr>
        <w:rPr>
          <w:b/>
          <w:bCs/>
          <w:iCs/>
          <w:color w:val="000000"/>
          <w:sz w:val="22"/>
        </w:rPr>
      </w:pPr>
    </w:p>
    <w:p w:rsidR="00C87BA3" w:rsidRDefault="00C87BA3" w:rsidP="00C87BA3">
      <w:pPr>
        <w:rPr>
          <w:b/>
          <w:bCs/>
          <w:iCs/>
          <w:color w:val="000000"/>
          <w:sz w:val="22"/>
        </w:rPr>
      </w:pPr>
    </w:p>
    <w:p w:rsidR="00C87BA3" w:rsidRPr="00B71BF8" w:rsidRDefault="00C87BA3" w:rsidP="00C87BA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C87BA3" w:rsidRPr="00B71BF8" w:rsidRDefault="00C87BA3" w:rsidP="00C87BA3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C87BA3" w:rsidRPr="00B71BF8" w:rsidRDefault="00C87BA3" w:rsidP="00C87BA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C87BA3" w:rsidRPr="00B71BF8" w:rsidRDefault="00C87BA3" w:rsidP="00C87BA3">
      <w:pPr>
        <w:rPr>
          <w:b/>
          <w:bCs/>
          <w:i/>
          <w:iCs/>
          <w:color w:val="000000"/>
          <w:sz w:val="22"/>
        </w:rPr>
      </w:pPr>
    </w:p>
    <w:p w:rsidR="00C87BA3" w:rsidRPr="00843D87" w:rsidRDefault="00C87BA3" w:rsidP="00C87BA3">
      <w:pPr>
        <w:pStyle w:val="Bezriadkovania"/>
        <w:rPr>
          <w:sz w:val="22"/>
          <w:szCs w:val="22"/>
        </w:rPr>
      </w:pPr>
      <w:r w:rsidRPr="00843D87">
        <w:rPr>
          <w:sz w:val="22"/>
          <w:szCs w:val="22"/>
        </w:rPr>
        <w:t>V ........................................, dňa ........................</w:t>
      </w:r>
    </w:p>
    <w:p w:rsidR="00C87BA3" w:rsidRPr="002A0DDF" w:rsidRDefault="00C87BA3" w:rsidP="00C87BA3">
      <w:pPr>
        <w:pStyle w:val="Bezriadkovania"/>
      </w:pPr>
    </w:p>
    <w:p w:rsidR="00C87BA3" w:rsidRPr="002A0DDF" w:rsidRDefault="00C87BA3" w:rsidP="00C87BA3">
      <w:pPr>
        <w:pStyle w:val="Bezriadkovania"/>
        <w:jc w:val="right"/>
      </w:pPr>
      <w:r w:rsidRPr="002A0DDF">
        <w:t>..........................................................</w:t>
      </w:r>
    </w:p>
    <w:p w:rsidR="00C87BA3" w:rsidRPr="002A0DDF" w:rsidRDefault="00C87BA3" w:rsidP="00C87BA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4F7A96" w:rsidRDefault="00C87BA3" w:rsidP="00C87BA3">
      <w:pPr>
        <w:jc w:val="right"/>
      </w:pPr>
      <w:r w:rsidRPr="00625873">
        <w:rPr>
          <w:sz w:val="22"/>
          <w:szCs w:val="22"/>
        </w:rPr>
        <w:t>podpis, pečiatka uchádzača</w:t>
      </w:r>
    </w:p>
    <w:sectPr w:rsidR="004F7A96" w:rsidSect="00E3432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7ED" w:rsidRDefault="005617ED" w:rsidP="006F5F5B">
      <w:r>
        <w:separator/>
      </w:r>
    </w:p>
  </w:endnote>
  <w:endnote w:type="continuationSeparator" w:id="0">
    <w:p w:rsidR="005617ED" w:rsidRDefault="005617ED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FA1842" w:rsidRDefault="00FA1842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C87BA3">
          <w:rPr>
            <w:noProof/>
            <w:sz w:val="20"/>
            <w:szCs w:val="20"/>
          </w:rPr>
          <w:t>15</w:t>
        </w:r>
        <w:r w:rsidRPr="006F5F5B">
          <w:rPr>
            <w:sz w:val="20"/>
            <w:szCs w:val="20"/>
          </w:rPr>
          <w:fldChar w:fldCharType="end"/>
        </w:r>
      </w:p>
    </w:sdtContent>
  </w:sdt>
  <w:p w:rsidR="00FA1842" w:rsidRDefault="00FA184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7ED" w:rsidRDefault="005617ED" w:rsidP="006F5F5B">
      <w:r>
        <w:separator/>
      </w:r>
    </w:p>
  </w:footnote>
  <w:footnote w:type="continuationSeparator" w:id="0">
    <w:p w:rsidR="005617ED" w:rsidRDefault="005617ED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5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0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29"/>
  </w:num>
  <w:num w:numId="6">
    <w:abstractNumId w:val="2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27"/>
  </w:num>
  <w:num w:numId="11">
    <w:abstractNumId w:val="16"/>
  </w:num>
  <w:num w:numId="12">
    <w:abstractNumId w:val="8"/>
  </w:num>
  <w:num w:numId="13">
    <w:abstractNumId w:val="10"/>
  </w:num>
  <w:num w:numId="14">
    <w:abstractNumId w:val="3"/>
  </w:num>
  <w:num w:numId="15">
    <w:abstractNumId w:val="23"/>
  </w:num>
  <w:num w:numId="16">
    <w:abstractNumId w:val="20"/>
  </w:num>
  <w:num w:numId="17">
    <w:abstractNumId w:val="1"/>
  </w:num>
  <w:num w:numId="18">
    <w:abstractNumId w:val="5"/>
  </w:num>
  <w:num w:numId="19">
    <w:abstractNumId w:val="24"/>
  </w:num>
  <w:num w:numId="20">
    <w:abstractNumId w:val="28"/>
  </w:num>
  <w:num w:numId="21">
    <w:abstractNumId w:val="4"/>
  </w:num>
  <w:num w:numId="22">
    <w:abstractNumId w:val="26"/>
  </w:num>
  <w:num w:numId="23">
    <w:abstractNumId w:val="18"/>
  </w:num>
  <w:num w:numId="24">
    <w:abstractNumId w:val="25"/>
  </w:num>
  <w:num w:numId="25">
    <w:abstractNumId w:val="6"/>
  </w:num>
  <w:num w:numId="26">
    <w:abstractNumId w:val="12"/>
  </w:num>
  <w:num w:numId="27">
    <w:abstractNumId w:val="7"/>
  </w:num>
  <w:num w:numId="28">
    <w:abstractNumId w:val="22"/>
  </w:num>
  <w:num w:numId="29">
    <w:abstractNumId w:val="19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1C16"/>
    <w:rsid w:val="00050F17"/>
    <w:rsid w:val="00062480"/>
    <w:rsid w:val="00066356"/>
    <w:rsid w:val="00071843"/>
    <w:rsid w:val="00074F5C"/>
    <w:rsid w:val="000D6DF8"/>
    <w:rsid w:val="000E2CDA"/>
    <w:rsid w:val="000F4BAB"/>
    <w:rsid w:val="00110D66"/>
    <w:rsid w:val="0011540F"/>
    <w:rsid w:val="0019385F"/>
    <w:rsid w:val="001A555E"/>
    <w:rsid w:val="001B6BB9"/>
    <w:rsid w:val="001C21A6"/>
    <w:rsid w:val="001C5E6B"/>
    <w:rsid w:val="001D414E"/>
    <w:rsid w:val="001E71E5"/>
    <w:rsid w:val="0022143F"/>
    <w:rsid w:val="00286BB7"/>
    <w:rsid w:val="002A756C"/>
    <w:rsid w:val="002B76EC"/>
    <w:rsid w:val="002B7971"/>
    <w:rsid w:val="002E7534"/>
    <w:rsid w:val="003257D5"/>
    <w:rsid w:val="003359EE"/>
    <w:rsid w:val="00346C3E"/>
    <w:rsid w:val="00383245"/>
    <w:rsid w:val="0038474B"/>
    <w:rsid w:val="003B3D5C"/>
    <w:rsid w:val="00415DD9"/>
    <w:rsid w:val="00416067"/>
    <w:rsid w:val="0043612F"/>
    <w:rsid w:val="00483A0F"/>
    <w:rsid w:val="00490951"/>
    <w:rsid w:val="004B5605"/>
    <w:rsid w:val="004D1981"/>
    <w:rsid w:val="004E1AC8"/>
    <w:rsid w:val="004F298E"/>
    <w:rsid w:val="004F7A96"/>
    <w:rsid w:val="00504475"/>
    <w:rsid w:val="0050573C"/>
    <w:rsid w:val="00532198"/>
    <w:rsid w:val="005415B7"/>
    <w:rsid w:val="005617ED"/>
    <w:rsid w:val="00561BF7"/>
    <w:rsid w:val="00577D23"/>
    <w:rsid w:val="00585A37"/>
    <w:rsid w:val="005873AB"/>
    <w:rsid w:val="005B282D"/>
    <w:rsid w:val="005E1126"/>
    <w:rsid w:val="00634812"/>
    <w:rsid w:val="00646459"/>
    <w:rsid w:val="006B6FFE"/>
    <w:rsid w:val="006C239B"/>
    <w:rsid w:val="006D1D85"/>
    <w:rsid w:val="006E66AD"/>
    <w:rsid w:val="006E7B2F"/>
    <w:rsid w:val="006F5F5B"/>
    <w:rsid w:val="006F6248"/>
    <w:rsid w:val="00803708"/>
    <w:rsid w:val="0081392E"/>
    <w:rsid w:val="0084006C"/>
    <w:rsid w:val="00852206"/>
    <w:rsid w:val="0085268A"/>
    <w:rsid w:val="00884EC0"/>
    <w:rsid w:val="00896C64"/>
    <w:rsid w:val="008D0F11"/>
    <w:rsid w:val="008E5C61"/>
    <w:rsid w:val="009325B1"/>
    <w:rsid w:val="00963662"/>
    <w:rsid w:val="00993F3B"/>
    <w:rsid w:val="009A767A"/>
    <w:rsid w:val="009B54A0"/>
    <w:rsid w:val="009D05FD"/>
    <w:rsid w:val="00A23C6E"/>
    <w:rsid w:val="00A955AB"/>
    <w:rsid w:val="00AD0EB7"/>
    <w:rsid w:val="00AD1CCC"/>
    <w:rsid w:val="00AE552C"/>
    <w:rsid w:val="00B067E8"/>
    <w:rsid w:val="00B22A40"/>
    <w:rsid w:val="00C270ED"/>
    <w:rsid w:val="00C27399"/>
    <w:rsid w:val="00C57D2E"/>
    <w:rsid w:val="00C871E2"/>
    <w:rsid w:val="00C87BA3"/>
    <w:rsid w:val="00C91146"/>
    <w:rsid w:val="00CF6580"/>
    <w:rsid w:val="00D025A6"/>
    <w:rsid w:val="00D06CCF"/>
    <w:rsid w:val="00D61223"/>
    <w:rsid w:val="00DB471B"/>
    <w:rsid w:val="00DB5D27"/>
    <w:rsid w:val="00E34322"/>
    <w:rsid w:val="00E77845"/>
    <w:rsid w:val="00EE1A17"/>
    <w:rsid w:val="00EF08AA"/>
    <w:rsid w:val="00F13CF8"/>
    <w:rsid w:val="00F34D6E"/>
    <w:rsid w:val="00F4444E"/>
    <w:rsid w:val="00F55F97"/>
    <w:rsid w:val="00F868B5"/>
    <w:rsid w:val="00F94810"/>
    <w:rsid w:val="00FA1842"/>
    <w:rsid w:val="00FB090F"/>
    <w:rsid w:val="00FD402C"/>
    <w:rsid w:val="00FF6177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C87BA3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15</Pages>
  <Words>3429</Words>
  <Characters>19547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55</cp:revision>
  <cp:lastPrinted>2024-03-01T07:19:00Z</cp:lastPrinted>
  <dcterms:created xsi:type="dcterms:W3CDTF">2021-10-14T05:28:00Z</dcterms:created>
  <dcterms:modified xsi:type="dcterms:W3CDTF">2024-03-07T08:07:00Z</dcterms:modified>
</cp:coreProperties>
</file>