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69393" w14:textId="339AAF8E" w:rsidR="003C1C53" w:rsidRDefault="009F6665" w:rsidP="006A6B10">
      <w:pPr>
        <w:pStyle w:val="Default"/>
        <w:jc w:val="center"/>
        <w:rPr>
          <w:rFonts w:asciiTheme="majorHAnsi" w:hAnsiTheme="majorHAnsi"/>
          <w:sz w:val="28"/>
          <w:szCs w:val="28"/>
        </w:rPr>
      </w:pPr>
      <w:r>
        <w:rPr>
          <w:rFonts w:asciiTheme="majorHAnsi" w:hAnsiTheme="majorHAnsi"/>
          <w:b/>
          <w:bCs/>
          <w:sz w:val="28"/>
          <w:szCs w:val="28"/>
        </w:rPr>
        <w:t>Zmluva na dodanie tovaru</w:t>
      </w:r>
    </w:p>
    <w:p w14:paraId="23E324E2" w14:textId="4FB24475" w:rsidR="009F6665" w:rsidRDefault="00FA246C" w:rsidP="009D27F6">
      <w:pPr>
        <w:pStyle w:val="Default"/>
        <w:jc w:val="center"/>
        <w:rPr>
          <w:rFonts w:asciiTheme="majorHAnsi" w:hAnsiTheme="majorHAnsi"/>
          <w:sz w:val="22"/>
          <w:szCs w:val="22"/>
        </w:rPr>
      </w:pPr>
      <w:r>
        <w:rPr>
          <w:rFonts w:asciiTheme="majorHAnsi" w:hAnsiTheme="majorHAnsi"/>
          <w:sz w:val="22"/>
          <w:szCs w:val="22"/>
        </w:rPr>
        <w:t>uzatvorená podľa Obchodného zákonníka č. 513/1991 Zb. v</w:t>
      </w:r>
      <w:r w:rsidR="009D27F6">
        <w:rPr>
          <w:rFonts w:asciiTheme="majorHAnsi" w:hAnsiTheme="majorHAnsi"/>
          <w:sz w:val="22"/>
          <w:szCs w:val="22"/>
        </w:rPr>
        <w:t> </w:t>
      </w:r>
      <w:r>
        <w:rPr>
          <w:rFonts w:asciiTheme="majorHAnsi" w:hAnsiTheme="majorHAnsi"/>
          <w:sz w:val="22"/>
          <w:szCs w:val="22"/>
        </w:rPr>
        <w:t>znení</w:t>
      </w:r>
      <w:r w:rsidR="009D27F6">
        <w:rPr>
          <w:rFonts w:asciiTheme="majorHAnsi" w:hAnsiTheme="majorHAnsi"/>
          <w:sz w:val="22"/>
          <w:szCs w:val="22"/>
        </w:rPr>
        <w:t xml:space="preserve"> </w:t>
      </w:r>
      <w:r>
        <w:rPr>
          <w:rFonts w:asciiTheme="majorHAnsi" w:hAnsiTheme="majorHAnsi"/>
          <w:sz w:val="22"/>
          <w:szCs w:val="22"/>
        </w:rPr>
        <w:t xml:space="preserve">neskorších predpisov </w:t>
      </w:r>
      <w:r w:rsidR="009D27F6">
        <w:rPr>
          <w:rFonts w:asciiTheme="majorHAnsi" w:hAnsiTheme="majorHAnsi"/>
          <w:sz w:val="22"/>
          <w:szCs w:val="22"/>
        </w:rPr>
        <w:br/>
      </w:r>
      <w:r>
        <w:rPr>
          <w:rFonts w:asciiTheme="majorHAnsi" w:hAnsiTheme="majorHAnsi"/>
          <w:sz w:val="22"/>
          <w:szCs w:val="22"/>
        </w:rPr>
        <w:t>(ďalej len „Zmluva“)</w:t>
      </w:r>
    </w:p>
    <w:p w14:paraId="080BF2C6" w14:textId="77777777" w:rsidR="009D27F6" w:rsidRDefault="009D27F6" w:rsidP="009D27F6">
      <w:pPr>
        <w:pStyle w:val="Default"/>
        <w:rPr>
          <w:rFonts w:asciiTheme="majorHAnsi" w:hAnsiTheme="majorHAnsi"/>
          <w:b/>
          <w:bCs/>
          <w:sz w:val="22"/>
          <w:szCs w:val="22"/>
        </w:rPr>
      </w:pPr>
    </w:p>
    <w:p w14:paraId="2FD2614C" w14:textId="2C77B949" w:rsidR="003C1C53" w:rsidRDefault="00FA246C" w:rsidP="009D27F6">
      <w:pPr>
        <w:pStyle w:val="Default"/>
        <w:jc w:val="center"/>
        <w:rPr>
          <w:rFonts w:asciiTheme="majorHAnsi" w:hAnsiTheme="majorHAnsi"/>
          <w:b/>
          <w:bCs/>
          <w:sz w:val="22"/>
          <w:szCs w:val="22"/>
        </w:rPr>
      </w:pPr>
      <w:r>
        <w:rPr>
          <w:rFonts w:asciiTheme="majorHAnsi" w:hAnsiTheme="majorHAnsi"/>
          <w:b/>
          <w:bCs/>
          <w:sz w:val="22"/>
          <w:szCs w:val="22"/>
        </w:rPr>
        <w:t>Zmluvné strany</w:t>
      </w:r>
    </w:p>
    <w:p w14:paraId="34EB719C" w14:textId="77777777" w:rsidR="003C1C53" w:rsidRDefault="003C1C53">
      <w:pPr>
        <w:pStyle w:val="Default"/>
        <w:rPr>
          <w:rFonts w:asciiTheme="majorHAnsi" w:hAnsiTheme="majorHAnsi"/>
          <w:sz w:val="22"/>
          <w:szCs w:val="22"/>
        </w:rPr>
      </w:pPr>
    </w:p>
    <w:p w14:paraId="47722EB6" w14:textId="77777777" w:rsidR="003C1C53" w:rsidRDefault="00FA246C">
      <w:pPr>
        <w:pStyle w:val="Default"/>
        <w:numPr>
          <w:ilvl w:val="1"/>
          <w:numId w:val="1"/>
        </w:numPr>
        <w:rPr>
          <w:rFonts w:asciiTheme="majorHAnsi" w:hAnsiTheme="majorHAnsi" w:cstheme="minorHAnsi"/>
          <w:b/>
          <w:sz w:val="22"/>
          <w:szCs w:val="22"/>
        </w:rPr>
      </w:pPr>
      <w:r>
        <w:rPr>
          <w:rFonts w:asciiTheme="majorHAnsi" w:hAnsiTheme="majorHAnsi" w:cstheme="minorHAnsi"/>
          <w:b/>
          <w:sz w:val="22"/>
          <w:szCs w:val="22"/>
        </w:rPr>
        <w:t>Objednávateľ</w:t>
      </w:r>
    </w:p>
    <w:p w14:paraId="0276C913" w14:textId="77777777" w:rsidR="003C1C53" w:rsidRDefault="003C1C53">
      <w:pPr>
        <w:pStyle w:val="Default"/>
        <w:ind w:left="564"/>
        <w:rPr>
          <w:rFonts w:asciiTheme="majorHAnsi" w:hAnsiTheme="majorHAnsi" w:cstheme="minorHAnsi"/>
          <w:b/>
          <w:sz w:val="22"/>
          <w:szCs w:val="22"/>
        </w:rPr>
      </w:pPr>
    </w:p>
    <w:p w14:paraId="09DCFCF8" w14:textId="373B2431" w:rsidR="00E81B97" w:rsidRPr="009F6665" w:rsidRDefault="00FA246C" w:rsidP="00E81B97">
      <w:pPr>
        <w:shd w:val="clear" w:color="auto" w:fill="FFFFFF"/>
        <w:ind w:left="720" w:hanging="720"/>
        <w:jc w:val="left"/>
        <w:rPr>
          <w:rFonts w:asciiTheme="majorHAnsi" w:hAnsiTheme="majorHAnsi"/>
        </w:rPr>
      </w:pPr>
      <w:r w:rsidRPr="009F6665">
        <w:rPr>
          <w:rFonts w:asciiTheme="majorHAnsi" w:hAnsiTheme="majorHAnsi"/>
        </w:rPr>
        <w:t>Názov:</w:t>
      </w:r>
      <w:r w:rsidRPr="009F6665">
        <w:rPr>
          <w:rFonts w:asciiTheme="majorHAnsi" w:hAnsiTheme="majorHAnsi"/>
        </w:rPr>
        <w:tab/>
      </w:r>
      <w:r w:rsidRPr="009F6665">
        <w:rPr>
          <w:rFonts w:asciiTheme="majorHAnsi" w:hAnsiTheme="majorHAnsi"/>
        </w:rPr>
        <w:tab/>
      </w:r>
      <w:r w:rsidR="00E81B97" w:rsidRPr="009F6665">
        <w:rPr>
          <w:rFonts w:asciiTheme="majorHAnsi" w:hAnsiTheme="majorHAnsi"/>
        </w:rPr>
        <w:tab/>
      </w:r>
      <w:r w:rsidR="00E81B97" w:rsidRPr="009F6665">
        <w:rPr>
          <w:rFonts w:asciiTheme="majorHAnsi" w:hAnsiTheme="majorHAnsi"/>
        </w:rPr>
        <w:tab/>
      </w:r>
      <w:r w:rsidR="00E81B97" w:rsidRPr="009F6665">
        <w:rPr>
          <w:rFonts w:asciiTheme="majorHAnsi" w:hAnsiTheme="majorHAnsi"/>
        </w:rPr>
        <w:tab/>
      </w:r>
      <w:r w:rsidR="009A150D" w:rsidRPr="009A150D">
        <w:rPr>
          <w:rFonts w:asciiTheme="majorHAnsi" w:hAnsiTheme="majorHAnsi"/>
        </w:rPr>
        <w:t>LESY SERVIS, s. r. o.</w:t>
      </w:r>
    </w:p>
    <w:p w14:paraId="5494460B" w14:textId="0AD6A586" w:rsidR="003C1C53" w:rsidRPr="009F6665" w:rsidRDefault="00FA246C" w:rsidP="00E81B97">
      <w:pPr>
        <w:shd w:val="clear" w:color="auto" w:fill="FFFFFF"/>
        <w:ind w:left="720" w:hanging="720"/>
        <w:jc w:val="left"/>
        <w:rPr>
          <w:rFonts w:asciiTheme="majorHAnsi" w:hAnsiTheme="majorHAnsi"/>
        </w:rPr>
      </w:pPr>
      <w:r w:rsidRPr="009F6665">
        <w:rPr>
          <w:rFonts w:asciiTheme="majorHAnsi" w:hAnsiTheme="majorHAnsi"/>
        </w:rPr>
        <w:t xml:space="preserve">Sídlo:      </w:t>
      </w:r>
      <w:r w:rsidRPr="009F6665">
        <w:rPr>
          <w:rFonts w:asciiTheme="majorHAnsi" w:hAnsiTheme="majorHAnsi"/>
        </w:rPr>
        <w:tab/>
      </w:r>
      <w:r w:rsidRPr="009F6665">
        <w:rPr>
          <w:rFonts w:asciiTheme="majorHAnsi" w:hAnsiTheme="majorHAnsi"/>
        </w:rPr>
        <w:tab/>
      </w:r>
      <w:r w:rsidR="00E81B97" w:rsidRPr="009F6665">
        <w:rPr>
          <w:rFonts w:asciiTheme="majorHAnsi" w:hAnsiTheme="majorHAnsi"/>
        </w:rPr>
        <w:tab/>
      </w:r>
      <w:r w:rsidR="00E81B97" w:rsidRPr="009F6665">
        <w:rPr>
          <w:rFonts w:asciiTheme="majorHAnsi" w:hAnsiTheme="majorHAnsi"/>
        </w:rPr>
        <w:tab/>
      </w:r>
      <w:r w:rsidR="009A150D" w:rsidRPr="009A150D">
        <w:rPr>
          <w:rFonts w:asciiTheme="majorHAnsi" w:hAnsiTheme="majorHAnsi"/>
        </w:rPr>
        <w:t>Duklianska 7, 071 01 Michalovce</w:t>
      </w:r>
    </w:p>
    <w:p w14:paraId="57500583" w14:textId="11A73437" w:rsidR="003C1C53" w:rsidRPr="009F6665" w:rsidRDefault="00FA246C" w:rsidP="00E81B97">
      <w:pPr>
        <w:tabs>
          <w:tab w:val="left" w:pos="2835"/>
        </w:tabs>
        <w:jc w:val="left"/>
        <w:rPr>
          <w:rFonts w:asciiTheme="majorHAnsi" w:hAnsiTheme="majorHAnsi"/>
        </w:rPr>
      </w:pPr>
      <w:r w:rsidRPr="009F6665">
        <w:rPr>
          <w:rFonts w:asciiTheme="majorHAnsi" w:hAnsiTheme="majorHAnsi"/>
        </w:rPr>
        <w:t xml:space="preserve">Zastúpený:     </w:t>
      </w:r>
      <w:r w:rsidRPr="009F6665">
        <w:rPr>
          <w:rFonts w:asciiTheme="majorHAnsi" w:hAnsiTheme="majorHAnsi"/>
        </w:rPr>
        <w:tab/>
      </w:r>
      <w:r w:rsidRPr="009F6665">
        <w:rPr>
          <w:rFonts w:asciiTheme="majorHAnsi" w:hAnsiTheme="majorHAnsi"/>
        </w:rPr>
        <w:tab/>
      </w:r>
      <w:r w:rsidR="009A150D" w:rsidRPr="009A150D">
        <w:rPr>
          <w:rFonts w:asciiTheme="majorHAnsi" w:hAnsiTheme="majorHAnsi"/>
        </w:rPr>
        <w:t>Ing. Jaroslav Jevčák</w:t>
      </w:r>
    </w:p>
    <w:p w14:paraId="25C1FD59" w14:textId="0277828C" w:rsidR="003C1C53" w:rsidRPr="009F6665" w:rsidRDefault="00FA246C" w:rsidP="00E81B97">
      <w:pPr>
        <w:tabs>
          <w:tab w:val="left" w:pos="2835"/>
        </w:tabs>
        <w:jc w:val="both"/>
        <w:rPr>
          <w:rFonts w:asciiTheme="majorHAnsi" w:hAnsiTheme="majorHAnsi"/>
        </w:rPr>
      </w:pPr>
      <w:r w:rsidRPr="009F6665">
        <w:rPr>
          <w:rFonts w:asciiTheme="majorHAnsi" w:hAnsiTheme="majorHAnsi"/>
        </w:rPr>
        <w:t xml:space="preserve">IČO:         </w:t>
      </w:r>
      <w:r w:rsidRPr="009F6665">
        <w:rPr>
          <w:rFonts w:asciiTheme="majorHAnsi" w:hAnsiTheme="majorHAnsi"/>
        </w:rPr>
        <w:tab/>
      </w:r>
      <w:r w:rsidRPr="009F6665">
        <w:rPr>
          <w:rFonts w:asciiTheme="majorHAnsi" w:hAnsiTheme="majorHAnsi"/>
        </w:rPr>
        <w:tab/>
      </w:r>
      <w:r w:rsidR="009A150D" w:rsidRPr="009A150D">
        <w:rPr>
          <w:rFonts w:asciiTheme="majorHAnsi" w:hAnsiTheme="majorHAnsi"/>
        </w:rPr>
        <w:t>36214710</w:t>
      </w:r>
    </w:p>
    <w:p w14:paraId="1E2110DB" w14:textId="7B0368FE" w:rsidR="003C1C53" w:rsidRPr="009F6665" w:rsidRDefault="0088765C" w:rsidP="00E81B97">
      <w:pPr>
        <w:tabs>
          <w:tab w:val="left" w:pos="2835"/>
        </w:tabs>
        <w:jc w:val="both"/>
        <w:rPr>
          <w:rFonts w:asciiTheme="majorHAnsi" w:hAnsiTheme="majorHAnsi"/>
        </w:rPr>
      </w:pPr>
      <w:r w:rsidRPr="009F6665">
        <w:rPr>
          <w:rFonts w:asciiTheme="majorHAnsi" w:hAnsiTheme="majorHAnsi"/>
        </w:rPr>
        <w:t xml:space="preserve">DIČ:   </w:t>
      </w:r>
      <w:r w:rsidRPr="009F6665">
        <w:rPr>
          <w:rFonts w:asciiTheme="majorHAnsi" w:hAnsiTheme="majorHAnsi"/>
        </w:rPr>
        <w:tab/>
      </w:r>
      <w:r w:rsidRPr="009F6665">
        <w:rPr>
          <w:rFonts w:asciiTheme="majorHAnsi" w:hAnsiTheme="majorHAnsi"/>
        </w:rPr>
        <w:tab/>
      </w:r>
      <w:r w:rsidR="009A150D" w:rsidRPr="009A150D">
        <w:rPr>
          <w:rFonts w:asciiTheme="majorHAnsi" w:hAnsiTheme="majorHAnsi"/>
        </w:rPr>
        <w:t>2021674050</w:t>
      </w:r>
    </w:p>
    <w:p w14:paraId="75906D02" w14:textId="64604804" w:rsidR="003C1C53" w:rsidRPr="009F6665" w:rsidRDefault="0088765C" w:rsidP="00E81B97">
      <w:pPr>
        <w:tabs>
          <w:tab w:val="left" w:pos="2835"/>
        </w:tabs>
        <w:jc w:val="both"/>
        <w:rPr>
          <w:rFonts w:asciiTheme="majorHAnsi" w:hAnsiTheme="majorHAnsi"/>
        </w:rPr>
      </w:pPr>
      <w:r w:rsidRPr="009F6665">
        <w:rPr>
          <w:rFonts w:asciiTheme="majorHAnsi" w:hAnsiTheme="majorHAnsi"/>
        </w:rPr>
        <w:t>IČ DPH</w:t>
      </w:r>
      <w:r w:rsidRPr="009F6665">
        <w:rPr>
          <w:rFonts w:asciiTheme="majorHAnsi" w:hAnsiTheme="majorHAnsi"/>
        </w:rPr>
        <w:tab/>
      </w:r>
      <w:r w:rsidRPr="009F6665">
        <w:rPr>
          <w:rFonts w:asciiTheme="majorHAnsi" w:hAnsiTheme="majorHAnsi"/>
        </w:rPr>
        <w:tab/>
      </w:r>
      <w:r w:rsidR="00D65126">
        <w:rPr>
          <w:rFonts w:asciiTheme="majorHAnsi" w:hAnsiTheme="majorHAnsi"/>
        </w:rPr>
        <w:t>SK2021674050</w:t>
      </w:r>
    </w:p>
    <w:p w14:paraId="29AA531B" w14:textId="63E6E38B" w:rsidR="003C1C53" w:rsidRPr="009F6665" w:rsidRDefault="00FA246C">
      <w:pPr>
        <w:tabs>
          <w:tab w:val="left" w:pos="2835"/>
        </w:tabs>
        <w:jc w:val="both"/>
        <w:rPr>
          <w:rFonts w:asciiTheme="majorHAnsi" w:hAnsiTheme="majorHAnsi"/>
        </w:rPr>
      </w:pPr>
      <w:r w:rsidRPr="009F6665">
        <w:rPr>
          <w:rFonts w:asciiTheme="majorHAnsi" w:hAnsiTheme="majorHAnsi"/>
        </w:rPr>
        <w:t xml:space="preserve">Bankové spojenie:  </w:t>
      </w:r>
      <w:r w:rsidRPr="009F6665">
        <w:rPr>
          <w:rFonts w:asciiTheme="majorHAnsi" w:hAnsiTheme="majorHAnsi"/>
        </w:rPr>
        <w:tab/>
      </w:r>
      <w:r w:rsidR="006F0CD8" w:rsidRPr="009F6665">
        <w:rPr>
          <w:rFonts w:asciiTheme="majorHAnsi" w:hAnsiTheme="majorHAnsi"/>
        </w:rPr>
        <w:tab/>
      </w:r>
      <w:r w:rsidR="00D65126">
        <w:rPr>
          <w:rFonts w:asciiTheme="majorHAnsi" w:hAnsiTheme="majorHAnsi"/>
        </w:rPr>
        <w:t xml:space="preserve">Slovenská Sporiteľňa, a. s. </w:t>
      </w:r>
    </w:p>
    <w:p w14:paraId="0642ED68" w14:textId="4CDB2ECA" w:rsidR="003C1C53" w:rsidRPr="009F6665" w:rsidRDefault="00FA246C">
      <w:pPr>
        <w:tabs>
          <w:tab w:val="left" w:pos="2835"/>
        </w:tabs>
        <w:jc w:val="both"/>
        <w:rPr>
          <w:rFonts w:asciiTheme="majorHAnsi" w:hAnsiTheme="majorHAnsi"/>
        </w:rPr>
      </w:pPr>
      <w:r w:rsidRPr="009F6665">
        <w:rPr>
          <w:rFonts w:asciiTheme="majorHAnsi" w:hAnsiTheme="majorHAnsi"/>
        </w:rPr>
        <w:t xml:space="preserve">IBAN:                                               </w:t>
      </w:r>
      <w:r w:rsidRPr="009F6665">
        <w:rPr>
          <w:rFonts w:asciiTheme="majorHAnsi" w:hAnsiTheme="majorHAnsi"/>
        </w:rPr>
        <w:tab/>
      </w:r>
      <w:r w:rsidR="006F0CD8" w:rsidRPr="009F6665">
        <w:rPr>
          <w:rFonts w:asciiTheme="majorHAnsi" w:hAnsiTheme="majorHAnsi"/>
        </w:rPr>
        <w:tab/>
      </w:r>
      <w:r w:rsidR="00D65126" w:rsidRPr="00D65126">
        <w:rPr>
          <w:rFonts w:asciiTheme="majorHAnsi" w:hAnsiTheme="majorHAnsi"/>
        </w:rPr>
        <w:t>SK67</w:t>
      </w:r>
      <w:r w:rsidR="00D65126">
        <w:rPr>
          <w:rFonts w:asciiTheme="majorHAnsi" w:hAnsiTheme="majorHAnsi"/>
        </w:rPr>
        <w:t xml:space="preserve"> </w:t>
      </w:r>
      <w:r w:rsidR="00D65126" w:rsidRPr="00D65126">
        <w:rPr>
          <w:rFonts w:asciiTheme="majorHAnsi" w:hAnsiTheme="majorHAnsi"/>
        </w:rPr>
        <w:t>0900</w:t>
      </w:r>
      <w:r w:rsidR="00D65126">
        <w:rPr>
          <w:rFonts w:asciiTheme="majorHAnsi" w:hAnsiTheme="majorHAnsi"/>
        </w:rPr>
        <w:t xml:space="preserve"> </w:t>
      </w:r>
      <w:r w:rsidR="00D65126" w:rsidRPr="00D65126">
        <w:rPr>
          <w:rFonts w:asciiTheme="majorHAnsi" w:hAnsiTheme="majorHAnsi"/>
        </w:rPr>
        <w:t>0000</w:t>
      </w:r>
      <w:r w:rsidR="00D65126">
        <w:rPr>
          <w:rFonts w:asciiTheme="majorHAnsi" w:hAnsiTheme="majorHAnsi"/>
        </w:rPr>
        <w:t xml:space="preserve"> </w:t>
      </w:r>
      <w:r w:rsidR="00D65126" w:rsidRPr="00D65126">
        <w:rPr>
          <w:rFonts w:asciiTheme="majorHAnsi" w:hAnsiTheme="majorHAnsi"/>
        </w:rPr>
        <w:t>0004</w:t>
      </w:r>
      <w:r w:rsidR="00D65126">
        <w:rPr>
          <w:rFonts w:asciiTheme="majorHAnsi" w:hAnsiTheme="majorHAnsi"/>
        </w:rPr>
        <w:t xml:space="preserve"> </w:t>
      </w:r>
      <w:r w:rsidR="00D65126" w:rsidRPr="00D65126">
        <w:rPr>
          <w:rFonts w:asciiTheme="majorHAnsi" w:hAnsiTheme="majorHAnsi"/>
        </w:rPr>
        <w:t>8268</w:t>
      </w:r>
      <w:r w:rsidR="00D65126">
        <w:rPr>
          <w:rFonts w:asciiTheme="majorHAnsi" w:hAnsiTheme="majorHAnsi"/>
        </w:rPr>
        <w:t xml:space="preserve"> </w:t>
      </w:r>
      <w:r w:rsidR="00D65126" w:rsidRPr="00D65126">
        <w:rPr>
          <w:rFonts w:asciiTheme="majorHAnsi" w:hAnsiTheme="majorHAnsi"/>
        </w:rPr>
        <w:t>2437</w:t>
      </w:r>
    </w:p>
    <w:p w14:paraId="4DF78CCD" w14:textId="3A7271CA" w:rsidR="003C1C53" w:rsidRPr="009F6665" w:rsidRDefault="0088765C">
      <w:pPr>
        <w:tabs>
          <w:tab w:val="left" w:pos="2835"/>
        </w:tabs>
        <w:jc w:val="both"/>
        <w:rPr>
          <w:rFonts w:asciiTheme="majorHAnsi" w:hAnsiTheme="majorHAnsi"/>
        </w:rPr>
      </w:pPr>
      <w:proofErr w:type="spellStart"/>
      <w:r w:rsidRPr="009F6665">
        <w:rPr>
          <w:rFonts w:asciiTheme="majorHAnsi" w:hAnsiTheme="majorHAnsi"/>
        </w:rPr>
        <w:t>t</w:t>
      </w:r>
      <w:r w:rsidR="00FA246C" w:rsidRPr="009F6665">
        <w:rPr>
          <w:rFonts w:asciiTheme="majorHAnsi" w:hAnsiTheme="majorHAnsi"/>
        </w:rPr>
        <w:t>el</w:t>
      </w:r>
      <w:proofErr w:type="spellEnd"/>
      <w:r w:rsidR="00FA246C" w:rsidRPr="009F6665">
        <w:rPr>
          <w:rFonts w:asciiTheme="majorHAnsi" w:hAnsiTheme="majorHAnsi"/>
        </w:rPr>
        <w:t xml:space="preserve">:       </w:t>
      </w:r>
      <w:r w:rsidR="00FA246C" w:rsidRPr="009F6665">
        <w:rPr>
          <w:rFonts w:asciiTheme="majorHAnsi" w:hAnsiTheme="majorHAnsi"/>
        </w:rPr>
        <w:tab/>
      </w:r>
      <w:r w:rsidR="00FA246C" w:rsidRPr="009F6665">
        <w:rPr>
          <w:rFonts w:asciiTheme="majorHAnsi" w:hAnsiTheme="majorHAnsi"/>
        </w:rPr>
        <w:tab/>
      </w:r>
      <w:r w:rsidR="00D65126" w:rsidRPr="00D65126">
        <w:rPr>
          <w:rFonts w:asciiTheme="majorHAnsi" w:hAnsiTheme="majorHAnsi"/>
        </w:rPr>
        <w:t>+421907908090</w:t>
      </w:r>
    </w:p>
    <w:p w14:paraId="2CE1864A" w14:textId="60FD9F10" w:rsidR="003C1C53" w:rsidRPr="009F6665" w:rsidRDefault="00FA246C">
      <w:pPr>
        <w:tabs>
          <w:tab w:val="left" w:pos="2835"/>
        </w:tabs>
        <w:jc w:val="both"/>
        <w:rPr>
          <w:rFonts w:asciiTheme="majorHAnsi" w:hAnsiTheme="majorHAnsi"/>
        </w:rPr>
      </w:pPr>
      <w:r w:rsidRPr="009F6665">
        <w:rPr>
          <w:rFonts w:asciiTheme="majorHAnsi" w:hAnsiTheme="majorHAnsi"/>
        </w:rPr>
        <w:t>E-mail:</w:t>
      </w:r>
      <w:r w:rsidRPr="009F6665">
        <w:rPr>
          <w:rFonts w:asciiTheme="majorHAnsi" w:hAnsiTheme="majorHAnsi"/>
        </w:rPr>
        <w:tab/>
      </w:r>
      <w:r w:rsidRPr="009F6665">
        <w:rPr>
          <w:rFonts w:asciiTheme="majorHAnsi" w:hAnsiTheme="majorHAnsi"/>
        </w:rPr>
        <w:tab/>
      </w:r>
      <w:r w:rsidR="00D65126" w:rsidRPr="00D65126">
        <w:rPr>
          <w:rFonts w:asciiTheme="majorHAnsi" w:hAnsiTheme="majorHAnsi"/>
        </w:rPr>
        <w:t>jevcak@lesyservis.sk</w:t>
      </w:r>
    </w:p>
    <w:p w14:paraId="62E99B59" w14:textId="77777777" w:rsidR="003C1C53" w:rsidRDefault="00FA246C">
      <w:pPr>
        <w:tabs>
          <w:tab w:val="left" w:pos="2835"/>
        </w:tabs>
        <w:jc w:val="left"/>
        <w:rPr>
          <w:rFonts w:asciiTheme="majorHAnsi" w:hAnsiTheme="majorHAnsi"/>
        </w:rPr>
      </w:pPr>
      <w:r>
        <w:rPr>
          <w:rFonts w:asciiTheme="majorHAnsi" w:hAnsiTheme="majorHAnsi"/>
        </w:rPr>
        <w:t xml:space="preserve">(ďalej aj ako </w:t>
      </w:r>
      <w:r>
        <w:rPr>
          <w:rFonts w:asciiTheme="majorHAnsi" w:hAnsiTheme="majorHAnsi"/>
          <w:b/>
        </w:rPr>
        <w:t>„Objednávateľ“</w:t>
      </w:r>
      <w:r>
        <w:rPr>
          <w:rFonts w:asciiTheme="majorHAnsi" w:hAnsiTheme="majorHAnsi"/>
        </w:rPr>
        <w:t>)</w:t>
      </w:r>
    </w:p>
    <w:p w14:paraId="36F996B3" w14:textId="77777777" w:rsidR="003C1C53" w:rsidRDefault="003C1C53">
      <w:pPr>
        <w:tabs>
          <w:tab w:val="left" w:pos="567"/>
        </w:tabs>
        <w:jc w:val="left"/>
        <w:rPr>
          <w:rFonts w:asciiTheme="majorHAnsi" w:hAnsiTheme="majorHAnsi"/>
        </w:rPr>
      </w:pPr>
    </w:p>
    <w:p w14:paraId="2017240D" w14:textId="77777777" w:rsidR="003C1C53" w:rsidRDefault="00FA246C">
      <w:pPr>
        <w:tabs>
          <w:tab w:val="left" w:pos="567"/>
        </w:tabs>
        <w:jc w:val="left"/>
        <w:rPr>
          <w:rFonts w:asciiTheme="majorHAnsi" w:hAnsiTheme="majorHAnsi"/>
        </w:rPr>
      </w:pPr>
      <w:r>
        <w:rPr>
          <w:rFonts w:asciiTheme="majorHAnsi" w:hAnsiTheme="majorHAnsi"/>
        </w:rPr>
        <w:t>a</w:t>
      </w:r>
    </w:p>
    <w:p w14:paraId="32CEC417" w14:textId="77777777" w:rsidR="003C1C53" w:rsidRDefault="003C1C53">
      <w:pPr>
        <w:tabs>
          <w:tab w:val="left" w:pos="567"/>
        </w:tabs>
        <w:jc w:val="left"/>
        <w:rPr>
          <w:rFonts w:asciiTheme="majorHAnsi" w:hAnsiTheme="majorHAnsi"/>
        </w:rPr>
      </w:pPr>
    </w:p>
    <w:p w14:paraId="41457721" w14:textId="77777777" w:rsidR="003C1C53" w:rsidRDefault="00FA246C">
      <w:pPr>
        <w:tabs>
          <w:tab w:val="left" w:pos="567"/>
        </w:tabs>
        <w:jc w:val="left"/>
        <w:rPr>
          <w:rFonts w:asciiTheme="majorHAnsi" w:hAnsiTheme="majorHAnsi"/>
          <w:b/>
        </w:rPr>
      </w:pPr>
      <w:r>
        <w:rPr>
          <w:rFonts w:asciiTheme="majorHAnsi" w:hAnsiTheme="majorHAnsi"/>
          <w:b/>
        </w:rPr>
        <w:t>1.2</w:t>
      </w:r>
      <w:r>
        <w:rPr>
          <w:rFonts w:asciiTheme="majorHAnsi" w:hAnsiTheme="majorHAnsi"/>
          <w:b/>
        </w:rPr>
        <w:tab/>
        <w:t>Dodávateľ</w:t>
      </w:r>
    </w:p>
    <w:p w14:paraId="20F7FF7D" w14:textId="77777777" w:rsidR="003C1C53" w:rsidRDefault="003C1C53">
      <w:pPr>
        <w:tabs>
          <w:tab w:val="left" w:pos="567"/>
          <w:tab w:val="left" w:pos="2127"/>
          <w:tab w:val="left" w:pos="2835"/>
        </w:tabs>
        <w:jc w:val="left"/>
        <w:rPr>
          <w:rFonts w:asciiTheme="majorHAnsi" w:hAnsiTheme="majorHAnsi"/>
        </w:rPr>
      </w:pPr>
    </w:p>
    <w:p w14:paraId="6511115C" w14:textId="1CD7F9C0" w:rsidR="003C1C53" w:rsidRDefault="00FA246C">
      <w:pPr>
        <w:tabs>
          <w:tab w:val="left" w:pos="567"/>
          <w:tab w:val="left" w:pos="2127"/>
          <w:tab w:val="left" w:pos="2835"/>
        </w:tabs>
        <w:jc w:val="left"/>
        <w:rPr>
          <w:rFonts w:asciiTheme="majorHAnsi" w:hAnsiTheme="majorHAnsi"/>
          <w:b/>
          <w:bCs/>
        </w:rPr>
      </w:pPr>
      <w:r>
        <w:rPr>
          <w:rFonts w:asciiTheme="majorHAnsi" w:hAnsiTheme="majorHAnsi"/>
        </w:rPr>
        <w:t>Obchodné meno:</w:t>
      </w:r>
      <w:r>
        <w:rPr>
          <w:rFonts w:asciiTheme="majorHAnsi" w:hAnsiTheme="majorHAnsi"/>
        </w:rPr>
        <w:tab/>
      </w:r>
      <w:r>
        <w:rPr>
          <w:rFonts w:asciiTheme="majorHAnsi" w:hAnsiTheme="majorHAnsi"/>
        </w:rPr>
        <w:tab/>
      </w:r>
      <w:r>
        <w:rPr>
          <w:rFonts w:asciiTheme="majorHAnsi" w:hAnsiTheme="majorHAnsi"/>
        </w:rPr>
        <w:tab/>
      </w:r>
      <w:r w:rsidR="009F6665" w:rsidRPr="00BF5632">
        <w:rPr>
          <w:rFonts w:cstheme="minorHAnsi"/>
          <w:highlight w:val="yellow"/>
        </w:rPr>
        <w:t>......................................................</w:t>
      </w:r>
      <w:r w:rsidR="009F6665" w:rsidRPr="00095B25">
        <w:rPr>
          <w:rFonts w:cstheme="minorHAnsi"/>
        </w:rPr>
        <w:t xml:space="preserve">  </w:t>
      </w:r>
    </w:p>
    <w:p w14:paraId="5AD3E40A" w14:textId="28099A4B" w:rsidR="003C1C53" w:rsidRDefault="00FA246C">
      <w:pPr>
        <w:tabs>
          <w:tab w:val="left" w:pos="567"/>
          <w:tab w:val="left" w:pos="2127"/>
          <w:tab w:val="left" w:pos="2835"/>
        </w:tabs>
        <w:jc w:val="left"/>
        <w:rPr>
          <w:rFonts w:asciiTheme="majorHAnsi" w:hAnsiTheme="majorHAnsi"/>
        </w:rPr>
      </w:pPr>
      <w:r>
        <w:rPr>
          <w:rFonts w:asciiTheme="majorHAnsi" w:hAnsiTheme="majorHAnsi"/>
        </w:rPr>
        <w:t>Sídlo:</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9F6665" w:rsidRPr="00BF5632">
        <w:rPr>
          <w:rFonts w:cstheme="minorHAnsi"/>
          <w:highlight w:val="yellow"/>
        </w:rPr>
        <w:t>......................................................</w:t>
      </w:r>
      <w:r w:rsidR="009F6665" w:rsidRPr="00095B25">
        <w:rPr>
          <w:rFonts w:cstheme="minorHAnsi"/>
        </w:rPr>
        <w:t xml:space="preserve">  </w:t>
      </w:r>
    </w:p>
    <w:p w14:paraId="0DE049DF" w14:textId="2B6FBF58" w:rsidR="003C1C53" w:rsidRDefault="00FA246C">
      <w:pPr>
        <w:tabs>
          <w:tab w:val="left" w:pos="567"/>
          <w:tab w:val="left" w:pos="2127"/>
          <w:tab w:val="left" w:pos="2835"/>
        </w:tabs>
        <w:jc w:val="left"/>
        <w:rPr>
          <w:rFonts w:asciiTheme="majorHAnsi" w:hAnsiTheme="majorHAnsi"/>
        </w:rPr>
      </w:pPr>
      <w:r>
        <w:rPr>
          <w:rFonts w:asciiTheme="majorHAnsi" w:hAnsiTheme="majorHAnsi"/>
        </w:rPr>
        <w:t>Registrácia:</w:t>
      </w:r>
      <w:r>
        <w:rPr>
          <w:rFonts w:asciiTheme="majorHAnsi" w:hAnsiTheme="majorHAnsi"/>
        </w:rPr>
        <w:tab/>
      </w:r>
      <w:r>
        <w:rPr>
          <w:rFonts w:asciiTheme="majorHAnsi" w:hAnsiTheme="majorHAnsi"/>
        </w:rPr>
        <w:tab/>
      </w:r>
      <w:r>
        <w:rPr>
          <w:rFonts w:asciiTheme="majorHAnsi" w:hAnsiTheme="majorHAnsi"/>
        </w:rPr>
        <w:tab/>
      </w:r>
      <w:r w:rsidR="009F6665" w:rsidRPr="00BF5632">
        <w:rPr>
          <w:rFonts w:cstheme="minorHAnsi"/>
          <w:highlight w:val="yellow"/>
        </w:rPr>
        <w:t>......................................................</w:t>
      </w:r>
      <w:r w:rsidR="009F6665" w:rsidRPr="00095B25">
        <w:rPr>
          <w:rFonts w:cstheme="minorHAnsi"/>
        </w:rPr>
        <w:t xml:space="preserve">  </w:t>
      </w:r>
    </w:p>
    <w:p w14:paraId="707EBB9D" w14:textId="790C5713" w:rsidR="003C1C53" w:rsidRDefault="00FA246C">
      <w:pPr>
        <w:tabs>
          <w:tab w:val="left" w:pos="567"/>
          <w:tab w:val="left" w:pos="2127"/>
          <w:tab w:val="left" w:pos="2835"/>
        </w:tabs>
        <w:jc w:val="left"/>
        <w:rPr>
          <w:rFonts w:asciiTheme="majorHAnsi" w:hAnsiTheme="majorHAnsi"/>
        </w:rPr>
      </w:pPr>
      <w:r>
        <w:rPr>
          <w:rFonts w:asciiTheme="majorHAnsi" w:hAnsiTheme="majorHAnsi"/>
        </w:rPr>
        <w:t>Zastúpený:</w:t>
      </w:r>
      <w:r>
        <w:rPr>
          <w:rFonts w:asciiTheme="majorHAnsi" w:hAnsiTheme="majorHAnsi"/>
        </w:rPr>
        <w:tab/>
      </w:r>
      <w:r>
        <w:rPr>
          <w:rFonts w:asciiTheme="majorHAnsi" w:hAnsiTheme="majorHAnsi"/>
        </w:rPr>
        <w:tab/>
      </w:r>
      <w:r>
        <w:rPr>
          <w:rFonts w:asciiTheme="majorHAnsi" w:hAnsiTheme="majorHAnsi"/>
        </w:rPr>
        <w:tab/>
      </w:r>
      <w:r w:rsidR="009F6665" w:rsidRPr="00BF5632">
        <w:rPr>
          <w:rFonts w:cstheme="minorHAnsi"/>
          <w:highlight w:val="yellow"/>
        </w:rPr>
        <w:t>......................................................</w:t>
      </w:r>
      <w:r w:rsidR="009F6665" w:rsidRPr="00095B25">
        <w:rPr>
          <w:rFonts w:cstheme="minorHAnsi"/>
        </w:rPr>
        <w:t xml:space="preserve">  </w:t>
      </w:r>
    </w:p>
    <w:p w14:paraId="47CA63D0" w14:textId="1FCD56CD" w:rsidR="003C1C53" w:rsidRDefault="00FA246C">
      <w:pPr>
        <w:tabs>
          <w:tab w:val="left" w:pos="567"/>
          <w:tab w:val="left" w:pos="2127"/>
          <w:tab w:val="left" w:pos="2835"/>
        </w:tabs>
        <w:jc w:val="left"/>
        <w:rPr>
          <w:rFonts w:asciiTheme="majorHAnsi" w:hAnsiTheme="majorHAnsi"/>
        </w:rPr>
      </w:pPr>
      <w:r>
        <w:rPr>
          <w:rFonts w:asciiTheme="majorHAnsi" w:hAnsiTheme="majorHAnsi"/>
        </w:rPr>
        <w:t>IČO:</w:t>
      </w:r>
      <w:r>
        <w:rPr>
          <w:rFonts w:asciiTheme="majorHAnsi" w:hAnsiTheme="majorHAnsi"/>
        </w:rPr>
        <w:tab/>
      </w:r>
      <w:r>
        <w:rPr>
          <w:rFonts w:asciiTheme="majorHAnsi" w:hAnsiTheme="majorHAnsi"/>
        </w:rPr>
        <w:tab/>
      </w:r>
      <w:r>
        <w:rPr>
          <w:rFonts w:asciiTheme="majorHAnsi" w:hAnsiTheme="majorHAnsi"/>
        </w:rPr>
        <w:tab/>
      </w:r>
      <w:r w:rsidR="009F6665" w:rsidRPr="00095B25">
        <w:rPr>
          <w:rFonts w:cstheme="minorHAnsi"/>
        </w:rPr>
        <w:tab/>
      </w:r>
      <w:r w:rsidR="009F6665" w:rsidRPr="00BF5632">
        <w:rPr>
          <w:rFonts w:cstheme="minorHAnsi"/>
          <w:highlight w:val="yellow"/>
        </w:rPr>
        <w:t>......................................................</w:t>
      </w:r>
      <w:r w:rsidR="009F6665" w:rsidRPr="00095B25">
        <w:rPr>
          <w:rFonts w:cstheme="minorHAnsi"/>
        </w:rPr>
        <w:t xml:space="preserve">  </w:t>
      </w:r>
    </w:p>
    <w:p w14:paraId="3A63F655" w14:textId="69757860" w:rsidR="003C1C53" w:rsidRDefault="00FA246C">
      <w:pPr>
        <w:tabs>
          <w:tab w:val="left" w:pos="567"/>
          <w:tab w:val="left" w:pos="2127"/>
          <w:tab w:val="left" w:pos="2835"/>
        </w:tabs>
        <w:jc w:val="left"/>
        <w:rPr>
          <w:rFonts w:asciiTheme="majorHAnsi" w:hAnsiTheme="majorHAnsi"/>
        </w:rPr>
      </w:pPr>
      <w:r>
        <w:rPr>
          <w:rFonts w:asciiTheme="majorHAnsi" w:hAnsiTheme="majorHAnsi"/>
        </w:rPr>
        <w:t xml:space="preserve">DIČ:                                                  </w:t>
      </w:r>
      <w:r w:rsidR="009F6665">
        <w:rPr>
          <w:rFonts w:asciiTheme="majorHAnsi" w:hAnsiTheme="majorHAnsi"/>
        </w:rPr>
        <w:tab/>
      </w:r>
      <w:r w:rsidR="009F6665" w:rsidRPr="00095B25">
        <w:rPr>
          <w:rFonts w:cstheme="minorHAnsi"/>
        </w:rPr>
        <w:tab/>
      </w:r>
      <w:r w:rsidR="009F6665" w:rsidRPr="00BF5632">
        <w:rPr>
          <w:rFonts w:cstheme="minorHAnsi"/>
          <w:highlight w:val="yellow"/>
        </w:rPr>
        <w:t>......................................................</w:t>
      </w:r>
      <w:r w:rsidR="009F6665" w:rsidRPr="00095B25">
        <w:rPr>
          <w:rFonts w:cstheme="minorHAnsi"/>
        </w:rPr>
        <w:t xml:space="preserve">  </w:t>
      </w:r>
    </w:p>
    <w:p w14:paraId="27EDF791" w14:textId="5A97DA1C" w:rsidR="003C1C53" w:rsidRDefault="00FA246C">
      <w:pPr>
        <w:tabs>
          <w:tab w:val="left" w:pos="567"/>
          <w:tab w:val="left" w:pos="2127"/>
          <w:tab w:val="left" w:pos="2835"/>
        </w:tabs>
        <w:jc w:val="left"/>
        <w:rPr>
          <w:rFonts w:asciiTheme="majorHAnsi" w:hAnsiTheme="majorHAnsi"/>
        </w:rPr>
      </w:pPr>
      <w:r>
        <w:rPr>
          <w:rFonts w:asciiTheme="majorHAnsi" w:hAnsiTheme="majorHAnsi"/>
        </w:rPr>
        <w:t xml:space="preserve">IČ DPH:                                           </w:t>
      </w:r>
      <w:r w:rsidR="009F6665" w:rsidRPr="00095B25">
        <w:rPr>
          <w:rFonts w:cstheme="minorHAnsi"/>
        </w:rPr>
        <w:tab/>
      </w:r>
      <w:r w:rsidR="009F6665">
        <w:rPr>
          <w:rFonts w:cstheme="minorHAnsi"/>
        </w:rPr>
        <w:tab/>
      </w:r>
      <w:r w:rsidR="009F6665" w:rsidRPr="00BF5632">
        <w:rPr>
          <w:rFonts w:cstheme="minorHAnsi"/>
          <w:highlight w:val="yellow"/>
        </w:rPr>
        <w:t>......................................................</w:t>
      </w:r>
      <w:r w:rsidR="009F6665" w:rsidRPr="00095B25">
        <w:rPr>
          <w:rFonts w:cstheme="minorHAnsi"/>
        </w:rPr>
        <w:t xml:space="preserve">  </w:t>
      </w:r>
    </w:p>
    <w:p w14:paraId="55FEAAF9" w14:textId="5A6C73AF" w:rsidR="003C1C53" w:rsidRDefault="00FA246C">
      <w:pPr>
        <w:tabs>
          <w:tab w:val="left" w:pos="567"/>
          <w:tab w:val="left" w:pos="2127"/>
          <w:tab w:val="left" w:pos="2835"/>
        </w:tabs>
        <w:jc w:val="left"/>
        <w:rPr>
          <w:rFonts w:asciiTheme="majorHAnsi" w:hAnsiTheme="majorHAnsi"/>
        </w:rPr>
      </w:pPr>
      <w:r>
        <w:rPr>
          <w:rFonts w:asciiTheme="majorHAnsi" w:hAnsiTheme="majorHAnsi"/>
        </w:rPr>
        <w:t>Bankové spojenie:</w:t>
      </w:r>
      <w:r w:rsidR="009F6665" w:rsidRPr="009F6665">
        <w:rPr>
          <w:rFonts w:cstheme="minorHAnsi"/>
        </w:rPr>
        <w:t xml:space="preserve"> </w:t>
      </w:r>
      <w:r w:rsidR="009F6665" w:rsidRPr="00095B25">
        <w:rPr>
          <w:rFonts w:cstheme="minorHAnsi"/>
        </w:rPr>
        <w:tab/>
      </w:r>
      <w:r w:rsidR="009F6665">
        <w:rPr>
          <w:rFonts w:cstheme="minorHAnsi"/>
        </w:rPr>
        <w:tab/>
      </w:r>
      <w:r w:rsidR="009F6665">
        <w:rPr>
          <w:rFonts w:cstheme="minorHAnsi"/>
        </w:rPr>
        <w:tab/>
      </w:r>
      <w:r w:rsidR="009F6665" w:rsidRPr="00BF5632">
        <w:rPr>
          <w:rFonts w:cstheme="minorHAnsi"/>
          <w:highlight w:val="yellow"/>
        </w:rPr>
        <w:t>......................................................</w:t>
      </w:r>
      <w:r w:rsidR="009F6665" w:rsidRPr="00095B25">
        <w:rPr>
          <w:rFonts w:cstheme="minorHAnsi"/>
        </w:rPr>
        <w:t xml:space="preserve">  </w:t>
      </w:r>
    </w:p>
    <w:p w14:paraId="25F1F8D0" w14:textId="247B2BAB" w:rsidR="003C1C53" w:rsidRDefault="00FA246C">
      <w:pPr>
        <w:tabs>
          <w:tab w:val="left" w:pos="567"/>
          <w:tab w:val="left" w:pos="2127"/>
          <w:tab w:val="left" w:pos="2835"/>
        </w:tabs>
        <w:jc w:val="left"/>
        <w:rPr>
          <w:rFonts w:asciiTheme="majorHAnsi" w:hAnsiTheme="majorHAnsi"/>
        </w:rPr>
      </w:pPr>
      <w:r>
        <w:rPr>
          <w:rFonts w:asciiTheme="majorHAnsi" w:hAnsiTheme="majorHAnsi"/>
        </w:rPr>
        <w:t>IBAN:</w:t>
      </w:r>
      <w:r w:rsidR="009F6665">
        <w:rPr>
          <w:rFonts w:asciiTheme="majorHAnsi" w:hAnsiTheme="majorHAnsi"/>
        </w:rPr>
        <w:t xml:space="preserve"> </w:t>
      </w:r>
      <w:r w:rsidR="009F6665" w:rsidRPr="00095B25">
        <w:rPr>
          <w:rFonts w:cstheme="minorHAnsi"/>
        </w:rPr>
        <w:tab/>
      </w:r>
      <w:r w:rsidR="009F6665">
        <w:rPr>
          <w:rFonts w:cstheme="minorHAnsi"/>
        </w:rPr>
        <w:tab/>
      </w:r>
      <w:r w:rsidR="009F6665">
        <w:rPr>
          <w:rFonts w:cstheme="minorHAnsi"/>
        </w:rPr>
        <w:tab/>
      </w:r>
      <w:r w:rsidR="009F6665" w:rsidRPr="00BF5632">
        <w:rPr>
          <w:rFonts w:cstheme="minorHAnsi"/>
          <w:highlight w:val="yellow"/>
        </w:rPr>
        <w:t>......................................................</w:t>
      </w:r>
      <w:r w:rsidR="009F6665" w:rsidRPr="00095B25">
        <w:rPr>
          <w:rFonts w:cstheme="minorHAnsi"/>
        </w:rPr>
        <w:t xml:space="preserve">  </w:t>
      </w:r>
    </w:p>
    <w:p w14:paraId="74DE4449" w14:textId="5806E751" w:rsidR="003C1C53" w:rsidRDefault="00FA246C">
      <w:pPr>
        <w:tabs>
          <w:tab w:val="left" w:pos="567"/>
          <w:tab w:val="left" w:pos="2127"/>
          <w:tab w:val="left" w:pos="2835"/>
        </w:tabs>
        <w:jc w:val="left"/>
        <w:rPr>
          <w:rFonts w:asciiTheme="majorHAnsi" w:hAnsiTheme="majorHAnsi"/>
        </w:rPr>
      </w:pPr>
      <w:r>
        <w:rPr>
          <w:rFonts w:asciiTheme="majorHAnsi" w:hAnsiTheme="majorHAnsi"/>
        </w:rPr>
        <w:t xml:space="preserve">Tel.:                                                       </w:t>
      </w:r>
      <w:r w:rsidR="009F6665" w:rsidRPr="00095B25">
        <w:rPr>
          <w:rFonts w:cstheme="minorHAnsi"/>
        </w:rPr>
        <w:tab/>
      </w:r>
      <w:r w:rsidR="009F6665" w:rsidRPr="00BF5632">
        <w:rPr>
          <w:rFonts w:cstheme="minorHAnsi"/>
          <w:highlight w:val="yellow"/>
        </w:rPr>
        <w:t>......................................................</w:t>
      </w:r>
      <w:r w:rsidR="009F6665" w:rsidRPr="00095B25">
        <w:rPr>
          <w:rFonts w:cstheme="minorHAnsi"/>
        </w:rPr>
        <w:t xml:space="preserve">  </w:t>
      </w:r>
    </w:p>
    <w:p w14:paraId="0DEE8AF3" w14:textId="152D6E36" w:rsidR="003C1C53" w:rsidRDefault="00FA246C">
      <w:pPr>
        <w:tabs>
          <w:tab w:val="left" w:pos="567"/>
          <w:tab w:val="left" w:pos="2127"/>
          <w:tab w:val="left" w:pos="2835"/>
        </w:tabs>
        <w:jc w:val="left"/>
        <w:rPr>
          <w:rFonts w:asciiTheme="majorHAnsi" w:hAnsiTheme="majorHAnsi"/>
        </w:rPr>
      </w:pPr>
      <w:r>
        <w:rPr>
          <w:rFonts w:asciiTheme="majorHAnsi" w:hAnsiTheme="majorHAnsi"/>
        </w:rPr>
        <w:t xml:space="preserve">Email:                                                   </w:t>
      </w:r>
      <w:r w:rsidR="009F6665" w:rsidRPr="00095B25">
        <w:rPr>
          <w:rFonts w:cstheme="minorHAnsi"/>
        </w:rPr>
        <w:tab/>
      </w:r>
      <w:r w:rsidR="009F6665" w:rsidRPr="00BF5632">
        <w:rPr>
          <w:rFonts w:cstheme="minorHAnsi"/>
          <w:highlight w:val="yellow"/>
        </w:rPr>
        <w:t>......................................................</w:t>
      </w:r>
      <w:r w:rsidR="009F6665" w:rsidRPr="00095B25">
        <w:rPr>
          <w:rFonts w:cstheme="minorHAnsi"/>
        </w:rPr>
        <w:t xml:space="preserve">  </w:t>
      </w:r>
    </w:p>
    <w:p w14:paraId="4A3C0C9C" w14:textId="3B11AF68" w:rsidR="003C1C53" w:rsidRDefault="0088765C">
      <w:pPr>
        <w:tabs>
          <w:tab w:val="left" w:pos="567"/>
          <w:tab w:val="left" w:pos="2127"/>
        </w:tabs>
        <w:jc w:val="left"/>
        <w:rPr>
          <w:rFonts w:asciiTheme="majorHAnsi" w:hAnsiTheme="majorHAnsi"/>
        </w:rPr>
      </w:pPr>
      <w:r>
        <w:rPr>
          <w:rFonts w:asciiTheme="majorHAnsi" w:hAnsiTheme="majorHAnsi"/>
        </w:rPr>
        <w:t xml:space="preserve"> </w:t>
      </w:r>
      <w:r w:rsidR="00FA246C">
        <w:rPr>
          <w:rFonts w:asciiTheme="majorHAnsi" w:hAnsiTheme="majorHAnsi"/>
        </w:rPr>
        <w:t xml:space="preserve">(ďalej aj ako </w:t>
      </w:r>
      <w:r w:rsidR="00FA246C">
        <w:rPr>
          <w:rFonts w:asciiTheme="majorHAnsi" w:hAnsiTheme="majorHAnsi"/>
          <w:b/>
        </w:rPr>
        <w:t>„Dodávateľ“</w:t>
      </w:r>
      <w:r w:rsidR="00FA246C">
        <w:rPr>
          <w:rFonts w:asciiTheme="majorHAnsi" w:hAnsiTheme="majorHAnsi"/>
        </w:rPr>
        <w:t>)</w:t>
      </w:r>
    </w:p>
    <w:p w14:paraId="6B3A2200" w14:textId="77777777" w:rsidR="003C1C53" w:rsidRDefault="003C1C53">
      <w:pPr>
        <w:tabs>
          <w:tab w:val="left" w:pos="567"/>
        </w:tabs>
        <w:jc w:val="left"/>
        <w:rPr>
          <w:rFonts w:asciiTheme="majorHAnsi" w:hAnsiTheme="majorHAnsi"/>
        </w:rPr>
      </w:pPr>
    </w:p>
    <w:p w14:paraId="30373FD4" w14:textId="77777777" w:rsidR="003C1C53" w:rsidRDefault="00FA246C">
      <w:pPr>
        <w:pStyle w:val="Default"/>
        <w:jc w:val="center"/>
        <w:rPr>
          <w:rFonts w:asciiTheme="majorHAnsi" w:hAnsiTheme="majorHAnsi"/>
          <w:b/>
          <w:bCs/>
          <w:sz w:val="22"/>
          <w:szCs w:val="22"/>
        </w:rPr>
      </w:pPr>
      <w:r>
        <w:rPr>
          <w:rFonts w:asciiTheme="majorHAnsi" w:hAnsiTheme="majorHAnsi"/>
          <w:b/>
          <w:bCs/>
          <w:sz w:val="22"/>
          <w:szCs w:val="22"/>
        </w:rPr>
        <w:t>Preambula</w:t>
      </w:r>
    </w:p>
    <w:p w14:paraId="52987C29" w14:textId="77777777" w:rsidR="003C1C53" w:rsidRDefault="003C1C53">
      <w:pPr>
        <w:pStyle w:val="Default"/>
        <w:jc w:val="center"/>
        <w:rPr>
          <w:rFonts w:asciiTheme="majorHAnsi" w:hAnsiTheme="majorHAnsi"/>
          <w:sz w:val="22"/>
          <w:szCs w:val="22"/>
        </w:rPr>
      </w:pPr>
    </w:p>
    <w:p w14:paraId="2A8FFBE3" w14:textId="7EB2B1EE" w:rsidR="0088765C" w:rsidRDefault="00FA246C" w:rsidP="0088765C">
      <w:pPr>
        <w:tabs>
          <w:tab w:val="left" w:pos="567"/>
        </w:tabs>
        <w:jc w:val="both"/>
        <w:rPr>
          <w:rFonts w:asciiTheme="majorHAnsi" w:hAnsiTheme="majorHAnsi"/>
        </w:rPr>
      </w:pPr>
      <w:r>
        <w:rPr>
          <w:rFonts w:asciiTheme="majorHAnsi" w:hAnsiTheme="majorHAnsi"/>
        </w:rPr>
        <w:t xml:space="preserve">Objednávateľ predložil cenovú ponuku na dodanie tovarov v rámci zákazky </w:t>
      </w:r>
      <w:r w:rsidRPr="009F6665">
        <w:rPr>
          <w:rFonts w:asciiTheme="majorHAnsi" w:hAnsiTheme="majorHAnsi"/>
          <w:b/>
          <w:bCs/>
        </w:rPr>
        <w:t>„</w:t>
      </w:r>
      <w:r w:rsidR="00916EEC" w:rsidRPr="00916EEC">
        <w:rPr>
          <w:rFonts w:asciiTheme="majorHAnsi" w:hAnsiTheme="majorHAnsi"/>
          <w:b/>
          <w:bCs/>
        </w:rPr>
        <w:t>Technologické zariadenia pre LESY SERVIS, s. r. o.</w:t>
      </w:r>
      <w:r w:rsidR="009F6665" w:rsidRPr="009F6665">
        <w:rPr>
          <w:rFonts w:asciiTheme="majorHAnsi" w:hAnsiTheme="majorHAnsi"/>
          <w:b/>
          <w:bCs/>
        </w:rPr>
        <w:t>“</w:t>
      </w:r>
      <w:r w:rsidR="00F13419" w:rsidRPr="009F6665">
        <w:rPr>
          <w:rFonts w:asciiTheme="majorHAnsi" w:hAnsiTheme="majorHAnsi"/>
          <w:b/>
          <w:bCs/>
        </w:rPr>
        <w:t xml:space="preserve"> </w:t>
      </w:r>
      <w:r>
        <w:rPr>
          <w:rFonts w:asciiTheme="majorHAnsi" w:hAnsiTheme="majorHAnsi"/>
        </w:rPr>
        <w:t xml:space="preserve">(ďalej aj ako </w:t>
      </w:r>
      <w:r>
        <w:rPr>
          <w:rFonts w:asciiTheme="majorHAnsi" w:hAnsiTheme="majorHAnsi"/>
          <w:b/>
        </w:rPr>
        <w:t>„obstarávanie“</w:t>
      </w:r>
      <w:r>
        <w:rPr>
          <w:rFonts w:asciiTheme="majorHAnsi" w:hAnsiTheme="majorHAnsi"/>
        </w:rPr>
        <w:t>). V rámci obstarávania bol Dodávateľ úspešným uchádzačom a na základe tejto skutočnosti a predloženej ponuky Dodávateľa sa Zmluvné strany v súlade s platnými právnymi predpismi rozhodli uzatvoriť túto Zmluvu.</w:t>
      </w:r>
    </w:p>
    <w:p w14:paraId="69AA7E26" w14:textId="77777777" w:rsidR="009D27F6" w:rsidRDefault="009D27F6" w:rsidP="0088765C">
      <w:pPr>
        <w:tabs>
          <w:tab w:val="left" w:pos="567"/>
        </w:tabs>
        <w:jc w:val="both"/>
        <w:rPr>
          <w:rFonts w:asciiTheme="majorHAnsi" w:hAnsiTheme="majorHAnsi"/>
        </w:rPr>
      </w:pPr>
    </w:p>
    <w:p w14:paraId="69740D77" w14:textId="6A409418" w:rsidR="003C1C53" w:rsidRDefault="0088765C" w:rsidP="0088765C">
      <w:pPr>
        <w:tabs>
          <w:tab w:val="left" w:pos="567"/>
        </w:tabs>
        <w:jc w:val="both"/>
        <w:rPr>
          <w:rFonts w:asciiTheme="majorHAnsi" w:hAnsiTheme="majorHAnsi"/>
        </w:rPr>
      </w:pPr>
      <w:r>
        <w:rPr>
          <w:rFonts w:asciiTheme="majorHAnsi" w:hAnsiTheme="majorHAnsi"/>
        </w:rPr>
        <w:t xml:space="preserve">                                                                                       </w:t>
      </w:r>
      <w:r w:rsidR="00FA246C">
        <w:rPr>
          <w:rFonts w:asciiTheme="majorHAnsi" w:hAnsiTheme="majorHAnsi"/>
          <w:b/>
          <w:bCs/>
        </w:rPr>
        <w:t>Čl. I.</w:t>
      </w:r>
    </w:p>
    <w:p w14:paraId="24357F73"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Východiskové podklady a údaje</w:t>
      </w:r>
    </w:p>
    <w:p w14:paraId="336723DD" w14:textId="77777777" w:rsidR="003C1C53" w:rsidRDefault="003C1C53">
      <w:pPr>
        <w:pStyle w:val="Default"/>
        <w:jc w:val="center"/>
        <w:rPr>
          <w:rFonts w:asciiTheme="majorHAnsi" w:hAnsiTheme="majorHAnsi"/>
          <w:color w:val="auto"/>
          <w:sz w:val="22"/>
          <w:szCs w:val="22"/>
        </w:rPr>
      </w:pPr>
    </w:p>
    <w:p w14:paraId="16D79AE5" w14:textId="77777777" w:rsidR="003C1C53" w:rsidRDefault="00FA246C">
      <w:pPr>
        <w:pStyle w:val="Default"/>
        <w:ind w:left="567" w:hanging="567"/>
        <w:jc w:val="both"/>
        <w:rPr>
          <w:rFonts w:asciiTheme="majorHAnsi" w:hAnsiTheme="majorHAnsi"/>
          <w:color w:val="auto"/>
          <w:sz w:val="22"/>
          <w:szCs w:val="22"/>
        </w:rPr>
      </w:pPr>
      <w:r>
        <w:rPr>
          <w:rFonts w:asciiTheme="majorHAnsi" w:hAnsiTheme="majorHAnsi"/>
          <w:color w:val="auto"/>
          <w:sz w:val="22"/>
          <w:szCs w:val="22"/>
        </w:rPr>
        <w:t>1.</w:t>
      </w:r>
      <w:r>
        <w:rPr>
          <w:rFonts w:asciiTheme="majorHAnsi" w:hAnsiTheme="majorHAnsi"/>
          <w:color w:val="auto"/>
          <w:sz w:val="22"/>
          <w:szCs w:val="22"/>
        </w:rPr>
        <w:tab/>
        <w:t xml:space="preserve">Podkladom pre uzatvorenie tejto zmluvy je cenová ponuka Dodávateľa doručená Objednávateľovi. </w:t>
      </w:r>
    </w:p>
    <w:p w14:paraId="7C13FE84" w14:textId="0EE651FC" w:rsidR="003C1C53" w:rsidRPr="0088765C" w:rsidRDefault="00FA246C">
      <w:pPr>
        <w:pStyle w:val="Default"/>
        <w:ind w:left="567" w:hanging="567"/>
        <w:jc w:val="both"/>
        <w:rPr>
          <w:rFonts w:asciiTheme="majorHAnsi" w:hAnsiTheme="majorHAnsi"/>
          <w:sz w:val="22"/>
          <w:szCs w:val="22"/>
        </w:rPr>
      </w:pPr>
      <w:r>
        <w:rPr>
          <w:rFonts w:asciiTheme="majorHAnsi" w:hAnsiTheme="majorHAnsi"/>
          <w:bCs/>
          <w:color w:val="auto"/>
          <w:sz w:val="22"/>
          <w:szCs w:val="22"/>
        </w:rPr>
        <w:t xml:space="preserve">2. </w:t>
      </w:r>
      <w:r>
        <w:rPr>
          <w:rFonts w:asciiTheme="majorHAnsi" w:hAnsiTheme="majorHAnsi"/>
          <w:bCs/>
          <w:color w:val="auto"/>
          <w:sz w:val="22"/>
          <w:szCs w:val="22"/>
        </w:rPr>
        <w:tab/>
        <w:t>D</w:t>
      </w:r>
      <w:r>
        <w:rPr>
          <w:rFonts w:asciiTheme="majorHAnsi" w:hAnsiTheme="majorHAnsi"/>
          <w:sz w:val="22"/>
          <w:szCs w:val="22"/>
        </w:rPr>
        <w:t xml:space="preserve">odávateľ sa zaväzuje dodať tovary pre Objednávateľa a Objednávateľ sa zaväzuje za podmienok podľa Zmluvy od Dodávateľa prevziať a zaplatiť cenu za </w:t>
      </w:r>
      <w:r w:rsidRPr="0088765C">
        <w:rPr>
          <w:rFonts w:asciiTheme="majorHAnsi" w:hAnsiTheme="majorHAnsi"/>
          <w:sz w:val="22"/>
          <w:szCs w:val="22"/>
        </w:rPr>
        <w:t>dodan</w:t>
      </w:r>
      <w:r w:rsidR="0088765C" w:rsidRPr="0088765C">
        <w:rPr>
          <w:rFonts w:asciiTheme="majorHAnsi" w:hAnsiTheme="majorHAnsi"/>
          <w:sz w:val="22"/>
          <w:szCs w:val="22"/>
        </w:rPr>
        <w:t>é strojno-technologické  zariadenia</w:t>
      </w:r>
      <w:r w:rsidRPr="0088765C">
        <w:rPr>
          <w:rFonts w:asciiTheme="majorHAnsi" w:hAnsiTheme="majorHAnsi"/>
          <w:sz w:val="22"/>
          <w:szCs w:val="22"/>
        </w:rPr>
        <w:t>.</w:t>
      </w:r>
    </w:p>
    <w:p w14:paraId="52158651" w14:textId="346C0186" w:rsidR="006A6B10" w:rsidRDefault="00FA246C" w:rsidP="00916EEC">
      <w:pPr>
        <w:tabs>
          <w:tab w:val="left" w:pos="567"/>
        </w:tabs>
        <w:ind w:left="567" w:hanging="567"/>
        <w:jc w:val="both"/>
        <w:rPr>
          <w:rFonts w:asciiTheme="majorHAnsi" w:hAnsiTheme="majorHAnsi"/>
        </w:rPr>
      </w:pPr>
      <w:r>
        <w:rPr>
          <w:rFonts w:asciiTheme="majorHAnsi" w:hAnsiTheme="majorHAnsi"/>
        </w:rPr>
        <w:t xml:space="preserve">3. </w:t>
      </w:r>
      <w:r>
        <w:rPr>
          <w:rFonts w:asciiTheme="majorHAnsi" w:hAnsiTheme="majorHAnsi"/>
        </w:rPr>
        <w:tab/>
        <w:t xml:space="preserve">Požadované technické parametre tovarov sú uvedené v prílohách k tejto Zmluve. </w:t>
      </w:r>
    </w:p>
    <w:p w14:paraId="79B66FDF" w14:textId="77777777" w:rsidR="00916EEC" w:rsidRDefault="00916EEC">
      <w:pPr>
        <w:pStyle w:val="Default"/>
        <w:ind w:left="567" w:hanging="567"/>
        <w:jc w:val="center"/>
        <w:rPr>
          <w:rFonts w:asciiTheme="majorHAnsi" w:hAnsiTheme="majorHAnsi"/>
          <w:b/>
          <w:bCs/>
          <w:color w:val="auto"/>
          <w:sz w:val="22"/>
          <w:szCs w:val="22"/>
        </w:rPr>
      </w:pPr>
    </w:p>
    <w:p w14:paraId="54BCAA33" w14:textId="2E832F32" w:rsidR="003C1C53" w:rsidRDefault="00FA246C">
      <w:pPr>
        <w:pStyle w:val="Default"/>
        <w:ind w:left="567" w:hanging="567"/>
        <w:jc w:val="center"/>
        <w:rPr>
          <w:rFonts w:asciiTheme="majorHAnsi" w:hAnsiTheme="majorHAnsi"/>
          <w:color w:val="auto"/>
          <w:sz w:val="22"/>
          <w:szCs w:val="22"/>
        </w:rPr>
      </w:pPr>
      <w:r>
        <w:rPr>
          <w:rFonts w:asciiTheme="majorHAnsi" w:hAnsiTheme="majorHAnsi"/>
          <w:b/>
          <w:bCs/>
          <w:color w:val="auto"/>
          <w:sz w:val="22"/>
          <w:szCs w:val="22"/>
        </w:rPr>
        <w:lastRenderedPageBreak/>
        <w:t>Čl. II.</w:t>
      </w:r>
    </w:p>
    <w:p w14:paraId="64DA38DF" w14:textId="77777777" w:rsidR="003C1C53" w:rsidRDefault="00FA246C">
      <w:pPr>
        <w:pStyle w:val="Default"/>
        <w:ind w:left="567" w:hanging="567"/>
        <w:jc w:val="center"/>
        <w:rPr>
          <w:rFonts w:asciiTheme="majorHAnsi" w:hAnsiTheme="majorHAnsi"/>
          <w:b/>
          <w:bCs/>
          <w:color w:val="auto"/>
          <w:sz w:val="22"/>
          <w:szCs w:val="22"/>
        </w:rPr>
      </w:pPr>
      <w:r>
        <w:rPr>
          <w:rFonts w:asciiTheme="majorHAnsi" w:hAnsiTheme="majorHAnsi"/>
          <w:b/>
          <w:bCs/>
          <w:color w:val="auto"/>
          <w:sz w:val="22"/>
          <w:szCs w:val="22"/>
        </w:rPr>
        <w:t>Predmet zmluvy</w:t>
      </w:r>
    </w:p>
    <w:p w14:paraId="22C4B4C1" w14:textId="77777777" w:rsidR="003C1C53" w:rsidRDefault="003C1C53" w:rsidP="00916EEC">
      <w:pPr>
        <w:pStyle w:val="Default"/>
        <w:ind w:left="567" w:hanging="567"/>
        <w:jc w:val="center"/>
        <w:rPr>
          <w:rFonts w:asciiTheme="majorHAnsi" w:hAnsiTheme="majorHAnsi"/>
          <w:b/>
          <w:bCs/>
          <w:color w:val="auto"/>
          <w:sz w:val="22"/>
          <w:szCs w:val="22"/>
        </w:rPr>
      </w:pPr>
    </w:p>
    <w:p w14:paraId="2FEC9113" w14:textId="2580359B" w:rsidR="00916EEC" w:rsidRPr="00916EEC" w:rsidRDefault="00FA246C" w:rsidP="00916EEC">
      <w:pPr>
        <w:pStyle w:val="Default"/>
        <w:numPr>
          <w:ilvl w:val="0"/>
          <w:numId w:val="6"/>
        </w:numPr>
        <w:jc w:val="both"/>
        <w:rPr>
          <w:rFonts w:asciiTheme="majorHAnsi" w:hAnsiTheme="majorHAnsi"/>
          <w:color w:val="auto"/>
          <w:sz w:val="22"/>
          <w:szCs w:val="22"/>
        </w:rPr>
      </w:pPr>
      <w:r w:rsidRPr="0088765C">
        <w:rPr>
          <w:rFonts w:asciiTheme="majorHAnsi" w:hAnsiTheme="majorHAnsi"/>
          <w:color w:val="auto"/>
          <w:sz w:val="22"/>
          <w:szCs w:val="22"/>
        </w:rPr>
        <w:t xml:space="preserve">Predmetom zmluvy je dodanie </w:t>
      </w:r>
      <w:r>
        <w:rPr>
          <w:rFonts w:asciiTheme="majorHAnsi" w:hAnsiTheme="majorHAnsi"/>
          <w:color w:val="auto"/>
          <w:sz w:val="22"/>
          <w:szCs w:val="22"/>
        </w:rPr>
        <w:t xml:space="preserve">tovarov v rámci zákazky </w:t>
      </w:r>
      <w:r w:rsidR="0088765C">
        <w:rPr>
          <w:rFonts w:asciiTheme="majorHAnsi" w:hAnsiTheme="majorHAnsi"/>
          <w:color w:val="auto"/>
          <w:sz w:val="22"/>
          <w:szCs w:val="22"/>
        </w:rPr>
        <w:t>-</w:t>
      </w:r>
      <w:r w:rsidR="009F6665">
        <w:rPr>
          <w:rFonts w:asciiTheme="majorHAnsi" w:hAnsiTheme="majorHAnsi"/>
          <w:color w:val="auto"/>
          <w:sz w:val="22"/>
          <w:szCs w:val="22"/>
        </w:rPr>
        <w:t xml:space="preserve"> </w:t>
      </w:r>
      <w:r w:rsidR="00916EEC" w:rsidRPr="00916EEC">
        <w:rPr>
          <w:rFonts w:asciiTheme="majorHAnsi" w:hAnsiTheme="majorHAnsi"/>
          <w:color w:val="auto"/>
          <w:sz w:val="22"/>
          <w:szCs w:val="22"/>
        </w:rPr>
        <w:t>Technologické zariadenia pre LESY SERVIS, s. r. o.</w:t>
      </w:r>
      <w:r w:rsidR="00916EEC">
        <w:rPr>
          <w:rFonts w:asciiTheme="majorHAnsi" w:hAnsiTheme="majorHAnsi"/>
          <w:color w:val="auto"/>
          <w:sz w:val="22"/>
          <w:szCs w:val="22"/>
        </w:rPr>
        <w:t>, a to konkrétne:</w:t>
      </w:r>
    </w:p>
    <w:p w14:paraId="3BC173FF" w14:textId="77777777" w:rsidR="009A150D" w:rsidRPr="00F302CC" w:rsidRDefault="009A150D" w:rsidP="00916EEC">
      <w:pPr>
        <w:pStyle w:val="Default"/>
        <w:numPr>
          <w:ilvl w:val="0"/>
          <w:numId w:val="7"/>
        </w:numPr>
        <w:jc w:val="both"/>
        <w:rPr>
          <w:rFonts w:asciiTheme="majorHAnsi" w:hAnsiTheme="majorHAnsi"/>
          <w:color w:val="auto"/>
          <w:sz w:val="22"/>
          <w:szCs w:val="22"/>
          <w:highlight w:val="yellow"/>
        </w:rPr>
      </w:pPr>
      <w:r w:rsidRPr="00F302CC">
        <w:rPr>
          <w:rFonts w:asciiTheme="majorHAnsi" w:hAnsiTheme="majorHAnsi"/>
          <w:color w:val="auto"/>
          <w:sz w:val="22"/>
          <w:szCs w:val="22"/>
          <w:highlight w:val="yellow"/>
        </w:rPr>
        <w:t xml:space="preserve">.................................................................................................................................................................. </w:t>
      </w:r>
    </w:p>
    <w:p w14:paraId="078BD216" w14:textId="77777777" w:rsidR="009A150D" w:rsidRPr="00F302CC" w:rsidRDefault="009A150D" w:rsidP="00916EEC">
      <w:pPr>
        <w:pStyle w:val="Default"/>
        <w:numPr>
          <w:ilvl w:val="0"/>
          <w:numId w:val="7"/>
        </w:numPr>
        <w:jc w:val="both"/>
        <w:rPr>
          <w:rFonts w:asciiTheme="majorHAnsi" w:hAnsiTheme="majorHAnsi"/>
          <w:color w:val="auto"/>
          <w:sz w:val="22"/>
          <w:szCs w:val="22"/>
          <w:highlight w:val="yellow"/>
        </w:rPr>
      </w:pPr>
      <w:r w:rsidRPr="00F302CC">
        <w:rPr>
          <w:rFonts w:asciiTheme="majorHAnsi" w:hAnsiTheme="majorHAnsi"/>
          <w:color w:val="auto"/>
          <w:sz w:val="22"/>
          <w:szCs w:val="22"/>
          <w:highlight w:val="yellow"/>
        </w:rPr>
        <w:t>..................................................................................................................................................................</w:t>
      </w:r>
    </w:p>
    <w:p w14:paraId="1A073E4E" w14:textId="77777777" w:rsidR="009A150D" w:rsidRPr="00F302CC" w:rsidRDefault="009A150D" w:rsidP="00916EEC">
      <w:pPr>
        <w:pStyle w:val="Default"/>
        <w:numPr>
          <w:ilvl w:val="0"/>
          <w:numId w:val="7"/>
        </w:numPr>
        <w:jc w:val="both"/>
        <w:rPr>
          <w:rFonts w:asciiTheme="majorHAnsi" w:hAnsiTheme="majorHAnsi"/>
          <w:color w:val="auto"/>
          <w:sz w:val="22"/>
          <w:szCs w:val="22"/>
          <w:highlight w:val="yellow"/>
        </w:rPr>
      </w:pPr>
      <w:r w:rsidRPr="00F302CC">
        <w:rPr>
          <w:rFonts w:asciiTheme="majorHAnsi" w:hAnsiTheme="majorHAnsi"/>
          <w:color w:val="auto"/>
          <w:sz w:val="22"/>
          <w:szCs w:val="22"/>
          <w:highlight w:val="yellow"/>
        </w:rPr>
        <w:t xml:space="preserve">.................................................................................................................................................................. </w:t>
      </w:r>
    </w:p>
    <w:p w14:paraId="22EE058A" w14:textId="77777777" w:rsidR="009A150D" w:rsidRPr="00F302CC" w:rsidRDefault="009A150D" w:rsidP="00916EEC">
      <w:pPr>
        <w:pStyle w:val="Default"/>
        <w:numPr>
          <w:ilvl w:val="0"/>
          <w:numId w:val="7"/>
        </w:numPr>
        <w:jc w:val="both"/>
        <w:rPr>
          <w:rFonts w:asciiTheme="majorHAnsi" w:hAnsiTheme="majorHAnsi"/>
          <w:color w:val="auto"/>
          <w:sz w:val="22"/>
          <w:szCs w:val="22"/>
          <w:highlight w:val="yellow"/>
        </w:rPr>
      </w:pPr>
      <w:r w:rsidRPr="00F302CC">
        <w:rPr>
          <w:rFonts w:asciiTheme="majorHAnsi" w:hAnsiTheme="majorHAnsi"/>
          <w:color w:val="auto"/>
          <w:sz w:val="22"/>
          <w:szCs w:val="22"/>
          <w:highlight w:val="yellow"/>
        </w:rPr>
        <w:t>..................................................................................................................................................................</w:t>
      </w:r>
    </w:p>
    <w:p w14:paraId="20573263" w14:textId="77777777" w:rsidR="009A150D" w:rsidRPr="00F302CC" w:rsidRDefault="009A150D" w:rsidP="00916EEC">
      <w:pPr>
        <w:pStyle w:val="Default"/>
        <w:numPr>
          <w:ilvl w:val="0"/>
          <w:numId w:val="7"/>
        </w:numPr>
        <w:jc w:val="both"/>
        <w:rPr>
          <w:rFonts w:asciiTheme="majorHAnsi" w:hAnsiTheme="majorHAnsi"/>
          <w:color w:val="auto"/>
          <w:sz w:val="22"/>
          <w:szCs w:val="22"/>
          <w:highlight w:val="yellow"/>
        </w:rPr>
      </w:pPr>
      <w:r w:rsidRPr="00F302CC">
        <w:rPr>
          <w:rFonts w:asciiTheme="majorHAnsi" w:hAnsiTheme="majorHAnsi"/>
          <w:color w:val="auto"/>
          <w:sz w:val="22"/>
          <w:szCs w:val="22"/>
          <w:highlight w:val="yellow"/>
        </w:rPr>
        <w:t>..................................................................................................................................................................</w:t>
      </w:r>
    </w:p>
    <w:p w14:paraId="4C34BCBB" w14:textId="77777777" w:rsidR="009A150D" w:rsidRPr="00F302CC" w:rsidRDefault="009A150D" w:rsidP="00916EEC">
      <w:pPr>
        <w:pStyle w:val="Default"/>
        <w:numPr>
          <w:ilvl w:val="0"/>
          <w:numId w:val="7"/>
        </w:numPr>
        <w:jc w:val="both"/>
        <w:rPr>
          <w:rFonts w:asciiTheme="majorHAnsi" w:hAnsiTheme="majorHAnsi"/>
          <w:color w:val="auto"/>
          <w:sz w:val="22"/>
          <w:szCs w:val="22"/>
          <w:highlight w:val="yellow"/>
        </w:rPr>
      </w:pPr>
      <w:r w:rsidRPr="00F302CC">
        <w:rPr>
          <w:rFonts w:asciiTheme="majorHAnsi" w:hAnsiTheme="majorHAnsi"/>
          <w:color w:val="auto"/>
          <w:sz w:val="22"/>
          <w:szCs w:val="22"/>
          <w:highlight w:val="yellow"/>
        </w:rPr>
        <w:t>..................................................................................................................................................................</w:t>
      </w:r>
    </w:p>
    <w:p w14:paraId="4F0C84A9" w14:textId="36D72527" w:rsidR="00916EEC" w:rsidRDefault="00916EEC" w:rsidP="0083572A">
      <w:pPr>
        <w:pStyle w:val="Default"/>
        <w:numPr>
          <w:ilvl w:val="0"/>
          <w:numId w:val="7"/>
        </w:numPr>
        <w:jc w:val="both"/>
        <w:rPr>
          <w:rFonts w:asciiTheme="majorHAnsi" w:hAnsiTheme="majorHAnsi"/>
          <w:color w:val="auto"/>
          <w:sz w:val="22"/>
          <w:szCs w:val="22"/>
          <w:highlight w:val="yellow"/>
        </w:rPr>
      </w:pPr>
      <w:r w:rsidRPr="00F302CC">
        <w:rPr>
          <w:rFonts w:asciiTheme="majorHAnsi" w:hAnsiTheme="majorHAnsi"/>
          <w:color w:val="auto"/>
          <w:sz w:val="22"/>
          <w:szCs w:val="22"/>
          <w:highlight w:val="yellow"/>
        </w:rPr>
        <w:t>..................................................................................................................................................................</w:t>
      </w:r>
    </w:p>
    <w:p w14:paraId="36FC9B59" w14:textId="77777777" w:rsidR="0083572A" w:rsidRPr="0083572A" w:rsidRDefault="0083572A" w:rsidP="0083572A">
      <w:pPr>
        <w:pStyle w:val="Default"/>
        <w:ind w:left="1080"/>
        <w:jc w:val="both"/>
        <w:rPr>
          <w:rFonts w:asciiTheme="majorHAnsi" w:hAnsiTheme="majorHAnsi"/>
          <w:color w:val="auto"/>
          <w:sz w:val="22"/>
          <w:szCs w:val="22"/>
          <w:highlight w:val="yellow"/>
        </w:rPr>
      </w:pPr>
    </w:p>
    <w:p w14:paraId="29D03B7B" w14:textId="77777777" w:rsidR="009D27F6" w:rsidRDefault="009D27F6" w:rsidP="00916EEC">
      <w:pPr>
        <w:pStyle w:val="Default"/>
        <w:rPr>
          <w:rFonts w:asciiTheme="majorHAnsi" w:hAnsiTheme="majorHAnsi"/>
          <w:b/>
          <w:bCs/>
          <w:color w:val="auto"/>
          <w:sz w:val="22"/>
          <w:szCs w:val="22"/>
        </w:rPr>
      </w:pPr>
    </w:p>
    <w:p w14:paraId="52DB54B2" w14:textId="0CDA3281" w:rsidR="003C1C53" w:rsidRDefault="00FA246C">
      <w:pPr>
        <w:pStyle w:val="Default"/>
        <w:jc w:val="center"/>
        <w:rPr>
          <w:rFonts w:asciiTheme="majorHAnsi" w:hAnsiTheme="majorHAnsi"/>
          <w:color w:val="auto"/>
          <w:sz w:val="22"/>
          <w:szCs w:val="22"/>
        </w:rPr>
      </w:pPr>
      <w:r>
        <w:rPr>
          <w:rFonts w:asciiTheme="majorHAnsi" w:hAnsiTheme="majorHAnsi"/>
          <w:b/>
          <w:bCs/>
          <w:color w:val="auto"/>
          <w:sz w:val="22"/>
          <w:szCs w:val="22"/>
        </w:rPr>
        <w:t>Čl. III.</w:t>
      </w:r>
    </w:p>
    <w:p w14:paraId="434D1BF6"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Práva a povinnosti zmluvných strán</w:t>
      </w:r>
    </w:p>
    <w:p w14:paraId="00368A68" w14:textId="77777777" w:rsidR="003C1C53" w:rsidRDefault="003C1C53">
      <w:pPr>
        <w:pStyle w:val="Default"/>
        <w:jc w:val="center"/>
        <w:rPr>
          <w:rFonts w:asciiTheme="majorHAnsi" w:hAnsiTheme="majorHAnsi"/>
          <w:color w:val="auto"/>
          <w:sz w:val="22"/>
          <w:szCs w:val="22"/>
        </w:rPr>
      </w:pPr>
    </w:p>
    <w:p w14:paraId="7B69F60F" w14:textId="77777777" w:rsidR="0088765C" w:rsidRDefault="00FA246C" w:rsidP="0088765C">
      <w:pPr>
        <w:pStyle w:val="Default"/>
        <w:ind w:left="567" w:hanging="567"/>
        <w:jc w:val="both"/>
        <w:rPr>
          <w:rFonts w:asciiTheme="majorHAnsi" w:hAnsiTheme="majorHAnsi"/>
          <w:color w:val="auto"/>
          <w:sz w:val="22"/>
          <w:szCs w:val="22"/>
        </w:rPr>
      </w:pPr>
      <w:r>
        <w:rPr>
          <w:rFonts w:asciiTheme="majorHAnsi" w:hAnsiTheme="majorHAnsi"/>
          <w:color w:val="auto"/>
          <w:sz w:val="22"/>
          <w:szCs w:val="22"/>
        </w:rPr>
        <w:t>1.</w:t>
      </w:r>
      <w:r>
        <w:rPr>
          <w:rFonts w:asciiTheme="majorHAnsi" w:hAnsiTheme="majorHAnsi"/>
          <w:color w:val="auto"/>
          <w:sz w:val="22"/>
          <w:szCs w:val="22"/>
        </w:rPr>
        <w:tab/>
        <w:t xml:space="preserve">Dodávateľ sa zaväzuje dodať pre Objednávateľa predmet zmluvy uvedený v čl. II. tejto zmluvy Dodávateľom za podmienok dohodnutých v tejto Zmluve. </w:t>
      </w:r>
    </w:p>
    <w:p w14:paraId="0BAB375F" w14:textId="2B11A525" w:rsidR="003C1C53" w:rsidRDefault="00FA246C" w:rsidP="0088765C">
      <w:pPr>
        <w:pStyle w:val="Default"/>
        <w:ind w:left="567" w:hanging="567"/>
        <w:jc w:val="both"/>
        <w:rPr>
          <w:rFonts w:asciiTheme="majorHAnsi" w:hAnsiTheme="majorHAnsi"/>
          <w:color w:val="auto"/>
          <w:sz w:val="22"/>
          <w:szCs w:val="22"/>
        </w:rPr>
      </w:pPr>
      <w:r w:rsidRPr="0088765C">
        <w:rPr>
          <w:rFonts w:asciiTheme="majorHAnsi" w:hAnsiTheme="majorHAnsi"/>
          <w:color w:val="auto"/>
          <w:sz w:val="22"/>
          <w:szCs w:val="22"/>
        </w:rPr>
        <w:t xml:space="preserve">2. </w:t>
      </w:r>
      <w:r w:rsidRPr="0088765C">
        <w:rPr>
          <w:rFonts w:asciiTheme="majorHAnsi" w:hAnsiTheme="majorHAnsi"/>
          <w:color w:val="auto"/>
          <w:sz w:val="22"/>
          <w:szCs w:val="22"/>
        </w:rPr>
        <w:tab/>
      </w:r>
      <w:r>
        <w:rPr>
          <w:rFonts w:asciiTheme="majorHAnsi" w:hAnsiTheme="majorHAnsi"/>
          <w:color w:val="auto"/>
          <w:sz w:val="22"/>
          <w:szCs w:val="22"/>
        </w:rPr>
        <w:t>Objednávateľ sa zaväzuje poskytovať Dodávateľovi súčinnosť potrebnú na dodanie jednotlivých tovarov, prevziať daný dodaný tovar a zaplatiť za jeho dodanie dohodnutú cenu, ak tovar nebude vykazovať nedostatky, ktoré môžu mať zásadný vplyv na jeho riadne užívanie.</w:t>
      </w:r>
    </w:p>
    <w:p w14:paraId="0B4E36CE" w14:textId="42952FC2" w:rsidR="003C1C53" w:rsidRDefault="00FA246C" w:rsidP="00916EEC">
      <w:pPr>
        <w:pStyle w:val="Default"/>
        <w:ind w:left="567" w:hanging="567"/>
        <w:jc w:val="both"/>
        <w:rPr>
          <w:rFonts w:asciiTheme="majorHAnsi" w:hAnsiTheme="majorHAnsi"/>
          <w:color w:val="auto"/>
          <w:sz w:val="22"/>
          <w:szCs w:val="22"/>
        </w:rPr>
      </w:pPr>
      <w:r w:rsidRPr="0088765C">
        <w:rPr>
          <w:rFonts w:asciiTheme="majorHAnsi" w:hAnsiTheme="majorHAnsi"/>
          <w:color w:val="auto"/>
          <w:sz w:val="22"/>
          <w:szCs w:val="22"/>
        </w:rPr>
        <w:t xml:space="preserve">3. </w:t>
      </w:r>
      <w:r w:rsidRPr="0088765C">
        <w:rPr>
          <w:rFonts w:asciiTheme="majorHAnsi" w:hAnsiTheme="majorHAnsi"/>
          <w:color w:val="auto"/>
          <w:sz w:val="22"/>
          <w:szCs w:val="22"/>
        </w:rPr>
        <w:tab/>
      </w:r>
      <w:r>
        <w:rPr>
          <w:rFonts w:asciiTheme="majorHAnsi" w:hAnsiTheme="majorHAnsi"/>
          <w:color w:val="auto"/>
          <w:sz w:val="22"/>
          <w:szCs w:val="22"/>
        </w:rPr>
        <w:t xml:space="preserve">Dodávateľ potvrdzuje, že sa v plnom rozsahu zoznámil s rozsahom a povahou dodávaných tovarov,  že sú mu známe technické, kvalitatívne, materiálové, časové a iné podmienky na dodanie tovaru a že disponuje takými kapacitami a odbornými znalosťami, ktoré sú na dodanie tovaru potrebné. </w:t>
      </w:r>
    </w:p>
    <w:p w14:paraId="2EEDC4D8" w14:textId="77777777" w:rsidR="009D27F6" w:rsidRDefault="009D27F6">
      <w:pPr>
        <w:pStyle w:val="Default"/>
        <w:jc w:val="center"/>
        <w:rPr>
          <w:rFonts w:asciiTheme="majorHAnsi" w:hAnsiTheme="majorHAnsi"/>
          <w:b/>
          <w:bCs/>
          <w:color w:val="auto"/>
          <w:sz w:val="22"/>
          <w:szCs w:val="22"/>
        </w:rPr>
      </w:pPr>
    </w:p>
    <w:p w14:paraId="52992DD7" w14:textId="3486B580" w:rsidR="003C1C53" w:rsidRDefault="00FA246C">
      <w:pPr>
        <w:pStyle w:val="Default"/>
        <w:jc w:val="center"/>
        <w:rPr>
          <w:rFonts w:asciiTheme="majorHAnsi" w:hAnsiTheme="majorHAnsi"/>
          <w:color w:val="auto"/>
          <w:sz w:val="22"/>
          <w:szCs w:val="22"/>
        </w:rPr>
      </w:pPr>
      <w:r>
        <w:rPr>
          <w:rFonts w:asciiTheme="majorHAnsi" w:hAnsiTheme="majorHAnsi"/>
          <w:b/>
          <w:bCs/>
          <w:color w:val="auto"/>
          <w:sz w:val="22"/>
          <w:szCs w:val="22"/>
        </w:rPr>
        <w:t>Čl. IV.</w:t>
      </w:r>
    </w:p>
    <w:p w14:paraId="59806300"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Čas plnenia</w:t>
      </w:r>
    </w:p>
    <w:p w14:paraId="2D62E54C" w14:textId="77777777" w:rsidR="003C1C53" w:rsidRDefault="003C1C53">
      <w:pPr>
        <w:pStyle w:val="Default"/>
        <w:jc w:val="center"/>
        <w:rPr>
          <w:rFonts w:asciiTheme="majorHAnsi" w:hAnsiTheme="majorHAnsi"/>
          <w:color w:val="auto"/>
          <w:sz w:val="22"/>
          <w:szCs w:val="22"/>
        </w:rPr>
      </w:pPr>
    </w:p>
    <w:p w14:paraId="46035679"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1</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Dodávateľ sa zaväzuje dodať tovar podľa čl. II. tejto zmluvy a odovzdať ho Objednávateľovi v týchto termínoch:</w:t>
      </w:r>
    </w:p>
    <w:p w14:paraId="555E52F2" w14:textId="77777777" w:rsidR="009A150D" w:rsidRDefault="009A150D" w:rsidP="009A150D">
      <w:pPr>
        <w:pStyle w:val="Default"/>
        <w:spacing w:after="240"/>
        <w:ind w:left="567"/>
        <w:jc w:val="both"/>
        <w:rPr>
          <w:rFonts w:asciiTheme="majorHAnsi" w:hAnsiTheme="majorHAnsi"/>
          <w:b/>
          <w:bCs/>
          <w:color w:val="auto"/>
          <w:sz w:val="22"/>
          <w:szCs w:val="22"/>
        </w:rPr>
      </w:pPr>
      <w:r>
        <w:rPr>
          <w:rFonts w:asciiTheme="majorHAnsi" w:hAnsiTheme="majorHAnsi"/>
          <w:b/>
          <w:bCs/>
          <w:color w:val="auto"/>
          <w:sz w:val="22"/>
          <w:szCs w:val="22"/>
        </w:rPr>
        <w:t>Termín  dodania predmetu zmluvy: do 5(päť) dní</w:t>
      </w:r>
      <w:r>
        <w:rPr>
          <w:rFonts w:asciiTheme="majorHAnsi" w:hAnsiTheme="majorHAnsi"/>
          <w:color w:val="auto"/>
          <w:sz w:val="22"/>
          <w:szCs w:val="22"/>
        </w:rPr>
        <w:t xml:space="preserve"> od doručenia záväznej objednávky </w:t>
      </w:r>
    </w:p>
    <w:p w14:paraId="1EA0FF6F" w14:textId="70535F9D" w:rsidR="009A150D" w:rsidRDefault="009A150D" w:rsidP="009A150D">
      <w:pPr>
        <w:pStyle w:val="Default"/>
        <w:spacing w:after="240"/>
        <w:ind w:firstLine="567"/>
        <w:jc w:val="both"/>
        <w:rPr>
          <w:rFonts w:asciiTheme="majorHAnsi" w:hAnsiTheme="majorHAnsi"/>
          <w:b/>
          <w:bCs/>
          <w:color w:val="auto"/>
          <w:sz w:val="22"/>
          <w:szCs w:val="22"/>
        </w:rPr>
      </w:pPr>
      <w:r>
        <w:rPr>
          <w:rFonts w:asciiTheme="majorHAnsi" w:hAnsiTheme="majorHAnsi"/>
          <w:b/>
          <w:bCs/>
          <w:color w:val="auto"/>
          <w:sz w:val="22"/>
          <w:szCs w:val="22"/>
        </w:rPr>
        <w:t>Termín dokončenia</w:t>
      </w:r>
      <w:r>
        <w:rPr>
          <w:rFonts w:asciiTheme="majorHAnsi" w:hAnsiTheme="majorHAnsi"/>
          <w:color w:val="auto"/>
          <w:sz w:val="22"/>
          <w:szCs w:val="22"/>
        </w:rPr>
        <w:t xml:space="preserve"> </w:t>
      </w:r>
      <w:r>
        <w:rPr>
          <w:rFonts w:asciiTheme="majorHAnsi" w:hAnsiTheme="majorHAnsi"/>
          <w:b/>
          <w:bCs/>
          <w:color w:val="auto"/>
          <w:sz w:val="22"/>
          <w:szCs w:val="22"/>
        </w:rPr>
        <w:t xml:space="preserve">dodania predmetu zmluvy: </w:t>
      </w:r>
      <w:r>
        <w:rPr>
          <w:rFonts w:asciiTheme="majorHAnsi" w:hAnsiTheme="majorHAnsi"/>
          <w:color w:val="auto"/>
          <w:sz w:val="22"/>
          <w:szCs w:val="22"/>
        </w:rPr>
        <w:t xml:space="preserve">najneskôr </w:t>
      </w:r>
      <w:r>
        <w:rPr>
          <w:rFonts w:asciiTheme="majorHAnsi" w:hAnsiTheme="majorHAnsi"/>
          <w:b/>
          <w:bCs/>
          <w:color w:val="auto"/>
          <w:sz w:val="22"/>
          <w:szCs w:val="22"/>
        </w:rPr>
        <w:t>do 30.0</w:t>
      </w:r>
      <w:r w:rsidR="000E613A">
        <w:rPr>
          <w:rFonts w:asciiTheme="majorHAnsi" w:hAnsiTheme="majorHAnsi"/>
          <w:b/>
          <w:bCs/>
          <w:color w:val="auto"/>
          <w:sz w:val="22"/>
          <w:szCs w:val="22"/>
        </w:rPr>
        <w:t>5</w:t>
      </w:r>
      <w:r>
        <w:rPr>
          <w:rFonts w:asciiTheme="majorHAnsi" w:hAnsiTheme="majorHAnsi"/>
          <w:b/>
          <w:bCs/>
          <w:color w:val="auto"/>
          <w:sz w:val="22"/>
          <w:szCs w:val="22"/>
        </w:rPr>
        <w:t>.202</w:t>
      </w:r>
      <w:r w:rsidR="000E613A">
        <w:rPr>
          <w:rFonts w:asciiTheme="majorHAnsi" w:hAnsiTheme="majorHAnsi"/>
          <w:b/>
          <w:bCs/>
          <w:color w:val="auto"/>
          <w:sz w:val="22"/>
          <w:szCs w:val="22"/>
        </w:rPr>
        <w:t>5</w:t>
      </w:r>
      <w:r>
        <w:rPr>
          <w:rFonts w:asciiTheme="majorHAnsi" w:hAnsiTheme="majorHAnsi"/>
          <w:b/>
          <w:bCs/>
          <w:color w:val="auto"/>
          <w:sz w:val="22"/>
          <w:szCs w:val="22"/>
        </w:rPr>
        <w:t xml:space="preserve"> </w:t>
      </w:r>
    </w:p>
    <w:p w14:paraId="2FECFAF6"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2</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Dodávateľ je povinný bezodkladne písomne informovať Objednávateľa o vzniku akejkoľvek udalosti, ktorá môže mať vplyv na riadne a včasné dodanie daného tovaru.</w:t>
      </w:r>
    </w:p>
    <w:p w14:paraId="31648982" w14:textId="6652E3B1"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 xml:space="preserve">Nedodržanie termínu dodania daného tovaru Dodávateľom podľa bodu. 1 tohto článku z dôvodov na jeho strane má za následok uplatnenie sankcie voči Dodávateľovi vo forme zmluvnej pokuty v zmysle čl. </w:t>
      </w:r>
      <w:r w:rsidR="000E613A">
        <w:rPr>
          <w:rFonts w:asciiTheme="majorHAnsi" w:hAnsiTheme="majorHAnsi"/>
          <w:color w:val="auto"/>
          <w:sz w:val="22"/>
          <w:szCs w:val="22"/>
        </w:rPr>
        <w:t>I</w:t>
      </w:r>
      <w:r>
        <w:rPr>
          <w:rFonts w:asciiTheme="majorHAnsi" w:hAnsiTheme="majorHAnsi"/>
          <w:color w:val="auto"/>
          <w:sz w:val="22"/>
          <w:szCs w:val="22"/>
        </w:rPr>
        <w:t>X. bod. 1 tejto zmluvy.</w:t>
      </w:r>
    </w:p>
    <w:p w14:paraId="78FC0768" w14:textId="77777777" w:rsidR="003C1C53" w:rsidRDefault="00FA246C">
      <w:pPr>
        <w:pStyle w:val="Default"/>
        <w:ind w:left="567" w:hanging="567"/>
        <w:jc w:val="both"/>
        <w:rPr>
          <w:rFonts w:asciiTheme="majorHAnsi" w:hAnsiTheme="majorHAnsi"/>
          <w:color w:val="auto"/>
          <w:sz w:val="22"/>
          <w:szCs w:val="22"/>
        </w:rPr>
      </w:pPr>
      <w:r>
        <w:rPr>
          <w:rFonts w:asciiTheme="majorHAnsi" w:hAnsiTheme="majorHAnsi"/>
          <w:bCs/>
          <w:color w:val="auto"/>
          <w:sz w:val="22"/>
          <w:szCs w:val="22"/>
        </w:rPr>
        <w:t>4</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 xml:space="preserve">Dodávateľ splní svoj záväzok dodať daný tovar jeho riadnym dodaním, vrátane odstránenia prípadných nedostatkov, a odovzdaním tovaru Objednávateľovi. </w:t>
      </w:r>
    </w:p>
    <w:p w14:paraId="77B5100C" w14:textId="77777777" w:rsidR="003C1C53" w:rsidRDefault="003C1C53">
      <w:pPr>
        <w:pStyle w:val="Default"/>
        <w:ind w:left="567" w:hanging="567"/>
        <w:jc w:val="both"/>
        <w:rPr>
          <w:rFonts w:asciiTheme="majorHAnsi" w:hAnsiTheme="majorHAnsi"/>
          <w:color w:val="auto"/>
          <w:sz w:val="22"/>
          <w:szCs w:val="22"/>
        </w:rPr>
      </w:pPr>
    </w:p>
    <w:p w14:paraId="78359285" w14:textId="77777777" w:rsidR="003C1C53" w:rsidRDefault="00FA246C">
      <w:pPr>
        <w:pStyle w:val="Default"/>
        <w:ind w:left="567"/>
        <w:jc w:val="both"/>
        <w:rPr>
          <w:rFonts w:asciiTheme="majorHAnsi" w:hAnsiTheme="majorHAnsi"/>
          <w:b/>
          <w:bCs/>
          <w:color w:val="auto"/>
          <w:sz w:val="22"/>
          <w:szCs w:val="22"/>
        </w:rPr>
      </w:pPr>
      <w:r>
        <w:rPr>
          <w:rFonts w:asciiTheme="majorHAnsi" w:hAnsiTheme="majorHAnsi"/>
          <w:color w:val="auto"/>
          <w:sz w:val="22"/>
          <w:szCs w:val="22"/>
        </w:rPr>
        <w:t xml:space="preserve">Za dodanie tovaru sa považuje deň, kedy bol zmluvnými stranami podpísaný </w:t>
      </w:r>
      <w:r>
        <w:rPr>
          <w:rFonts w:asciiTheme="majorHAnsi" w:hAnsiTheme="majorHAnsi"/>
          <w:b/>
          <w:bCs/>
          <w:color w:val="auto"/>
          <w:sz w:val="22"/>
          <w:szCs w:val="22"/>
        </w:rPr>
        <w:t>protokol o odovzdaní a prevzatí tovaru.</w:t>
      </w:r>
    </w:p>
    <w:p w14:paraId="3A42E364" w14:textId="77777777" w:rsidR="003C1C53" w:rsidRDefault="003C1C53">
      <w:pPr>
        <w:pStyle w:val="Default"/>
        <w:ind w:left="567" w:hanging="567"/>
        <w:jc w:val="both"/>
        <w:rPr>
          <w:rFonts w:asciiTheme="majorHAnsi" w:hAnsiTheme="majorHAnsi"/>
          <w:color w:val="auto"/>
          <w:sz w:val="22"/>
          <w:szCs w:val="22"/>
        </w:rPr>
      </w:pPr>
    </w:p>
    <w:p w14:paraId="331A3C89" w14:textId="352E45FF" w:rsidR="003C1C53" w:rsidRDefault="00FA246C">
      <w:pPr>
        <w:pStyle w:val="Default"/>
        <w:spacing w:after="148"/>
        <w:ind w:left="567" w:hanging="567"/>
        <w:jc w:val="both"/>
        <w:rPr>
          <w:rFonts w:asciiTheme="majorHAnsi" w:hAnsiTheme="majorHAnsi"/>
          <w:color w:val="auto"/>
          <w:sz w:val="22"/>
          <w:szCs w:val="22"/>
        </w:rPr>
      </w:pPr>
      <w:r>
        <w:rPr>
          <w:rFonts w:asciiTheme="majorHAnsi" w:hAnsiTheme="majorHAnsi"/>
          <w:bCs/>
          <w:color w:val="auto"/>
          <w:sz w:val="22"/>
          <w:szCs w:val="22"/>
        </w:rPr>
        <w:t>5</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 xml:space="preserve">Ak po protokolárnom odovzdaní tovaru Objednávateľovi budú zistené nedostatky , je Dodávateľ povinný takéto nedostatky bezodkladne odstrániť na vlastné náklady </w:t>
      </w:r>
      <w:r>
        <w:rPr>
          <w:rFonts w:asciiTheme="majorHAnsi" w:hAnsiTheme="majorHAnsi"/>
          <w:i/>
          <w:iCs/>
          <w:color w:val="auto"/>
          <w:sz w:val="22"/>
          <w:szCs w:val="22"/>
        </w:rPr>
        <w:t>(záručná doba viď čl. VII. tejto zmluvy)</w:t>
      </w:r>
      <w:r>
        <w:rPr>
          <w:rFonts w:asciiTheme="majorHAnsi" w:hAnsiTheme="majorHAnsi"/>
          <w:color w:val="auto"/>
          <w:sz w:val="22"/>
          <w:szCs w:val="22"/>
        </w:rPr>
        <w:t>.</w:t>
      </w:r>
    </w:p>
    <w:p w14:paraId="23D11A47" w14:textId="70560502" w:rsidR="00F13419" w:rsidRDefault="00FA246C" w:rsidP="00916EEC">
      <w:pPr>
        <w:pStyle w:val="Default"/>
        <w:ind w:left="567" w:hanging="567"/>
        <w:jc w:val="both"/>
        <w:rPr>
          <w:rFonts w:asciiTheme="majorHAnsi" w:hAnsiTheme="majorHAnsi"/>
          <w:color w:val="auto"/>
          <w:sz w:val="22"/>
          <w:szCs w:val="22"/>
        </w:rPr>
      </w:pPr>
      <w:r>
        <w:rPr>
          <w:rFonts w:asciiTheme="majorHAnsi" w:hAnsiTheme="majorHAnsi"/>
          <w:color w:val="auto"/>
          <w:sz w:val="22"/>
          <w:szCs w:val="22"/>
        </w:rPr>
        <w:lastRenderedPageBreak/>
        <w:t>6.</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Dodržanie času plnenia podľa bodu 1 tohto článku zo strany Dodávateľa je závislé od riadneho a včasného spolupôsobenia Objednávateľa dohodnutého v tejto zmluve. Dodávateľ nie je v omeškaní so splnením záväzku po dobu, počas ktorej nemohol plniť svoje povinnosti následkom okolností vzniknutých na strane Objednávateľa, pričom termín plnenia sa o tento čas predlžuje bez nároku Objednávateľa na uplatnenie sankcií.</w:t>
      </w:r>
    </w:p>
    <w:p w14:paraId="4E950BBE" w14:textId="77777777" w:rsidR="009D27F6" w:rsidRDefault="009D27F6">
      <w:pPr>
        <w:pStyle w:val="Default"/>
        <w:rPr>
          <w:rFonts w:asciiTheme="majorHAnsi" w:hAnsiTheme="majorHAnsi"/>
          <w:color w:val="auto"/>
          <w:sz w:val="22"/>
          <w:szCs w:val="22"/>
        </w:rPr>
      </w:pPr>
    </w:p>
    <w:p w14:paraId="713ED7E2" w14:textId="77777777" w:rsidR="003C1C53" w:rsidRDefault="00FA246C">
      <w:pPr>
        <w:pStyle w:val="Default"/>
        <w:jc w:val="center"/>
        <w:rPr>
          <w:rFonts w:asciiTheme="majorHAnsi" w:hAnsiTheme="majorHAnsi"/>
          <w:color w:val="auto"/>
          <w:sz w:val="22"/>
          <w:szCs w:val="22"/>
        </w:rPr>
      </w:pPr>
      <w:r>
        <w:rPr>
          <w:rFonts w:asciiTheme="majorHAnsi" w:hAnsiTheme="majorHAnsi"/>
          <w:b/>
          <w:bCs/>
          <w:color w:val="auto"/>
          <w:sz w:val="22"/>
          <w:szCs w:val="22"/>
        </w:rPr>
        <w:t>Čl. V.</w:t>
      </w:r>
    </w:p>
    <w:p w14:paraId="12ECF496"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Cena tovaru</w:t>
      </w:r>
    </w:p>
    <w:p w14:paraId="276FDF28" w14:textId="77777777" w:rsidR="003C1C53" w:rsidRDefault="003C1C53">
      <w:pPr>
        <w:pStyle w:val="Default"/>
        <w:jc w:val="center"/>
        <w:rPr>
          <w:rFonts w:asciiTheme="majorHAnsi" w:hAnsiTheme="majorHAnsi"/>
          <w:color w:val="auto"/>
          <w:sz w:val="22"/>
          <w:szCs w:val="22"/>
        </w:rPr>
      </w:pPr>
    </w:p>
    <w:p w14:paraId="09D0D202"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1</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 xml:space="preserve">Dohodnutá cena za dodanie tovaru v rozsahu čl. II. tejto zmluvy je stanovená v súlade so zákonom č. 18/1996 Z. z. o cenách v znení neskorších predpisov, vyhlášky MF SR č. 87/1996 </w:t>
      </w:r>
      <w:proofErr w:type="spellStart"/>
      <w:r>
        <w:rPr>
          <w:rFonts w:asciiTheme="majorHAnsi" w:hAnsiTheme="majorHAnsi"/>
          <w:color w:val="auto"/>
          <w:sz w:val="22"/>
          <w:szCs w:val="22"/>
        </w:rPr>
        <w:t>Z.z</w:t>
      </w:r>
      <w:proofErr w:type="spellEnd"/>
      <w:r>
        <w:rPr>
          <w:rFonts w:asciiTheme="majorHAnsi" w:hAnsiTheme="majorHAnsi"/>
          <w:color w:val="auto"/>
          <w:sz w:val="22"/>
          <w:szCs w:val="22"/>
        </w:rPr>
        <w:t xml:space="preserve">., ktorou sa vykonáva zákon NR SR č. 18/1996 </w:t>
      </w:r>
      <w:proofErr w:type="spellStart"/>
      <w:r>
        <w:rPr>
          <w:rFonts w:asciiTheme="majorHAnsi" w:hAnsiTheme="majorHAnsi"/>
          <w:color w:val="auto"/>
          <w:sz w:val="22"/>
          <w:szCs w:val="22"/>
        </w:rPr>
        <w:t>Z.z</w:t>
      </w:r>
      <w:proofErr w:type="spellEnd"/>
      <w:r>
        <w:rPr>
          <w:rFonts w:asciiTheme="majorHAnsi" w:hAnsiTheme="majorHAnsi"/>
          <w:color w:val="auto"/>
          <w:sz w:val="22"/>
          <w:szCs w:val="22"/>
        </w:rPr>
        <w:t>. o cenách a je doložená cenovou ponukou dodávateľa, ktorá tvorí prílohu tejto zmluvy.</w:t>
      </w:r>
    </w:p>
    <w:p w14:paraId="2B154D5A"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 xml:space="preserve">2. </w:t>
      </w:r>
      <w:r>
        <w:rPr>
          <w:rFonts w:asciiTheme="majorHAnsi" w:hAnsiTheme="majorHAnsi"/>
          <w:bCs/>
          <w:color w:val="auto"/>
          <w:sz w:val="22"/>
          <w:szCs w:val="22"/>
        </w:rPr>
        <w:tab/>
        <w:t>Dohodnutá celková cena predmetu zmluvy je nasledovná:</w:t>
      </w:r>
    </w:p>
    <w:p w14:paraId="59AD931C" w14:textId="3D6D2450" w:rsidR="003C1C53" w:rsidRDefault="00FA246C">
      <w:pPr>
        <w:pStyle w:val="Default"/>
        <w:spacing w:after="240"/>
        <w:ind w:left="567"/>
        <w:jc w:val="both"/>
        <w:rPr>
          <w:rFonts w:asciiTheme="majorHAnsi" w:hAnsiTheme="majorHAnsi"/>
          <w:b/>
          <w:bCs/>
          <w:color w:val="auto"/>
          <w:sz w:val="22"/>
          <w:szCs w:val="22"/>
        </w:rPr>
      </w:pPr>
      <w:r>
        <w:rPr>
          <w:rFonts w:asciiTheme="majorHAnsi" w:hAnsiTheme="majorHAnsi"/>
          <w:b/>
          <w:bCs/>
          <w:color w:val="auto"/>
          <w:sz w:val="22"/>
          <w:szCs w:val="22"/>
        </w:rPr>
        <w:t>Cena bez DPH:</w:t>
      </w:r>
      <w:r>
        <w:rPr>
          <w:rFonts w:asciiTheme="majorHAnsi" w:hAnsiTheme="majorHAnsi"/>
          <w:b/>
          <w:bCs/>
          <w:color w:val="auto"/>
          <w:sz w:val="22"/>
          <w:szCs w:val="22"/>
        </w:rPr>
        <w:tab/>
      </w:r>
      <w:r>
        <w:rPr>
          <w:rFonts w:asciiTheme="majorHAnsi" w:hAnsiTheme="majorHAnsi"/>
          <w:b/>
          <w:bCs/>
          <w:color w:val="auto"/>
          <w:sz w:val="22"/>
          <w:szCs w:val="22"/>
        </w:rPr>
        <w:tab/>
      </w:r>
      <w:r w:rsidR="00623B9C" w:rsidRPr="009D27F6">
        <w:rPr>
          <w:rFonts w:asciiTheme="majorHAnsi" w:hAnsiTheme="majorHAnsi"/>
          <w:b/>
          <w:bCs/>
          <w:color w:val="auto"/>
          <w:sz w:val="22"/>
          <w:szCs w:val="22"/>
          <w:highlight w:val="yellow"/>
        </w:rPr>
        <w:t>..............</w:t>
      </w:r>
      <w:r w:rsidRPr="009D27F6">
        <w:rPr>
          <w:rFonts w:asciiTheme="majorHAnsi" w:hAnsiTheme="majorHAnsi"/>
          <w:b/>
          <w:bCs/>
          <w:color w:val="auto"/>
          <w:sz w:val="22"/>
          <w:szCs w:val="22"/>
          <w:highlight w:val="yellow"/>
        </w:rPr>
        <w:t xml:space="preserve"> €, </w:t>
      </w:r>
      <w:r w:rsidRPr="009D27F6">
        <w:rPr>
          <w:rFonts w:asciiTheme="majorHAnsi" w:hAnsiTheme="majorHAnsi"/>
          <w:color w:val="auto"/>
          <w:sz w:val="22"/>
          <w:szCs w:val="22"/>
          <w:highlight w:val="yellow"/>
        </w:rPr>
        <w:t xml:space="preserve">(slovom: </w:t>
      </w:r>
      <w:r w:rsidR="00623B9C" w:rsidRPr="009D27F6">
        <w:rPr>
          <w:rFonts w:asciiTheme="majorHAnsi" w:hAnsiTheme="majorHAnsi"/>
          <w:color w:val="auto"/>
          <w:sz w:val="22"/>
          <w:szCs w:val="22"/>
          <w:highlight w:val="yellow"/>
        </w:rPr>
        <w:t>.......................................................................</w:t>
      </w:r>
      <w:r w:rsidRPr="009D27F6">
        <w:rPr>
          <w:rFonts w:asciiTheme="majorHAnsi" w:hAnsiTheme="majorHAnsi"/>
          <w:color w:val="auto"/>
          <w:sz w:val="22"/>
          <w:szCs w:val="22"/>
          <w:highlight w:val="yellow"/>
        </w:rPr>
        <w:t>Eur)</w:t>
      </w:r>
    </w:p>
    <w:p w14:paraId="72F17734" w14:textId="3497F344" w:rsidR="003C1C53" w:rsidRDefault="00FA246C">
      <w:pPr>
        <w:pStyle w:val="Default"/>
        <w:spacing w:after="240"/>
        <w:ind w:left="567"/>
        <w:jc w:val="both"/>
        <w:rPr>
          <w:rFonts w:asciiTheme="majorHAnsi" w:hAnsiTheme="majorHAnsi"/>
          <w:b/>
          <w:bCs/>
          <w:color w:val="auto"/>
          <w:sz w:val="22"/>
          <w:szCs w:val="22"/>
        </w:rPr>
      </w:pPr>
      <w:r>
        <w:rPr>
          <w:rFonts w:asciiTheme="majorHAnsi" w:hAnsiTheme="majorHAnsi"/>
          <w:b/>
          <w:bCs/>
          <w:color w:val="auto"/>
          <w:sz w:val="22"/>
          <w:szCs w:val="22"/>
        </w:rPr>
        <w:t>DPH 20 %:</w:t>
      </w:r>
      <w:r>
        <w:rPr>
          <w:rFonts w:asciiTheme="majorHAnsi" w:hAnsiTheme="majorHAnsi"/>
          <w:b/>
          <w:bCs/>
          <w:color w:val="auto"/>
          <w:sz w:val="22"/>
          <w:szCs w:val="22"/>
        </w:rPr>
        <w:tab/>
      </w:r>
      <w:r>
        <w:rPr>
          <w:rFonts w:asciiTheme="majorHAnsi" w:hAnsiTheme="majorHAnsi"/>
          <w:b/>
          <w:bCs/>
          <w:color w:val="auto"/>
          <w:sz w:val="22"/>
          <w:szCs w:val="22"/>
        </w:rPr>
        <w:tab/>
      </w:r>
      <w:r w:rsidR="00623B9C" w:rsidRPr="009D27F6">
        <w:rPr>
          <w:rFonts w:asciiTheme="majorHAnsi" w:hAnsiTheme="majorHAnsi"/>
          <w:b/>
          <w:bCs/>
          <w:color w:val="auto"/>
          <w:sz w:val="22"/>
          <w:szCs w:val="22"/>
          <w:highlight w:val="yellow"/>
        </w:rPr>
        <w:t>..............</w:t>
      </w:r>
      <w:r w:rsidRPr="009D27F6">
        <w:rPr>
          <w:rFonts w:asciiTheme="majorHAnsi" w:hAnsiTheme="majorHAnsi"/>
          <w:b/>
          <w:bCs/>
          <w:color w:val="auto"/>
          <w:sz w:val="22"/>
          <w:szCs w:val="22"/>
          <w:highlight w:val="yellow"/>
        </w:rPr>
        <w:t xml:space="preserve">€, </w:t>
      </w:r>
      <w:r w:rsidRPr="009D27F6">
        <w:rPr>
          <w:rFonts w:asciiTheme="majorHAnsi" w:hAnsiTheme="majorHAnsi"/>
          <w:color w:val="auto"/>
          <w:sz w:val="22"/>
          <w:szCs w:val="22"/>
          <w:highlight w:val="yellow"/>
        </w:rPr>
        <w:t xml:space="preserve">(slovom: </w:t>
      </w:r>
      <w:r w:rsidR="00623B9C" w:rsidRPr="009D27F6">
        <w:rPr>
          <w:rFonts w:asciiTheme="majorHAnsi" w:hAnsiTheme="majorHAnsi"/>
          <w:color w:val="auto"/>
          <w:sz w:val="22"/>
          <w:szCs w:val="22"/>
          <w:highlight w:val="yellow"/>
        </w:rPr>
        <w:t xml:space="preserve"> ......................................................................</w:t>
      </w:r>
      <w:r w:rsidRPr="009D27F6">
        <w:rPr>
          <w:rFonts w:asciiTheme="majorHAnsi" w:hAnsiTheme="majorHAnsi"/>
          <w:color w:val="auto"/>
          <w:sz w:val="22"/>
          <w:szCs w:val="22"/>
          <w:highlight w:val="yellow"/>
        </w:rPr>
        <w:t>Eur )</w:t>
      </w:r>
    </w:p>
    <w:p w14:paraId="34770485" w14:textId="043BA60F" w:rsidR="003C1C53" w:rsidRDefault="00FA246C">
      <w:pPr>
        <w:pStyle w:val="Default"/>
        <w:spacing w:after="240"/>
        <w:ind w:left="567"/>
        <w:jc w:val="both"/>
        <w:rPr>
          <w:rFonts w:asciiTheme="majorHAnsi" w:hAnsiTheme="majorHAnsi"/>
          <w:b/>
          <w:bCs/>
          <w:color w:val="auto"/>
          <w:sz w:val="22"/>
          <w:szCs w:val="22"/>
        </w:rPr>
      </w:pPr>
      <w:r>
        <w:rPr>
          <w:rFonts w:asciiTheme="majorHAnsi" w:hAnsiTheme="majorHAnsi"/>
          <w:b/>
          <w:bCs/>
          <w:color w:val="auto"/>
          <w:sz w:val="22"/>
          <w:szCs w:val="22"/>
        </w:rPr>
        <w:t>Cena s DPH:</w:t>
      </w:r>
      <w:r>
        <w:rPr>
          <w:rFonts w:asciiTheme="majorHAnsi" w:hAnsiTheme="majorHAnsi"/>
          <w:b/>
          <w:bCs/>
          <w:color w:val="auto"/>
          <w:sz w:val="22"/>
          <w:szCs w:val="22"/>
        </w:rPr>
        <w:tab/>
      </w:r>
      <w:r>
        <w:rPr>
          <w:rFonts w:asciiTheme="majorHAnsi" w:hAnsiTheme="majorHAnsi"/>
          <w:b/>
          <w:bCs/>
          <w:color w:val="auto"/>
          <w:sz w:val="22"/>
          <w:szCs w:val="22"/>
        </w:rPr>
        <w:tab/>
      </w:r>
      <w:r w:rsidR="00623B9C" w:rsidRPr="009D27F6">
        <w:rPr>
          <w:rFonts w:asciiTheme="majorHAnsi" w:hAnsiTheme="majorHAnsi"/>
          <w:b/>
          <w:bCs/>
          <w:color w:val="auto"/>
          <w:sz w:val="22"/>
          <w:szCs w:val="22"/>
          <w:highlight w:val="yellow"/>
        </w:rPr>
        <w:t>..............</w:t>
      </w:r>
      <w:r w:rsidRPr="009D27F6">
        <w:rPr>
          <w:rFonts w:asciiTheme="majorHAnsi" w:hAnsiTheme="majorHAnsi"/>
          <w:b/>
          <w:bCs/>
          <w:color w:val="auto"/>
          <w:sz w:val="22"/>
          <w:szCs w:val="22"/>
          <w:highlight w:val="yellow"/>
        </w:rPr>
        <w:t xml:space="preserve">€, </w:t>
      </w:r>
      <w:r w:rsidRPr="009D27F6">
        <w:rPr>
          <w:rFonts w:asciiTheme="majorHAnsi" w:hAnsiTheme="majorHAnsi"/>
          <w:color w:val="auto"/>
          <w:sz w:val="22"/>
          <w:szCs w:val="22"/>
          <w:highlight w:val="yellow"/>
        </w:rPr>
        <w:t>(slovom:</w:t>
      </w:r>
      <w:r w:rsidR="00623B9C" w:rsidRPr="009D27F6">
        <w:rPr>
          <w:rFonts w:asciiTheme="majorHAnsi" w:hAnsiTheme="majorHAnsi"/>
          <w:color w:val="auto"/>
          <w:sz w:val="22"/>
          <w:szCs w:val="22"/>
          <w:highlight w:val="yellow"/>
        </w:rPr>
        <w:t xml:space="preserve"> .......................................................................</w:t>
      </w:r>
      <w:r w:rsidRPr="009D27F6">
        <w:rPr>
          <w:rFonts w:asciiTheme="majorHAnsi" w:hAnsiTheme="majorHAnsi"/>
          <w:color w:val="auto"/>
          <w:sz w:val="22"/>
          <w:szCs w:val="22"/>
          <w:highlight w:val="yellow"/>
        </w:rPr>
        <w:t>Eur )</w:t>
      </w:r>
    </w:p>
    <w:p w14:paraId="46C6736D" w14:textId="2F0B0E45" w:rsidR="00916EEC" w:rsidRPr="000E613A" w:rsidRDefault="00FA246C" w:rsidP="00916EE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V cene sú zahrnuté všetky náklady dodávateľa na dodanie tovarov. Dodávateľ nie je oprávnený jednostranne zvýšiť dohodnutú cenu tovarov.</w:t>
      </w:r>
    </w:p>
    <w:p w14:paraId="42F6E329" w14:textId="0AC3CFD7" w:rsidR="003C1C53" w:rsidRDefault="00FA246C">
      <w:pPr>
        <w:pStyle w:val="Default"/>
        <w:jc w:val="center"/>
        <w:rPr>
          <w:rFonts w:asciiTheme="majorHAnsi" w:hAnsiTheme="majorHAnsi"/>
          <w:color w:val="auto"/>
          <w:sz w:val="22"/>
          <w:szCs w:val="22"/>
        </w:rPr>
      </w:pPr>
      <w:r>
        <w:rPr>
          <w:rFonts w:asciiTheme="majorHAnsi" w:hAnsiTheme="majorHAnsi"/>
          <w:b/>
          <w:bCs/>
          <w:color w:val="auto"/>
          <w:sz w:val="22"/>
          <w:szCs w:val="22"/>
        </w:rPr>
        <w:t>Čl. VI.</w:t>
      </w:r>
    </w:p>
    <w:p w14:paraId="1475664D"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Platobné podmienky</w:t>
      </w:r>
    </w:p>
    <w:p w14:paraId="76E2599B" w14:textId="77777777" w:rsidR="003C1C53" w:rsidRDefault="003C1C53">
      <w:pPr>
        <w:pStyle w:val="Default"/>
        <w:jc w:val="center"/>
        <w:rPr>
          <w:rFonts w:asciiTheme="majorHAnsi" w:hAnsiTheme="majorHAnsi"/>
          <w:color w:val="auto"/>
          <w:sz w:val="22"/>
          <w:szCs w:val="22"/>
        </w:rPr>
      </w:pPr>
    </w:p>
    <w:p w14:paraId="32FEDE94" w14:textId="5BD6EDD3" w:rsidR="003C1C53" w:rsidRDefault="00FA246C">
      <w:pPr>
        <w:tabs>
          <w:tab w:val="left" w:pos="567"/>
        </w:tabs>
        <w:spacing w:after="240"/>
        <w:ind w:left="567" w:hanging="567"/>
        <w:jc w:val="both"/>
        <w:rPr>
          <w:rFonts w:asciiTheme="majorHAnsi" w:hAnsiTheme="majorHAnsi"/>
        </w:rPr>
      </w:pPr>
      <w:r>
        <w:rPr>
          <w:rFonts w:asciiTheme="majorHAnsi" w:hAnsiTheme="majorHAnsi"/>
          <w:bCs/>
        </w:rPr>
        <w:t>1.</w:t>
      </w:r>
      <w:r>
        <w:rPr>
          <w:rFonts w:asciiTheme="majorHAnsi" w:hAnsiTheme="majorHAnsi"/>
          <w:b/>
          <w:bCs/>
        </w:rPr>
        <w:t xml:space="preserve"> </w:t>
      </w:r>
      <w:r>
        <w:rPr>
          <w:rFonts w:asciiTheme="majorHAnsi" w:hAnsiTheme="majorHAnsi"/>
          <w:b/>
          <w:bCs/>
        </w:rPr>
        <w:tab/>
      </w:r>
      <w:r>
        <w:rPr>
          <w:rFonts w:asciiTheme="majorHAnsi" w:hAnsiTheme="majorHAnsi"/>
        </w:rPr>
        <w:t>Platba Ceny za jednotlivé tovary bude uskutočnená na základe faktúr vystavených Dodávateľom po dodaní daného tovaru. Faktúry budú obsahovať všetky náležitosti podľa Zákona o DPH a náležitosti dohodnuté podľa tejto Zmluvy, najmä:</w:t>
      </w:r>
    </w:p>
    <w:p w14:paraId="7E549736" w14:textId="77777777" w:rsidR="003C1C53" w:rsidRDefault="00FA246C">
      <w:pPr>
        <w:numPr>
          <w:ilvl w:val="0"/>
          <w:numId w:val="2"/>
        </w:numPr>
        <w:ind w:left="1134" w:hanging="567"/>
        <w:jc w:val="both"/>
        <w:rPr>
          <w:rFonts w:asciiTheme="majorHAnsi" w:hAnsiTheme="majorHAnsi"/>
        </w:rPr>
      </w:pPr>
      <w:r>
        <w:rPr>
          <w:rFonts w:asciiTheme="majorHAnsi" w:hAnsiTheme="majorHAnsi"/>
        </w:rPr>
        <w:t>obchodné mená Objednávateľa a Dodávateľa, adresy ich sídla, miesta podnikania, IČO, DIČ, IČ DPH,</w:t>
      </w:r>
    </w:p>
    <w:p w14:paraId="0E39F811" w14:textId="77777777" w:rsidR="003C1C53" w:rsidRDefault="00FA246C">
      <w:pPr>
        <w:numPr>
          <w:ilvl w:val="0"/>
          <w:numId w:val="2"/>
        </w:numPr>
        <w:ind w:left="1134" w:hanging="567"/>
        <w:jc w:val="both"/>
        <w:rPr>
          <w:rFonts w:asciiTheme="majorHAnsi" w:hAnsiTheme="majorHAnsi"/>
        </w:rPr>
      </w:pPr>
      <w:r>
        <w:rPr>
          <w:rFonts w:asciiTheme="majorHAnsi" w:hAnsiTheme="majorHAnsi"/>
        </w:rPr>
        <w:t>poradové číslo faktúry,</w:t>
      </w:r>
    </w:p>
    <w:p w14:paraId="60EE6AFB" w14:textId="77777777" w:rsidR="003C1C53" w:rsidRDefault="00FA246C">
      <w:pPr>
        <w:numPr>
          <w:ilvl w:val="0"/>
          <w:numId w:val="2"/>
        </w:numPr>
        <w:ind w:left="1134" w:hanging="567"/>
        <w:jc w:val="both"/>
        <w:rPr>
          <w:rFonts w:asciiTheme="majorHAnsi" w:hAnsiTheme="majorHAnsi"/>
        </w:rPr>
      </w:pPr>
      <w:r>
        <w:rPr>
          <w:rFonts w:asciiTheme="majorHAnsi" w:hAnsiTheme="majorHAnsi"/>
        </w:rPr>
        <w:t>dátum vystavenia faktúry,</w:t>
      </w:r>
    </w:p>
    <w:p w14:paraId="358B11FA" w14:textId="77777777" w:rsidR="003C1C53" w:rsidRDefault="00FA246C">
      <w:pPr>
        <w:numPr>
          <w:ilvl w:val="0"/>
          <w:numId w:val="2"/>
        </w:numPr>
        <w:ind w:left="1134" w:hanging="567"/>
        <w:jc w:val="both"/>
        <w:rPr>
          <w:rFonts w:asciiTheme="majorHAnsi" w:hAnsiTheme="majorHAnsi"/>
        </w:rPr>
      </w:pPr>
      <w:r>
        <w:rPr>
          <w:rFonts w:asciiTheme="majorHAnsi" w:hAnsiTheme="majorHAnsi"/>
        </w:rPr>
        <w:t>dátum dodania predmetu plnenia,</w:t>
      </w:r>
    </w:p>
    <w:p w14:paraId="333D61CA" w14:textId="695816D8" w:rsidR="003C1C53" w:rsidRDefault="00FA246C">
      <w:pPr>
        <w:numPr>
          <w:ilvl w:val="0"/>
          <w:numId w:val="2"/>
        </w:numPr>
        <w:ind w:left="1134" w:hanging="567"/>
        <w:jc w:val="both"/>
        <w:rPr>
          <w:rFonts w:asciiTheme="majorHAnsi" w:hAnsiTheme="majorHAnsi"/>
        </w:rPr>
      </w:pPr>
      <w:r>
        <w:rPr>
          <w:rFonts w:asciiTheme="majorHAnsi" w:hAnsiTheme="majorHAnsi"/>
        </w:rPr>
        <w:t>dátum splatnosti faktúry podľa Zmluvy</w:t>
      </w:r>
    </w:p>
    <w:p w14:paraId="54DD3E2D" w14:textId="77777777" w:rsidR="003C1C53" w:rsidRDefault="00FA246C">
      <w:pPr>
        <w:numPr>
          <w:ilvl w:val="0"/>
          <w:numId w:val="2"/>
        </w:numPr>
        <w:ind w:left="1134" w:hanging="567"/>
        <w:jc w:val="both"/>
        <w:rPr>
          <w:rFonts w:asciiTheme="majorHAnsi" w:hAnsiTheme="majorHAnsi"/>
        </w:rPr>
      </w:pPr>
      <w:r>
        <w:rPr>
          <w:rFonts w:asciiTheme="majorHAnsi" w:hAnsiTheme="majorHAnsi"/>
        </w:rPr>
        <w:t>označenie peňažného ústavu a číslo účtu Dodávateľa, na ktoré má byť faktúra uhradená,</w:t>
      </w:r>
    </w:p>
    <w:p w14:paraId="46A71C3D" w14:textId="77777777" w:rsidR="003C1C53" w:rsidRDefault="00FA246C">
      <w:pPr>
        <w:numPr>
          <w:ilvl w:val="0"/>
          <w:numId w:val="2"/>
        </w:numPr>
        <w:ind w:left="1134" w:hanging="567"/>
        <w:jc w:val="both"/>
        <w:rPr>
          <w:rFonts w:asciiTheme="majorHAnsi" w:hAnsiTheme="majorHAnsi"/>
        </w:rPr>
      </w:pPr>
      <w:r>
        <w:rPr>
          <w:rFonts w:asciiTheme="majorHAnsi" w:hAnsiTheme="majorHAnsi"/>
        </w:rPr>
        <w:t>označenie častí Diela, ktorých sa fakturácia dotýka a uvedenie sumy za každú fakturovanú časť Diela,</w:t>
      </w:r>
    </w:p>
    <w:p w14:paraId="13F32C7A" w14:textId="77777777" w:rsidR="003C1C53" w:rsidRDefault="00FA246C">
      <w:pPr>
        <w:numPr>
          <w:ilvl w:val="0"/>
          <w:numId w:val="2"/>
        </w:numPr>
        <w:ind w:left="1134" w:hanging="567"/>
        <w:jc w:val="both"/>
        <w:rPr>
          <w:rFonts w:asciiTheme="majorHAnsi" w:hAnsiTheme="majorHAnsi"/>
          <w:b/>
          <w:bCs/>
        </w:rPr>
      </w:pPr>
      <w:r>
        <w:rPr>
          <w:rFonts w:asciiTheme="majorHAnsi" w:hAnsiTheme="majorHAnsi"/>
          <w:b/>
          <w:bCs/>
        </w:rPr>
        <w:t>názov dodaného stroja</w:t>
      </w:r>
    </w:p>
    <w:p w14:paraId="72FDEF67" w14:textId="77777777" w:rsidR="003C1C53" w:rsidRDefault="00FA246C">
      <w:pPr>
        <w:numPr>
          <w:ilvl w:val="0"/>
          <w:numId w:val="2"/>
        </w:numPr>
        <w:ind w:left="1134" w:hanging="567"/>
        <w:jc w:val="both"/>
        <w:rPr>
          <w:rFonts w:asciiTheme="majorHAnsi" w:hAnsiTheme="majorHAnsi"/>
        </w:rPr>
      </w:pPr>
      <w:r>
        <w:rPr>
          <w:rFonts w:asciiTheme="majorHAnsi" w:hAnsiTheme="majorHAnsi"/>
        </w:rPr>
        <w:t>výška sumy požadovanej na zaplatenie v EUR bez DPH zaokrúhlená na dve desatinné miesta,</w:t>
      </w:r>
    </w:p>
    <w:p w14:paraId="260D4AB3" w14:textId="3E5C81DD" w:rsidR="003C1C53" w:rsidRDefault="00FA246C" w:rsidP="009A150D">
      <w:pPr>
        <w:numPr>
          <w:ilvl w:val="0"/>
          <w:numId w:val="2"/>
        </w:numPr>
        <w:ind w:left="1134" w:hanging="567"/>
        <w:jc w:val="both"/>
        <w:rPr>
          <w:rFonts w:asciiTheme="majorHAnsi" w:hAnsiTheme="majorHAnsi"/>
        </w:rPr>
      </w:pPr>
      <w:r>
        <w:rPr>
          <w:rFonts w:asciiTheme="majorHAnsi" w:hAnsiTheme="majorHAnsi"/>
        </w:rPr>
        <w:t>odtlačok pečiatky a podpis zástupcu oprávneného konať v mene Dodávateľa.</w:t>
      </w:r>
    </w:p>
    <w:p w14:paraId="0814ED8D" w14:textId="77777777" w:rsidR="006A6B10" w:rsidRPr="009A150D" w:rsidRDefault="006A6B10" w:rsidP="006A6B10">
      <w:pPr>
        <w:jc w:val="both"/>
        <w:rPr>
          <w:rFonts w:asciiTheme="majorHAnsi" w:hAnsiTheme="majorHAnsi"/>
        </w:rPr>
      </w:pPr>
    </w:p>
    <w:p w14:paraId="66F787BF" w14:textId="78E01D9B" w:rsidR="003C1C53" w:rsidRDefault="00FA246C" w:rsidP="009A150D">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 xml:space="preserve">2. </w:t>
      </w:r>
      <w:r>
        <w:rPr>
          <w:rFonts w:asciiTheme="majorHAnsi" w:hAnsiTheme="majorHAnsi"/>
          <w:bCs/>
          <w:color w:val="auto"/>
          <w:sz w:val="22"/>
          <w:szCs w:val="22"/>
        </w:rPr>
        <w:tab/>
      </w:r>
      <w:r w:rsidR="009A150D">
        <w:rPr>
          <w:rFonts w:asciiTheme="majorHAnsi" w:hAnsiTheme="majorHAnsi"/>
          <w:color w:val="auto"/>
          <w:sz w:val="22"/>
          <w:szCs w:val="22"/>
        </w:rPr>
        <w:t xml:space="preserve">Lehota splatnosti faktúry je </w:t>
      </w:r>
      <w:r w:rsidR="009A150D">
        <w:rPr>
          <w:rFonts w:asciiTheme="majorHAnsi" w:hAnsiTheme="majorHAnsi"/>
          <w:b/>
          <w:bCs/>
          <w:color w:val="auto"/>
          <w:sz w:val="22"/>
          <w:szCs w:val="22"/>
        </w:rPr>
        <w:t>60 dní odo dňa doručenia faktúry</w:t>
      </w:r>
      <w:r w:rsidR="009A150D">
        <w:rPr>
          <w:rFonts w:asciiTheme="majorHAnsi" w:hAnsiTheme="majorHAnsi"/>
          <w:color w:val="auto"/>
          <w:sz w:val="22"/>
          <w:szCs w:val="22"/>
        </w:rPr>
        <w:t xml:space="preserve"> Objednávateľovi.</w:t>
      </w:r>
    </w:p>
    <w:p w14:paraId="411F989B"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V prípade, že faktúra nebude obsahovať náležitosti uvedené v tejto zmluve, Objednávateľ je oprávnený vrátiť faktúru Dodávateľovi na doplnenie. V takom prípade sa preruší plynutie lehoty splatnosti a nová lehota splatnosti začne plynúť doručením opravenej faktúry Objednávateľovi.</w:t>
      </w:r>
    </w:p>
    <w:p w14:paraId="5A4D8043" w14:textId="669C35F4" w:rsidR="00567DCF" w:rsidRPr="000E613A" w:rsidRDefault="00FA246C" w:rsidP="000E613A">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4</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 xml:space="preserve">Cena tovaru sa považuje za uhradenú v deň, kedy bola čiastka odpísaná z účtu Objednávateľa. </w:t>
      </w:r>
    </w:p>
    <w:p w14:paraId="6FFB57F5" w14:textId="6611F76A" w:rsidR="003C1C53" w:rsidRDefault="00FA246C">
      <w:pPr>
        <w:pStyle w:val="Default"/>
        <w:jc w:val="center"/>
        <w:rPr>
          <w:rFonts w:asciiTheme="majorHAnsi" w:hAnsiTheme="majorHAnsi"/>
          <w:color w:val="auto"/>
          <w:sz w:val="22"/>
          <w:szCs w:val="22"/>
        </w:rPr>
      </w:pPr>
      <w:r>
        <w:rPr>
          <w:rFonts w:asciiTheme="majorHAnsi" w:hAnsiTheme="majorHAnsi"/>
          <w:b/>
          <w:bCs/>
          <w:color w:val="auto"/>
          <w:sz w:val="22"/>
          <w:szCs w:val="22"/>
        </w:rPr>
        <w:lastRenderedPageBreak/>
        <w:t>Čl. VII.</w:t>
      </w:r>
    </w:p>
    <w:p w14:paraId="186A4C4A"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Záručná doba a zodpovednosť za nedostatky</w:t>
      </w:r>
    </w:p>
    <w:p w14:paraId="40FD7725" w14:textId="77777777" w:rsidR="003C1C53" w:rsidRDefault="003C1C53">
      <w:pPr>
        <w:pStyle w:val="Default"/>
        <w:jc w:val="center"/>
        <w:rPr>
          <w:rFonts w:asciiTheme="majorHAnsi" w:hAnsiTheme="majorHAnsi"/>
          <w:color w:val="auto"/>
          <w:sz w:val="22"/>
          <w:szCs w:val="22"/>
        </w:rPr>
      </w:pPr>
    </w:p>
    <w:p w14:paraId="56D08C20" w14:textId="3649D4C9"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1</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 xml:space="preserve">Dodávateľ zodpovedá za to, že predmet zmluvy je dodaný na základe predloženej cenovej ponuky a podľa podmienok dohodnutých v tejto zmluve a všeobecne záväzných právnych predpisov a  počas plynutia záručnej doby bude mať dohodnuté </w:t>
      </w:r>
      <w:r w:rsidR="003A028A">
        <w:rPr>
          <w:rFonts w:asciiTheme="majorHAnsi" w:hAnsiTheme="majorHAnsi"/>
          <w:color w:val="auto"/>
          <w:sz w:val="22"/>
          <w:szCs w:val="22"/>
        </w:rPr>
        <w:t>vlastnosti po</w:t>
      </w:r>
      <w:r w:rsidR="002D67C6">
        <w:rPr>
          <w:rFonts w:asciiTheme="majorHAnsi" w:hAnsiTheme="majorHAnsi"/>
          <w:color w:val="auto"/>
          <w:sz w:val="22"/>
          <w:szCs w:val="22"/>
        </w:rPr>
        <w:t>dľ</w:t>
      </w:r>
      <w:r w:rsidR="003A028A">
        <w:rPr>
          <w:rFonts w:asciiTheme="majorHAnsi" w:hAnsiTheme="majorHAnsi"/>
          <w:color w:val="auto"/>
          <w:sz w:val="22"/>
          <w:szCs w:val="22"/>
        </w:rPr>
        <w:t>a z</w:t>
      </w:r>
      <w:r>
        <w:rPr>
          <w:rFonts w:asciiTheme="majorHAnsi" w:hAnsiTheme="majorHAnsi"/>
          <w:color w:val="auto"/>
          <w:sz w:val="22"/>
          <w:szCs w:val="22"/>
        </w:rPr>
        <w:t>mluv</w:t>
      </w:r>
      <w:r w:rsidR="002D67C6">
        <w:rPr>
          <w:rFonts w:asciiTheme="majorHAnsi" w:hAnsiTheme="majorHAnsi"/>
          <w:color w:val="auto"/>
          <w:sz w:val="22"/>
          <w:szCs w:val="22"/>
        </w:rPr>
        <w:t>y</w:t>
      </w:r>
      <w:r>
        <w:rPr>
          <w:rFonts w:asciiTheme="majorHAnsi" w:hAnsiTheme="majorHAnsi"/>
          <w:color w:val="auto"/>
          <w:sz w:val="22"/>
          <w:szCs w:val="22"/>
        </w:rPr>
        <w:t>.</w:t>
      </w:r>
    </w:p>
    <w:p w14:paraId="199C7E9F"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2</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Dodávateľ zodpovedá za nedostatky, ktoré má dodaný tovar v čase jeho odovzdávania Objednávateľovi a počas záručnej doby.</w:t>
      </w:r>
    </w:p>
    <w:p w14:paraId="23B248D2"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 xml:space="preserve">Záručná doba na dodaný tovar je </w:t>
      </w:r>
      <w:r>
        <w:rPr>
          <w:rFonts w:asciiTheme="majorHAnsi" w:hAnsiTheme="majorHAnsi"/>
          <w:b/>
          <w:bCs/>
          <w:color w:val="auto"/>
          <w:sz w:val="22"/>
          <w:szCs w:val="22"/>
        </w:rPr>
        <w:t xml:space="preserve">24 mesiacov </w:t>
      </w:r>
      <w:r>
        <w:rPr>
          <w:rFonts w:asciiTheme="majorHAnsi" w:hAnsiTheme="majorHAnsi"/>
          <w:color w:val="auto"/>
          <w:sz w:val="22"/>
          <w:szCs w:val="22"/>
        </w:rPr>
        <w:t xml:space="preserve">a začína plynúť dňom protokolárneho odovzdania tovaru Dodávateľom Objednávateľovi. </w:t>
      </w:r>
    </w:p>
    <w:p w14:paraId="09A05677"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t>4.</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Pre prípad nedostatku daného dodaného tovaru počas záručnej doby má Objednávateľ právo požadovať odstránenie nedostatku a Dodávateľ má povinnosť nedostatky bezodplatne odstrániť.</w:t>
      </w:r>
    </w:p>
    <w:p w14:paraId="6721D338"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5</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Objednávateľ sa zaväzuje, že prípadnú reklamáciu nedostatku daného tovaru uplatní bezodkladne po jej zistení písomnou formou u Dodávateľa.</w:t>
      </w:r>
    </w:p>
    <w:p w14:paraId="17B0E9D5"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6</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 xml:space="preserve">Dodávateľ sa zaväzuje, že </w:t>
      </w:r>
      <w:r>
        <w:rPr>
          <w:rFonts w:asciiTheme="majorHAnsi" w:hAnsiTheme="majorHAnsi"/>
          <w:color w:val="auto"/>
          <w:sz w:val="22"/>
          <w:szCs w:val="22"/>
          <w:u w:val="single"/>
        </w:rPr>
        <w:t>disponuje servisnými službami potrebnými na odstránenie prípadných nedostatkov dodaného tovaru počas záručnej doby</w:t>
      </w:r>
      <w:r>
        <w:rPr>
          <w:rFonts w:asciiTheme="majorHAnsi" w:hAnsiTheme="majorHAnsi"/>
          <w:color w:val="auto"/>
          <w:sz w:val="22"/>
          <w:szCs w:val="22"/>
        </w:rPr>
        <w:t xml:space="preserve"> a rovnako sa zaväzuje, že disponuje </w:t>
      </w:r>
      <w:r>
        <w:rPr>
          <w:rFonts w:asciiTheme="majorHAnsi" w:hAnsiTheme="majorHAnsi"/>
          <w:color w:val="auto"/>
          <w:sz w:val="22"/>
          <w:szCs w:val="22"/>
          <w:u w:val="single"/>
        </w:rPr>
        <w:t>náhradným strojom v prípade poruchy daného dodávaného stroja.</w:t>
      </w:r>
    </w:p>
    <w:p w14:paraId="02E1A131" w14:textId="562F4050" w:rsidR="002028B6" w:rsidRPr="00916EEC" w:rsidRDefault="00FA246C" w:rsidP="00916EEC">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t>7.</w:t>
      </w:r>
      <w:r>
        <w:rPr>
          <w:rFonts w:asciiTheme="majorHAnsi" w:hAnsiTheme="majorHAnsi"/>
          <w:color w:val="auto"/>
          <w:sz w:val="22"/>
          <w:szCs w:val="22"/>
        </w:rPr>
        <w:tab/>
        <w:t xml:space="preserve">Dodávateľ sa zaväzuje začať s odstraňovaním nedostatkov dodaného tovaru bezodkladne po uplatnení oprávnenej reklamácie </w:t>
      </w:r>
      <w:r w:rsidR="003A028A">
        <w:rPr>
          <w:rFonts w:asciiTheme="majorHAnsi" w:hAnsiTheme="majorHAnsi"/>
          <w:color w:val="auto"/>
          <w:sz w:val="22"/>
          <w:szCs w:val="22"/>
        </w:rPr>
        <w:t xml:space="preserve">, zabezpečiť výjazd  servisného technika do 24 Hodín </w:t>
      </w:r>
      <w:r>
        <w:rPr>
          <w:rFonts w:asciiTheme="majorHAnsi" w:hAnsiTheme="majorHAnsi"/>
          <w:color w:val="auto"/>
          <w:sz w:val="22"/>
          <w:szCs w:val="22"/>
        </w:rPr>
        <w:t>a zistené nedostatky na vlastné náklady odstrániť v čo najkratšom technicky možnom čase podľa písomnej dohody zmluvných strán</w:t>
      </w:r>
      <w:r w:rsidR="009D27F6">
        <w:rPr>
          <w:rFonts w:asciiTheme="majorHAnsi" w:hAnsiTheme="majorHAnsi"/>
          <w:color w:val="auto"/>
          <w:sz w:val="22"/>
          <w:szCs w:val="22"/>
        </w:rPr>
        <w:t>.</w:t>
      </w:r>
    </w:p>
    <w:p w14:paraId="65E6DA2A" w14:textId="24484090" w:rsidR="003C1C53" w:rsidRDefault="00FA246C">
      <w:pPr>
        <w:pStyle w:val="Default"/>
        <w:jc w:val="center"/>
        <w:rPr>
          <w:rFonts w:asciiTheme="majorHAnsi" w:hAnsiTheme="majorHAnsi"/>
          <w:color w:val="auto"/>
          <w:sz w:val="22"/>
          <w:szCs w:val="22"/>
        </w:rPr>
      </w:pPr>
      <w:r>
        <w:rPr>
          <w:rFonts w:asciiTheme="majorHAnsi" w:hAnsiTheme="majorHAnsi"/>
          <w:b/>
          <w:bCs/>
          <w:color w:val="auto"/>
          <w:sz w:val="22"/>
          <w:szCs w:val="22"/>
        </w:rPr>
        <w:t>Čl. XIII.</w:t>
      </w:r>
    </w:p>
    <w:p w14:paraId="644C5BD1"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Odovzdanie a prevzatie tovaru</w:t>
      </w:r>
    </w:p>
    <w:p w14:paraId="0E0D739E" w14:textId="6CA88B71" w:rsidR="003C1C53" w:rsidRDefault="003C1C53" w:rsidP="000E613A">
      <w:pPr>
        <w:pStyle w:val="Default"/>
        <w:spacing w:after="160"/>
        <w:jc w:val="both"/>
        <w:rPr>
          <w:rFonts w:asciiTheme="majorHAnsi" w:hAnsiTheme="majorHAnsi"/>
          <w:color w:val="auto"/>
          <w:sz w:val="22"/>
          <w:szCs w:val="22"/>
        </w:rPr>
      </w:pPr>
    </w:p>
    <w:p w14:paraId="351933DD" w14:textId="55935CEA" w:rsidR="003C1C53" w:rsidRDefault="000E613A">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1</w:t>
      </w:r>
      <w:r w:rsidR="00FA246C">
        <w:rPr>
          <w:rFonts w:asciiTheme="majorHAnsi" w:hAnsiTheme="majorHAnsi"/>
          <w:bCs/>
          <w:color w:val="auto"/>
          <w:sz w:val="22"/>
          <w:szCs w:val="22"/>
        </w:rPr>
        <w:t>.</w:t>
      </w:r>
      <w:r w:rsidR="00FA246C">
        <w:rPr>
          <w:rFonts w:asciiTheme="majorHAnsi" w:hAnsiTheme="majorHAnsi"/>
          <w:b/>
          <w:bCs/>
          <w:color w:val="auto"/>
          <w:sz w:val="22"/>
          <w:szCs w:val="22"/>
        </w:rPr>
        <w:t xml:space="preserve"> </w:t>
      </w:r>
      <w:r w:rsidR="00FA246C">
        <w:rPr>
          <w:rFonts w:asciiTheme="majorHAnsi" w:hAnsiTheme="majorHAnsi"/>
          <w:b/>
          <w:bCs/>
          <w:color w:val="auto"/>
          <w:sz w:val="22"/>
          <w:szCs w:val="22"/>
        </w:rPr>
        <w:tab/>
      </w:r>
      <w:r w:rsidR="00FA246C">
        <w:rPr>
          <w:rFonts w:asciiTheme="majorHAnsi" w:hAnsiTheme="majorHAnsi"/>
          <w:color w:val="auto"/>
          <w:sz w:val="22"/>
          <w:szCs w:val="22"/>
        </w:rPr>
        <w:t xml:space="preserve">Dodávateľ pred odovzdaním daného tovaru, ktorý je súčasťou predmetu tejto zmluvy, </w:t>
      </w:r>
      <w:r w:rsidR="003A028A">
        <w:rPr>
          <w:rFonts w:asciiTheme="majorHAnsi" w:hAnsiTheme="majorHAnsi"/>
          <w:color w:val="auto"/>
          <w:sz w:val="22"/>
          <w:szCs w:val="22"/>
        </w:rPr>
        <w:t xml:space="preserve"> vyzve</w:t>
      </w:r>
      <w:r w:rsidR="00FA246C">
        <w:rPr>
          <w:rFonts w:asciiTheme="majorHAnsi" w:hAnsiTheme="majorHAnsi"/>
          <w:color w:val="auto"/>
          <w:sz w:val="22"/>
          <w:szCs w:val="22"/>
        </w:rPr>
        <w:t xml:space="preserve"> Objednávateľa na jeho prevzatie. Zmluvné strany sa dohodnú na presnom čase odovzdania a prevzatia tovaru.</w:t>
      </w:r>
    </w:p>
    <w:p w14:paraId="22E7795B" w14:textId="3A7197AA" w:rsidR="003C1C53" w:rsidRDefault="000E613A">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2</w:t>
      </w:r>
      <w:r w:rsidR="00FA246C">
        <w:rPr>
          <w:rFonts w:asciiTheme="majorHAnsi" w:hAnsiTheme="majorHAnsi"/>
          <w:bCs/>
          <w:color w:val="auto"/>
          <w:sz w:val="22"/>
          <w:szCs w:val="22"/>
        </w:rPr>
        <w:t>.</w:t>
      </w:r>
      <w:r w:rsidR="00FA246C">
        <w:rPr>
          <w:rFonts w:asciiTheme="majorHAnsi" w:hAnsiTheme="majorHAnsi"/>
          <w:b/>
          <w:bCs/>
          <w:color w:val="auto"/>
          <w:sz w:val="22"/>
          <w:szCs w:val="22"/>
        </w:rPr>
        <w:t xml:space="preserve"> </w:t>
      </w:r>
      <w:r w:rsidR="00FA246C">
        <w:rPr>
          <w:rFonts w:asciiTheme="majorHAnsi" w:hAnsiTheme="majorHAnsi"/>
          <w:b/>
          <w:bCs/>
          <w:color w:val="auto"/>
          <w:sz w:val="22"/>
          <w:szCs w:val="22"/>
        </w:rPr>
        <w:tab/>
      </w:r>
      <w:r w:rsidR="00FA246C">
        <w:rPr>
          <w:rFonts w:asciiTheme="majorHAnsi" w:hAnsiTheme="majorHAnsi"/>
          <w:color w:val="auto"/>
          <w:sz w:val="22"/>
          <w:szCs w:val="22"/>
        </w:rPr>
        <w:t>O priebehu preberacieho konania spisuje Objednávateľ v súčinnosti s Dodávateľom preberací protokol o odovzdaní a prevzatí tovaru, ktorý dostane každá zo zúčastnených strán. Protokol okrem základných údajov o zmluvnom vzťahu bude obsahovať aj:</w:t>
      </w:r>
    </w:p>
    <w:p w14:paraId="7424236A" w14:textId="3FB9C594" w:rsidR="003C1C53" w:rsidRPr="003A028A" w:rsidRDefault="00FA246C" w:rsidP="003A028A">
      <w:pPr>
        <w:pStyle w:val="Default"/>
        <w:numPr>
          <w:ilvl w:val="0"/>
          <w:numId w:val="3"/>
        </w:numPr>
        <w:spacing w:after="147"/>
        <w:ind w:left="851" w:hanging="284"/>
        <w:jc w:val="both"/>
        <w:rPr>
          <w:rFonts w:asciiTheme="majorHAnsi" w:hAnsiTheme="majorHAnsi"/>
          <w:color w:val="auto"/>
          <w:sz w:val="22"/>
          <w:szCs w:val="22"/>
        </w:rPr>
      </w:pPr>
      <w:r>
        <w:rPr>
          <w:rFonts w:asciiTheme="majorHAnsi" w:hAnsiTheme="majorHAnsi"/>
          <w:color w:val="auto"/>
          <w:sz w:val="22"/>
          <w:szCs w:val="22"/>
        </w:rPr>
        <w:t>súpis odovzdaných dokladov,</w:t>
      </w:r>
    </w:p>
    <w:p w14:paraId="296F979D" w14:textId="77777777" w:rsidR="003C1C53" w:rsidRDefault="00FA246C">
      <w:pPr>
        <w:pStyle w:val="Default"/>
        <w:numPr>
          <w:ilvl w:val="0"/>
          <w:numId w:val="3"/>
        </w:numPr>
        <w:ind w:left="851" w:hanging="284"/>
        <w:jc w:val="both"/>
        <w:rPr>
          <w:rFonts w:asciiTheme="majorHAnsi" w:hAnsiTheme="majorHAnsi"/>
          <w:color w:val="auto"/>
          <w:sz w:val="22"/>
          <w:szCs w:val="22"/>
        </w:rPr>
      </w:pPr>
      <w:r>
        <w:rPr>
          <w:rFonts w:asciiTheme="majorHAnsi" w:hAnsiTheme="majorHAnsi"/>
          <w:color w:val="auto"/>
          <w:sz w:val="22"/>
          <w:szCs w:val="22"/>
        </w:rPr>
        <w:t>dátum a podpisy oprávnených zástupcov zmluvných strán.</w:t>
      </w:r>
    </w:p>
    <w:p w14:paraId="3918307C" w14:textId="77777777" w:rsidR="003C1C53" w:rsidRDefault="003C1C53">
      <w:pPr>
        <w:pStyle w:val="Default"/>
        <w:ind w:left="567" w:hanging="567"/>
        <w:jc w:val="both"/>
        <w:rPr>
          <w:rFonts w:asciiTheme="majorHAnsi" w:hAnsiTheme="majorHAnsi"/>
          <w:color w:val="auto"/>
          <w:sz w:val="22"/>
          <w:szCs w:val="22"/>
        </w:rPr>
      </w:pPr>
    </w:p>
    <w:p w14:paraId="00873BB9" w14:textId="21865CBF" w:rsidR="00916EEC" w:rsidRPr="00916EEC" w:rsidRDefault="000E613A" w:rsidP="00916EEC">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3</w:t>
      </w:r>
      <w:r w:rsidR="00FA246C">
        <w:rPr>
          <w:rFonts w:asciiTheme="majorHAnsi" w:hAnsiTheme="majorHAnsi"/>
          <w:bCs/>
          <w:color w:val="auto"/>
          <w:sz w:val="22"/>
          <w:szCs w:val="22"/>
        </w:rPr>
        <w:t xml:space="preserve">. </w:t>
      </w:r>
      <w:r w:rsidR="00FA246C">
        <w:rPr>
          <w:rFonts w:asciiTheme="majorHAnsi" w:hAnsiTheme="majorHAnsi"/>
          <w:bCs/>
          <w:color w:val="auto"/>
          <w:sz w:val="22"/>
          <w:szCs w:val="22"/>
        </w:rPr>
        <w:tab/>
        <w:t>N</w:t>
      </w:r>
      <w:r w:rsidR="00FA246C">
        <w:rPr>
          <w:rFonts w:asciiTheme="majorHAnsi" w:hAnsiTheme="majorHAnsi"/>
          <w:color w:val="auto"/>
          <w:sz w:val="22"/>
          <w:szCs w:val="22"/>
        </w:rPr>
        <w:t>edostatkom dodaného tovaru sa rozumie odchýlka v kvalite, rozsahu a parametroch tovaru stanovených touto zmluvou, technickými normami a všeobecne záväznými právnymi predpismi.</w:t>
      </w:r>
    </w:p>
    <w:p w14:paraId="46BDC83B" w14:textId="0A3724B0" w:rsidR="003C1C53" w:rsidRDefault="00FA246C">
      <w:pPr>
        <w:pStyle w:val="Default"/>
        <w:jc w:val="center"/>
        <w:rPr>
          <w:rFonts w:asciiTheme="majorHAnsi" w:hAnsiTheme="majorHAnsi"/>
          <w:color w:val="auto"/>
          <w:sz w:val="22"/>
          <w:szCs w:val="22"/>
        </w:rPr>
      </w:pPr>
      <w:r>
        <w:rPr>
          <w:rFonts w:asciiTheme="majorHAnsi" w:hAnsiTheme="majorHAnsi"/>
          <w:b/>
          <w:bCs/>
          <w:color w:val="auto"/>
          <w:sz w:val="22"/>
          <w:szCs w:val="22"/>
        </w:rPr>
        <w:t>Čl. IX.</w:t>
      </w:r>
    </w:p>
    <w:p w14:paraId="79B7505A"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Zmluvné pokuty</w:t>
      </w:r>
    </w:p>
    <w:p w14:paraId="0892937F" w14:textId="77777777" w:rsidR="003C1C53" w:rsidRDefault="003C1C53">
      <w:pPr>
        <w:pStyle w:val="Default"/>
        <w:jc w:val="center"/>
        <w:rPr>
          <w:rFonts w:asciiTheme="majorHAnsi" w:hAnsiTheme="majorHAnsi"/>
          <w:color w:val="auto"/>
          <w:sz w:val="22"/>
          <w:szCs w:val="22"/>
        </w:rPr>
      </w:pPr>
    </w:p>
    <w:p w14:paraId="7A3119EB"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1.</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V prípade omeškania Dodávateľa s dodaním a odovzdaním predmetu zmluvy v dohodnutom čase plnenia v zmysle čl. IV. tejto zmluvy zaplatí Dodávateľ Objednávateľovi zmluvnú pokutu vo výške 0,1 % z celkovej dohodnutej ceny tovaru uvedenej v čl. V. tejto zmluvy za každý začatý deň omeškania.</w:t>
      </w:r>
    </w:p>
    <w:p w14:paraId="42385468" w14:textId="448C11B4" w:rsidR="009D27F6" w:rsidRPr="000E613A" w:rsidRDefault="00FA246C" w:rsidP="000E613A">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lastRenderedPageBreak/>
        <w:t>2.</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V prípade omeškania Objednávateľa s úhradou faktúry za tovar zaplatí Objednávateľ Dodávateľovi zmluvnú pokutu vo výške 0,05 % z dlžnej čiastky za každý začatý deň omeškania.</w:t>
      </w:r>
    </w:p>
    <w:p w14:paraId="2E425B5B" w14:textId="1CFA1D07" w:rsidR="003C1C53" w:rsidRDefault="00FA246C">
      <w:pPr>
        <w:pStyle w:val="Default"/>
        <w:jc w:val="center"/>
        <w:rPr>
          <w:rFonts w:asciiTheme="majorHAnsi" w:hAnsiTheme="majorHAnsi"/>
          <w:color w:val="auto"/>
          <w:sz w:val="22"/>
          <w:szCs w:val="22"/>
        </w:rPr>
      </w:pPr>
      <w:r>
        <w:rPr>
          <w:rFonts w:asciiTheme="majorHAnsi" w:hAnsiTheme="majorHAnsi"/>
          <w:b/>
          <w:bCs/>
          <w:color w:val="auto"/>
          <w:sz w:val="22"/>
          <w:szCs w:val="22"/>
        </w:rPr>
        <w:t>Čl. X.</w:t>
      </w:r>
    </w:p>
    <w:p w14:paraId="42B775A5"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Vyššia moc</w:t>
      </w:r>
    </w:p>
    <w:p w14:paraId="13290EA4" w14:textId="77777777" w:rsidR="003C1C53" w:rsidRDefault="003C1C53">
      <w:pPr>
        <w:pStyle w:val="Default"/>
        <w:jc w:val="center"/>
        <w:rPr>
          <w:rFonts w:asciiTheme="majorHAnsi" w:hAnsiTheme="majorHAnsi"/>
          <w:color w:val="auto"/>
          <w:sz w:val="22"/>
          <w:szCs w:val="22"/>
        </w:rPr>
      </w:pPr>
    </w:p>
    <w:p w14:paraId="292358EF"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1.</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 dodanie časti alebo celého predmetu zmluvy, napr. vojna, mobilizácia, živelné pohromy a pod.</w:t>
      </w:r>
    </w:p>
    <w:p w14:paraId="4C179ADF"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2.</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V prípade, že by vyššia moc spôsobila prerušenie plnenia zmluvných záväzkov o viac ako 30 kalendárnych dní, zmluvné strany sa dohodnú na iných opatreniach, prípadne na iných postupoch týkajúcich sa ďalšej realizácie zmluvy. O dobu prerušenia prác na dodaní tovaru, o dobu nutnú na obstaranie tovarov na opravu predmetu zmluvy a na vykonanie opravy tovaru poškodeného vyššou mocou sa posúva termín dodania tovaru, ak sa zmluvné strany nedohodnú inak.</w:t>
      </w:r>
    </w:p>
    <w:p w14:paraId="409D32E1"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7D8FE1B7" w14:textId="6C5581AE" w:rsidR="00415E5F" w:rsidRDefault="00FA246C" w:rsidP="00415E5F">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 xml:space="preserve">4. </w:t>
      </w:r>
      <w:r>
        <w:rPr>
          <w:rFonts w:asciiTheme="majorHAnsi" w:hAnsiTheme="majorHAnsi"/>
          <w:bCs/>
          <w:color w:val="auto"/>
          <w:sz w:val="22"/>
          <w:szCs w:val="22"/>
        </w:rPr>
        <w:tab/>
      </w:r>
      <w:r>
        <w:rPr>
          <w:rFonts w:asciiTheme="majorHAnsi" w:hAnsiTheme="majorHAnsi"/>
          <w:color w:val="auto"/>
          <w:sz w:val="22"/>
          <w:szCs w:val="22"/>
        </w:rPr>
        <w:t>V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31CAF7EA" w14:textId="77777777" w:rsidR="00415E5F" w:rsidRDefault="00415E5F" w:rsidP="00916EEC">
      <w:pPr>
        <w:pStyle w:val="Default"/>
        <w:jc w:val="both"/>
        <w:rPr>
          <w:rFonts w:asciiTheme="majorHAnsi" w:hAnsiTheme="majorHAnsi"/>
          <w:color w:val="auto"/>
          <w:sz w:val="22"/>
          <w:szCs w:val="22"/>
        </w:rPr>
      </w:pPr>
    </w:p>
    <w:p w14:paraId="2AFB031D" w14:textId="77777777" w:rsidR="003C1C53" w:rsidRDefault="00FA246C">
      <w:pPr>
        <w:pStyle w:val="Default"/>
        <w:jc w:val="center"/>
        <w:rPr>
          <w:rFonts w:asciiTheme="majorHAnsi" w:hAnsiTheme="majorHAnsi"/>
          <w:color w:val="auto"/>
          <w:sz w:val="22"/>
          <w:szCs w:val="22"/>
        </w:rPr>
      </w:pPr>
      <w:r>
        <w:rPr>
          <w:rFonts w:asciiTheme="majorHAnsi" w:hAnsiTheme="majorHAnsi"/>
          <w:b/>
          <w:bCs/>
          <w:color w:val="auto"/>
          <w:sz w:val="22"/>
          <w:szCs w:val="22"/>
        </w:rPr>
        <w:t>Čl. XI.</w:t>
      </w:r>
    </w:p>
    <w:p w14:paraId="7AB33630"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Ostatné ustanovenia</w:t>
      </w:r>
    </w:p>
    <w:p w14:paraId="4832DAA7" w14:textId="77777777" w:rsidR="003C1C53" w:rsidRDefault="003C1C53">
      <w:pPr>
        <w:pStyle w:val="Default"/>
        <w:jc w:val="center"/>
        <w:rPr>
          <w:rFonts w:asciiTheme="majorHAnsi" w:hAnsiTheme="majorHAnsi"/>
          <w:color w:val="auto"/>
          <w:sz w:val="22"/>
          <w:szCs w:val="22"/>
        </w:rPr>
      </w:pPr>
    </w:p>
    <w:p w14:paraId="5DB1FAD5" w14:textId="5F0ADC21" w:rsidR="002D67C6" w:rsidRDefault="00FA246C" w:rsidP="002D67C6">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 xml:space="preserve">1. </w:t>
      </w:r>
      <w:r>
        <w:rPr>
          <w:rFonts w:asciiTheme="majorHAnsi" w:hAnsiTheme="majorHAnsi"/>
          <w:bCs/>
          <w:color w:val="auto"/>
          <w:sz w:val="22"/>
          <w:szCs w:val="22"/>
        </w:rPr>
        <w:tab/>
      </w:r>
      <w:r>
        <w:rPr>
          <w:rFonts w:asciiTheme="majorHAnsi" w:hAnsiTheme="majorHAnsi"/>
          <w:color w:val="auto"/>
          <w:sz w:val="22"/>
          <w:szCs w:val="22"/>
        </w:rPr>
        <w:t>Dodávateľ bude informovať Objednávateľa o stave dodávky tovarov priebežne na požiadanie Objednávateľa, podľa jeh</w:t>
      </w:r>
      <w:r w:rsidR="002D67C6">
        <w:rPr>
          <w:rFonts w:asciiTheme="majorHAnsi" w:hAnsiTheme="majorHAnsi"/>
          <w:color w:val="auto"/>
          <w:sz w:val="22"/>
          <w:szCs w:val="22"/>
        </w:rPr>
        <w:t xml:space="preserve">o potreby </w:t>
      </w:r>
      <w:r w:rsidR="00916EEC">
        <w:rPr>
          <w:rFonts w:asciiTheme="majorHAnsi" w:hAnsiTheme="majorHAnsi"/>
          <w:color w:val="auto"/>
          <w:sz w:val="22"/>
          <w:szCs w:val="22"/>
        </w:rPr>
        <w:t>ä</w:t>
      </w:r>
      <w:r w:rsidR="002D67C6">
        <w:rPr>
          <w:rFonts w:asciiTheme="majorHAnsi" w:hAnsiTheme="majorHAnsi"/>
          <w:color w:val="auto"/>
          <w:sz w:val="22"/>
          <w:szCs w:val="22"/>
        </w:rPr>
        <w:t>. Dodávateľ prehlasuje, že má odbornú spôsobilosť a oprávnenie dodať tovary, ktoré sú predmetom tejto zmluvy.</w:t>
      </w:r>
    </w:p>
    <w:p w14:paraId="61C2C315" w14:textId="6DC30F55" w:rsidR="00916EEC" w:rsidRPr="00916EEC" w:rsidRDefault="002D67C6" w:rsidP="00916EEC">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t>2</w:t>
      </w:r>
      <w:r w:rsidR="00FA246C">
        <w:rPr>
          <w:rFonts w:asciiTheme="majorHAnsi" w:hAnsiTheme="majorHAnsi"/>
          <w:color w:val="auto"/>
          <w:sz w:val="22"/>
          <w:szCs w:val="22"/>
        </w:rPr>
        <w:t xml:space="preserve">. </w:t>
      </w:r>
      <w:r w:rsidR="00FA246C">
        <w:rPr>
          <w:rFonts w:asciiTheme="majorHAnsi" w:hAnsiTheme="majorHAnsi"/>
          <w:color w:val="auto"/>
          <w:sz w:val="22"/>
          <w:szCs w:val="22"/>
        </w:rPr>
        <w:tab/>
      </w:r>
      <w:r w:rsidR="00EC1622" w:rsidRPr="00EC1622">
        <w:rPr>
          <w:rFonts w:asciiTheme="majorHAnsi" w:hAnsiTheme="majorHAnsi"/>
          <w:color w:val="auto"/>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Toto ustanovenie s uvedenou povinnosťou musia obsahovať aj zmluvy dodávateľa so subdodávateľmi.</w:t>
      </w:r>
    </w:p>
    <w:p w14:paraId="6A5799B0" w14:textId="3EABD979" w:rsidR="003C1C53" w:rsidRDefault="00FA246C">
      <w:pPr>
        <w:pStyle w:val="Default"/>
        <w:jc w:val="center"/>
        <w:rPr>
          <w:rFonts w:asciiTheme="majorHAnsi" w:hAnsiTheme="majorHAnsi"/>
          <w:color w:val="auto"/>
          <w:sz w:val="22"/>
          <w:szCs w:val="22"/>
        </w:rPr>
      </w:pPr>
      <w:r>
        <w:rPr>
          <w:rFonts w:asciiTheme="majorHAnsi" w:hAnsiTheme="majorHAnsi"/>
          <w:b/>
          <w:bCs/>
          <w:color w:val="auto"/>
          <w:sz w:val="22"/>
          <w:szCs w:val="22"/>
        </w:rPr>
        <w:t>Čl. XII.</w:t>
      </w:r>
    </w:p>
    <w:p w14:paraId="3DAFD5AC"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Odstúpenie od zmluvy</w:t>
      </w:r>
    </w:p>
    <w:p w14:paraId="1DA4EE12" w14:textId="77777777" w:rsidR="003C1C53" w:rsidRDefault="003C1C53">
      <w:pPr>
        <w:pStyle w:val="Default"/>
        <w:jc w:val="center"/>
        <w:rPr>
          <w:rFonts w:asciiTheme="majorHAnsi" w:hAnsiTheme="majorHAnsi"/>
          <w:color w:val="auto"/>
          <w:sz w:val="22"/>
          <w:szCs w:val="22"/>
        </w:rPr>
      </w:pPr>
    </w:p>
    <w:p w14:paraId="5B4DE00F" w14:textId="77777777" w:rsidR="003C1C53" w:rsidRDefault="00FA246C">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1.</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 xml:space="preserve">Podstatné porušenia zmluvných ustanovení má za následok, že zmluvné strany môžu využiť právo odstúpenia od zmluvy podľa § 344 a </w:t>
      </w:r>
      <w:proofErr w:type="spellStart"/>
      <w:r>
        <w:rPr>
          <w:rFonts w:asciiTheme="majorHAnsi" w:hAnsiTheme="majorHAnsi"/>
          <w:color w:val="auto"/>
          <w:sz w:val="22"/>
          <w:szCs w:val="22"/>
        </w:rPr>
        <w:t>nasl</w:t>
      </w:r>
      <w:proofErr w:type="spellEnd"/>
      <w:r>
        <w:rPr>
          <w:rFonts w:asciiTheme="majorHAnsi" w:hAnsiTheme="majorHAnsi"/>
          <w:color w:val="auto"/>
          <w:sz w:val="22"/>
          <w:szCs w:val="22"/>
        </w:rPr>
        <w:t>. Obchodného zákonníka.</w:t>
      </w:r>
    </w:p>
    <w:p w14:paraId="55999024" w14:textId="77777777" w:rsidR="003C1C53" w:rsidRDefault="00FA246C">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 xml:space="preserve">2. </w:t>
      </w:r>
      <w:r>
        <w:rPr>
          <w:rFonts w:asciiTheme="majorHAnsi" w:hAnsiTheme="majorHAnsi"/>
          <w:bCs/>
          <w:color w:val="auto"/>
          <w:sz w:val="22"/>
          <w:szCs w:val="22"/>
        </w:rPr>
        <w:tab/>
        <w:t>Za podstatné porušenia zmluvy zo strany Dodávateľa sa považuje:</w:t>
      </w:r>
    </w:p>
    <w:p w14:paraId="7F3B961B" w14:textId="77777777" w:rsidR="003C1C53" w:rsidRDefault="00FA246C">
      <w:pPr>
        <w:pStyle w:val="Default"/>
        <w:numPr>
          <w:ilvl w:val="0"/>
          <w:numId w:val="4"/>
        </w:numPr>
        <w:spacing w:after="147"/>
        <w:ind w:left="851" w:hanging="284"/>
        <w:jc w:val="both"/>
        <w:rPr>
          <w:rFonts w:asciiTheme="majorHAnsi" w:hAnsiTheme="majorHAnsi"/>
          <w:color w:val="auto"/>
          <w:sz w:val="22"/>
          <w:szCs w:val="22"/>
        </w:rPr>
      </w:pPr>
      <w:r>
        <w:rPr>
          <w:rFonts w:asciiTheme="majorHAnsi" w:hAnsiTheme="majorHAnsi"/>
          <w:color w:val="auto"/>
          <w:sz w:val="22"/>
          <w:szCs w:val="22"/>
        </w:rPr>
        <w:t>omeškanie dodania o viac ako 10 dní oproti schválenému časovému harmonogramu,</w:t>
      </w:r>
    </w:p>
    <w:p w14:paraId="2BFA92A1" w14:textId="77777777" w:rsidR="003C1C53" w:rsidRDefault="00FA246C">
      <w:pPr>
        <w:pStyle w:val="Default"/>
        <w:numPr>
          <w:ilvl w:val="0"/>
          <w:numId w:val="4"/>
        </w:numPr>
        <w:spacing w:after="147"/>
        <w:ind w:left="851" w:hanging="284"/>
        <w:jc w:val="both"/>
        <w:rPr>
          <w:rFonts w:asciiTheme="majorHAnsi" w:hAnsiTheme="majorHAnsi"/>
          <w:color w:val="auto"/>
          <w:sz w:val="22"/>
          <w:szCs w:val="22"/>
        </w:rPr>
      </w:pPr>
      <w:r>
        <w:rPr>
          <w:rFonts w:asciiTheme="majorHAnsi" w:hAnsiTheme="majorHAnsi"/>
          <w:color w:val="auto"/>
          <w:sz w:val="22"/>
          <w:szCs w:val="22"/>
        </w:rPr>
        <w:lastRenderedPageBreak/>
        <w:t>nedodržanie kvality dodávky predmetu zmluvy.</w:t>
      </w:r>
    </w:p>
    <w:p w14:paraId="46D7F80A" w14:textId="77777777" w:rsidR="003C1C53" w:rsidRDefault="00FA246C">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3.</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K odstúpeniu od zmluvného vzťahu Objednávateľa dôjde a táto zmluva zaniká dňom preukázateľného doručenia písomného odstúpenia Dodávateľovi a to so všetkými právami, ktoré z toho titulu Objednávateľovi vzniknú v zmysle príslušných ustanovení Obchodného zákonníka.</w:t>
      </w:r>
    </w:p>
    <w:p w14:paraId="695D2816" w14:textId="77777777" w:rsidR="00EC1622" w:rsidRDefault="00FA246C" w:rsidP="00EC1622">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4.</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Právo na náhradu škody zostáva zachované aj po odstúpení od zmluvy. Odstúpenie od zmluvy sa nedotýka nároku na zaplatenie zmluvnej pokuty.</w:t>
      </w:r>
    </w:p>
    <w:p w14:paraId="156C23FF" w14:textId="77777777" w:rsidR="00DE5C13" w:rsidRDefault="00EC1622" w:rsidP="00DE5C13">
      <w:pPr>
        <w:pStyle w:val="Default"/>
        <w:spacing w:after="147"/>
        <w:ind w:left="567" w:hanging="567"/>
        <w:jc w:val="both"/>
        <w:rPr>
          <w:rFonts w:asciiTheme="majorHAnsi" w:hAnsiTheme="majorHAnsi"/>
          <w:color w:val="auto"/>
          <w:sz w:val="22"/>
          <w:szCs w:val="22"/>
        </w:rPr>
      </w:pPr>
      <w:r>
        <w:rPr>
          <w:rFonts w:asciiTheme="majorHAnsi" w:hAnsiTheme="majorHAnsi"/>
          <w:color w:val="auto"/>
          <w:sz w:val="22"/>
          <w:szCs w:val="22"/>
        </w:rPr>
        <w:t xml:space="preserve">5. </w:t>
      </w:r>
      <w:r>
        <w:rPr>
          <w:rFonts w:asciiTheme="majorHAnsi" w:hAnsiTheme="majorHAnsi"/>
          <w:color w:val="auto"/>
          <w:sz w:val="22"/>
          <w:szCs w:val="22"/>
        </w:rPr>
        <w:tab/>
      </w:r>
      <w:r w:rsidRPr="00EC1622">
        <w:rPr>
          <w:rFonts w:asciiTheme="majorHAnsi" w:hAnsiTheme="majorHAnsi"/>
          <w:color w:val="auto"/>
          <w:sz w:val="22"/>
          <w:szCs w:val="22"/>
        </w:rPr>
        <w:t>Objednávateľ má právo bez akýchkoľvek sankcií odstúpiť od zmluvy s Dodávateľom v prípade, kedy ešte nedošlo k plneniu zo zmluvy medzi Objednávateľom a Dodávateľom a výsledky administratívnej finančnej kontroly Poskytovateľa (PPA ) neumožňujú financovanie výdavkov vzniknutých z obstarávania tovarov, služieb, stavebných prác alebo iných postupov.</w:t>
      </w:r>
    </w:p>
    <w:p w14:paraId="663CEE40" w14:textId="0D513B02" w:rsidR="00DE5C13" w:rsidRPr="00DE5C13" w:rsidRDefault="00DE5C13" w:rsidP="00DE5C13">
      <w:pPr>
        <w:pStyle w:val="Default"/>
        <w:spacing w:after="147"/>
        <w:ind w:left="567" w:hanging="708"/>
        <w:jc w:val="both"/>
        <w:rPr>
          <w:rFonts w:asciiTheme="majorHAnsi" w:hAnsiTheme="majorHAnsi"/>
          <w:color w:val="auto"/>
          <w:sz w:val="22"/>
          <w:szCs w:val="22"/>
        </w:rPr>
      </w:pPr>
      <w:r>
        <w:rPr>
          <w:rFonts w:asciiTheme="majorHAnsi" w:hAnsiTheme="majorHAnsi"/>
          <w:color w:val="auto"/>
          <w:sz w:val="22"/>
          <w:szCs w:val="22"/>
        </w:rPr>
        <w:t xml:space="preserve">6.       </w:t>
      </w:r>
      <w:r>
        <w:rPr>
          <w:rFonts w:asciiTheme="majorHAnsi" w:hAnsiTheme="majorHAnsi"/>
          <w:color w:val="auto"/>
          <w:sz w:val="22"/>
          <w:szCs w:val="22"/>
        </w:rPr>
        <w:tab/>
      </w:r>
      <w:r w:rsidRPr="00DE5C13">
        <w:rPr>
          <w:rFonts w:asciiTheme="majorHAnsi" w:hAnsiTheme="majorHAnsi"/>
          <w:color w:val="auto"/>
          <w:sz w:val="22"/>
          <w:szCs w:val="22"/>
        </w:rPr>
        <w:t>Objednávateľ má právo bez akýchkoľvek sankcií nevystaviť objednávku pre jednu, ale</w:t>
      </w:r>
      <w:r>
        <w:rPr>
          <w:rFonts w:asciiTheme="majorHAnsi" w:hAnsiTheme="majorHAnsi"/>
          <w:color w:val="auto"/>
          <w:sz w:val="22"/>
          <w:szCs w:val="22"/>
        </w:rPr>
        <w:t xml:space="preserve"> viacero zariadení uvedených v čl. II. tejto zmluvy. Dodávateľ je povinný dodať objednávateľovi tie zariadenia, v zmysle podmienok tejto zmluvy na ktoré obdržal od objednávateľa záväznú objednávku.</w:t>
      </w:r>
    </w:p>
    <w:p w14:paraId="2A3220C3" w14:textId="77777777" w:rsidR="003C1C53" w:rsidRDefault="003C1C53">
      <w:pPr>
        <w:pStyle w:val="Default"/>
        <w:rPr>
          <w:rFonts w:asciiTheme="majorHAnsi" w:hAnsiTheme="majorHAnsi"/>
          <w:color w:val="auto"/>
          <w:sz w:val="22"/>
          <w:szCs w:val="22"/>
        </w:rPr>
      </w:pPr>
    </w:p>
    <w:p w14:paraId="601F8FFC" w14:textId="77777777" w:rsidR="003C1C53" w:rsidRDefault="00FA246C">
      <w:pPr>
        <w:pStyle w:val="Default"/>
        <w:jc w:val="center"/>
        <w:rPr>
          <w:rFonts w:asciiTheme="majorHAnsi" w:hAnsiTheme="majorHAnsi"/>
          <w:color w:val="auto"/>
          <w:sz w:val="22"/>
          <w:szCs w:val="22"/>
        </w:rPr>
      </w:pPr>
      <w:r>
        <w:rPr>
          <w:rFonts w:asciiTheme="majorHAnsi" w:hAnsiTheme="majorHAnsi"/>
          <w:b/>
          <w:bCs/>
          <w:color w:val="auto"/>
          <w:sz w:val="22"/>
          <w:szCs w:val="22"/>
        </w:rPr>
        <w:t>Čl. XIII.</w:t>
      </w:r>
    </w:p>
    <w:p w14:paraId="35E3AAC3"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Záverečné ustanovenia</w:t>
      </w:r>
    </w:p>
    <w:p w14:paraId="7A1ACA1C" w14:textId="77777777" w:rsidR="003C1C53" w:rsidRDefault="003C1C53">
      <w:pPr>
        <w:pStyle w:val="Default"/>
        <w:jc w:val="center"/>
        <w:rPr>
          <w:rFonts w:asciiTheme="majorHAnsi" w:hAnsiTheme="majorHAnsi"/>
          <w:color w:val="auto"/>
          <w:sz w:val="22"/>
          <w:szCs w:val="22"/>
        </w:rPr>
      </w:pPr>
    </w:p>
    <w:p w14:paraId="6D25C55A" w14:textId="77777777" w:rsidR="002D67C6" w:rsidRDefault="00FA246C">
      <w:pPr>
        <w:pStyle w:val="Default"/>
        <w:spacing w:after="240"/>
        <w:ind w:left="567" w:hanging="567"/>
        <w:jc w:val="both"/>
        <w:rPr>
          <w:rFonts w:asciiTheme="majorHAnsi" w:hAnsiTheme="majorHAnsi"/>
          <w:color w:val="auto"/>
          <w:sz w:val="22"/>
          <w:szCs w:val="22"/>
        </w:rPr>
      </w:pPr>
      <w:r w:rsidRPr="002D67C6">
        <w:rPr>
          <w:rFonts w:asciiTheme="majorHAnsi" w:hAnsiTheme="majorHAnsi"/>
          <w:color w:val="auto"/>
          <w:sz w:val="22"/>
          <w:szCs w:val="22"/>
        </w:rPr>
        <w:t xml:space="preserve">1. </w:t>
      </w:r>
      <w:r w:rsidRPr="002D67C6">
        <w:rPr>
          <w:rFonts w:asciiTheme="majorHAnsi" w:hAnsiTheme="majorHAnsi"/>
          <w:color w:val="auto"/>
          <w:sz w:val="22"/>
          <w:szCs w:val="22"/>
        </w:rPr>
        <w:tab/>
      </w:r>
      <w:r>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5AF3ACFB" w14:textId="5D10F41F" w:rsidR="003C1C53" w:rsidRDefault="00FA246C">
      <w:pPr>
        <w:pStyle w:val="Default"/>
        <w:spacing w:after="240"/>
        <w:ind w:left="567" w:hanging="567"/>
        <w:jc w:val="both"/>
        <w:rPr>
          <w:rFonts w:asciiTheme="majorHAnsi" w:hAnsiTheme="majorHAnsi"/>
          <w:color w:val="auto"/>
          <w:sz w:val="22"/>
          <w:szCs w:val="22"/>
        </w:rPr>
      </w:pPr>
      <w:r w:rsidRPr="002D67C6">
        <w:rPr>
          <w:rFonts w:asciiTheme="majorHAnsi" w:hAnsiTheme="majorHAnsi"/>
          <w:color w:val="auto"/>
          <w:sz w:val="22"/>
          <w:szCs w:val="22"/>
        </w:rPr>
        <w:t xml:space="preserve">2. </w:t>
      </w:r>
      <w:r w:rsidRPr="002D67C6">
        <w:rPr>
          <w:rFonts w:asciiTheme="majorHAnsi" w:hAnsiTheme="majorHAnsi"/>
          <w:color w:val="auto"/>
          <w:sz w:val="22"/>
          <w:szCs w:val="22"/>
        </w:rPr>
        <w:tab/>
      </w:r>
      <w:r>
        <w:rPr>
          <w:rFonts w:asciiTheme="majorHAnsi" w:hAnsiTheme="majorHAnsi"/>
          <w:color w:val="auto"/>
          <w:sz w:val="22"/>
          <w:szCs w:val="22"/>
        </w:rPr>
        <w:t xml:space="preserve">Zmluva nadobúda platnosť a účinnosť dňom jej podpisu oprávnenými zástupcami zmluvných strán. </w:t>
      </w:r>
    </w:p>
    <w:p w14:paraId="5140065A" w14:textId="77777777" w:rsidR="003C1C53" w:rsidRDefault="00FA246C">
      <w:pPr>
        <w:pStyle w:val="Default"/>
        <w:spacing w:after="240"/>
        <w:ind w:left="567" w:hanging="567"/>
        <w:jc w:val="both"/>
        <w:rPr>
          <w:rFonts w:asciiTheme="majorHAnsi" w:hAnsiTheme="majorHAnsi"/>
          <w:color w:val="auto"/>
          <w:sz w:val="22"/>
          <w:szCs w:val="22"/>
        </w:rPr>
      </w:pPr>
      <w:r w:rsidRPr="002D67C6">
        <w:rPr>
          <w:rFonts w:asciiTheme="majorHAnsi" w:hAnsiTheme="majorHAnsi"/>
          <w:color w:val="auto"/>
          <w:sz w:val="22"/>
          <w:szCs w:val="22"/>
        </w:rPr>
        <w:t xml:space="preserve">3. </w:t>
      </w:r>
      <w:r w:rsidRPr="002D67C6">
        <w:rPr>
          <w:rFonts w:asciiTheme="majorHAnsi" w:hAnsiTheme="majorHAnsi"/>
          <w:color w:val="auto"/>
          <w:sz w:val="22"/>
          <w:szCs w:val="22"/>
        </w:rPr>
        <w:tab/>
      </w:r>
      <w:r>
        <w:rPr>
          <w:rFonts w:asciiTheme="majorHAnsi" w:hAnsiTheme="majorHAnsi"/>
          <w:color w:val="auto"/>
          <w:sz w:val="22"/>
          <w:szCs w:val="22"/>
        </w:rPr>
        <w:t xml:space="preserve">Zmeny alebo doplnky k tejto zmluve je možné robiť len formou očíslovaných písomných dodatkov so súhlasom oboch zmluvných strán. </w:t>
      </w:r>
    </w:p>
    <w:p w14:paraId="69E68260" w14:textId="6A3FD98E" w:rsidR="003C1C53" w:rsidRPr="002D67C6" w:rsidRDefault="00FA246C" w:rsidP="002D67C6">
      <w:pPr>
        <w:pStyle w:val="Default"/>
        <w:spacing w:after="240"/>
        <w:ind w:left="567" w:hanging="567"/>
        <w:jc w:val="both"/>
        <w:rPr>
          <w:rFonts w:asciiTheme="majorHAnsi" w:hAnsiTheme="majorHAnsi"/>
          <w:color w:val="auto"/>
          <w:sz w:val="22"/>
          <w:szCs w:val="22"/>
        </w:rPr>
      </w:pPr>
      <w:r w:rsidRPr="002D67C6">
        <w:rPr>
          <w:rFonts w:asciiTheme="majorHAnsi" w:hAnsiTheme="majorHAnsi"/>
          <w:color w:val="auto"/>
          <w:sz w:val="22"/>
          <w:szCs w:val="22"/>
        </w:rPr>
        <w:t xml:space="preserve">4. </w:t>
      </w:r>
      <w:r w:rsidRPr="002D67C6">
        <w:rPr>
          <w:rFonts w:asciiTheme="majorHAnsi" w:hAnsiTheme="majorHAnsi"/>
          <w:color w:val="auto"/>
          <w:sz w:val="22"/>
          <w:szCs w:val="22"/>
        </w:rPr>
        <w:tab/>
      </w:r>
      <w:r>
        <w:rPr>
          <w:rFonts w:asciiTheme="majorHAnsi" w:hAnsiTheme="majorHAnsi"/>
          <w:color w:val="auto"/>
          <w:sz w:val="22"/>
          <w:szCs w:val="22"/>
        </w:rPr>
        <w:t>Neoddeliteľnou súčasťou tejto zmluvy je:</w:t>
      </w:r>
      <w:r w:rsidR="002D67C6">
        <w:rPr>
          <w:rFonts w:asciiTheme="majorHAnsi" w:hAnsiTheme="majorHAnsi"/>
          <w:color w:val="auto"/>
          <w:sz w:val="22"/>
          <w:szCs w:val="22"/>
        </w:rPr>
        <w:t xml:space="preserve">  </w:t>
      </w:r>
      <w:r w:rsidRPr="002D67C6">
        <w:rPr>
          <w:rFonts w:asciiTheme="majorHAnsi" w:hAnsiTheme="majorHAnsi"/>
          <w:color w:val="auto"/>
          <w:sz w:val="22"/>
          <w:szCs w:val="22"/>
        </w:rPr>
        <w:t>Technická špecifikácia</w:t>
      </w:r>
      <w:r w:rsidR="002D67C6" w:rsidRPr="002D67C6">
        <w:rPr>
          <w:rFonts w:asciiTheme="majorHAnsi" w:hAnsiTheme="majorHAnsi"/>
          <w:color w:val="auto"/>
          <w:sz w:val="22"/>
          <w:szCs w:val="22"/>
        </w:rPr>
        <w:t xml:space="preserve"> predmetu zmluvy </w:t>
      </w:r>
    </w:p>
    <w:p w14:paraId="372BC76C" w14:textId="77777777" w:rsidR="003C1C53" w:rsidRDefault="00FA246C">
      <w:pPr>
        <w:pStyle w:val="Default"/>
        <w:spacing w:after="240"/>
        <w:ind w:left="567" w:hanging="567"/>
        <w:jc w:val="both"/>
        <w:rPr>
          <w:rFonts w:asciiTheme="majorHAnsi" w:hAnsiTheme="majorHAnsi"/>
          <w:color w:val="auto"/>
          <w:sz w:val="22"/>
          <w:szCs w:val="22"/>
        </w:rPr>
      </w:pPr>
      <w:r w:rsidRPr="002D67C6">
        <w:rPr>
          <w:rFonts w:asciiTheme="majorHAnsi" w:hAnsiTheme="majorHAnsi"/>
          <w:color w:val="auto"/>
          <w:sz w:val="22"/>
          <w:szCs w:val="22"/>
        </w:rPr>
        <w:t xml:space="preserve">5. </w:t>
      </w:r>
      <w:r w:rsidRPr="002D67C6">
        <w:rPr>
          <w:rFonts w:asciiTheme="majorHAnsi" w:hAnsiTheme="majorHAnsi"/>
          <w:color w:val="auto"/>
          <w:sz w:val="22"/>
          <w:szCs w:val="22"/>
        </w:rPr>
        <w:tab/>
      </w:r>
      <w:r>
        <w:rPr>
          <w:rFonts w:asciiTheme="majorHAnsi" w:hAnsiTheme="majorHAnsi"/>
          <w:color w:val="auto"/>
          <w:sz w:val="22"/>
          <w:szCs w:val="22"/>
        </w:rPr>
        <w:t>Táto zmluva je vyhotovená v štyroch rovnopisoch, z ktorých Objednávateľ dostane dva rovnopisy a Dodávateľ tiež dva rovnopisy.</w:t>
      </w:r>
    </w:p>
    <w:p w14:paraId="6F78722E" w14:textId="25E9E4DC" w:rsidR="009D27F6" w:rsidRDefault="00FA246C" w:rsidP="006A6B10">
      <w:pPr>
        <w:pStyle w:val="Default"/>
        <w:spacing w:after="240"/>
        <w:ind w:left="567" w:hanging="567"/>
        <w:jc w:val="both"/>
        <w:rPr>
          <w:rFonts w:asciiTheme="majorHAnsi" w:hAnsiTheme="majorHAnsi"/>
          <w:color w:val="auto"/>
          <w:sz w:val="22"/>
          <w:szCs w:val="22"/>
        </w:rPr>
      </w:pPr>
      <w:r w:rsidRPr="002D67C6">
        <w:rPr>
          <w:rFonts w:asciiTheme="majorHAnsi" w:hAnsiTheme="majorHAnsi"/>
          <w:color w:val="auto"/>
          <w:sz w:val="22"/>
          <w:szCs w:val="22"/>
        </w:rPr>
        <w:t xml:space="preserve">6. </w:t>
      </w:r>
      <w:r w:rsidRPr="002D67C6">
        <w:rPr>
          <w:rFonts w:asciiTheme="majorHAnsi" w:hAnsiTheme="majorHAnsi"/>
          <w:color w:val="auto"/>
          <w:sz w:val="22"/>
          <w:szCs w:val="22"/>
        </w:rPr>
        <w:tab/>
      </w:r>
      <w:r>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4105430A" w14:textId="77777777" w:rsidR="003C1C53" w:rsidRDefault="003C1C53">
      <w:pPr>
        <w:pStyle w:val="Default"/>
        <w:rPr>
          <w:rFonts w:asciiTheme="majorHAnsi" w:hAnsiTheme="majorHAnsi"/>
          <w:color w:val="auto"/>
          <w:sz w:val="22"/>
          <w:szCs w:val="22"/>
        </w:rPr>
      </w:pPr>
    </w:p>
    <w:p w14:paraId="01E9A144" w14:textId="60A80AE8" w:rsidR="003C1C53" w:rsidRDefault="00E81B97">
      <w:pPr>
        <w:pStyle w:val="Default"/>
        <w:rPr>
          <w:rFonts w:asciiTheme="majorHAnsi" w:hAnsiTheme="majorHAnsi"/>
          <w:color w:val="auto"/>
          <w:sz w:val="22"/>
          <w:szCs w:val="22"/>
        </w:rPr>
      </w:pPr>
      <w:r>
        <w:rPr>
          <w:rFonts w:asciiTheme="majorHAnsi" w:hAnsiTheme="majorHAnsi"/>
          <w:color w:val="auto"/>
          <w:sz w:val="22"/>
          <w:szCs w:val="22"/>
        </w:rPr>
        <w:t xml:space="preserve">V                               </w:t>
      </w:r>
      <w:r w:rsidR="00FA246C">
        <w:rPr>
          <w:rFonts w:asciiTheme="majorHAnsi" w:hAnsiTheme="majorHAnsi"/>
          <w:color w:val="auto"/>
          <w:sz w:val="22"/>
          <w:szCs w:val="22"/>
        </w:rPr>
        <w:t xml:space="preserve">, dňa ..............................                                    V </w:t>
      </w:r>
      <w:r w:rsidR="00CE37DA">
        <w:rPr>
          <w:rFonts w:asciiTheme="majorHAnsi" w:hAnsiTheme="majorHAnsi"/>
          <w:color w:val="auto"/>
          <w:sz w:val="22"/>
          <w:szCs w:val="22"/>
        </w:rPr>
        <w:t xml:space="preserve">                           </w:t>
      </w:r>
      <w:r w:rsidR="00F13419">
        <w:rPr>
          <w:rFonts w:asciiTheme="majorHAnsi" w:hAnsiTheme="majorHAnsi"/>
          <w:color w:val="auto"/>
          <w:sz w:val="22"/>
          <w:szCs w:val="22"/>
        </w:rPr>
        <w:t xml:space="preserve"> </w:t>
      </w:r>
      <w:r w:rsidR="00CE37DA">
        <w:rPr>
          <w:rFonts w:asciiTheme="majorHAnsi" w:hAnsiTheme="majorHAnsi"/>
          <w:color w:val="auto"/>
          <w:sz w:val="22"/>
          <w:szCs w:val="22"/>
        </w:rPr>
        <w:t xml:space="preserve"> </w:t>
      </w:r>
      <w:r w:rsidR="00FA246C">
        <w:rPr>
          <w:rFonts w:asciiTheme="majorHAnsi" w:hAnsiTheme="majorHAnsi"/>
          <w:color w:val="auto"/>
          <w:sz w:val="22"/>
          <w:szCs w:val="22"/>
        </w:rPr>
        <w:t xml:space="preserve"> </w:t>
      </w:r>
      <w:r w:rsidR="00E61288">
        <w:rPr>
          <w:rFonts w:asciiTheme="majorHAnsi" w:hAnsiTheme="majorHAnsi"/>
          <w:color w:val="auto"/>
          <w:sz w:val="22"/>
          <w:szCs w:val="22"/>
        </w:rPr>
        <w:t xml:space="preserve"> </w:t>
      </w:r>
      <w:r w:rsidR="00F13419">
        <w:rPr>
          <w:rFonts w:asciiTheme="majorHAnsi" w:hAnsiTheme="majorHAnsi"/>
          <w:color w:val="auto"/>
          <w:sz w:val="22"/>
          <w:szCs w:val="22"/>
        </w:rPr>
        <w:t>,</w:t>
      </w:r>
      <w:r w:rsidR="00FA246C">
        <w:rPr>
          <w:rFonts w:asciiTheme="majorHAnsi" w:hAnsiTheme="majorHAnsi"/>
          <w:color w:val="auto"/>
          <w:sz w:val="22"/>
          <w:szCs w:val="22"/>
        </w:rPr>
        <w:t xml:space="preserve">dňa </w:t>
      </w:r>
      <w:r w:rsidR="002D67C6">
        <w:rPr>
          <w:rFonts w:asciiTheme="majorHAnsi" w:hAnsiTheme="majorHAnsi"/>
          <w:color w:val="auto"/>
          <w:sz w:val="22"/>
          <w:szCs w:val="22"/>
        </w:rPr>
        <w:t>......................................</w:t>
      </w:r>
      <w:r>
        <w:rPr>
          <w:rFonts w:asciiTheme="majorHAnsi" w:hAnsiTheme="majorHAnsi"/>
          <w:color w:val="auto"/>
          <w:sz w:val="22"/>
          <w:szCs w:val="22"/>
        </w:rPr>
        <w:t xml:space="preserve">                </w:t>
      </w:r>
      <w:r w:rsidR="00FA246C">
        <w:rPr>
          <w:rFonts w:asciiTheme="majorHAnsi" w:hAnsiTheme="majorHAnsi"/>
          <w:color w:val="auto"/>
          <w:sz w:val="22"/>
          <w:szCs w:val="22"/>
        </w:rPr>
        <w:t xml:space="preserve">                                              </w:t>
      </w:r>
    </w:p>
    <w:p w14:paraId="7ADC5DE1" w14:textId="77777777" w:rsidR="003C1C53" w:rsidRDefault="003C1C53">
      <w:pPr>
        <w:pStyle w:val="Default"/>
        <w:rPr>
          <w:rFonts w:asciiTheme="majorHAnsi" w:hAnsiTheme="majorHAnsi"/>
          <w:color w:val="auto"/>
          <w:sz w:val="22"/>
          <w:szCs w:val="22"/>
        </w:rPr>
      </w:pPr>
    </w:p>
    <w:p w14:paraId="730A7913" w14:textId="77777777" w:rsidR="003C1C53" w:rsidRDefault="003C1C53">
      <w:pPr>
        <w:pStyle w:val="Default"/>
        <w:rPr>
          <w:rFonts w:asciiTheme="majorHAnsi" w:hAnsiTheme="majorHAnsi"/>
          <w:color w:val="auto"/>
          <w:sz w:val="22"/>
          <w:szCs w:val="22"/>
        </w:rPr>
      </w:pPr>
    </w:p>
    <w:p w14:paraId="73D3B3E0" w14:textId="5988F54E" w:rsidR="003C1C53" w:rsidRDefault="00FA246C" w:rsidP="00E61288">
      <w:pPr>
        <w:pStyle w:val="Default"/>
        <w:tabs>
          <w:tab w:val="left" w:pos="5245"/>
        </w:tabs>
        <w:rPr>
          <w:rFonts w:asciiTheme="majorHAnsi" w:hAnsiTheme="majorHAnsi"/>
          <w:color w:val="auto"/>
          <w:sz w:val="22"/>
          <w:szCs w:val="22"/>
        </w:rPr>
      </w:pPr>
      <w:r>
        <w:rPr>
          <w:rFonts w:asciiTheme="majorHAnsi" w:hAnsiTheme="majorHAnsi"/>
          <w:color w:val="auto"/>
          <w:sz w:val="22"/>
          <w:szCs w:val="22"/>
        </w:rPr>
        <w:t>Za Objednávateľa:                                                                         Za Dodávateľa:</w:t>
      </w:r>
    </w:p>
    <w:p w14:paraId="1BA8A0D2" w14:textId="77777777" w:rsidR="003C1C53" w:rsidRDefault="003C1C53">
      <w:pPr>
        <w:pStyle w:val="Default"/>
        <w:rPr>
          <w:rFonts w:asciiTheme="majorHAnsi" w:hAnsiTheme="majorHAnsi"/>
          <w:color w:val="auto"/>
          <w:sz w:val="22"/>
          <w:szCs w:val="22"/>
        </w:rPr>
      </w:pPr>
    </w:p>
    <w:p w14:paraId="2F2E694A" w14:textId="77777777" w:rsidR="003C1C53" w:rsidRDefault="003C1C53">
      <w:pPr>
        <w:pStyle w:val="Default"/>
        <w:rPr>
          <w:rFonts w:asciiTheme="majorHAnsi" w:hAnsiTheme="majorHAnsi"/>
          <w:color w:val="auto"/>
          <w:sz w:val="22"/>
          <w:szCs w:val="22"/>
        </w:rPr>
      </w:pPr>
    </w:p>
    <w:p w14:paraId="2289FCEC" w14:textId="77777777" w:rsidR="003C1C53" w:rsidRDefault="003C1C53">
      <w:pPr>
        <w:pStyle w:val="Default"/>
        <w:rPr>
          <w:rFonts w:asciiTheme="majorHAnsi" w:hAnsiTheme="majorHAnsi"/>
          <w:color w:val="auto"/>
          <w:sz w:val="22"/>
          <w:szCs w:val="22"/>
        </w:rPr>
      </w:pPr>
    </w:p>
    <w:p w14:paraId="33A77D19" w14:textId="78557A44" w:rsidR="003C1C53" w:rsidRDefault="00FA246C" w:rsidP="009A150D">
      <w:pPr>
        <w:pStyle w:val="Default"/>
        <w:rPr>
          <w:rFonts w:asciiTheme="majorHAnsi" w:hAnsiTheme="majorHAnsi"/>
          <w:color w:val="auto"/>
          <w:sz w:val="22"/>
          <w:szCs w:val="22"/>
        </w:rPr>
      </w:pPr>
      <w:r>
        <w:rPr>
          <w:rFonts w:asciiTheme="majorHAnsi" w:hAnsiTheme="majorHAnsi"/>
          <w:color w:val="auto"/>
          <w:sz w:val="22"/>
          <w:szCs w:val="22"/>
        </w:rPr>
        <w:t xml:space="preserve">................................................................................                                 </w:t>
      </w:r>
      <w:r w:rsidR="00F13419">
        <w:rPr>
          <w:rFonts w:asciiTheme="majorHAnsi" w:hAnsiTheme="majorHAnsi"/>
          <w:color w:val="auto"/>
          <w:sz w:val="22"/>
          <w:szCs w:val="22"/>
        </w:rPr>
        <w:t>.....</w:t>
      </w:r>
      <w:r w:rsidR="00415E5F">
        <w:rPr>
          <w:rFonts w:asciiTheme="majorHAnsi" w:hAnsiTheme="majorHAnsi"/>
          <w:color w:val="auto"/>
          <w:sz w:val="22"/>
          <w:szCs w:val="22"/>
        </w:rPr>
        <w:t>.</w:t>
      </w:r>
      <w:r>
        <w:rPr>
          <w:rFonts w:asciiTheme="majorHAnsi" w:hAnsiTheme="majorHAnsi"/>
          <w:color w:val="auto"/>
          <w:sz w:val="22"/>
          <w:szCs w:val="22"/>
        </w:rPr>
        <w:t>...............................................................................</w:t>
      </w:r>
    </w:p>
    <w:p w14:paraId="746EB312" w14:textId="77777777" w:rsidR="00032732" w:rsidRDefault="00032732" w:rsidP="009A150D">
      <w:pPr>
        <w:pStyle w:val="Default"/>
        <w:rPr>
          <w:rFonts w:asciiTheme="majorHAnsi" w:hAnsiTheme="majorHAnsi"/>
          <w:color w:val="auto"/>
          <w:sz w:val="22"/>
          <w:szCs w:val="22"/>
        </w:rPr>
      </w:pPr>
    </w:p>
    <w:p w14:paraId="634C3E6D" w14:textId="77777777" w:rsidR="00032732" w:rsidRPr="00F302CC" w:rsidRDefault="00032732" w:rsidP="00032732">
      <w:pPr>
        <w:pStyle w:val="Zarkazkladnhotextu"/>
        <w:ind w:left="0"/>
        <w:rPr>
          <w:rFonts w:asciiTheme="majorHAnsi" w:eastAsiaTheme="minorHAnsi" w:hAnsiTheme="majorHAnsi" w:cs="Times New Roman"/>
          <w:sz w:val="22"/>
          <w:szCs w:val="22"/>
          <w:lang w:eastAsia="en-US"/>
        </w:rPr>
      </w:pPr>
      <w:r w:rsidRPr="00F302CC">
        <w:rPr>
          <w:rFonts w:asciiTheme="majorHAnsi" w:eastAsiaTheme="minorHAnsi" w:hAnsiTheme="majorHAnsi" w:cs="Times New Roman"/>
          <w:sz w:val="22"/>
          <w:szCs w:val="22"/>
          <w:lang w:eastAsia="en-US"/>
        </w:rPr>
        <w:t xml:space="preserve">Prílohy: </w:t>
      </w:r>
    </w:p>
    <w:p w14:paraId="7F03C9D0" w14:textId="77777777" w:rsidR="00032732" w:rsidRPr="00F302CC" w:rsidRDefault="00032732" w:rsidP="00032732">
      <w:pPr>
        <w:pStyle w:val="Zarkazkladnhotextu"/>
        <w:numPr>
          <w:ilvl w:val="0"/>
          <w:numId w:val="10"/>
        </w:numPr>
        <w:rPr>
          <w:rFonts w:asciiTheme="majorHAnsi" w:eastAsiaTheme="minorHAnsi" w:hAnsiTheme="majorHAnsi" w:cs="Times New Roman"/>
          <w:sz w:val="22"/>
          <w:szCs w:val="22"/>
          <w:lang w:eastAsia="en-US"/>
        </w:rPr>
      </w:pPr>
      <w:r w:rsidRPr="00F302CC">
        <w:rPr>
          <w:rFonts w:asciiTheme="majorHAnsi" w:eastAsiaTheme="minorHAnsi" w:hAnsiTheme="majorHAnsi" w:cs="Times New Roman"/>
          <w:sz w:val="22"/>
          <w:szCs w:val="22"/>
          <w:lang w:eastAsia="en-US"/>
        </w:rPr>
        <w:t>Príloha č. 1 Technická špecifikácia / cenová ponuka zhotoviteľa</w:t>
      </w:r>
    </w:p>
    <w:p w14:paraId="4CB103FF" w14:textId="5C49EE4A" w:rsidR="00032732" w:rsidRPr="00F302CC" w:rsidRDefault="00032732" w:rsidP="00032732">
      <w:pPr>
        <w:pStyle w:val="Zarkazkladnhotextu"/>
        <w:numPr>
          <w:ilvl w:val="0"/>
          <w:numId w:val="10"/>
        </w:numPr>
        <w:rPr>
          <w:rFonts w:asciiTheme="majorHAnsi" w:eastAsiaTheme="minorHAnsi" w:hAnsiTheme="majorHAnsi" w:cs="Times New Roman"/>
          <w:sz w:val="22"/>
          <w:szCs w:val="22"/>
          <w:lang w:eastAsia="en-US"/>
        </w:rPr>
      </w:pPr>
      <w:r w:rsidRPr="00F302CC">
        <w:rPr>
          <w:rFonts w:asciiTheme="majorHAnsi" w:eastAsiaTheme="minorHAnsi" w:hAnsiTheme="majorHAnsi" w:cs="Times New Roman"/>
          <w:sz w:val="22"/>
          <w:szCs w:val="22"/>
          <w:lang w:eastAsia="en-US"/>
        </w:rPr>
        <w:t>Príloha č. 2 Zoznam subdodávateľov</w:t>
      </w:r>
    </w:p>
    <w:p w14:paraId="3278196D" w14:textId="77777777" w:rsidR="00032732" w:rsidRDefault="00032732" w:rsidP="00916EEC">
      <w:pPr>
        <w:jc w:val="both"/>
        <w:rPr>
          <w:rFonts w:cstheme="minorHAnsi"/>
        </w:rPr>
      </w:pPr>
    </w:p>
    <w:p w14:paraId="447442F0" w14:textId="77777777" w:rsidR="00032732" w:rsidRPr="00BF5632" w:rsidRDefault="00032732" w:rsidP="00032732">
      <w:pPr>
        <w:rPr>
          <w:rFonts w:cstheme="minorHAnsi"/>
        </w:rPr>
      </w:pPr>
      <w:r w:rsidRPr="00BF5632">
        <w:rPr>
          <w:rFonts w:cstheme="minorHAnsi"/>
        </w:rPr>
        <w:lastRenderedPageBreak/>
        <w:t xml:space="preserve">Príloha č. </w:t>
      </w:r>
      <w:r>
        <w:rPr>
          <w:rFonts w:cstheme="minorHAnsi"/>
        </w:rPr>
        <w:t>2</w:t>
      </w:r>
      <w:r w:rsidRPr="00BF5632">
        <w:rPr>
          <w:rFonts w:cstheme="minorHAnsi"/>
        </w:rPr>
        <w:t>: Zoznam subdodávateľov</w:t>
      </w:r>
    </w:p>
    <w:p w14:paraId="3B38D0F2" w14:textId="77777777" w:rsidR="00032732" w:rsidRPr="00BF5632" w:rsidRDefault="00032732" w:rsidP="00032732">
      <w:pPr>
        <w:rPr>
          <w:rFonts w:cstheme="minorHAnsi"/>
        </w:rPr>
      </w:pPr>
    </w:p>
    <w:p w14:paraId="0DB4B300" w14:textId="77777777" w:rsidR="00032732" w:rsidRPr="00BF5632" w:rsidRDefault="00032732" w:rsidP="00032732">
      <w:pPr>
        <w:rPr>
          <w:rFonts w:cstheme="minorHAnsi"/>
        </w:rPr>
      </w:pPr>
    </w:p>
    <w:p w14:paraId="6843CDBB" w14:textId="77777777" w:rsidR="00032732" w:rsidRPr="00BF5632" w:rsidRDefault="00032732" w:rsidP="00032732">
      <w:pPr>
        <w:rPr>
          <w:rFonts w:cstheme="minorHAnsi"/>
          <w:b/>
          <w:bCs/>
          <w:u w:val="single"/>
        </w:rPr>
      </w:pPr>
      <w:r w:rsidRPr="00BF5632">
        <w:rPr>
          <w:rFonts w:cstheme="minorHAnsi"/>
          <w:b/>
          <w:bCs/>
          <w:u w:val="single"/>
        </w:rPr>
        <w:t xml:space="preserve">Zoznam subdodávateľov </w:t>
      </w:r>
    </w:p>
    <w:tbl>
      <w:tblPr>
        <w:tblStyle w:val="Mriekatabuky"/>
        <w:tblW w:w="0" w:type="auto"/>
        <w:tblLook w:val="04A0" w:firstRow="1" w:lastRow="0" w:firstColumn="1" w:lastColumn="0" w:noHBand="0" w:noVBand="1"/>
      </w:tblPr>
      <w:tblGrid>
        <w:gridCol w:w="2265"/>
        <w:gridCol w:w="2265"/>
        <w:gridCol w:w="2266"/>
        <w:gridCol w:w="2266"/>
      </w:tblGrid>
      <w:tr w:rsidR="00032732" w:rsidRPr="00BF5632" w14:paraId="08993AC8" w14:textId="77777777" w:rsidTr="00FD6641">
        <w:tc>
          <w:tcPr>
            <w:tcW w:w="2265" w:type="dxa"/>
          </w:tcPr>
          <w:p w14:paraId="0C386AC2" w14:textId="4A370030" w:rsidR="00032732" w:rsidRPr="00BF5632" w:rsidRDefault="00032732" w:rsidP="00FD6641">
            <w:pPr>
              <w:rPr>
                <w:rFonts w:asciiTheme="minorHAnsi" w:hAnsiTheme="minorHAnsi" w:cstheme="minorHAnsi"/>
              </w:rPr>
            </w:pPr>
            <w:r>
              <w:rPr>
                <w:rFonts w:asciiTheme="minorHAnsi" w:hAnsiTheme="minorHAnsi" w:cstheme="minorHAnsi"/>
              </w:rPr>
              <w:t>Časť</w:t>
            </w:r>
            <w:r w:rsidRPr="00BF5632">
              <w:rPr>
                <w:rFonts w:asciiTheme="minorHAnsi" w:hAnsiTheme="minorHAnsi" w:cstheme="minorHAnsi"/>
              </w:rPr>
              <w:t xml:space="preserve"> určená pre subdodávateľa</w:t>
            </w:r>
          </w:p>
        </w:tc>
        <w:tc>
          <w:tcPr>
            <w:tcW w:w="2265" w:type="dxa"/>
          </w:tcPr>
          <w:p w14:paraId="6B645690" w14:textId="48944304" w:rsidR="00032732" w:rsidRPr="00BF5632" w:rsidRDefault="00032732" w:rsidP="00FD6641">
            <w:pPr>
              <w:rPr>
                <w:rFonts w:asciiTheme="minorHAnsi" w:hAnsiTheme="minorHAnsi" w:cstheme="minorHAnsi"/>
              </w:rPr>
            </w:pPr>
            <w:r>
              <w:rPr>
                <w:rFonts w:asciiTheme="minorHAnsi" w:hAnsiTheme="minorHAnsi" w:cstheme="minorHAnsi"/>
              </w:rPr>
              <w:t>Predmet subdodávky</w:t>
            </w:r>
          </w:p>
        </w:tc>
        <w:tc>
          <w:tcPr>
            <w:tcW w:w="2266" w:type="dxa"/>
          </w:tcPr>
          <w:p w14:paraId="0359B419" w14:textId="77777777" w:rsidR="00032732" w:rsidRPr="00BF5632" w:rsidRDefault="00032732" w:rsidP="00FD6641">
            <w:pPr>
              <w:rPr>
                <w:rFonts w:asciiTheme="minorHAnsi" w:hAnsiTheme="minorHAnsi" w:cstheme="minorHAnsi"/>
              </w:rPr>
            </w:pPr>
            <w:r w:rsidRPr="00BF5632">
              <w:rPr>
                <w:rFonts w:asciiTheme="minorHAnsi" w:hAnsiTheme="minorHAnsi" w:cstheme="minorHAnsi"/>
              </w:rPr>
              <w:t>Meno a podrobnosti o subdodávateľovi / osoba oprávnená konať za subdodávateľa/</w:t>
            </w:r>
          </w:p>
        </w:tc>
        <w:tc>
          <w:tcPr>
            <w:tcW w:w="2266" w:type="dxa"/>
          </w:tcPr>
          <w:p w14:paraId="235ED835" w14:textId="7ADBCA24" w:rsidR="00032732" w:rsidRPr="00BF5632" w:rsidRDefault="00032732" w:rsidP="00FD6641">
            <w:pPr>
              <w:rPr>
                <w:rFonts w:asciiTheme="minorHAnsi" w:hAnsiTheme="minorHAnsi" w:cstheme="minorHAnsi"/>
              </w:rPr>
            </w:pPr>
            <w:r w:rsidRPr="00BF5632">
              <w:rPr>
                <w:rFonts w:asciiTheme="minorHAnsi" w:hAnsiTheme="minorHAnsi" w:cstheme="minorHAnsi"/>
              </w:rPr>
              <w:t xml:space="preserve">% podiel subdodávky na celkových nákladoch </w:t>
            </w:r>
          </w:p>
        </w:tc>
      </w:tr>
      <w:tr w:rsidR="00032732" w:rsidRPr="00BF5632" w14:paraId="0B0D6344" w14:textId="77777777" w:rsidTr="00FD6641">
        <w:tc>
          <w:tcPr>
            <w:tcW w:w="2265" w:type="dxa"/>
          </w:tcPr>
          <w:p w14:paraId="7970AFBE" w14:textId="77777777" w:rsidR="00032732" w:rsidRPr="00BF5632" w:rsidRDefault="00032732" w:rsidP="00FD6641">
            <w:pPr>
              <w:rPr>
                <w:rFonts w:asciiTheme="minorHAnsi" w:hAnsiTheme="minorHAnsi" w:cstheme="minorHAnsi"/>
              </w:rPr>
            </w:pPr>
          </w:p>
        </w:tc>
        <w:tc>
          <w:tcPr>
            <w:tcW w:w="2265" w:type="dxa"/>
          </w:tcPr>
          <w:p w14:paraId="731308DA" w14:textId="77777777" w:rsidR="00032732" w:rsidRPr="00BF5632" w:rsidRDefault="00032732" w:rsidP="00FD6641">
            <w:pPr>
              <w:rPr>
                <w:rFonts w:asciiTheme="minorHAnsi" w:hAnsiTheme="minorHAnsi" w:cstheme="minorHAnsi"/>
              </w:rPr>
            </w:pPr>
          </w:p>
        </w:tc>
        <w:tc>
          <w:tcPr>
            <w:tcW w:w="2266" w:type="dxa"/>
          </w:tcPr>
          <w:p w14:paraId="3C4784B6" w14:textId="77777777" w:rsidR="00032732" w:rsidRPr="00BF5632" w:rsidRDefault="00032732" w:rsidP="00FD6641">
            <w:pPr>
              <w:rPr>
                <w:rFonts w:asciiTheme="minorHAnsi" w:hAnsiTheme="minorHAnsi" w:cstheme="minorHAnsi"/>
              </w:rPr>
            </w:pPr>
          </w:p>
        </w:tc>
        <w:tc>
          <w:tcPr>
            <w:tcW w:w="2266" w:type="dxa"/>
          </w:tcPr>
          <w:p w14:paraId="1EBB1B27" w14:textId="77777777" w:rsidR="00032732" w:rsidRPr="00BF5632" w:rsidRDefault="00032732" w:rsidP="00FD6641">
            <w:pPr>
              <w:rPr>
                <w:rFonts w:asciiTheme="minorHAnsi" w:hAnsiTheme="minorHAnsi" w:cstheme="minorHAnsi"/>
              </w:rPr>
            </w:pPr>
          </w:p>
        </w:tc>
      </w:tr>
      <w:tr w:rsidR="00032732" w:rsidRPr="00BF5632" w14:paraId="6E6019FF" w14:textId="77777777" w:rsidTr="00FD6641">
        <w:tc>
          <w:tcPr>
            <w:tcW w:w="2265" w:type="dxa"/>
          </w:tcPr>
          <w:p w14:paraId="1BA5CEBE" w14:textId="77777777" w:rsidR="00032732" w:rsidRPr="00BF5632" w:rsidRDefault="00032732" w:rsidP="00FD6641">
            <w:pPr>
              <w:rPr>
                <w:rFonts w:asciiTheme="minorHAnsi" w:hAnsiTheme="minorHAnsi" w:cstheme="minorHAnsi"/>
              </w:rPr>
            </w:pPr>
          </w:p>
        </w:tc>
        <w:tc>
          <w:tcPr>
            <w:tcW w:w="2265" w:type="dxa"/>
          </w:tcPr>
          <w:p w14:paraId="42F91ADA" w14:textId="77777777" w:rsidR="00032732" w:rsidRPr="00BF5632" w:rsidRDefault="00032732" w:rsidP="00FD6641">
            <w:pPr>
              <w:rPr>
                <w:rFonts w:asciiTheme="minorHAnsi" w:hAnsiTheme="minorHAnsi" w:cstheme="minorHAnsi"/>
              </w:rPr>
            </w:pPr>
          </w:p>
        </w:tc>
        <w:tc>
          <w:tcPr>
            <w:tcW w:w="2266" w:type="dxa"/>
          </w:tcPr>
          <w:p w14:paraId="6987F024" w14:textId="77777777" w:rsidR="00032732" w:rsidRPr="00BF5632" w:rsidRDefault="00032732" w:rsidP="00FD6641">
            <w:pPr>
              <w:rPr>
                <w:rFonts w:asciiTheme="minorHAnsi" w:hAnsiTheme="minorHAnsi" w:cstheme="minorHAnsi"/>
              </w:rPr>
            </w:pPr>
          </w:p>
        </w:tc>
        <w:tc>
          <w:tcPr>
            <w:tcW w:w="2266" w:type="dxa"/>
          </w:tcPr>
          <w:p w14:paraId="1F1471D7" w14:textId="77777777" w:rsidR="00032732" w:rsidRPr="00BF5632" w:rsidRDefault="00032732" w:rsidP="00FD6641">
            <w:pPr>
              <w:rPr>
                <w:rFonts w:asciiTheme="minorHAnsi" w:hAnsiTheme="minorHAnsi" w:cstheme="minorHAnsi"/>
              </w:rPr>
            </w:pPr>
          </w:p>
        </w:tc>
      </w:tr>
      <w:tr w:rsidR="00032732" w:rsidRPr="00BF5632" w14:paraId="61777D1C" w14:textId="77777777" w:rsidTr="00FD6641">
        <w:tc>
          <w:tcPr>
            <w:tcW w:w="2265" w:type="dxa"/>
          </w:tcPr>
          <w:p w14:paraId="77D2441E" w14:textId="77777777" w:rsidR="00032732" w:rsidRPr="00BF5632" w:rsidRDefault="00032732" w:rsidP="00FD6641">
            <w:pPr>
              <w:rPr>
                <w:rFonts w:asciiTheme="minorHAnsi" w:hAnsiTheme="minorHAnsi" w:cstheme="minorHAnsi"/>
              </w:rPr>
            </w:pPr>
          </w:p>
        </w:tc>
        <w:tc>
          <w:tcPr>
            <w:tcW w:w="2265" w:type="dxa"/>
          </w:tcPr>
          <w:p w14:paraId="588C3619" w14:textId="77777777" w:rsidR="00032732" w:rsidRPr="00BF5632" w:rsidRDefault="00032732" w:rsidP="00FD6641">
            <w:pPr>
              <w:rPr>
                <w:rFonts w:asciiTheme="minorHAnsi" w:hAnsiTheme="minorHAnsi" w:cstheme="minorHAnsi"/>
              </w:rPr>
            </w:pPr>
          </w:p>
        </w:tc>
        <w:tc>
          <w:tcPr>
            <w:tcW w:w="2266" w:type="dxa"/>
          </w:tcPr>
          <w:p w14:paraId="16043906" w14:textId="77777777" w:rsidR="00032732" w:rsidRPr="00BF5632" w:rsidRDefault="00032732" w:rsidP="00FD6641">
            <w:pPr>
              <w:rPr>
                <w:rFonts w:asciiTheme="minorHAnsi" w:hAnsiTheme="minorHAnsi" w:cstheme="minorHAnsi"/>
              </w:rPr>
            </w:pPr>
          </w:p>
        </w:tc>
        <w:tc>
          <w:tcPr>
            <w:tcW w:w="2266" w:type="dxa"/>
          </w:tcPr>
          <w:p w14:paraId="3B0C49C9" w14:textId="77777777" w:rsidR="00032732" w:rsidRPr="00BF5632" w:rsidRDefault="00032732" w:rsidP="00FD6641">
            <w:pPr>
              <w:rPr>
                <w:rFonts w:asciiTheme="minorHAnsi" w:hAnsiTheme="minorHAnsi" w:cstheme="minorHAnsi"/>
              </w:rPr>
            </w:pPr>
          </w:p>
        </w:tc>
      </w:tr>
      <w:tr w:rsidR="00032732" w:rsidRPr="00BF5632" w14:paraId="6CF82C5A" w14:textId="77777777" w:rsidTr="00FD6641">
        <w:tc>
          <w:tcPr>
            <w:tcW w:w="2265" w:type="dxa"/>
          </w:tcPr>
          <w:p w14:paraId="400773E3" w14:textId="77777777" w:rsidR="00032732" w:rsidRPr="00BF5632" w:rsidRDefault="00032732" w:rsidP="00FD6641">
            <w:pPr>
              <w:rPr>
                <w:rFonts w:asciiTheme="minorHAnsi" w:hAnsiTheme="minorHAnsi" w:cstheme="minorHAnsi"/>
              </w:rPr>
            </w:pPr>
          </w:p>
        </w:tc>
        <w:tc>
          <w:tcPr>
            <w:tcW w:w="2265" w:type="dxa"/>
          </w:tcPr>
          <w:p w14:paraId="78F5A7B3" w14:textId="77777777" w:rsidR="00032732" w:rsidRPr="00BF5632" w:rsidRDefault="00032732" w:rsidP="00FD6641">
            <w:pPr>
              <w:rPr>
                <w:rFonts w:asciiTheme="minorHAnsi" w:hAnsiTheme="minorHAnsi" w:cstheme="minorHAnsi"/>
              </w:rPr>
            </w:pPr>
          </w:p>
        </w:tc>
        <w:tc>
          <w:tcPr>
            <w:tcW w:w="2266" w:type="dxa"/>
          </w:tcPr>
          <w:p w14:paraId="032F6EE0" w14:textId="77777777" w:rsidR="00032732" w:rsidRPr="00BF5632" w:rsidRDefault="00032732" w:rsidP="00FD6641">
            <w:pPr>
              <w:rPr>
                <w:rFonts w:asciiTheme="minorHAnsi" w:hAnsiTheme="minorHAnsi" w:cstheme="minorHAnsi"/>
              </w:rPr>
            </w:pPr>
          </w:p>
        </w:tc>
        <w:tc>
          <w:tcPr>
            <w:tcW w:w="2266" w:type="dxa"/>
          </w:tcPr>
          <w:p w14:paraId="4DBD29C4" w14:textId="77777777" w:rsidR="00032732" w:rsidRPr="00BF5632" w:rsidRDefault="00032732" w:rsidP="00FD6641">
            <w:pPr>
              <w:rPr>
                <w:rFonts w:asciiTheme="minorHAnsi" w:hAnsiTheme="minorHAnsi" w:cstheme="minorHAnsi"/>
              </w:rPr>
            </w:pPr>
          </w:p>
        </w:tc>
      </w:tr>
    </w:tbl>
    <w:p w14:paraId="07CA7BF9" w14:textId="77777777" w:rsidR="00032732" w:rsidRPr="00BF5632" w:rsidRDefault="00032732" w:rsidP="00032732">
      <w:pPr>
        <w:rPr>
          <w:rFonts w:cstheme="minorHAnsi"/>
        </w:rPr>
      </w:pPr>
    </w:p>
    <w:p w14:paraId="2060208F" w14:textId="77777777" w:rsidR="00032732" w:rsidRPr="00BF5632" w:rsidRDefault="00032732" w:rsidP="00032732">
      <w:pPr>
        <w:rPr>
          <w:rFonts w:cstheme="minorHAnsi"/>
          <w:b/>
          <w:bCs/>
        </w:rPr>
      </w:pPr>
    </w:p>
    <w:p w14:paraId="22CDCA58" w14:textId="77777777" w:rsidR="00032732" w:rsidRPr="00BF5632" w:rsidRDefault="00032732" w:rsidP="00032732">
      <w:pPr>
        <w:rPr>
          <w:rFonts w:cstheme="minorHAnsi"/>
          <w:b/>
          <w:bCs/>
        </w:rPr>
      </w:pPr>
    </w:p>
    <w:p w14:paraId="4BD854E1" w14:textId="77777777" w:rsidR="00032732" w:rsidRPr="00BF5632" w:rsidRDefault="00032732" w:rsidP="00032732">
      <w:pPr>
        <w:rPr>
          <w:rFonts w:cstheme="minorHAnsi"/>
          <w:b/>
          <w:bCs/>
        </w:rPr>
      </w:pPr>
    </w:p>
    <w:p w14:paraId="453D1D72" w14:textId="77777777" w:rsidR="00032732" w:rsidRPr="00BF5632" w:rsidRDefault="00032732" w:rsidP="00032732">
      <w:pPr>
        <w:rPr>
          <w:rFonts w:cstheme="minorHAnsi"/>
          <w:b/>
          <w:bCs/>
        </w:rPr>
      </w:pPr>
    </w:p>
    <w:p w14:paraId="549F72DB" w14:textId="77777777" w:rsidR="00032732" w:rsidRPr="00BF5632" w:rsidRDefault="00032732" w:rsidP="00032732">
      <w:pPr>
        <w:rPr>
          <w:rFonts w:cstheme="minorHAnsi"/>
          <w:b/>
          <w:bCs/>
        </w:rPr>
      </w:pPr>
    </w:p>
    <w:p w14:paraId="0406309A" w14:textId="77777777" w:rsidR="00032732" w:rsidRPr="00BF5632" w:rsidRDefault="00032732" w:rsidP="00032732">
      <w:pPr>
        <w:rPr>
          <w:rFonts w:cstheme="minorHAnsi"/>
          <w:b/>
          <w:bCs/>
        </w:rPr>
      </w:pPr>
    </w:p>
    <w:p w14:paraId="7C832CC7" w14:textId="77777777" w:rsidR="00032732" w:rsidRPr="00BF5632" w:rsidRDefault="00032732" w:rsidP="00032732">
      <w:pPr>
        <w:rPr>
          <w:rFonts w:cstheme="minorHAnsi"/>
          <w:b/>
          <w:bCs/>
        </w:rPr>
      </w:pPr>
    </w:p>
    <w:p w14:paraId="4F59CE45" w14:textId="77777777" w:rsidR="00032732" w:rsidRPr="00BF5632" w:rsidRDefault="00032732" w:rsidP="00032732">
      <w:pPr>
        <w:rPr>
          <w:rFonts w:cstheme="minorHAnsi"/>
          <w:b/>
          <w:bCs/>
        </w:rPr>
      </w:pPr>
      <w:r w:rsidRPr="00BF5632">
        <w:rPr>
          <w:rFonts w:cstheme="minorHAnsi"/>
          <w:b/>
          <w:bCs/>
        </w:rPr>
        <w:tab/>
      </w:r>
      <w:r w:rsidRPr="00BF5632">
        <w:rPr>
          <w:rFonts w:cstheme="minorHAnsi"/>
          <w:b/>
          <w:bCs/>
        </w:rPr>
        <w:tab/>
      </w:r>
      <w:r w:rsidRPr="00BF5632">
        <w:rPr>
          <w:rFonts w:cstheme="minorHAnsi"/>
          <w:b/>
          <w:bCs/>
        </w:rPr>
        <w:tab/>
      </w:r>
      <w:r w:rsidRPr="00BF5632">
        <w:rPr>
          <w:rFonts w:cstheme="minorHAnsi"/>
          <w:b/>
          <w:bCs/>
        </w:rPr>
        <w:tab/>
      </w:r>
      <w:r w:rsidRPr="00BF5632">
        <w:rPr>
          <w:rFonts w:cstheme="minorHAnsi"/>
          <w:b/>
          <w:bCs/>
        </w:rPr>
        <w:tab/>
      </w:r>
      <w:r w:rsidRPr="00BF5632">
        <w:rPr>
          <w:rFonts w:cstheme="minorHAnsi"/>
          <w:b/>
          <w:bCs/>
        </w:rPr>
        <w:tab/>
      </w:r>
      <w:r w:rsidRPr="00BF5632">
        <w:rPr>
          <w:rFonts w:cstheme="minorHAnsi"/>
          <w:b/>
          <w:bCs/>
        </w:rPr>
        <w:tab/>
      </w:r>
      <w:r w:rsidRPr="00BF5632">
        <w:rPr>
          <w:rFonts w:cstheme="minorHAnsi"/>
          <w:b/>
          <w:bCs/>
        </w:rPr>
        <w:tab/>
        <w:t>Podpis štatutára a pečiatka</w:t>
      </w:r>
    </w:p>
    <w:p w14:paraId="776E735A" w14:textId="77777777" w:rsidR="00032732" w:rsidRPr="009A150D" w:rsidRDefault="00032732" w:rsidP="009A150D">
      <w:pPr>
        <w:pStyle w:val="Default"/>
        <w:rPr>
          <w:rFonts w:asciiTheme="majorHAnsi" w:hAnsiTheme="majorHAnsi"/>
          <w:color w:val="auto"/>
          <w:sz w:val="22"/>
          <w:szCs w:val="22"/>
        </w:rPr>
      </w:pPr>
    </w:p>
    <w:sectPr w:rsidR="00032732" w:rsidRPr="009A150D" w:rsidSect="00DF7A82">
      <w:footerReference w:type="default" r:id="rId8"/>
      <w:pgSz w:w="11906" w:h="16838"/>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92CE7" w14:textId="77777777" w:rsidR="00DF7A82" w:rsidRDefault="00DF7A82">
      <w:r>
        <w:separator/>
      </w:r>
    </w:p>
  </w:endnote>
  <w:endnote w:type="continuationSeparator" w:id="0">
    <w:p w14:paraId="09FA7A9A" w14:textId="77777777" w:rsidR="00DF7A82" w:rsidRDefault="00DF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000343"/>
    </w:sdtPr>
    <w:sdtContent>
      <w:p w14:paraId="57D22E07" w14:textId="77777777" w:rsidR="003C1C53" w:rsidRDefault="00FA246C">
        <w:pPr>
          <w:pStyle w:val="Pta"/>
        </w:pPr>
        <w:r>
          <w:fldChar w:fldCharType="begin"/>
        </w:r>
        <w:r>
          <w:instrText>PAGE   \* MERGEFORMAT</w:instrText>
        </w:r>
        <w:r>
          <w:fldChar w:fldCharType="separate"/>
        </w:r>
        <w:r w:rsidR="00CE37DA">
          <w:rPr>
            <w:noProof/>
          </w:rPr>
          <w:t>6</w:t>
        </w:r>
        <w:r>
          <w:fldChar w:fldCharType="end"/>
        </w:r>
      </w:p>
    </w:sdtContent>
  </w:sdt>
  <w:p w14:paraId="353C9531" w14:textId="77777777" w:rsidR="003C1C53" w:rsidRDefault="003C1C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51E6A" w14:textId="77777777" w:rsidR="00DF7A82" w:rsidRDefault="00DF7A82">
      <w:r>
        <w:separator/>
      </w:r>
    </w:p>
  </w:footnote>
  <w:footnote w:type="continuationSeparator" w:id="0">
    <w:p w14:paraId="3C9A838E" w14:textId="77777777" w:rsidR="00DF7A82" w:rsidRDefault="00DF7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D34"/>
    <w:multiLevelType w:val="multilevel"/>
    <w:tmpl w:val="02051D34"/>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4B1C97"/>
    <w:multiLevelType w:val="hybridMultilevel"/>
    <w:tmpl w:val="F11C87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86015A3"/>
    <w:multiLevelType w:val="singleLevel"/>
    <w:tmpl w:val="041B000F"/>
    <w:lvl w:ilvl="0">
      <w:start w:val="1"/>
      <w:numFmt w:val="decimal"/>
      <w:lvlText w:val="%1."/>
      <w:lvlJc w:val="left"/>
      <w:pPr>
        <w:ind w:left="720" w:hanging="360"/>
      </w:pPr>
      <w:rPr>
        <w:rFonts w:hint="default"/>
      </w:rPr>
    </w:lvl>
  </w:abstractNum>
  <w:abstractNum w:abstractNumId="3" w15:restartNumberingAfterBreak="0">
    <w:nsid w:val="28E819A2"/>
    <w:multiLevelType w:val="multilevel"/>
    <w:tmpl w:val="28E81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9DB3572"/>
    <w:multiLevelType w:val="hybridMultilevel"/>
    <w:tmpl w:val="92D47200"/>
    <w:lvl w:ilvl="0" w:tplc="61FEC094">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F02360C"/>
    <w:multiLevelType w:val="multilevel"/>
    <w:tmpl w:val="4F02360C"/>
    <w:lvl w:ilvl="0">
      <w:start w:val="1"/>
      <w:numFmt w:val="lowerLetter"/>
      <w:lvlText w:val="%1)"/>
      <w:lvlJc w:val="left"/>
      <w:pPr>
        <w:ind w:left="1080" w:hanging="360"/>
      </w:pPr>
      <w:rPr>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3C62AAE"/>
    <w:multiLevelType w:val="multilevel"/>
    <w:tmpl w:val="53C62AAE"/>
    <w:lvl w:ilvl="0">
      <w:start w:val="1"/>
      <w:numFmt w:val="bullet"/>
      <w:lvlText w:val=""/>
      <w:lvlJc w:val="left"/>
      <w:pPr>
        <w:ind w:left="78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582FD5"/>
    <w:multiLevelType w:val="hybridMultilevel"/>
    <w:tmpl w:val="B0B6C9C2"/>
    <w:lvl w:ilvl="0" w:tplc="7708E87E">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33111B2"/>
    <w:multiLevelType w:val="hybridMultilevel"/>
    <w:tmpl w:val="A0383518"/>
    <w:lvl w:ilvl="0" w:tplc="2AE8922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74E55253"/>
    <w:multiLevelType w:val="multilevel"/>
    <w:tmpl w:val="74E5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38640015">
    <w:abstractNumId w:val="0"/>
  </w:num>
  <w:num w:numId="2" w16cid:durableId="1919513013">
    <w:abstractNumId w:val="5"/>
  </w:num>
  <w:num w:numId="3" w16cid:durableId="2093308521">
    <w:abstractNumId w:val="6"/>
  </w:num>
  <w:num w:numId="4" w16cid:durableId="1674608385">
    <w:abstractNumId w:val="9"/>
  </w:num>
  <w:num w:numId="5" w16cid:durableId="873537564">
    <w:abstractNumId w:val="3"/>
  </w:num>
  <w:num w:numId="6" w16cid:durableId="1262298138">
    <w:abstractNumId w:val="4"/>
  </w:num>
  <w:num w:numId="7" w16cid:durableId="54819213">
    <w:abstractNumId w:val="8"/>
  </w:num>
  <w:num w:numId="8" w16cid:durableId="1991474027">
    <w:abstractNumId w:val="2"/>
  </w:num>
  <w:num w:numId="9" w16cid:durableId="288631987">
    <w:abstractNumId w:val="1"/>
  </w:num>
  <w:num w:numId="10" w16cid:durableId="12740484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16"/>
    <w:rsid w:val="00004206"/>
    <w:rsid w:val="00004EF2"/>
    <w:rsid w:val="00031E80"/>
    <w:rsid w:val="00032732"/>
    <w:rsid w:val="00034B52"/>
    <w:rsid w:val="000510F4"/>
    <w:rsid w:val="0006763A"/>
    <w:rsid w:val="000873BF"/>
    <w:rsid w:val="000A0C3C"/>
    <w:rsid w:val="000B5068"/>
    <w:rsid w:val="000E613A"/>
    <w:rsid w:val="000E7A87"/>
    <w:rsid w:val="00105F33"/>
    <w:rsid w:val="001338FB"/>
    <w:rsid w:val="00137620"/>
    <w:rsid w:val="00150184"/>
    <w:rsid w:val="00161D54"/>
    <w:rsid w:val="00174A1D"/>
    <w:rsid w:val="001A5DF3"/>
    <w:rsid w:val="001D05AB"/>
    <w:rsid w:val="001E0725"/>
    <w:rsid w:val="002028B6"/>
    <w:rsid w:val="0020602B"/>
    <w:rsid w:val="00211616"/>
    <w:rsid w:val="00264BA8"/>
    <w:rsid w:val="002731F1"/>
    <w:rsid w:val="002C271D"/>
    <w:rsid w:val="002C3DBC"/>
    <w:rsid w:val="002D67C6"/>
    <w:rsid w:val="002E3814"/>
    <w:rsid w:val="00303435"/>
    <w:rsid w:val="003220A5"/>
    <w:rsid w:val="00361EDB"/>
    <w:rsid w:val="00363896"/>
    <w:rsid w:val="0038491E"/>
    <w:rsid w:val="003A028A"/>
    <w:rsid w:val="003A327A"/>
    <w:rsid w:val="003A392A"/>
    <w:rsid w:val="003C1C53"/>
    <w:rsid w:val="003D4689"/>
    <w:rsid w:val="003D51A3"/>
    <w:rsid w:val="003E769D"/>
    <w:rsid w:val="003F269A"/>
    <w:rsid w:val="00415E5F"/>
    <w:rsid w:val="004256E1"/>
    <w:rsid w:val="00427EB3"/>
    <w:rsid w:val="00441FE5"/>
    <w:rsid w:val="00465A9D"/>
    <w:rsid w:val="0048131A"/>
    <w:rsid w:val="00491C5E"/>
    <w:rsid w:val="004A5D69"/>
    <w:rsid w:val="004B3695"/>
    <w:rsid w:val="004C711C"/>
    <w:rsid w:val="004F0EC8"/>
    <w:rsid w:val="005231EB"/>
    <w:rsid w:val="005260D5"/>
    <w:rsid w:val="005265AA"/>
    <w:rsid w:val="00532795"/>
    <w:rsid w:val="00536775"/>
    <w:rsid w:val="00555A6A"/>
    <w:rsid w:val="00567DCF"/>
    <w:rsid w:val="005702F9"/>
    <w:rsid w:val="00586015"/>
    <w:rsid w:val="005D1802"/>
    <w:rsid w:val="005D51B6"/>
    <w:rsid w:val="005D71B6"/>
    <w:rsid w:val="005E06E1"/>
    <w:rsid w:val="005E2046"/>
    <w:rsid w:val="005E45A8"/>
    <w:rsid w:val="00602035"/>
    <w:rsid w:val="00623B9C"/>
    <w:rsid w:val="00635C2C"/>
    <w:rsid w:val="006618F5"/>
    <w:rsid w:val="00667C45"/>
    <w:rsid w:val="00694503"/>
    <w:rsid w:val="006A0332"/>
    <w:rsid w:val="006A6B10"/>
    <w:rsid w:val="006F0CD8"/>
    <w:rsid w:val="0070308C"/>
    <w:rsid w:val="00704E27"/>
    <w:rsid w:val="0073010C"/>
    <w:rsid w:val="00753335"/>
    <w:rsid w:val="00765265"/>
    <w:rsid w:val="007756DF"/>
    <w:rsid w:val="007A4366"/>
    <w:rsid w:val="007B7DE0"/>
    <w:rsid w:val="007C6875"/>
    <w:rsid w:val="007D273D"/>
    <w:rsid w:val="007D54D8"/>
    <w:rsid w:val="00801690"/>
    <w:rsid w:val="00814AA0"/>
    <w:rsid w:val="00833CA9"/>
    <w:rsid w:val="0083572A"/>
    <w:rsid w:val="00835BF1"/>
    <w:rsid w:val="008516A3"/>
    <w:rsid w:val="00857A21"/>
    <w:rsid w:val="00871D86"/>
    <w:rsid w:val="0088765C"/>
    <w:rsid w:val="008D205E"/>
    <w:rsid w:val="008F7721"/>
    <w:rsid w:val="00916EEC"/>
    <w:rsid w:val="00930205"/>
    <w:rsid w:val="00934F05"/>
    <w:rsid w:val="00955763"/>
    <w:rsid w:val="00966AA3"/>
    <w:rsid w:val="009A150D"/>
    <w:rsid w:val="009A6FBF"/>
    <w:rsid w:val="009B3763"/>
    <w:rsid w:val="009C64DA"/>
    <w:rsid w:val="009D27F6"/>
    <w:rsid w:val="009D5745"/>
    <w:rsid w:val="009F6665"/>
    <w:rsid w:val="00A24F4F"/>
    <w:rsid w:val="00A30DC1"/>
    <w:rsid w:val="00A33399"/>
    <w:rsid w:val="00A34001"/>
    <w:rsid w:val="00AA7BCA"/>
    <w:rsid w:val="00AB22D5"/>
    <w:rsid w:val="00AB243D"/>
    <w:rsid w:val="00AE00C8"/>
    <w:rsid w:val="00AF597C"/>
    <w:rsid w:val="00B03A15"/>
    <w:rsid w:val="00B06A49"/>
    <w:rsid w:val="00B2327E"/>
    <w:rsid w:val="00B337E4"/>
    <w:rsid w:val="00B6212A"/>
    <w:rsid w:val="00BB1FA3"/>
    <w:rsid w:val="00BE215A"/>
    <w:rsid w:val="00C0303A"/>
    <w:rsid w:val="00C06D48"/>
    <w:rsid w:val="00C41C34"/>
    <w:rsid w:val="00C86436"/>
    <w:rsid w:val="00CA5C42"/>
    <w:rsid w:val="00CB52ED"/>
    <w:rsid w:val="00CE37DA"/>
    <w:rsid w:val="00CE5853"/>
    <w:rsid w:val="00CF1A19"/>
    <w:rsid w:val="00D24741"/>
    <w:rsid w:val="00D35DB3"/>
    <w:rsid w:val="00D465C4"/>
    <w:rsid w:val="00D5415E"/>
    <w:rsid w:val="00D65126"/>
    <w:rsid w:val="00D653B2"/>
    <w:rsid w:val="00D7264D"/>
    <w:rsid w:val="00D7470D"/>
    <w:rsid w:val="00D9135B"/>
    <w:rsid w:val="00DB541B"/>
    <w:rsid w:val="00DC182C"/>
    <w:rsid w:val="00DD5C5A"/>
    <w:rsid w:val="00DE5C13"/>
    <w:rsid w:val="00DF4475"/>
    <w:rsid w:val="00DF4D29"/>
    <w:rsid w:val="00DF7A82"/>
    <w:rsid w:val="00E03C15"/>
    <w:rsid w:val="00E0477C"/>
    <w:rsid w:val="00E071ED"/>
    <w:rsid w:val="00E23048"/>
    <w:rsid w:val="00E315E1"/>
    <w:rsid w:val="00E42B90"/>
    <w:rsid w:val="00E455CD"/>
    <w:rsid w:val="00E52479"/>
    <w:rsid w:val="00E61288"/>
    <w:rsid w:val="00E63651"/>
    <w:rsid w:val="00E6654E"/>
    <w:rsid w:val="00E726F6"/>
    <w:rsid w:val="00E81B97"/>
    <w:rsid w:val="00E87DCF"/>
    <w:rsid w:val="00E95644"/>
    <w:rsid w:val="00EA2565"/>
    <w:rsid w:val="00EA6B2D"/>
    <w:rsid w:val="00EA6F05"/>
    <w:rsid w:val="00EB2EE4"/>
    <w:rsid w:val="00EC1622"/>
    <w:rsid w:val="00EC6A8E"/>
    <w:rsid w:val="00ED5DB0"/>
    <w:rsid w:val="00EF1FFF"/>
    <w:rsid w:val="00EF5489"/>
    <w:rsid w:val="00F01A58"/>
    <w:rsid w:val="00F13419"/>
    <w:rsid w:val="00F15FFF"/>
    <w:rsid w:val="00F302CC"/>
    <w:rsid w:val="00F61DF5"/>
    <w:rsid w:val="00F66C0B"/>
    <w:rsid w:val="00F72EC6"/>
    <w:rsid w:val="00F75CCB"/>
    <w:rsid w:val="00F80F35"/>
    <w:rsid w:val="00F958E7"/>
    <w:rsid w:val="00FA246C"/>
    <w:rsid w:val="00FE27EA"/>
    <w:rsid w:val="4DDE2513"/>
    <w:rsid w:val="4DEC6FFB"/>
    <w:rsid w:val="67613AAB"/>
  </w:rsids>
  <m:mathPr>
    <m:mathFont m:val="Cambria Math"/>
    <m:brkBin m:val="before"/>
    <m:brkBinSub m:val="--"/>
    <m:smallFrac/>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D8527"/>
  <w15:docId w15:val="{4F3F7CBE-0F78-4383-928F-2B7A2B85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jc w:val="center"/>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qFormat/>
    <w:pPr>
      <w:tabs>
        <w:tab w:val="center" w:pos="4536"/>
        <w:tab w:val="right" w:pos="9072"/>
      </w:tabs>
    </w:pPr>
  </w:style>
  <w:style w:type="paragraph" w:styleId="Hlavika">
    <w:name w:val="header"/>
    <w:basedOn w:val="Normlny"/>
    <w:link w:val="HlavikaChar"/>
    <w:uiPriority w:val="99"/>
    <w:unhideWhenUsed/>
    <w:qFormat/>
    <w:pPr>
      <w:tabs>
        <w:tab w:val="center" w:pos="4536"/>
        <w:tab w:val="right" w:pos="9072"/>
      </w:tabs>
    </w:pPr>
  </w:style>
  <w:style w:type="character" w:styleId="Hypertextovprepojenie">
    <w:name w:val="Hyperlink"/>
    <w:basedOn w:val="Predvolenpsmoodseku"/>
    <w:uiPriority w:val="99"/>
    <w:unhideWhenUsed/>
    <w:rPr>
      <w:color w:val="0000FF" w:themeColor="hyperlink"/>
      <w:u w:val="single"/>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paragraph" w:styleId="Odsekzoznamu">
    <w:name w:val="List Paragraph"/>
    <w:basedOn w:val="Normlny"/>
    <w:uiPriority w:val="34"/>
    <w:qFormat/>
    <w:pPr>
      <w:ind w:left="720"/>
      <w:contextualSpacing/>
    </w:pPr>
  </w:style>
  <w:style w:type="character" w:customStyle="1" w:styleId="HlavikaChar">
    <w:name w:val="Hlavička Char"/>
    <w:basedOn w:val="Predvolenpsmoodseku"/>
    <w:link w:val="Hlavika"/>
    <w:uiPriority w:val="99"/>
    <w:qFormat/>
  </w:style>
  <w:style w:type="character" w:customStyle="1" w:styleId="PtaChar">
    <w:name w:val="Päta Char"/>
    <w:basedOn w:val="Predvolenpsmoodseku"/>
    <w:link w:val="Pta"/>
    <w:uiPriority w:val="99"/>
    <w:qFormat/>
  </w:style>
  <w:style w:type="character" w:customStyle="1" w:styleId="Nevyrieenzmienka1">
    <w:name w:val="Nevyriešená zmienka1"/>
    <w:basedOn w:val="Predvolenpsmoodseku"/>
    <w:uiPriority w:val="99"/>
    <w:semiHidden/>
    <w:unhideWhenUsed/>
    <w:qFormat/>
    <w:rPr>
      <w:color w:val="605E5C"/>
      <w:shd w:val="clear" w:color="auto" w:fill="E1DFDD"/>
    </w:rPr>
  </w:style>
  <w:style w:type="character" w:styleId="Vrazn">
    <w:name w:val="Strong"/>
    <w:basedOn w:val="Predvolenpsmoodseku"/>
    <w:uiPriority w:val="22"/>
    <w:qFormat/>
    <w:rsid w:val="00E81B97"/>
    <w:rPr>
      <w:b/>
      <w:bCs/>
    </w:rPr>
  </w:style>
  <w:style w:type="paragraph" w:styleId="Textbubliny">
    <w:name w:val="Balloon Text"/>
    <w:basedOn w:val="Normlny"/>
    <w:link w:val="TextbublinyChar"/>
    <w:uiPriority w:val="99"/>
    <w:semiHidden/>
    <w:unhideWhenUsed/>
    <w:rsid w:val="0088765C"/>
    <w:rPr>
      <w:rFonts w:ascii="Tahoma" w:hAnsi="Tahoma" w:cs="Tahoma"/>
      <w:sz w:val="16"/>
      <w:szCs w:val="16"/>
    </w:rPr>
  </w:style>
  <w:style w:type="character" w:customStyle="1" w:styleId="TextbublinyChar">
    <w:name w:val="Text bubliny Char"/>
    <w:basedOn w:val="Predvolenpsmoodseku"/>
    <w:link w:val="Textbubliny"/>
    <w:uiPriority w:val="99"/>
    <w:semiHidden/>
    <w:rsid w:val="0088765C"/>
    <w:rPr>
      <w:rFonts w:ascii="Tahoma" w:hAnsi="Tahoma" w:cs="Tahoma"/>
      <w:sz w:val="16"/>
      <w:szCs w:val="16"/>
      <w:lang w:eastAsia="en-US"/>
    </w:rPr>
  </w:style>
  <w:style w:type="paragraph" w:styleId="Zarkazkladnhotextu">
    <w:name w:val="Body Text Indent"/>
    <w:basedOn w:val="Normlny"/>
    <w:link w:val="ZarkazkladnhotextuChar"/>
    <w:uiPriority w:val="99"/>
    <w:semiHidden/>
    <w:rsid w:val="00EC1622"/>
    <w:pPr>
      <w:ind w:left="708"/>
      <w:jc w:val="both"/>
    </w:pPr>
    <w:rPr>
      <w:rFonts w:ascii="Arial" w:eastAsia="Times New Roman" w:hAnsi="Arial" w:cs="Arial"/>
      <w:sz w:val="24"/>
      <w:szCs w:val="24"/>
      <w:lang w:eastAsia="cs-CZ"/>
    </w:rPr>
  </w:style>
  <w:style w:type="character" w:customStyle="1" w:styleId="ZarkazkladnhotextuChar">
    <w:name w:val="Zarážka základného textu Char"/>
    <w:basedOn w:val="Predvolenpsmoodseku"/>
    <w:link w:val="Zarkazkladnhotextu"/>
    <w:uiPriority w:val="99"/>
    <w:semiHidden/>
    <w:rsid w:val="00EC1622"/>
    <w:rPr>
      <w:rFonts w:ascii="Arial" w:eastAsia="Times New Roman" w:hAnsi="Arial" w:cs="Arial"/>
      <w:sz w:val="24"/>
      <w:szCs w:val="24"/>
      <w:lang w:eastAsia="cs-CZ"/>
    </w:rPr>
  </w:style>
  <w:style w:type="table" w:styleId="Mriekatabuky">
    <w:name w:val="Table Grid"/>
    <w:basedOn w:val="Normlnatabuka"/>
    <w:uiPriority w:val="39"/>
    <w:unhideWhenUsed/>
    <w:rsid w:val="0003273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393540">
      <w:bodyDiv w:val="1"/>
      <w:marLeft w:val="0"/>
      <w:marRight w:val="0"/>
      <w:marTop w:val="0"/>
      <w:marBottom w:val="0"/>
      <w:divBdr>
        <w:top w:val="none" w:sz="0" w:space="0" w:color="auto"/>
        <w:left w:val="none" w:sz="0" w:space="0" w:color="auto"/>
        <w:bottom w:val="none" w:sz="0" w:space="0" w:color="auto"/>
        <w:right w:val="none" w:sz="0" w:space="0" w:color="auto"/>
      </w:divBdr>
    </w:div>
    <w:div w:id="711997120">
      <w:bodyDiv w:val="1"/>
      <w:marLeft w:val="0"/>
      <w:marRight w:val="0"/>
      <w:marTop w:val="0"/>
      <w:marBottom w:val="0"/>
      <w:divBdr>
        <w:top w:val="none" w:sz="0" w:space="0" w:color="auto"/>
        <w:left w:val="none" w:sz="0" w:space="0" w:color="auto"/>
        <w:bottom w:val="none" w:sz="0" w:space="0" w:color="auto"/>
        <w:right w:val="none" w:sz="0" w:space="0" w:color="auto"/>
      </w:divBdr>
    </w:div>
    <w:div w:id="1337876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649A9-3E96-461F-80AF-A352AD445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7</Pages>
  <Words>2485</Words>
  <Characters>14168</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Takács</dc:creator>
  <cp:lastModifiedBy>Henrieta Karahutová</cp:lastModifiedBy>
  <cp:revision>17</cp:revision>
  <cp:lastPrinted>2023-10-04T12:31:00Z</cp:lastPrinted>
  <dcterms:created xsi:type="dcterms:W3CDTF">2023-11-05T08:24:00Z</dcterms:created>
  <dcterms:modified xsi:type="dcterms:W3CDTF">2024-03-08T13:17:00Z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2FC29CF390AC40178843206F0E908FFB_13</vt:lpwstr>
  </property>
</Properties>
</file>