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2B7" w:rsidRPr="008627C3" w:rsidRDefault="00E772B7" w:rsidP="00E772B7">
      <w:pPr>
        <w:pStyle w:val="Hlavika"/>
        <w:tabs>
          <w:tab w:val="right" w:pos="9356"/>
        </w:tabs>
        <w:ind w:right="-1"/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MINISTERSTVO VNÚTRA SLOVENSKEJ REPUBLIKY</w:t>
      </w:r>
    </w:p>
    <w:p w:rsidR="00E772B7" w:rsidRPr="007D0922" w:rsidRDefault="00E772B7" w:rsidP="00E772B7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Centrum </w:t>
      </w:r>
      <w:proofErr w:type="spellStart"/>
      <w:r>
        <w:rPr>
          <w:sz w:val="30"/>
          <w:szCs w:val="30"/>
        </w:rPr>
        <w:t>podpory</w:t>
      </w:r>
      <w:proofErr w:type="spellEnd"/>
      <w:r>
        <w:rPr>
          <w:sz w:val="30"/>
          <w:szCs w:val="30"/>
        </w:rPr>
        <w:t xml:space="preserve"> Nitra</w:t>
      </w:r>
    </w:p>
    <w:p w:rsidR="00E772B7" w:rsidRPr="00260D53" w:rsidRDefault="00E772B7" w:rsidP="00E772B7">
      <w:pPr>
        <w:jc w:val="center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oddelenie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majetkovoprávne</w:t>
      </w:r>
      <w:proofErr w:type="spellEnd"/>
    </w:p>
    <w:p w:rsidR="00E772B7" w:rsidRDefault="00E772B7" w:rsidP="00E772B7">
      <w:pPr>
        <w:pStyle w:val="Hlavika"/>
        <w:pBdr>
          <w:bottom w:val="single" w:sz="12" w:space="1" w:color="auto"/>
        </w:pBdr>
        <w:tabs>
          <w:tab w:val="clear" w:pos="4153"/>
          <w:tab w:val="clear" w:pos="8306"/>
          <w:tab w:val="center" w:pos="-142"/>
          <w:tab w:val="right" w:pos="9356"/>
        </w:tabs>
        <w:ind w:right="-1"/>
        <w:jc w:val="center"/>
      </w:pPr>
      <w:r>
        <w:t>Piesková 32</w:t>
      </w:r>
      <w:r w:rsidRPr="007D0922">
        <w:t xml:space="preserve">, </w:t>
      </w:r>
      <w:r>
        <w:t>949 01 Nitra</w:t>
      </w:r>
    </w:p>
    <w:p w:rsidR="00F302C6" w:rsidRPr="008B5C4D" w:rsidRDefault="00F302C6" w:rsidP="00F302C6">
      <w:pPr>
        <w:jc w:val="right"/>
        <w:rPr>
          <w:rFonts w:ascii="Times New Roman" w:hAnsi="Times New Roman"/>
          <w:sz w:val="24"/>
          <w:szCs w:val="24"/>
          <w:lang w:val="sk-SK"/>
        </w:rPr>
      </w:pPr>
      <w:r w:rsidRPr="007466BF">
        <w:rPr>
          <w:rFonts w:ascii="Times New Roman" w:hAnsi="Times New Roman"/>
          <w:sz w:val="24"/>
          <w:szCs w:val="24"/>
          <w:lang w:val="sk-SK"/>
        </w:rPr>
        <w:t>CPNR</w:t>
      </w:r>
      <w:r w:rsidR="00F07E0D" w:rsidRPr="007466BF">
        <w:rPr>
          <w:rFonts w:ascii="Times New Roman" w:hAnsi="Times New Roman"/>
          <w:sz w:val="24"/>
          <w:szCs w:val="24"/>
          <w:lang w:val="sk-SK"/>
        </w:rPr>
        <w:t>-MP</w:t>
      </w:r>
      <w:r w:rsidRPr="007466BF">
        <w:rPr>
          <w:rFonts w:ascii="Times New Roman" w:hAnsi="Times New Roman"/>
          <w:sz w:val="24"/>
          <w:szCs w:val="24"/>
          <w:lang w:val="sk-SK"/>
        </w:rPr>
        <w:t>-202</w:t>
      </w:r>
      <w:r w:rsidR="001E1BBB" w:rsidRPr="007466BF">
        <w:rPr>
          <w:rFonts w:ascii="Times New Roman" w:hAnsi="Times New Roman"/>
          <w:sz w:val="24"/>
          <w:szCs w:val="24"/>
          <w:lang w:val="sk-SK"/>
        </w:rPr>
        <w:t>4</w:t>
      </w:r>
      <w:r w:rsidRPr="007466BF">
        <w:rPr>
          <w:rFonts w:ascii="Times New Roman" w:hAnsi="Times New Roman"/>
          <w:sz w:val="24"/>
          <w:szCs w:val="24"/>
          <w:lang w:val="sk-SK"/>
        </w:rPr>
        <w:t>/00</w:t>
      </w:r>
      <w:r w:rsidR="007466BF" w:rsidRPr="007466BF">
        <w:rPr>
          <w:rFonts w:ascii="Times New Roman" w:hAnsi="Times New Roman"/>
          <w:sz w:val="24"/>
          <w:szCs w:val="24"/>
          <w:lang w:val="sk-SK"/>
        </w:rPr>
        <w:t>1341-002</w:t>
      </w:r>
    </w:p>
    <w:p w:rsidR="00E772B7" w:rsidRPr="008B5C4D" w:rsidRDefault="00E772B7" w:rsidP="00E91900">
      <w:pPr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E91900" w:rsidRPr="008B5C4D" w:rsidRDefault="00E91900" w:rsidP="00E91900">
      <w:pPr>
        <w:jc w:val="center"/>
        <w:rPr>
          <w:rFonts w:ascii="Times New Roman" w:hAnsi="Times New Roman"/>
          <w:sz w:val="24"/>
          <w:szCs w:val="24"/>
          <w:lang w:val="sk-SK"/>
        </w:rPr>
      </w:pPr>
      <w:r w:rsidRPr="008B5C4D">
        <w:rPr>
          <w:rFonts w:ascii="Times New Roman" w:hAnsi="Times New Roman"/>
          <w:sz w:val="24"/>
          <w:szCs w:val="24"/>
          <w:lang w:val="sk-SK"/>
        </w:rPr>
        <w:t>Výzva na predloženie ponuky pre účely zistenia predpokladanej hodnoty zákazky</w:t>
      </w:r>
      <w:r w:rsidR="00926022" w:rsidRPr="008B5C4D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4206F3" w:rsidRDefault="004206F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AD2968" w:rsidRPr="008B5C4D" w:rsidRDefault="00AD296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8B5C4D">
        <w:rPr>
          <w:rFonts w:ascii="Times New Roman" w:hAnsi="Times New Roman"/>
          <w:b w:val="0"/>
          <w:sz w:val="24"/>
          <w:szCs w:val="24"/>
          <w:lang w:val="sk-SK"/>
        </w:rPr>
        <w:t>Dobrý deň,</w:t>
      </w:r>
    </w:p>
    <w:p w:rsidR="00E772B7" w:rsidRPr="008B5C4D" w:rsidRDefault="00E772B7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462B35" w:rsidRPr="008B5C4D" w:rsidRDefault="00EB397C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</w:t>
      </w:r>
      <w:r w:rsidR="00AD2968"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Ministerstvo vnútra Slovenskej republiky </w:t>
      </w:r>
      <w:r w:rsidR="00926022"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realizuje </w:t>
      </w:r>
      <w:r w:rsidR="00926022" w:rsidRPr="008B5C4D">
        <w:rPr>
          <w:rFonts w:ascii="Times New Roman" w:hAnsi="Times New Roman"/>
          <w:sz w:val="24"/>
          <w:szCs w:val="24"/>
          <w:lang w:val="sk-SK"/>
        </w:rPr>
        <w:t>prieskum trhu</w:t>
      </w:r>
      <w:r w:rsidR="00926022"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AD2968"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na predmet zákazky </w:t>
      </w:r>
      <w:r w:rsidR="002D1586" w:rsidRPr="008B5C4D">
        <w:rPr>
          <w:rFonts w:ascii="Times New Roman" w:hAnsi="Times New Roman"/>
          <w:b w:val="0"/>
          <w:sz w:val="24"/>
          <w:szCs w:val="24"/>
          <w:lang w:val="sk-SK"/>
        </w:rPr>
        <w:t>„</w:t>
      </w:r>
      <w:r w:rsidR="00353C79" w:rsidRPr="008B5C4D">
        <w:rPr>
          <w:rFonts w:ascii="Times New Roman" w:hAnsi="Times New Roman"/>
          <w:b w:val="0"/>
          <w:sz w:val="24"/>
          <w:szCs w:val="24"/>
          <w:lang w:val="sk-SK"/>
        </w:rPr>
        <w:t>Preprava ľudských pozostatkov a ľudských ostatkov</w:t>
      </w:r>
      <w:r w:rsidR="00640BDB">
        <w:rPr>
          <w:rFonts w:ascii="Times New Roman" w:hAnsi="Times New Roman"/>
          <w:b w:val="0"/>
          <w:sz w:val="24"/>
          <w:szCs w:val="24"/>
          <w:lang w:val="sk-SK"/>
        </w:rPr>
        <w:t xml:space="preserve"> na súdnu pitvu </w:t>
      </w:r>
      <w:r w:rsidR="00353C79"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pre </w:t>
      </w:r>
      <w:r w:rsidR="00640BDB">
        <w:rPr>
          <w:rFonts w:ascii="Times New Roman" w:hAnsi="Times New Roman"/>
          <w:b w:val="0"/>
          <w:sz w:val="24"/>
          <w:szCs w:val="24"/>
          <w:lang w:val="sk-SK"/>
        </w:rPr>
        <w:t>O</w:t>
      </w:r>
      <w:r w:rsidR="00353C79" w:rsidRPr="008B5C4D">
        <w:rPr>
          <w:rFonts w:ascii="Times New Roman" w:hAnsi="Times New Roman"/>
          <w:b w:val="0"/>
          <w:sz w:val="24"/>
          <w:szCs w:val="24"/>
          <w:lang w:val="sk-SK"/>
        </w:rPr>
        <w:t>kresné riaditeľstv</w:t>
      </w:r>
      <w:r w:rsidR="00640BDB">
        <w:rPr>
          <w:rFonts w:ascii="Times New Roman" w:hAnsi="Times New Roman"/>
          <w:b w:val="0"/>
          <w:sz w:val="24"/>
          <w:szCs w:val="24"/>
          <w:lang w:val="sk-SK"/>
        </w:rPr>
        <w:t>o</w:t>
      </w:r>
      <w:r w:rsidR="00353C79"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P</w:t>
      </w:r>
      <w:r w:rsidR="00640BDB">
        <w:rPr>
          <w:rFonts w:ascii="Times New Roman" w:hAnsi="Times New Roman"/>
          <w:b w:val="0"/>
          <w:sz w:val="24"/>
          <w:szCs w:val="24"/>
          <w:lang w:val="sk-SK"/>
        </w:rPr>
        <w:t>olicajného zboru</w:t>
      </w:r>
      <w:r w:rsidR="0077721F">
        <w:rPr>
          <w:rFonts w:ascii="Times New Roman" w:hAnsi="Times New Roman"/>
          <w:b w:val="0"/>
          <w:sz w:val="24"/>
          <w:szCs w:val="24"/>
          <w:lang w:val="sk-SK"/>
        </w:rPr>
        <w:t xml:space="preserve"> Topoľčany</w:t>
      </w:r>
      <w:r w:rsidR="002D1586" w:rsidRPr="008B5C4D">
        <w:rPr>
          <w:rFonts w:ascii="Times New Roman" w:hAnsi="Times New Roman"/>
          <w:b w:val="0"/>
          <w:sz w:val="24"/>
          <w:szCs w:val="24"/>
          <w:lang w:val="sk-SK"/>
        </w:rPr>
        <w:t>“</w:t>
      </w:r>
    </w:p>
    <w:p w:rsidR="008075E1" w:rsidRPr="008B5C4D" w:rsidRDefault="008075E1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462B35" w:rsidRPr="008B5C4D" w:rsidRDefault="00462B35" w:rsidP="00462B35">
      <w:pPr>
        <w:jc w:val="both"/>
        <w:rPr>
          <w:rFonts w:ascii="Times New Roman" w:hAnsi="Times New Roman"/>
          <w:b w:val="0"/>
          <w:color w:val="FF0000"/>
          <w:sz w:val="24"/>
          <w:szCs w:val="24"/>
          <w:lang w:val="sk-SK"/>
        </w:rPr>
      </w:pPr>
      <w:r w:rsidRPr="008B5C4D">
        <w:rPr>
          <w:rFonts w:ascii="Times New Roman" w:hAnsi="Times New Roman"/>
          <w:b w:val="0"/>
          <w:sz w:val="24"/>
          <w:szCs w:val="24"/>
          <w:lang w:val="sk-SK"/>
        </w:rPr>
        <w:t>Za účelom stanovenia predpokladanej hodnoty zákazky si Vás dovoľujem</w:t>
      </w:r>
      <w:r w:rsidR="007513D0" w:rsidRPr="008B5C4D">
        <w:rPr>
          <w:rFonts w:ascii="Times New Roman" w:hAnsi="Times New Roman"/>
          <w:b w:val="0"/>
          <w:sz w:val="24"/>
          <w:szCs w:val="24"/>
          <w:lang w:val="sk-SK"/>
        </w:rPr>
        <w:t>e</w:t>
      </w:r>
      <w:r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požiadať o predloženie cenovej ponuky </w:t>
      </w:r>
      <w:r w:rsidR="008A69A7"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prostredníctvom </w:t>
      </w:r>
      <w:r w:rsidR="008A69A7" w:rsidRPr="008B5C4D">
        <w:rPr>
          <w:rFonts w:ascii="Times New Roman" w:hAnsi="Times New Roman"/>
          <w:sz w:val="24"/>
          <w:szCs w:val="24"/>
          <w:lang w:val="sk-SK"/>
        </w:rPr>
        <w:t xml:space="preserve">systému JOSEPHINE, </w:t>
      </w:r>
      <w:r w:rsidRPr="008B5C4D">
        <w:rPr>
          <w:rFonts w:ascii="Times New Roman" w:hAnsi="Times New Roman"/>
          <w:sz w:val="24"/>
          <w:szCs w:val="24"/>
          <w:lang w:val="sk-SK"/>
        </w:rPr>
        <w:t>v termíne do</w:t>
      </w:r>
      <w:r w:rsidR="00E91900" w:rsidRPr="008B5C4D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1D09D4">
        <w:rPr>
          <w:rFonts w:ascii="Times New Roman" w:hAnsi="Times New Roman"/>
          <w:sz w:val="24"/>
          <w:szCs w:val="24"/>
          <w:lang w:val="sk-SK"/>
        </w:rPr>
        <w:t>25.3.2024</w:t>
      </w:r>
      <w:bookmarkStart w:id="0" w:name="_GoBack"/>
      <w:bookmarkEnd w:id="0"/>
      <w:r w:rsidR="00353C79"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353C79" w:rsidRPr="008B5C4D">
        <w:rPr>
          <w:rFonts w:ascii="Times New Roman" w:hAnsi="Times New Roman"/>
          <w:sz w:val="24"/>
          <w:szCs w:val="24"/>
          <w:lang w:val="sk-SK"/>
        </w:rPr>
        <w:t>do 1</w:t>
      </w:r>
      <w:r w:rsidR="001E1BBB" w:rsidRPr="008B5C4D">
        <w:rPr>
          <w:rFonts w:ascii="Times New Roman" w:hAnsi="Times New Roman"/>
          <w:sz w:val="24"/>
          <w:szCs w:val="24"/>
          <w:lang w:val="sk-SK"/>
        </w:rPr>
        <w:t>2</w:t>
      </w:r>
      <w:r w:rsidR="00353C79" w:rsidRPr="008B5C4D">
        <w:rPr>
          <w:rFonts w:ascii="Times New Roman" w:hAnsi="Times New Roman"/>
          <w:sz w:val="24"/>
          <w:szCs w:val="24"/>
          <w:lang w:val="sk-SK"/>
        </w:rPr>
        <w:t>:00 hod</w:t>
      </w:r>
      <w:r w:rsidR="00E91900" w:rsidRPr="008B5C4D">
        <w:rPr>
          <w:rFonts w:ascii="Times New Roman" w:hAnsi="Times New Roman"/>
          <w:sz w:val="24"/>
          <w:szCs w:val="24"/>
          <w:lang w:val="sk-SK"/>
        </w:rPr>
        <w:t>.</w:t>
      </w:r>
      <w:r w:rsidR="00E91900"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:rsidR="001E57CA" w:rsidRPr="008B5C4D" w:rsidRDefault="001E57CA" w:rsidP="00462B35">
      <w:pPr>
        <w:jc w:val="both"/>
        <w:rPr>
          <w:rFonts w:ascii="Times New Roman" w:hAnsi="Times New Roman"/>
          <w:b w:val="0"/>
          <w:color w:val="FF0000"/>
          <w:sz w:val="24"/>
          <w:szCs w:val="24"/>
          <w:lang w:val="sk-SK"/>
        </w:rPr>
      </w:pPr>
    </w:p>
    <w:p w:rsidR="001E57CA" w:rsidRPr="008B5C4D" w:rsidRDefault="001E57CA" w:rsidP="00462B35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8B5C4D">
        <w:rPr>
          <w:rFonts w:ascii="Times New Roman" w:hAnsi="Times New Roman"/>
          <w:sz w:val="24"/>
          <w:szCs w:val="24"/>
          <w:lang w:val="sk-SK"/>
        </w:rPr>
        <w:t>Opis predmetu zákazky:</w:t>
      </w:r>
    </w:p>
    <w:p w:rsidR="001E1BBB" w:rsidRPr="008B5C4D" w:rsidRDefault="001E1BBB" w:rsidP="00462B35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1E1BBB" w:rsidRPr="008B5C4D" w:rsidRDefault="001E1BBB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8B5C4D">
        <w:rPr>
          <w:rFonts w:ascii="Times New Roman" w:hAnsi="Times New Roman"/>
          <w:sz w:val="24"/>
          <w:szCs w:val="24"/>
          <w:lang w:val="sk-SK"/>
        </w:rPr>
        <w:t xml:space="preserve">Názov zákazky: </w:t>
      </w:r>
      <w:r w:rsidR="009B7BDE" w:rsidRPr="008B5C4D">
        <w:rPr>
          <w:rFonts w:ascii="Times New Roman" w:hAnsi="Times New Roman"/>
          <w:b w:val="0"/>
          <w:sz w:val="24"/>
          <w:szCs w:val="24"/>
          <w:lang w:val="sk-SK"/>
        </w:rPr>
        <w:t>P</w:t>
      </w:r>
      <w:r w:rsidR="008343F1" w:rsidRPr="008B5C4D">
        <w:rPr>
          <w:rFonts w:ascii="Times New Roman" w:hAnsi="Times New Roman"/>
          <w:b w:val="0"/>
          <w:sz w:val="24"/>
          <w:szCs w:val="24"/>
          <w:lang w:val="sk-SK"/>
        </w:rPr>
        <w:t>reprav</w:t>
      </w:r>
      <w:r w:rsidR="009B7BDE" w:rsidRPr="008B5C4D">
        <w:rPr>
          <w:rFonts w:ascii="Times New Roman" w:hAnsi="Times New Roman"/>
          <w:b w:val="0"/>
          <w:sz w:val="24"/>
          <w:szCs w:val="24"/>
          <w:lang w:val="sk-SK"/>
        </w:rPr>
        <w:t>a</w:t>
      </w:r>
      <w:r w:rsidR="008343F1"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ľudských pozostatkov a ľudských ostatkov</w:t>
      </w:r>
      <w:r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na súdnu pitvu</w:t>
      </w:r>
      <w:r w:rsidR="008343F1"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4B5B84">
        <w:rPr>
          <w:rFonts w:ascii="Times New Roman" w:hAnsi="Times New Roman"/>
          <w:b w:val="0"/>
          <w:sz w:val="24"/>
          <w:szCs w:val="24"/>
          <w:lang w:val="sk-SK"/>
        </w:rPr>
        <w:t>pre</w:t>
      </w:r>
      <w:r w:rsidR="00737495"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8343F1" w:rsidRPr="008B5C4D">
        <w:rPr>
          <w:rFonts w:ascii="Times New Roman" w:hAnsi="Times New Roman"/>
          <w:b w:val="0"/>
          <w:sz w:val="24"/>
          <w:szCs w:val="24"/>
          <w:lang w:val="sk-SK"/>
        </w:rPr>
        <w:t>Okresné</w:t>
      </w:r>
      <w:r w:rsidR="00737495"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8343F1"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riaditeľstv</w:t>
      </w:r>
      <w:r w:rsidR="004B5B84">
        <w:rPr>
          <w:rFonts w:ascii="Times New Roman" w:hAnsi="Times New Roman"/>
          <w:b w:val="0"/>
          <w:sz w:val="24"/>
          <w:szCs w:val="24"/>
          <w:lang w:val="sk-SK"/>
        </w:rPr>
        <w:t>o</w:t>
      </w:r>
      <w:r w:rsidR="008343F1"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Policajného zboru</w:t>
      </w:r>
      <w:r w:rsidR="00DF3348">
        <w:rPr>
          <w:rFonts w:ascii="Times New Roman" w:hAnsi="Times New Roman"/>
          <w:b w:val="0"/>
          <w:sz w:val="24"/>
          <w:szCs w:val="24"/>
          <w:lang w:val="sk-SK"/>
        </w:rPr>
        <w:t xml:space="preserve"> v Topoľčanoch</w:t>
      </w:r>
    </w:p>
    <w:p w:rsidR="001E1BBB" w:rsidRPr="008B5C4D" w:rsidRDefault="001E1BBB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1E1BBB" w:rsidRPr="008B5C4D" w:rsidRDefault="001E1BBB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8B5C4D">
        <w:rPr>
          <w:rFonts w:ascii="Times New Roman" w:hAnsi="Times New Roman"/>
          <w:sz w:val="24"/>
          <w:szCs w:val="24"/>
          <w:lang w:val="sk-SK"/>
        </w:rPr>
        <w:t>Spoločný slovník obstarávania (CPV):</w:t>
      </w:r>
      <w:r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98370000-7 Pohrebné a súvisiace služby</w:t>
      </w:r>
    </w:p>
    <w:p w:rsidR="001E1BBB" w:rsidRPr="008B5C4D" w:rsidRDefault="001E1BBB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1E1BBB" w:rsidRPr="008B5C4D" w:rsidRDefault="001E1BBB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8B5C4D">
        <w:rPr>
          <w:rFonts w:ascii="Times New Roman" w:hAnsi="Times New Roman"/>
          <w:sz w:val="24"/>
          <w:szCs w:val="24"/>
          <w:lang w:val="sk-SK"/>
        </w:rPr>
        <w:t>Rozdelenie predmetu zákazky na časti:</w:t>
      </w:r>
      <w:r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Predmet zákazky nie je rozdelený na časti</w:t>
      </w:r>
    </w:p>
    <w:p w:rsidR="001E1BBB" w:rsidRPr="008B5C4D" w:rsidRDefault="001E1BBB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1E1BBB" w:rsidRPr="008B5C4D" w:rsidRDefault="001E1BBB" w:rsidP="00462B35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8B5C4D">
        <w:rPr>
          <w:rFonts w:ascii="Times New Roman" w:hAnsi="Times New Roman"/>
          <w:sz w:val="24"/>
          <w:szCs w:val="24"/>
          <w:lang w:val="sk-SK"/>
        </w:rPr>
        <w:t xml:space="preserve">Hlavné miesto poskytovania služieb: </w:t>
      </w:r>
    </w:p>
    <w:p w:rsidR="00353C79" w:rsidRPr="008B5C4D" w:rsidRDefault="001E1BBB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Ministerstvo vnútra Slovenskej republiky – </w:t>
      </w:r>
      <w:r w:rsidR="003B5E52">
        <w:rPr>
          <w:rFonts w:ascii="Times New Roman" w:hAnsi="Times New Roman"/>
          <w:b w:val="0"/>
          <w:sz w:val="24"/>
          <w:szCs w:val="24"/>
          <w:lang w:val="sk-SK"/>
        </w:rPr>
        <w:t>Okresné riaditeľstvo Policajného zboru v Topoľčanoch, Nám. Ľ. Štúra 1738, 955 01 Topoľčany</w:t>
      </w:r>
      <w:r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 </w:t>
      </w:r>
      <w:r w:rsidR="00737495"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:rsidR="004D0EE8" w:rsidRPr="008B5C4D" w:rsidRDefault="004D0EE8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4D0EE8" w:rsidRDefault="004D0EE8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Predmetom zákazky je preprava ľudských pozostatkov a ľudských ostatkov v kompetencii </w:t>
      </w:r>
      <w:r w:rsidR="003B5E52">
        <w:rPr>
          <w:rFonts w:ascii="Times New Roman" w:hAnsi="Times New Roman"/>
          <w:b w:val="0"/>
          <w:sz w:val="24"/>
          <w:szCs w:val="24"/>
          <w:lang w:val="sk-SK"/>
        </w:rPr>
        <w:t>Okresného riaditeľstva Policajného zboru v Topoľčanoch.</w:t>
      </w:r>
    </w:p>
    <w:p w:rsidR="00990C7B" w:rsidRDefault="00990C7B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1E1BBB" w:rsidRPr="008B5C4D" w:rsidRDefault="00990C7B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Jediným kritériom na vyhodnotenie ponúk je najnižšia cena ako súčet cien za celý predmet zákazky (súčet cien p. č. 1 a č. p. 2). V prípade rovnosti súčtu cien bude rozhodovať ponuka uchádzača s nižšou cenou za 1 km. 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940"/>
        <w:gridCol w:w="879"/>
        <w:gridCol w:w="1560"/>
        <w:gridCol w:w="1559"/>
      </w:tblGrid>
      <w:tr w:rsidR="00AD2C16" w:rsidRPr="008B5C4D" w:rsidTr="00990C7B">
        <w:tc>
          <w:tcPr>
            <w:tcW w:w="851" w:type="dxa"/>
          </w:tcPr>
          <w:p w:rsidR="0069247E" w:rsidRPr="008B5C4D" w:rsidRDefault="0069247E" w:rsidP="0069247E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 w:rsidRPr="008B5C4D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č. p.</w:t>
            </w:r>
          </w:p>
        </w:tc>
        <w:tc>
          <w:tcPr>
            <w:tcW w:w="3940" w:type="dxa"/>
          </w:tcPr>
          <w:p w:rsidR="0069247E" w:rsidRPr="008B5C4D" w:rsidRDefault="00555B8B" w:rsidP="000E668C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Názov</w:t>
            </w:r>
          </w:p>
        </w:tc>
        <w:tc>
          <w:tcPr>
            <w:tcW w:w="879" w:type="dxa"/>
          </w:tcPr>
          <w:p w:rsidR="0069247E" w:rsidRPr="008B5C4D" w:rsidRDefault="0069247E" w:rsidP="0069247E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 w:rsidRPr="008B5C4D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Počet bodov</w:t>
            </w:r>
          </w:p>
        </w:tc>
        <w:tc>
          <w:tcPr>
            <w:tcW w:w="1560" w:type="dxa"/>
          </w:tcPr>
          <w:p w:rsidR="0069247E" w:rsidRPr="008B5C4D" w:rsidRDefault="0069247E" w:rsidP="000E668C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 w:rsidRPr="008B5C4D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Cena za úkon bez DPH v € </w:t>
            </w:r>
          </w:p>
        </w:tc>
        <w:tc>
          <w:tcPr>
            <w:tcW w:w="1559" w:type="dxa"/>
          </w:tcPr>
          <w:p w:rsidR="0069247E" w:rsidRPr="008B5C4D" w:rsidRDefault="0069247E" w:rsidP="000E668C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 w:rsidRPr="008B5C4D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Cena za úkon s DPH v €</w:t>
            </w:r>
          </w:p>
        </w:tc>
      </w:tr>
      <w:tr w:rsidR="00AD2C16" w:rsidRPr="008B5C4D" w:rsidTr="00990C7B">
        <w:tc>
          <w:tcPr>
            <w:tcW w:w="851" w:type="dxa"/>
            <w:tcBorders>
              <w:bottom w:val="single" w:sz="4" w:space="0" w:color="auto"/>
            </w:tcBorders>
          </w:tcPr>
          <w:p w:rsidR="0069247E" w:rsidRPr="008B5C4D" w:rsidRDefault="0069247E" w:rsidP="00990C7B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 w:rsidRPr="008B5C4D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1.</w:t>
            </w:r>
          </w:p>
        </w:tc>
        <w:tc>
          <w:tcPr>
            <w:tcW w:w="3940" w:type="dxa"/>
          </w:tcPr>
          <w:p w:rsidR="0069247E" w:rsidRPr="008B5C4D" w:rsidRDefault="0069247E" w:rsidP="000E668C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 w:rsidRPr="008B5C4D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Cena za 1 km (z miesta výjazdu na miesto určenia)</w:t>
            </w:r>
          </w:p>
        </w:tc>
        <w:tc>
          <w:tcPr>
            <w:tcW w:w="879" w:type="dxa"/>
          </w:tcPr>
          <w:p w:rsidR="0069247E" w:rsidRPr="008B5C4D" w:rsidRDefault="0069247E" w:rsidP="0069247E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 w:rsidRPr="008B5C4D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80</w:t>
            </w:r>
          </w:p>
        </w:tc>
        <w:tc>
          <w:tcPr>
            <w:tcW w:w="1560" w:type="dxa"/>
          </w:tcPr>
          <w:p w:rsidR="0069247E" w:rsidRPr="008B5C4D" w:rsidRDefault="0069247E" w:rsidP="000E668C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559" w:type="dxa"/>
          </w:tcPr>
          <w:p w:rsidR="0069247E" w:rsidRPr="008B5C4D" w:rsidRDefault="0069247E" w:rsidP="000E668C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</w:tr>
      <w:tr w:rsidR="00AD2C16" w:rsidRPr="008B5C4D" w:rsidTr="00990C7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247E" w:rsidRPr="008B5C4D" w:rsidRDefault="0069247E" w:rsidP="00990C7B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 w:rsidRPr="008B5C4D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2.</w:t>
            </w:r>
          </w:p>
        </w:tc>
        <w:tc>
          <w:tcPr>
            <w:tcW w:w="3940" w:type="dxa"/>
            <w:tcBorders>
              <w:left w:val="single" w:sz="4" w:space="0" w:color="auto"/>
            </w:tcBorders>
          </w:tcPr>
          <w:p w:rsidR="0069247E" w:rsidRPr="008B5C4D" w:rsidRDefault="0069247E" w:rsidP="000E668C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 w:rsidRPr="008B5C4D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Manipulácia so zosnulým</w:t>
            </w:r>
          </w:p>
        </w:tc>
        <w:tc>
          <w:tcPr>
            <w:tcW w:w="879" w:type="dxa"/>
          </w:tcPr>
          <w:p w:rsidR="0069247E" w:rsidRPr="008B5C4D" w:rsidRDefault="0069247E" w:rsidP="0069247E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 w:rsidRPr="008B5C4D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10</w:t>
            </w:r>
          </w:p>
        </w:tc>
        <w:tc>
          <w:tcPr>
            <w:tcW w:w="1560" w:type="dxa"/>
          </w:tcPr>
          <w:p w:rsidR="0069247E" w:rsidRPr="008B5C4D" w:rsidRDefault="0069247E" w:rsidP="000E668C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559" w:type="dxa"/>
          </w:tcPr>
          <w:p w:rsidR="0069247E" w:rsidRPr="008B5C4D" w:rsidRDefault="0069247E" w:rsidP="000E668C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</w:tr>
      <w:tr w:rsidR="00AD2C16" w:rsidRPr="008B5C4D" w:rsidTr="00990C7B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47E" w:rsidRPr="008B5C4D" w:rsidRDefault="0069247E" w:rsidP="000E668C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3940" w:type="dxa"/>
            <w:tcBorders>
              <w:left w:val="single" w:sz="4" w:space="0" w:color="auto"/>
            </w:tcBorders>
          </w:tcPr>
          <w:p w:rsidR="0069247E" w:rsidRPr="008B5C4D" w:rsidRDefault="0069247E" w:rsidP="000E668C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 w:rsidRPr="008B5C4D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Použitie transportného vaku</w:t>
            </w:r>
          </w:p>
        </w:tc>
        <w:tc>
          <w:tcPr>
            <w:tcW w:w="879" w:type="dxa"/>
          </w:tcPr>
          <w:p w:rsidR="0069247E" w:rsidRPr="008B5C4D" w:rsidRDefault="0069247E" w:rsidP="0069247E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 w:rsidRPr="008B5C4D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5</w:t>
            </w:r>
          </w:p>
        </w:tc>
        <w:tc>
          <w:tcPr>
            <w:tcW w:w="1560" w:type="dxa"/>
          </w:tcPr>
          <w:p w:rsidR="0069247E" w:rsidRPr="008B5C4D" w:rsidRDefault="0069247E" w:rsidP="000E668C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559" w:type="dxa"/>
          </w:tcPr>
          <w:p w:rsidR="0069247E" w:rsidRPr="008B5C4D" w:rsidRDefault="0069247E" w:rsidP="000E668C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</w:tr>
      <w:tr w:rsidR="00AD2C16" w:rsidRPr="008B5C4D" w:rsidTr="00990C7B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47E" w:rsidRPr="008B5C4D" w:rsidRDefault="0069247E" w:rsidP="000E668C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3940" w:type="dxa"/>
            <w:tcBorders>
              <w:left w:val="single" w:sz="4" w:space="0" w:color="auto"/>
            </w:tcBorders>
          </w:tcPr>
          <w:p w:rsidR="0069247E" w:rsidRPr="008B5C4D" w:rsidRDefault="0069247E" w:rsidP="000E668C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 w:rsidRPr="008B5C4D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Čakacia doba (cena za 1 hod.)</w:t>
            </w:r>
          </w:p>
        </w:tc>
        <w:tc>
          <w:tcPr>
            <w:tcW w:w="879" w:type="dxa"/>
          </w:tcPr>
          <w:p w:rsidR="0069247E" w:rsidRPr="008B5C4D" w:rsidRDefault="0069247E" w:rsidP="0069247E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 w:rsidRPr="008B5C4D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5</w:t>
            </w:r>
          </w:p>
        </w:tc>
        <w:tc>
          <w:tcPr>
            <w:tcW w:w="1560" w:type="dxa"/>
          </w:tcPr>
          <w:p w:rsidR="0069247E" w:rsidRPr="008B5C4D" w:rsidRDefault="0069247E" w:rsidP="000E668C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559" w:type="dxa"/>
          </w:tcPr>
          <w:p w:rsidR="0069247E" w:rsidRPr="008B5C4D" w:rsidRDefault="0069247E" w:rsidP="000E668C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</w:tr>
      <w:tr w:rsidR="00AD2C16" w:rsidRPr="008B5C4D" w:rsidTr="00555B8B">
        <w:trPr>
          <w:trHeight w:val="3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E" w:rsidRPr="008B5C4D" w:rsidRDefault="0069247E" w:rsidP="000E668C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3940" w:type="dxa"/>
            <w:tcBorders>
              <w:left w:val="single" w:sz="4" w:space="0" w:color="auto"/>
            </w:tcBorders>
          </w:tcPr>
          <w:p w:rsidR="0069247E" w:rsidRPr="008B5C4D" w:rsidRDefault="0069247E" w:rsidP="0069247E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 w:rsidRPr="008B5C4D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Spolu (č. p. 2.):</w:t>
            </w:r>
          </w:p>
        </w:tc>
        <w:tc>
          <w:tcPr>
            <w:tcW w:w="879" w:type="dxa"/>
          </w:tcPr>
          <w:p w:rsidR="0069247E" w:rsidRPr="00555B8B" w:rsidRDefault="0069247E" w:rsidP="0069247E">
            <w:pP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val="sk-SK"/>
              </w:rPr>
            </w:pPr>
            <w:r w:rsidRPr="00555B8B">
              <w:rPr>
                <w:rFonts w:ascii="Times New Roman" w:hAnsi="Times New Roman"/>
                <w:b w:val="0"/>
                <w:i/>
                <w:sz w:val="24"/>
                <w:szCs w:val="24"/>
                <w:lang w:val="sk-SK"/>
              </w:rPr>
              <w:t>20</w:t>
            </w:r>
          </w:p>
        </w:tc>
        <w:tc>
          <w:tcPr>
            <w:tcW w:w="1560" w:type="dxa"/>
          </w:tcPr>
          <w:p w:rsidR="0069247E" w:rsidRPr="008B5C4D" w:rsidRDefault="0069247E" w:rsidP="000E668C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559" w:type="dxa"/>
          </w:tcPr>
          <w:p w:rsidR="0069247E" w:rsidRPr="008B5C4D" w:rsidRDefault="0069247E" w:rsidP="000E668C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</w:tr>
      <w:tr w:rsidR="00AD2C16" w:rsidRPr="008B5C4D" w:rsidTr="00555B8B">
        <w:trPr>
          <w:trHeight w:val="359"/>
        </w:trPr>
        <w:tc>
          <w:tcPr>
            <w:tcW w:w="851" w:type="dxa"/>
            <w:tcBorders>
              <w:top w:val="single" w:sz="4" w:space="0" w:color="auto"/>
            </w:tcBorders>
          </w:tcPr>
          <w:p w:rsidR="0069247E" w:rsidRPr="008B5C4D" w:rsidRDefault="0069247E" w:rsidP="000E668C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3940" w:type="dxa"/>
          </w:tcPr>
          <w:p w:rsidR="0069247E" w:rsidRPr="00986033" w:rsidRDefault="0069247E" w:rsidP="00555B8B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986033">
              <w:rPr>
                <w:rFonts w:ascii="Times New Roman" w:hAnsi="Times New Roman"/>
                <w:sz w:val="24"/>
                <w:szCs w:val="24"/>
                <w:lang w:val="sk-SK"/>
              </w:rPr>
              <w:t>S</w:t>
            </w:r>
            <w:r w:rsidR="00555B8B">
              <w:rPr>
                <w:rFonts w:ascii="Times New Roman" w:hAnsi="Times New Roman"/>
                <w:sz w:val="24"/>
                <w:szCs w:val="24"/>
                <w:lang w:val="sk-SK"/>
              </w:rPr>
              <w:t>účet cien</w:t>
            </w:r>
            <w:r w:rsidRPr="00986033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(č. p. 1. + č. p. 2.):</w:t>
            </w:r>
          </w:p>
        </w:tc>
        <w:tc>
          <w:tcPr>
            <w:tcW w:w="879" w:type="dxa"/>
          </w:tcPr>
          <w:p w:rsidR="0069247E" w:rsidRPr="00986033" w:rsidRDefault="0069247E" w:rsidP="0069247E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986033">
              <w:rPr>
                <w:rFonts w:ascii="Times New Roman" w:hAnsi="Times New Roman"/>
                <w:sz w:val="24"/>
                <w:szCs w:val="24"/>
                <w:lang w:val="sk-SK"/>
              </w:rPr>
              <w:t>100</w:t>
            </w:r>
          </w:p>
        </w:tc>
        <w:tc>
          <w:tcPr>
            <w:tcW w:w="1560" w:type="dxa"/>
          </w:tcPr>
          <w:p w:rsidR="0069247E" w:rsidRPr="00986033" w:rsidRDefault="0069247E" w:rsidP="000E668C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559" w:type="dxa"/>
          </w:tcPr>
          <w:p w:rsidR="0069247E" w:rsidRPr="00986033" w:rsidRDefault="0069247E" w:rsidP="000E668C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</w:tbl>
    <w:p w:rsidR="00E22EE3" w:rsidRPr="001B5B8A" w:rsidRDefault="00E22EE3" w:rsidP="00E22E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8B5C4D">
        <w:rPr>
          <w:rFonts w:ascii="Times New Roman" w:hAnsi="Times New Roman"/>
          <w:sz w:val="24"/>
          <w:szCs w:val="24"/>
          <w:lang w:val="sk-SK"/>
        </w:rPr>
        <w:t xml:space="preserve">Každá položka musí byť ocenená bez DPH a aj s DPH. Ak </w:t>
      </w:r>
      <w:r w:rsidR="00986033">
        <w:rPr>
          <w:rFonts w:ascii="Times New Roman" w:hAnsi="Times New Roman"/>
          <w:sz w:val="24"/>
          <w:szCs w:val="24"/>
          <w:lang w:val="sk-SK"/>
        </w:rPr>
        <w:t xml:space="preserve">uchádzač </w:t>
      </w:r>
      <w:r w:rsidRPr="008B5C4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="00986033">
        <w:rPr>
          <w:rFonts w:ascii="Times New Roman" w:hAnsi="Times New Roman"/>
          <w:sz w:val="24"/>
          <w:szCs w:val="24"/>
          <w:lang w:val="sk-SK"/>
        </w:rPr>
        <w:t>je</w:t>
      </w:r>
      <w:r w:rsidRPr="008B5C4D">
        <w:rPr>
          <w:rFonts w:ascii="Times New Roman" w:hAnsi="Times New Roman"/>
          <w:sz w:val="24"/>
          <w:szCs w:val="24"/>
          <w:lang w:val="sk-SK"/>
        </w:rPr>
        <w:t xml:space="preserve"> platcom DPH, </w:t>
      </w:r>
      <w:r w:rsidR="00986033">
        <w:rPr>
          <w:rFonts w:ascii="Times New Roman" w:hAnsi="Times New Roman"/>
          <w:sz w:val="24"/>
          <w:szCs w:val="24"/>
          <w:lang w:val="sk-SK"/>
        </w:rPr>
        <w:t xml:space="preserve">na </w:t>
      </w:r>
      <w:r w:rsidRPr="008B5C4D">
        <w:rPr>
          <w:rFonts w:ascii="Times New Roman" w:hAnsi="Times New Roman"/>
          <w:sz w:val="24"/>
          <w:szCs w:val="24"/>
          <w:lang w:val="sk-SK"/>
        </w:rPr>
        <w:t xml:space="preserve">túto skutočnosť </w:t>
      </w:r>
      <w:r w:rsidR="00986033">
        <w:rPr>
          <w:rFonts w:ascii="Times New Roman" w:hAnsi="Times New Roman"/>
          <w:sz w:val="24"/>
          <w:szCs w:val="24"/>
          <w:lang w:val="sk-SK"/>
        </w:rPr>
        <w:t>v ponuke upozorní</w:t>
      </w:r>
      <w:r w:rsidRPr="008B5C4D">
        <w:rPr>
          <w:rFonts w:ascii="Times New Roman" w:hAnsi="Times New Roman"/>
          <w:sz w:val="24"/>
          <w:szCs w:val="24"/>
          <w:lang w:val="sk-SK"/>
        </w:rPr>
        <w:t>.</w:t>
      </w:r>
      <w:r w:rsidR="0022084F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1B5B8A" w:rsidRPr="001B5B8A">
        <w:rPr>
          <w:rFonts w:ascii="Times New Roman" w:hAnsi="Times New Roman"/>
          <w:b w:val="0"/>
          <w:sz w:val="24"/>
          <w:szCs w:val="24"/>
          <w:lang w:val="sk-SK"/>
        </w:rPr>
        <w:t>Cena musí byť počas trvania zákazky pevná a</w:t>
      </w:r>
      <w:r w:rsidR="001B5B8A">
        <w:rPr>
          <w:rFonts w:ascii="Times New Roman" w:hAnsi="Times New Roman"/>
          <w:b w:val="0"/>
          <w:sz w:val="24"/>
          <w:szCs w:val="24"/>
          <w:lang w:val="sk-SK"/>
        </w:rPr>
        <w:t> </w:t>
      </w:r>
      <w:r w:rsidR="001B5B8A" w:rsidRPr="001B5B8A">
        <w:rPr>
          <w:rFonts w:ascii="Times New Roman" w:hAnsi="Times New Roman"/>
          <w:b w:val="0"/>
          <w:sz w:val="24"/>
          <w:szCs w:val="24"/>
          <w:lang w:val="sk-SK"/>
        </w:rPr>
        <w:t>konečná</w:t>
      </w:r>
      <w:r w:rsidR="001B5B8A">
        <w:rPr>
          <w:rFonts w:ascii="Times New Roman" w:hAnsi="Times New Roman"/>
          <w:b w:val="0"/>
          <w:sz w:val="24"/>
          <w:szCs w:val="24"/>
          <w:lang w:val="sk-SK"/>
        </w:rPr>
        <w:t>.</w:t>
      </w:r>
    </w:p>
    <w:p w:rsidR="004D0EE8" w:rsidRPr="008B5C4D" w:rsidRDefault="004D0EE8" w:rsidP="00E22EE3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967251" w:rsidRDefault="00DB323B" w:rsidP="00967251">
      <w:pPr>
        <w:pStyle w:val="Bezriadkovania"/>
        <w:spacing w:line="276" w:lineRule="auto"/>
        <w:jc w:val="both"/>
        <w:rPr>
          <w:rFonts w:ascii="Arial Narrow" w:hAnsi="Arial Narrow"/>
          <w:sz w:val="22"/>
        </w:rPr>
      </w:pPr>
      <w:r>
        <w:lastRenderedPageBreak/>
        <w:t>Uchádzač p</w:t>
      </w:r>
      <w:r w:rsidR="00967251" w:rsidRPr="00D742F8">
        <w:t>red</w:t>
      </w:r>
      <w:r>
        <w:t>kladá</w:t>
      </w:r>
      <w:r w:rsidR="00967251" w:rsidRPr="00D742F8">
        <w:t xml:space="preserve"> ponuk</w:t>
      </w:r>
      <w:r>
        <w:t>u</w:t>
      </w:r>
      <w:r w:rsidR="00967251" w:rsidRPr="00D742F8">
        <w:t xml:space="preserve"> do predmetnej zákazky v elektronickej forme v systéme JOSEPHINE umiestnenom na webovej adrese</w:t>
      </w:r>
      <w:r w:rsidR="00967251">
        <w:rPr>
          <w:b/>
        </w:rPr>
        <w:t xml:space="preserve"> </w:t>
      </w:r>
      <w:hyperlink r:id="rId9" w:history="1">
        <w:r w:rsidR="00967251" w:rsidRPr="001C5910">
          <w:rPr>
            <w:rStyle w:val="Hypertextovprepojenie"/>
            <w:rFonts w:ascii="Arial Narrow" w:hAnsi="Arial Narrow"/>
            <w:sz w:val="22"/>
          </w:rPr>
          <w:t>https://josephine.proebiz.com/</w:t>
        </w:r>
      </w:hyperlink>
      <w:r w:rsidR="00967251" w:rsidRPr="001C5910">
        <w:rPr>
          <w:rFonts w:ascii="Arial Narrow" w:hAnsi="Arial Narrow"/>
          <w:sz w:val="22"/>
        </w:rPr>
        <w:t>.</w:t>
      </w:r>
    </w:p>
    <w:p w:rsidR="00967251" w:rsidRPr="00DB323B" w:rsidRDefault="00967251" w:rsidP="0096725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B323B">
        <w:rPr>
          <w:rFonts w:ascii="Times New Roman" w:hAnsi="Times New Roman"/>
          <w:b w:val="0"/>
          <w:sz w:val="24"/>
          <w:szCs w:val="24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</w:t>
      </w:r>
      <w:proofErr w:type="spellStart"/>
      <w:r w:rsidRPr="00DB323B">
        <w:rPr>
          <w:rFonts w:ascii="Times New Roman" w:hAnsi="Times New Roman"/>
          <w:b w:val="0"/>
          <w:sz w:val="24"/>
          <w:szCs w:val="24"/>
          <w:lang w:val="sk-SK"/>
        </w:rPr>
        <w:t>eID</w:t>
      </w:r>
      <w:proofErr w:type="spellEnd"/>
      <w:r w:rsidRPr="00DB323B">
        <w:rPr>
          <w:rFonts w:ascii="Times New Roman" w:hAnsi="Times New Roman"/>
          <w:b w:val="0"/>
          <w:sz w:val="24"/>
          <w:szCs w:val="24"/>
          <w:lang w:val="sk-SK"/>
        </w:rPr>
        <w:t>). Technické požiadavky na systém a informácie o registrácii a o používaní systému JOSEPHINE sú uvedené na webovom sídle systému https://josephine.proebiz.com v položke „Knižnica manuálov a odkazov“.</w:t>
      </w:r>
    </w:p>
    <w:p w:rsidR="00967251" w:rsidRPr="00DB323B" w:rsidRDefault="00967251" w:rsidP="0096725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B323B">
        <w:rPr>
          <w:rFonts w:ascii="Times New Roman" w:hAnsi="Times New Roman"/>
          <w:b w:val="0"/>
          <w:sz w:val="24"/>
          <w:szCs w:val="24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položke „Knižnica manuálov a odkazov“.</w:t>
      </w:r>
    </w:p>
    <w:p w:rsidR="00990C7B" w:rsidRDefault="00990C7B" w:rsidP="00320687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986033" w:rsidRDefault="00986033" w:rsidP="00320687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Výsledkom verejného obstarávania bude zmluva a objednávky na dodanie požadovaného množstva a predmetu zákazky. Verejný obstarávateľ si vyhradzuje právo na základe výsledkov tohto postupu zadávania zákazky nevystaviť objednávku, resp. neuzavrieť zmluvu.</w:t>
      </w:r>
    </w:p>
    <w:p w:rsidR="00986033" w:rsidRPr="008B5C4D" w:rsidRDefault="00986033" w:rsidP="0098603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Poskytovateľ musí zabezpečovať prepravu ľudských pozostatkov a ľudských ostatkov nepretržite počas 24 hodín, v prípade potreby bude privolaný príslušníkom PZ. </w:t>
      </w:r>
    </w:p>
    <w:p w:rsidR="009E4827" w:rsidRDefault="009E4827" w:rsidP="009E4827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8B5C4D">
        <w:rPr>
          <w:rFonts w:ascii="Times New Roman" w:hAnsi="Times New Roman"/>
          <w:b w:val="0"/>
          <w:sz w:val="24"/>
          <w:szCs w:val="24"/>
          <w:lang w:val="sk-SK"/>
        </w:rPr>
        <w:t>Poskytovateľ služby je povinný postupovať v súlade so zákonom č. 131/2010 Z. z. o pohrebníctve.</w:t>
      </w:r>
    </w:p>
    <w:p w:rsidR="00090C8D" w:rsidRPr="00F038D6" w:rsidRDefault="00090C8D" w:rsidP="009E4827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F038D6">
        <w:rPr>
          <w:rFonts w:ascii="Times New Roman" w:hAnsi="Times New Roman"/>
          <w:b w:val="0"/>
          <w:sz w:val="24"/>
          <w:szCs w:val="24"/>
          <w:lang w:val="sk-SK"/>
        </w:rPr>
        <w:t>Cenová ponuka ostáva v platnosti počas celej doby trvania zákazky</w:t>
      </w:r>
      <w:r w:rsidR="007138AD" w:rsidRPr="00F038D6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Pr="00F038D6">
        <w:rPr>
          <w:rFonts w:ascii="Times New Roman" w:hAnsi="Times New Roman"/>
          <w:b w:val="0"/>
          <w:sz w:val="24"/>
          <w:szCs w:val="24"/>
          <w:lang w:val="sk-SK"/>
        </w:rPr>
        <w:t>a</w:t>
      </w:r>
      <w:r w:rsidR="007138AD" w:rsidRPr="00F038D6">
        <w:rPr>
          <w:rFonts w:ascii="Times New Roman" w:hAnsi="Times New Roman"/>
          <w:b w:val="0"/>
          <w:sz w:val="24"/>
          <w:szCs w:val="24"/>
          <w:lang w:val="sk-SK"/>
        </w:rPr>
        <w:t>lebo do vyčerpania limitu zákazky.</w:t>
      </w:r>
    </w:p>
    <w:p w:rsidR="00691813" w:rsidRPr="008B5C4D" w:rsidRDefault="00090C8D" w:rsidP="0069181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8B5C4D">
        <w:rPr>
          <w:rFonts w:ascii="Times New Roman" w:hAnsi="Times New Roman"/>
          <w:b w:val="0"/>
          <w:sz w:val="24"/>
          <w:szCs w:val="24"/>
          <w:lang w:val="sk-SK"/>
        </w:rPr>
        <w:t>Úhrada za predmet zákazky bude realizovaná formou bezhotovostného platobného styku prostredníctvom finančného úradu verejného obstarávateľa po dodaní predmetu obstarávania na základe objednávky.</w:t>
      </w:r>
      <w:r w:rsidR="00691813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691813" w:rsidRPr="008B5C4D">
        <w:rPr>
          <w:rFonts w:ascii="Times New Roman" w:hAnsi="Times New Roman"/>
          <w:b w:val="0"/>
          <w:sz w:val="24"/>
          <w:szCs w:val="24"/>
          <w:lang w:val="sk-SK"/>
        </w:rPr>
        <w:t>Preddavok ani zálohová platba sa neposkytuje.</w:t>
      </w:r>
    </w:p>
    <w:p w:rsidR="00D742F8" w:rsidRDefault="00D742F8" w:rsidP="00090C8D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880C39" w:rsidRDefault="00880C39" w:rsidP="00320687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8B5C4D">
        <w:rPr>
          <w:rFonts w:ascii="Times New Roman" w:hAnsi="Times New Roman"/>
          <w:b w:val="0"/>
          <w:sz w:val="24"/>
          <w:szCs w:val="24"/>
          <w:lang w:val="sk-SK"/>
        </w:rPr>
        <w:t>Verejný obstarávateľ požaduje predložiť</w:t>
      </w:r>
      <w:r w:rsidR="00FE69E8"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d</w:t>
      </w:r>
      <w:r w:rsidRPr="008B5C4D">
        <w:rPr>
          <w:rFonts w:ascii="Times New Roman" w:hAnsi="Times New Roman"/>
          <w:b w:val="0"/>
          <w:sz w:val="24"/>
          <w:szCs w:val="24"/>
          <w:lang w:val="sk-SK"/>
        </w:rPr>
        <w:t>oklad o oprávnení poskytovať službu (živnostenské oprávnenie alebo výpis zo živnostenského registra alebo iné než živnostenské oprávnenie, vydané podľa osobitných predpisov alebo výpis z obchodného registra) alebo potvrdenie príslušného orgánu, v ktorom musí byť zapísaný predmet podnikania oprávňujúci uchádzača na dodanie požadovaného predmetu zákazky</w:t>
      </w:r>
      <w:r w:rsidR="00292265" w:rsidRPr="008B5C4D">
        <w:rPr>
          <w:rFonts w:ascii="Times New Roman" w:hAnsi="Times New Roman"/>
          <w:b w:val="0"/>
          <w:sz w:val="24"/>
          <w:szCs w:val="24"/>
          <w:lang w:val="sk-SK"/>
        </w:rPr>
        <w:t>.</w:t>
      </w:r>
      <w:r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292265" w:rsidRPr="008B5C4D">
        <w:rPr>
          <w:rFonts w:ascii="Times New Roman" w:hAnsi="Times New Roman"/>
          <w:b w:val="0"/>
          <w:sz w:val="24"/>
          <w:szCs w:val="24"/>
          <w:lang w:val="sk-SK"/>
        </w:rPr>
        <w:t>Verejný obstarávateľ nepožaduje predloženie originálu alebo úradne overenej kópie vyššie uvedených dokladov.</w:t>
      </w:r>
    </w:p>
    <w:p w:rsidR="00691813" w:rsidRPr="002E6FA7" w:rsidRDefault="00691813" w:rsidP="00691813">
      <w:pPr>
        <w:jc w:val="both"/>
        <w:rPr>
          <w:rFonts w:ascii="Times New Roman" w:eastAsia="Calibri" w:hAnsi="Times New Roman"/>
          <w:sz w:val="24"/>
          <w:szCs w:val="24"/>
          <w:lang w:val="sk-SK" w:eastAsia="en-US"/>
        </w:rPr>
      </w:pPr>
      <w:r w:rsidRPr="002E6FA7">
        <w:rPr>
          <w:rFonts w:ascii="Times New Roman" w:eastAsia="Calibri" w:hAnsi="Times New Roman"/>
          <w:sz w:val="24"/>
          <w:szCs w:val="24"/>
          <w:lang w:val="sk-SK" w:eastAsia="en-US"/>
        </w:rPr>
        <w:t>Súčasťou ponuky uchádzača musí byť v zmysle § 14 zákona č. 18/2018 Z. z. o ochrane osobných údajov a o zmene a doplnení niektorých zákonov jeho súhlas so spracovaním osobných údajov a čestné prehlásenie, že mu nebol udelený zákaz účasti vo verejnom obstarávaní (tlačivá sú v prílohe tejto výzvy</w:t>
      </w:r>
      <w:r>
        <w:rPr>
          <w:rFonts w:ascii="Times New Roman" w:eastAsia="Calibri" w:hAnsi="Times New Roman"/>
          <w:sz w:val="24"/>
          <w:szCs w:val="24"/>
          <w:lang w:val="sk-SK" w:eastAsia="en-US"/>
        </w:rPr>
        <w:t>, žiadame ich vyplniť, podpísať a dať pečiatku</w:t>
      </w:r>
      <w:r w:rsidRPr="002E6FA7">
        <w:rPr>
          <w:rFonts w:ascii="Times New Roman" w:eastAsia="Calibri" w:hAnsi="Times New Roman"/>
          <w:sz w:val="24"/>
          <w:szCs w:val="24"/>
          <w:lang w:val="sk-SK" w:eastAsia="en-US"/>
        </w:rPr>
        <w:t>).</w:t>
      </w:r>
    </w:p>
    <w:p w:rsidR="00691813" w:rsidRPr="008B5C4D" w:rsidRDefault="00691813" w:rsidP="00320687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926022" w:rsidRDefault="008A69A7" w:rsidP="00320687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môže zaslať záväznú objednávku alebo uzatvoriť zmluvu so záujemcom, ktorého cenová ponuka </w:t>
      </w:r>
      <w:r w:rsidR="008075E1" w:rsidRPr="008B5C4D">
        <w:rPr>
          <w:rFonts w:ascii="Times New Roman" w:hAnsi="Times New Roman"/>
          <w:b w:val="0"/>
          <w:sz w:val="24"/>
          <w:szCs w:val="24"/>
          <w:lang w:val="sk-SK"/>
        </w:rPr>
        <w:t>t. j.</w:t>
      </w:r>
      <w:r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celková cena za predmet zákazky v EUR s</w:t>
      </w:r>
      <w:r w:rsidR="008075E1" w:rsidRPr="008B5C4D">
        <w:rPr>
          <w:rFonts w:ascii="Times New Roman" w:hAnsi="Times New Roman"/>
          <w:b w:val="0"/>
          <w:sz w:val="24"/>
          <w:szCs w:val="24"/>
          <w:lang w:val="sk-SK"/>
        </w:rPr>
        <w:t> </w:t>
      </w:r>
      <w:r w:rsidRPr="008B5C4D">
        <w:rPr>
          <w:rFonts w:ascii="Times New Roman" w:hAnsi="Times New Roman"/>
          <w:b w:val="0"/>
          <w:sz w:val="24"/>
          <w:szCs w:val="24"/>
          <w:lang w:val="sk-SK"/>
        </w:rPr>
        <w:t>DPH</w:t>
      </w:r>
      <w:r w:rsidR="008075E1"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bude najnižšia</w:t>
      </w:r>
      <w:r w:rsidR="00ED1059"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EB397C" w:rsidRPr="008B5C4D">
        <w:rPr>
          <w:rFonts w:ascii="Times New Roman" w:hAnsi="Times New Roman"/>
          <w:b w:val="0"/>
          <w:sz w:val="24"/>
          <w:szCs w:val="24"/>
          <w:lang w:val="sk-SK"/>
        </w:rPr>
        <w:t>z</w:t>
      </w:r>
      <w:r w:rsidR="00ED1059"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ponúk predložených v lehote na predkladanie ponúk</w:t>
      </w:r>
      <w:r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8075E1"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a </w:t>
      </w:r>
      <w:r w:rsidRPr="008B5C4D">
        <w:rPr>
          <w:rFonts w:ascii="Times New Roman" w:hAnsi="Times New Roman"/>
          <w:b w:val="0"/>
          <w:sz w:val="24"/>
          <w:szCs w:val="24"/>
          <w:lang w:val="sk-SK"/>
        </w:rPr>
        <w:t>za predpokladu</w:t>
      </w:r>
      <w:r w:rsidR="008075E1" w:rsidRPr="008B5C4D">
        <w:rPr>
          <w:rFonts w:ascii="Times New Roman" w:hAnsi="Times New Roman"/>
          <w:b w:val="0"/>
          <w:sz w:val="24"/>
          <w:szCs w:val="24"/>
          <w:lang w:val="sk-SK"/>
        </w:rPr>
        <w:t>,</w:t>
      </w:r>
      <w:r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že spĺňa/splní všetky požiadavky verejného obstarávateľa uvedené v tejto výzve. </w:t>
      </w:r>
    </w:p>
    <w:p w:rsidR="00462B35" w:rsidRPr="008B5C4D" w:rsidRDefault="00462B35" w:rsidP="00462B35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8B5C4D">
        <w:rPr>
          <w:rFonts w:ascii="Times New Roman" w:hAnsi="Times New Roman"/>
          <w:sz w:val="24"/>
          <w:szCs w:val="24"/>
          <w:lang w:val="sk-SK"/>
        </w:rPr>
        <w:t xml:space="preserve">Ponuku predkladajte </w:t>
      </w:r>
      <w:r w:rsidR="008075E1" w:rsidRPr="008B5C4D">
        <w:rPr>
          <w:rFonts w:ascii="Times New Roman" w:hAnsi="Times New Roman"/>
          <w:sz w:val="24"/>
          <w:szCs w:val="24"/>
          <w:lang w:val="sk-SK"/>
        </w:rPr>
        <w:t>len prostredníctvom systému JOSEPHINE.</w:t>
      </w:r>
    </w:p>
    <w:p w:rsidR="00AD2C16" w:rsidRPr="008B5C4D" w:rsidRDefault="00AD2C16" w:rsidP="00462B35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462B35" w:rsidRPr="008B5C4D" w:rsidRDefault="00292265" w:rsidP="00462B35">
      <w:pPr>
        <w:rPr>
          <w:rFonts w:ascii="Times New Roman" w:hAnsi="Times New Roman"/>
          <w:b w:val="0"/>
          <w:sz w:val="24"/>
          <w:szCs w:val="24"/>
          <w:lang w:val="sk-SK"/>
        </w:rPr>
      </w:pPr>
      <w:r w:rsidRPr="008B5C4D">
        <w:rPr>
          <w:rFonts w:ascii="Times New Roman" w:hAnsi="Times New Roman"/>
          <w:b w:val="0"/>
          <w:bCs/>
          <w:sz w:val="24"/>
          <w:szCs w:val="24"/>
          <w:lang w:val="sk-SK"/>
        </w:rPr>
        <w:t xml:space="preserve">Mgr. </w:t>
      </w:r>
      <w:r w:rsidR="003B5E52">
        <w:rPr>
          <w:rFonts w:ascii="Times New Roman" w:hAnsi="Times New Roman"/>
          <w:b w:val="0"/>
          <w:bCs/>
          <w:sz w:val="24"/>
          <w:szCs w:val="24"/>
          <w:lang w:val="sk-SK"/>
        </w:rPr>
        <w:t>Denisa Morvayová</w:t>
      </w:r>
      <w:r w:rsidR="00462B35"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:rsidR="003D2C6D" w:rsidRPr="008B5C4D" w:rsidRDefault="003D2C6D" w:rsidP="00462B35">
      <w:pPr>
        <w:rPr>
          <w:rFonts w:ascii="Times New Roman" w:hAnsi="Times New Roman"/>
          <w:b w:val="0"/>
          <w:sz w:val="24"/>
          <w:szCs w:val="24"/>
          <w:lang w:val="sk-SK"/>
        </w:rPr>
      </w:pPr>
      <w:r w:rsidRPr="008B5C4D">
        <w:rPr>
          <w:rFonts w:ascii="Times New Roman" w:hAnsi="Times New Roman"/>
          <w:b w:val="0"/>
          <w:sz w:val="24"/>
          <w:szCs w:val="24"/>
          <w:lang w:val="sk-SK"/>
        </w:rPr>
        <w:t>Ministerstvo vnútra Slovenskej republiky</w:t>
      </w:r>
    </w:p>
    <w:p w:rsidR="00050ABD" w:rsidRPr="008B5C4D" w:rsidRDefault="00050ABD" w:rsidP="00462B35">
      <w:pPr>
        <w:rPr>
          <w:rFonts w:ascii="Times New Roman" w:hAnsi="Times New Roman"/>
          <w:b w:val="0"/>
          <w:sz w:val="24"/>
          <w:szCs w:val="24"/>
          <w:lang w:val="sk-SK"/>
        </w:rPr>
      </w:pPr>
      <w:r w:rsidRPr="008B5C4D">
        <w:rPr>
          <w:rFonts w:ascii="Times New Roman" w:hAnsi="Times New Roman"/>
          <w:b w:val="0"/>
          <w:sz w:val="24"/>
          <w:szCs w:val="24"/>
          <w:lang w:val="sk-SK"/>
        </w:rPr>
        <w:t>Centrum podpory Nitra</w:t>
      </w:r>
    </w:p>
    <w:p w:rsidR="00AB2AC4" w:rsidRPr="008B5C4D" w:rsidRDefault="003D2C6D" w:rsidP="00462B35">
      <w:pPr>
        <w:rPr>
          <w:rFonts w:ascii="Times New Roman" w:hAnsi="Times New Roman"/>
          <w:b w:val="0"/>
          <w:sz w:val="24"/>
          <w:szCs w:val="24"/>
          <w:lang w:val="sk-SK"/>
        </w:rPr>
      </w:pPr>
      <w:r w:rsidRPr="008B5C4D">
        <w:rPr>
          <w:rFonts w:ascii="Times New Roman" w:hAnsi="Times New Roman"/>
          <w:b w:val="0"/>
          <w:sz w:val="24"/>
          <w:szCs w:val="24"/>
          <w:lang w:val="sk-SK"/>
        </w:rPr>
        <w:t>Pi</w:t>
      </w:r>
      <w:r w:rsidR="00050ABD" w:rsidRPr="008B5C4D">
        <w:rPr>
          <w:rFonts w:ascii="Times New Roman" w:hAnsi="Times New Roman"/>
          <w:b w:val="0"/>
          <w:sz w:val="24"/>
          <w:szCs w:val="24"/>
          <w:lang w:val="sk-SK"/>
        </w:rPr>
        <w:t>esková 32</w:t>
      </w:r>
      <w:r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="00050ABD" w:rsidRPr="008B5C4D">
        <w:rPr>
          <w:rFonts w:ascii="Times New Roman" w:hAnsi="Times New Roman"/>
          <w:b w:val="0"/>
          <w:sz w:val="24"/>
          <w:szCs w:val="24"/>
          <w:lang w:val="sk-SK"/>
        </w:rPr>
        <w:t>949</w:t>
      </w:r>
      <w:r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050ABD" w:rsidRPr="008B5C4D">
        <w:rPr>
          <w:rFonts w:ascii="Times New Roman" w:hAnsi="Times New Roman"/>
          <w:b w:val="0"/>
          <w:sz w:val="24"/>
          <w:szCs w:val="24"/>
          <w:lang w:val="sk-SK"/>
        </w:rPr>
        <w:t>01</w:t>
      </w:r>
      <w:r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050ABD" w:rsidRPr="008B5C4D">
        <w:rPr>
          <w:rFonts w:ascii="Times New Roman" w:hAnsi="Times New Roman"/>
          <w:b w:val="0"/>
          <w:sz w:val="24"/>
          <w:szCs w:val="24"/>
          <w:lang w:val="sk-SK"/>
        </w:rPr>
        <w:t>Nitra</w:t>
      </w:r>
      <w:r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:rsidR="00462B35" w:rsidRPr="008B5C4D" w:rsidRDefault="003B5E52" w:rsidP="00462B35">
      <w:pPr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tel.: 0961305351, e-mail: </w:t>
      </w:r>
      <w:r>
        <w:t>denisa.morvayova@minv.sk</w:t>
      </w:r>
      <w:r w:rsidR="00462B35"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:rsidR="00AD2968" w:rsidRPr="008B5C4D" w:rsidRDefault="00AD2968" w:rsidP="00691813">
      <w:pPr>
        <w:pStyle w:val="Podpise-mailu"/>
        <w:rPr>
          <w:rFonts w:ascii="Times New Roman" w:hAnsi="Times New Roman"/>
          <w:b/>
          <w:sz w:val="24"/>
          <w:szCs w:val="24"/>
        </w:rPr>
      </w:pPr>
    </w:p>
    <w:sectPr w:rsidR="00AD2968" w:rsidRPr="008B5C4D" w:rsidSect="00E772B7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830E8"/>
    <w:multiLevelType w:val="hybridMultilevel"/>
    <w:tmpl w:val="DDFA78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0ABD"/>
    <w:rsid w:val="000524BB"/>
    <w:rsid w:val="00086E46"/>
    <w:rsid w:val="00090C8D"/>
    <w:rsid w:val="00093484"/>
    <w:rsid w:val="000D5BB5"/>
    <w:rsid w:val="000F4A9C"/>
    <w:rsid w:val="000F4DD4"/>
    <w:rsid w:val="00114DBD"/>
    <w:rsid w:val="001177D2"/>
    <w:rsid w:val="00167D65"/>
    <w:rsid w:val="00180E63"/>
    <w:rsid w:val="001925BD"/>
    <w:rsid w:val="001B5B8A"/>
    <w:rsid w:val="001D09D4"/>
    <w:rsid w:val="001E1BBB"/>
    <w:rsid w:val="001E57CA"/>
    <w:rsid w:val="001F0658"/>
    <w:rsid w:val="001F284E"/>
    <w:rsid w:val="0022084F"/>
    <w:rsid w:val="00224C19"/>
    <w:rsid w:val="002449CA"/>
    <w:rsid w:val="0026427B"/>
    <w:rsid w:val="00292265"/>
    <w:rsid w:val="002D1586"/>
    <w:rsid w:val="00313A67"/>
    <w:rsid w:val="00314CBB"/>
    <w:rsid w:val="00320687"/>
    <w:rsid w:val="003300BD"/>
    <w:rsid w:val="00344840"/>
    <w:rsid w:val="00353C79"/>
    <w:rsid w:val="003B5E52"/>
    <w:rsid w:val="003C6A6D"/>
    <w:rsid w:val="003D2C6D"/>
    <w:rsid w:val="003F19B5"/>
    <w:rsid w:val="00402A8F"/>
    <w:rsid w:val="00414648"/>
    <w:rsid w:val="004206F3"/>
    <w:rsid w:val="00462B35"/>
    <w:rsid w:val="00476B8C"/>
    <w:rsid w:val="004B5B84"/>
    <w:rsid w:val="004B7F59"/>
    <w:rsid w:val="004D0EE8"/>
    <w:rsid w:val="004E606B"/>
    <w:rsid w:val="0052672A"/>
    <w:rsid w:val="00545079"/>
    <w:rsid w:val="00550FED"/>
    <w:rsid w:val="00555B8B"/>
    <w:rsid w:val="00573ECB"/>
    <w:rsid w:val="005911D1"/>
    <w:rsid w:val="005B3ED5"/>
    <w:rsid w:val="005D480F"/>
    <w:rsid w:val="005F4D23"/>
    <w:rsid w:val="006233C2"/>
    <w:rsid w:val="00630CD2"/>
    <w:rsid w:val="00640BDB"/>
    <w:rsid w:val="00660BAB"/>
    <w:rsid w:val="0067308F"/>
    <w:rsid w:val="00682815"/>
    <w:rsid w:val="00691813"/>
    <w:rsid w:val="0069247E"/>
    <w:rsid w:val="006A6771"/>
    <w:rsid w:val="006E7D3C"/>
    <w:rsid w:val="007138AD"/>
    <w:rsid w:val="00737495"/>
    <w:rsid w:val="007466BF"/>
    <w:rsid w:val="007513D0"/>
    <w:rsid w:val="007639EB"/>
    <w:rsid w:val="0076439C"/>
    <w:rsid w:val="0077721F"/>
    <w:rsid w:val="008075E1"/>
    <w:rsid w:val="008130AD"/>
    <w:rsid w:val="008343F1"/>
    <w:rsid w:val="00880C39"/>
    <w:rsid w:val="0089468E"/>
    <w:rsid w:val="008A69A7"/>
    <w:rsid w:val="008B5C4D"/>
    <w:rsid w:val="008D5CAB"/>
    <w:rsid w:val="00926022"/>
    <w:rsid w:val="009655B0"/>
    <w:rsid w:val="00967251"/>
    <w:rsid w:val="009817E3"/>
    <w:rsid w:val="00986033"/>
    <w:rsid w:val="00990C7B"/>
    <w:rsid w:val="009B7BDE"/>
    <w:rsid w:val="009C78E8"/>
    <w:rsid w:val="009D15B7"/>
    <w:rsid w:val="009E4827"/>
    <w:rsid w:val="00A320BE"/>
    <w:rsid w:val="00A558C1"/>
    <w:rsid w:val="00AB2AC4"/>
    <w:rsid w:val="00AD2968"/>
    <w:rsid w:val="00AD2C16"/>
    <w:rsid w:val="00B33D38"/>
    <w:rsid w:val="00B669B2"/>
    <w:rsid w:val="00B90DF2"/>
    <w:rsid w:val="00B941DB"/>
    <w:rsid w:val="00BB499C"/>
    <w:rsid w:val="00BC7BE0"/>
    <w:rsid w:val="00BE620F"/>
    <w:rsid w:val="00C17396"/>
    <w:rsid w:val="00C21FE4"/>
    <w:rsid w:val="00C408A8"/>
    <w:rsid w:val="00C415D4"/>
    <w:rsid w:val="00C557CE"/>
    <w:rsid w:val="00C67DAB"/>
    <w:rsid w:val="00CA7379"/>
    <w:rsid w:val="00CB396C"/>
    <w:rsid w:val="00CC1182"/>
    <w:rsid w:val="00CC63EB"/>
    <w:rsid w:val="00CD15AE"/>
    <w:rsid w:val="00D36697"/>
    <w:rsid w:val="00D664AF"/>
    <w:rsid w:val="00D66854"/>
    <w:rsid w:val="00D7233C"/>
    <w:rsid w:val="00D742F8"/>
    <w:rsid w:val="00D80680"/>
    <w:rsid w:val="00DA3CA9"/>
    <w:rsid w:val="00DB323B"/>
    <w:rsid w:val="00DE2AE5"/>
    <w:rsid w:val="00DF3348"/>
    <w:rsid w:val="00E22EE3"/>
    <w:rsid w:val="00E772B7"/>
    <w:rsid w:val="00E82C04"/>
    <w:rsid w:val="00E91900"/>
    <w:rsid w:val="00EB397C"/>
    <w:rsid w:val="00ED1059"/>
    <w:rsid w:val="00F038D6"/>
    <w:rsid w:val="00F07E0D"/>
    <w:rsid w:val="00F1495F"/>
    <w:rsid w:val="00F302C6"/>
    <w:rsid w:val="00F72CF8"/>
    <w:rsid w:val="00FB74B6"/>
    <w:rsid w:val="00FE1064"/>
    <w:rsid w:val="00FE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0FE9D9"/>
  <w15:docId w15:val="{C1E33E6A-A353-4CDE-9FA1-51C7A1B3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353C79"/>
    <w:pPr>
      <w:ind w:left="720"/>
      <w:contextualSpacing/>
    </w:pPr>
  </w:style>
  <w:style w:type="table" w:styleId="Mriekatabuky">
    <w:name w:val="Table Grid"/>
    <w:basedOn w:val="Normlnatabuka"/>
    <w:locked/>
    <w:rsid w:val="0069247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qFormat/>
    <w:rsid w:val="00D742F8"/>
    <w:rPr>
      <w:rFonts w:ascii="Times New Roman" w:eastAsia="Times New Roman" w:hAnsi="Times New Roman"/>
      <w:sz w:val="24"/>
      <w:szCs w:val="24"/>
    </w:rPr>
  </w:style>
  <w:style w:type="paragraph" w:styleId="Hlavika">
    <w:name w:val="header"/>
    <w:basedOn w:val="Normlny"/>
    <w:link w:val="HlavikaChar"/>
    <w:rsid w:val="00E772B7"/>
    <w:pPr>
      <w:tabs>
        <w:tab w:val="center" w:pos="4153"/>
        <w:tab w:val="right" w:pos="8306"/>
      </w:tabs>
    </w:pPr>
    <w:rPr>
      <w:rFonts w:ascii="Times New Roman" w:hAnsi="Times New Roman"/>
      <w:b w:val="0"/>
      <w:lang w:val="sk-SK" w:eastAsia="sk-SK"/>
    </w:rPr>
  </w:style>
  <w:style w:type="character" w:customStyle="1" w:styleId="HlavikaChar">
    <w:name w:val="Hlavička Char"/>
    <w:basedOn w:val="Predvolenpsmoodseku"/>
    <w:link w:val="Hlavika"/>
    <w:rsid w:val="00E772B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:fields xmlns:f="http://schemas.fabasoft.com/folio/2007/fields">
  <f:record>
    <f:field ref="objname" par="" text="Priloha_c_9_vyzva_na_predlozenie_ponuky" edit="true"/>
    <f:field ref="objsubject" par="" text="" edit="true"/>
    <f:field ref="objcreatedby" par="" text="Šinka Zoltán, Ing., PhD."/>
    <f:field ref="objcreatedat" par="" date="2023-01-31T16:32:00" text="31.1.2023 16:32:00"/>
    <f:field ref="objchangedby" par="" text="Šinka Zoltán, Ing., PhD."/>
    <f:field ref="objmodifiedat" par="" date="2023-01-31T16:32:05" text="31.1.2023 16:32:05"/>
    <f:field ref="doc_FSCFOLIO_1_1001_FieldDocumentNumber" par="" text=""/>
    <f:field ref="doc_FSCFOLIO_1_1001_FieldSubject" par="" text=""/>
    <f:field ref="FSCFOLIO_1_1001_FieldCurrentUser" par="" text="Mgr. Viera Melišeková"/>
    <f:field ref="CCAPRECONFIG_15_1001_Objektname" par="" text="Priloha_c_9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Jozef Kubinec</dc:creator>
  <cp:lastModifiedBy>Denisa Morvayová</cp:lastModifiedBy>
  <cp:revision>6</cp:revision>
  <cp:lastPrinted>2024-01-16T12:43:00Z</cp:lastPrinted>
  <dcterms:created xsi:type="dcterms:W3CDTF">2024-03-11T14:17:00Z</dcterms:created>
  <dcterms:modified xsi:type="dcterms:W3CDTF">2024-03-12T10:17:00Z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CENTRUM PODPORY NITRA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Nitra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Centrum podpory Nitra</vt:lpwstr>
  </property>
  <property fmtid="{D5CDD505-2E9C-101B-9397-08002B2CF9AE}" pid="11" name="FSC#SKMVPRECONFIG@103.510:mv_org_street">
    <vt:lpwstr>Piesková 32</vt:lpwstr>
  </property>
  <property fmtid="{D5CDD505-2E9C-101B-9397-08002B2CF9AE}" pid="12" name="FSC#SKMVPRECONFIG@103.510:mv_org_zip">
    <vt:lpwstr>949 01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CENTRUM PODPORY NITRA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Ing. Zoltán Šinka, PhD.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16:32</vt:lpwstr>
  </property>
  <property fmtid="{D5CDD505-2E9C-101B-9397-08002B2CF9AE}" pid="85" name="FSC#SKEDITIONREG@103.510:curruserrolegroup">
    <vt:lpwstr>CENTRUM PODPORY NITRA</vt:lpwstr>
  </property>
  <property fmtid="{D5CDD505-2E9C-101B-9397-08002B2CF9AE}" pid="86" name="FSC#SKEDITIONREG@103.510:currusersubst">
    <vt:lpwstr>Mgr. Viera Melišeková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Nitra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Centrum podpory Nitra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Piesková 32</vt:lpwstr>
  </property>
  <property fmtid="{D5CDD505-2E9C-101B-9397-08002B2CF9AE}" pid="100" name="FSC#SKEDITIONREG@103.510:sk_org_zip">
    <vt:lpwstr>949 01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Šinka Zoltán, Ing., PhD.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CPNR (CENTRUM PODPORY NITRA)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CPNR (CENTRUM PODPORY NITRA)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*COO.2176.203.2.3759315*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4</vt:lpwstr>
  </property>
  <property fmtid="{D5CDD505-2E9C-101B-9397-08002B2CF9AE}" pid="317" name="FSC#COOELAK@1.1001:CurrentUserEmail">
    <vt:lpwstr>Viera.Melisekova@minv.sk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COO.2176.203.2.3759315</vt:lpwstr>
  </property>
  <property fmtid="{D5CDD505-2E9C-101B-9397-08002B2CF9AE}" pid="350" name="FSC#FSCFOLIO@1.1001:docpropproject">
    <vt:lpwstr/>
  </property>
</Properties>
</file>