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11BE2" w14:textId="77777777" w:rsidR="00701913" w:rsidRPr="007B4306" w:rsidRDefault="00701913" w:rsidP="00701913">
      <w:pPr>
        <w:shd w:val="clear" w:color="auto" w:fill="F2F2F2" w:themeFill="background1" w:themeFillShade="F2"/>
        <w:rPr>
          <w:rFonts w:asciiTheme="minorHAnsi" w:hAnsiTheme="minorHAnsi" w:cstheme="minorHAnsi"/>
          <w:b/>
          <w:i/>
          <w:noProof/>
          <w:color w:val="000000" w:themeColor="text1"/>
          <w:sz w:val="20"/>
          <w:szCs w:val="20"/>
        </w:rPr>
      </w:pPr>
      <w:r w:rsidRPr="007B4306">
        <w:rPr>
          <w:rFonts w:asciiTheme="minorHAnsi" w:hAnsiTheme="minorHAnsi" w:cstheme="minorHAnsi"/>
          <w:b/>
          <w:i/>
          <w:noProof/>
          <w:color w:val="000000" w:themeColor="text1"/>
          <w:sz w:val="20"/>
          <w:szCs w:val="20"/>
        </w:rPr>
        <w:t xml:space="preserve">Príloha č. </w:t>
      </w:r>
      <w:r>
        <w:rPr>
          <w:rFonts w:asciiTheme="minorHAnsi" w:hAnsiTheme="minorHAnsi" w:cstheme="minorHAnsi"/>
          <w:b/>
          <w:i/>
          <w:noProof/>
          <w:color w:val="000000" w:themeColor="text1"/>
          <w:sz w:val="20"/>
          <w:szCs w:val="20"/>
        </w:rPr>
        <w:t>3</w:t>
      </w:r>
    </w:p>
    <w:p w14:paraId="461FEF2F" w14:textId="77777777" w:rsidR="00701913" w:rsidRDefault="00701913" w:rsidP="00701913">
      <w:pPr>
        <w:spacing w:after="0"/>
        <w:ind w:left="4254" w:hanging="4254"/>
        <w:jc w:val="center"/>
        <w:rPr>
          <w:rFonts w:cs="Calibri"/>
          <w:i/>
        </w:rPr>
      </w:pPr>
      <w:bookmarkStart w:id="0" w:name="_GoBack"/>
      <w:bookmarkEnd w:id="0"/>
    </w:p>
    <w:p w14:paraId="5227AE2C" w14:textId="77777777" w:rsidR="00701913" w:rsidRPr="000D1ADA" w:rsidRDefault="00701913" w:rsidP="00701913">
      <w:pPr>
        <w:spacing w:after="0"/>
        <w:ind w:left="4254" w:hanging="4254"/>
        <w:jc w:val="center"/>
        <w:rPr>
          <w:rFonts w:cs="Calibri"/>
          <w:i/>
        </w:rPr>
      </w:pPr>
      <w:r w:rsidRPr="000D1ADA">
        <w:rPr>
          <w:rFonts w:cs="Calibri"/>
          <w:i/>
        </w:rPr>
        <w:t>Návrh</w:t>
      </w:r>
    </w:p>
    <w:p w14:paraId="5751AE7E" w14:textId="77777777" w:rsidR="00701913" w:rsidRDefault="00701913" w:rsidP="00701913">
      <w:pPr>
        <w:spacing w:after="0"/>
        <w:ind w:left="4254" w:hanging="4254"/>
        <w:jc w:val="both"/>
        <w:rPr>
          <w:rFonts w:cs="Calibri"/>
        </w:rPr>
      </w:pPr>
    </w:p>
    <w:p w14:paraId="739FEFD0" w14:textId="77777777" w:rsidR="00701913" w:rsidRPr="000E4F60" w:rsidRDefault="00701913" w:rsidP="00701913">
      <w:pPr>
        <w:ind w:left="360"/>
        <w:jc w:val="center"/>
        <w:rPr>
          <w:rFonts w:eastAsia="Times New Roman" w:cs="Arial"/>
          <w:b/>
          <w:bCs/>
          <w:color w:val="000000"/>
          <w:sz w:val="24"/>
          <w:szCs w:val="24"/>
          <w:lang w:eastAsia="sk-SK"/>
        </w:rPr>
      </w:pPr>
      <w:r w:rsidRPr="000E4F60">
        <w:rPr>
          <w:rFonts w:eastAsia="Times New Roman" w:cs="Arial"/>
          <w:b/>
          <w:bCs/>
          <w:color w:val="000000"/>
          <w:sz w:val="24"/>
          <w:szCs w:val="24"/>
          <w:lang w:eastAsia="sk-SK"/>
        </w:rPr>
        <w:t>KÚPNA ZMLUVA č. ......</w:t>
      </w:r>
    </w:p>
    <w:p w14:paraId="59BFE8CF" w14:textId="77777777" w:rsidR="00701913" w:rsidRPr="000E4F60" w:rsidRDefault="00701913" w:rsidP="00701913">
      <w:pPr>
        <w:ind w:left="360"/>
        <w:jc w:val="center"/>
        <w:rPr>
          <w:rFonts w:eastAsia="Times New Roman" w:cs="Arial"/>
          <w:color w:val="000000"/>
          <w:sz w:val="24"/>
          <w:szCs w:val="24"/>
          <w:lang w:eastAsia="sk-SK"/>
        </w:rPr>
      </w:pPr>
      <w:r w:rsidRPr="000E4F60">
        <w:rPr>
          <w:rFonts w:eastAsia="Times New Roman" w:cs="Arial"/>
          <w:color w:val="000000"/>
          <w:sz w:val="24"/>
          <w:szCs w:val="24"/>
          <w:lang w:eastAsia="sk-SK"/>
        </w:rPr>
        <w:t xml:space="preserve">uzatvorená podľa ustanovenia § 409 a </w:t>
      </w:r>
      <w:proofErr w:type="spellStart"/>
      <w:r w:rsidRPr="000E4F60">
        <w:rPr>
          <w:rFonts w:eastAsia="Times New Roman" w:cs="Arial"/>
          <w:color w:val="000000"/>
          <w:sz w:val="24"/>
          <w:szCs w:val="24"/>
          <w:lang w:eastAsia="sk-SK"/>
        </w:rPr>
        <w:t>nasl</w:t>
      </w:r>
      <w:proofErr w:type="spellEnd"/>
      <w:r w:rsidRPr="000E4F60">
        <w:rPr>
          <w:rFonts w:eastAsia="Times New Roman" w:cs="Arial"/>
          <w:color w:val="000000"/>
          <w:sz w:val="24"/>
          <w:szCs w:val="24"/>
          <w:lang w:eastAsia="sk-SK"/>
        </w:rPr>
        <w:t xml:space="preserve">. zákona č. 513/1991 Zb. v znení neskorších noviel Obchodného zákonníka medzi zmluvnými stranami: </w:t>
      </w:r>
    </w:p>
    <w:p w14:paraId="3880DD66" w14:textId="77777777" w:rsidR="000A23CE" w:rsidRPr="00670515" w:rsidRDefault="000A23CE" w:rsidP="000A23CE">
      <w:pPr>
        <w:spacing w:after="0" w:line="240" w:lineRule="auto"/>
        <w:ind w:left="360"/>
        <w:rPr>
          <w:b/>
        </w:rPr>
      </w:pPr>
      <w:r w:rsidRPr="00670515">
        <w:rPr>
          <w:b/>
        </w:rPr>
        <w:t>Kupujúci:</w:t>
      </w:r>
      <w:r w:rsidRPr="00670515">
        <w:tab/>
      </w:r>
      <w:r w:rsidRPr="00670515">
        <w:tab/>
      </w:r>
      <w:r w:rsidRPr="00670515">
        <w:rPr>
          <w:b/>
        </w:rPr>
        <w:t xml:space="preserve">              </w:t>
      </w:r>
      <w:r>
        <w:rPr>
          <w:rFonts w:cstheme="minorHAnsi"/>
          <w:b/>
        </w:rPr>
        <w:t>AGRO DLHÉ, s.r.o</w:t>
      </w:r>
      <w:r w:rsidRPr="00670515">
        <w:rPr>
          <w:b/>
        </w:rPr>
        <w:t xml:space="preserve">  </w:t>
      </w:r>
    </w:p>
    <w:p w14:paraId="42BA6C7E" w14:textId="77777777" w:rsidR="000A23CE" w:rsidRPr="00670515" w:rsidRDefault="000A23CE" w:rsidP="000A23CE">
      <w:pPr>
        <w:spacing w:after="0" w:line="240" w:lineRule="auto"/>
        <w:ind w:left="360"/>
        <w:jc w:val="both"/>
      </w:pPr>
      <w:r w:rsidRPr="00670515">
        <w:t xml:space="preserve">Sídlo:  </w:t>
      </w:r>
      <w:r w:rsidRPr="00670515">
        <w:tab/>
      </w:r>
      <w:r w:rsidRPr="00670515">
        <w:tab/>
      </w:r>
      <w:r w:rsidRPr="00670515">
        <w:tab/>
      </w:r>
      <w:r w:rsidRPr="00670515">
        <w:rPr>
          <w:rFonts w:cstheme="minorHAnsi"/>
        </w:rPr>
        <w:t>Na Troskách 1635/3, 974 01 Banská Bystrica</w:t>
      </w:r>
      <w:r w:rsidRPr="00670515">
        <w:tab/>
      </w:r>
    </w:p>
    <w:p w14:paraId="04E100D5" w14:textId="77777777" w:rsidR="000A23CE" w:rsidRPr="003E7651" w:rsidRDefault="000A23CE" w:rsidP="000A23CE">
      <w:pPr>
        <w:spacing w:after="0"/>
        <w:rPr>
          <w:rFonts w:cstheme="minorHAnsi"/>
          <w:iCs/>
        </w:rPr>
      </w:pPr>
      <w:r w:rsidRPr="00670515">
        <w:t xml:space="preserve">       Zastúpený:  </w:t>
      </w:r>
      <w:r w:rsidRPr="00670515">
        <w:tab/>
      </w:r>
      <w:r w:rsidRPr="00670515">
        <w:tab/>
      </w:r>
      <w:r w:rsidRPr="003E7651">
        <w:rPr>
          <w:rFonts w:cstheme="minorHAnsi"/>
        </w:rPr>
        <w:t xml:space="preserve">Ing. </w:t>
      </w:r>
      <w:r w:rsidRPr="003E7651">
        <w:rPr>
          <w:rFonts w:cstheme="minorHAnsi"/>
          <w:iCs/>
        </w:rPr>
        <w:t xml:space="preserve">František </w:t>
      </w:r>
      <w:proofErr w:type="spellStart"/>
      <w:r w:rsidRPr="003E7651">
        <w:rPr>
          <w:rFonts w:cstheme="minorHAnsi"/>
          <w:iCs/>
        </w:rPr>
        <w:t>Podhányi</w:t>
      </w:r>
      <w:proofErr w:type="spellEnd"/>
      <w:r w:rsidRPr="003E7651">
        <w:rPr>
          <w:rFonts w:cstheme="minorHAnsi"/>
          <w:iCs/>
        </w:rPr>
        <w:t xml:space="preserve"> – predseda predstavenstva, </w:t>
      </w:r>
    </w:p>
    <w:p w14:paraId="46E9A3CD" w14:textId="77777777" w:rsidR="000A23CE" w:rsidRPr="00670515" w:rsidRDefault="000A23CE" w:rsidP="000A23CE">
      <w:pPr>
        <w:spacing w:after="0"/>
        <w:rPr>
          <w:rFonts w:eastAsia="Times New Roman"/>
          <w:color w:val="000000"/>
          <w:lang w:eastAsia="sk-SK"/>
        </w:rPr>
      </w:pPr>
      <w:r w:rsidRPr="003E7651">
        <w:rPr>
          <w:rFonts w:cstheme="minorHAnsi"/>
          <w:iCs/>
        </w:rPr>
        <w:t xml:space="preserve">                                                         Mgr. Marián Haverlík –    2.podpredseda predstavenstva</w:t>
      </w:r>
    </w:p>
    <w:p w14:paraId="0C3DC0B3" w14:textId="77777777" w:rsidR="000A23CE" w:rsidRPr="00670515" w:rsidRDefault="000A23CE" w:rsidP="000A23CE">
      <w:pPr>
        <w:spacing w:after="0" w:line="240" w:lineRule="auto"/>
        <w:ind w:left="360"/>
      </w:pPr>
      <w:r w:rsidRPr="00670515">
        <w:t>Zapísaný:</w:t>
      </w:r>
      <w:r w:rsidRPr="00670515">
        <w:tab/>
      </w:r>
      <w:r w:rsidRPr="00670515">
        <w:tab/>
        <w:t xml:space="preserve">              </w:t>
      </w:r>
      <w:r>
        <w:t xml:space="preserve">OR OS Banská Bystrica, Odd.: </w:t>
      </w:r>
      <w:proofErr w:type="spellStart"/>
      <w:r>
        <w:t>Sro</w:t>
      </w:r>
      <w:proofErr w:type="spellEnd"/>
      <w:r>
        <w:t xml:space="preserve">, </w:t>
      </w:r>
      <w:proofErr w:type="spellStart"/>
      <w:r>
        <w:t>vl.č</w:t>
      </w:r>
      <w:proofErr w:type="spellEnd"/>
      <w:r>
        <w:t xml:space="preserve">. </w:t>
      </w:r>
      <w:r w:rsidRPr="00AC4C8D">
        <w:t>40867/S</w:t>
      </w:r>
    </w:p>
    <w:p w14:paraId="3816429C" w14:textId="77777777" w:rsidR="000A23CE" w:rsidRPr="00670515" w:rsidRDefault="000A23CE" w:rsidP="000A23CE">
      <w:pPr>
        <w:spacing w:after="0" w:line="240" w:lineRule="auto"/>
        <w:ind w:left="360"/>
        <w:jc w:val="both"/>
      </w:pPr>
      <w:r w:rsidRPr="00670515">
        <w:t>IČO:</w:t>
      </w:r>
      <w:r w:rsidRPr="00670515">
        <w:tab/>
      </w:r>
      <w:r w:rsidRPr="00670515">
        <w:tab/>
      </w:r>
      <w:r w:rsidRPr="00670515">
        <w:tab/>
      </w:r>
      <w:r>
        <w:rPr>
          <w:rFonts w:cstheme="minorHAnsi"/>
        </w:rPr>
        <w:t>36461580</w:t>
      </w:r>
    </w:p>
    <w:p w14:paraId="49061B43" w14:textId="77777777" w:rsidR="000A23CE" w:rsidRDefault="000A23CE" w:rsidP="000A23CE">
      <w:pPr>
        <w:ind w:left="360"/>
        <w:rPr>
          <w:rFonts w:ascii="Arial" w:hAnsi="Arial" w:cs="Arial"/>
          <w:color w:val="1F1F1F"/>
          <w:shd w:val="clear" w:color="auto" w:fill="FFFFFF"/>
        </w:rPr>
      </w:pPr>
      <w:r w:rsidRPr="00670515">
        <w:t>DIČ / IČ DPH:</w:t>
      </w:r>
      <w:r w:rsidRPr="00670515">
        <w:tab/>
      </w:r>
      <w:r w:rsidRPr="00670515">
        <w:tab/>
      </w:r>
      <w:r w:rsidRPr="003E7651">
        <w:rPr>
          <w:rFonts w:cstheme="minorHAnsi"/>
        </w:rPr>
        <w:t>2020022609 / SK2020022609</w:t>
      </w:r>
    </w:p>
    <w:p w14:paraId="60AFB4C5" w14:textId="77777777" w:rsidR="00701913" w:rsidRPr="00466E3B" w:rsidRDefault="00701913" w:rsidP="00701913">
      <w:pPr>
        <w:spacing w:after="0" w:line="240" w:lineRule="auto"/>
        <w:ind w:left="360"/>
      </w:pPr>
      <w:r w:rsidRPr="00670515">
        <w:tab/>
      </w:r>
    </w:p>
    <w:p w14:paraId="4FB6DEAE" w14:textId="77777777" w:rsidR="00701913" w:rsidRDefault="00701913" w:rsidP="00701913">
      <w:pPr>
        <w:spacing w:after="0" w:line="240" w:lineRule="auto"/>
        <w:ind w:left="360"/>
      </w:pPr>
      <w:r>
        <w:t>(ďalej len „kupujúci“)</w:t>
      </w:r>
    </w:p>
    <w:p w14:paraId="35898F61" w14:textId="77777777" w:rsidR="00701913" w:rsidRDefault="00701913" w:rsidP="00701913">
      <w:pPr>
        <w:spacing w:after="0" w:line="240" w:lineRule="auto"/>
        <w:ind w:left="360"/>
      </w:pPr>
    </w:p>
    <w:p w14:paraId="794E51BA" w14:textId="77777777" w:rsidR="00701913" w:rsidRDefault="00701913" w:rsidP="00701913">
      <w:pPr>
        <w:spacing w:after="0" w:line="240" w:lineRule="auto"/>
        <w:ind w:left="360"/>
      </w:pPr>
      <w:r>
        <w:t>a</w:t>
      </w:r>
    </w:p>
    <w:p w14:paraId="4CA25670" w14:textId="77777777" w:rsidR="00701913" w:rsidRDefault="00701913" w:rsidP="00701913">
      <w:pPr>
        <w:spacing w:after="0" w:line="240" w:lineRule="auto"/>
        <w:ind w:left="360"/>
      </w:pPr>
    </w:p>
    <w:tbl>
      <w:tblPr>
        <w:tblW w:w="6875" w:type="dxa"/>
        <w:tblCellMar>
          <w:left w:w="70" w:type="dxa"/>
          <w:right w:w="70" w:type="dxa"/>
        </w:tblCellMar>
        <w:tblLook w:val="04A0" w:firstRow="1" w:lastRow="0" w:firstColumn="1" w:lastColumn="0" w:noHBand="0" w:noVBand="1"/>
      </w:tblPr>
      <w:tblGrid>
        <w:gridCol w:w="2835"/>
        <w:gridCol w:w="4040"/>
      </w:tblGrid>
      <w:tr w:rsidR="004031F8" w:rsidRPr="004031F8" w14:paraId="59F9D59F" w14:textId="77777777" w:rsidTr="00835EC8">
        <w:trPr>
          <w:trHeight w:val="324"/>
        </w:trPr>
        <w:tc>
          <w:tcPr>
            <w:tcW w:w="2835" w:type="dxa"/>
            <w:tcBorders>
              <w:top w:val="nil"/>
              <w:left w:val="nil"/>
              <w:bottom w:val="nil"/>
              <w:right w:val="nil"/>
            </w:tcBorders>
            <w:shd w:val="clear" w:color="auto" w:fill="auto"/>
            <w:noWrap/>
            <w:vAlign w:val="center"/>
            <w:hideMark/>
          </w:tcPr>
          <w:p w14:paraId="0ADAE8EC" w14:textId="77777777" w:rsidR="004031F8" w:rsidRPr="004031F8" w:rsidRDefault="004031F8" w:rsidP="004031F8">
            <w:pPr>
              <w:spacing w:after="0" w:line="240" w:lineRule="auto"/>
              <w:ind w:firstLineChars="200" w:firstLine="440"/>
              <w:rPr>
                <w:rFonts w:eastAsia="Times New Roman" w:cs="Calibri"/>
                <w:b/>
                <w:bCs/>
                <w:color w:val="000000"/>
                <w:lang w:eastAsia="sk-SK"/>
              </w:rPr>
            </w:pPr>
            <w:r w:rsidRPr="004031F8">
              <w:rPr>
                <w:rFonts w:eastAsia="Times New Roman" w:cs="Calibri"/>
                <w:b/>
                <w:bCs/>
                <w:color w:val="000000"/>
                <w:lang w:eastAsia="sk-SK"/>
              </w:rPr>
              <w:t>Predávajúci:</w:t>
            </w:r>
          </w:p>
        </w:tc>
        <w:tc>
          <w:tcPr>
            <w:tcW w:w="4040" w:type="dxa"/>
            <w:tcBorders>
              <w:top w:val="nil"/>
              <w:left w:val="nil"/>
              <w:bottom w:val="nil"/>
              <w:right w:val="nil"/>
            </w:tcBorders>
            <w:shd w:val="clear" w:color="auto" w:fill="FFF2CC" w:themeFill="accent4" w:themeFillTint="33"/>
            <w:noWrap/>
            <w:vAlign w:val="bottom"/>
            <w:hideMark/>
          </w:tcPr>
          <w:p w14:paraId="0B265E3C" w14:textId="77777777" w:rsidR="004031F8" w:rsidRPr="004031F8" w:rsidRDefault="004031F8" w:rsidP="004031F8">
            <w:pPr>
              <w:spacing w:after="0" w:line="240" w:lineRule="auto"/>
              <w:rPr>
                <w:rFonts w:eastAsia="Times New Roman" w:cs="Calibri"/>
                <w:b/>
                <w:bCs/>
                <w:color w:val="000000"/>
                <w:lang w:eastAsia="sk-SK"/>
              </w:rPr>
            </w:pPr>
            <w:r>
              <w:rPr>
                <w:rFonts w:eastAsia="Times New Roman" w:cs="Calibri"/>
                <w:b/>
                <w:bCs/>
                <w:color w:val="000000"/>
                <w:lang w:eastAsia="sk-SK"/>
              </w:rPr>
              <w:t>........................................</w:t>
            </w:r>
          </w:p>
        </w:tc>
      </w:tr>
      <w:tr w:rsidR="004031F8" w:rsidRPr="004031F8" w14:paraId="36603B82" w14:textId="77777777" w:rsidTr="00835EC8">
        <w:trPr>
          <w:trHeight w:val="288"/>
        </w:trPr>
        <w:tc>
          <w:tcPr>
            <w:tcW w:w="2835" w:type="dxa"/>
            <w:tcBorders>
              <w:top w:val="nil"/>
              <w:left w:val="nil"/>
              <w:bottom w:val="nil"/>
              <w:right w:val="nil"/>
            </w:tcBorders>
            <w:shd w:val="clear" w:color="auto" w:fill="auto"/>
            <w:noWrap/>
            <w:vAlign w:val="center"/>
            <w:hideMark/>
          </w:tcPr>
          <w:p w14:paraId="60852CF2"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Sídlo:</w:t>
            </w:r>
          </w:p>
        </w:tc>
        <w:tc>
          <w:tcPr>
            <w:tcW w:w="4040" w:type="dxa"/>
            <w:tcBorders>
              <w:top w:val="nil"/>
              <w:left w:val="nil"/>
              <w:bottom w:val="nil"/>
              <w:right w:val="nil"/>
            </w:tcBorders>
            <w:shd w:val="clear" w:color="auto" w:fill="FFF2CC" w:themeFill="accent4" w:themeFillTint="33"/>
            <w:noWrap/>
            <w:vAlign w:val="bottom"/>
            <w:hideMark/>
          </w:tcPr>
          <w:p w14:paraId="701A273D"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5C443E77" w14:textId="77777777" w:rsidTr="00835EC8">
        <w:trPr>
          <w:trHeight w:val="288"/>
        </w:trPr>
        <w:tc>
          <w:tcPr>
            <w:tcW w:w="2835" w:type="dxa"/>
            <w:tcBorders>
              <w:top w:val="nil"/>
              <w:left w:val="nil"/>
              <w:bottom w:val="nil"/>
              <w:right w:val="nil"/>
            </w:tcBorders>
            <w:shd w:val="clear" w:color="auto" w:fill="auto"/>
            <w:noWrap/>
            <w:vAlign w:val="center"/>
            <w:hideMark/>
          </w:tcPr>
          <w:p w14:paraId="24D7B6E1"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Zastúpený:</w:t>
            </w:r>
          </w:p>
        </w:tc>
        <w:tc>
          <w:tcPr>
            <w:tcW w:w="4040" w:type="dxa"/>
            <w:tcBorders>
              <w:top w:val="nil"/>
              <w:left w:val="nil"/>
              <w:bottom w:val="nil"/>
              <w:right w:val="nil"/>
            </w:tcBorders>
            <w:shd w:val="clear" w:color="auto" w:fill="FFF2CC" w:themeFill="accent4" w:themeFillTint="33"/>
            <w:noWrap/>
            <w:vAlign w:val="bottom"/>
            <w:hideMark/>
          </w:tcPr>
          <w:p w14:paraId="028FA89D"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3ECB6D82" w14:textId="77777777" w:rsidTr="00835EC8">
        <w:trPr>
          <w:trHeight w:val="288"/>
        </w:trPr>
        <w:tc>
          <w:tcPr>
            <w:tcW w:w="2835" w:type="dxa"/>
            <w:tcBorders>
              <w:top w:val="nil"/>
              <w:left w:val="nil"/>
              <w:bottom w:val="nil"/>
              <w:right w:val="nil"/>
            </w:tcBorders>
            <w:shd w:val="clear" w:color="auto" w:fill="auto"/>
            <w:noWrap/>
            <w:vAlign w:val="center"/>
            <w:hideMark/>
          </w:tcPr>
          <w:p w14:paraId="411D343F"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IČO:</w:t>
            </w:r>
          </w:p>
        </w:tc>
        <w:tc>
          <w:tcPr>
            <w:tcW w:w="4040" w:type="dxa"/>
            <w:tcBorders>
              <w:top w:val="nil"/>
              <w:left w:val="nil"/>
              <w:bottom w:val="nil"/>
              <w:right w:val="nil"/>
            </w:tcBorders>
            <w:shd w:val="clear" w:color="auto" w:fill="FFF2CC" w:themeFill="accent4" w:themeFillTint="33"/>
            <w:noWrap/>
            <w:vAlign w:val="bottom"/>
            <w:hideMark/>
          </w:tcPr>
          <w:p w14:paraId="186A3DA4"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1318B4FC" w14:textId="77777777" w:rsidTr="00835EC8">
        <w:trPr>
          <w:trHeight w:val="288"/>
        </w:trPr>
        <w:tc>
          <w:tcPr>
            <w:tcW w:w="2835" w:type="dxa"/>
            <w:tcBorders>
              <w:top w:val="nil"/>
              <w:left w:val="nil"/>
              <w:bottom w:val="nil"/>
              <w:right w:val="nil"/>
            </w:tcBorders>
            <w:shd w:val="clear" w:color="auto" w:fill="auto"/>
            <w:noWrap/>
            <w:vAlign w:val="center"/>
            <w:hideMark/>
          </w:tcPr>
          <w:p w14:paraId="1D34DF28"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IČ DPH / DIČ:</w:t>
            </w:r>
          </w:p>
        </w:tc>
        <w:tc>
          <w:tcPr>
            <w:tcW w:w="4040" w:type="dxa"/>
            <w:tcBorders>
              <w:top w:val="nil"/>
              <w:left w:val="nil"/>
              <w:bottom w:val="nil"/>
              <w:right w:val="nil"/>
            </w:tcBorders>
            <w:shd w:val="clear" w:color="auto" w:fill="FFF2CC" w:themeFill="accent4" w:themeFillTint="33"/>
            <w:noWrap/>
            <w:vAlign w:val="bottom"/>
            <w:hideMark/>
          </w:tcPr>
          <w:p w14:paraId="1061CD96"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1F40D45D" w14:textId="77777777" w:rsidTr="00835EC8">
        <w:trPr>
          <w:trHeight w:val="288"/>
        </w:trPr>
        <w:tc>
          <w:tcPr>
            <w:tcW w:w="2835" w:type="dxa"/>
            <w:tcBorders>
              <w:top w:val="nil"/>
              <w:left w:val="nil"/>
              <w:bottom w:val="nil"/>
              <w:right w:val="nil"/>
            </w:tcBorders>
            <w:shd w:val="clear" w:color="auto" w:fill="auto"/>
            <w:noWrap/>
            <w:vAlign w:val="center"/>
            <w:hideMark/>
          </w:tcPr>
          <w:p w14:paraId="35E3D195"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Bankové spojenie:</w:t>
            </w:r>
          </w:p>
        </w:tc>
        <w:tc>
          <w:tcPr>
            <w:tcW w:w="4040" w:type="dxa"/>
            <w:tcBorders>
              <w:top w:val="nil"/>
              <w:left w:val="nil"/>
              <w:bottom w:val="nil"/>
              <w:right w:val="nil"/>
            </w:tcBorders>
            <w:shd w:val="clear" w:color="auto" w:fill="FFF2CC" w:themeFill="accent4" w:themeFillTint="33"/>
            <w:noWrap/>
            <w:vAlign w:val="bottom"/>
            <w:hideMark/>
          </w:tcPr>
          <w:p w14:paraId="7FEC1725"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462B9D3D" w14:textId="77777777" w:rsidTr="00835EC8">
        <w:trPr>
          <w:trHeight w:val="288"/>
        </w:trPr>
        <w:tc>
          <w:tcPr>
            <w:tcW w:w="2835" w:type="dxa"/>
            <w:tcBorders>
              <w:top w:val="nil"/>
              <w:left w:val="nil"/>
              <w:bottom w:val="nil"/>
              <w:right w:val="nil"/>
            </w:tcBorders>
            <w:shd w:val="clear" w:color="auto" w:fill="auto"/>
            <w:noWrap/>
            <w:vAlign w:val="center"/>
            <w:hideMark/>
          </w:tcPr>
          <w:p w14:paraId="151FB93F"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IBAN:</w:t>
            </w:r>
          </w:p>
        </w:tc>
        <w:tc>
          <w:tcPr>
            <w:tcW w:w="4040" w:type="dxa"/>
            <w:tcBorders>
              <w:top w:val="nil"/>
              <w:left w:val="nil"/>
              <w:bottom w:val="nil"/>
              <w:right w:val="nil"/>
            </w:tcBorders>
            <w:shd w:val="clear" w:color="auto" w:fill="FFF2CC" w:themeFill="accent4" w:themeFillTint="33"/>
            <w:noWrap/>
            <w:vAlign w:val="bottom"/>
            <w:hideMark/>
          </w:tcPr>
          <w:p w14:paraId="7D1267F8"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2B2E2578" w14:textId="77777777" w:rsidTr="00835EC8">
        <w:trPr>
          <w:trHeight w:val="288"/>
        </w:trPr>
        <w:tc>
          <w:tcPr>
            <w:tcW w:w="2835" w:type="dxa"/>
            <w:tcBorders>
              <w:top w:val="nil"/>
              <w:left w:val="nil"/>
              <w:bottom w:val="nil"/>
              <w:right w:val="nil"/>
            </w:tcBorders>
            <w:shd w:val="clear" w:color="auto" w:fill="auto"/>
            <w:noWrap/>
            <w:vAlign w:val="center"/>
            <w:hideMark/>
          </w:tcPr>
          <w:p w14:paraId="123C08A7"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Tel.:</w:t>
            </w:r>
          </w:p>
        </w:tc>
        <w:tc>
          <w:tcPr>
            <w:tcW w:w="4040" w:type="dxa"/>
            <w:tcBorders>
              <w:top w:val="nil"/>
              <w:left w:val="nil"/>
              <w:bottom w:val="nil"/>
              <w:right w:val="nil"/>
            </w:tcBorders>
            <w:shd w:val="clear" w:color="auto" w:fill="FFF2CC" w:themeFill="accent4" w:themeFillTint="33"/>
            <w:noWrap/>
            <w:vAlign w:val="bottom"/>
            <w:hideMark/>
          </w:tcPr>
          <w:p w14:paraId="242499D4"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4EDC2FF2" w14:textId="77777777" w:rsidTr="00835EC8">
        <w:trPr>
          <w:trHeight w:val="288"/>
        </w:trPr>
        <w:tc>
          <w:tcPr>
            <w:tcW w:w="2835" w:type="dxa"/>
            <w:tcBorders>
              <w:top w:val="nil"/>
              <w:left w:val="nil"/>
              <w:bottom w:val="nil"/>
              <w:right w:val="nil"/>
            </w:tcBorders>
            <w:shd w:val="clear" w:color="auto" w:fill="auto"/>
            <w:noWrap/>
            <w:vAlign w:val="center"/>
            <w:hideMark/>
          </w:tcPr>
          <w:p w14:paraId="24604310"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E-mail:</w:t>
            </w:r>
          </w:p>
        </w:tc>
        <w:tc>
          <w:tcPr>
            <w:tcW w:w="4040" w:type="dxa"/>
            <w:tcBorders>
              <w:top w:val="nil"/>
              <w:left w:val="nil"/>
              <w:bottom w:val="nil"/>
              <w:right w:val="nil"/>
            </w:tcBorders>
            <w:shd w:val="clear" w:color="auto" w:fill="FFF2CC" w:themeFill="accent4" w:themeFillTint="33"/>
            <w:noWrap/>
            <w:vAlign w:val="bottom"/>
            <w:hideMark/>
          </w:tcPr>
          <w:p w14:paraId="1BF987D1"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12AEEB21" w14:textId="77777777" w:rsidTr="00835EC8">
        <w:trPr>
          <w:trHeight w:val="288"/>
        </w:trPr>
        <w:tc>
          <w:tcPr>
            <w:tcW w:w="2835" w:type="dxa"/>
            <w:tcBorders>
              <w:top w:val="nil"/>
              <w:left w:val="nil"/>
              <w:bottom w:val="nil"/>
              <w:right w:val="nil"/>
            </w:tcBorders>
            <w:shd w:val="clear" w:color="auto" w:fill="auto"/>
            <w:noWrap/>
            <w:vAlign w:val="center"/>
            <w:hideMark/>
          </w:tcPr>
          <w:p w14:paraId="70283AA4"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Zapísaný:</w:t>
            </w:r>
          </w:p>
        </w:tc>
        <w:tc>
          <w:tcPr>
            <w:tcW w:w="4040" w:type="dxa"/>
            <w:tcBorders>
              <w:top w:val="nil"/>
              <w:left w:val="nil"/>
              <w:bottom w:val="nil"/>
              <w:right w:val="nil"/>
            </w:tcBorders>
            <w:shd w:val="clear" w:color="auto" w:fill="FFF2CC" w:themeFill="accent4" w:themeFillTint="33"/>
            <w:noWrap/>
            <w:vAlign w:val="bottom"/>
            <w:hideMark/>
          </w:tcPr>
          <w:p w14:paraId="525E9CB7"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35DFF3BD" w14:textId="77777777" w:rsidTr="00835EC8">
        <w:trPr>
          <w:trHeight w:val="288"/>
        </w:trPr>
        <w:tc>
          <w:tcPr>
            <w:tcW w:w="2835" w:type="dxa"/>
            <w:tcBorders>
              <w:top w:val="nil"/>
              <w:left w:val="nil"/>
              <w:bottom w:val="nil"/>
              <w:right w:val="nil"/>
            </w:tcBorders>
            <w:shd w:val="clear" w:color="auto" w:fill="auto"/>
            <w:noWrap/>
            <w:vAlign w:val="center"/>
            <w:hideMark/>
          </w:tcPr>
          <w:p w14:paraId="5B7F11E0"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(ďalej len „predávajúci“)</w:t>
            </w:r>
          </w:p>
        </w:tc>
        <w:tc>
          <w:tcPr>
            <w:tcW w:w="4040" w:type="dxa"/>
            <w:tcBorders>
              <w:top w:val="nil"/>
              <w:left w:val="nil"/>
              <w:bottom w:val="nil"/>
              <w:right w:val="nil"/>
            </w:tcBorders>
            <w:shd w:val="clear" w:color="auto" w:fill="FFF2CC" w:themeFill="accent4" w:themeFillTint="33"/>
            <w:noWrap/>
            <w:vAlign w:val="bottom"/>
            <w:hideMark/>
          </w:tcPr>
          <w:p w14:paraId="34DDA3C1"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bl>
    <w:p w14:paraId="6B965E38" w14:textId="77777777" w:rsidR="00701913" w:rsidRDefault="00701913" w:rsidP="00701913">
      <w:pPr>
        <w:spacing w:after="0" w:line="240" w:lineRule="auto"/>
        <w:ind w:left="360"/>
      </w:pPr>
      <w:r>
        <w:tab/>
      </w:r>
    </w:p>
    <w:p w14:paraId="02A96BE8" w14:textId="77777777" w:rsidR="00701913" w:rsidRDefault="00701913" w:rsidP="00701913">
      <w:pPr>
        <w:spacing w:after="0" w:line="240" w:lineRule="auto"/>
        <w:ind w:left="360"/>
      </w:pPr>
    </w:p>
    <w:p w14:paraId="389D4393" w14:textId="77777777" w:rsidR="00701913" w:rsidRPr="000E4F60" w:rsidRDefault="00701913" w:rsidP="00701913">
      <w:pPr>
        <w:spacing w:after="0" w:line="240" w:lineRule="auto"/>
        <w:ind w:left="360"/>
        <w:jc w:val="center"/>
        <w:rPr>
          <w:rFonts w:eastAsia="Times New Roman" w:cs="Arial"/>
          <w:b/>
          <w:bCs/>
          <w:sz w:val="24"/>
          <w:szCs w:val="24"/>
          <w:lang w:eastAsia="sk-SK"/>
        </w:rPr>
      </w:pPr>
      <w:r w:rsidRPr="000E4F60">
        <w:rPr>
          <w:rFonts w:eastAsia="Times New Roman" w:cs="Arial"/>
          <w:b/>
          <w:bCs/>
          <w:sz w:val="24"/>
          <w:szCs w:val="24"/>
          <w:lang w:eastAsia="sk-SK"/>
        </w:rPr>
        <w:t>Preambula</w:t>
      </w:r>
    </w:p>
    <w:p w14:paraId="04364343" w14:textId="77777777" w:rsidR="00701913" w:rsidRPr="000E4F60" w:rsidRDefault="00701913" w:rsidP="00701913">
      <w:pPr>
        <w:spacing w:after="0" w:line="240" w:lineRule="auto"/>
        <w:ind w:left="360"/>
        <w:jc w:val="both"/>
        <w:rPr>
          <w:rFonts w:eastAsia="Times New Roman" w:cs="Arial"/>
          <w:lang w:eastAsia="sk-SK"/>
        </w:rPr>
      </w:pPr>
      <w:r w:rsidRPr="000E4F60">
        <w:rPr>
          <w:rFonts w:eastAsia="Times New Roman" w:cs="Arial"/>
          <w:lang w:eastAsia="sk-SK"/>
        </w:rPr>
        <w:t xml:space="preserve">Táto zmluva sa uzatvára ako výsledok obstarávania v zmysle Usmernenia Pôdohospodárskej platobnej agentúry č. 8/2017 k obstarávaniu tovarov, stavebných prác a služieb financovaných z PRV SR 2014 – 2020,v znení Aktualizácie č. </w:t>
      </w:r>
      <w:r>
        <w:rPr>
          <w:rFonts w:eastAsia="Times New Roman" w:cs="Arial"/>
          <w:lang w:eastAsia="sk-SK"/>
        </w:rPr>
        <w:t>5</w:t>
      </w:r>
      <w:r w:rsidRPr="000E4F60">
        <w:rPr>
          <w:rFonts w:eastAsia="Times New Roman" w:cs="Arial"/>
          <w:lang w:eastAsia="sk-SK"/>
        </w:rPr>
        <w:t>.</w:t>
      </w:r>
    </w:p>
    <w:p w14:paraId="30BF1830" w14:textId="77777777" w:rsidR="00701913" w:rsidRDefault="00701913" w:rsidP="00701913">
      <w:pPr>
        <w:spacing w:after="0" w:line="240" w:lineRule="auto"/>
        <w:ind w:left="360"/>
        <w:jc w:val="both"/>
      </w:pPr>
    </w:p>
    <w:tbl>
      <w:tblPr>
        <w:tblW w:w="9923" w:type="dxa"/>
        <w:tblInd w:w="-142" w:type="dxa"/>
        <w:tblLayout w:type="fixed"/>
        <w:tblCellMar>
          <w:left w:w="70" w:type="dxa"/>
          <w:right w:w="70" w:type="dxa"/>
        </w:tblCellMar>
        <w:tblLook w:val="04A0" w:firstRow="1" w:lastRow="0" w:firstColumn="1" w:lastColumn="0" w:noHBand="0" w:noVBand="1"/>
      </w:tblPr>
      <w:tblGrid>
        <w:gridCol w:w="709"/>
        <w:gridCol w:w="2696"/>
        <w:gridCol w:w="2410"/>
        <w:gridCol w:w="3663"/>
        <w:gridCol w:w="303"/>
        <w:gridCol w:w="142"/>
      </w:tblGrid>
      <w:tr w:rsidR="00701913" w:rsidRPr="008C3AC3" w14:paraId="2D89CF0E" w14:textId="77777777" w:rsidTr="00D56541">
        <w:trPr>
          <w:gridAfter w:val="2"/>
          <w:wAfter w:w="445" w:type="dxa"/>
          <w:trHeight w:val="315"/>
        </w:trPr>
        <w:tc>
          <w:tcPr>
            <w:tcW w:w="9478" w:type="dxa"/>
            <w:gridSpan w:val="4"/>
            <w:tcBorders>
              <w:top w:val="nil"/>
              <w:left w:val="nil"/>
              <w:bottom w:val="nil"/>
              <w:right w:val="nil"/>
            </w:tcBorders>
            <w:shd w:val="clear" w:color="auto" w:fill="auto"/>
            <w:noWrap/>
            <w:hideMark/>
          </w:tcPr>
          <w:p w14:paraId="2E0FC1C8"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2. Predmet zmluvy</w:t>
            </w:r>
          </w:p>
        </w:tc>
      </w:tr>
      <w:tr w:rsidR="00701913" w:rsidRPr="008C3AC3" w14:paraId="42937948" w14:textId="77777777" w:rsidTr="00BC7A14">
        <w:trPr>
          <w:trHeight w:val="300"/>
        </w:trPr>
        <w:tc>
          <w:tcPr>
            <w:tcW w:w="709" w:type="dxa"/>
            <w:tcBorders>
              <w:top w:val="nil"/>
              <w:left w:val="nil"/>
              <w:bottom w:val="nil"/>
              <w:right w:val="nil"/>
            </w:tcBorders>
            <w:shd w:val="clear" w:color="auto" w:fill="auto"/>
            <w:noWrap/>
            <w:hideMark/>
          </w:tcPr>
          <w:p w14:paraId="1AD904C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2.1.</w:t>
            </w:r>
          </w:p>
        </w:tc>
        <w:tc>
          <w:tcPr>
            <w:tcW w:w="9214" w:type="dxa"/>
            <w:gridSpan w:val="5"/>
            <w:tcBorders>
              <w:top w:val="nil"/>
              <w:left w:val="nil"/>
              <w:bottom w:val="nil"/>
              <w:right w:val="nil"/>
            </w:tcBorders>
            <w:shd w:val="clear" w:color="auto" w:fill="auto"/>
            <w:vAlign w:val="bottom"/>
            <w:hideMark/>
          </w:tcPr>
          <w:p w14:paraId="129A3FE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Predmetom zmluvy je úprava vzájomných práv a povinností zmluvných strán.</w:t>
            </w:r>
          </w:p>
        </w:tc>
      </w:tr>
      <w:tr w:rsidR="00701913" w:rsidRPr="008C3AC3" w14:paraId="4825881F" w14:textId="77777777" w:rsidTr="00BC7A14">
        <w:trPr>
          <w:trHeight w:val="900"/>
        </w:trPr>
        <w:tc>
          <w:tcPr>
            <w:tcW w:w="709" w:type="dxa"/>
            <w:tcBorders>
              <w:top w:val="nil"/>
              <w:left w:val="nil"/>
              <w:bottom w:val="nil"/>
              <w:right w:val="nil"/>
            </w:tcBorders>
            <w:shd w:val="clear" w:color="auto" w:fill="auto"/>
            <w:noWrap/>
            <w:hideMark/>
          </w:tcPr>
          <w:p w14:paraId="2EA0A79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2.2.</w:t>
            </w:r>
          </w:p>
        </w:tc>
        <w:tc>
          <w:tcPr>
            <w:tcW w:w="9214" w:type="dxa"/>
            <w:gridSpan w:val="5"/>
            <w:tcBorders>
              <w:top w:val="nil"/>
              <w:left w:val="nil"/>
              <w:bottom w:val="nil"/>
              <w:right w:val="nil"/>
            </w:tcBorders>
            <w:shd w:val="clear" w:color="auto" w:fill="auto"/>
            <w:vAlign w:val="bottom"/>
            <w:hideMark/>
          </w:tcPr>
          <w:p w14:paraId="644AC717"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dodať kupujúcemu vo svojom mene, na vlastné náklady a zodpovednosť v rozsahu a za podmienok dohodnutých v tejto zmluve tovar bližšie špecifikovaný v Prílohe č. 1 </w:t>
            </w:r>
            <w:r>
              <w:rPr>
                <w:rFonts w:eastAsia="Times New Roman" w:cs="Arial"/>
                <w:lang w:eastAsia="sk-SK"/>
              </w:rPr>
              <w:t>Technická špecifikácia a cenová kalkulácia ponúkaného tovaru</w:t>
            </w:r>
            <w:r w:rsidRPr="008C3AC3">
              <w:rPr>
                <w:rFonts w:eastAsia="Times New Roman" w:cs="Arial"/>
                <w:lang w:eastAsia="sk-SK"/>
              </w:rPr>
              <w:t>, ktorá je neoddeliteľnou súčasťou zmluvy.</w:t>
            </w:r>
          </w:p>
          <w:p w14:paraId="23C498C5"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Predmet plnenia tejto zmluvy je plne totožný s Technickou špecifikáciou, ktorá tvorí neoddeliteľnú súčasť tejto zmluvy.</w:t>
            </w:r>
          </w:p>
        </w:tc>
      </w:tr>
      <w:tr w:rsidR="00701913" w:rsidRPr="008C3AC3" w14:paraId="3FC42354" w14:textId="77777777" w:rsidTr="00BC7A14">
        <w:trPr>
          <w:gridAfter w:val="1"/>
          <w:wAfter w:w="142" w:type="dxa"/>
          <w:trHeight w:val="863"/>
        </w:trPr>
        <w:tc>
          <w:tcPr>
            <w:tcW w:w="709" w:type="dxa"/>
            <w:tcBorders>
              <w:top w:val="nil"/>
              <w:left w:val="nil"/>
              <w:bottom w:val="nil"/>
              <w:right w:val="nil"/>
            </w:tcBorders>
            <w:shd w:val="clear" w:color="auto" w:fill="auto"/>
            <w:noWrap/>
            <w:hideMark/>
          </w:tcPr>
          <w:p w14:paraId="62E3DCD5"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2.3.</w:t>
            </w:r>
          </w:p>
        </w:tc>
        <w:tc>
          <w:tcPr>
            <w:tcW w:w="9072" w:type="dxa"/>
            <w:gridSpan w:val="4"/>
            <w:tcBorders>
              <w:top w:val="nil"/>
              <w:left w:val="nil"/>
              <w:bottom w:val="nil"/>
              <w:right w:val="nil"/>
            </w:tcBorders>
            <w:shd w:val="clear" w:color="auto" w:fill="auto"/>
            <w:vAlign w:val="bottom"/>
            <w:hideMark/>
          </w:tcPr>
          <w:p w14:paraId="5A9BD3D5"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touto Zmluvou zaväzuje zaplatiť za Predmet zákazky predávajúcemu dohodnutú kúpnu cenu stanovenú v článku 3. Kúpna cena a predmet zákazky prevziať. </w:t>
            </w:r>
          </w:p>
          <w:p w14:paraId="271A8745" w14:textId="77777777" w:rsidR="00701913" w:rsidRPr="008C3AC3" w:rsidRDefault="00701913" w:rsidP="00D56541">
            <w:pPr>
              <w:spacing w:after="0" w:line="240" w:lineRule="auto"/>
              <w:jc w:val="both"/>
              <w:rPr>
                <w:rFonts w:eastAsia="Times New Roman" w:cs="Arial"/>
                <w:lang w:eastAsia="sk-SK"/>
              </w:rPr>
            </w:pPr>
          </w:p>
        </w:tc>
      </w:tr>
      <w:tr w:rsidR="00701913" w:rsidRPr="008C3AC3" w14:paraId="370231E5"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628C2F5F"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3. Kúpna cena</w:t>
            </w:r>
          </w:p>
        </w:tc>
      </w:tr>
      <w:tr w:rsidR="00701913" w:rsidRPr="008C3AC3" w14:paraId="5EB01179" w14:textId="77777777" w:rsidTr="00BC7A14">
        <w:trPr>
          <w:gridAfter w:val="1"/>
          <w:wAfter w:w="142" w:type="dxa"/>
          <w:trHeight w:val="1200"/>
        </w:trPr>
        <w:tc>
          <w:tcPr>
            <w:tcW w:w="709" w:type="dxa"/>
            <w:tcBorders>
              <w:top w:val="nil"/>
              <w:left w:val="nil"/>
              <w:bottom w:val="nil"/>
              <w:right w:val="nil"/>
            </w:tcBorders>
            <w:shd w:val="clear" w:color="auto" w:fill="auto"/>
            <w:noWrap/>
            <w:hideMark/>
          </w:tcPr>
          <w:p w14:paraId="6A40E49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3.1.</w:t>
            </w:r>
          </w:p>
        </w:tc>
        <w:tc>
          <w:tcPr>
            <w:tcW w:w="9072" w:type="dxa"/>
            <w:gridSpan w:val="4"/>
            <w:tcBorders>
              <w:top w:val="nil"/>
              <w:left w:val="nil"/>
              <w:bottom w:val="nil"/>
              <w:right w:val="nil"/>
            </w:tcBorders>
            <w:shd w:val="clear" w:color="auto" w:fill="auto"/>
            <w:vAlign w:val="bottom"/>
            <w:hideMark/>
          </w:tcPr>
          <w:p w14:paraId="568F9E13" w14:textId="77777777" w:rsidR="00701913" w:rsidRPr="009333E4" w:rsidRDefault="00701913" w:rsidP="00AD4C11">
            <w:pPr>
              <w:spacing w:after="0"/>
              <w:jc w:val="both"/>
              <w:rPr>
                <w:rFonts w:ascii="Arial" w:hAnsi="Arial" w:cs="Arial"/>
                <w:b/>
              </w:rPr>
            </w:pPr>
            <w:r w:rsidRPr="009333E4">
              <w:rPr>
                <w:rFonts w:eastAsia="Times New Roman" w:cs="Arial"/>
                <w:lang w:eastAsia="sk-SK"/>
              </w:rPr>
              <w:t>Cen</w:t>
            </w:r>
            <w:r w:rsidR="00AD4C11">
              <w:rPr>
                <w:rFonts w:eastAsia="Times New Roman" w:cs="Arial"/>
                <w:lang w:eastAsia="sk-SK"/>
              </w:rPr>
              <w:t>a</w:t>
            </w:r>
            <w:r w:rsidRPr="009333E4">
              <w:rPr>
                <w:rFonts w:eastAsia="Times New Roman" w:cs="Arial"/>
                <w:lang w:eastAsia="sk-SK"/>
              </w:rPr>
              <w:t xml:space="preserve"> </w:t>
            </w:r>
            <w:r w:rsidR="00AD4C11">
              <w:rPr>
                <w:rFonts w:eastAsia="Times New Roman" w:cs="Arial"/>
                <w:lang w:eastAsia="sk-SK"/>
              </w:rPr>
              <w:t>je</w:t>
            </w:r>
            <w:r w:rsidRPr="009333E4">
              <w:rPr>
                <w:rFonts w:eastAsia="Times New Roman" w:cs="Arial"/>
                <w:lang w:eastAsia="sk-SK"/>
              </w:rPr>
              <w:t xml:space="preserve"> zmluvnými stranami dohodnut</w:t>
            </w:r>
            <w:r w:rsidR="00AD4C11">
              <w:rPr>
                <w:rFonts w:eastAsia="Times New Roman" w:cs="Arial"/>
                <w:lang w:eastAsia="sk-SK"/>
              </w:rPr>
              <w:t>á</w:t>
            </w:r>
            <w:r w:rsidRPr="009333E4">
              <w:rPr>
                <w:rFonts w:eastAsia="Times New Roman" w:cs="Arial"/>
                <w:lang w:eastAsia="sk-SK"/>
              </w:rPr>
              <w:t xml:space="preserve"> v súlade so zákonom č. 18/1996 </w:t>
            </w:r>
            <w:proofErr w:type="spellStart"/>
            <w:r w:rsidRPr="009333E4">
              <w:rPr>
                <w:rFonts w:eastAsia="Times New Roman" w:cs="Arial"/>
                <w:lang w:eastAsia="sk-SK"/>
              </w:rPr>
              <w:t>Z.z</w:t>
            </w:r>
            <w:proofErr w:type="spellEnd"/>
            <w:r w:rsidRPr="009333E4">
              <w:rPr>
                <w:rFonts w:eastAsia="Times New Roman" w:cs="Arial"/>
                <w:lang w:eastAsia="sk-SK"/>
              </w:rPr>
              <w:t xml:space="preserve">. v znení neskorších predpisov a vyhláškou MF SR č. 87/1996 </w:t>
            </w:r>
            <w:proofErr w:type="spellStart"/>
            <w:r w:rsidRPr="009333E4">
              <w:rPr>
                <w:rFonts w:eastAsia="Times New Roman" w:cs="Arial"/>
                <w:lang w:eastAsia="sk-SK"/>
              </w:rPr>
              <w:t>Z.z</w:t>
            </w:r>
            <w:proofErr w:type="spellEnd"/>
            <w:r w:rsidRPr="009333E4">
              <w:rPr>
                <w:rFonts w:eastAsia="Times New Roman" w:cs="Arial"/>
                <w:lang w:eastAsia="sk-SK"/>
              </w:rPr>
              <w:t xml:space="preserve">., </w:t>
            </w:r>
            <w:r w:rsidR="00AD4C11">
              <w:rPr>
                <w:rFonts w:eastAsia="Times New Roman" w:cs="Arial"/>
                <w:lang w:eastAsia="sk-SK"/>
              </w:rPr>
              <w:t>je</w:t>
            </w:r>
            <w:r w:rsidRPr="009333E4">
              <w:rPr>
                <w:rFonts w:eastAsia="Times New Roman" w:cs="Arial"/>
                <w:lang w:eastAsia="sk-SK"/>
              </w:rPr>
              <w:t xml:space="preserve"> v súlade s cenovou ponukou predávajúceho zo dňa......................,pre zákazku pod názvom: </w:t>
            </w:r>
            <w:r w:rsidRPr="009333E4">
              <w:rPr>
                <w:rFonts w:eastAsia="Times New Roman" w:cs="Arial"/>
                <w:b/>
                <w:lang w:eastAsia="sk-SK"/>
              </w:rPr>
              <w:t>„</w:t>
            </w:r>
            <w:r w:rsidR="00197357" w:rsidRPr="000A05D8">
              <w:rPr>
                <w:rFonts w:cstheme="minorHAnsi"/>
                <w:b/>
                <w:sz w:val="24"/>
                <w:szCs w:val="24"/>
              </w:rPr>
              <w:t>Sejačka na presný výsev strukovín, olejnín, drobných semien a iných plodín ŠRV</w:t>
            </w:r>
            <w:r w:rsidRPr="009333E4">
              <w:rPr>
                <w:rFonts w:cstheme="minorHAnsi"/>
              </w:rPr>
              <w:t>“</w:t>
            </w:r>
            <w:r w:rsidRPr="009333E4">
              <w:rPr>
                <w:rFonts w:eastAsia="Times New Roman" w:cstheme="minorHAnsi"/>
                <w:color w:val="000000"/>
                <w:lang w:eastAsia="sk-SK"/>
              </w:rPr>
              <w:t xml:space="preserve"> pre projekt: </w:t>
            </w:r>
            <w:r w:rsidR="00AD4C11" w:rsidRPr="00AD4C11">
              <w:rPr>
                <w:rFonts w:cstheme="minorHAnsi"/>
                <w:i/>
              </w:rPr>
              <w:t>AGRO DLHÉ - investície do ŠRV</w:t>
            </w:r>
            <w:r w:rsidRPr="009333E4">
              <w:rPr>
                <w:b/>
              </w:rPr>
              <w:t xml:space="preserve">, </w:t>
            </w:r>
            <w:r w:rsidR="00AD4C11">
              <w:rPr>
                <w:rFonts w:eastAsia="Times New Roman" w:cs="Arial"/>
                <w:bCs/>
                <w:lang w:eastAsia="sk-SK"/>
              </w:rPr>
              <w:t>je</w:t>
            </w:r>
            <w:r w:rsidRPr="009333E4">
              <w:rPr>
                <w:rFonts w:eastAsia="Times New Roman" w:cs="Arial"/>
                <w:bCs/>
                <w:lang w:eastAsia="sk-SK"/>
              </w:rPr>
              <w:t xml:space="preserve"> maximáln</w:t>
            </w:r>
            <w:r w:rsidR="00AD4C11">
              <w:rPr>
                <w:rFonts w:eastAsia="Times New Roman" w:cs="Arial"/>
                <w:bCs/>
                <w:lang w:eastAsia="sk-SK"/>
              </w:rPr>
              <w:t>a</w:t>
            </w:r>
            <w:r w:rsidRPr="009333E4">
              <w:rPr>
                <w:rFonts w:eastAsia="Times New Roman" w:cs="Arial"/>
                <w:bCs/>
                <w:lang w:eastAsia="sk-SK"/>
              </w:rPr>
              <w:t>, nemenn</w:t>
            </w:r>
            <w:r w:rsidR="00AD4C11">
              <w:rPr>
                <w:rFonts w:eastAsia="Times New Roman" w:cs="Arial"/>
                <w:bCs/>
                <w:lang w:eastAsia="sk-SK"/>
              </w:rPr>
              <w:t>á</w:t>
            </w:r>
            <w:r w:rsidRPr="009333E4">
              <w:rPr>
                <w:rFonts w:eastAsia="Times New Roman" w:cs="Arial"/>
                <w:bCs/>
                <w:lang w:eastAsia="sk-SK"/>
              </w:rPr>
              <w:t xml:space="preserve"> a</w:t>
            </w:r>
            <w:r w:rsidR="00AD4C11">
              <w:rPr>
                <w:rFonts w:eastAsia="Times New Roman" w:cs="Arial"/>
                <w:bCs/>
                <w:lang w:eastAsia="sk-SK"/>
              </w:rPr>
              <w:t> </w:t>
            </w:r>
            <w:r w:rsidRPr="009333E4">
              <w:rPr>
                <w:rFonts w:eastAsia="Times New Roman" w:cs="Arial"/>
                <w:bCs/>
                <w:lang w:eastAsia="sk-SK"/>
              </w:rPr>
              <w:t>záväzn</w:t>
            </w:r>
            <w:r w:rsidR="00AD4C11">
              <w:rPr>
                <w:rFonts w:eastAsia="Times New Roman" w:cs="Arial"/>
                <w:bCs/>
                <w:lang w:eastAsia="sk-SK"/>
              </w:rPr>
              <w:t xml:space="preserve">á </w:t>
            </w:r>
            <w:r w:rsidRPr="009333E4">
              <w:rPr>
                <w:rFonts w:eastAsia="Times New Roman" w:cs="Arial"/>
                <w:bCs/>
                <w:lang w:eastAsia="sk-SK"/>
              </w:rPr>
              <w:t>počas platnosti zmluvy</w:t>
            </w:r>
            <w:r w:rsidRPr="009333E4">
              <w:rPr>
                <w:rFonts w:eastAsia="Times New Roman" w:cs="Arial"/>
                <w:lang w:eastAsia="sk-SK"/>
              </w:rPr>
              <w:t xml:space="preserve">. V cene sú zahrnuté všetky náklady predávajúceho súvisiace s dodaním tovaru, vrátane nákladov na dopravu na miesto dodania,  zaškolenie a iné. </w:t>
            </w:r>
            <w:r>
              <w:rPr>
                <w:rFonts w:eastAsia="Times New Roman" w:cs="Arial"/>
                <w:lang w:eastAsia="sk-SK"/>
              </w:rPr>
              <w:t xml:space="preserve"> </w:t>
            </w:r>
          </w:p>
        </w:tc>
      </w:tr>
      <w:tr w:rsidR="00701913" w:rsidRPr="008C3AC3" w14:paraId="78F30AFA" w14:textId="77777777" w:rsidTr="00BC7A14">
        <w:trPr>
          <w:gridAfter w:val="1"/>
          <w:wAfter w:w="142" w:type="dxa"/>
          <w:trHeight w:val="2700"/>
        </w:trPr>
        <w:tc>
          <w:tcPr>
            <w:tcW w:w="709" w:type="dxa"/>
            <w:tcBorders>
              <w:top w:val="nil"/>
              <w:left w:val="nil"/>
              <w:bottom w:val="nil"/>
              <w:right w:val="nil"/>
            </w:tcBorders>
            <w:shd w:val="clear" w:color="auto" w:fill="auto"/>
            <w:noWrap/>
            <w:hideMark/>
          </w:tcPr>
          <w:p w14:paraId="239B2F3E" w14:textId="77777777" w:rsidR="00701913" w:rsidRPr="00EB6966" w:rsidRDefault="00701913" w:rsidP="00D56541">
            <w:pPr>
              <w:rPr>
                <w:rFonts w:eastAsia="Times New Roman" w:cs="Arial"/>
                <w:lang w:eastAsia="sk-SK"/>
              </w:rPr>
            </w:pPr>
            <w:r>
              <w:rPr>
                <w:rFonts w:eastAsia="Times New Roman" w:cs="Arial"/>
                <w:lang w:eastAsia="sk-SK"/>
              </w:rPr>
              <w:t>3.2.</w:t>
            </w:r>
          </w:p>
        </w:tc>
        <w:tc>
          <w:tcPr>
            <w:tcW w:w="9072" w:type="dxa"/>
            <w:gridSpan w:val="4"/>
            <w:tcBorders>
              <w:top w:val="nil"/>
              <w:left w:val="nil"/>
              <w:bottom w:val="nil"/>
              <w:right w:val="nil"/>
            </w:tcBorders>
            <w:shd w:val="clear" w:color="auto" w:fill="auto"/>
            <w:vAlign w:val="bottom"/>
            <w:hideMark/>
          </w:tcPr>
          <w:p w14:paraId="137020AA" w14:textId="77777777"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Cena za dodanie predmetu </w:t>
            </w:r>
            <w:r>
              <w:rPr>
                <w:rFonts w:eastAsia="Times New Roman" w:cs="Arial"/>
                <w:lang w:eastAsia="sk-SK"/>
              </w:rPr>
              <w:t>zákazky podľa tejto zmluvy:</w:t>
            </w:r>
            <w:r w:rsidRPr="008C3AC3">
              <w:rPr>
                <w:rFonts w:eastAsia="Times New Roman" w:cs="Arial"/>
                <w:lang w:eastAsia="sk-SK"/>
              </w:rPr>
              <w:br/>
            </w:r>
            <w:r w:rsidRPr="008C3AC3">
              <w:rPr>
                <w:rFonts w:eastAsia="Times New Roman" w:cs="Arial"/>
                <w:lang w:eastAsia="sk-SK"/>
              </w:rPr>
              <w:br/>
            </w:r>
            <w:r>
              <w:rPr>
                <w:rFonts w:eastAsia="Times New Roman" w:cs="Arial"/>
                <w:lang w:eastAsia="sk-SK"/>
              </w:rPr>
              <w:t>Cena celkom bez</w:t>
            </w:r>
            <w:r w:rsidRPr="008C3AC3">
              <w:rPr>
                <w:rFonts w:eastAsia="Times New Roman" w:cs="Arial"/>
                <w:lang w:eastAsia="sk-SK"/>
              </w:rPr>
              <w:t xml:space="preserve"> DPH:</w:t>
            </w:r>
            <w:r>
              <w:rPr>
                <w:rFonts w:eastAsia="Times New Roman" w:cs="Arial"/>
                <w:lang w:eastAsia="sk-SK"/>
              </w:rPr>
              <w:t xml:space="preserve">                               </w:t>
            </w:r>
            <w:r w:rsidRPr="008C3AC3">
              <w:rPr>
                <w:rFonts w:eastAsia="Times New Roman" w:cs="Arial"/>
                <w:lang w:eastAsia="sk-SK"/>
              </w:rPr>
              <w:t xml:space="preserve"> </w:t>
            </w:r>
            <w:r w:rsidRPr="00835EC8">
              <w:rPr>
                <w:rFonts w:eastAsia="Times New Roman" w:cs="Arial"/>
                <w:shd w:val="clear" w:color="auto" w:fill="FFF2CC" w:themeFill="accent4" w:themeFillTint="33"/>
                <w:lang w:eastAsia="sk-SK"/>
              </w:rPr>
              <w:t>...........................................</w:t>
            </w:r>
            <w:r w:rsidRPr="008C3AC3">
              <w:rPr>
                <w:rFonts w:eastAsia="Times New Roman" w:cs="Arial"/>
                <w:lang w:eastAsia="sk-SK"/>
              </w:rPr>
              <w:t>. EUR</w:t>
            </w:r>
            <w:r w:rsidRPr="008C3AC3">
              <w:rPr>
                <w:rFonts w:eastAsia="Times New Roman" w:cs="Arial"/>
                <w:lang w:eastAsia="sk-SK"/>
              </w:rPr>
              <w:br/>
              <w:t xml:space="preserve">DPH 20%:  </w:t>
            </w:r>
            <w:r>
              <w:rPr>
                <w:rFonts w:eastAsia="Times New Roman" w:cs="Arial"/>
                <w:lang w:eastAsia="sk-SK"/>
              </w:rPr>
              <w:t xml:space="preserve">                                               </w:t>
            </w:r>
            <w:r w:rsidR="00AD4C11">
              <w:rPr>
                <w:rFonts w:eastAsia="Times New Roman" w:cs="Arial"/>
                <w:lang w:eastAsia="sk-SK"/>
              </w:rPr>
              <w:t xml:space="preserve">  </w:t>
            </w:r>
            <w:r>
              <w:rPr>
                <w:rFonts w:eastAsia="Times New Roman" w:cs="Arial"/>
                <w:lang w:eastAsia="sk-SK"/>
              </w:rPr>
              <w:t xml:space="preserve">  </w:t>
            </w:r>
            <w:r w:rsidRPr="008C3AC3">
              <w:rPr>
                <w:rFonts w:eastAsia="Times New Roman" w:cs="Arial"/>
                <w:lang w:eastAsia="sk-SK"/>
              </w:rPr>
              <w:t>..</w:t>
            </w:r>
            <w:r w:rsidRPr="00835EC8">
              <w:rPr>
                <w:rFonts w:eastAsia="Times New Roman" w:cs="Arial"/>
                <w:shd w:val="clear" w:color="auto" w:fill="FFF2CC" w:themeFill="accent4" w:themeFillTint="33"/>
                <w:lang w:eastAsia="sk-SK"/>
              </w:rPr>
              <w:t>.........................................</w:t>
            </w:r>
            <w:r w:rsidRPr="008C3AC3">
              <w:rPr>
                <w:rFonts w:eastAsia="Times New Roman" w:cs="Arial"/>
                <w:lang w:eastAsia="sk-SK"/>
              </w:rPr>
              <w:t>. EUR</w:t>
            </w:r>
            <w:r w:rsidRPr="008C3AC3">
              <w:rPr>
                <w:rFonts w:eastAsia="Times New Roman" w:cs="Arial"/>
                <w:lang w:eastAsia="sk-SK"/>
              </w:rPr>
              <w:br/>
              <w:t xml:space="preserve">Celková cena s DPH: </w:t>
            </w:r>
            <w:r w:rsidR="00AD4C11">
              <w:rPr>
                <w:rFonts w:eastAsia="Times New Roman" w:cs="Arial"/>
                <w:lang w:eastAsia="sk-SK"/>
              </w:rPr>
              <w:t xml:space="preserve">                                 </w:t>
            </w:r>
            <w:r w:rsidRPr="008C3AC3">
              <w:rPr>
                <w:rFonts w:eastAsia="Times New Roman" w:cs="Arial"/>
                <w:lang w:eastAsia="sk-SK"/>
              </w:rPr>
              <w:t>..</w:t>
            </w:r>
            <w:r w:rsidRPr="00835EC8">
              <w:rPr>
                <w:rFonts w:eastAsia="Times New Roman" w:cs="Arial"/>
                <w:shd w:val="clear" w:color="auto" w:fill="FFF2CC" w:themeFill="accent4" w:themeFillTint="33"/>
                <w:lang w:eastAsia="sk-SK"/>
              </w:rPr>
              <w:t>........................................</w:t>
            </w:r>
            <w:r w:rsidRPr="008C3AC3">
              <w:rPr>
                <w:rFonts w:eastAsia="Times New Roman" w:cs="Arial"/>
                <w:lang w:eastAsia="sk-SK"/>
              </w:rPr>
              <w:t>...EUR</w:t>
            </w:r>
            <w:r w:rsidRPr="008C3AC3">
              <w:rPr>
                <w:rFonts w:eastAsia="Times New Roman" w:cs="Arial"/>
                <w:lang w:eastAsia="sk-SK"/>
              </w:rPr>
              <w:br/>
            </w:r>
            <w:r w:rsidRPr="008C3AC3">
              <w:rPr>
                <w:rFonts w:eastAsia="Times New Roman" w:cs="Arial"/>
                <w:lang w:eastAsia="sk-SK"/>
              </w:rPr>
              <w:br/>
              <w:t>Slovom ........................................................................................................</w:t>
            </w:r>
            <w:r>
              <w:rPr>
                <w:rFonts w:eastAsia="Times New Roman" w:cs="Arial"/>
                <w:lang w:eastAsia="sk-SK"/>
              </w:rPr>
              <w:t>EUR bez DPH</w:t>
            </w:r>
            <w:r w:rsidRPr="008C3AC3">
              <w:rPr>
                <w:rFonts w:eastAsia="Times New Roman" w:cs="Arial"/>
                <w:lang w:eastAsia="sk-SK"/>
              </w:rPr>
              <w:br/>
            </w:r>
            <w:proofErr w:type="spellStart"/>
            <w:r w:rsidRPr="008C3AC3">
              <w:rPr>
                <w:rFonts w:eastAsia="Times New Roman" w:cs="Arial"/>
                <w:lang w:eastAsia="sk-SK"/>
              </w:rPr>
              <w:t>DPH</w:t>
            </w:r>
            <w:proofErr w:type="spellEnd"/>
            <w:r w:rsidRPr="008C3AC3">
              <w:rPr>
                <w:rFonts w:eastAsia="Times New Roman" w:cs="Arial"/>
                <w:lang w:eastAsia="sk-SK"/>
              </w:rPr>
              <w:t xml:space="preserve"> bude účtovať predávajúci podľa platných predpisov. </w:t>
            </w:r>
          </w:p>
          <w:p w14:paraId="4FA1C3A4" w14:textId="77777777" w:rsidR="00701913" w:rsidRDefault="00701913" w:rsidP="00D56541">
            <w:pPr>
              <w:spacing w:after="0" w:line="240" w:lineRule="auto"/>
              <w:rPr>
                <w:rFonts w:eastAsia="Times New Roman" w:cs="Arial"/>
                <w:lang w:eastAsia="sk-SK"/>
              </w:rPr>
            </w:pPr>
          </w:p>
          <w:p w14:paraId="295D6B86" w14:textId="77777777" w:rsidR="00701913" w:rsidRDefault="00701913" w:rsidP="00D56541">
            <w:pPr>
              <w:spacing w:after="0" w:line="240" w:lineRule="auto"/>
              <w:rPr>
                <w:rFonts w:eastAsia="Times New Roman" w:cs="Arial"/>
                <w:lang w:eastAsia="sk-SK"/>
              </w:rPr>
            </w:pPr>
            <w:r>
              <w:rPr>
                <w:rFonts w:eastAsia="Times New Roman" w:cs="Arial"/>
                <w:lang w:eastAsia="sk-SK"/>
              </w:rPr>
              <w:t xml:space="preserve">Podrobný rozpis ceny jednotlivých položiek je uvedený v prílohe zmluvy </w:t>
            </w:r>
            <w:r w:rsidRPr="008C3AC3">
              <w:rPr>
                <w:rFonts w:eastAsia="Times New Roman" w:cs="Arial"/>
                <w:lang w:eastAsia="sk-SK"/>
              </w:rPr>
              <w:t xml:space="preserve">Prílohe č. 1 </w:t>
            </w:r>
            <w:r>
              <w:rPr>
                <w:rFonts w:eastAsia="Times New Roman" w:cs="Arial"/>
                <w:lang w:eastAsia="sk-SK"/>
              </w:rPr>
              <w:t>Technická špecifikácia a Cenová kalkulácia ponúkaného tovaru.</w:t>
            </w:r>
          </w:p>
          <w:p w14:paraId="6D29E855" w14:textId="77777777" w:rsidR="00641203" w:rsidRDefault="00641203" w:rsidP="00641203">
            <w:pPr>
              <w:spacing w:after="0" w:line="240" w:lineRule="auto"/>
              <w:rPr>
                <w:rFonts w:eastAsia="Times New Roman" w:cs="Arial"/>
                <w:lang w:eastAsia="sk-SK"/>
              </w:rPr>
            </w:pPr>
          </w:p>
          <w:p w14:paraId="563649D1" w14:textId="14ADDDFD" w:rsidR="00641203" w:rsidRDefault="00641203" w:rsidP="00641203">
            <w:pPr>
              <w:spacing w:after="0" w:line="240" w:lineRule="auto"/>
              <w:rPr>
                <w:rFonts w:eastAsia="Times New Roman" w:cs="Arial"/>
                <w:lang w:eastAsia="sk-SK"/>
              </w:rPr>
            </w:pPr>
            <w:r>
              <w:rPr>
                <w:rFonts w:eastAsia="Times New Roman" w:cs="Arial"/>
                <w:lang w:eastAsia="sk-SK"/>
              </w:rPr>
              <w:t>Dohodnuté podmienky pri poruche/oprave a údržbe:</w:t>
            </w:r>
          </w:p>
          <w:p w14:paraId="7BBABA6D" w14:textId="77777777" w:rsidR="00641203" w:rsidRDefault="00641203" w:rsidP="00641203">
            <w:pPr>
              <w:spacing w:after="0" w:line="240" w:lineRule="auto"/>
              <w:rPr>
                <w:rFonts w:eastAsia="Times New Roman" w:cs="Arial"/>
                <w:lang w:eastAsia="sk-SK"/>
              </w:rPr>
            </w:pPr>
          </w:p>
          <w:tbl>
            <w:tblPr>
              <w:tblStyle w:val="Mriekatabuky"/>
              <w:tblW w:w="0" w:type="auto"/>
              <w:tblInd w:w="0" w:type="dxa"/>
              <w:tblLayout w:type="fixed"/>
              <w:tblLook w:val="04A0" w:firstRow="1" w:lastRow="0" w:firstColumn="1" w:lastColumn="0" w:noHBand="0" w:noVBand="1"/>
            </w:tblPr>
            <w:tblGrid>
              <w:gridCol w:w="6091"/>
              <w:gridCol w:w="1321"/>
              <w:gridCol w:w="1161"/>
            </w:tblGrid>
            <w:tr w:rsidR="00641203" w14:paraId="25EF1975" w14:textId="77777777" w:rsidTr="00641203">
              <w:trPr>
                <w:trHeight w:val="439"/>
              </w:trPr>
              <w:tc>
                <w:tcPr>
                  <w:tcW w:w="6091" w:type="dxa"/>
                  <w:tcBorders>
                    <w:top w:val="single" w:sz="4" w:space="0" w:color="auto"/>
                    <w:left w:val="single" w:sz="4" w:space="0" w:color="auto"/>
                    <w:bottom w:val="single" w:sz="4" w:space="0" w:color="auto"/>
                    <w:right w:val="single" w:sz="4" w:space="0" w:color="auto"/>
                  </w:tcBorders>
                  <w:hideMark/>
                </w:tcPr>
                <w:p w14:paraId="458EF031" w14:textId="77777777" w:rsidR="00641203" w:rsidRDefault="00641203" w:rsidP="00641203">
                  <w:pPr>
                    <w:spacing w:after="0" w:line="240" w:lineRule="auto"/>
                    <w:jc w:val="center"/>
                    <w:rPr>
                      <w:rFonts w:eastAsia="Times New Roman" w:cs="Arial"/>
                      <w:b/>
                      <w:bCs/>
                      <w:lang w:eastAsia="sk-SK"/>
                    </w:rPr>
                  </w:pPr>
                  <w:r>
                    <w:rPr>
                      <w:rFonts w:eastAsia="Times New Roman" w:cs="Arial"/>
                      <w:b/>
                      <w:bCs/>
                      <w:lang w:eastAsia="sk-SK"/>
                    </w:rPr>
                    <w:t>Údaj</w:t>
                  </w:r>
                </w:p>
              </w:tc>
              <w:tc>
                <w:tcPr>
                  <w:tcW w:w="2482" w:type="dxa"/>
                  <w:gridSpan w:val="2"/>
                  <w:tcBorders>
                    <w:top w:val="single" w:sz="4" w:space="0" w:color="auto"/>
                    <w:left w:val="single" w:sz="4" w:space="0" w:color="auto"/>
                    <w:bottom w:val="single" w:sz="4" w:space="0" w:color="auto"/>
                    <w:right w:val="single" w:sz="4" w:space="0" w:color="auto"/>
                  </w:tcBorders>
                  <w:hideMark/>
                </w:tcPr>
                <w:p w14:paraId="17A166BD" w14:textId="77777777" w:rsidR="00641203" w:rsidRDefault="00641203" w:rsidP="00641203">
                  <w:pPr>
                    <w:spacing w:after="0" w:line="240" w:lineRule="auto"/>
                    <w:jc w:val="center"/>
                    <w:rPr>
                      <w:rFonts w:eastAsia="Times New Roman" w:cs="Arial"/>
                      <w:b/>
                      <w:bCs/>
                      <w:lang w:eastAsia="sk-SK"/>
                    </w:rPr>
                  </w:pPr>
                  <w:r>
                    <w:rPr>
                      <w:rFonts w:eastAsia="Times New Roman" w:cs="Arial"/>
                      <w:b/>
                      <w:bCs/>
                      <w:lang w:eastAsia="sk-SK"/>
                    </w:rPr>
                    <w:t>Na doplnenie</w:t>
                  </w:r>
                </w:p>
              </w:tc>
            </w:tr>
            <w:tr w:rsidR="00641203" w14:paraId="7E198F8B"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60B06B34" w14:textId="77777777" w:rsidR="00641203" w:rsidRDefault="00641203" w:rsidP="00641203">
                  <w:pPr>
                    <w:spacing w:after="0" w:line="240" w:lineRule="auto"/>
                    <w:rPr>
                      <w:rFonts w:eastAsia="Times New Roman" w:cs="Arial"/>
                      <w:lang w:eastAsia="sk-SK"/>
                    </w:rPr>
                  </w:pPr>
                  <w:r>
                    <w:rPr>
                      <w:rFonts w:eastAsia="Times New Roman" w:cs="Arial"/>
                      <w:lang w:eastAsia="sk-SK"/>
                    </w:rPr>
                    <w:t>Garantovaný čas odstránenia poruchy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0D9197"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029736AF" w14:textId="77777777" w:rsidR="00641203" w:rsidRDefault="00641203" w:rsidP="00641203">
                  <w:pPr>
                    <w:spacing w:after="0" w:line="240" w:lineRule="auto"/>
                    <w:rPr>
                      <w:rFonts w:eastAsia="Times New Roman" w:cs="Arial"/>
                      <w:lang w:eastAsia="sk-SK"/>
                    </w:rPr>
                  </w:pPr>
                  <w:r>
                    <w:rPr>
                      <w:rFonts w:eastAsia="Times New Roman" w:cs="Arial"/>
                      <w:lang w:eastAsia="sk-SK"/>
                    </w:rPr>
                    <w:t>hod.</w:t>
                  </w:r>
                </w:p>
              </w:tc>
            </w:tr>
            <w:tr w:rsidR="00641203" w14:paraId="34AAEFC7"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35A4BBA3" w14:textId="77777777" w:rsidR="00641203" w:rsidRDefault="00641203" w:rsidP="00641203">
                  <w:pPr>
                    <w:spacing w:after="0" w:line="240" w:lineRule="auto"/>
                    <w:rPr>
                      <w:rFonts w:eastAsia="Times New Roman" w:cs="Arial"/>
                      <w:lang w:eastAsia="sk-SK"/>
                    </w:rPr>
                  </w:pPr>
                  <w:r>
                    <w:rPr>
                      <w:rFonts w:eastAsia="Times New Roman" w:cs="Arial"/>
                      <w:lang w:eastAsia="sk-SK"/>
                    </w:rPr>
                    <w:t>Garantované dodanie náhradného stroja</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BF3B9A"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425E3F30" w14:textId="77777777" w:rsidR="00641203" w:rsidRDefault="00641203" w:rsidP="00641203">
                  <w:pPr>
                    <w:spacing w:after="0" w:line="240" w:lineRule="auto"/>
                    <w:rPr>
                      <w:rFonts w:eastAsia="Times New Roman" w:cs="Arial"/>
                      <w:lang w:eastAsia="sk-SK"/>
                    </w:rPr>
                  </w:pPr>
                  <w:r>
                    <w:rPr>
                      <w:rFonts w:eastAsia="Times New Roman" w:cs="Arial"/>
                      <w:lang w:eastAsia="sk-SK"/>
                    </w:rPr>
                    <w:t>áno/nie</w:t>
                  </w:r>
                </w:p>
              </w:tc>
            </w:tr>
            <w:tr w:rsidR="00641203" w14:paraId="7EB03B0A"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1CBD68E1" w14:textId="77777777" w:rsidR="00641203" w:rsidRDefault="00641203" w:rsidP="00641203">
                  <w:pPr>
                    <w:spacing w:after="0" w:line="240" w:lineRule="auto"/>
                    <w:rPr>
                      <w:rFonts w:eastAsia="Times New Roman" w:cs="Arial"/>
                      <w:lang w:eastAsia="sk-SK"/>
                    </w:rPr>
                  </w:pPr>
                  <w:r>
                    <w:rPr>
                      <w:rFonts w:eastAsia="Times New Roman" w:cs="Arial"/>
                      <w:lang w:eastAsia="sk-SK"/>
                    </w:rPr>
                    <w:t>Výška poplatku za náhradný stroj</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6D536F"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62269F0A"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7A144ED0"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49D5EADD" w14:textId="77777777" w:rsidR="00641203" w:rsidRDefault="00641203" w:rsidP="00641203">
                  <w:pPr>
                    <w:spacing w:after="0" w:line="240" w:lineRule="auto"/>
                    <w:rPr>
                      <w:rFonts w:eastAsia="Times New Roman" w:cs="Arial"/>
                      <w:lang w:eastAsia="sk-SK"/>
                    </w:rPr>
                  </w:pPr>
                  <w:r>
                    <w:rPr>
                      <w:rFonts w:eastAsia="Times New Roman" w:cs="Arial"/>
                      <w:lang w:eastAsia="sk-SK"/>
                    </w:rPr>
                    <w:t>Náklad na diagnostiku stroja</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A0006B"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4B3CE46F"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0A1E6238" w14:textId="77777777" w:rsidTr="00835EC8">
              <w:trPr>
                <w:trHeight w:val="271"/>
              </w:trPr>
              <w:tc>
                <w:tcPr>
                  <w:tcW w:w="6091" w:type="dxa"/>
                  <w:tcBorders>
                    <w:top w:val="single" w:sz="4" w:space="0" w:color="auto"/>
                    <w:left w:val="single" w:sz="4" w:space="0" w:color="auto"/>
                    <w:bottom w:val="single" w:sz="4" w:space="0" w:color="auto"/>
                    <w:right w:val="single" w:sz="4" w:space="0" w:color="auto"/>
                  </w:tcBorders>
                  <w:hideMark/>
                </w:tcPr>
                <w:p w14:paraId="78206F41" w14:textId="77777777" w:rsidR="00641203" w:rsidRDefault="00641203" w:rsidP="00641203">
                  <w:pPr>
                    <w:spacing w:after="0" w:line="240" w:lineRule="auto"/>
                    <w:rPr>
                      <w:rFonts w:eastAsia="Times New Roman" w:cs="Arial"/>
                      <w:lang w:eastAsia="sk-SK"/>
                    </w:rPr>
                  </w:pPr>
                  <w:r>
                    <w:rPr>
                      <w:rFonts w:eastAsia="Times New Roman" w:cs="Arial"/>
                      <w:lang w:eastAsia="sk-SK"/>
                    </w:rPr>
                    <w:t>Cena za údržbu v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590DD2"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6673F8D8"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5EECB962"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4AAAB976" w14:textId="77777777" w:rsidR="00641203" w:rsidRDefault="00641203" w:rsidP="00641203">
                  <w:pPr>
                    <w:spacing w:after="0" w:line="240" w:lineRule="auto"/>
                    <w:rPr>
                      <w:rFonts w:eastAsia="Times New Roman" w:cs="Arial"/>
                      <w:lang w:eastAsia="sk-SK"/>
                    </w:rPr>
                  </w:pPr>
                  <w:r>
                    <w:rPr>
                      <w:rFonts w:eastAsia="Times New Roman" w:cs="Arial"/>
                      <w:lang w:eastAsia="sk-SK"/>
                    </w:rPr>
                    <w:t>Cena za opravu v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99C9C6"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30DE659B"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1A0F77CB"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3A90C8C8" w14:textId="77777777" w:rsidR="00641203" w:rsidRDefault="00641203" w:rsidP="00641203">
                  <w:pPr>
                    <w:spacing w:after="0" w:line="240" w:lineRule="auto"/>
                    <w:rPr>
                      <w:rFonts w:eastAsia="Times New Roman" w:cs="Arial"/>
                      <w:lang w:eastAsia="sk-SK"/>
                    </w:rPr>
                  </w:pPr>
                  <w:r>
                    <w:rPr>
                      <w:rFonts w:eastAsia="Times New Roman" w:cs="Arial"/>
                      <w:lang w:eastAsia="sk-SK"/>
                    </w:rPr>
                    <w:t>Cena za údržbu mimo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7374E0"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6B579581"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21208379"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5E735905" w14:textId="77777777" w:rsidR="00641203" w:rsidRDefault="00641203" w:rsidP="00641203">
                  <w:pPr>
                    <w:spacing w:after="0" w:line="240" w:lineRule="auto"/>
                    <w:rPr>
                      <w:rFonts w:eastAsia="Times New Roman" w:cs="Arial"/>
                      <w:lang w:eastAsia="sk-SK"/>
                    </w:rPr>
                  </w:pPr>
                  <w:r>
                    <w:rPr>
                      <w:rFonts w:eastAsia="Times New Roman" w:cs="Arial"/>
                      <w:lang w:eastAsia="sk-SK"/>
                    </w:rPr>
                    <w:t>Cena za opravu mimo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2B1074"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3122DA61"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3EC91C0E"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77607053" w14:textId="77777777" w:rsidR="00641203" w:rsidRDefault="00641203" w:rsidP="00641203">
                  <w:pPr>
                    <w:spacing w:after="0" w:line="240" w:lineRule="auto"/>
                    <w:rPr>
                      <w:rFonts w:eastAsia="Times New Roman" w:cs="Arial"/>
                      <w:lang w:eastAsia="sk-SK"/>
                    </w:rPr>
                  </w:pPr>
                  <w:r>
                    <w:rPr>
                      <w:rFonts w:eastAsia="Times New Roman" w:cs="Arial"/>
                      <w:lang w:eastAsia="sk-SK"/>
                    </w:rPr>
                    <w:t>Cena za výjazd v pracovné dni</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C22945"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38B6257E"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34CAF954"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4446114A" w14:textId="77777777" w:rsidR="00641203" w:rsidRDefault="00641203" w:rsidP="00641203">
                  <w:pPr>
                    <w:spacing w:after="0" w:line="240" w:lineRule="auto"/>
                    <w:rPr>
                      <w:rFonts w:eastAsia="Times New Roman" w:cs="Arial"/>
                      <w:lang w:eastAsia="sk-SK"/>
                    </w:rPr>
                  </w:pPr>
                  <w:r>
                    <w:rPr>
                      <w:rFonts w:eastAsia="Times New Roman" w:cs="Arial"/>
                      <w:lang w:eastAsia="sk-SK"/>
                    </w:rPr>
                    <w:t>Cena za výjazd mimo pracovné dni</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12134E"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037B85DC"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2596E9D8" w14:textId="77777777" w:rsidTr="00835EC8">
              <w:trPr>
                <w:trHeight w:val="271"/>
              </w:trPr>
              <w:tc>
                <w:tcPr>
                  <w:tcW w:w="6091" w:type="dxa"/>
                  <w:tcBorders>
                    <w:top w:val="single" w:sz="4" w:space="0" w:color="auto"/>
                    <w:left w:val="single" w:sz="4" w:space="0" w:color="auto"/>
                    <w:bottom w:val="single" w:sz="4" w:space="0" w:color="auto"/>
                    <w:right w:val="single" w:sz="4" w:space="0" w:color="auto"/>
                  </w:tcBorders>
                  <w:hideMark/>
                </w:tcPr>
                <w:p w14:paraId="69CBCC07" w14:textId="77777777" w:rsidR="00641203" w:rsidRDefault="00641203" w:rsidP="00641203">
                  <w:pPr>
                    <w:spacing w:after="0" w:line="240" w:lineRule="auto"/>
                    <w:rPr>
                      <w:rFonts w:eastAsia="Times New Roman" w:cs="Arial"/>
                      <w:lang w:eastAsia="sk-SK"/>
                    </w:rPr>
                  </w:pPr>
                  <w:r>
                    <w:rPr>
                      <w:rFonts w:eastAsia="Times New Roman" w:cs="Arial"/>
                      <w:lang w:eastAsia="sk-SK"/>
                    </w:rPr>
                    <w:t>Cena za odvoz stroja do servisného strediska</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5F1171"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3C2D0148" w14:textId="77777777" w:rsidR="00641203" w:rsidRDefault="00641203" w:rsidP="00641203">
                  <w:pPr>
                    <w:spacing w:after="0" w:line="240" w:lineRule="auto"/>
                    <w:rPr>
                      <w:rFonts w:eastAsia="Times New Roman" w:cs="Arial"/>
                      <w:lang w:eastAsia="sk-SK"/>
                    </w:rPr>
                  </w:pPr>
                  <w:r>
                    <w:rPr>
                      <w:rFonts w:eastAsia="Times New Roman" w:cs="Arial"/>
                      <w:lang w:eastAsia="sk-SK"/>
                    </w:rPr>
                    <w:t>EUR</w:t>
                  </w:r>
                </w:p>
              </w:tc>
            </w:tr>
            <w:tr w:rsidR="00641203" w14:paraId="193EC2F0" w14:textId="77777777" w:rsidTr="00835EC8">
              <w:trPr>
                <w:trHeight w:val="356"/>
              </w:trPr>
              <w:tc>
                <w:tcPr>
                  <w:tcW w:w="6091" w:type="dxa"/>
                  <w:tcBorders>
                    <w:top w:val="single" w:sz="4" w:space="0" w:color="auto"/>
                    <w:left w:val="single" w:sz="4" w:space="0" w:color="auto"/>
                    <w:bottom w:val="single" w:sz="4" w:space="0" w:color="auto"/>
                    <w:right w:val="single" w:sz="4" w:space="0" w:color="auto"/>
                  </w:tcBorders>
                  <w:hideMark/>
                </w:tcPr>
                <w:p w14:paraId="2995D046" w14:textId="77777777" w:rsidR="00641203" w:rsidRDefault="00641203" w:rsidP="00641203">
                  <w:pPr>
                    <w:spacing w:after="0" w:line="240" w:lineRule="auto"/>
                    <w:rPr>
                      <w:rFonts w:eastAsia="Times New Roman" w:cs="Arial"/>
                      <w:lang w:eastAsia="sk-SK"/>
                    </w:rPr>
                  </w:pPr>
                  <w:r>
                    <w:rPr>
                      <w:rFonts w:eastAsia="Times New Roman" w:cs="Arial"/>
                      <w:lang w:eastAsia="sk-SK"/>
                    </w:rPr>
                    <w:t>Možnosť použiť neznačkové ND, olejov a mazív v záručnej dobe</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63C7DF"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55F7A9ED" w14:textId="77777777" w:rsidR="00641203" w:rsidRDefault="00641203" w:rsidP="00641203">
                  <w:pPr>
                    <w:spacing w:after="0" w:line="240" w:lineRule="auto"/>
                    <w:rPr>
                      <w:rFonts w:eastAsia="Times New Roman" w:cs="Arial"/>
                      <w:lang w:eastAsia="sk-SK"/>
                    </w:rPr>
                  </w:pPr>
                  <w:r>
                    <w:rPr>
                      <w:rFonts w:eastAsia="Times New Roman" w:cs="Arial"/>
                      <w:lang w:eastAsia="sk-SK"/>
                    </w:rPr>
                    <w:t>áno/nie</w:t>
                  </w:r>
                </w:p>
              </w:tc>
            </w:tr>
            <w:tr w:rsidR="00641203" w14:paraId="530004A2" w14:textId="77777777" w:rsidTr="00835EC8">
              <w:trPr>
                <w:trHeight w:val="259"/>
              </w:trPr>
              <w:tc>
                <w:tcPr>
                  <w:tcW w:w="6091" w:type="dxa"/>
                  <w:tcBorders>
                    <w:top w:val="single" w:sz="4" w:space="0" w:color="auto"/>
                    <w:left w:val="single" w:sz="4" w:space="0" w:color="auto"/>
                    <w:bottom w:val="single" w:sz="4" w:space="0" w:color="auto"/>
                    <w:right w:val="single" w:sz="4" w:space="0" w:color="auto"/>
                  </w:tcBorders>
                  <w:hideMark/>
                </w:tcPr>
                <w:p w14:paraId="17C942DD" w14:textId="77777777" w:rsidR="00641203" w:rsidRDefault="00641203" w:rsidP="00641203">
                  <w:pPr>
                    <w:spacing w:after="0" w:line="240" w:lineRule="auto"/>
                    <w:rPr>
                      <w:rFonts w:eastAsia="Times New Roman" w:cs="Arial"/>
                      <w:lang w:eastAsia="sk-SK"/>
                    </w:rPr>
                  </w:pPr>
                  <w:r>
                    <w:rPr>
                      <w:rFonts w:eastAsia="Times New Roman" w:cs="Arial"/>
                      <w:lang w:eastAsia="sk-SK"/>
                    </w:rPr>
                    <w:t>Možnosť použiť neznačkové ND, olejov a mazív po záručnej dobe</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16CB50" w14:textId="77777777" w:rsidR="00641203" w:rsidRDefault="00641203" w:rsidP="00641203">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48828A4A" w14:textId="77777777" w:rsidR="00641203" w:rsidRDefault="00641203" w:rsidP="00641203">
                  <w:pPr>
                    <w:spacing w:after="0" w:line="240" w:lineRule="auto"/>
                    <w:rPr>
                      <w:rFonts w:eastAsia="Times New Roman" w:cs="Arial"/>
                      <w:lang w:eastAsia="sk-SK"/>
                    </w:rPr>
                  </w:pPr>
                  <w:r>
                    <w:rPr>
                      <w:rFonts w:eastAsia="Times New Roman" w:cs="Arial"/>
                      <w:lang w:eastAsia="sk-SK"/>
                    </w:rPr>
                    <w:t>áno/nie</w:t>
                  </w:r>
                </w:p>
              </w:tc>
            </w:tr>
          </w:tbl>
          <w:p w14:paraId="42BEAD31" w14:textId="77777777" w:rsidR="00641203" w:rsidRDefault="00641203" w:rsidP="00641203">
            <w:pPr>
              <w:spacing w:after="0" w:line="240" w:lineRule="auto"/>
              <w:rPr>
                <w:rFonts w:eastAsia="Times New Roman" w:cs="Arial"/>
                <w:lang w:eastAsia="sk-SK"/>
              </w:rPr>
            </w:pPr>
          </w:p>
          <w:p w14:paraId="0BDB5907" w14:textId="77777777" w:rsidR="00641203" w:rsidRPr="008C3AC3" w:rsidRDefault="00641203" w:rsidP="00D56541">
            <w:pPr>
              <w:spacing w:after="0" w:line="240" w:lineRule="auto"/>
              <w:rPr>
                <w:rFonts w:eastAsia="Times New Roman" w:cs="Arial"/>
                <w:lang w:eastAsia="sk-SK"/>
              </w:rPr>
            </w:pPr>
          </w:p>
        </w:tc>
      </w:tr>
      <w:tr w:rsidR="00701913" w:rsidRPr="008C3AC3" w14:paraId="70859186"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1EF903D2"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2145173" w14:textId="77777777" w:rsidR="00701913" w:rsidRPr="008C3AC3" w:rsidRDefault="00701913" w:rsidP="00D56541">
            <w:pPr>
              <w:spacing w:after="0" w:line="240" w:lineRule="auto"/>
              <w:jc w:val="both"/>
              <w:rPr>
                <w:rFonts w:eastAsia="Times New Roman" w:cs="Arial"/>
                <w:lang w:eastAsia="sk-SK"/>
              </w:rPr>
            </w:pPr>
          </w:p>
        </w:tc>
      </w:tr>
      <w:tr w:rsidR="00701913" w:rsidRPr="008C3AC3" w14:paraId="02B51140"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4F2CBF55"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4. Platobné podmienky a fakturácia</w:t>
            </w:r>
          </w:p>
        </w:tc>
      </w:tr>
      <w:tr w:rsidR="00701913" w:rsidRPr="008C3AC3" w14:paraId="451052DE" w14:textId="77777777" w:rsidTr="00BC7A14">
        <w:trPr>
          <w:gridAfter w:val="1"/>
          <w:wAfter w:w="142" w:type="dxa"/>
          <w:trHeight w:val="967"/>
        </w:trPr>
        <w:tc>
          <w:tcPr>
            <w:tcW w:w="709" w:type="dxa"/>
            <w:tcBorders>
              <w:top w:val="nil"/>
              <w:left w:val="nil"/>
              <w:bottom w:val="nil"/>
              <w:right w:val="nil"/>
            </w:tcBorders>
            <w:shd w:val="clear" w:color="auto" w:fill="auto"/>
            <w:noWrap/>
            <w:hideMark/>
          </w:tcPr>
          <w:p w14:paraId="776370E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4.1.</w:t>
            </w:r>
          </w:p>
        </w:tc>
        <w:tc>
          <w:tcPr>
            <w:tcW w:w="9072" w:type="dxa"/>
            <w:gridSpan w:val="4"/>
            <w:tcBorders>
              <w:top w:val="nil"/>
              <w:left w:val="nil"/>
              <w:bottom w:val="nil"/>
              <w:right w:val="nil"/>
            </w:tcBorders>
            <w:shd w:val="clear" w:color="auto" w:fill="auto"/>
            <w:vAlign w:val="bottom"/>
            <w:hideMark/>
          </w:tcPr>
          <w:p w14:paraId="3CEF5803"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Platby budú vykonávané bezhotovostným prevodom na účet predávajúceho uvedený v záhlaví tejto zmluvy a za zaplatenie faktúry sa považuje odpísanie fakturovanej čiastky z účtu kupujúceho v prospech účtu predávajúceho.</w:t>
            </w:r>
          </w:p>
        </w:tc>
      </w:tr>
      <w:tr w:rsidR="00701913" w:rsidRPr="008C3AC3" w14:paraId="0724C038" w14:textId="77777777" w:rsidTr="00BC7A14">
        <w:trPr>
          <w:gridAfter w:val="1"/>
          <w:wAfter w:w="142" w:type="dxa"/>
          <w:trHeight w:val="3292"/>
        </w:trPr>
        <w:tc>
          <w:tcPr>
            <w:tcW w:w="709" w:type="dxa"/>
            <w:tcBorders>
              <w:top w:val="nil"/>
              <w:left w:val="nil"/>
              <w:bottom w:val="nil"/>
              <w:right w:val="nil"/>
            </w:tcBorders>
            <w:shd w:val="clear" w:color="auto" w:fill="auto"/>
            <w:noWrap/>
            <w:hideMark/>
          </w:tcPr>
          <w:p w14:paraId="1E47D815" w14:textId="77777777" w:rsidR="00701913" w:rsidRDefault="00701913" w:rsidP="00D56541">
            <w:pPr>
              <w:spacing w:after="0" w:line="240" w:lineRule="auto"/>
              <w:rPr>
                <w:rFonts w:eastAsia="Times New Roman" w:cs="Arial"/>
                <w:lang w:eastAsia="sk-SK"/>
              </w:rPr>
            </w:pPr>
          </w:p>
          <w:p w14:paraId="45395168" w14:textId="77777777" w:rsidR="00701913" w:rsidRDefault="00701913" w:rsidP="00D56541">
            <w:pPr>
              <w:rPr>
                <w:rFonts w:eastAsia="Times New Roman" w:cs="Arial"/>
                <w:lang w:eastAsia="sk-SK"/>
              </w:rPr>
            </w:pPr>
            <w:r>
              <w:rPr>
                <w:rFonts w:eastAsia="Times New Roman" w:cs="Arial"/>
                <w:lang w:eastAsia="sk-SK"/>
              </w:rPr>
              <w:t>4.2.</w:t>
            </w:r>
          </w:p>
          <w:p w14:paraId="42F4C9F7" w14:textId="77777777" w:rsidR="00701913" w:rsidRPr="00EB6966" w:rsidRDefault="00701913" w:rsidP="00D56541">
            <w:pPr>
              <w:rPr>
                <w:rFonts w:eastAsia="Times New Roman" w:cs="Arial"/>
                <w:lang w:eastAsia="sk-SK"/>
              </w:rPr>
            </w:pPr>
          </w:p>
        </w:tc>
        <w:tc>
          <w:tcPr>
            <w:tcW w:w="9072" w:type="dxa"/>
            <w:gridSpan w:val="4"/>
            <w:tcBorders>
              <w:top w:val="nil"/>
              <w:left w:val="nil"/>
              <w:bottom w:val="nil"/>
              <w:right w:val="nil"/>
            </w:tcBorders>
            <w:shd w:val="clear" w:color="auto" w:fill="auto"/>
            <w:hideMark/>
          </w:tcPr>
          <w:p w14:paraId="43F4D1A3" w14:textId="77777777" w:rsidR="00701913" w:rsidRDefault="00701913" w:rsidP="00D56541">
            <w:pPr>
              <w:spacing w:after="0" w:line="240" w:lineRule="auto"/>
              <w:rPr>
                <w:rFonts w:eastAsia="Times New Roman" w:cs="Arial"/>
                <w:lang w:eastAsia="sk-SK"/>
              </w:rPr>
            </w:pPr>
          </w:p>
          <w:p w14:paraId="221B29F1"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Faktúry musia mať predpísané náležitosti podľa Zák. č. 222/2004 Z. z. v znení noviel a priložené doklady umožňujúce posúdiť oprávnenosť fakturácie. Faktúry budú predkladané v dvoch vyhotoveniach pre kupujúceho.</w:t>
            </w:r>
            <w:r w:rsidRPr="008C3AC3">
              <w:rPr>
                <w:rFonts w:eastAsia="Times New Roman" w:cs="Arial"/>
                <w:lang w:eastAsia="sk-SK"/>
              </w:rPr>
              <w:br/>
              <w:t xml:space="preserve">Náležitosti faktúry : </w:t>
            </w:r>
            <w:r w:rsidRPr="008C3AC3">
              <w:rPr>
                <w:rFonts w:eastAsia="Times New Roman" w:cs="Arial"/>
                <w:lang w:eastAsia="sk-SK"/>
              </w:rPr>
              <w:br/>
              <w:t>a) označenie “faktúra” a jej číslo,</w:t>
            </w:r>
            <w:r w:rsidRPr="008C3AC3">
              <w:rPr>
                <w:rFonts w:eastAsia="Times New Roman" w:cs="Arial"/>
                <w:lang w:eastAsia="sk-SK"/>
              </w:rPr>
              <w:br/>
              <w:t>b) identifikačné údaje kupujúceho a predávajúceho (IČO, DIČ, IČ DPH, sídlo),registrácia</w:t>
            </w:r>
            <w:r w:rsidRPr="008C3AC3">
              <w:rPr>
                <w:rFonts w:eastAsia="Times New Roman" w:cs="Arial"/>
                <w:lang w:eastAsia="sk-SK"/>
              </w:rPr>
              <w:br/>
              <w:t>c) označenie banky a číslo účtu, na ktorý sa má platiť, v súlade so zmluvou</w:t>
            </w:r>
            <w:r w:rsidRPr="008C3AC3">
              <w:rPr>
                <w:rFonts w:eastAsia="Times New Roman" w:cs="Arial"/>
                <w:lang w:eastAsia="sk-SK"/>
              </w:rPr>
              <w:br/>
              <w:t>d) číslo zmluvy a označenie fakturovanej časti dodávky,</w:t>
            </w:r>
            <w:r w:rsidRPr="008C3AC3">
              <w:rPr>
                <w:rFonts w:eastAsia="Times New Roman" w:cs="Arial"/>
                <w:lang w:eastAsia="sk-SK"/>
              </w:rPr>
              <w:br/>
              <w:t>e) deň vystavenia a odoslania faktúry a lehotu jej splatnosti, zdaniteľné plnenie,</w:t>
            </w:r>
            <w:r w:rsidRPr="008C3AC3">
              <w:rPr>
                <w:rFonts w:eastAsia="Times New Roman" w:cs="Arial"/>
                <w:lang w:eastAsia="sk-SK"/>
              </w:rPr>
              <w:br/>
              <w:t>f) fakturovaná suma,</w:t>
            </w:r>
            <w:r w:rsidRPr="008C3AC3">
              <w:rPr>
                <w:rFonts w:eastAsia="Times New Roman" w:cs="Arial"/>
                <w:lang w:eastAsia="sk-SK"/>
              </w:rPr>
              <w:br/>
              <w:t>g) náležitosti pre účely dane z pridanej hodnoty,</w:t>
            </w:r>
            <w:r w:rsidRPr="008C3AC3">
              <w:rPr>
                <w:rFonts w:eastAsia="Times New Roman" w:cs="Arial"/>
                <w:lang w:eastAsia="sk-SK"/>
              </w:rPr>
              <w:br/>
              <w:t>h) pečiatka a podpis.</w:t>
            </w:r>
          </w:p>
        </w:tc>
      </w:tr>
      <w:tr w:rsidR="00701913" w:rsidRPr="008C3AC3" w14:paraId="2C5C2599"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27EEEAA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13ABE481"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Súčasťou faktúry musí byť i preberací protokol a dodací list (podpísané štatutárnymi zástupcami zmluvných strán). </w:t>
            </w:r>
          </w:p>
          <w:p w14:paraId="4469DD50" w14:textId="77777777" w:rsidR="00701913" w:rsidRPr="008C3AC3" w:rsidRDefault="00701913" w:rsidP="00D56541">
            <w:pPr>
              <w:spacing w:after="0" w:line="240" w:lineRule="auto"/>
              <w:jc w:val="both"/>
              <w:rPr>
                <w:rFonts w:eastAsia="Times New Roman" w:cs="Arial"/>
                <w:lang w:eastAsia="sk-SK"/>
              </w:rPr>
            </w:pPr>
          </w:p>
        </w:tc>
      </w:tr>
      <w:tr w:rsidR="00701913" w:rsidRPr="008C3AC3" w14:paraId="78803B54" w14:textId="77777777" w:rsidTr="00BC7A14">
        <w:trPr>
          <w:gridAfter w:val="1"/>
          <w:wAfter w:w="142" w:type="dxa"/>
          <w:trHeight w:val="1500"/>
        </w:trPr>
        <w:tc>
          <w:tcPr>
            <w:tcW w:w="709" w:type="dxa"/>
            <w:tcBorders>
              <w:top w:val="nil"/>
              <w:left w:val="nil"/>
              <w:bottom w:val="nil"/>
              <w:right w:val="nil"/>
            </w:tcBorders>
            <w:shd w:val="clear" w:color="auto" w:fill="auto"/>
            <w:noWrap/>
            <w:hideMark/>
          </w:tcPr>
          <w:p w14:paraId="661B28C2"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46F32286" w14:textId="3DE26F79" w:rsidR="00701913" w:rsidRPr="008C3AC3" w:rsidRDefault="00701913" w:rsidP="00835EC8">
            <w:pPr>
              <w:spacing w:after="0" w:line="240" w:lineRule="auto"/>
              <w:jc w:val="both"/>
              <w:rPr>
                <w:rFonts w:eastAsia="Times New Roman" w:cs="Arial"/>
                <w:lang w:eastAsia="sk-SK"/>
              </w:rPr>
            </w:pPr>
            <w:r>
              <w:rPr>
                <w:rFonts w:cs="Calibri"/>
                <w:color w:val="000000"/>
              </w:rPr>
              <w:t xml:space="preserve">Pokiaľ vystavená faktúra nebude obsahovať všetky predpísané náležitosti v zmysle Zákona č. 222/2004 </w:t>
            </w:r>
            <w:proofErr w:type="spellStart"/>
            <w:r>
              <w:rPr>
                <w:rFonts w:cs="Calibri"/>
                <w:color w:val="000000"/>
              </w:rPr>
              <w:t>Z.z</w:t>
            </w:r>
            <w:proofErr w:type="spellEnd"/>
            <w:r>
              <w:rPr>
                <w:rFonts w:cs="Calibri"/>
                <w:color w:val="000000"/>
              </w:rPr>
              <w:t>.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w:t>
            </w:r>
          </w:p>
        </w:tc>
      </w:tr>
      <w:tr w:rsidR="00701913" w:rsidRPr="008C3AC3" w14:paraId="0BE9E1B2" w14:textId="77777777" w:rsidTr="00BC7A14">
        <w:trPr>
          <w:gridAfter w:val="5"/>
          <w:wAfter w:w="9214" w:type="dxa"/>
          <w:trHeight w:val="1800"/>
        </w:trPr>
        <w:tc>
          <w:tcPr>
            <w:tcW w:w="709" w:type="dxa"/>
            <w:tcBorders>
              <w:top w:val="nil"/>
              <w:left w:val="nil"/>
              <w:bottom w:val="nil"/>
              <w:right w:val="nil"/>
            </w:tcBorders>
            <w:shd w:val="clear" w:color="auto" w:fill="auto"/>
            <w:noWrap/>
          </w:tcPr>
          <w:p w14:paraId="6A70FEBF" w14:textId="77777777" w:rsidR="00701913" w:rsidRPr="008C3AC3" w:rsidRDefault="00701913" w:rsidP="00D56541">
            <w:pPr>
              <w:spacing w:after="0" w:line="240" w:lineRule="auto"/>
              <w:rPr>
                <w:rFonts w:eastAsia="Times New Roman" w:cs="Arial"/>
                <w:lang w:eastAsia="sk-SK"/>
              </w:rPr>
            </w:pPr>
          </w:p>
        </w:tc>
      </w:tr>
      <w:tr w:rsidR="00701913" w:rsidRPr="008C3AC3" w14:paraId="71116501" w14:textId="77777777" w:rsidTr="00BC7A14">
        <w:trPr>
          <w:gridAfter w:val="1"/>
          <w:wAfter w:w="142" w:type="dxa"/>
          <w:trHeight w:val="1305"/>
        </w:trPr>
        <w:tc>
          <w:tcPr>
            <w:tcW w:w="709" w:type="dxa"/>
            <w:tcBorders>
              <w:top w:val="nil"/>
              <w:left w:val="nil"/>
              <w:bottom w:val="nil"/>
              <w:right w:val="nil"/>
            </w:tcBorders>
            <w:shd w:val="clear" w:color="auto" w:fill="auto"/>
            <w:noWrap/>
            <w:hideMark/>
          </w:tcPr>
          <w:p w14:paraId="26842A41"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4.4</w:t>
            </w:r>
            <w:r w:rsidRPr="008C3AC3">
              <w:rPr>
                <w:rFonts w:eastAsia="Times New Roman" w:cs="Arial"/>
                <w:lang w:eastAsia="sk-SK"/>
              </w:rPr>
              <w:t>.</w:t>
            </w:r>
          </w:p>
        </w:tc>
        <w:tc>
          <w:tcPr>
            <w:tcW w:w="9072" w:type="dxa"/>
            <w:gridSpan w:val="4"/>
            <w:tcBorders>
              <w:top w:val="nil"/>
              <w:left w:val="nil"/>
              <w:bottom w:val="nil"/>
              <w:right w:val="nil"/>
            </w:tcBorders>
            <w:shd w:val="clear" w:color="auto" w:fill="auto"/>
            <w:hideMark/>
          </w:tcPr>
          <w:p w14:paraId="3755C91E" w14:textId="77777777" w:rsidR="00701913" w:rsidRPr="008C3AC3" w:rsidRDefault="00701913" w:rsidP="00386C79">
            <w:pPr>
              <w:spacing w:after="0" w:line="240" w:lineRule="auto"/>
              <w:jc w:val="both"/>
              <w:rPr>
                <w:rFonts w:eastAsia="Times New Roman" w:cs="Arial"/>
                <w:lang w:eastAsia="sk-SK"/>
              </w:rPr>
            </w:pPr>
            <w:r w:rsidRPr="008C3AC3">
              <w:rPr>
                <w:rFonts w:eastAsia="Times New Roman" w:cs="Arial"/>
                <w:lang w:eastAsia="sk-SK"/>
              </w:rPr>
              <w:t xml:space="preserve">Predávajúci berie na vedomie, že projekt je spolufinancovaný zo štrukturálnych fondov EÚ a ŠR </w:t>
            </w:r>
            <w:r w:rsidRPr="00345503">
              <w:rPr>
                <w:rFonts w:eastAsia="Times New Roman" w:cs="Arial"/>
                <w:lang w:eastAsia="sk-SK"/>
              </w:rPr>
              <w:t>SR</w:t>
            </w:r>
            <w:r>
              <w:rPr>
                <w:rFonts w:eastAsia="Times New Roman" w:cs="Arial"/>
                <w:lang w:eastAsia="sk-SK"/>
              </w:rPr>
              <w:t xml:space="preserve">, </w:t>
            </w:r>
            <w:r w:rsidRPr="00345503">
              <w:rPr>
                <w:rFonts w:eastAsia="Times New Roman" w:cs="Arial"/>
                <w:lang w:eastAsia="sk-SK"/>
              </w:rPr>
              <w:t>a preto k realizácii predmetu zmluvy dôjde len ak bude schválený Riadiacim orgánom (PPA).</w:t>
            </w:r>
            <w:r w:rsidRPr="008C3AC3">
              <w:rPr>
                <w:rFonts w:eastAsia="Times New Roman" w:cs="Arial"/>
                <w:lang w:eastAsia="sk-SK"/>
              </w:rPr>
              <w:t xml:space="preserve"> Sprievodný text faktúry musí obsahovať nasledovné náležitosti: </w:t>
            </w:r>
            <w:r w:rsidRPr="008C3AC3">
              <w:rPr>
                <w:rFonts w:eastAsia="Times New Roman" w:cs="Arial"/>
                <w:lang w:eastAsia="sk-SK"/>
              </w:rPr>
              <w:br/>
              <w:t xml:space="preserve">Názov projektu: </w:t>
            </w:r>
            <w:r w:rsidR="00AD4C11" w:rsidRPr="00AD4C11">
              <w:rPr>
                <w:rFonts w:cstheme="minorHAnsi"/>
                <w:i/>
              </w:rPr>
              <w:t>AGRO DLHÉ - investície do ŠRV</w:t>
            </w:r>
          </w:p>
        </w:tc>
      </w:tr>
      <w:tr w:rsidR="00701913" w:rsidRPr="008C3AC3" w14:paraId="7B73FBD4" w14:textId="77777777" w:rsidTr="00BC7A14">
        <w:trPr>
          <w:gridAfter w:val="1"/>
          <w:wAfter w:w="142" w:type="dxa"/>
          <w:trHeight w:val="915"/>
        </w:trPr>
        <w:tc>
          <w:tcPr>
            <w:tcW w:w="709" w:type="dxa"/>
            <w:tcBorders>
              <w:top w:val="nil"/>
              <w:left w:val="nil"/>
              <w:bottom w:val="nil"/>
              <w:right w:val="nil"/>
            </w:tcBorders>
            <w:shd w:val="clear" w:color="auto" w:fill="auto"/>
            <w:noWrap/>
            <w:hideMark/>
          </w:tcPr>
          <w:p w14:paraId="435CC0CA"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85CCEBD" w14:textId="77777777" w:rsidR="00701913" w:rsidRPr="008C3AC3" w:rsidRDefault="00701913" w:rsidP="00D56541">
            <w:pPr>
              <w:spacing w:after="0" w:line="240" w:lineRule="auto"/>
              <w:jc w:val="both"/>
              <w:rPr>
                <w:rFonts w:eastAsia="Times New Roman" w:cs="Arial"/>
                <w:lang w:eastAsia="sk-SK"/>
              </w:rPr>
            </w:pPr>
            <w:r w:rsidRPr="00717AEC">
              <w:rPr>
                <w:rFonts w:eastAsia="Times New Roman" w:cs="Arial"/>
                <w:lang w:eastAsia="sk-SK"/>
              </w:rPr>
              <w:t xml:space="preserve">Na základnej platnej a účinnej Kúpnej zmluvy má Predávajúci právo vystaviť Kupujúcemu </w:t>
            </w:r>
            <w:r>
              <w:rPr>
                <w:rFonts w:eastAsia="Times New Roman" w:cs="Arial"/>
                <w:b/>
                <w:lang w:eastAsia="sk-SK"/>
              </w:rPr>
              <w:t>faktúru po kompletnom dodaní predmetu zmluvy.</w:t>
            </w:r>
            <w:r w:rsidRPr="00717AEC">
              <w:rPr>
                <w:rFonts w:eastAsia="Times New Roman" w:cs="Arial"/>
                <w:lang w:eastAsia="sk-SK"/>
              </w:rPr>
              <w:t xml:space="preserve"> V prípade, že v rámci preberacieho konania boli zistené vady tovaru, je predávajúci oprávnený vystaviť faktúru až dňom odstránenia poslednej vady uvedenej v preberacom protokole.</w:t>
            </w:r>
          </w:p>
        </w:tc>
      </w:tr>
      <w:tr w:rsidR="00701913" w:rsidRPr="008C3AC3" w14:paraId="4B6045ED"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2B90E5A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0C8332D" w14:textId="77777777" w:rsidR="00701913" w:rsidRPr="008C3AC3" w:rsidRDefault="00701913" w:rsidP="00D56541">
            <w:pPr>
              <w:spacing w:after="0" w:line="240" w:lineRule="auto"/>
              <w:jc w:val="both"/>
              <w:rPr>
                <w:rFonts w:eastAsia="Times New Roman" w:cs="Arial"/>
                <w:lang w:eastAsia="sk-SK"/>
              </w:rPr>
            </w:pPr>
          </w:p>
        </w:tc>
      </w:tr>
      <w:tr w:rsidR="00701913" w:rsidRPr="008C3AC3" w14:paraId="372D06A8"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4767633F" w14:textId="77777777" w:rsidR="0070191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5. Miesto a čas dodania a prevzatia tovaru</w:t>
            </w:r>
          </w:p>
          <w:p w14:paraId="64575308" w14:textId="77777777" w:rsidR="00B26F80" w:rsidRDefault="00B26F80" w:rsidP="00D56541">
            <w:pPr>
              <w:spacing w:after="0" w:line="240" w:lineRule="auto"/>
              <w:jc w:val="center"/>
              <w:rPr>
                <w:rFonts w:eastAsia="Times New Roman" w:cs="Arial"/>
                <w:b/>
                <w:bCs/>
                <w:sz w:val="24"/>
                <w:szCs w:val="24"/>
                <w:lang w:eastAsia="sk-SK"/>
              </w:rPr>
            </w:pPr>
          </w:p>
          <w:p w14:paraId="0519505F" w14:textId="77777777" w:rsidR="00B26F80" w:rsidRPr="00354BCF" w:rsidRDefault="00354BCF" w:rsidP="00354BCF">
            <w:pPr>
              <w:spacing w:after="0" w:line="240" w:lineRule="auto"/>
              <w:ind w:left="639" w:hanging="639"/>
              <w:jc w:val="both"/>
              <w:rPr>
                <w:rFonts w:eastAsia="Times New Roman" w:cs="Arial"/>
                <w:b/>
                <w:bCs/>
                <w:lang w:eastAsia="sk-SK"/>
              </w:rPr>
            </w:pPr>
            <w:r>
              <w:rPr>
                <w:rFonts w:cs="Arial"/>
              </w:rPr>
              <w:t xml:space="preserve">5.1        </w:t>
            </w:r>
            <w:r w:rsidR="00B26F80" w:rsidRPr="00354BCF">
              <w:rPr>
                <w:rFonts w:cs="Arial"/>
              </w:rPr>
              <w:t>Keďže Kupujúci má záujem financovať Predmetu kúpy aj z rozpočtov Európskej únie, sa Zmluvné strany dohodli, že termín začatia dodávky Predmetu kúpy určí Kupujúci jednostrannou písomnou objednávkou adresovanou Predávajúcemu</w:t>
            </w:r>
          </w:p>
        </w:tc>
      </w:tr>
      <w:tr w:rsidR="00701913" w:rsidRPr="008C3AC3" w14:paraId="111AC597"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55653312"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2</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266523CA" w14:textId="58DA0AF2" w:rsidR="00701913" w:rsidRPr="009361D9" w:rsidRDefault="00701913" w:rsidP="00CB7E77">
            <w:pPr>
              <w:spacing w:after="0" w:line="240" w:lineRule="auto"/>
            </w:pPr>
            <w:r w:rsidRPr="009361D9">
              <w:rPr>
                <w:rFonts w:eastAsia="Times New Roman" w:cs="Arial"/>
                <w:lang w:eastAsia="sk-SK"/>
              </w:rPr>
              <w:t xml:space="preserve">Miesto dodania tovaru je: </w:t>
            </w:r>
            <w:r w:rsidR="000A23CE" w:rsidRPr="003E7651">
              <w:rPr>
                <w:rFonts w:eastAsia="Times New Roman" w:cs="Arial"/>
                <w:b/>
                <w:bCs/>
                <w:lang w:eastAsia="sk-SK"/>
              </w:rPr>
              <w:t>Dlhé nad Cirochou</w:t>
            </w:r>
          </w:p>
        </w:tc>
      </w:tr>
      <w:tr w:rsidR="00701913" w:rsidRPr="008C3AC3" w14:paraId="03DD65B4"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B1AF717"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648600E6" w14:textId="1659ABF6" w:rsidR="00701913" w:rsidRPr="00AF48DA" w:rsidRDefault="00701913" w:rsidP="00BC7A14">
            <w:pPr>
              <w:spacing w:after="0" w:line="240" w:lineRule="auto"/>
              <w:jc w:val="both"/>
              <w:rPr>
                <w:rFonts w:eastAsia="Times New Roman" w:cs="Arial"/>
                <w:lang w:eastAsia="sk-SK"/>
              </w:rPr>
            </w:pPr>
            <w:r w:rsidRPr="00AF48DA">
              <w:rPr>
                <w:rFonts w:eastAsia="Times New Roman" w:cs="Arial"/>
                <w:lang w:eastAsia="sk-SK"/>
              </w:rPr>
              <w:t xml:space="preserve">Lehota na dodanie predmetu </w:t>
            </w:r>
            <w:r w:rsidRPr="00EA3BB2">
              <w:rPr>
                <w:rFonts w:eastAsia="Times New Roman" w:cs="Arial"/>
                <w:lang w:eastAsia="sk-SK"/>
              </w:rPr>
              <w:t>zmluvy je</w:t>
            </w:r>
            <w:r w:rsidRPr="00AF48DA">
              <w:rPr>
                <w:rFonts w:eastAsia="Times New Roman" w:cs="Arial"/>
                <w:b/>
                <w:lang w:eastAsia="sk-SK"/>
              </w:rPr>
              <w:t xml:space="preserve"> </w:t>
            </w:r>
            <w:r w:rsidRPr="00835EC8">
              <w:rPr>
                <w:rFonts w:eastAsia="Times New Roman" w:cs="Arial"/>
                <w:b/>
                <w:lang w:eastAsia="sk-SK"/>
              </w:rPr>
              <w:t xml:space="preserve">do </w:t>
            </w:r>
            <w:r w:rsidR="000A23CE" w:rsidRPr="00835EC8">
              <w:rPr>
                <w:rFonts w:eastAsia="Times New Roman" w:cs="Arial"/>
                <w:b/>
                <w:lang w:eastAsia="sk-SK"/>
              </w:rPr>
              <w:t>12</w:t>
            </w:r>
            <w:r w:rsidR="008F16F9" w:rsidRPr="00835EC8">
              <w:rPr>
                <w:rFonts w:eastAsia="Times New Roman" w:cs="Arial"/>
                <w:b/>
                <w:lang w:eastAsia="sk-SK"/>
              </w:rPr>
              <w:t xml:space="preserve"> mesiacov</w:t>
            </w:r>
            <w:r w:rsidRPr="00835EC8">
              <w:rPr>
                <w:rFonts w:eastAsia="Times New Roman" w:cs="Arial"/>
                <w:b/>
                <w:lang w:eastAsia="sk-SK"/>
              </w:rPr>
              <w:t xml:space="preserve"> od účinnosti zmluvy</w:t>
            </w:r>
            <w:r w:rsidR="00AD4C11" w:rsidRPr="00835EC8">
              <w:rPr>
                <w:rFonts w:eastAsia="Times New Roman" w:cs="Arial"/>
                <w:b/>
                <w:lang w:eastAsia="sk-SK"/>
              </w:rPr>
              <w:t>.</w:t>
            </w:r>
            <w:r w:rsidR="00CB7E77" w:rsidRPr="00835EC8">
              <w:rPr>
                <w:rFonts w:eastAsia="Times New Roman" w:cs="Arial"/>
                <w:b/>
                <w:strike/>
                <w:lang w:eastAsia="sk-SK"/>
              </w:rPr>
              <w:t xml:space="preserve"> </w:t>
            </w:r>
          </w:p>
        </w:tc>
      </w:tr>
      <w:tr w:rsidR="00701913" w:rsidRPr="008C3AC3" w14:paraId="211EA186" w14:textId="77777777" w:rsidTr="00BC7A14">
        <w:trPr>
          <w:gridAfter w:val="1"/>
          <w:wAfter w:w="142" w:type="dxa"/>
          <w:trHeight w:val="1111"/>
        </w:trPr>
        <w:tc>
          <w:tcPr>
            <w:tcW w:w="709" w:type="dxa"/>
            <w:tcBorders>
              <w:top w:val="nil"/>
              <w:left w:val="nil"/>
              <w:right w:val="nil"/>
            </w:tcBorders>
            <w:shd w:val="clear" w:color="auto" w:fill="auto"/>
            <w:noWrap/>
            <w:hideMark/>
          </w:tcPr>
          <w:p w14:paraId="5F935E50"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4</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tcPr>
          <w:p w14:paraId="33961E8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 odovzdaní a prevzatí tovaru zmluvné strany spíšu </w:t>
            </w:r>
            <w:r>
              <w:rPr>
                <w:rFonts w:eastAsia="Times New Roman" w:cs="Arial"/>
                <w:lang w:eastAsia="sk-SK"/>
              </w:rPr>
              <w:t xml:space="preserve">preberací </w:t>
            </w:r>
            <w:r w:rsidRPr="008C3AC3">
              <w:rPr>
                <w:rFonts w:eastAsia="Times New Roman" w:cs="Arial"/>
                <w:lang w:eastAsia="sk-SK"/>
              </w:rPr>
              <w:t xml:space="preserve">protokol. Preberací protokol musí obsahovať údaje o </w:t>
            </w:r>
            <w:r>
              <w:rPr>
                <w:rFonts w:eastAsia="Times New Roman" w:cs="Arial"/>
                <w:lang w:eastAsia="sk-SK"/>
              </w:rPr>
              <w:t>dodanom tovare</w:t>
            </w:r>
            <w:r w:rsidRPr="008C3AC3">
              <w:rPr>
                <w:rFonts w:eastAsia="Times New Roman" w:cs="Arial"/>
                <w:lang w:eastAsia="sk-SK"/>
              </w:rPr>
              <w:t>, číslo zmluvy, na základe ktorej sa realizuje dodanie tovaru, dátum a miesto dodania, podpisy oprávnených zástupcov zmluvných strán, identifikáciu osôb, ktoré boli poučené o používaní tovaru, vady tovaru zistené pri jeho preberaní a lehoty odstránenia vád.</w:t>
            </w:r>
          </w:p>
        </w:tc>
      </w:tr>
      <w:tr w:rsidR="00701913" w:rsidRPr="008C3AC3" w14:paraId="4C4E13DA" w14:textId="77777777" w:rsidTr="00BC7A14">
        <w:trPr>
          <w:gridAfter w:val="1"/>
          <w:wAfter w:w="142" w:type="dxa"/>
          <w:trHeight w:val="468"/>
        </w:trPr>
        <w:tc>
          <w:tcPr>
            <w:tcW w:w="709" w:type="dxa"/>
            <w:tcBorders>
              <w:left w:val="nil"/>
            </w:tcBorders>
            <w:shd w:val="clear" w:color="auto" w:fill="auto"/>
            <w:noWrap/>
            <w:hideMark/>
          </w:tcPr>
          <w:p w14:paraId="2F276227" w14:textId="77777777" w:rsidR="00701913" w:rsidRDefault="00701913" w:rsidP="00D56541">
            <w:pPr>
              <w:spacing w:after="0" w:line="240" w:lineRule="auto"/>
              <w:rPr>
                <w:rFonts w:eastAsia="Times New Roman" w:cs="Arial"/>
                <w:lang w:eastAsia="sk-SK"/>
              </w:rPr>
            </w:pPr>
          </w:p>
          <w:p w14:paraId="14ED4F28"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5</w:t>
            </w:r>
            <w:r w:rsidRPr="008C3AC3">
              <w:rPr>
                <w:rFonts w:eastAsia="Times New Roman" w:cs="Arial"/>
                <w:lang w:eastAsia="sk-SK"/>
              </w:rPr>
              <w:t>.</w:t>
            </w:r>
          </w:p>
        </w:tc>
        <w:tc>
          <w:tcPr>
            <w:tcW w:w="9072" w:type="dxa"/>
            <w:gridSpan w:val="4"/>
            <w:shd w:val="clear" w:color="auto" w:fill="auto"/>
            <w:vAlign w:val="bottom"/>
          </w:tcPr>
          <w:p w14:paraId="6F0274F7" w14:textId="77777777" w:rsidR="00701913" w:rsidRPr="008C3AC3" w:rsidRDefault="00701913" w:rsidP="00B26F80">
            <w:pPr>
              <w:spacing w:after="0" w:line="240" w:lineRule="auto"/>
              <w:jc w:val="both"/>
              <w:rPr>
                <w:rFonts w:eastAsia="Times New Roman" w:cs="Arial"/>
                <w:lang w:eastAsia="sk-SK"/>
              </w:rPr>
            </w:pPr>
            <w:r w:rsidRPr="008C3AC3">
              <w:rPr>
                <w:rFonts w:eastAsia="Times New Roman" w:cs="Arial"/>
                <w:lang w:eastAsia="sk-SK"/>
              </w:rPr>
              <w:t xml:space="preserve">Dopravu na miesto určené kupujúcim zabezpečuje predávajúci na vlastné náklady. </w:t>
            </w:r>
          </w:p>
        </w:tc>
      </w:tr>
      <w:tr w:rsidR="00701913" w:rsidRPr="008C3AC3" w14:paraId="7B462ED0" w14:textId="77777777" w:rsidTr="00BC7A14">
        <w:trPr>
          <w:gridAfter w:val="1"/>
          <w:wAfter w:w="142" w:type="dxa"/>
          <w:trHeight w:val="900"/>
        </w:trPr>
        <w:tc>
          <w:tcPr>
            <w:tcW w:w="709" w:type="dxa"/>
            <w:tcBorders>
              <w:left w:val="nil"/>
              <w:bottom w:val="nil"/>
              <w:right w:val="nil"/>
            </w:tcBorders>
            <w:shd w:val="clear" w:color="auto" w:fill="auto"/>
            <w:noWrap/>
            <w:hideMark/>
          </w:tcPr>
          <w:p w14:paraId="6A5C703A"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lastRenderedPageBreak/>
              <w:t>5.</w:t>
            </w:r>
            <w:r w:rsidR="00354BCF">
              <w:rPr>
                <w:rFonts w:eastAsia="Times New Roman" w:cs="Arial"/>
                <w:lang w:eastAsia="sk-SK"/>
              </w:rPr>
              <w:t>6</w:t>
            </w:r>
            <w:r w:rsidRPr="008C3AC3">
              <w:rPr>
                <w:rFonts w:eastAsia="Times New Roman" w:cs="Arial"/>
                <w:lang w:eastAsia="sk-SK"/>
              </w:rPr>
              <w:t>.</w:t>
            </w:r>
          </w:p>
        </w:tc>
        <w:tc>
          <w:tcPr>
            <w:tcW w:w="9072" w:type="dxa"/>
            <w:gridSpan w:val="4"/>
            <w:tcBorders>
              <w:left w:val="nil"/>
              <w:bottom w:val="nil"/>
              <w:right w:val="nil"/>
            </w:tcBorders>
            <w:shd w:val="clear" w:color="auto" w:fill="auto"/>
            <w:vAlign w:val="bottom"/>
            <w:hideMark/>
          </w:tcPr>
          <w:p w14:paraId="774A5FB2"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odmietnuť prevzatie dodaného predmetu zákazky alebo vrátiť predmet zákazky na náklady predávajúceho v prípade, že sa predmet kúpy nezhoduje s predloženou ponukou predávajúceho, ak nemá vlastnosti dohodnuté v zmluve, nie sú predložené doklady k prevzatiu alebo je viditeľne poškodený</w:t>
            </w:r>
            <w:r>
              <w:rPr>
                <w:rFonts w:eastAsia="Times New Roman" w:cs="Arial"/>
                <w:lang w:eastAsia="sk-SK"/>
              </w:rPr>
              <w:t xml:space="preserve"> / nefunkčný</w:t>
            </w:r>
            <w:r w:rsidRPr="008C3AC3">
              <w:rPr>
                <w:rFonts w:eastAsia="Times New Roman" w:cs="Arial"/>
                <w:lang w:eastAsia="sk-SK"/>
              </w:rPr>
              <w:t xml:space="preserve">. </w:t>
            </w:r>
          </w:p>
        </w:tc>
      </w:tr>
      <w:tr w:rsidR="00701913" w:rsidRPr="008C3AC3" w14:paraId="300881DC" w14:textId="77777777" w:rsidTr="00BC7A14">
        <w:trPr>
          <w:gridAfter w:val="1"/>
          <w:wAfter w:w="142" w:type="dxa"/>
          <w:trHeight w:hRule="exact" w:val="572"/>
        </w:trPr>
        <w:tc>
          <w:tcPr>
            <w:tcW w:w="709" w:type="dxa"/>
            <w:tcBorders>
              <w:top w:val="nil"/>
              <w:left w:val="nil"/>
              <w:bottom w:val="nil"/>
              <w:right w:val="nil"/>
            </w:tcBorders>
            <w:shd w:val="clear" w:color="auto" w:fill="auto"/>
            <w:noWrap/>
            <w:hideMark/>
          </w:tcPr>
          <w:p w14:paraId="4E7EEB35"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76121DA7"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Preberací protokol, ako aj dodací list budú vyhotovené v 2 origináloch, každá zo zmluvných strán obdrží jedno vyhotovenie.</w:t>
            </w:r>
          </w:p>
        </w:tc>
      </w:tr>
      <w:tr w:rsidR="00701913" w:rsidRPr="008C3AC3" w14:paraId="16CCAD0B" w14:textId="77777777" w:rsidTr="00BC7A14">
        <w:trPr>
          <w:gridAfter w:val="1"/>
          <w:wAfter w:w="142" w:type="dxa"/>
          <w:trHeight w:val="300"/>
        </w:trPr>
        <w:tc>
          <w:tcPr>
            <w:tcW w:w="709" w:type="dxa"/>
            <w:tcBorders>
              <w:top w:val="nil"/>
              <w:left w:val="nil"/>
              <w:bottom w:val="nil"/>
              <w:right w:val="nil"/>
            </w:tcBorders>
            <w:shd w:val="clear" w:color="auto" w:fill="auto"/>
            <w:noWrap/>
          </w:tcPr>
          <w:p w14:paraId="516AA7DE"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tcPr>
          <w:p w14:paraId="03B6CC6A" w14:textId="77777777" w:rsidR="00701913" w:rsidRPr="008C3AC3" w:rsidRDefault="00701913" w:rsidP="00D56541">
            <w:pPr>
              <w:spacing w:after="0" w:line="240" w:lineRule="auto"/>
              <w:jc w:val="both"/>
              <w:rPr>
                <w:rFonts w:eastAsia="Times New Roman" w:cs="Arial"/>
                <w:lang w:eastAsia="sk-SK"/>
              </w:rPr>
            </w:pPr>
          </w:p>
        </w:tc>
      </w:tr>
      <w:tr w:rsidR="00701913" w:rsidRPr="008C3AC3" w14:paraId="5C40E823"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5172AC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4D00AF4" w14:textId="77777777" w:rsidR="00701913" w:rsidRPr="008C3AC3" w:rsidRDefault="00701913" w:rsidP="00D56541">
            <w:pPr>
              <w:spacing w:after="0" w:line="240" w:lineRule="auto"/>
              <w:jc w:val="both"/>
              <w:rPr>
                <w:rFonts w:eastAsia="Times New Roman" w:cs="Arial"/>
                <w:lang w:eastAsia="sk-SK"/>
              </w:rPr>
            </w:pPr>
          </w:p>
        </w:tc>
      </w:tr>
      <w:tr w:rsidR="00701913" w:rsidRPr="008C3AC3" w14:paraId="167C8B7B"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41167B14"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6. Nadobudnutie vlastníckeho práva k tovaru</w:t>
            </w:r>
          </w:p>
        </w:tc>
      </w:tr>
      <w:tr w:rsidR="00701913" w:rsidRPr="008C3AC3" w14:paraId="179C154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2FF9FA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6.1.</w:t>
            </w:r>
          </w:p>
        </w:tc>
        <w:tc>
          <w:tcPr>
            <w:tcW w:w="9072" w:type="dxa"/>
            <w:gridSpan w:val="4"/>
            <w:tcBorders>
              <w:top w:val="nil"/>
              <w:left w:val="nil"/>
              <w:bottom w:val="nil"/>
              <w:right w:val="nil"/>
            </w:tcBorders>
            <w:shd w:val="clear" w:color="auto" w:fill="auto"/>
            <w:vAlign w:val="bottom"/>
            <w:hideMark/>
          </w:tcPr>
          <w:p w14:paraId="639CF627"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Vlastnícke právo na tovar dodaný podľa podmienok špecifikovaných v zmluve prechádza na kupujúceho po uhradení úplnej kúpnej zmluvy špecifikovanej v článku 3 tejto zmluvy. </w:t>
            </w:r>
          </w:p>
        </w:tc>
      </w:tr>
      <w:tr w:rsidR="00701913" w:rsidRPr="008C3AC3" w14:paraId="693F09D5"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9E8255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6.2.</w:t>
            </w:r>
          </w:p>
        </w:tc>
        <w:tc>
          <w:tcPr>
            <w:tcW w:w="9072" w:type="dxa"/>
            <w:gridSpan w:val="4"/>
            <w:tcBorders>
              <w:top w:val="nil"/>
              <w:left w:val="nil"/>
              <w:bottom w:val="nil"/>
              <w:right w:val="nil"/>
            </w:tcBorders>
            <w:shd w:val="clear" w:color="auto" w:fill="auto"/>
            <w:vAlign w:val="bottom"/>
            <w:hideMark/>
          </w:tcPr>
          <w:p w14:paraId="39ED8CC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zaväzuje nepostúpiť tovar tretím osobám ani vykonávať na ňom nevratné zásahy pred nadobudnutím vlastníckeho práva. </w:t>
            </w:r>
          </w:p>
        </w:tc>
      </w:tr>
      <w:tr w:rsidR="00701913" w:rsidRPr="008C3AC3" w14:paraId="57C8C340" w14:textId="77777777" w:rsidTr="00BC7A14">
        <w:trPr>
          <w:gridAfter w:val="1"/>
          <w:wAfter w:w="142" w:type="dxa"/>
          <w:trHeight w:val="300"/>
        </w:trPr>
        <w:tc>
          <w:tcPr>
            <w:tcW w:w="709" w:type="dxa"/>
            <w:tcBorders>
              <w:top w:val="nil"/>
              <w:left w:val="nil"/>
              <w:bottom w:val="nil"/>
              <w:right w:val="nil"/>
            </w:tcBorders>
            <w:shd w:val="clear" w:color="auto" w:fill="auto"/>
            <w:hideMark/>
          </w:tcPr>
          <w:p w14:paraId="3269122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6.3.</w:t>
            </w:r>
          </w:p>
        </w:tc>
        <w:tc>
          <w:tcPr>
            <w:tcW w:w="9072" w:type="dxa"/>
            <w:gridSpan w:val="4"/>
            <w:tcBorders>
              <w:top w:val="nil"/>
              <w:left w:val="nil"/>
              <w:bottom w:val="nil"/>
              <w:right w:val="nil"/>
            </w:tcBorders>
            <w:shd w:val="clear" w:color="auto" w:fill="auto"/>
            <w:vAlign w:val="bottom"/>
            <w:hideMark/>
          </w:tcPr>
          <w:p w14:paraId="03EA8A5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Nebezpečenstvo škody na tovare prechádza na kupujúceho dňom jeho odovzdania a prevzatia kupujúcim. </w:t>
            </w:r>
          </w:p>
        </w:tc>
      </w:tr>
      <w:tr w:rsidR="00701913" w:rsidRPr="008C3AC3" w14:paraId="50833EEE"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BF76430"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6CCB5B87" w14:textId="77777777" w:rsidR="00701913" w:rsidRPr="008C3AC3" w:rsidRDefault="00701913" w:rsidP="00D56541">
            <w:pPr>
              <w:spacing w:after="0" w:line="240" w:lineRule="auto"/>
              <w:jc w:val="both"/>
              <w:rPr>
                <w:rFonts w:eastAsia="Times New Roman" w:cs="Arial"/>
                <w:lang w:eastAsia="sk-SK"/>
              </w:rPr>
            </w:pPr>
          </w:p>
        </w:tc>
      </w:tr>
      <w:tr w:rsidR="00701913" w:rsidRPr="008C3AC3" w14:paraId="0F32E5DA"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56121816" w14:textId="77777777" w:rsidR="00701913" w:rsidRPr="008C3AC3" w:rsidRDefault="00701913" w:rsidP="00E40C30">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7. Zodpovednosť za vady a</w:t>
            </w:r>
            <w:r w:rsidR="00E40C30">
              <w:rPr>
                <w:rFonts w:eastAsia="Times New Roman" w:cs="Arial"/>
                <w:b/>
                <w:bCs/>
                <w:sz w:val="24"/>
                <w:szCs w:val="24"/>
                <w:lang w:eastAsia="sk-SK"/>
              </w:rPr>
              <w:t> </w:t>
            </w:r>
            <w:r w:rsidRPr="008C3AC3">
              <w:rPr>
                <w:rFonts w:eastAsia="Times New Roman" w:cs="Arial"/>
                <w:b/>
                <w:bCs/>
                <w:sz w:val="24"/>
                <w:szCs w:val="24"/>
                <w:lang w:eastAsia="sk-SK"/>
              </w:rPr>
              <w:t>záruky</w:t>
            </w:r>
          </w:p>
        </w:tc>
      </w:tr>
      <w:tr w:rsidR="00701913" w:rsidRPr="008C3AC3" w14:paraId="12EE7E76"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EA8983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7.1.</w:t>
            </w:r>
          </w:p>
        </w:tc>
        <w:tc>
          <w:tcPr>
            <w:tcW w:w="9072" w:type="dxa"/>
            <w:gridSpan w:val="4"/>
            <w:tcBorders>
              <w:top w:val="nil"/>
              <w:left w:val="nil"/>
              <w:bottom w:val="nil"/>
              <w:right w:val="nil"/>
            </w:tcBorders>
            <w:shd w:val="clear" w:color="auto" w:fill="auto"/>
            <w:vAlign w:val="bottom"/>
            <w:hideMark/>
          </w:tcPr>
          <w:p w14:paraId="14E43C6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r>
      <w:tr w:rsidR="00701913" w:rsidRPr="008C3AC3" w14:paraId="695D1292"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276211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7.2.</w:t>
            </w:r>
          </w:p>
        </w:tc>
        <w:tc>
          <w:tcPr>
            <w:tcW w:w="9072" w:type="dxa"/>
            <w:gridSpan w:val="4"/>
            <w:tcBorders>
              <w:top w:val="nil"/>
              <w:left w:val="nil"/>
              <w:bottom w:val="nil"/>
              <w:right w:val="nil"/>
            </w:tcBorders>
            <w:shd w:val="clear" w:color="auto" w:fill="auto"/>
            <w:vAlign w:val="bottom"/>
            <w:hideMark/>
          </w:tcPr>
          <w:p w14:paraId="68DFB62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zodpovedá i za to, že sa dodané množstvo zhoduje s údajmi v sprievodných dokladoch. </w:t>
            </w:r>
          </w:p>
        </w:tc>
      </w:tr>
      <w:tr w:rsidR="00701913" w:rsidRPr="008C3AC3" w14:paraId="1F70948D"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29E61A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7.3.</w:t>
            </w:r>
          </w:p>
        </w:tc>
        <w:tc>
          <w:tcPr>
            <w:tcW w:w="9072" w:type="dxa"/>
            <w:gridSpan w:val="4"/>
            <w:tcBorders>
              <w:top w:val="nil"/>
              <w:left w:val="nil"/>
              <w:bottom w:val="nil"/>
              <w:right w:val="nil"/>
            </w:tcBorders>
            <w:shd w:val="clear" w:color="auto" w:fill="auto"/>
            <w:vAlign w:val="bottom"/>
            <w:hideMark/>
          </w:tcPr>
          <w:p w14:paraId="01150BC1" w14:textId="77777777" w:rsidR="00701913" w:rsidRPr="008C3AC3" w:rsidRDefault="00701913" w:rsidP="00E40C30">
            <w:pPr>
              <w:spacing w:after="0" w:line="240" w:lineRule="auto"/>
              <w:jc w:val="both"/>
              <w:rPr>
                <w:rFonts w:eastAsia="Times New Roman" w:cs="Arial"/>
                <w:lang w:eastAsia="sk-SK"/>
              </w:rPr>
            </w:pPr>
            <w:r w:rsidRPr="008C3AC3">
              <w:rPr>
                <w:rFonts w:eastAsia="Times New Roman" w:cs="Arial"/>
                <w:lang w:eastAsia="sk-SK"/>
              </w:rPr>
              <w:t xml:space="preserve">Predávajúci poskytne kupujúcemu záručnú dobu na tovar </w:t>
            </w:r>
            <w:r w:rsidR="00E40C30" w:rsidRPr="00E40C30">
              <w:rPr>
                <w:rFonts w:eastAsia="Times New Roman" w:cs="Arial"/>
                <w:shd w:val="clear" w:color="auto" w:fill="FFF2CC" w:themeFill="accent4" w:themeFillTint="33"/>
                <w:lang w:eastAsia="sk-SK"/>
              </w:rPr>
              <w:t>...........</w:t>
            </w:r>
            <w:r>
              <w:rPr>
                <w:rFonts w:eastAsia="Times New Roman" w:cs="Arial"/>
                <w:lang w:eastAsia="sk-SK"/>
              </w:rPr>
              <w:t xml:space="preserve">mesiacov, </w:t>
            </w:r>
            <w:r w:rsidRPr="008C3AC3">
              <w:rPr>
                <w:rFonts w:eastAsia="Times New Roman" w:cs="Arial"/>
                <w:lang w:eastAsia="sk-SK"/>
              </w:rPr>
              <w:t xml:space="preserve">ktorá začne plynúť podpísaním preberacieho a odovzdávacieho protokolu. </w:t>
            </w:r>
          </w:p>
        </w:tc>
      </w:tr>
      <w:tr w:rsidR="00701913" w:rsidRPr="008C3AC3" w14:paraId="01828D92" w14:textId="77777777" w:rsidTr="00BC7A14">
        <w:trPr>
          <w:gridAfter w:val="1"/>
          <w:wAfter w:w="142" w:type="dxa"/>
          <w:trHeight w:val="900"/>
        </w:trPr>
        <w:tc>
          <w:tcPr>
            <w:tcW w:w="709" w:type="dxa"/>
            <w:tcBorders>
              <w:top w:val="nil"/>
              <w:left w:val="nil"/>
              <w:bottom w:val="nil"/>
              <w:right w:val="nil"/>
            </w:tcBorders>
            <w:shd w:val="clear" w:color="auto" w:fill="auto"/>
            <w:hideMark/>
          </w:tcPr>
          <w:p w14:paraId="3CFFA9D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7.4.</w:t>
            </w:r>
          </w:p>
        </w:tc>
        <w:tc>
          <w:tcPr>
            <w:tcW w:w="9072" w:type="dxa"/>
            <w:gridSpan w:val="4"/>
            <w:tcBorders>
              <w:top w:val="nil"/>
              <w:left w:val="nil"/>
              <w:bottom w:val="nil"/>
              <w:right w:val="nil"/>
            </w:tcBorders>
            <w:shd w:val="clear" w:color="auto" w:fill="auto"/>
            <w:vAlign w:val="bottom"/>
            <w:hideMark/>
          </w:tcPr>
          <w:p w14:paraId="37242A96"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Za vady, ktoré vznikli, resp. vyšli najavo v záručnej dobe, nezodpovedá predávajúci iba vtedy, ak boli spôsobené používaním predmetu zákazky v rozpore s návodom na obsluhu dodaným výrobcom alebo nevhodnými prevádzkovými podmienkami, ktoré nezapríčinil predávajúci. </w:t>
            </w:r>
          </w:p>
        </w:tc>
      </w:tr>
      <w:tr w:rsidR="00701913" w:rsidRPr="008C3AC3" w14:paraId="455AF70A"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87DBBB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7.5.</w:t>
            </w:r>
          </w:p>
        </w:tc>
        <w:tc>
          <w:tcPr>
            <w:tcW w:w="9072" w:type="dxa"/>
            <w:gridSpan w:val="4"/>
            <w:tcBorders>
              <w:top w:val="nil"/>
              <w:left w:val="nil"/>
              <w:bottom w:val="nil"/>
              <w:right w:val="nil"/>
            </w:tcBorders>
            <w:shd w:val="clear" w:color="auto" w:fill="auto"/>
            <w:vAlign w:val="bottom"/>
            <w:hideMark/>
          </w:tcPr>
          <w:p w14:paraId="5A95F168"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Prípadné vady predmetu zákazky bude kupujúci reklamovať písomnou formou u predávajúceho bez zbytočného odkladu po zistení vady. </w:t>
            </w:r>
          </w:p>
        </w:tc>
      </w:tr>
      <w:tr w:rsidR="00701913" w:rsidRPr="008C3AC3" w14:paraId="72CB408B"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DC40B1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7.6.</w:t>
            </w:r>
          </w:p>
        </w:tc>
        <w:tc>
          <w:tcPr>
            <w:tcW w:w="9072" w:type="dxa"/>
            <w:gridSpan w:val="4"/>
            <w:tcBorders>
              <w:top w:val="nil"/>
              <w:left w:val="nil"/>
              <w:bottom w:val="nil"/>
              <w:right w:val="nil"/>
            </w:tcBorders>
            <w:shd w:val="clear" w:color="auto" w:fill="auto"/>
            <w:vAlign w:val="bottom"/>
            <w:hideMark/>
          </w:tcPr>
          <w:p w14:paraId="74EAE7C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Ak sa preukáže, že vada tovaru je neodstrániteľná, predávajúci sa zaväzuje dodať náhradný tovar zodpovedajúcej kvality. </w:t>
            </w:r>
          </w:p>
        </w:tc>
      </w:tr>
      <w:tr w:rsidR="00701913" w:rsidRPr="008C3AC3" w14:paraId="243DF9AB" w14:textId="77777777" w:rsidTr="00BC7A14">
        <w:trPr>
          <w:gridAfter w:val="1"/>
          <w:wAfter w:w="142" w:type="dxa"/>
          <w:trHeight w:val="600"/>
        </w:trPr>
        <w:tc>
          <w:tcPr>
            <w:tcW w:w="709" w:type="dxa"/>
            <w:tcBorders>
              <w:top w:val="nil"/>
              <w:left w:val="nil"/>
              <w:bottom w:val="nil"/>
              <w:right w:val="nil"/>
            </w:tcBorders>
            <w:shd w:val="clear" w:color="auto" w:fill="auto"/>
            <w:hideMark/>
          </w:tcPr>
          <w:p w14:paraId="7A78009D"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7.7.</w:t>
            </w:r>
          </w:p>
        </w:tc>
        <w:tc>
          <w:tcPr>
            <w:tcW w:w="9072" w:type="dxa"/>
            <w:gridSpan w:val="4"/>
            <w:tcBorders>
              <w:top w:val="nil"/>
              <w:left w:val="nil"/>
              <w:bottom w:val="nil"/>
              <w:right w:val="nil"/>
            </w:tcBorders>
            <w:shd w:val="clear" w:color="auto" w:fill="auto"/>
            <w:vAlign w:val="bottom"/>
            <w:hideMark/>
          </w:tcPr>
          <w:p w14:paraId="68BC8B6E"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V prípade poruchy predmetu zákazky počas záručnej doby je predávajúci povinný zabezpečiť servis predmetu zmluvy </w:t>
            </w:r>
            <w:r w:rsidRPr="008C3AC3">
              <w:rPr>
                <w:rFonts w:eastAsia="Times New Roman" w:cs="Arial"/>
                <w:lang w:eastAsia="sk-SK"/>
              </w:rPr>
              <w:t>v</w:t>
            </w:r>
            <w:r>
              <w:rPr>
                <w:rFonts w:eastAsia="Times New Roman" w:cs="Arial"/>
                <w:lang w:eastAsia="sk-SK"/>
              </w:rPr>
              <w:t> </w:t>
            </w:r>
            <w:r w:rsidRPr="008C3AC3">
              <w:rPr>
                <w:rFonts w:eastAsia="Times New Roman" w:cs="Arial"/>
                <w:lang w:eastAsia="sk-SK"/>
              </w:rPr>
              <w:t>lehote</w:t>
            </w:r>
            <w:r>
              <w:rPr>
                <w:rFonts w:eastAsia="Times New Roman" w:cs="Arial"/>
                <w:lang w:eastAsia="sk-SK"/>
              </w:rPr>
              <w:t xml:space="preserve"> do 3 hodín </w:t>
            </w:r>
            <w:r w:rsidRPr="008C3AC3">
              <w:rPr>
                <w:rFonts w:eastAsia="Times New Roman" w:cs="Arial"/>
                <w:lang w:eastAsia="sk-SK"/>
              </w:rPr>
              <w:t xml:space="preserve">od ich oznámenia na vlastné náklady. </w:t>
            </w:r>
          </w:p>
        </w:tc>
      </w:tr>
      <w:tr w:rsidR="00701913" w:rsidRPr="008C3AC3" w14:paraId="3143AF71" w14:textId="77777777" w:rsidTr="00BC7A14">
        <w:trPr>
          <w:gridAfter w:val="1"/>
          <w:wAfter w:w="142" w:type="dxa"/>
          <w:trHeight w:val="300"/>
        </w:trPr>
        <w:tc>
          <w:tcPr>
            <w:tcW w:w="709" w:type="dxa"/>
            <w:tcBorders>
              <w:top w:val="nil"/>
              <w:left w:val="nil"/>
              <w:bottom w:val="nil"/>
              <w:right w:val="nil"/>
            </w:tcBorders>
            <w:shd w:val="clear" w:color="auto" w:fill="auto"/>
            <w:hideMark/>
          </w:tcPr>
          <w:p w14:paraId="789FCE8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7.8.</w:t>
            </w:r>
          </w:p>
        </w:tc>
        <w:tc>
          <w:tcPr>
            <w:tcW w:w="9072" w:type="dxa"/>
            <w:gridSpan w:val="4"/>
            <w:tcBorders>
              <w:top w:val="nil"/>
              <w:left w:val="nil"/>
              <w:bottom w:val="nil"/>
              <w:right w:val="nil"/>
            </w:tcBorders>
            <w:shd w:val="clear" w:color="auto" w:fill="auto"/>
            <w:vAlign w:val="bottom"/>
            <w:hideMark/>
          </w:tcPr>
          <w:p w14:paraId="25C27D0A"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prípade oprávnenej reklamácie sa záručná doba predlžuje o dobu, po ktorú bola odstraňovaná vada. </w:t>
            </w:r>
          </w:p>
        </w:tc>
      </w:tr>
      <w:tr w:rsidR="00701913" w:rsidRPr="008C3AC3" w14:paraId="6C71FC75"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CAE4E7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7.9.</w:t>
            </w:r>
          </w:p>
        </w:tc>
        <w:tc>
          <w:tcPr>
            <w:tcW w:w="9072" w:type="dxa"/>
            <w:gridSpan w:val="4"/>
            <w:tcBorders>
              <w:top w:val="nil"/>
              <w:left w:val="nil"/>
              <w:bottom w:val="nil"/>
              <w:right w:val="nil"/>
            </w:tcBorders>
            <w:shd w:val="clear" w:color="auto" w:fill="auto"/>
            <w:vAlign w:val="bottom"/>
            <w:hideMark/>
          </w:tcPr>
          <w:p w14:paraId="160582A7"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zabezpečiť odstránenie vád na predmete zákazky, za ktoré zodpovedá predávajúci, inou osobou na náklady predávajúceho, ak predávajúci po oznámení zis</w:t>
            </w:r>
            <w:r>
              <w:rPr>
                <w:rFonts w:eastAsia="Times New Roman" w:cs="Arial"/>
                <w:lang w:eastAsia="sk-SK"/>
              </w:rPr>
              <w:t>tených vád vady neodstránil do 5</w:t>
            </w:r>
            <w:r w:rsidRPr="008C3AC3">
              <w:rPr>
                <w:rFonts w:eastAsia="Times New Roman" w:cs="Arial"/>
                <w:lang w:eastAsia="sk-SK"/>
              </w:rPr>
              <w:t xml:space="preserve"> pracovných dní. </w:t>
            </w:r>
          </w:p>
        </w:tc>
      </w:tr>
      <w:tr w:rsidR="00701913" w:rsidRPr="008C3AC3" w14:paraId="5FBC8EC6"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BEF12C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4DAF78DD" w14:textId="77777777" w:rsidR="00701913" w:rsidRPr="008C3AC3" w:rsidRDefault="00701913" w:rsidP="00D56541">
            <w:pPr>
              <w:spacing w:after="0" w:line="240" w:lineRule="auto"/>
              <w:jc w:val="both"/>
              <w:rPr>
                <w:rFonts w:eastAsia="Times New Roman" w:cs="Arial"/>
                <w:lang w:eastAsia="sk-SK"/>
              </w:rPr>
            </w:pPr>
          </w:p>
        </w:tc>
      </w:tr>
      <w:tr w:rsidR="00701913" w:rsidRPr="008C3AC3" w14:paraId="1E35E3F8"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5FBE2FA0"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8. Zmluvné pokuty a úroky z omeškania</w:t>
            </w:r>
          </w:p>
        </w:tc>
      </w:tr>
      <w:tr w:rsidR="00701913" w:rsidRPr="008C3AC3" w14:paraId="77542E50"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1477689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8.1.</w:t>
            </w:r>
          </w:p>
        </w:tc>
        <w:tc>
          <w:tcPr>
            <w:tcW w:w="9072" w:type="dxa"/>
            <w:gridSpan w:val="4"/>
            <w:tcBorders>
              <w:top w:val="nil"/>
              <w:left w:val="nil"/>
              <w:bottom w:val="nil"/>
              <w:right w:val="nil"/>
            </w:tcBorders>
            <w:shd w:val="clear" w:color="auto" w:fill="auto"/>
            <w:vAlign w:val="bottom"/>
            <w:hideMark/>
          </w:tcPr>
          <w:p w14:paraId="43F3B42E" w14:textId="75EE02DD" w:rsidR="00701913" w:rsidRPr="00835EC8" w:rsidRDefault="00701913" w:rsidP="00D56541">
            <w:pPr>
              <w:spacing w:after="0" w:line="240" w:lineRule="auto"/>
              <w:jc w:val="both"/>
              <w:rPr>
                <w:rFonts w:eastAsia="Times New Roman" w:cs="Arial"/>
                <w:lang w:eastAsia="sk-SK"/>
              </w:rPr>
            </w:pPr>
            <w:r w:rsidRPr="00835EC8">
              <w:rPr>
                <w:rFonts w:eastAsia="Times New Roman" w:cs="Arial"/>
                <w:lang w:eastAsia="sk-SK"/>
              </w:rPr>
              <w:t xml:space="preserve">Ak sa predávajúci dostane do omeškania s dodaním tovaru riadne uvedeného v objednávke, je kupujúci oprávnený požadovať zaplatenie zmluvnej pokuty vo výške </w:t>
            </w:r>
            <w:r w:rsidR="000A23CE" w:rsidRPr="00835EC8">
              <w:rPr>
                <w:rFonts w:eastAsia="Times New Roman" w:cs="Arial"/>
                <w:lang w:eastAsia="sk-SK"/>
              </w:rPr>
              <w:t>0,5</w:t>
            </w:r>
            <w:r w:rsidRPr="00835EC8">
              <w:rPr>
                <w:rFonts w:eastAsia="Times New Roman" w:cs="Arial"/>
                <w:lang w:eastAsia="sk-SK"/>
              </w:rPr>
              <w:t xml:space="preserve">% z kúpnej ceny nedodaného tovaru za každý, aj začatý týždeň omeškania. </w:t>
            </w:r>
          </w:p>
        </w:tc>
      </w:tr>
      <w:tr w:rsidR="00701913" w:rsidRPr="008C3AC3" w14:paraId="01D72023" w14:textId="77777777" w:rsidTr="00BC7A14">
        <w:trPr>
          <w:gridAfter w:val="1"/>
          <w:wAfter w:w="142" w:type="dxa"/>
          <w:trHeight w:val="900"/>
        </w:trPr>
        <w:tc>
          <w:tcPr>
            <w:tcW w:w="709" w:type="dxa"/>
            <w:tcBorders>
              <w:top w:val="nil"/>
              <w:left w:val="nil"/>
              <w:bottom w:val="nil"/>
              <w:right w:val="nil"/>
            </w:tcBorders>
            <w:shd w:val="clear" w:color="auto" w:fill="auto"/>
            <w:noWrap/>
            <w:hideMark/>
          </w:tcPr>
          <w:p w14:paraId="73819896"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4DC7B77D" w14:textId="0AA965AA" w:rsidR="00701913" w:rsidRPr="00835EC8" w:rsidRDefault="00701913" w:rsidP="00D56541">
            <w:pPr>
              <w:spacing w:after="0" w:line="240" w:lineRule="auto"/>
              <w:jc w:val="both"/>
              <w:rPr>
                <w:rFonts w:eastAsia="Times New Roman" w:cs="Arial"/>
                <w:lang w:eastAsia="sk-SK"/>
              </w:rPr>
            </w:pPr>
            <w:r w:rsidRPr="00835EC8">
              <w:rPr>
                <w:rFonts w:eastAsia="Times New Roman" w:cs="Arial"/>
                <w:lang w:eastAsia="sk-SK"/>
              </w:rPr>
              <w:t xml:space="preserve">Zmluvnú pokutu vo výške </w:t>
            </w:r>
            <w:r w:rsidR="000A23CE" w:rsidRPr="00835EC8">
              <w:rPr>
                <w:rFonts w:eastAsia="Times New Roman" w:cs="Arial"/>
                <w:lang w:eastAsia="sk-SK"/>
              </w:rPr>
              <w:t>0,5</w:t>
            </w:r>
            <w:r w:rsidRPr="00835EC8">
              <w:rPr>
                <w:rFonts w:eastAsia="Times New Roman" w:cs="Arial"/>
                <w:lang w:eastAsia="sk-SK"/>
              </w:rPr>
              <w:t xml:space="preserve">% z celkovej kúpnej ceny za predmet zákazky za každý, aj začatý týždeň omeškania je kupujúci oprávnený vyúčtovať predávajúcemu aj v prípade, že tento nezačne s odstraňovaním riadne reklamovaných vád a/alebo ich neodstráni v dohodnutých lehotách. </w:t>
            </w:r>
          </w:p>
        </w:tc>
      </w:tr>
      <w:tr w:rsidR="00701913" w:rsidRPr="008C3AC3" w14:paraId="04050ED8"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4F89D81"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40BF3FF2"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Pri omeškaní s plnením o viac ako 30 dní má kupujúci právo odstúpiť</w:t>
            </w:r>
            <w:r>
              <w:rPr>
                <w:rFonts w:eastAsia="Times New Roman" w:cs="Arial"/>
                <w:lang w:eastAsia="sk-SK"/>
              </w:rPr>
              <w:t xml:space="preserve"> od zmluvy</w:t>
            </w:r>
            <w:r w:rsidRPr="008C3AC3">
              <w:rPr>
                <w:rFonts w:eastAsia="Times New Roman" w:cs="Arial"/>
                <w:lang w:eastAsia="sk-SK"/>
              </w:rPr>
              <w:t xml:space="preserve"> bez úhrady vzniknutých nákladov predávajúcemu. </w:t>
            </w:r>
          </w:p>
        </w:tc>
      </w:tr>
      <w:tr w:rsidR="00701913" w:rsidRPr="008C3AC3" w14:paraId="69FAED7D"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1172579"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lastRenderedPageBreak/>
              <w:t>8.5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000564DC" w14:textId="77777777" w:rsidR="00701913" w:rsidRPr="00835EC8" w:rsidRDefault="00701913" w:rsidP="00E40C30">
            <w:pPr>
              <w:spacing w:after="0" w:line="240" w:lineRule="auto"/>
              <w:jc w:val="both"/>
              <w:rPr>
                <w:rFonts w:eastAsia="Times New Roman" w:cs="Arial"/>
                <w:lang w:eastAsia="sk-SK"/>
              </w:rPr>
            </w:pPr>
            <w:r w:rsidRPr="00835EC8">
              <w:rPr>
                <w:rFonts w:eastAsia="Times New Roman" w:cs="Arial"/>
                <w:lang w:eastAsia="sk-SK"/>
              </w:rPr>
              <w:t>Pri nesplatení faktúry v zmluvne dohodnutom termíne splatnosti uplatní oprávnená strana nárok na zaplatenie úroku omeškania vo výške 0,</w:t>
            </w:r>
            <w:r w:rsidR="00E40C30" w:rsidRPr="00835EC8">
              <w:rPr>
                <w:rFonts w:eastAsia="Times New Roman" w:cs="Arial"/>
                <w:lang w:eastAsia="sk-SK"/>
              </w:rPr>
              <w:t>5</w:t>
            </w:r>
            <w:r w:rsidRPr="00835EC8">
              <w:rPr>
                <w:rFonts w:eastAsia="Times New Roman" w:cs="Arial"/>
                <w:lang w:eastAsia="sk-SK"/>
              </w:rPr>
              <w:t xml:space="preserve">% z fakturovanej čiastky za každý, aj začatý týždeň omeškania. </w:t>
            </w:r>
          </w:p>
        </w:tc>
      </w:tr>
      <w:tr w:rsidR="00701913" w:rsidRPr="008C3AC3" w14:paraId="3682D035"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A75BCA3"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71D293F3" w14:textId="77777777" w:rsidR="00701913" w:rsidRPr="00835EC8" w:rsidRDefault="00701913" w:rsidP="00D56541">
            <w:pPr>
              <w:spacing w:after="0" w:line="240" w:lineRule="auto"/>
              <w:jc w:val="both"/>
              <w:rPr>
                <w:rFonts w:eastAsia="Times New Roman" w:cs="Arial"/>
                <w:lang w:eastAsia="sk-SK"/>
              </w:rPr>
            </w:pPr>
            <w:r w:rsidRPr="00835EC8">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701913" w:rsidRPr="008C3AC3" w14:paraId="4E34243F"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37A4FB4"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16508D0D"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sporných prípadoch sa zmluvné strany riadia ustanoveniami Obchodného zákonníka a inými všeobecne záväznými právnymi predpismi. </w:t>
            </w:r>
          </w:p>
          <w:p w14:paraId="2B3FEB57" w14:textId="77777777" w:rsidR="00701913" w:rsidRPr="008C3AC3" w:rsidRDefault="00701913" w:rsidP="00D56541">
            <w:pPr>
              <w:spacing w:after="0" w:line="240" w:lineRule="auto"/>
              <w:jc w:val="both"/>
              <w:rPr>
                <w:rFonts w:eastAsia="Times New Roman" w:cs="Arial"/>
                <w:lang w:eastAsia="sk-SK"/>
              </w:rPr>
            </w:pPr>
          </w:p>
        </w:tc>
      </w:tr>
      <w:tr w:rsidR="00701913" w:rsidRPr="008C3AC3" w14:paraId="06203073"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415F7534"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9. Práva a povinnosti zmluvných strán</w:t>
            </w:r>
          </w:p>
        </w:tc>
      </w:tr>
      <w:tr w:rsidR="00701913" w:rsidRPr="008C3AC3" w14:paraId="4709DD3F" w14:textId="77777777" w:rsidTr="00BC7A14">
        <w:trPr>
          <w:gridAfter w:val="1"/>
          <w:wAfter w:w="142" w:type="dxa"/>
          <w:trHeight w:val="300"/>
        </w:trPr>
        <w:tc>
          <w:tcPr>
            <w:tcW w:w="709" w:type="dxa"/>
            <w:tcBorders>
              <w:top w:val="nil"/>
              <w:left w:val="nil"/>
              <w:bottom w:val="nil"/>
              <w:right w:val="nil"/>
            </w:tcBorders>
            <w:shd w:val="clear" w:color="auto" w:fill="auto"/>
            <w:hideMark/>
          </w:tcPr>
          <w:p w14:paraId="1BEF561D"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9.1.</w:t>
            </w:r>
          </w:p>
        </w:tc>
        <w:tc>
          <w:tcPr>
            <w:tcW w:w="9072" w:type="dxa"/>
            <w:gridSpan w:val="4"/>
            <w:tcBorders>
              <w:top w:val="nil"/>
              <w:left w:val="nil"/>
              <w:bottom w:val="nil"/>
              <w:right w:val="nil"/>
            </w:tcBorders>
            <w:shd w:val="clear" w:color="auto" w:fill="auto"/>
            <w:vAlign w:val="bottom"/>
            <w:hideMark/>
          </w:tcPr>
          <w:p w14:paraId="47C7621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Predávajúci je povinný:</w:t>
            </w:r>
          </w:p>
        </w:tc>
      </w:tr>
      <w:tr w:rsidR="00701913" w:rsidRPr="008C3AC3" w14:paraId="047992C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6079A72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360D96BF"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a) dodať predmet kúpy riadne a včas za použitia postupov zodpovedajúcich platným právnym predpisom, technickým normám vzťahujúcim sa k predmetu zákazky,</w:t>
            </w:r>
          </w:p>
          <w:p w14:paraId="425CFD98"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b) nastúpiť na servis predmetu zmluvy do 3 hodín od nahlásenia poruchy, </w:t>
            </w:r>
          </w:p>
        </w:tc>
      </w:tr>
      <w:tr w:rsidR="00701913" w:rsidRPr="008C3AC3" w14:paraId="5D59FD6A"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6FFA41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84800F8"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c</w:t>
            </w:r>
            <w:r w:rsidRPr="008C3AC3">
              <w:rPr>
                <w:rFonts w:eastAsia="Times New Roman" w:cs="Arial"/>
                <w:lang w:eastAsia="sk-SK"/>
              </w:rPr>
              <w:t>) dodržiavať pri dodaní predmetu zákazky zjednanie tejto zmluvy, riadiť sa dohodami zmluvných strán,</w:t>
            </w:r>
          </w:p>
        </w:tc>
      </w:tr>
      <w:tr w:rsidR="00701913" w:rsidRPr="008C3AC3" w14:paraId="4F0FC5A0" w14:textId="77777777" w:rsidTr="00BC7A14">
        <w:trPr>
          <w:gridAfter w:val="1"/>
          <w:wAfter w:w="142" w:type="dxa"/>
          <w:trHeight w:val="600"/>
        </w:trPr>
        <w:tc>
          <w:tcPr>
            <w:tcW w:w="709" w:type="dxa"/>
            <w:tcBorders>
              <w:top w:val="nil"/>
              <w:left w:val="nil"/>
              <w:bottom w:val="nil"/>
              <w:right w:val="nil"/>
            </w:tcBorders>
            <w:shd w:val="clear" w:color="auto" w:fill="auto"/>
            <w:hideMark/>
          </w:tcPr>
          <w:p w14:paraId="605BA4B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36CC1A0A"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d</w:t>
            </w:r>
            <w:r w:rsidRPr="008C3AC3">
              <w:rPr>
                <w:rFonts w:eastAsia="Times New Roman" w:cs="Arial"/>
                <w:lang w:eastAsia="sk-SK"/>
              </w:rPr>
              <w:t>) písomne informovať kupujúceho o skutočnostiach, ktoré by mali vplyv na plnenie zmluvy, a to bezodkladne, najneskôr nasledujúci pracovný deň odo dňa, keď skutočnosť nastane alebo predávajúci zistí, že by mohla nastať,</w:t>
            </w:r>
          </w:p>
        </w:tc>
      </w:tr>
      <w:tr w:rsidR="00701913" w:rsidRPr="008C3AC3" w14:paraId="17ED4D27"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B1D7CB8"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5466068"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e</w:t>
            </w:r>
            <w:r w:rsidRPr="008C3AC3">
              <w:rPr>
                <w:rFonts w:eastAsia="Times New Roman" w:cs="Arial"/>
                <w:lang w:eastAsia="sk-SK"/>
              </w:rPr>
              <w:t>) odstrániť prípadné vady a nedostatky na predmete zákazky na svoje náklady,</w:t>
            </w:r>
          </w:p>
        </w:tc>
      </w:tr>
      <w:tr w:rsidR="00701913" w:rsidRPr="008C3AC3" w14:paraId="74BF8554"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5B57CB5"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1E7DCD53" w14:textId="77777777" w:rsidR="00701913" w:rsidRDefault="00701913" w:rsidP="00D56541">
            <w:pPr>
              <w:spacing w:after="0" w:line="240" w:lineRule="auto"/>
              <w:jc w:val="both"/>
              <w:rPr>
                <w:rFonts w:eastAsia="Times New Roman" w:cs="Arial"/>
                <w:lang w:eastAsia="sk-SK"/>
              </w:rPr>
            </w:pPr>
            <w:r>
              <w:rPr>
                <w:rFonts w:eastAsia="Times New Roman" w:cs="Arial"/>
                <w:lang w:eastAsia="sk-SK"/>
              </w:rPr>
              <w:t>f</w:t>
            </w:r>
            <w:r w:rsidRPr="008C3AC3">
              <w:rPr>
                <w:rFonts w:eastAsia="Times New Roman" w:cs="Arial"/>
                <w:lang w:eastAsia="sk-SK"/>
              </w:rPr>
              <w:t>) pri odovzdávaní predmetu zákazky predviesť funkčnosť dodaného tovaru a protokolárne ho odovzdať štatutárnemu zástupcovi kupujúceho v mieste dodania predmetu zákazky</w:t>
            </w:r>
            <w:r>
              <w:rPr>
                <w:rFonts w:eastAsia="Times New Roman" w:cs="Arial"/>
                <w:lang w:eastAsia="sk-SK"/>
              </w:rPr>
              <w:t>,</w:t>
            </w:r>
          </w:p>
          <w:p w14:paraId="5B3AAB03"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g)uviesť údaje o všetkých známych subdodávateľoch, ak ide o subdodávateľa, ktorý má povinnosť zápisu do registra partnerov verejného sektora</w:t>
            </w:r>
            <w:r w:rsidRPr="008C3AC3">
              <w:rPr>
                <w:rFonts w:eastAsia="Times New Roman" w:cs="Arial"/>
                <w:lang w:eastAsia="sk-SK"/>
              </w:rPr>
              <w:t xml:space="preserve">. </w:t>
            </w:r>
          </w:p>
        </w:tc>
      </w:tr>
      <w:tr w:rsidR="00701913" w:rsidRPr="008C3AC3" w14:paraId="25775BEF" w14:textId="77777777" w:rsidTr="00BC7A14">
        <w:trPr>
          <w:gridAfter w:val="1"/>
          <w:wAfter w:w="142" w:type="dxa"/>
          <w:trHeight w:val="600"/>
        </w:trPr>
        <w:tc>
          <w:tcPr>
            <w:tcW w:w="709" w:type="dxa"/>
            <w:tcBorders>
              <w:top w:val="nil"/>
              <w:left w:val="nil"/>
              <w:bottom w:val="nil"/>
              <w:right w:val="nil"/>
            </w:tcBorders>
            <w:shd w:val="clear" w:color="auto" w:fill="auto"/>
            <w:hideMark/>
          </w:tcPr>
          <w:p w14:paraId="726ACF4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9.2.</w:t>
            </w:r>
          </w:p>
        </w:tc>
        <w:tc>
          <w:tcPr>
            <w:tcW w:w="9072" w:type="dxa"/>
            <w:gridSpan w:val="4"/>
            <w:tcBorders>
              <w:top w:val="nil"/>
              <w:left w:val="nil"/>
              <w:bottom w:val="nil"/>
              <w:right w:val="nil"/>
            </w:tcBorders>
            <w:shd w:val="clear" w:color="auto" w:fill="auto"/>
            <w:vAlign w:val="bottom"/>
            <w:hideMark/>
          </w:tcPr>
          <w:p w14:paraId="069F39C1"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je povinný na výzvu predávajúceho prevziať predmet kúpy v dohodnutom termíne na dohodnutom mieste podľa tejto zmluvy. </w:t>
            </w:r>
          </w:p>
        </w:tc>
      </w:tr>
      <w:tr w:rsidR="00701913" w:rsidRPr="008C3AC3" w14:paraId="5B438E7E"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F0EA9D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9.3.</w:t>
            </w:r>
          </w:p>
        </w:tc>
        <w:tc>
          <w:tcPr>
            <w:tcW w:w="9072" w:type="dxa"/>
            <w:gridSpan w:val="4"/>
            <w:tcBorders>
              <w:top w:val="nil"/>
              <w:left w:val="nil"/>
              <w:bottom w:val="nil"/>
              <w:right w:val="nil"/>
            </w:tcBorders>
            <w:shd w:val="clear" w:color="auto" w:fill="auto"/>
            <w:vAlign w:val="bottom"/>
            <w:hideMark/>
          </w:tcPr>
          <w:p w14:paraId="2096FBB8"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pri inštalácii a prípadnej montáži na mieste </w:t>
            </w:r>
            <w:r>
              <w:rPr>
                <w:rFonts w:eastAsia="Times New Roman" w:cs="Arial"/>
                <w:lang w:eastAsia="sk-SK"/>
              </w:rPr>
              <w:t>dodania</w:t>
            </w:r>
            <w:r w:rsidRPr="008C3AC3">
              <w:rPr>
                <w:rFonts w:eastAsia="Times New Roman" w:cs="Arial"/>
                <w:lang w:eastAsia="sk-SK"/>
              </w:rPr>
              <w:t xml:space="preserve"> nepoškodiť a nezničiť priestory kupujúceho. </w:t>
            </w:r>
          </w:p>
        </w:tc>
      </w:tr>
      <w:tr w:rsidR="00701913" w:rsidRPr="008C3AC3" w14:paraId="30E5DA55"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9BE7102"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9.4.</w:t>
            </w:r>
          </w:p>
        </w:tc>
        <w:tc>
          <w:tcPr>
            <w:tcW w:w="9072" w:type="dxa"/>
            <w:gridSpan w:val="4"/>
            <w:tcBorders>
              <w:top w:val="nil"/>
              <w:left w:val="nil"/>
              <w:bottom w:val="nil"/>
              <w:right w:val="nil"/>
            </w:tcBorders>
            <w:shd w:val="clear" w:color="auto" w:fill="auto"/>
            <w:vAlign w:val="bottom"/>
            <w:hideMark/>
          </w:tcPr>
          <w:p w14:paraId="2A022F85" w14:textId="77777777" w:rsidR="00701913" w:rsidRPr="00310474" w:rsidRDefault="00701913" w:rsidP="00D56541">
            <w:pPr>
              <w:spacing w:after="0" w:line="240" w:lineRule="auto"/>
              <w:jc w:val="both"/>
              <w:rPr>
                <w:rFonts w:eastAsia="Times New Roman" w:cs="Arial"/>
                <w:lang w:eastAsia="sk-SK"/>
              </w:rPr>
            </w:pPr>
            <w:r w:rsidRPr="00310474">
              <w:rPr>
                <w:rFonts w:eastAsia="Times New Roman" w:cs="Arial"/>
                <w:lang w:eastAsia="sk-SK"/>
              </w:rPr>
              <w:t>Predávajúci berie na vedomie, že predmet kúpy je financovaný zo štrukturálnych fondov EÚ a ŠR SR a preto:</w:t>
            </w:r>
          </w:p>
        </w:tc>
      </w:tr>
      <w:tr w:rsidR="00701913" w:rsidRPr="008C3AC3" w14:paraId="3B92514D" w14:textId="77777777" w:rsidTr="00BC7A14">
        <w:trPr>
          <w:gridAfter w:val="1"/>
          <w:wAfter w:w="142" w:type="dxa"/>
          <w:trHeight w:val="600"/>
        </w:trPr>
        <w:tc>
          <w:tcPr>
            <w:tcW w:w="709" w:type="dxa"/>
            <w:tcBorders>
              <w:top w:val="nil"/>
              <w:left w:val="nil"/>
              <w:bottom w:val="nil"/>
              <w:right w:val="nil"/>
            </w:tcBorders>
            <w:shd w:val="clear" w:color="auto" w:fill="auto"/>
            <w:hideMark/>
          </w:tcPr>
          <w:p w14:paraId="7CF5C09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AEB9A7B" w14:textId="77777777" w:rsidR="00701913" w:rsidRPr="009361D9" w:rsidRDefault="00701913" w:rsidP="00D56541">
            <w:pPr>
              <w:spacing w:after="0" w:line="240" w:lineRule="auto"/>
              <w:jc w:val="both"/>
              <w:rPr>
                <w:rFonts w:eastAsia="Times New Roman" w:cs="Arial"/>
                <w:lang w:eastAsia="sk-SK"/>
              </w:rPr>
            </w:pPr>
            <w:r w:rsidRPr="009361D9">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701913" w:rsidRPr="008C3AC3" w14:paraId="1B18B7E7" w14:textId="77777777" w:rsidTr="00BC7A14">
        <w:trPr>
          <w:gridAfter w:val="1"/>
          <w:wAfter w:w="142" w:type="dxa"/>
          <w:trHeight w:val="600"/>
        </w:trPr>
        <w:tc>
          <w:tcPr>
            <w:tcW w:w="709" w:type="dxa"/>
            <w:tcBorders>
              <w:top w:val="nil"/>
              <w:left w:val="nil"/>
              <w:bottom w:val="nil"/>
              <w:right w:val="nil"/>
            </w:tcBorders>
            <w:shd w:val="clear" w:color="auto" w:fill="auto"/>
            <w:hideMark/>
          </w:tcPr>
          <w:p w14:paraId="7745D11C"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9.5.</w:t>
            </w:r>
          </w:p>
        </w:tc>
        <w:tc>
          <w:tcPr>
            <w:tcW w:w="9072" w:type="dxa"/>
            <w:gridSpan w:val="4"/>
            <w:tcBorders>
              <w:top w:val="nil"/>
              <w:left w:val="nil"/>
              <w:bottom w:val="nil"/>
              <w:right w:val="nil"/>
            </w:tcBorders>
            <w:shd w:val="clear" w:color="auto" w:fill="auto"/>
            <w:vAlign w:val="bottom"/>
            <w:hideMark/>
          </w:tcPr>
          <w:p w14:paraId="4C740CB7" w14:textId="77777777" w:rsidR="00701913" w:rsidRPr="00C50F60" w:rsidRDefault="00701913" w:rsidP="00D56541">
            <w:pPr>
              <w:spacing w:after="0" w:line="240" w:lineRule="auto"/>
              <w:jc w:val="both"/>
              <w:rPr>
                <w:rFonts w:eastAsia="Times New Roman" w:cs="Arial"/>
                <w:lang w:eastAsia="sk-SK"/>
              </w:rPr>
            </w:pPr>
            <w:r w:rsidRPr="00C50F60">
              <w:rPr>
                <w:rFonts w:eastAsia="Times New Roman" w:cstheme="minorHAnsi"/>
                <w:lang w:eastAsia="zh-CN"/>
              </w:rPr>
              <w:t xml:space="preserve">Predávajúci sa zaväzuje že: „Oprávnení zamestnanci poskytovateľa, </w:t>
            </w:r>
            <w:r w:rsidRPr="00C50F60">
              <w:t>Pôdohospodárskej platobnej agentúry, Ministerstva pôdohospodárstva a rozvoja vidieka Slovenskej republiky, orgánov Európskej únie a ďalšie oprávnené osoby,  v súlade s právnymi predpismi Slovenskej republiky a predpismi Európskej únie</w:t>
            </w:r>
            <w:r w:rsidRPr="00C50F60">
              <w:rPr>
                <w:i/>
              </w:rPr>
              <w:t xml:space="preserve">, </w:t>
            </w:r>
            <w:r w:rsidRPr="00C50F60">
              <w:rPr>
                <w:rFonts w:eastAsia="Times New Roman" w:cstheme="minorHAnsi"/>
                <w:lang w:eastAsia="zh-CN"/>
              </w:rPr>
              <w:t>môžu vykonávať voči zhotoviteľovi kontrolu/audit obchodných dokumentov a vecnú kontrolu v súvislosti s realizáciou zákazky a zhotoviteľ je povinný poskytnúť súčinnosť v plnej miere.“</w:t>
            </w:r>
          </w:p>
        </w:tc>
      </w:tr>
      <w:tr w:rsidR="00701913" w:rsidRPr="008C3AC3" w14:paraId="09CEE00D" w14:textId="77777777" w:rsidTr="00BC7A14">
        <w:trPr>
          <w:gridAfter w:val="1"/>
          <w:wAfter w:w="142" w:type="dxa"/>
          <w:trHeight w:val="600"/>
        </w:trPr>
        <w:tc>
          <w:tcPr>
            <w:tcW w:w="709" w:type="dxa"/>
            <w:tcBorders>
              <w:top w:val="nil"/>
              <w:left w:val="nil"/>
              <w:bottom w:val="nil"/>
              <w:right w:val="nil"/>
            </w:tcBorders>
            <w:shd w:val="clear" w:color="auto" w:fill="auto"/>
          </w:tcPr>
          <w:p w14:paraId="1E53D038" w14:textId="77777777" w:rsidR="00701913" w:rsidRDefault="00701913" w:rsidP="00D56541">
            <w:pPr>
              <w:spacing w:after="0" w:line="240" w:lineRule="auto"/>
              <w:rPr>
                <w:rFonts w:eastAsia="Times New Roman" w:cs="Arial"/>
                <w:lang w:eastAsia="sk-SK"/>
              </w:rPr>
            </w:pPr>
            <w:r>
              <w:rPr>
                <w:rFonts w:eastAsia="Times New Roman" w:cs="Arial"/>
                <w:lang w:eastAsia="sk-SK"/>
              </w:rPr>
              <w:t>9.6</w:t>
            </w:r>
          </w:p>
          <w:p w14:paraId="1067A9C5" w14:textId="77777777" w:rsidR="00701913" w:rsidRDefault="00701913" w:rsidP="00D56541">
            <w:pPr>
              <w:spacing w:after="0" w:line="240" w:lineRule="auto"/>
              <w:rPr>
                <w:rFonts w:eastAsia="Times New Roman" w:cs="Arial"/>
                <w:lang w:eastAsia="sk-SK"/>
              </w:rPr>
            </w:pPr>
          </w:p>
          <w:p w14:paraId="73E8B198" w14:textId="77777777" w:rsidR="00701913" w:rsidRDefault="00701913" w:rsidP="00D56541">
            <w:pPr>
              <w:spacing w:after="0" w:line="240" w:lineRule="auto"/>
              <w:rPr>
                <w:rFonts w:eastAsia="Times New Roman" w:cs="Arial"/>
                <w:lang w:eastAsia="sk-SK"/>
              </w:rPr>
            </w:pPr>
          </w:p>
          <w:p w14:paraId="40F21BEA" w14:textId="77777777" w:rsidR="00701913" w:rsidRDefault="00701913" w:rsidP="00D56541">
            <w:pPr>
              <w:spacing w:after="0" w:line="240" w:lineRule="auto"/>
              <w:rPr>
                <w:rFonts w:eastAsia="Times New Roman" w:cs="Arial"/>
                <w:lang w:eastAsia="sk-SK"/>
              </w:rPr>
            </w:pPr>
          </w:p>
          <w:p w14:paraId="2325B80D" w14:textId="77777777" w:rsidR="00701913" w:rsidRDefault="00701913" w:rsidP="00D56541">
            <w:pPr>
              <w:spacing w:after="0" w:line="240" w:lineRule="auto"/>
              <w:rPr>
                <w:rFonts w:eastAsia="Times New Roman" w:cs="Arial"/>
                <w:lang w:eastAsia="sk-SK"/>
              </w:rPr>
            </w:pPr>
            <w:r>
              <w:rPr>
                <w:rFonts w:eastAsia="Times New Roman" w:cs="Arial"/>
                <w:lang w:eastAsia="sk-SK"/>
              </w:rPr>
              <w:t>9.7</w:t>
            </w:r>
          </w:p>
        </w:tc>
        <w:tc>
          <w:tcPr>
            <w:tcW w:w="9072" w:type="dxa"/>
            <w:gridSpan w:val="4"/>
            <w:tcBorders>
              <w:top w:val="nil"/>
              <w:left w:val="nil"/>
              <w:bottom w:val="nil"/>
              <w:right w:val="nil"/>
            </w:tcBorders>
            <w:shd w:val="clear" w:color="auto" w:fill="auto"/>
            <w:vAlign w:val="bottom"/>
          </w:tcPr>
          <w:p w14:paraId="79128E9B" w14:textId="77777777" w:rsidR="00701913" w:rsidRPr="009361D9" w:rsidRDefault="00701913" w:rsidP="00D56541">
            <w:pPr>
              <w:spacing w:after="0" w:line="240" w:lineRule="auto"/>
              <w:jc w:val="both"/>
              <w:rPr>
                <w:rFonts w:cstheme="minorHAnsi"/>
              </w:rPr>
            </w:pPr>
            <w:r w:rsidRPr="009361D9">
              <w:rPr>
                <w:rFonts w:cstheme="minorHAnsi"/>
              </w:rPr>
              <w:t>Kupujúci nesmie uzavrieť zmluvu s predávajúcim/predávajúcimi,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57F5BFE0" w14:textId="77777777" w:rsidR="00701913" w:rsidRPr="009361D9" w:rsidRDefault="00701913" w:rsidP="00D56541">
            <w:pPr>
              <w:spacing w:after="0" w:line="240" w:lineRule="auto"/>
              <w:jc w:val="both"/>
              <w:rPr>
                <w:rFonts w:cstheme="minorHAnsi"/>
              </w:rPr>
            </w:pPr>
            <w:r w:rsidRPr="009333E4">
              <w:rPr>
                <w:rFonts w:cstheme="minorHAnsi"/>
              </w:rPr>
              <w:t>Predávajúci sa  zaväzuje, že v zmluve s každým subdodávateľom uplatní nasledovný záväzok:  „Oprávnení zamestnanci poskytovateľa, MPRV SR, orgánov Európskej únie a ďalšie oprávnené osoby v súlade s právnymi predpismi SR a EÚ môžu vykonávať voči zhotoviteľovi / subdodávateľovi kontrolu/audit obchodných dokumentov a vecnú kontrolu v súvislosti s realizáciou zákazky a zhotoviteľ / subdodávateľ je povinný poskytnúť súčinnosť v plnej miere.“</w:t>
            </w:r>
          </w:p>
        </w:tc>
      </w:tr>
      <w:tr w:rsidR="00701913" w:rsidRPr="008C3AC3" w14:paraId="3499CAEF"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07606D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AF28309" w14:textId="77777777" w:rsidR="00701913" w:rsidRPr="008C3AC3" w:rsidRDefault="00701913" w:rsidP="00D56541">
            <w:pPr>
              <w:spacing w:after="0" w:line="240" w:lineRule="auto"/>
              <w:jc w:val="both"/>
              <w:rPr>
                <w:rFonts w:eastAsia="Times New Roman" w:cs="Arial"/>
                <w:lang w:eastAsia="sk-SK"/>
              </w:rPr>
            </w:pPr>
          </w:p>
        </w:tc>
      </w:tr>
      <w:tr w:rsidR="00701913" w:rsidRPr="008C3AC3" w14:paraId="40B575A8"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0B0B046D" w14:textId="77777777" w:rsidR="00701913" w:rsidRPr="008C3AC3" w:rsidRDefault="00701913" w:rsidP="00D56541">
            <w:pPr>
              <w:spacing w:after="0" w:line="240" w:lineRule="auto"/>
              <w:jc w:val="center"/>
              <w:rPr>
                <w:rFonts w:eastAsia="Times New Roman" w:cs="Arial"/>
                <w:b/>
                <w:bCs/>
                <w:sz w:val="24"/>
                <w:szCs w:val="24"/>
                <w:lang w:eastAsia="sk-SK"/>
              </w:rPr>
            </w:pPr>
            <w:r w:rsidRPr="00C91AA3">
              <w:rPr>
                <w:rFonts w:eastAsia="Times New Roman" w:cs="Arial"/>
                <w:b/>
                <w:bCs/>
                <w:lang w:eastAsia="sk-SK"/>
              </w:rPr>
              <w:t>10. Odstúpenie od zmluvy</w:t>
            </w:r>
          </w:p>
        </w:tc>
      </w:tr>
      <w:tr w:rsidR="00701913" w:rsidRPr="008C3AC3" w14:paraId="179580E6"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C6F8062"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10.1.</w:t>
            </w:r>
          </w:p>
        </w:tc>
        <w:tc>
          <w:tcPr>
            <w:tcW w:w="9072" w:type="dxa"/>
            <w:gridSpan w:val="4"/>
            <w:tcBorders>
              <w:top w:val="nil"/>
              <w:left w:val="nil"/>
              <w:bottom w:val="nil"/>
              <w:right w:val="nil"/>
            </w:tcBorders>
            <w:shd w:val="clear" w:color="auto" w:fill="auto"/>
            <w:vAlign w:val="bottom"/>
            <w:hideMark/>
          </w:tcPr>
          <w:p w14:paraId="2C9CD49E"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 kúpnej zmluvy môže odstúpiť každá zo zmluvných strán v prípade podstatného porušenia zmluvnej povinnosti alebo bez udania dôvodov. </w:t>
            </w:r>
          </w:p>
        </w:tc>
      </w:tr>
      <w:tr w:rsidR="00701913" w:rsidRPr="008C3AC3" w14:paraId="79045FCE" w14:textId="77777777" w:rsidTr="00BC7A14">
        <w:trPr>
          <w:gridAfter w:val="1"/>
          <w:wAfter w:w="142" w:type="dxa"/>
          <w:trHeight w:val="1500"/>
        </w:trPr>
        <w:tc>
          <w:tcPr>
            <w:tcW w:w="709" w:type="dxa"/>
            <w:tcBorders>
              <w:top w:val="nil"/>
              <w:left w:val="nil"/>
              <w:bottom w:val="nil"/>
              <w:right w:val="nil"/>
            </w:tcBorders>
            <w:shd w:val="clear" w:color="auto" w:fill="auto"/>
            <w:noWrap/>
            <w:hideMark/>
          </w:tcPr>
          <w:p w14:paraId="5D7EC6AD"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10.2.</w:t>
            </w:r>
          </w:p>
        </w:tc>
        <w:tc>
          <w:tcPr>
            <w:tcW w:w="9072" w:type="dxa"/>
            <w:gridSpan w:val="4"/>
            <w:tcBorders>
              <w:top w:val="nil"/>
              <w:left w:val="nil"/>
              <w:bottom w:val="nil"/>
              <w:right w:val="nil"/>
            </w:tcBorders>
            <w:shd w:val="clear" w:color="auto" w:fill="auto"/>
            <w:vAlign w:val="bottom"/>
            <w:hideMark/>
          </w:tcPr>
          <w:p w14:paraId="6398D3D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predávajúceho považujú zmluvné strany:</w:t>
            </w:r>
            <w:r w:rsidRPr="008C3AC3">
              <w:rPr>
                <w:rFonts w:eastAsia="Times New Roman" w:cs="Arial"/>
                <w:lang w:eastAsia="sk-SK"/>
              </w:rPr>
              <w:br/>
              <w:t xml:space="preserve">a) opakované nedodržanie dodacej lehoty, </w:t>
            </w:r>
            <w:r w:rsidRPr="008C3AC3">
              <w:rPr>
                <w:rFonts w:eastAsia="Times New Roman" w:cs="Arial"/>
                <w:lang w:eastAsia="sk-SK"/>
              </w:rPr>
              <w:br/>
              <w:t xml:space="preserve">b) opakované chybné </w:t>
            </w:r>
            <w:r>
              <w:rPr>
                <w:rFonts w:eastAsia="Times New Roman" w:cs="Arial"/>
                <w:lang w:eastAsia="sk-SK"/>
              </w:rPr>
              <w:t>dodanie zmluvne dohodnutého tovaru</w:t>
            </w:r>
            <w:r w:rsidRPr="008C3AC3">
              <w:rPr>
                <w:rFonts w:eastAsia="Times New Roman" w:cs="Arial"/>
                <w:lang w:eastAsia="sk-SK"/>
              </w:rPr>
              <w:t>,</w:t>
            </w:r>
            <w:r w:rsidRPr="008C3AC3">
              <w:rPr>
                <w:rFonts w:eastAsia="Times New Roman" w:cs="Arial"/>
                <w:lang w:eastAsia="sk-SK"/>
              </w:rPr>
              <w:br/>
              <w:t xml:space="preserve">c) nedodržanie zjednania o poskytnutej záruke, </w:t>
            </w:r>
            <w:r w:rsidRPr="008C3AC3">
              <w:rPr>
                <w:rFonts w:eastAsia="Times New Roman" w:cs="Arial"/>
                <w:lang w:eastAsia="sk-SK"/>
              </w:rPr>
              <w:br/>
              <w:t xml:space="preserve">d) nedodržanie zmluvnej ceny uvedenej v tejto zmluve. </w:t>
            </w:r>
          </w:p>
        </w:tc>
      </w:tr>
      <w:tr w:rsidR="00701913" w:rsidRPr="008C3AC3" w14:paraId="14137BC3" w14:textId="77777777" w:rsidTr="00BC7A14">
        <w:trPr>
          <w:gridAfter w:val="1"/>
          <w:wAfter w:w="142" w:type="dxa"/>
          <w:trHeight w:val="1320"/>
        </w:trPr>
        <w:tc>
          <w:tcPr>
            <w:tcW w:w="709" w:type="dxa"/>
            <w:tcBorders>
              <w:top w:val="nil"/>
              <w:left w:val="nil"/>
              <w:bottom w:val="nil"/>
              <w:right w:val="nil"/>
            </w:tcBorders>
            <w:shd w:val="clear" w:color="auto" w:fill="auto"/>
            <w:noWrap/>
            <w:hideMark/>
          </w:tcPr>
          <w:p w14:paraId="37DC6D94"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1E64977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kupujúceho považujú zmluvné strany:</w:t>
            </w:r>
            <w:r w:rsidRPr="008C3AC3">
              <w:rPr>
                <w:rFonts w:eastAsia="Times New Roman" w:cs="Arial"/>
                <w:lang w:eastAsia="sk-SK"/>
              </w:rPr>
              <w:br/>
              <w:t>a) opakované nedodržanie termínu splatnosti faktúr</w:t>
            </w:r>
            <w:r>
              <w:rPr>
                <w:rFonts w:eastAsia="Times New Roman" w:cs="Arial"/>
                <w:lang w:eastAsia="sk-SK"/>
              </w:rPr>
              <w:t>y</w:t>
            </w:r>
            <w:r w:rsidRPr="008C3AC3">
              <w:rPr>
                <w:rFonts w:eastAsia="Times New Roman" w:cs="Arial"/>
                <w:lang w:eastAsia="sk-SK"/>
              </w:rPr>
              <w:t xml:space="preserve"> podľa tejto zmluvy, </w:t>
            </w:r>
            <w:r w:rsidRPr="008C3AC3">
              <w:rPr>
                <w:rFonts w:eastAsia="Times New Roman" w:cs="Arial"/>
                <w:lang w:eastAsia="sk-SK"/>
              </w:rPr>
              <w:br/>
              <w:t xml:space="preserve">c) ak predávajúci bude preukázateľne realizovať predmet zmluvy v rozpore s dohodnutými podmienkami tejto zmluvy, ak ide o vady, na ktoré bol písomne upozornený a ktoré napriek tomu neodstránil v primeranej poskytnutej lehote. </w:t>
            </w:r>
          </w:p>
        </w:tc>
      </w:tr>
      <w:tr w:rsidR="00701913" w:rsidRPr="008C3AC3" w14:paraId="2D53273A"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A7F9EE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10.3.</w:t>
            </w:r>
          </w:p>
        </w:tc>
        <w:tc>
          <w:tcPr>
            <w:tcW w:w="9072" w:type="dxa"/>
            <w:gridSpan w:val="4"/>
            <w:tcBorders>
              <w:top w:val="nil"/>
              <w:left w:val="nil"/>
              <w:bottom w:val="nil"/>
              <w:right w:val="nil"/>
            </w:tcBorders>
            <w:shd w:val="clear" w:color="auto" w:fill="auto"/>
            <w:vAlign w:val="bottom"/>
            <w:hideMark/>
          </w:tcPr>
          <w:p w14:paraId="1D003DE4"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Pod pojmom "opakované" zmluvné strany rozumejú 2-krát po sebe idúce porušenie dohodnutej povinnosti. </w:t>
            </w:r>
          </w:p>
        </w:tc>
      </w:tr>
      <w:tr w:rsidR="00701913" w:rsidRPr="008C3AC3" w14:paraId="40C8C681"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6A1495E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10.4.</w:t>
            </w:r>
          </w:p>
        </w:tc>
        <w:tc>
          <w:tcPr>
            <w:tcW w:w="9072" w:type="dxa"/>
            <w:gridSpan w:val="4"/>
            <w:tcBorders>
              <w:top w:val="nil"/>
              <w:left w:val="nil"/>
              <w:bottom w:val="nil"/>
              <w:right w:val="nil"/>
            </w:tcBorders>
            <w:shd w:val="clear" w:color="auto" w:fill="auto"/>
            <w:vAlign w:val="bottom"/>
            <w:hideMark/>
          </w:tcPr>
          <w:p w14:paraId="32C8148A"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Úplná alebo čiastočná zodpovednosť zmluvnej strany je vylúčená v prípadoch zásahu vyššej moci a úradných miest. </w:t>
            </w:r>
          </w:p>
        </w:tc>
      </w:tr>
      <w:tr w:rsidR="00701913" w:rsidRPr="008C3AC3" w14:paraId="52EBE0A9"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71740A91"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10.5.</w:t>
            </w:r>
          </w:p>
        </w:tc>
        <w:tc>
          <w:tcPr>
            <w:tcW w:w="9072" w:type="dxa"/>
            <w:gridSpan w:val="4"/>
            <w:tcBorders>
              <w:top w:val="nil"/>
              <w:left w:val="nil"/>
              <w:bottom w:val="nil"/>
              <w:right w:val="nil"/>
            </w:tcBorders>
            <w:shd w:val="clear" w:color="auto" w:fill="auto"/>
            <w:vAlign w:val="bottom"/>
            <w:hideMark/>
          </w:tcPr>
          <w:p w14:paraId="0BC6565D"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Odstúpenie od zmluvy musí byť druhej zmluvnej strane oznámené písomne. </w:t>
            </w:r>
          </w:p>
        </w:tc>
      </w:tr>
      <w:tr w:rsidR="00701913" w:rsidRPr="008C3AC3" w14:paraId="709B7849"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3E169A0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10.6.</w:t>
            </w:r>
          </w:p>
        </w:tc>
        <w:tc>
          <w:tcPr>
            <w:tcW w:w="9072" w:type="dxa"/>
            <w:gridSpan w:val="4"/>
            <w:tcBorders>
              <w:top w:val="nil"/>
              <w:left w:val="nil"/>
              <w:bottom w:val="nil"/>
              <w:right w:val="nil"/>
            </w:tcBorders>
            <w:shd w:val="clear" w:color="auto" w:fill="auto"/>
            <w:vAlign w:val="bottom"/>
            <w:hideMark/>
          </w:tcPr>
          <w:p w14:paraId="0420925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 prípade odstúpenia od zmluvy zanikajú všetky práva a povinnosti zmluvných strán, zostávajú však zachované nároky na náhradu škody vzniknutej v priamej súvislosti s porušením zmluvných povinností.</w:t>
            </w:r>
          </w:p>
        </w:tc>
      </w:tr>
      <w:tr w:rsidR="00701913" w:rsidRPr="008C3AC3" w14:paraId="7F0E566C" w14:textId="77777777" w:rsidTr="00BC7A14">
        <w:trPr>
          <w:gridAfter w:val="1"/>
          <w:wAfter w:w="142" w:type="dxa"/>
          <w:trHeight w:val="286"/>
        </w:trPr>
        <w:tc>
          <w:tcPr>
            <w:tcW w:w="709" w:type="dxa"/>
            <w:tcBorders>
              <w:top w:val="nil"/>
              <w:left w:val="nil"/>
              <w:bottom w:val="nil"/>
              <w:right w:val="nil"/>
            </w:tcBorders>
            <w:shd w:val="clear" w:color="auto" w:fill="auto"/>
            <w:noWrap/>
            <w:hideMark/>
          </w:tcPr>
          <w:p w14:paraId="1762707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10.7.</w:t>
            </w:r>
          </w:p>
        </w:tc>
        <w:tc>
          <w:tcPr>
            <w:tcW w:w="9072" w:type="dxa"/>
            <w:gridSpan w:val="4"/>
            <w:tcBorders>
              <w:top w:val="nil"/>
              <w:left w:val="nil"/>
              <w:bottom w:val="nil"/>
              <w:right w:val="nil"/>
            </w:tcBorders>
            <w:shd w:val="clear" w:color="auto" w:fill="auto"/>
            <w:vAlign w:val="bottom"/>
            <w:hideMark/>
          </w:tcPr>
          <w:p w14:paraId="36809CD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Odstúpením od zmluvy sa zmluva od začiatku zrušuje.</w:t>
            </w:r>
          </w:p>
        </w:tc>
      </w:tr>
      <w:tr w:rsidR="00701913" w:rsidRPr="008C3AC3" w14:paraId="2BF16DD4"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6416576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8</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4824197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môžu zmluvu písomne vypovedať bez udania dôvodu s výpovednou lehotou </w:t>
            </w:r>
            <w:r>
              <w:rPr>
                <w:rFonts w:eastAsia="Times New Roman" w:cs="Arial"/>
                <w:lang w:eastAsia="sk-SK"/>
              </w:rPr>
              <w:t>jeden mesiac</w:t>
            </w:r>
            <w:r w:rsidRPr="008C3AC3">
              <w:rPr>
                <w:rFonts w:eastAsia="Times New Roman" w:cs="Arial"/>
                <w:lang w:eastAsia="sk-SK"/>
              </w:rPr>
              <w:t>, ktorá začína plynúť prvým dňom nasledujúceho mesiaca po doručení výpovede druhej zmluvnej strane.</w:t>
            </w:r>
          </w:p>
        </w:tc>
      </w:tr>
      <w:tr w:rsidR="00701913" w:rsidRPr="008C3AC3" w14:paraId="31CD8692" w14:textId="77777777" w:rsidTr="00BC7A14">
        <w:trPr>
          <w:gridAfter w:val="1"/>
          <w:wAfter w:w="142" w:type="dxa"/>
          <w:trHeight w:val="300"/>
        </w:trPr>
        <w:tc>
          <w:tcPr>
            <w:tcW w:w="709" w:type="dxa"/>
            <w:tcBorders>
              <w:top w:val="nil"/>
              <w:left w:val="nil"/>
              <w:bottom w:val="nil"/>
              <w:right w:val="nil"/>
            </w:tcBorders>
            <w:shd w:val="clear" w:color="auto" w:fill="auto"/>
            <w:noWrap/>
          </w:tcPr>
          <w:p w14:paraId="680F2D10"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10.9.</w:t>
            </w:r>
          </w:p>
        </w:tc>
        <w:tc>
          <w:tcPr>
            <w:tcW w:w="9072" w:type="dxa"/>
            <w:gridSpan w:val="4"/>
            <w:tcBorders>
              <w:top w:val="nil"/>
              <w:left w:val="nil"/>
              <w:bottom w:val="nil"/>
              <w:right w:val="nil"/>
            </w:tcBorders>
            <w:shd w:val="clear" w:color="auto" w:fill="auto"/>
            <w:vAlign w:val="bottom"/>
          </w:tcPr>
          <w:p w14:paraId="2940B0DB" w14:textId="77777777" w:rsidR="00701913" w:rsidRPr="00E00CAC" w:rsidRDefault="00701913" w:rsidP="00D56541">
            <w:pPr>
              <w:widowControl w:val="0"/>
              <w:spacing w:after="120" w:line="240" w:lineRule="auto"/>
              <w:jc w:val="both"/>
              <w:rPr>
                <w:rFonts w:cstheme="minorHAnsi"/>
                <w:bCs/>
                <w:iCs/>
                <w:szCs w:val="20"/>
              </w:rPr>
            </w:pPr>
            <w:r w:rsidRPr="00E00CAC">
              <w:rPr>
                <w:rFonts w:cstheme="minorHAnsi"/>
                <w:bCs/>
                <w:iCs/>
                <w:szCs w:val="20"/>
              </w:rPr>
              <w:t>Kupujúci odstúpi od kúpnej zmluvy, ak predávajúci nebol v čase uzavretia zmluvy zapísaný v registri partnerov verejného sektora alebo ak bol vymazaný z registra partnerov verejného sektora.</w:t>
            </w:r>
          </w:p>
        </w:tc>
      </w:tr>
      <w:tr w:rsidR="00701913" w:rsidRPr="008C3AC3" w14:paraId="38CBDC39" w14:textId="77777777" w:rsidTr="00BC7A14">
        <w:trPr>
          <w:gridAfter w:val="1"/>
          <w:wAfter w:w="142" w:type="dxa"/>
          <w:trHeight w:val="615"/>
        </w:trPr>
        <w:tc>
          <w:tcPr>
            <w:tcW w:w="709" w:type="dxa"/>
            <w:tcBorders>
              <w:top w:val="nil"/>
              <w:left w:val="nil"/>
              <w:bottom w:val="nil"/>
              <w:right w:val="nil"/>
            </w:tcBorders>
            <w:shd w:val="clear" w:color="auto" w:fill="auto"/>
            <w:noWrap/>
            <w:hideMark/>
          </w:tcPr>
          <w:p w14:paraId="34B04DAE"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10</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6AA0E05A"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ostatné práva a povinnosti vyplývajúce z tejto zmluvy sa budú riadiť príslušnými ustanoveniami Obchodného zákonníka a predpismi s ním súvisiacimi</w:t>
            </w:r>
            <w:r>
              <w:rPr>
                <w:rFonts w:eastAsia="Times New Roman" w:cs="Arial"/>
                <w:lang w:eastAsia="sk-SK"/>
              </w:rPr>
              <w:t>.</w:t>
            </w:r>
          </w:p>
        </w:tc>
      </w:tr>
      <w:tr w:rsidR="00701913" w:rsidRPr="008C3AC3" w14:paraId="729F6A44"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7FCC5663"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D1B1271" w14:textId="77777777" w:rsidR="00701913" w:rsidRPr="008C3AC3" w:rsidRDefault="00701913" w:rsidP="00D56541">
            <w:pPr>
              <w:spacing w:after="0" w:line="240" w:lineRule="auto"/>
              <w:jc w:val="both"/>
              <w:rPr>
                <w:rFonts w:eastAsia="Times New Roman" w:cs="Arial"/>
                <w:lang w:eastAsia="sk-SK"/>
              </w:rPr>
            </w:pPr>
          </w:p>
        </w:tc>
      </w:tr>
      <w:tr w:rsidR="00701913" w:rsidRPr="008C3AC3" w14:paraId="270C03EE" w14:textId="77777777" w:rsidTr="00D56541">
        <w:trPr>
          <w:gridAfter w:val="1"/>
          <w:wAfter w:w="142" w:type="dxa"/>
          <w:trHeight w:val="300"/>
        </w:trPr>
        <w:tc>
          <w:tcPr>
            <w:tcW w:w="9781" w:type="dxa"/>
            <w:gridSpan w:val="5"/>
            <w:tcBorders>
              <w:top w:val="nil"/>
              <w:left w:val="nil"/>
              <w:bottom w:val="nil"/>
              <w:right w:val="nil"/>
            </w:tcBorders>
            <w:shd w:val="clear" w:color="auto" w:fill="auto"/>
            <w:hideMark/>
          </w:tcPr>
          <w:p w14:paraId="68BC9E26" w14:textId="77777777" w:rsidR="00701913" w:rsidRPr="008C3AC3" w:rsidRDefault="00701913" w:rsidP="00D56541">
            <w:pPr>
              <w:spacing w:after="0" w:line="240" w:lineRule="auto"/>
              <w:jc w:val="center"/>
              <w:rPr>
                <w:rFonts w:eastAsia="Times New Roman" w:cs="Arial"/>
                <w:b/>
                <w:bCs/>
                <w:lang w:eastAsia="sk-SK"/>
              </w:rPr>
            </w:pPr>
            <w:r w:rsidRPr="008C3AC3">
              <w:rPr>
                <w:rFonts w:eastAsia="Times New Roman" w:cs="Arial"/>
                <w:b/>
                <w:bCs/>
                <w:lang w:eastAsia="sk-SK"/>
              </w:rPr>
              <w:t>11. Záverečné ustanovenia</w:t>
            </w:r>
          </w:p>
        </w:tc>
      </w:tr>
      <w:tr w:rsidR="00701913" w:rsidRPr="008C3AC3" w14:paraId="79ED4D4B" w14:textId="77777777" w:rsidTr="00BC7A14">
        <w:trPr>
          <w:gridAfter w:val="1"/>
          <w:wAfter w:w="142" w:type="dxa"/>
          <w:trHeight w:val="284"/>
        </w:trPr>
        <w:tc>
          <w:tcPr>
            <w:tcW w:w="709" w:type="dxa"/>
            <w:tcBorders>
              <w:top w:val="nil"/>
              <w:left w:val="nil"/>
              <w:bottom w:val="nil"/>
              <w:right w:val="nil"/>
            </w:tcBorders>
            <w:shd w:val="clear" w:color="auto" w:fill="auto"/>
            <w:noWrap/>
            <w:hideMark/>
          </w:tcPr>
          <w:p w14:paraId="12FF791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11.1.</w:t>
            </w:r>
          </w:p>
        </w:tc>
        <w:tc>
          <w:tcPr>
            <w:tcW w:w="9072" w:type="dxa"/>
            <w:gridSpan w:val="4"/>
            <w:tcBorders>
              <w:top w:val="nil"/>
              <w:left w:val="nil"/>
              <w:bottom w:val="nil"/>
              <w:right w:val="nil"/>
            </w:tcBorders>
            <w:shd w:val="clear" w:color="auto" w:fill="auto"/>
            <w:vAlign w:val="bottom"/>
            <w:hideMark/>
          </w:tcPr>
          <w:p w14:paraId="6DD405BE" w14:textId="77777777" w:rsidR="00701913" w:rsidRPr="00C20D2F" w:rsidRDefault="00701913" w:rsidP="00386C79">
            <w:pPr>
              <w:spacing w:after="0" w:line="240" w:lineRule="auto"/>
              <w:jc w:val="both"/>
              <w:rPr>
                <w:rFonts w:eastAsia="Times New Roman" w:cs="Arial"/>
                <w:lang w:eastAsia="sk-SK"/>
              </w:rPr>
            </w:pPr>
            <w:r w:rsidRPr="00C20D2F">
              <w:rPr>
                <w:rFonts w:eastAsia="Times New Roman" w:cs="Arial"/>
                <w:lang w:eastAsia="sk-SK"/>
              </w:rPr>
              <w:t xml:space="preserve">Táto zmluva sa môže meniť a dopĺňať </w:t>
            </w:r>
            <w:r>
              <w:rPr>
                <w:rFonts w:eastAsia="Times New Roman" w:cs="Arial"/>
                <w:lang w:eastAsia="sk-SK"/>
              </w:rPr>
              <w:t xml:space="preserve">len čiastočne a to </w:t>
            </w:r>
            <w:r w:rsidRPr="00C20D2F">
              <w:rPr>
                <w:rFonts w:eastAsia="Times New Roman" w:cs="Arial"/>
                <w:lang w:eastAsia="sk-SK"/>
              </w:rPr>
              <w:t>len formou písomných, vzostupne očíslovaných, podpísaných a datovaných dodatkov, na základ</w:t>
            </w:r>
            <w:r>
              <w:rPr>
                <w:rFonts w:eastAsia="Times New Roman" w:cs="Arial"/>
                <w:lang w:eastAsia="sk-SK"/>
              </w:rPr>
              <w:t xml:space="preserve">e súhlasu oboch zmluvných strán, v súlade s Usmernením Pôdohospodárskej platobnej agentúry č. 8/2017 k obstarávaniu tovarov, stavebných prác a služieb financovaných z PRV SR 2014-2020, v znení Aktualizácie č. </w:t>
            </w:r>
            <w:r w:rsidR="00386C79">
              <w:rPr>
                <w:rFonts w:eastAsia="Times New Roman" w:cs="Arial"/>
                <w:lang w:eastAsia="sk-SK"/>
              </w:rPr>
              <w:t>5</w:t>
            </w:r>
            <w:r>
              <w:rPr>
                <w:rFonts w:eastAsia="Times New Roman" w:cs="Arial"/>
                <w:lang w:eastAsia="sk-SK"/>
              </w:rPr>
              <w:t>.</w:t>
            </w:r>
          </w:p>
        </w:tc>
      </w:tr>
      <w:tr w:rsidR="00701913" w:rsidRPr="008C3AC3" w14:paraId="06D6B6EC" w14:textId="77777777" w:rsidTr="00BC7A14">
        <w:trPr>
          <w:gridAfter w:val="1"/>
          <w:wAfter w:w="142" w:type="dxa"/>
          <w:trHeight w:val="600"/>
        </w:trPr>
        <w:tc>
          <w:tcPr>
            <w:tcW w:w="709" w:type="dxa"/>
            <w:tcBorders>
              <w:top w:val="nil"/>
              <w:left w:val="nil"/>
              <w:bottom w:val="nil"/>
              <w:right w:val="nil"/>
            </w:tcBorders>
            <w:shd w:val="clear" w:color="auto" w:fill="auto"/>
            <w:hideMark/>
          </w:tcPr>
          <w:p w14:paraId="1FBB3F71"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11.2.</w:t>
            </w:r>
          </w:p>
        </w:tc>
        <w:tc>
          <w:tcPr>
            <w:tcW w:w="9072" w:type="dxa"/>
            <w:gridSpan w:val="4"/>
            <w:tcBorders>
              <w:top w:val="nil"/>
              <w:left w:val="nil"/>
              <w:bottom w:val="nil"/>
              <w:right w:val="nil"/>
            </w:tcBorders>
            <w:shd w:val="clear" w:color="auto" w:fill="auto"/>
            <w:vAlign w:val="bottom"/>
            <w:hideMark/>
          </w:tcPr>
          <w:p w14:paraId="6D7D9C01"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r>
      <w:tr w:rsidR="00701913" w:rsidRPr="008C3AC3" w14:paraId="41F0D98B"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7634263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11.3.</w:t>
            </w:r>
          </w:p>
        </w:tc>
        <w:tc>
          <w:tcPr>
            <w:tcW w:w="9072" w:type="dxa"/>
            <w:gridSpan w:val="4"/>
            <w:tcBorders>
              <w:top w:val="nil"/>
              <w:left w:val="nil"/>
              <w:bottom w:val="nil"/>
              <w:right w:val="nil"/>
            </w:tcBorders>
            <w:shd w:val="clear" w:color="auto" w:fill="auto"/>
            <w:vAlign w:val="bottom"/>
            <w:hideMark/>
          </w:tcPr>
          <w:p w14:paraId="49AB0BC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spory vyplývajúce z tejto zmluvy, alebo vzniknuté v súvislosti s ňou, budú zmluvné strany riešiť predovšetkým vzájomnou dohodou.</w:t>
            </w:r>
          </w:p>
        </w:tc>
      </w:tr>
      <w:tr w:rsidR="00701913" w:rsidRPr="008C3AC3" w14:paraId="01B495A2"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FD67F1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72D57348"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 účely tejto zmluvy sa za Riadiaci orgán považuje Pôdohospodárska platobná agentúra.</w:t>
            </w:r>
          </w:p>
        </w:tc>
      </w:tr>
      <w:tr w:rsidR="00701913" w:rsidRPr="008C3AC3" w14:paraId="4B15E4F3"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07DD20B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493D2DE1"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Ak sa pri dňoch neuvádza či sa jedná o deň pracovný alebo kalendárny, zmluvné strany sa dohodli, že ide o deň kalendárny.</w:t>
            </w:r>
          </w:p>
        </w:tc>
      </w:tr>
      <w:tr w:rsidR="00701913" w:rsidRPr="008C3AC3" w14:paraId="77EA8BDA"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21FD0F21"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043A1818" w14:textId="77777777"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Nedeliteľnou súčasťou tejto zmluvy sú prílohy: </w:t>
            </w:r>
            <w:r w:rsidRPr="008C3AC3">
              <w:rPr>
                <w:rFonts w:eastAsia="Times New Roman" w:cs="Arial"/>
                <w:lang w:eastAsia="sk-SK"/>
              </w:rPr>
              <w:br/>
              <w:t>- príl</w:t>
            </w:r>
            <w:r>
              <w:rPr>
                <w:rFonts w:eastAsia="Times New Roman" w:cs="Arial"/>
                <w:lang w:eastAsia="sk-SK"/>
              </w:rPr>
              <w:t>oha č. 1 Technická špecifikácia a Cenová kalkulácia ponúkaného tovaru;</w:t>
            </w:r>
          </w:p>
          <w:p w14:paraId="43BAFF8D" w14:textId="77777777" w:rsidR="00701913" w:rsidRPr="00C01AE8" w:rsidRDefault="00701913" w:rsidP="00D56541">
            <w:pPr>
              <w:spacing w:after="0" w:line="240" w:lineRule="auto"/>
              <w:jc w:val="both"/>
              <w:rPr>
                <w:rFonts w:eastAsia="Times New Roman" w:cs="Arial"/>
                <w:lang w:eastAsia="sk-SK"/>
              </w:rPr>
            </w:pPr>
            <w:r>
              <w:rPr>
                <w:rFonts w:eastAsia="Times New Roman" w:cs="Arial"/>
                <w:lang w:eastAsia="sk-SK"/>
              </w:rPr>
              <w:t xml:space="preserve">- príloha č. 2 Zoznam subdodávateľov; </w:t>
            </w:r>
          </w:p>
        </w:tc>
      </w:tr>
      <w:tr w:rsidR="00701913" w:rsidRPr="008C3AC3" w14:paraId="5F019096" w14:textId="77777777" w:rsidTr="00BC7A14">
        <w:trPr>
          <w:gridAfter w:val="1"/>
          <w:wAfter w:w="142" w:type="dxa"/>
          <w:trHeight w:val="600"/>
        </w:trPr>
        <w:tc>
          <w:tcPr>
            <w:tcW w:w="709" w:type="dxa"/>
            <w:tcBorders>
              <w:top w:val="nil"/>
              <w:left w:val="nil"/>
              <w:right w:val="nil"/>
            </w:tcBorders>
            <w:shd w:val="clear" w:color="auto" w:fill="auto"/>
            <w:noWrap/>
            <w:hideMark/>
          </w:tcPr>
          <w:p w14:paraId="7C041CE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7</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14:paraId="44D5F41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Obe zmluvné strany sa zaväzujú písomne oznámiť všetky zmeny údajov dôležitých pre bezproblémové plnenie zmluvy na druhej zmluvnej strane. </w:t>
            </w:r>
          </w:p>
        </w:tc>
      </w:tr>
      <w:tr w:rsidR="00701913" w:rsidRPr="008C3AC3" w14:paraId="15B439DA" w14:textId="77777777" w:rsidTr="00BC7A14">
        <w:trPr>
          <w:gridAfter w:val="1"/>
          <w:wAfter w:w="142" w:type="dxa"/>
          <w:trHeight w:val="600"/>
        </w:trPr>
        <w:tc>
          <w:tcPr>
            <w:tcW w:w="709" w:type="dxa"/>
            <w:tcBorders>
              <w:top w:val="nil"/>
              <w:left w:val="nil"/>
              <w:right w:val="nil"/>
            </w:tcBorders>
            <w:shd w:val="clear" w:color="auto" w:fill="auto"/>
            <w:noWrap/>
            <w:hideMark/>
          </w:tcPr>
          <w:p w14:paraId="5A14A4DB"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11.8</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14:paraId="650541A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r>
      <w:tr w:rsidR="00701913" w:rsidRPr="008C3AC3" w14:paraId="64E0F240" w14:textId="77777777" w:rsidTr="00BC7A14">
        <w:trPr>
          <w:gridAfter w:val="1"/>
          <w:wAfter w:w="142" w:type="dxa"/>
          <w:trHeight w:val="1680"/>
        </w:trPr>
        <w:tc>
          <w:tcPr>
            <w:tcW w:w="709" w:type="dxa"/>
            <w:shd w:val="clear" w:color="auto" w:fill="auto"/>
            <w:hideMark/>
          </w:tcPr>
          <w:p w14:paraId="3E1C0AAE"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lastRenderedPageBreak/>
              <w:t>11.9</w:t>
            </w:r>
            <w:r w:rsidRPr="008C3AC3">
              <w:rPr>
                <w:rFonts w:eastAsia="Times New Roman" w:cs="Arial"/>
                <w:lang w:eastAsia="sk-SK"/>
              </w:rPr>
              <w:t>.</w:t>
            </w:r>
          </w:p>
          <w:p w14:paraId="54D28EAD" w14:textId="77777777" w:rsidR="00701913" w:rsidRDefault="00701913" w:rsidP="000476B0">
            <w:pPr>
              <w:spacing w:after="0" w:line="240" w:lineRule="auto"/>
              <w:jc w:val="both"/>
              <w:rPr>
                <w:rFonts w:eastAsia="Times New Roman" w:cs="Arial"/>
                <w:lang w:eastAsia="sk-SK"/>
              </w:rPr>
            </w:pPr>
          </w:p>
          <w:p w14:paraId="2CB8580B"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t>11.10.</w:t>
            </w:r>
          </w:p>
          <w:p w14:paraId="371665A1" w14:textId="77777777" w:rsidR="00701913" w:rsidRDefault="00701913" w:rsidP="000476B0">
            <w:pPr>
              <w:spacing w:after="0" w:line="240" w:lineRule="auto"/>
              <w:jc w:val="both"/>
              <w:rPr>
                <w:rFonts w:eastAsia="Times New Roman" w:cs="Arial"/>
                <w:lang w:eastAsia="sk-SK"/>
              </w:rPr>
            </w:pPr>
          </w:p>
          <w:p w14:paraId="71459DD6" w14:textId="77777777" w:rsidR="00701913" w:rsidRDefault="00701913" w:rsidP="000476B0">
            <w:pPr>
              <w:spacing w:after="0" w:line="240" w:lineRule="auto"/>
              <w:jc w:val="both"/>
              <w:rPr>
                <w:rFonts w:eastAsia="Times New Roman" w:cs="Arial"/>
                <w:lang w:eastAsia="sk-SK"/>
              </w:rPr>
            </w:pPr>
          </w:p>
          <w:p w14:paraId="16C51E78" w14:textId="77777777" w:rsidR="00701913" w:rsidRDefault="00701913" w:rsidP="000476B0">
            <w:pPr>
              <w:spacing w:after="0" w:line="240" w:lineRule="auto"/>
              <w:jc w:val="both"/>
              <w:rPr>
                <w:rFonts w:eastAsia="Times New Roman" w:cs="Arial"/>
                <w:lang w:eastAsia="sk-SK"/>
              </w:rPr>
            </w:pPr>
          </w:p>
          <w:p w14:paraId="232EA1A9" w14:textId="77777777" w:rsidR="00701913" w:rsidRDefault="00701913" w:rsidP="000476B0">
            <w:pPr>
              <w:spacing w:after="0" w:line="240" w:lineRule="auto"/>
              <w:jc w:val="both"/>
              <w:rPr>
                <w:rFonts w:eastAsia="Times New Roman" w:cs="Arial"/>
                <w:lang w:eastAsia="sk-SK"/>
              </w:rPr>
            </w:pPr>
          </w:p>
          <w:p w14:paraId="4EFC8F7C" w14:textId="77777777" w:rsidR="00701913" w:rsidRDefault="00701913" w:rsidP="000476B0">
            <w:pPr>
              <w:spacing w:after="0" w:line="240" w:lineRule="auto"/>
              <w:jc w:val="both"/>
              <w:rPr>
                <w:rFonts w:eastAsia="Times New Roman" w:cs="Arial"/>
                <w:lang w:eastAsia="sk-SK"/>
              </w:rPr>
            </w:pPr>
          </w:p>
          <w:p w14:paraId="4A195FA3" w14:textId="77777777" w:rsidR="00701913" w:rsidRDefault="00701913" w:rsidP="000476B0">
            <w:pPr>
              <w:spacing w:after="0" w:line="240" w:lineRule="auto"/>
              <w:jc w:val="both"/>
              <w:rPr>
                <w:rFonts w:eastAsia="Times New Roman" w:cs="Arial"/>
                <w:lang w:eastAsia="sk-SK"/>
              </w:rPr>
            </w:pPr>
          </w:p>
          <w:p w14:paraId="4A76D704" w14:textId="77777777" w:rsidR="00701913" w:rsidRPr="008C3AC3" w:rsidRDefault="00BC7A14" w:rsidP="00BC7A14">
            <w:pPr>
              <w:spacing w:after="0" w:line="240" w:lineRule="auto"/>
              <w:rPr>
                <w:rFonts w:eastAsia="Times New Roman" w:cs="Arial"/>
                <w:lang w:eastAsia="sk-SK"/>
              </w:rPr>
            </w:pPr>
            <w:r>
              <w:rPr>
                <w:rFonts w:eastAsia="Times New Roman" w:cs="Arial"/>
                <w:lang w:eastAsia="sk-SK"/>
              </w:rPr>
              <w:t>11.11</w:t>
            </w:r>
          </w:p>
        </w:tc>
        <w:tc>
          <w:tcPr>
            <w:tcW w:w="9072" w:type="dxa"/>
            <w:gridSpan w:val="4"/>
            <w:shd w:val="clear" w:color="auto" w:fill="auto"/>
            <w:vAlign w:val="bottom"/>
            <w:hideMark/>
          </w:tcPr>
          <w:p w14:paraId="4C239662" w14:textId="77777777" w:rsidR="00701913" w:rsidRPr="00835EC8" w:rsidRDefault="00701913" w:rsidP="000476B0">
            <w:pPr>
              <w:spacing w:after="0" w:line="240" w:lineRule="auto"/>
              <w:jc w:val="both"/>
              <w:rPr>
                <w:rFonts w:eastAsia="Times New Roman" w:cs="Arial"/>
                <w:lang w:eastAsia="sk-SK"/>
              </w:rPr>
            </w:pPr>
            <w:r w:rsidRPr="00835EC8">
              <w:rPr>
                <w:rFonts w:eastAsia="Times New Roman" w:cs="Arial"/>
                <w:lang w:eastAsia="sk-SK"/>
              </w:rPr>
              <w:t>Zmluva je vyhotovená v 3 vyhotoveniach, z ktorých predávajúci obdrží 1 vyhotovenie a kupujúci 2 vyhotovenia.</w:t>
            </w:r>
          </w:p>
          <w:p w14:paraId="0C4D16F4" w14:textId="77777777" w:rsidR="000476B0" w:rsidRPr="00835EC8" w:rsidRDefault="00701913" w:rsidP="000476B0">
            <w:pPr>
              <w:spacing w:after="0" w:line="240" w:lineRule="auto"/>
              <w:jc w:val="both"/>
              <w:rPr>
                <w:rFonts w:eastAsia="Times New Roman" w:cs="Arial"/>
                <w:lang w:eastAsia="sk-SK"/>
              </w:rPr>
            </w:pPr>
            <w:r w:rsidRPr="00835EC8">
              <w:rPr>
                <w:rFonts w:eastAsia="Times New Roman" w:cs="Arial"/>
                <w:lang w:eastAsia="sk-SK"/>
              </w:rPr>
              <w:t xml:space="preserve">Táto Zmluva nadobudne platnosť dňom podpisu oboma zmluvnými stranami a účinnosť po splnení odkladacej podmienky, ktorá spočíva v tom, že dôjde k schváleniu procesu verejného obstarávania zo strany poskytovateľa NFP.  </w:t>
            </w:r>
            <w:r w:rsidR="000476B0" w:rsidRPr="00835EC8">
              <w:rPr>
                <w:rFonts w:eastAsia="Times New Roman" w:cs="Arial"/>
                <w:lang w:eastAsia="sk-SK"/>
              </w:rPr>
              <w:t xml:space="preserve">Zmluva nadobudne platnosť dňom podpisu oboma zmluvnými stranami a účinnosť dňom nasledujúcim po dni kumulatívneho splnenia nasledujúcich  odkladacích podmienok: </w:t>
            </w:r>
          </w:p>
          <w:p w14:paraId="047650F5" w14:textId="77777777" w:rsidR="00701913" w:rsidRPr="00835EC8" w:rsidRDefault="000476B0" w:rsidP="000476B0">
            <w:pPr>
              <w:pStyle w:val="Odsekzoznamu"/>
              <w:numPr>
                <w:ilvl w:val="0"/>
                <w:numId w:val="3"/>
              </w:numPr>
              <w:spacing w:after="0" w:line="240" w:lineRule="auto"/>
              <w:jc w:val="both"/>
              <w:rPr>
                <w:rFonts w:eastAsia="Times New Roman" w:cs="Arial"/>
                <w:lang w:eastAsia="sk-SK"/>
              </w:rPr>
            </w:pPr>
            <w:r w:rsidRPr="00835EC8">
              <w:rPr>
                <w:rFonts w:eastAsia="Times New Roman" w:cs="Arial"/>
                <w:lang w:eastAsia="sk-SK"/>
              </w:rPr>
              <w:t>dôjde k schváleniu procesu verejného obstarávania zo strany poskytovateľa NFP</w:t>
            </w:r>
          </w:p>
          <w:p w14:paraId="4A0C70F7" w14:textId="77777777" w:rsidR="000476B0" w:rsidRPr="00835EC8" w:rsidRDefault="000476B0" w:rsidP="000476B0">
            <w:pPr>
              <w:pStyle w:val="Odsekzoznamu"/>
              <w:numPr>
                <w:ilvl w:val="0"/>
                <w:numId w:val="3"/>
              </w:numPr>
              <w:spacing w:after="0" w:line="240" w:lineRule="auto"/>
              <w:jc w:val="both"/>
              <w:rPr>
                <w:rFonts w:eastAsia="Times New Roman" w:cs="Arial"/>
                <w:lang w:eastAsia="sk-SK"/>
              </w:rPr>
            </w:pPr>
            <w:r w:rsidRPr="00835EC8">
              <w:rPr>
                <w:rFonts w:eastAsia="Times New Roman" w:cs="Arial"/>
                <w:lang w:eastAsia="sk-SK"/>
              </w:rPr>
              <w:t xml:space="preserve">dôjde k vystaveniu objednávky zo strany kupujúceho a zároveň </w:t>
            </w:r>
            <w:r w:rsidR="00F64F35" w:rsidRPr="00835EC8">
              <w:rPr>
                <w:rFonts w:eastAsia="Times New Roman" w:cs="Arial"/>
                <w:lang w:eastAsia="sk-SK"/>
              </w:rPr>
              <w:t xml:space="preserve">k </w:t>
            </w:r>
            <w:r w:rsidRPr="00835EC8">
              <w:rPr>
                <w:rFonts w:eastAsia="Times New Roman" w:cs="Arial"/>
                <w:lang w:eastAsia="sk-SK"/>
              </w:rPr>
              <w:t>jej doručeni</w:t>
            </w:r>
            <w:r w:rsidR="00F64F35" w:rsidRPr="00835EC8">
              <w:rPr>
                <w:rFonts w:eastAsia="Times New Roman" w:cs="Arial"/>
                <w:lang w:eastAsia="sk-SK"/>
              </w:rPr>
              <w:t>u</w:t>
            </w:r>
            <w:r w:rsidRPr="00835EC8">
              <w:rPr>
                <w:rFonts w:eastAsia="Times New Roman" w:cs="Arial"/>
                <w:lang w:eastAsia="sk-SK"/>
              </w:rPr>
              <w:t xml:space="preserve"> predávajúcemu</w:t>
            </w:r>
          </w:p>
          <w:p w14:paraId="5A5682C7" w14:textId="77777777" w:rsidR="00BC7A14" w:rsidRPr="00835EC8" w:rsidRDefault="00BC7A14" w:rsidP="00BC7A14">
            <w:pPr>
              <w:spacing w:after="0" w:line="240" w:lineRule="auto"/>
              <w:jc w:val="both"/>
              <w:rPr>
                <w:rFonts w:eastAsia="Times New Roman" w:cs="Arial"/>
                <w:lang w:eastAsia="sk-SK"/>
              </w:rPr>
            </w:pPr>
            <w:r w:rsidRPr="00835EC8">
              <w:rPr>
                <w:rFonts w:eastAsia="Times New Roman" w:cs="Arial"/>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w:t>
            </w:r>
          </w:p>
          <w:p w14:paraId="43E3FE55" w14:textId="77777777" w:rsidR="00BC7A14" w:rsidRPr="00835EC8" w:rsidRDefault="00BC7A14" w:rsidP="00BC7A14">
            <w:pPr>
              <w:spacing w:after="0" w:line="240" w:lineRule="auto"/>
              <w:jc w:val="both"/>
              <w:rPr>
                <w:rFonts w:eastAsia="Times New Roman" w:cs="Arial"/>
                <w:lang w:eastAsia="sk-SK"/>
              </w:rPr>
            </w:pPr>
          </w:p>
          <w:p w14:paraId="1CA0EE41" w14:textId="77777777" w:rsidR="00701913" w:rsidRPr="00835EC8" w:rsidRDefault="00701913" w:rsidP="000476B0">
            <w:pPr>
              <w:spacing w:after="0" w:line="240" w:lineRule="auto"/>
              <w:jc w:val="both"/>
              <w:rPr>
                <w:rFonts w:eastAsia="Times New Roman" w:cs="Arial"/>
                <w:lang w:eastAsia="sk-SK"/>
              </w:rPr>
            </w:pPr>
          </w:p>
        </w:tc>
      </w:tr>
      <w:tr w:rsidR="00701913" w:rsidRPr="008C3AC3" w14:paraId="7A7B6542" w14:textId="77777777" w:rsidTr="00D56541">
        <w:trPr>
          <w:gridAfter w:val="1"/>
          <w:wAfter w:w="142" w:type="dxa"/>
          <w:trHeight w:val="300"/>
        </w:trPr>
        <w:tc>
          <w:tcPr>
            <w:tcW w:w="9781" w:type="dxa"/>
            <w:gridSpan w:val="5"/>
            <w:tcBorders>
              <w:left w:val="nil"/>
              <w:bottom w:val="nil"/>
              <w:right w:val="nil"/>
            </w:tcBorders>
            <w:shd w:val="clear" w:color="auto" w:fill="auto"/>
            <w:noWrap/>
            <w:hideMark/>
          </w:tcPr>
          <w:p w14:paraId="24BA7BC2" w14:textId="77777777" w:rsidR="00701913" w:rsidRDefault="00701913" w:rsidP="00D56541">
            <w:pPr>
              <w:tabs>
                <w:tab w:val="left" w:pos="6255"/>
              </w:tabs>
              <w:spacing w:after="0" w:line="240" w:lineRule="auto"/>
              <w:rPr>
                <w:rFonts w:eastAsia="Times New Roman" w:cs="Arial"/>
                <w:lang w:eastAsia="sk-SK"/>
              </w:rPr>
            </w:pPr>
          </w:p>
          <w:p w14:paraId="212A9AA5" w14:textId="77777777" w:rsidR="00701913" w:rsidRPr="00DD5F7C" w:rsidRDefault="00701913" w:rsidP="00BC7A14">
            <w:pPr>
              <w:tabs>
                <w:tab w:val="left" w:pos="6255"/>
              </w:tabs>
              <w:spacing w:after="0" w:line="240" w:lineRule="auto"/>
              <w:rPr>
                <w:rFonts w:eastAsia="Times New Roman" w:cs="Arial"/>
                <w:lang w:eastAsia="sk-SK"/>
              </w:rPr>
            </w:pPr>
            <w:r w:rsidRPr="00297CB0">
              <w:rPr>
                <w:rFonts w:eastAsia="Times New Roman" w:cs="Arial"/>
                <w:lang w:eastAsia="sk-SK"/>
              </w:rPr>
              <w:t>V</w:t>
            </w:r>
            <w:r w:rsidR="00BC7A14">
              <w:t> Belej nad Cirochou</w:t>
            </w:r>
            <w:r>
              <w:t>,</w:t>
            </w:r>
            <w:r w:rsidRPr="00DD5F7C">
              <w:rPr>
                <w:rFonts w:eastAsia="Times New Roman" w:cs="Arial"/>
                <w:lang w:eastAsia="sk-SK"/>
              </w:rPr>
              <w:t xml:space="preserve"> dňa ...............</w:t>
            </w:r>
          </w:p>
        </w:tc>
      </w:tr>
      <w:tr w:rsidR="00701913" w:rsidRPr="008C3AC3" w14:paraId="7255C0C7" w14:textId="77777777" w:rsidTr="00D56541">
        <w:trPr>
          <w:gridAfter w:val="1"/>
          <w:wAfter w:w="142" w:type="dxa"/>
          <w:trHeight w:val="600"/>
        </w:trPr>
        <w:tc>
          <w:tcPr>
            <w:tcW w:w="3405" w:type="dxa"/>
            <w:gridSpan w:val="2"/>
            <w:tcBorders>
              <w:top w:val="nil"/>
              <w:left w:val="nil"/>
              <w:bottom w:val="nil"/>
              <w:right w:val="nil"/>
            </w:tcBorders>
            <w:shd w:val="clear" w:color="auto" w:fill="auto"/>
            <w:noWrap/>
            <w:vAlign w:val="bottom"/>
            <w:hideMark/>
          </w:tcPr>
          <w:p w14:paraId="6AE89374" w14:textId="77777777"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Kupujúceho:</w:t>
            </w:r>
          </w:p>
        </w:tc>
        <w:tc>
          <w:tcPr>
            <w:tcW w:w="2410" w:type="dxa"/>
            <w:tcBorders>
              <w:top w:val="nil"/>
              <w:left w:val="nil"/>
              <w:bottom w:val="nil"/>
              <w:right w:val="nil"/>
            </w:tcBorders>
            <w:shd w:val="clear" w:color="auto" w:fill="auto"/>
            <w:vAlign w:val="bottom"/>
            <w:hideMark/>
          </w:tcPr>
          <w:p w14:paraId="776DBA5B" w14:textId="77777777" w:rsidR="00701913" w:rsidRPr="00DD5F7C" w:rsidRDefault="00701913" w:rsidP="00D56541">
            <w:pPr>
              <w:spacing w:after="0" w:line="240" w:lineRule="auto"/>
              <w:jc w:val="both"/>
              <w:rPr>
                <w:rFonts w:eastAsia="Times New Roman" w:cs="Arial"/>
                <w:lang w:eastAsia="sk-SK"/>
              </w:rPr>
            </w:pPr>
          </w:p>
        </w:tc>
        <w:tc>
          <w:tcPr>
            <w:tcW w:w="3966" w:type="dxa"/>
            <w:gridSpan w:val="2"/>
            <w:tcBorders>
              <w:top w:val="nil"/>
              <w:left w:val="nil"/>
              <w:bottom w:val="nil"/>
              <w:right w:val="nil"/>
            </w:tcBorders>
            <w:shd w:val="clear" w:color="auto" w:fill="auto"/>
            <w:vAlign w:val="bottom"/>
            <w:hideMark/>
          </w:tcPr>
          <w:p w14:paraId="47932095" w14:textId="77777777"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Predávajúceho:</w:t>
            </w:r>
          </w:p>
        </w:tc>
      </w:tr>
      <w:tr w:rsidR="00701913" w:rsidRPr="008C3AC3" w14:paraId="7919A71E" w14:textId="77777777" w:rsidTr="00D56541">
        <w:trPr>
          <w:gridAfter w:val="1"/>
          <w:wAfter w:w="142" w:type="dxa"/>
          <w:trHeight w:val="743"/>
        </w:trPr>
        <w:tc>
          <w:tcPr>
            <w:tcW w:w="3405" w:type="dxa"/>
            <w:gridSpan w:val="2"/>
            <w:tcBorders>
              <w:top w:val="nil"/>
              <w:left w:val="nil"/>
              <w:bottom w:val="nil"/>
              <w:right w:val="nil"/>
            </w:tcBorders>
            <w:shd w:val="clear" w:color="auto" w:fill="auto"/>
            <w:vAlign w:val="bottom"/>
            <w:hideMark/>
          </w:tcPr>
          <w:p w14:paraId="5ED18B87" w14:textId="77777777" w:rsidR="00701913" w:rsidRDefault="00701913" w:rsidP="00D56541">
            <w:pPr>
              <w:spacing w:after="0" w:line="240" w:lineRule="auto"/>
              <w:rPr>
                <w:rFonts w:eastAsia="Times New Roman" w:cs="Arial"/>
                <w:sz w:val="24"/>
                <w:szCs w:val="24"/>
                <w:lang w:eastAsia="sk-SK"/>
              </w:rPr>
            </w:pPr>
          </w:p>
          <w:p w14:paraId="27E28FFD" w14:textId="77777777" w:rsidR="00701913" w:rsidRDefault="00701913" w:rsidP="00D56541">
            <w:pPr>
              <w:spacing w:after="0" w:line="240" w:lineRule="auto"/>
              <w:rPr>
                <w:rFonts w:eastAsia="Times New Roman" w:cs="Arial"/>
                <w:sz w:val="24"/>
                <w:szCs w:val="24"/>
                <w:lang w:eastAsia="sk-SK"/>
              </w:rPr>
            </w:pPr>
          </w:p>
          <w:p w14:paraId="39BA9D80" w14:textId="77777777" w:rsidR="00701913" w:rsidRPr="00DD5F7C" w:rsidRDefault="00701913" w:rsidP="00D56541">
            <w:pPr>
              <w:spacing w:after="0" w:line="240" w:lineRule="auto"/>
              <w:rPr>
                <w:rFonts w:eastAsia="Times New Roman" w:cs="Arial"/>
                <w:sz w:val="24"/>
                <w:szCs w:val="24"/>
                <w:lang w:eastAsia="sk-SK"/>
              </w:rPr>
            </w:pPr>
          </w:p>
          <w:p w14:paraId="47390101" w14:textId="77777777" w:rsidR="00701913" w:rsidRPr="00DD5F7C"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14:paraId="70E86478" w14:textId="77777777" w:rsidR="00701913" w:rsidRDefault="00701913" w:rsidP="00D56541">
            <w:pPr>
              <w:spacing w:after="0" w:line="240" w:lineRule="auto"/>
              <w:rPr>
                <w:rFonts w:eastAsia="Times New Roman" w:cstheme="minorHAnsi"/>
                <w:color w:val="000000"/>
                <w:lang w:eastAsia="sk-SK"/>
              </w:rPr>
            </w:pPr>
            <w:r>
              <w:rPr>
                <w:rFonts w:eastAsia="Times New Roman" w:cstheme="minorHAnsi"/>
                <w:color w:val="000000"/>
                <w:lang w:eastAsia="sk-SK"/>
              </w:rPr>
              <w:t>................................ – konateľ</w:t>
            </w:r>
          </w:p>
          <w:p w14:paraId="1E633905" w14:textId="77777777" w:rsidR="00701913" w:rsidRPr="00DD5F7C" w:rsidRDefault="00701913" w:rsidP="00D56541">
            <w:pPr>
              <w:spacing w:after="0" w:line="240" w:lineRule="auto"/>
              <w:rPr>
                <w:rFonts w:eastAsia="Times New Roman" w:cs="Arial"/>
                <w:sz w:val="24"/>
                <w:szCs w:val="24"/>
                <w:lang w:eastAsia="sk-SK"/>
              </w:rPr>
            </w:pPr>
            <w:r>
              <w:rPr>
                <w:rFonts w:eastAsia="Times New Roman" w:cstheme="minorHAnsi"/>
                <w:color w:val="000000"/>
                <w:lang w:eastAsia="sk-SK"/>
              </w:rPr>
              <w:t>..............................   konateľ</w:t>
            </w:r>
          </w:p>
        </w:tc>
        <w:tc>
          <w:tcPr>
            <w:tcW w:w="2410" w:type="dxa"/>
            <w:tcBorders>
              <w:top w:val="nil"/>
              <w:left w:val="nil"/>
              <w:bottom w:val="nil"/>
              <w:right w:val="nil"/>
            </w:tcBorders>
            <w:shd w:val="clear" w:color="auto" w:fill="auto"/>
            <w:hideMark/>
          </w:tcPr>
          <w:p w14:paraId="5F8F3E2B" w14:textId="77777777" w:rsidR="00701913" w:rsidRPr="00DD5F7C" w:rsidRDefault="00701913" w:rsidP="00D56541">
            <w:pPr>
              <w:spacing w:after="0" w:line="240" w:lineRule="auto"/>
              <w:rPr>
                <w:rFonts w:eastAsia="Times New Roman" w:cs="Arial"/>
                <w:sz w:val="24"/>
                <w:szCs w:val="24"/>
                <w:lang w:eastAsia="sk-SK"/>
              </w:rPr>
            </w:pPr>
          </w:p>
        </w:tc>
        <w:tc>
          <w:tcPr>
            <w:tcW w:w="3966" w:type="dxa"/>
            <w:gridSpan w:val="2"/>
            <w:tcBorders>
              <w:top w:val="nil"/>
              <w:left w:val="nil"/>
              <w:bottom w:val="nil"/>
              <w:right w:val="nil"/>
            </w:tcBorders>
            <w:shd w:val="clear" w:color="auto" w:fill="auto"/>
            <w:vAlign w:val="center"/>
            <w:hideMark/>
          </w:tcPr>
          <w:p w14:paraId="1550F128" w14:textId="77777777" w:rsidR="00701913" w:rsidRDefault="00701913" w:rsidP="00D56541">
            <w:pPr>
              <w:spacing w:after="0" w:line="240" w:lineRule="auto"/>
              <w:rPr>
                <w:rFonts w:eastAsia="Times New Roman" w:cs="Arial"/>
                <w:sz w:val="24"/>
                <w:szCs w:val="24"/>
                <w:lang w:eastAsia="sk-SK"/>
              </w:rPr>
            </w:pPr>
          </w:p>
          <w:p w14:paraId="5D4056D5" w14:textId="77777777" w:rsidR="00701913" w:rsidRDefault="00701913" w:rsidP="00D56541">
            <w:pPr>
              <w:spacing w:after="0" w:line="240" w:lineRule="auto"/>
              <w:rPr>
                <w:rFonts w:eastAsia="Times New Roman" w:cs="Arial"/>
                <w:sz w:val="24"/>
                <w:szCs w:val="24"/>
                <w:lang w:eastAsia="sk-SK"/>
              </w:rPr>
            </w:pPr>
          </w:p>
          <w:p w14:paraId="08501847" w14:textId="77777777" w:rsidR="00701913"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14:paraId="03C008AE" w14:textId="261A3322" w:rsidR="00701913" w:rsidRPr="00AC0EB0" w:rsidRDefault="00835EC8" w:rsidP="00D56541">
            <w:pPr>
              <w:spacing w:after="0" w:line="240" w:lineRule="auto"/>
              <w:rPr>
                <w:rFonts w:eastAsia="Times New Roman" w:cs="Arial"/>
                <w:lang w:eastAsia="sk-SK"/>
              </w:rPr>
            </w:pPr>
            <w:r w:rsidRPr="00835EC8">
              <w:rPr>
                <w:rFonts w:eastAsia="Times New Roman" w:cs="Arial"/>
                <w:shd w:val="clear" w:color="auto" w:fill="FFF2CC" w:themeFill="accent4" w:themeFillTint="33"/>
                <w:lang w:eastAsia="sk-SK"/>
              </w:rPr>
              <w:t>................................, konateľ</w:t>
            </w:r>
          </w:p>
        </w:tc>
      </w:tr>
    </w:tbl>
    <w:p w14:paraId="682D14AB" w14:textId="77777777" w:rsidR="00701913" w:rsidRDefault="00701913" w:rsidP="00701913">
      <w:pPr>
        <w:widowControl w:val="0"/>
        <w:suppressAutoHyphens/>
        <w:spacing w:after="0" w:line="240" w:lineRule="auto"/>
        <w:jc w:val="both"/>
        <w:rPr>
          <w:rFonts w:cs="Calibri"/>
        </w:rPr>
      </w:pPr>
      <w:r>
        <w:rPr>
          <w:rFonts w:cs="Calibri"/>
        </w:rPr>
        <w:t xml:space="preserve"> </w:t>
      </w:r>
    </w:p>
    <w:p w14:paraId="247EDE2E" w14:textId="77777777" w:rsidR="009764E3" w:rsidRDefault="009764E3" w:rsidP="00701913">
      <w:pPr>
        <w:widowControl w:val="0"/>
        <w:suppressAutoHyphens/>
        <w:spacing w:after="0" w:line="240" w:lineRule="auto"/>
        <w:jc w:val="both"/>
        <w:rPr>
          <w:rFonts w:cs="Calibri"/>
        </w:rPr>
      </w:pPr>
    </w:p>
    <w:p w14:paraId="321E606E" w14:textId="77777777" w:rsidR="009764E3" w:rsidRDefault="009764E3" w:rsidP="00701913">
      <w:pPr>
        <w:widowControl w:val="0"/>
        <w:suppressAutoHyphens/>
        <w:spacing w:after="0" w:line="240" w:lineRule="auto"/>
        <w:jc w:val="both"/>
        <w:rPr>
          <w:rFonts w:cs="Calibri"/>
        </w:rPr>
      </w:pPr>
    </w:p>
    <w:p w14:paraId="52662E02" w14:textId="77777777" w:rsidR="009764E3" w:rsidRDefault="009764E3" w:rsidP="00701913">
      <w:pPr>
        <w:widowControl w:val="0"/>
        <w:suppressAutoHyphens/>
        <w:spacing w:after="0" w:line="240" w:lineRule="auto"/>
        <w:jc w:val="both"/>
        <w:rPr>
          <w:rFonts w:cs="Calibri"/>
        </w:rPr>
      </w:pPr>
    </w:p>
    <w:p w14:paraId="34FFD898" w14:textId="77777777" w:rsidR="009764E3" w:rsidRPr="006B1579" w:rsidRDefault="009764E3" w:rsidP="009764E3">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BC7A14">
        <w:rPr>
          <w:i/>
          <w:sz w:val="24"/>
          <w:szCs w:val="24"/>
        </w:rPr>
        <w:t>2</w:t>
      </w:r>
      <w:r w:rsidRPr="006B1579">
        <w:rPr>
          <w:i/>
          <w:sz w:val="24"/>
          <w:szCs w:val="24"/>
        </w:rPr>
        <w:t xml:space="preserve"> </w:t>
      </w:r>
      <w:r>
        <w:rPr>
          <w:i/>
          <w:sz w:val="24"/>
          <w:szCs w:val="24"/>
        </w:rPr>
        <w:t>kúpnej zmluvy</w:t>
      </w:r>
    </w:p>
    <w:p w14:paraId="56251F33" w14:textId="77777777" w:rsidR="009764E3" w:rsidRPr="006B1579" w:rsidRDefault="009764E3" w:rsidP="009764E3">
      <w:pPr>
        <w:jc w:val="center"/>
        <w:rPr>
          <w:rFonts w:cs="Arial"/>
          <w:b/>
          <w:bCs/>
          <w:noProof/>
          <w:sz w:val="28"/>
          <w:szCs w:val="28"/>
          <w:lang w:eastAsia="sk-SK"/>
        </w:rPr>
      </w:pPr>
      <w:r w:rsidRPr="006B1579">
        <w:rPr>
          <w:rFonts w:cs="Arial"/>
          <w:b/>
          <w:bCs/>
          <w:noProof/>
          <w:sz w:val="28"/>
          <w:szCs w:val="28"/>
          <w:lang w:eastAsia="sk-SK"/>
        </w:rPr>
        <w:t xml:space="preserve">ZOZNAM SUBDODÁVATEĽOV </w:t>
      </w:r>
    </w:p>
    <w:p w14:paraId="692ADB84" w14:textId="77777777" w:rsidR="009764E3" w:rsidRPr="006B1579" w:rsidRDefault="009764E3" w:rsidP="009764E3">
      <w:pPr>
        <w:tabs>
          <w:tab w:val="left" w:pos="3690"/>
        </w:tabs>
        <w:autoSpaceDE w:val="0"/>
        <w:ind w:right="255"/>
        <w:jc w:val="both"/>
        <w:rPr>
          <w:rFonts w:ascii="Arial" w:hAnsi="Arial" w:cs="Arial"/>
          <w:i/>
          <w:iCs/>
          <w:color w:val="000000"/>
          <w:sz w:val="20"/>
          <w:szCs w:val="20"/>
        </w:rPr>
      </w:pPr>
    </w:p>
    <w:p w14:paraId="2C3437B0" w14:textId="77777777" w:rsidR="009764E3" w:rsidRPr="006B1579" w:rsidRDefault="009764E3" w:rsidP="009764E3">
      <w:pPr>
        <w:ind w:left="720" w:hanging="720"/>
        <w:jc w:val="both"/>
        <w:rPr>
          <w:rFonts w:cs="Arial"/>
          <w:noProof/>
          <w:lang w:eastAsia="sk-SK"/>
        </w:rPr>
      </w:pPr>
      <w:r w:rsidRPr="006B1579">
        <w:rPr>
          <w:rFonts w:cs="Arial"/>
          <w:noProof/>
          <w:lang w:eastAsia="sk-SK"/>
        </w:rPr>
        <w:t xml:space="preserve">týmto vyhlasujem, že v rámci </w:t>
      </w:r>
      <w:r>
        <w:rPr>
          <w:rFonts w:cs="Arial"/>
          <w:noProof/>
          <w:lang w:eastAsia="sk-SK"/>
        </w:rPr>
        <w:t>plnenia predmemetu zákazky</w:t>
      </w:r>
      <w:r w:rsidRPr="006B1579">
        <w:rPr>
          <w:rFonts w:cs="Arial"/>
          <w:noProof/>
          <w:lang w:eastAsia="sk-SK"/>
        </w:rPr>
        <w:t xml:space="preserve"> </w:t>
      </w:r>
    </w:p>
    <w:p w14:paraId="6A492185" w14:textId="77777777" w:rsidR="009764E3" w:rsidRPr="006B1579" w:rsidRDefault="009764E3" w:rsidP="009764E3">
      <w:pPr>
        <w:ind w:left="720" w:hanging="720"/>
        <w:jc w:val="both"/>
        <w:rPr>
          <w:rFonts w:cs="Arial"/>
          <w:noProof/>
          <w:lang w:eastAsia="sk-SK"/>
        </w:rPr>
      </w:pPr>
    </w:p>
    <w:p w14:paraId="1297C934" w14:textId="77777777" w:rsidR="009764E3" w:rsidRPr="006B1579" w:rsidRDefault="009764E3" w:rsidP="009764E3">
      <w:pPr>
        <w:numPr>
          <w:ilvl w:val="0"/>
          <w:numId w:val="1"/>
        </w:numPr>
        <w:spacing w:after="0" w:line="240" w:lineRule="auto"/>
        <w:ind w:left="426" w:hanging="426"/>
        <w:jc w:val="both"/>
        <w:rPr>
          <w:rFonts w:cs="Arial"/>
          <w:b/>
          <w:bCs/>
          <w:noProof/>
          <w:lang w:eastAsia="sk-SK"/>
        </w:rPr>
      </w:pPr>
      <w:r w:rsidRPr="006B1579">
        <w:rPr>
          <w:rFonts w:cs="Arial"/>
          <w:b/>
          <w:bCs/>
          <w:noProof/>
          <w:lang w:eastAsia="sk-SK"/>
        </w:rPr>
        <w:t>nebudem využívať subdodávky a celé plnenie zabezpečím sám (tým nie je vylúčená neskoršia možnosť zmeny, avšak za splnenia pravidiel zmenu subdodávateľov počas plnenia zmluvy)</w:t>
      </w:r>
    </w:p>
    <w:p w14:paraId="640E9A38" w14:textId="77777777" w:rsidR="009764E3" w:rsidRPr="006B1579" w:rsidRDefault="009764E3" w:rsidP="009764E3">
      <w:pPr>
        <w:ind w:firstLine="360"/>
        <w:rPr>
          <w:rFonts w:cs="Arial"/>
          <w:b/>
          <w:bCs/>
          <w:noProof/>
          <w:lang w:eastAsia="sk-SK"/>
        </w:rPr>
      </w:pPr>
    </w:p>
    <w:p w14:paraId="1F3F3761" w14:textId="77777777" w:rsidR="009764E3" w:rsidRPr="006B1579" w:rsidRDefault="009764E3" w:rsidP="009764E3">
      <w:pPr>
        <w:ind w:firstLine="360"/>
        <w:rPr>
          <w:rFonts w:cs="Arial"/>
          <w:bCs/>
          <w:noProof/>
          <w:lang w:eastAsia="sk-SK"/>
        </w:rPr>
      </w:pPr>
      <w:r w:rsidRPr="006B1579">
        <w:rPr>
          <w:rFonts w:cs="Arial"/>
          <w:bCs/>
          <w:noProof/>
          <w:lang w:eastAsia="sk-SK"/>
        </w:rPr>
        <w:t>alebo</w:t>
      </w:r>
    </w:p>
    <w:p w14:paraId="573C4054" w14:textId="77777777" w:rsidR="009764E3" w:rsidRPr="006B1579" w:rsidRDefault="009764E3" w:rsidP="009764E3">
      <w:pPr>
        <w:numPr>
          <w:ilvl w:val="0"/>
          <w:numId w:val="1"/>
        </w:numPr>
        <w:ind w:left="426" w:hanging="426"/>
        <w:contextualSpacing/>
        <w:rPr>
          <w:rFonts w:cs="Arial"/>
          <w:b/>
          <w:bCs/>
          <w:noProof/>
          <w:lang w:eastAsia="sk-SK"/>
        </w:rPr>
      </w:pPr>
      <w:r w:rsidRPr="006B1579">
        <w:rPr>
          <w:rFonts w:cs="Arial"/>
          <w:b/>
          <w:bCs/>
          <w:noProof/>
          <w:lang w:eastAsia="sk-SK"/>
        </w:rPr>
        <w:t>budem využívať subdodávky a na tento účel uvádzam:</w:t>
      </w:r>
    </w:p>
    <w:p w14:paraId="3D7CCA48" w14:textId="77777777" w:rsidR="009764E3" w:rsidRPr="006B1579" w:rsidRDefault="009764E3" w:rsidP="009764E3">
      <w:pPr>
        <w:ind w:left="720" w:hanging="720"/>
        <w:contextualSpacing/>
        <w:rPr>
          <w:rFonts w:cs="Arial"/>
          <w:noProof/>
          <w:lang w:eastAsia="sk-SK"/>
        </w:rPr>
      </w:pPr>
    </w:p>
    <w:p w14:paraId="7768F7FB" w14:textId="77777777" w:rsidR="009764E3" w:rsidRPr="006B1579" w:rsidRDefault="009764E3" w:rsidP="009764E3">
      <w:pPr>
        <w:contextualSpacing/>
        <w:jc w:val="both"/>
        <w:rPr>
          <w:rFonts w:cs="Arial"/>
          <w:b/>
          <w:bCs/>
          <w:noProof/>
          <w:lang w:eastAsia="sk-SK"/>
        </w:rPr>
      </w:pPr>
      <w:r w:rsidRPr="006B1579">
        <w:rPr>
          <w:rFonts w:cs="Arial"/>
          <w:noProof/>
          <w:lang w:eastAsia="sk-SK"/>
        </w:rPr>
        <w:t>Podiel zákazky, ktorý máme v úmysle zadať tretím osobám (subdodávateľom):</w:t>
      </w:r>
      <w:r w:rsidRPr="006B1579">
        <w:rPr>
          <w:rFonts w:cs="Arial"/>
          <w:b/>
          <w:bCs/>
          <w:noProof/>
          <w:lang w:eastAsia="sk-SK"/>
        </w:rPr>
        <w:t xml:space="preserve"> </w:t>
      </w:r>
    </w:p>
    <w:p w14:paraId="10FE517F" w14:textId="77777777" w:rsidR="009764E3" w:rsidRPr="006B1579" w:rsidRDefault="009764E3" w:rsidP="009764E3">
      <w:pPr>
        <w:rPr>
          <w:rFonts w:cs="Arial"/>
          <w:noProof/>
          <w:vertAlign w:val="superscript"/>
          <w:lang w:eastAsia="sk-SK"/>
        </w:rPr>
      </w:pPr>
      <w:r w:rsidRPr="006B1579">
        <w:rPr>
          <w:rFonts w:cs="Arial"/>
          <w:noProof/>
          <w:lang w:eastAsia="sk-SK"/>
        </w:rPr>
        <w:t>Navrhovaní subdodávatelia,  predmet a podiel  subdodávok</w:t>
      </w:r>
      <w:r>
        <w:rPr>
          <w:rFonts w:cs="Arial"/>
          <w:noProof/>
          <w:lang w:eastAsia="sk-SK"/>
        </w:rPr>
        <w:t>:</w:t>
      </w:r>
    </w:p>
    <w:p w14:paraId="07892B9D" w14:textId="77777777" w:rsidR="009764E3" w:rsidRPr="006B1579" w:rsidRDefault="009764E3" w:rsidP="009764E3">
      <w:pPr>
        <w:rPr>
          <w:rFonts w:cs="Arial"/>
          <w:noProof/>
          <w:vertAlign w:val="superscript"/>
          <w:lang w:eastAsia="sk-SK"/>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84"/>
        <w:gridCol w:w="1776"/>
        <w:gridCol w:w="1485"/>
        <w:gridCol w:w="1417"/>
      </w:tblGrid>
      <w:tr w:rsidR="009764E3" w:rsidRPr="006B1579" w14:paraId="7AA4FDE2" w14:textId="77777777" w:rsidTr="00D56541">
        <w:trPr>
          <w:trHeight w:val="1813"/>
        </w:trPr>
        <w:tc>
          <w:tcPr>
            <w:tcW w:w="1701" w:type="dxa"/>
            <w:shd w:val="clear" w:color="auto" w:fill="F2F2F2" w:themeFill="background1" w:themeFillShade="F2"/>
            <w:vAlign w:val="center"/>
          </w:tcPr>
          <w:p w14:paraId="345ADB89" w14:textId="77777777" w:rsidR="009764E3" w:rsidRPr="006B1579" w:rsidRDefault="009764E3" w:rsidP="00D56541">
            <w:pPr>
              <w:ind w:left="196"/>
              <w:jc w:val="center"/>
              <w:rPr>
                <w:rFonts w:cs="Arial"/>
                <w:b/>
                <w:noProof/>
                <w:lang w:eastAsia="sk-SK"/>
              </w:rPr>
            </w:pPr>
            <w:r w:rsidRPr="006B1579">
              <w:rPr>
                <w:rFonts w:cs="Arial"/>
                <w:b/>
                <w:noProof/>
                <w:lang w:eastAsia="sk-SK"/>
              </w:rPr>
              <w:t>Názov subdodávateľa</w:t>
            </w:r>
          </w:p>
        </w:tc>
        <w:tc>
          <w:tcPr>
            <w:tcW w:w="1843" w:type="dxa"/>
            <w:shd w:val="clear" w:color="auto" w:fill="F2F2F2" w:themeFill="background1" w:themeFillShade="F2"/>
            <w:vAlign w:val="center"/>
          </w:tcPr>
          <w:p w14:paraId="1CA4E4C6" w14:textId="77777777" w:rsidR="009764E3" w:rsidRPr="006B1579" w:rsidRDefault="009764E3" w:rsidP="00D56541">
            <w:pPr>
              <w:ind w:left="196"/>
              <w:jc w:val="center"/>
              <w:rPr>
                <w:rFonts w:cs="Arial"/>
                <w:b/>
                <w:bCs/>
                <w:noProof/>
                <w:lang w:eastAsia="sk-SK"/>
              </w:rPr>
            </w:pPr>
            <w:r w:rsidRPr="006B1579">
              <w:rPr>
                <w:rFonts w:cs="Arial"/>
                <w:b/>
                <w:bCs/>
                <w:noProof/>
                <w:lang w:eastAsia="sk-SK"/>
              </w:rPr>
              <w:t>Sídlo</w:t>
            </w:r>
          </w:p>
          <w:p w14:paraId="7CE936C6" w14:textId="77777777" w:rsidR="009764E3" w:rsidRPr="006B1579" w:rsidRDefault="009764E3" w:rsidP="00D56541">
            <w:pPr>
              <w:ind w:left="196"/>
              <w:jc w:val="center"/>
              <w:rPr>
                <w:rFonts w:cs="Arial"/>
                <w:b/>
                <w:noProof/>
                <w:lang w:eastAsia="sk-SK"/>
              </w:rPr>
            </w:pPr>
            <w:r w:rsidRPr="006B1579">
              <w:rPr>
                <w:rFonts w:cs="Arial"/>
                <w:b/>
                <w:noProof/>
                <w:lang w:eastAsia="sk-SK"/>
              </w:rPr>
              <w:t>subdodávateľa</w:t>
            </w:r>
          </w:p>
        </w:tc>
        <w:tc>
          <w:tcPr>
            <w:tcW w:w="1484" w:type="dxa"/>
            <w:shd w:val="clear" w:color="auto" w:fill="F2F2F2" w:themeFill="background1" w:themeFillShade="F2"/>
            <w:vAlign w:val="center"/>
          </w:tcPr>
          <w:p w14:paraId="19E748A3" w14:textId="77777777" w:rsidR="009764E3" w:rsidRPr="006B1579" w:rsidRDefault="009764E3" w:rsidP="00D56541">
            <w:pPr>
              <w:ind w:left="196"/>
              <w:jc w:val="center"/>
              <w:rPr>
                <w:rFonts w:cs="Arial"/>
                <w:b/>
                <w:noProof/>
                <w:lang w:eastAsia="sk-SK"/>
              </w:rPr>
            </w:pPr>
            <w:r w:rsidRPr="006B1579">
              <w:rPr>
                <w:rFonts w:cs="Arial"/>
                <w:b/>
                <w:noProof/>
                <w:lang w:eastAsia="sk-SK"/>
              </w:rPr>
              <w:t>IČO</w:t>
            </w:r>
          </w:p>
          <w:p w14:paraId="58DA4EAF" w14:textId="77777777" w:rsidR="009764E3" w:rsidRPr="006B1579" w:rsidRDefault="009764E3" w:rsidP="00D56541">
            <w:pPr>
              <w:ind w:firstLine="72"/>
              <w:jc w:val="center"/>
              <w:rPr>
                <w:rFonts w:cs="Arial"/>
                <w:b/>
                <w:noProof/>
                <w:lang w:eastAsia="sk-SK"/>
              </w:rPr>
            </w:pPr>
            <w:r w:rsidRPr="006B1579">
              <w:rPr>
                <w:rFonts w:cs="Arial"/>
                <w:b/>
                <w:noProof/>
                <w:lang w:eastAsia="sk-SK"/>
              </w:rPr>
              <w:t>subdodávateľa</w:t>
            </w:r>
          </w:p>
        </w:tc>
        <w:tc>
          <w:tcPr>
            <w:tcW w:w="1776" w:type="dxa"/>
            <w:shd w:val="clear" w:color="auto" w:fill="F2F2F2" w:themeFill="background1" w:themeFillShade="F2"/>
            <w:vAlign w:val="center"/>
          </w:tcPr>
          <w:p w14:paraId="4A0975A0" w14:textId="77777777" w:rsidR="009764E3" w:rsidRPr="006B1579" w:rsidRDefault="009764E3" w:rsidP="00D56541">
            <w:pPr>
              <w:jc w:val="center"/>
              <w:rPr>
                <w:rFonts w:cs="Arial"/>
                <w:b/>
                <w:noProof/>
                <w:lang w:eastAsia="sk-SK"/>
              </w:rPr>
            </w:pPr>
            <w:r w:rsidRPr="006B1579">
              <w:rPr>
                <w:rFonts w:cs="Arial"/>
                <w:b/>
                <w:noProof/>
                <w:lang w:eastAsia="sk-SK"/>
              </w:rPr>
              <w:t>Kontaktná osoba</w:t>
            </w:r>
          </w:p>
          <w:p w14:paraId="67F26419" w14:textId="77777777" w:rsidR="009764E3" w:rsidRPr="006B1579" w:rsidRDefault="009764E3" w:rsidP="00D56541">
            <w:pPr>
              <w:jc w:val="center"/>
              <w:rPr>
                <w:rFonts w:cs="Arial"/>
                <w:b/>
                <w:noProof/>
                <w:lang w:eastAsia="sk-SK"/>
              </w:rPr>
            </w:pPr>
            <w:r w:rsidRPr="006B1579">
              <w:rPr>
                <w:rFonts w:cs="Arial"/>
                <w:b/>
                <w:noProof/>
                <w:lang w:eastAsia="sk-SK"/>
              </w:rPr>
              <w:t>Subdodávateľa</w:t>
            </w:r>
          </w:p>
          <w:p w14:paraId="58F6FF47" w14:textId="77777777" w:rsidR="009764E3" w:rsidRPr="006B1579" w:rsidRDefault="009764E3" w:rsidP="00D56541">
            <w:pPr>
              <w:jc w:val="center"/>
              <w:rPr>
                <w:rFonts w:cs="Arial"/>
                <w:b/>
                <w:i/>
                <w:noProof/>
                <w:sz w:val="18"/>
                <w:szCs w:val="18"/>
                <w:lang w:eastAsia="sk-SK"/>
              </w:rPr>
            </w:pPr>
            <w:r w:rsidRPr="006B1579">
              <w:rPr>
                <w:rFonts w:cs="Arial"/>
                <w:b/>
                <w:i/>
                <w:noProof/>
                <w:sz w:val="18"/>
                <w:szCs w:val="18"/>
                <w:lang w:eastAsia="sk-SK"/>
              </w:rPr>
              <w:t>(meno a priezvisko, adresa pobytu, dátum narodenia)</w:t>
            </w:r>
          </w:p>
        </w:tc>
        <w:tc>
          <w:tcPr>
            <w:tcW w:w="1485" w:type="dxa"/>
            <w:shd w:val="clear" w:color="auto" w:fill="F2F2F2" w:themeFill="background1" w:themeFillShade="F2"/>
            <w:vAlign w:val="center"/>
          </w:tcPr>
          <w:p w14:paraId="16AC2BB9" w14:textId="77777777" w:rsidR="009764E3" w:rsidRPr="006B1579" w:rsidRDefault="009764E3" w:rsidP="00D56541">
            <w:pPr>
              <w:ind w:left="196"/>
              <w:jc w:val="center"/>
              <w:rPr>
                <w:rFonts w:cs="Arial"/>
                <w:b/>
                <w:noProof/>
                <w:lang w:eastAsia="sk-SK"/>
              </w:rPr>
            </w:pPr>
            <w:r w:rsidRPr="006B1579">
              <w:rPr>
                <w:rFonts w:cs="Arial"/>
                <w:b/>
                <w:bCs/>
                <w:noProof/>
                <w:lang w:eastAsia="sk-SK"/>
              </w:rPr>
              <w:t>Predmet subdodávky</w:t>
            </w:r>
          </w:p>
        </w:tc>
        <w:tc>
          <w:tcPr>
            <w:tcW w:w="1417" w:type="dxa"/>
            <w:shd w:val="clear" w:color="auto" w:fill="F2F2F2" w:themeFill="background1" w:themeFillShade="F2"/>
            <w:vAlign w:val="center"/>
          </w:tcPr>
          <w:p w14:paraId="66162562" w14:textId="77777777" w:rsidR="009764E3" w:rsidRPr="006B1579" w:rsidRDefault="009764E3" w:rsidP="00D56541">
            <w:pPr>
              <w:jc w:val="both"/>
              <w:rPr>
                <w:rFonts w:cs="Arial"/>
                <w:b/>
                <w:bCs/>
                <w:noProof/>
                <w:lang w:eastAsia="sk-SK"/>
              </w:rPr>
            </w:pPr>
            <w:r w:rsidRPr="006B1579">
              <w:rPr>
                <w:rFonts w:cs="Arial"/>
                <w:b/>
                <w:bCs/>
                <w:noProof/>
                <w:lang w:eastAsia="sk-SK"/>
              </w:rPr>
              <w:t>% podiel zo zákazky v EUR bez DPH</w:t>
            </w:r>
          </w:p>
        </w:tc>
      </w:tr>
      <w:tr w:rsidR="009764E3" w:rsidRPr="006B1579" w14:paraId="0F5BF3FA" w14:textId="77777777" w:rsidTr="00D56541">
        <w:trPr>
          <w:trHeight w:val="637"/>
        </w:trPr>
        <w:tc>
          <w:tcPr>
            <w:tcW w:w="1701" w:type="dxa"/>
          </w:tcPr>
          <w:p w14:paraId="26ACCCC7" w14:textId="77777777" w:rsidR="009764E3" w:rsidRPr="006B1579" w:rsidRDefault="009764E3" w:rsidP="00D56541">
            <w:pPr>
              <w:ind w:left="196"/>
              <w:rPr>
                <w:rFonts w:cs="Arial"/>
                <w:b/>
                <w:noProof/>
                <w:lang w:eastAsia="sk-SK"/>
              </w:rPr>
            </w:pPr>
          </w:p>
        </w:tc>
        <w:tc>
          <w:tcPr>
            <w:tcW w:w="1843" w:type="dxa"/>
          </w:tcPr>
          <w:p w14:paraId="4E38A391" w14:textId="77777777" w:rsidR="009764E3" w:rsidRPr="00503D70" w:rsidRDefault="009764E3" w:rsidP="00D56541">
            <w:pPr>
              <w:ind w:left="137"/>
              <w:rPr>
                <w:rFonts w:cs="Arial"/>
                <w:bCs/>
                <w:noProof/>
                <w:lang w:eastAsia="sk-SK"/>
              </w:rPr>
            </w:pPr>
          </w:p>
        </w:tc>
        <w:tc>
          <w:tcPr>
            <w:tcW w:w="1484" w:type="dxa"/>
          </w:tcPr>
          <w:p w14:paraId="6DE7D122" w14:textId="77777777" w:rsidR="009764E3" w:rsidRPr="00503D70" w:rsidRDefault="009764E3" w:rsidP="00D56541">
            <w:pPr>
              <w:ind w:left="196"/>
              <w:rPr>
                <w:rFonts w:cs="Arial"/>
                <w:noProof/>
                <w:lang w:eastAsia="sk-SK"/>
              </w:rPr>
            </w:pPr>
          </w:p>
        </w:tc>
        <w:tc>
          <w:tcPr>
            <w:tcW w:w="1776" w:type="dxa"/>
          </w:tcPr>
          <w:p w14:paraId="714EEEEC" w14:textId="77777777" w:rsidR="009764E3" w:rsidRPr="00C76966" w:rsidRDefault="009764E3" w:rsidP="00D56541">
            <w:pPr>
              <w:rPr>
                <w:rFonts w:cs="Arial"/>
                <w:noProof/>
                <w:lang w:eastAsia="sk-SK"/>
              </w:rPr>
            </w:pPr>
          </w:p>
        </w:tc>
        <w:tc>
          <w:tcPr>
            <w:tcW w:w="1485" w:type="dxa"/>
          </w:tcPr>
          <w:p w14:paraId="7C30D163" w14:textId="77777777" w:rsidR="009764E3" w:rsidRPr="00503D70" w:rsidRDefault="009764E3" w:rsidP="00D56541">
            <w:pPr>
              <w:rPr>
                <w:rFonts w:cs="Arial"/>
                <w:bCs/>
                <w:noProof/>
                <w:lang w:eastAsia="sk-SK"/>
              </w:rPr>
            </w:pPr>
          </w:p>
        </w:tc>
        <w:tc>
          <w:tcPr>
            <w:tcW w:w="1417" w:type="dxa"/>
          </w:tcPr>
          <w:p w14:paraId="77DDB454" w14:textId="77777777" w:rsidR="009764E3" w:rsidRPr="006B1579" w:rsidRDefault="009764E3" w:rsidP="00D56541">
            <w:pPr>
              <w:ind w:left="67"/>
              <w:rPr>
                <w:rFonts w:cs="Arial"/>
                <w:b/>
                <w:bCs/>
                <w:noProof/>
                <w:lang w:eastAsia="sk-SK"/>
              </w:rPr>
            </w:pPr>
          </w:p>
        </w:tc>
      </w:tr>
      <w:tr w:rsidR="009764E3" w:rsidRPr="006B1579" w14:paraId="6A6C7B93" w14:textId="77777777" w:rsidTr="00D56541">
        <w:trPr>
          <w:trHeight w:val="360"/>
        </w:trPr>
        <w:tc>
          <w:tcPr>
            <w:tcW w:w="1701" w:type="dxa"/>
          </w:tcPr>
          <w:p w14:paraId="55AB823B" w14:textId="77777777" w:rsidR="009764E3" w:rsidRPr="006B1579" w:rsidRDefault="009764E3" w:rsidP="00D56541">
            <w:pPr>
              <w:ind w:left="196"/>
              <w:rPr>
                <w:rFonts w:cs="Arial"/>
                <w:b/>
                <w:noProof/>
                <w:lang w:eastAsia="sk-SK"/>
              </w:rPr>
            </w:pPr>
          </w:p>
        </w:tc>
        <w:tc>
          <w:tcPr>
            <w:tcW w:w="1843" w:type="dxa"/>
          </w:tcPr>
          <w:p w14:paraId="2FAFE50E" w14:textId="77777777" w:rsidR="009764E3" w:rsidRPr="006B1579" w:rsidRDefault="009764E3" w:rsidP="00D56541">
            <w:pPr>
              <w:ind w:left="196"/>
              <w:rPr>
                <w:rFonts w:cs="Arial"/>
                <w:b/>
                <w:bCs/>
                <w:noProof/>
                <w:lang w:eastAsia="sk-SK"/>
              </w:rPr>
            </w:pPr>
          </w:p>
        </w:tc>
        <w:tc>
          <w:tcPr>
            <w:tcW w:w="1484" w:type="dxa"/>
          </w:tcPr>
          <w:p w14:paraId="09F318D7" w14:textId="77777777" w:rsidR="009764E3" w:rsidRPr="006B1579" w:rsidRDefault="009764E3" w:rsidP="00D56541">
            <w:pPr>
              <w:ind w:left="196"/>
              <w:rPr>
                <w:rFonts w:cs="Arial"/>
                <w:b/>
                <w:noProof/>
                <w:lang w:eastAsia="sk-SK"/>
              </w:rPr>
            </w:pPr>
          </w:p>
        </w:tc>
        <w:tc>
          <w:tcPr>
            <w:tcW w:w="1776" w:type="dxa"/>
          </w:tcPr>
          <w:p w14:paraId="4E0C9FE9" w14:textId="77777777" w:rsidR="009764E3" w:rsidRPr="006B1579" w:rsidRDefault="009764E3" w:rsidP="00D56541">
            <w:pPr>
              <w:ind w:left="196"/>
              <w:rPr>
                <w:rFonts w:cs="Arial"/>
                <w:b/>
                <w:noProof/>
                <w:lang w:eastAsia="sk-SK"/>
              </w:rPr>
            </w:pPr>
          </w:p>
        </w:tc>
        <w:tc>
          <w:tcPr>
            <w:tcW w:w="1485" w:type="dxa"/>
          </w:tcPr>
          <w:p w14:paraId="555F8323" w14:textId="77777777" w:rsidR="009764E3" w:rsidRPr="006B1579" w:rsidRDefault="009764E3" w:rsidP="00D56541">
            <w:pPr>
              <w:ind w:left="196"/>
              <w:rPr>
                <w:rFonts w:cs="Arial"/>
                <w:b/>
                <w:bCs/>
                <w:noProof/>
                <w:lang w:eastAsia="sk-SK"/>
              </w:rPr>
            </w:pPr>
          </w:p>
        </w:tc>
        <w:tc>
          <w:tcPr>
            <w:tcW w:w="1417" w:type="dxa"/>
          </w:tcPr>
          <w:p w14:paraId="4C36B938" w14:textId="77777777" w:rsidR="009764E3" w:rsidRPr="006B1579" w:rsidRDefault="009764E3" w:rsidP="00D56541">
            <w:pPr>
              <w:ind w:left="196"/>
              <w:rPr>
                <w:rFonts w:cs="Arial"/>
                <w:b/>
                <w:bCs/>
                <w:noProof/>
                <w:lang w:eastAsia="sk-SK"/>
              </w:rPr>
            </w:pPr>
          </w:p>
        </w:tc>
      </w:tr>
      <w:tr w:rsidR="009764E3" w:rsidRPr="006B1579" w14:paraId="01C28878" w14:textId="77777777" w:rsidTr="00D56541">
        <w:trPr>
          <w:trHeight w:val="360"/>
        </w:trPr>
        <w:tc>
          <w:tcPr>
            <w:tcW w:w="1701" w:type="dxa"/>
          </w:tcPr>
          <w:p w14:paraId="5ECD9543" w14:textId="77777777" w:rsidR="009764E3" w:rsidRPr="006B1579" w:rsidRDefault="009764E3" w:rsidP="00D56541">
            <w:pPr>
              <w:ind w:left="196"/>
              <w:rPr>
                <w:rFonts w:cs="Arial"/>
                <w:b/>
                <w:noProof/>
                <w:lang w:eastAsia="sk-SK"/>
              </w:rPr>
            </w:pPr>
          </w:p>
        </w:tc>
        <w:tc>
          <w:tcPr>
            <w:tcW w:w="1843" w:type="dxa"/>
          </w:tcPr>
          <w:p w14:paraId="0FE40389" w14:textId="77777777" w:rsidR="009764E3" w:rsidRPr="006B1579" w:rsidRDefault="009764E3" w:rsidP="00D56541">
            <w:pPr>
              <w:ind w:left="196"/>
              <w:rPr>
                <w:rFonts w:cs="Arial"/>
                <w:b/>
                <w:bCs/>
                <w:noProof/>
                <w:lang w:eastAsia="sk-SK"/>
              </w:rPr>
            </w:pPr>
          </w:p>
        </w:tc>
        <w:tc>
          <w:tcPr>
            <w:tcW w:w="1484" w:type="dxa"/>
          </w:tcPr>
          <w:p w14:paraId="39684A3B" w14:textId="77777777" w:rsidR="009764E3" w:rsidRPr="006B1579" w:rsidRDefault="009764E3" w:rsidP="00D56541">
            <w:pPr>
              <w:ind w:left="196"/>
              <w:rPr>
                <w:rFonts w:cs="Arial"/>
                <w:b/>
                <w:noProof/>
                <w:lang w:eastAsia="sk-SK"/>
              </w:rPr>
            </w:pPr>
          </w:p>
        </w:tc>
        <w:tc>
          <w:tcPr>
            <w:tcW w:w="1776" w:type="dxa"/>
          </w:tcPr>
          <w:p w14:paraId="70F47A65" w14:textId="77777777" w:rsidR="009764E3" w:rsidRPr="006B1579" w:rsidRDefault="009764E3" w:rsidP="00D56541">
            <w:pPr>
              <w:ind w:left="196"/>
              <w:rPr>
                <w:rFonts w:cs="Arial"/>
                <w:b/>
                <w:noProof/>
                <w:lang w:eastAsia="sk-SK"/>
              </w:rPr>
            </w:pPr>
          </w:p>
        </w:tc>
        <w:tc>
          <w:tcPr>
            <w:tcW w:w="1485" w:type="dxa"/>
          </w:tcPr>
          <w:p w14:paraId="6E086109" w14:textId="77777777" w:rsidR="009764E3" w:rsidRPr="006B1579" w:rsidRDefault="009764E3" w:rsidP="00D56541">
            <w:pPr>
              <w:ind w:left="196"/>
              <w:rPr>
                <w:rFonts w:cs="Arial"/>
                <w:b/>
                <w:bCs/>
                <w:noProof/>
                <w:lang w:eastAsia="sk-SK"/>
              </w:rPr>
            </w:pPr>
          </w:p>
        </w:tc>
        <w:tc>
          <w:tcPr>
            <w:tcW w:w="1417" w:type="dxa"/>
          </w:tcPr>
          <w:p w14:paraId="527F8949" w14:textId="77777777" w:rsidR="009764E3" w:rsidRPr="006B1579" w:rsidRDefault="009764E3" w:rsidP="00D56541">
            <w:pPr>
              <w:ind w:left="196"/>
              <w:rPr>
                <w:rFonts w:cs="Arial"/>
                <w:b/>
                <w:bCs/>
                <w:noProof/>
                <w:lang w:eastAsia="sk-SK"/>
              </w:rPr>
            </w:pPr>
          </w:p>
        </w:tc>
      </w:tr>
    </w:tbl>
    <w:p w14:paraId="1EFA19FE" w14:textId="77777777" w:rsidR="009764E3" w:rsidRPr="006B1579" w:rsidRDefault="009764E3" w:rsidP="009764E3">
      <w:pPr>
        <w:ind w:left="116"/>
        <w:rPr>
          <w:rFonts w:cs="Arial"/>
          <w:b/>
          <w:bCs/>
          <w:i/>
          <w:noProof/>
          <w:spacing w:val="-1"/>
          <w:lang w:eastAsia="sk-SK"/>
        </w:rPr>
      </w:pPr>
    </w:p>
    <w:p w14:paraId="7BC3FA2B" w14:textId="77777777" w:rsidR="009764E3" w:rsidRPr="006B1579" w:rsidRDefault="009764E3" w:rsidP="009764E3">
      <w:pPr>
        <w:jc w:val="both"/>
        <w:rPr>
          <w:rFonts w:cs="Arial"/>
        </w:rPr>
      </w:pPr>
      <w:r w:rsidRPr="006B1579">
        <w:rPr>
          <w:rFonts w:cs="Arial"/>
          <w:lang w:val="en-GB"/>
        </w:rPr>
        <w:t xml:space="preserve">V </w:t>
      </w:r>
      <w:r>
        <w:rPr>
          <w:rFonts w:cs="Arial"/>
          <w:lang w:val="en-GB"/>
        </w:rPr>
        <w:t>………………</w:t>
      </w:r>
      <w:proofErr w:type="gramStart"/>
      <w:r>
        <w:rPr>
          <w:rFonts w:cs="Arial"/>
          <w:lang w:val="en-GB"/>
        </w:rPr>
        <w:t>. ,</w:t>
      </w:r>
      <w:proofErr w:type="gramEnd"/>
      <w:r w:rsidRPr="006B1579">
        <w:rPr>
          <w:rFonts w:cs="Arial"/>
          <w:lang w:val="en-GB"/>
        </w:rPr>
        <w:t xml:space="preserve">  </w:t>
      </w:r>
      <w:r w:rsidRPr="006B1579">
        <w:rPr>
          <w:rFonts w:cs="Arial"/>
        </w:rPr>
        <w:t xml:space="preserve">dňa </w:t>
      </w:r>
      <w:r>
        <w:rPr>
          <w:rFonts w:cs="Arial"/>
        </w:rPr>
        <w:t>.......</w:t>
      </w:r>
    </w:p>
    <w:p w14:paraId="28612CBF" w14:textId="77777777" w:rsidR="009764E3" w:rsidRDefault="009764E3" w:rsidP="009764E3">
      <w:pPr>
        <w:rPr>
          <w:rFonts w:cs="Arial"/>
          <w:lang w:val="en-GB"/>
        </w:rPr>
      </w:pPr>
      <w:r w:rsidRPr="006B1579">
        <w:rPr>
          <w:rFonts w:cs="Arial"/>
          <w:lang w:val="en-GB"/>
        </w:rPr>
        <w:t xml:space="preserve"> </w:t>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Pr>
          <w:rFonts w:cs="Arial"/>
          <w:lang w:val="en-GB"/>
        </w:rPr>
        <w:t xml:space="preserve">                </w:t>
      </w:r>
    </w:p>
    <w:p w14:paraId="32FE6F3C" w14:textId="77777777" w:rsidR="009764E3" w:rsidRPr="006B1579" w:rsidRDefault="009764E3" w:rsidP="009764E3">
      <w:pPr>
        <w:rPr>
          <w:rFonts w:cs="Calibri"/>
          <w:bCs/>
        </w:rPr>
      </w:pPr>
      <w:r>
        <w:rPr>
          <w:rFonts w:cs="Arial"/>
          <w:lang w:val="en-GB"/>
        </w:rPr>
        <w:t xml:space="preserve">                                                                        </w:t>
      </w:r>
      <w:r w:rsidRPr="006B1579">
        <w:rPr>
          <w:rFonts w:cs="Arial"/>
          <w:lang w:val="en-GB"/>
        </w:rPr>
        <w:tab/>
        <w:t>………………………………………………………….</w:t>
      </w:r>
      <w:r w:rsidRPr="006B1579">
        <w:rPr>
          <w:rFonts w:cs="Calibri"/>
          <w:bCs/>
        </w:rPr>
        <w:t>.</w:t>
      </w:r>
    </w:p>
    <w:p w14:paraId="65FE0E16" w14:textId="77777777" w:rsidR="009764E3" w:rsidRPr="009B2762" w:rsidRDefault="009764E3" w:rsidP="009764E3">
      <w:pPr>
        <w:spacing w:after="0"/>
        <w:ind w:left="4254"/>
        <w:rPr>
          <w:rFonts w:ascii="Calibri Light" w:hAnsi="Calibri Light" w:cs="Calibri Light"/>
          <w:b/>
          <w:sz w:val="18"/>
          <w:szCs w:val="18"/>
        </w:rPr>
      </w:pPr>
      <w:r w:rsidRPr="009B2762">
        <w:rPr>
          <w:rFonts w:cs="Calibri"/>
          <w:b/>
          <w:bCs/>
        </w:rPr>
        <w:t xml:space="preserve"> </w:t>
      </w:r>
      <w:r w:rsidRPr="009B2762">
        <w:rPr>
          <w:rFonts w:ascii="Calibri Light" w:hAnsi="Calibri Light" w:cs="Calibri Light"/>
          <w:b/>
          <w:sz w:val="18"/>
          <w:szCs w:val="18"/>
        </w:rPr>
        <w:t xml:space="preserve">Meno, priezvisko a podpis štatutárneho zástupcu/ </w:t>
      </w:r>
    </w:p>
    <w:p w14:paraId="5E6F5229" w14:textId="77777777" w:rsidR="009764E3" w:rsidRPr="00520254" w:rsidRDefault="009764E3" w:rsidP="009764E3">
      <w:pPr>
        <w:spacing w:after="0"/>
        <w:ind w:left="4254"/>
        <w:rPr>
          <w:rFonts w:ascii="Calibri Light" w:hAnsi="Calibri Light" w:cs="Calibri Light"/>
          <w:sz w:val="18"/>
          <w:szCs w:val="18"/>
        </w:rPr>
      </w:pPr>
      <w:r w:rsidRPr="009B2762">
        <w:rPr>
          <w:rFonts w:ascii="Calibri Light" w:hAnsi="Calibri Light" w:cs="Calibri Light"/>
          <w:b/>
          <w:sz w:val="18"/>
          <w:szCs w:val="18"/>
        </w:rPr>
        <w:t xml:space="preserve">  oprávnenej osoby za uchádzača </w:t>
      </w:r>
      <w:r>
        <w:rPr>
          <w:rFonts w:ascii="Calibri Light" w:hAnsi="Calibri Light" w:cs="Calibri Light"/>
          <w:b/>
          <w:sz w:val="18"/>
          <w:szCs w:val="18"/>
        </w:rPr>
        <w:t>,</w:t>
      </w:r>
      <w:r w:rsidRPr="009B2762">
        <w:rPr>
          <w:rFonts w:ascii="Calibri Light" w:hAnsi="Calibri Light" w:cs="Calibri Light"/>
          <w:b/>
          <w:sz w:val="18"/>
          <w:szCs w:val="18"/>
        </w:rPr>
        <w:t> otlačok pečiatky</w:t>
      </w:r>
      <w:r w:rsidRPr="00520254">
        <w:rPr>
          <w:rFonts w:ascii="Calibri Light" w:hAnsi="Calibri Light" w:cs="Calibri Light"/>
          <w:sz w:val="18"/>
          <w:szCs w:val="18"/>
        </w:rPr>
        <w:t xml:space="preserve">         </w:t>
      </w:r>
    </w:p>
    <w:p w14:paraId="6FAFC582" w14:textId="77777777" w:rsidR="009764E3" w:rsidRDefault="009764E3" w:rsidP="009764E3"/>
    <w:p w14:paraId="45390B88" w14:textId="77777777" w:rsidR="009764E3" w:rsidRPr="00BB72B9" w:rsidRDefault="009764E3" w:rsidP="00701913">
      <w:pPr>
        <w:widowControl w:val="0"/>
        <w:suppressAutoHyphens/>
        <w:spacing w:after="0" w:line="240" w:lineRule="auto"/>
        <w:jc w:val="both"/>
        <w:rPr>
          <w:rFonts w:asciiTheme="minorHAnsi" w:hAnsiTheme="minorHAnsi" w:cstheme="minorHAnsi"/>
          <w:sz w:val="20"/>
          <w:szCs w:val="20"/>
        </w:rPr>
      </w:pPr>
    </w:p>
    <w:p w14:paraId="387C2B43" w14:textId="77777777" w:rsidR="005E1F60" w:rsidRDefault="005E1F60"/>
    <w:sectPr w:rsidR="005E1F60" w:rsidSect="00D27681">
      <w:footerReference w:type="default" r:id="rId7"/>
      <w:headerReference w:type="first" r:id="rId8"/>
      <w:pgSz w:w="11906" w:h="16838" w:code="9"/>
      <w:pgMar w:top="1134" w:right="851" w:bottom="851" w:left="1134"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1DBF1" w14:textId="77777777" w:rsidR="001461C6" w:rsidRDefault="001461C6" w:rsidP="00701913">
      <w:pPr>
        <w:spacing w:after="0" w:line="240" w:lineRule="auto"/>
      </w:pPr>
      <w:r>
        <w:separator/>
      </w:r>
    </w:p>
  </w:endnote>
  <w:endnote w:type="continuationSeparator" w:id="0">
    <w:p w14:paraId="5C29C8AC" w14:textId="77777777" w:rsidR="001461C6" w:rsidRDefault="001461C6" w:rsidP="0070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19349"/>
      <w:docPartObj>
        <w:docPartGallery w:val="Page Numbers (Bottom of Page)"/>
        <w:docPartUnique/>
      </w:docPartObj>
    </w:sdtPr>
    <w:sdtEndPr/>
    <w:sdtContent>
      <w:p w14:paraId="712B7272" w14:textId="58E680DA" w:rsidR="00B869F2" w:rsidRDefault="00585110">
        <w:pPr>
          <w:pStyle w:val="Pta"/>
          <w:jc w:val="right"/>
        </w:pPr>
        <w:r>
          <w:fldChar w:fldCharType="begin"/>
        </w:r>
        <w:r>
          <w:instrText>PAGE   \* MERGEFORMAT</w:instrText>
        </w:r>
        <w:r>
          <w:fldChar w:fldCharType="separate"/>
        </w:r>
        <w:r w:rsidR="00AC6A35">
          <w:rPr>
            <w:noProof/>
          </w:rPr>
          <w:t>8</w:t>
        </w:r>
        <w:r>
          <w:fldChar w:fldCharType="end"/>
        </w:r>
      </w:p>
    </w:sdtContent>
  </w:sdt>
  <w:p w14:paraId="2AD27401" w14:textId="77777777" w:rsidR="00B869F2" w:rsidRDefault="00B869F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B72A" w14:textId="77777777" w:rsidR="001461C6" w:rsidRDefault="001461C6" w:rsidP="00701913">
      <w:pPr>
        <w:spacing w:after="0" w:line="240" w:lineRule="auto"/>
      </w:pPr>
      <w:r>
        <w:separator/>
      </w:r>
    </w:p>
  </w:footnote>
  <w:footnote w:type="continuationSeparator" w:id="0">
    <w:p w14:paraId="33C28A5D" w14:textId="77777777" w:rsidR="001461C6" w:rsidRDefault="001461C6" w:rsidP="0070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48E0" w14:textId="77777777" w:rsidR="00B869F2" w:rsidRPr="0076640C" w:rsidRDefault="00585110" w:rsidP="00701913">
    <w:pPr>
      <w:pStyle w:val="Hlavika"/>
      <w:jc w:val="center"/>
      <w:rPr>
        <w:rFonts w:ascii="Tahoma" w:hAnsi="Tahoma" w:cs="Tahoma"/>
        <w:sz w:val="24"/>
        <w:szCs w:val="24"/>
      </w:rPr>
    </w:pPr>
    <w:r w:rsidRPr="0076640C">
      <w:rPr>
        <w:rFonts w:ascii="Tahoma" w:eastAsia="Times New Roman" w:hAnsi="Tahoma" w:cs="Tahoma"/>
        <w:b/>
        <w:bCs/>
        <w:color w:val="000000"/>
        <w:sz w:val="24"/>
        <w:szCs w:val="24"/>
        <w:lang w:eastAsia="sk-SK"/>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67C"/>
    <w:multiLevelType w:val="hybridMultilevel"/>
    <w:tmpl w:val="A0DCAD1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13"/>
    <w:rsid w:val="000476B0"/>
    <w:rsid w:val="000610B5"/>
    <w:rsid w:val="000A23CE"/>
    <w:rsid w:val="00114923"/>
    <w:rsid w:val="001461C6"/>
    <w:rsid w:val="00197357"/>
    <w:rsid w:val="00236657"/>
    <w:rsid w:val="00354BCF"/>
    <w:rsid w:val="00386C79"/>
    <w:rsid w:val="004031F8"/>
    <w:rsid w:val="00492D1A"/>
    <w:rsid w:val="00572113"/>
    <w:rsid w:val="00585110"/>
    <w:rsid w:val="005E1F60"/>
    <w:rsid w:val="0060301C"/>
    <w:rsid w:val="00641203"/>
    <w:rsid w:val="006B007E"/>
    <w:rsid w:val="006D6A3A"/>
    <w:rsid w:val="00701913"/>
    <w:rsid w:val="00737626"/>
    <w:rsid w:val="00835EC8"/>
    <w:rsid w:val="008F16F9"/>
    <w:rsid w:val="009764E3"/>
    <w:rsid w:val="00A42872"/>
    <w:rsid w:val="00A52E4B"/>
    <w:rsid w:val="00A9428A"/>
    <w:rsid w:val="00AC6A35"/>
    <w:rsid w:val="00AD4C11"/>
    <w:rsid w:val="00B26F80"/>
    <w:rsid w:val="00B869F2"/>
    <w:rsid w:val="00BC7A14"/>
    <w:rsid w:val="00C50F60"/>
    <w:rsid w:val="00CB7E77"/>
    <w:rsid w:val="00D27681"/>
    <w:rsid w:val="00D54AFC"/>
    <w:rsid w:val="00DA39F1"/>
    <w:rsid w:val="00E40C30"/>
    <w:rsid w:val="00EA3BB2"/>
    <w:rsid w:val="00F338F6"/>
    <w:rsid w:val="00F45397"/>
    <w:rsid w:val="00F64F35"/>
    <w:rsid w:val="00FE71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86BD"/>
  <w15:chartTrackingRefBased/>
  <w15:docId w15:val="{80B1ADAE-6AF2-42D5-A59D-AD2E53A6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191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19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1913"/>
    <w:rPr>
      <w:rFonts w:ascii="Calibri" w:eastAsia="Calibri" w:hAnsi="Calibri" w:cs="Times New Roman"/>
    </w:rPr>
  </w:style>
  <w:style w:type="paragraph" w:styleId="Pta">
    <w:name w:val="footer"/>
    <w:basedOn w:val="Normlny"/>
    <w:link w:val="PtaChar"/>
    <w:uiPriority w:val="99"/>
    <w:unhideWhenUsed/>
    <w:rsid w:val="00701913"/>
    <w:pPr>
      <w:tabs>
        <w:tab w:val="center" w:pos="4536"/>
        <w:tab w:val="right" w:pos="9072"/>
      </w:tabs>
      <w:spacing w:after="0" w:line="240" w:lineRule="auto"/>
    </w:pPr>
  </w:style>
  <w:style w:type="character" w:customStyle="1" w:styleId="PtaChar">
    <w:name w:val="Päta Char"/>
    <w:basedOn w:val="Predvolenpsmoodseku"/>
    <w:link w:val="Pta"/>
    <w:uiPriority w:val="99"/>
    <w:rsid w:val="00701913"/>
    <w:rPr>
      <w:rFonts w:ascii="Calibri" w:eastAsia="Calibri" w:hAnsi="Calibri" w:cs="Times New Roman"/>
    </w:rPr>
  </w:style>
  <w:style w:type="paragraph" w:styleId="Odsekzoznamu">
    <w:name w:val="List Paragraph"/>
    <w:basedOn w:val="Normlny"/>
    <w:uiPriority w:val="34"/>
    <w:qFormat/>
    <w:rsid w:val="000476B0"/>
    <w:pPr>
      <w:ind w:left="720"/>
      <w:contextualSpacing/>
    </w:pPr>
  </w:style>
  <w:style w:type="table" w:styleId="Mriekatabuky">
    <w:name w:val="Table Grid"/>
    <w:basedOn w:val="Normlnatabuka"/>
    <w:uiPriority w:val="39"/>
    <w:rsid w:val="00641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3466">
      <w:bodyDiv w:val="1"/>
      <w:marLeft w:val="0"/>
      <w:marRight w:val="0"/>
      <w:marTop w:val="0"/>
      <w:marBottom w:val="0"/>
      <w:divBdr>
        <w:top w:val="none" w:sz="0" w:space="0" w:color="auto"/>
        <w:left w:val="none" w:sz="0" w:space="0" w:color="auto"/>
        <w:bottom w:val="none" w:sz="0" w:space="0" w:color="auto"/>
        <w:right w:val="none" w:sz="0" w:space="0" w:color="auto"/>
      </w:divBdr>
    </w:div>
    <w:div w:id="917053576">
      <w:bodyDiv w:val="1"/>
      <w:marLeft w:val="0"/>
      <w:marRight w:val="0"/>
      <w:marTop w:val="0"/>
      <w:marBottom w:val="0"/>
      <w:divBdr>
        <w:top w:val="none" w:sz="0" w:space="0" w:color="auto"/>
        <w:left w:val="none" w:sz="0" w:space="0" w:color="auto"/>
        <w:bottom w:val="none" w:sz="0" w:space="0" w:color="auto"/>
        <w:right w:val="none" w:sz="0" w:space="0" w:color="auto"/>
      </w:divBdr>
    </w:div>
    <w:div w:id="1595435802">
      <w:bodyDiv w:val="1"/>
      <w:marLeft w:val="0"/>
      <w:marRight w:val="0"/>
      <w:marTop w:val="0"/>
      <w:marBottom w:val="0"/>
      <w:divBdr>
        <w:top w:val="none" w:sz="0" w:space="0" w:color="auto"/>
        <w:left w:val="none" w:sz="0" w:space="0" w:color="auto"/>
        <w:bottom w:val="none" w:sz="0" w:space="0" w:color="auto"/>
        <w:right w:val="none" w:sz="0" w:space="0" w:color="auto"/>
      </w:divBdr>
    </w:div>
    <w:div w:id="18468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2952</Words>
  <Characters>16832</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5</cp:revision>
  <dcterms:created xsi:type="dcterms:W3CDTF">2024-03-28T09:35:00Z</dcterms:created>
  <dcterms:modified xsi:type="dcterms:W3CDTF">2024-03-28T10:18:00Z</dcterms:modified>
</cp:coreProperties>
</file>