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9D7" w:rsidRDefault="00F413E8" w:rsidP="00BA59D7">
      <w:pPr>
        <w:spacing w:after="120"/>
        <w:jc w:val="center"/>
        <w:outlineLvl w:val="0"/>
        <w:rPr>
          <w:b/>
          <w:sz w:val="28"/>
          <w:szCs w:val="28"/>
        </w:rPr>
      </w:pPr>
      <w:r w:rsidRPr="00DE5B3B">
        <w:rPr>
          <w:b/>
          <w:sz w:val="28"/>
          <w:szCs w:val="28"/>
        </w:rPr>
        <w:t xml:space="preserve">RÁMCOVÁ ZMLUVA </w:t>
      </w:r>
    </w:p>
    <w:p w:rsidR="00F413E8" w:rsidRPr="00BA59D7" w:rsidRDefault="00F413E8" w:rsidP="00BA59D7">
      <w:pPr>
        <w:spacing w:after="120"/>
        <w:jc w:val="center"/>
        <w:outlineLvl w:val="0"/>
        <w:rPr>
          <w:b/>
          <w:szCs w:val="24"/>
        </w:rPr>
      </w:pPr>
      <w:r w:rsidRPr="00BA59D7">
        <w:rPr>
          <w:b/>
          <w:szCs w:val="24"/>
        </w:rPr>
        <w:t xml:space="preserve">O POSKYTOVANÍ </w:t>
      </w:r>
      <w:r w:rsidR="00AA5F36" w:rsidRPr="00BA59D7">
        <w:rPr>
          <w:b/>
          <w:szCs w:val="24"/>
        </w:rPr>
        <w:t xml:space="preserve">STRAVOVACÍCH </w:t>
      </w:r>
      <w:r w:rsidRPr="00BA59D7">
        <w:rPr>
          <w:b/>
          <w:szCs w:val="24"/>
        </w:rPr>
        <w:t>SLUŽIEB</w:t>
      </w:r>
    </w:p>
    <w:p w:rsidR="00F413E8" w:rsidRPr="00FB2EBE" w:rsidRDefault="00F413E8" w:rsidP="005652D8">
      <w:pPr>
        <w:jc w:val="center"/>
        <w:rPr>
          <w:i/>
          <w:color w:val="000000"/>
          <w:sz w:val="22"/>
        </w:rPr>
      </w:pPr>
      <w:r w:rsidRPr="00FB2EBE">
        <w:rPr>
          <w:i/>
          <w:color w:val="000000"/>
          <w:sz w:val="22"/>
        </w:rPr>
        <w:t>uzatvorená v zmysle § 269 ods. 2 zákona č. 513/1991 Zb. Obchodného zákonníka</w:t>
      </w:r>
    </w:p>
    <w:p w:rsidR="00F413E8" w:rsidRPr="00FB2EBE" w:rsidRDefault="00F413E8" w:rsidP="005652D8">
      <w:pPr>
        <w:pBdr>
          <w:bottom w:val="single" w:sz="4" w:space="1" w:color="auto"/>
        </w:pBdr>
        <w:jc w:val="center"/>
        <w:rPr>
          <w:i/>
          <w:color w:val="000000"/>
          <w:sz w:val="22"/>
        </w:rPr>
      </w:pPr>
      <w:r w:rsidRPr="00FB2EBE">
        <w:rPr>
          <w:i/>
          <w:color w:val="000000"/>
          <w:sz w:val="22"/>
        </w:rPr>
        <w:t>v znení neskorších predpisov (ďalej len „Obchodný zákonník“) a v súlade so zákonom č. 343/2015 Z. z. o verejnom obstarávaní a o zmene a doplnení niektorých zákonov v znení neskorších predpisov (ďalej len „</w:t>
      </w:r>
      <w:proofErr w:type="spellStart"/>
      <w:r w:rsidRPr="00FB2EBE">
        <w:rPr>
          <w:i/>
          <w:color w:val="000000"/>
          <w:sz w:val="22"/>
        </w:rPr>
        <w:t>ZoVO</w:t>
      </w:r>
      <w:proofErr w:type="spellEnd"/>
      <w:r w:rsidRPr="00FB2EBE">
        <w:rPr>
          <w:i/>
          <w:color w:val="000000"/>
          <w:sz w:val="22"/>
        </w:rPr>
        <w:t>“)</w:t>
      </w:r>
    </w:p>
    <w:p w:rsidR="00F413E8" w:rsidRPr="005652D8" w:rsidRDefault="00F413E8" w:rsidP="005652D8">
      <w:pPr>
        <w:pBdr>
          <w:bottom w:val="single" w:sz="4" w:space="1" w:color="auto"/>
        </w:pBdr>
        <w:jc w:val="center"/>
        <w:rPr>
          <w:i/>
          <w:sz w:val="23"/>
          <w:szCs w:val="23"/>
        </w:rPr>
      </w:pPr>
    </w:p>
    <w:p w:rsidR="00F413E8" w:rsidRPr="005652D8" w:rsidRDefault="00F413E8" w:rsidP="005652D8">
      <w:pPr>
        <w:rPr>
          <w:sz w:val="23"/>
          <w:szCs w:val="23"/>
        </w:rPr>
      </w:pPr>
    </w:p>
    <w:p w:rsidR="00F413E8" w:rsidRPr="0012517B" w:rsidRDefault="00F413E8" w:rsidP="00962678">
      <w:pPr>
        <w:pStyle w:val="Odsekzoznamu"/>
        <w:numPr>
          <w:ilvl w:val="0"/>
          <w:numId w:val="12"/>
        </w:numPr>
        <w:tabs>
          <w:tab w:val="left" w:pos="0"/>
        </w:tabs>
        <w:ind w:left="0" w:firstLine="0"/>
        <w:contextualSpacing w:val="0"/>
        <w:jc w:val="center"/>
        <w:rPr>
          <w:b/>
          <w:sz w:val="22"/>
          <w:szCs w:val="22"/>
        </w:rPr>
      </w:pPr>
    </w:p>
    <w:p w:rsidR="00F413E8" w:rsidRPr="0012517B" w:rsidRDefault="00E8664E" w:rsidP="00E8664E">
      <w:pPr>
        <w:rPr>
          <w:b/>
          <w:sz w:val="22"/>
        </w:rPr>
      </w:pPr>
      <w:r w:rsidRPr="0012517B">
        <w:rPr>
          <w:b/>
          <w:sz w:val="22"/>
        </w:rPr>
        <w:t xml:space="preserve">                                                                 </w:t>
      </w:r>
      <w:r w:rsidR="009629CC" w:rsidRPr="0012517B">
        <w:rPr>
          <w:b/>
          <w:sz w:val="22"/>
        </w:rPr>
        <w:t xml:space="preserve">    </w:t>
      </w:r>
      <w:r w:rsidR="00F413E8" w:rsidRPr="0012517B">
        <w:rPr>
          <w:b/>
          <w:sz w:val="22"/>
        </w:rPr>
        <w:t>Zmluvné strany</w:t>
      </w:r>
    </w:p>
    <w:p w:rsidR="00F413E8" w:rsidRPr="0012517B" w:rsidRDefault="00F413E8" w:rsidP="005652D8">
      <w:pPr>
        <w:tabs>
          <w:tab w:val="left" w:pos="3544"/>
        </w:tabs>
        <w:ind w:left="2552" w:hanging="2552"/>
        <w:rPr>
          <w:b/>
          <w:sz w:val="22"/>
        </w:rPr>
      </w:pPr>
      <w:r w:rsidRPr="0012517B">
        <w:rPr>
          <w:bCs/>
          <w:i/>
          <w:iCs/>
          <w:sz w:val="22"/>
        </w:rPr>
        <w:t>Objednávateľ</w:t>
      </w:r>
      <w:r w:rsidR="00AA5F36" w:rsidRPr="0012517B">
        <w:rPr>
          <w:bCs/>
          <w:i/>
          <w:iCs/>
          <w:sz w:val="22"/>
        </w:rPr>
        <w:t xml:space="preserve"> 1</w:t>
      </w:r>
      <w:r w:rsidRPr="0012517B">
        <w:rPr>
          <w:bCs/>
          <w:i/>
          <w:iCs/>
          <w:sz w:val="22"/>
        </w:rPr>
        <w:t>:</w:t>
      </w:r>
      <w:r w:rsidRPr="0012517B">
        <w:rPr>
          <w:b/>
          <w:sz w:val="22"/>
        </w:rPr>
        <w:tab/>
        <w:t xml:space="preserve">Fakultná nemocnica s poliklinikou F.D. </w:t>
      </w:r>
      <w:proofErr w:type="spellStart"/>
      <w:r w:rsidRPr="0012517B">
        <w:rPr>
          <w:b/>
          <w:sz w:val="22"/>
        </w:rPr>
        <w:t>Roosevelta</w:t>
      </w:r>
      <w:proofErr w:type="spellEnd"/>
      <w:r w:rsidRPr="0012517B">
        <w:rPr>
          <w:b/>
          <w:sz w:val="22"/>
        </w:rPr>
        <w:t xml:space="preserve"> Banská Bystrica</w:t>
      </w:r>
    </w:p>
    <w:p w:rsidR="00F413E8" w:rsidRPr="0012517B" w:rsidRDefault="00F413E8" w:rsidP="005652D8">
      <w:pPr>
        <w:ind w:left="2520" w:hanging="2520"/>
        <w:rPr>
          <w:sz w:val="22"/>
        </w:rPr>
      </w:pPr>
      <w:r w:rsidRPr="0012517B">
        <w:rPr>
          <w:i/>
          <w:sz w:val="22"/>
        </w:rPr>
        <w:t>Sídlo:</w:t>
      </w:r>
      <w:r w:rsidRPr="0012517B">
        <w:rPr>
          <w:sz w:val="22"/>
        </w:rPr>
        <w:tab/>
        <w:t xml:space="preserve"> Nám. L. Svobodu č. 1, 975 17 Banská Bystrica</w:t>
      </w:r>
    </w:p>
    <w:p w:rsidR="00F413E8" w:rsidRPr="0012517B" w:rsidRDefault="00F413E8" w:rsidP="005652D8">
      <w:pPr>
        <w:ind w:left="2520" w:hanging="2520"/>
        <w:rPr>
          <w:sz w:val="22"/>
        </w:rPr>
      </w:pPr>
      <w:r w:rsidRPr="0012517B">
        <w:rPr>
          <w:i/>
          <w:sz w:val="22"/>
        </w:rPr>
        <w:t>Štatutárny orgán:</w:t>
      </w:r>
      <w:r w:rsidRPr="0012517B">
        <w:rPr>
          <w:sz w:val="22"/>
        </w:rPr>
        <w:tab/>
        <w:t xml:space="preserve"> Ing. Miriam Lapuníková, MBA, riaditeľka</w:t>
      </w:r>
    </w:p>
    <w:p w:rsidR="00F413E8" w:rsidRPr="0012517B" w:rsidRDefault="00F413E8" w:rsidP="005652D8">
      <w:pPr>
        <w:ind w:left="2520" w:hanging="2520"/>
        <w:rPr>
          <w:sz w:val="22"/>
        </w:rPr>
      </w:pPr>
      <w:r w:rsidRPr="0012517B">
        <w:rPr>
          <w:i/>
          <w:sz w:val="22"/>
        </w:rPr>
        <w:t>IČO:</w:t>
      </w:r>
      <w:r w:rsidRPr="0012517B">
        <w:rPr>
          <w:i/>
          <w:sz w:val="22"/>
        </w:rPr>
        <w:tab/>
        <w:t xml:space="preserve"> </w:t>
      </w:r>
      <w:r w:rsidRPr="0012517B">
        <w:rPr>
          <w:sz w:val="22"/>
        </w:rPr>
        <w:t>00 165</w:t>
      </w:r>
      <w:r w:rsidR="00263E4E" w:rsidRPr="0012517B">
        <w:rPr>
          <w:sz w:val="22"/>
        </w:rPr>
        <w:t> </w:t>
      </w:r>
      <w:r w:rsidRPr="0012517B">
        <w:rPr>
          <w:sz w:val="22"/>
        </w:rPr>
        <w:t>549</w:t>
      </w:r>
    </w:p>
    <w:p w:rsidR="00263E4E" w:rsidRPr="0012517B" w:rsidRDefault="00263E4E" w:rsidP="005652D8">
      <w:pPr>
        <w:ind w:left="2520" w:hanging="2520"/>
        <w:rPr>
          <w:i/>
          <w:sz w:val="22"/>
        </w:rPr>
      </w:pPr>
      <w:r w:rsidRPr="0012517B">
        <w:rPr>
          <w:i/>
          <w:sz w:val="22"/>
        </w:rPr>
        <w:t>DIČ:</w:t>
      </w:r>
      <w:r w:rsidRPr="0012517B">
        <w:rPr>
          <w:i/>
          <w:sz w:val="22"/>
        </w:rPr>
        <w:tab/>
      </w:r>
      <w:r w:rsidR="005E5343" w:rsidRPr="0012517B">
        <w:rPr>
          <w:i/>
          <w:sz w:val="22"/>
        </w:rPr>
        <w:t xml:space="preserve"> </w:t>
      </w:r>
      <w:r w:rsidRPr="0012517B">
        <w:rPr>
          <w:sz w:val="22"/>
        </w:rPr>
        <w:t>2021095670</w:t>
      </w:r>
    </w:p>
    <w:p w:rsidR="00F413E8" w:rsidRPr="0012517B" w:rsidRDefault="00F413E8" w:rsidP="005652D8">
      <w:pPr>
        <w:ind w:left="2520" w:hanging="2520"/>
        <w:rPr>
          <w:sz w:val="22"/>
        </w:rPr>
      </w:pPr>
      <w:r w:rsidRPr="0012517B">
        <w:rPr>
          <w:i/>
          <w:sz w:val="22"/>
        </w:rPr>
        <w:t>IČ DPH:</w:t>
      </w:r>
      <w:r w:rsidRPr="0012517B">
        <w:rPr>
          <w:i/>
          <w:sz w:val="22"/>
        </w:rPr>
        <w:tab/>
        <w:t xml:space="preserve"> </w:t>
      </w:r>
      <w:r w:rsidRPr="0012517B">
        <w:rPr>
          <w:sz w:val="22"/>
        </w:rPr>
        <w:t>SK 2021095670</w:t>
      </w:r>
    </w:p>
    <w:p w:rsidR="00F413E8" w:rsidRPr="0012517B" w:rsidRDefault="00F413E8" w:rsidP="005652D8">
      <w:pPr>
        <w:ind w:left="2520" w:hanging="2520"/>
        <w:rPr>
          <w:sz w:val="22"/>
        </w:rPr>
      </w:pPr>
      <w:r w:rsidRPr="0012517B">
        <w:rPr>
          <w:i/>
          <w:sz w:val="22"/>
        </w:rPr>
        <w:t>Bankové spojenie:</w:t>
      </w:r>
      <w:r w:rsidRPr="0012517B">
        <w:rPr>
          <w:i/>
          <w:sz w:val="22"/>
        </w:rPr>
        <w:tab/>
        <w:t xml:space="preserve"> </w:t>
      </w:r>
      <w:r w:rsidRPr="0012517B">
        <w:rPr>
          <w:sz w:val="22"/>
        </w:rPr>
        <w:t>Štátna pokladnica, Bratislava</w:t>
      </w:r>
    </w:p>
    <w:p w:rsidR="00F413E8" w:rsidRPr="0012517B" w:rsidRDefault="00F413E8" w:rsidP="005652D8">
      <w:pPr>
        <w:ind w:left="2520" w:hanging="2520"/>
        <w:rPr>
          <w:sz w:val="22"/>
        </w:rPr>
      </w:pPr>
      <w:r w:rsidRPr="0012517B">
        <w:rPr>
          <w:i/>
          <w:iCs/>
          <w:sz w:val="22"/>
        </w:rPr>
        <w:t>Číslo účtu vo formáte IBAN:</w:t>
      </w:r>
      <w:r w:rsidR="00C01916" w:rsidRPr="0012517B">
        <w:rPr>
          <w:sz w:val="22"/>
        </w:rPr>
        <w:t xml:space="preserve"> </w:t>
      </w:r>
      <w:r w:rsidRPr="0012517B">
        <w:rPr>
          <w:sz w:val="22"/>
        </w:rPr>
        <w:t>SK35 8180 0000 0070 0027 8282</w:t>
      </w:r>
    </w:p>
    <w:p w:rsidR="00AA5F36" w:rsidRPr="0012517B" w:rsidRDefault="00F413E8" w:rsidP="005652D8">
      <w:pPr>
        <w:ind w:left="2520" w:hanging="2520"/>
        <w:rPr>
          <w:sz w:val="22"/>
        </w:rPr>
      </w:pPr>
      <w:r w:rsidRPr="0012517B">
        <w:rPr>
          <w:i/>
          <w:sz w:val="22"/>
        </w:rPr>
        <w:t>Zriadená:</w:t>
      </w:r>
      <w:r w:rsidRPr="0012517B">
        <w:rPr>
          <w:i/>
          <w:sz w:val="22"/>
        </w:rPr>
        <w:tab/>
      </w:r>
      <w:r w:rsidR="00AA5F36" w:rsidRPr="0012517B">
        <w:rPr>
          <w:i/>
          <w:sz w:val="22"/>
        </w:rPr>
        <w:t xml:space="preserve"> </w:t>
      </w:r>
      <w:r w:rsidRPr="0012517B">
        <w:rPr>
          <w:sz w:val="22"/>
        </w:rPr>
        <w:t xml:space="preserve">Zriaďovacou listinou MZ SR č. 1842/90-A/II-1 z 18.12.1990 v znení </w:t>
      </w:r>
      <w:r w:rsidR="00AA5F36" w:rsidRPr="0012517B">
        <w:rPr>
          <w:sz w:val="22"/>
        </w:rPr>
        <w:t xml:space="preserve"> </w:t>
      </w:r>
    </w:p>
    <w:p w:rsidR="00F413E8" w:rsidRPr="0012517B" w:rsidRDefault="00AA5F36" w:rsidP="005652D8">
      <w:pPr>
        <w:ind w:left="2520" w:hanging="2520"/>
        <w:rPr>
          <w:sz w:val="22"/>
        </w:rPr>
      </w:pPr>
      <w:r w:rsidRPr="0012517B">
        <w:rPr>
          <w:i/>
          <w:sz w:val="22"/>
        </w:rPr>
        <w:t xml:space="preserve"> </w:t>
      </w:r>
      <w:r w:rsidRPr="0012517B">
        <w:rPr>
          <w:i/>
          <w:sz w:val="22"/>
        </w:rPr>
        <w:tab/>
        <w:t xml:space="preserve"> </w:t>
      </w:r>
      <w:r w:rsidR="00F413E8" w:rsidRPr="0012517B">
        <w:rPr>
          <w:sz w:val="22"/>
        </w:rPr>
        <w:t>neskorších zmien</w:t>
      </w:r>
    </w:p>
    <w:p w:rsidR="00F413E8" w:rsidRPr="0012517B" w:rsidRDefault="00F413E8" w:rsidP="005652D8">
      <w:pPr>
        <w:ind w:left="2520" w:hanging="2520"/>
        <w:rPr>
          <w:i/>
          <w:sz w:val="22"/>
        </w:rPr>
      </w:pPr>
      <w:r w:rsidRPr="0012517B">
        <w:rPr>
          <w:sz w:val="22"/>
        </w:rPr>
        <w:t>(ďalej aj len „</w:t>
      </w:r>
      <w:r w:rsidRPr="0012517B">
        <w:rPr>
          <w:b/>
          <w:i/>
          <w:sz w:val="22"/>
        </w:rPr>
        <w:t>objednávateľ</w:t>
      </w:r>
      <w:r w:rsidR="00AA5F36" w:rsidRPr="0012517B">
        <w:rPr>
          <w:b/>
          <w:i/>
          <w:sz w:val="22"/>
        </w:rPr>
        <w:t xml:space="preserve"> 1</w:t>
      </w:r>
      <w:r w:rsidRPr="0012517B">
        <w:rPr>
          <w:sz w:val="22"/>
        </w:rPr>
        <w:t>“)</w:t>
      </w:r>
      <w:r w:rsidRPr="0012517B">
        <w:rPr>
          <w:i/>
          <w:sz w:val="22"/>
        </w:rPr>
        <w:tab/>
      </w:r>
    </w:p>
    <w:p w:rsidR="005E5343" w:rsidRPr="0012517B" w:rsidRDefault="005E5343" w:rsidP="005652D8">
      <w:pPr>
        <w:ind w:left="2520" w:hanging="2520"/>
        <w:rPr>
          <w:i/>
          <w:sz w:val="22"/>
        </w:rPr>
      </w:pPr>
    </w:p>
    <w:p w:rsidR="00AA5F36" w:rsidRPr="0012517B" w:rsidRDefault="00AA5F36" w:rsidP="00B63971">
      <w:pPr>
        <w:ind w:left="2520" w:hanging="2520"/>
        <w:rPr>
          <w:i/>
          <w:sz w:val="22"/>
        </w:rPr>
      </w:pPr>
      <w:r w:rsidRPr="0012517B">
        <w:rPr>
          <w:i/>
          <w:sz w:val="22"/>
        </w:rPr>
        <w:t>a</w:t>
      </w:r>
    </w:p>
    <w:p w:rsidR="00B63971" w:rsidRPr="0012517B" w:rsidRDefault="00B63971" w:rsidP="005652D8">
      <w:pPr>
        <w:tabs>
          <w:tab w:val="left" w:pos="3544"/>
        </w:tabs>
        <w:ind w:left="2552" w:hanging="2552"/>
        <w:rPr>
          <w:bCs/>
          <w:i/>
          <w:iCs/>
          <w:sz w:val="22"/>
        </w:rPr>
      </w:pPr>
    </w:p>
    <w:p w:rsidR="00AA5F36" w:rsidRPr="0012517B" w:rsidRDefault="00AA5F36" w:rsidP="005652D8">
      <w:pPr>
        <w:tabs>
          <w:tab w:val="left" w:pos="3544"/>
        </w:tabs>
        <w:ind w:left="2552" w:hanging="2552"/>
        <w:rPr>
          <w:b/>
          <w:sz w:val="22"/>
        </w:rPr>
      </w:pPr>
      <w:r w:rsidRPr="0012517B">
        <w:rPr>
          <w:bCs/>
          <w:i/>
          <w:iCs/>
          <w:sz w:val="22"/>
        </w:rPr>
        <w:t>Objednávateľ 2:</w:t>
      </w:r>
      <w:r w:rsidRPr="0012517B">
        <w:rPr>
          <w:b/>
          <w:sz w:val="22"/>
        </w:rPr>
        <w:tab/>
        <w:t>Univerzita Mateja Bela v Banskej Bystrici</w:t>
      </w:r>
    </w:p>
    <w:p w:rsidR="00AA5F36" w:rsidRPr="0012517B" w:rsidRDefault="00AA5F36" w:rsidP="005652D8">
      <w:pPr>
        <w:ind w:left="2520" w:hanging="2520"/>
        <w:rPr>
          <w:sz w:val="22"/>
        </w:rPr>
      </w:pPr>
      <w:r w:rsidRPr="0012517B">
        <w:rPr>
          <w:i/>
          <w:sz w:val="22"/>
        </w:rPr>
        <w:t>Sídlo:</w:t>
      </w:r>
      <w:r w:rsidRPr="0012517B">
        <w:rPr>
          <w:sz w:val="22"/>
        </w:rPr>
        <w:tab/>
        <w:t xml:space="preserve"> Národná č. 12, 974 01 Banská Bystrica</w:t>
      </w:r>
    </w:p>
    <w:p w:rsidR="00AA5F36" w:rsidRPr="0012517B" w:rsidRDefault="00AA5F36" w:rsidP="005652D8">
      <w:pPr>
        <w:ind w:left="2520" w:hanging="2520"/>
        <w:rPr>
          <w:sz w:val="22"/>
        </w:rPr>
      </w:pPr>
      <w:r w:rsidRPr="0012517B">
        <w:rPr>
          <w:i/>
          <w:sz w:val="22"/>
        </w:rPr>
        <w:t>Štatutárny orgán:</w:t>
      </w:r>
      <w:r w:rsidRPr="0012517B">
        <w:rPr>
          <w:sz w:val="22"/>
        </w:rPr>
        <w:tab/>
        <w:t xml:space="preserve"> </w:t>
      </w:r>
      <w:r w:rsidR="009C3807" w:rsidRPr="0012517B">
        <w:rPr>
          <w:sz w:val="22"/>
        </w:rPr>
        <w:t xml:space="preserve">doc. Ing. Vladimír </w:t>
      </w:r>
      <w:proofErr w:type="spellStart"/>
      <w:r w:rsidR="009C3807" w:rsidRPr="0012517B">
        <w:rPr>
          <w:sz w:val="22"/>
        </w:rPr>
        <w:t>Hiadlovský</w:t>
      </w:r>
      <w:proofErr w:type="spellEnd"/>
      <w:r w:rsidR="009C3807" w:rsidRPr="0012517B">
        <w:rPr>
          <w:sz w:val="22"/>
        </w:rPr>
        <w:t>, PhD., rektor</w:t>
      </w:r>
    </w:p>
    <w:p w:rsidR="002348B8" w:rsidRPr="0012517B" w:rsidRDefault="002348B8" w:rsidP="005652D8">
      <w:pPr>
        <w:ind w:left="2520" w:hanging="2520"/>
        <w:rPr>
          <w:i/>
          <w:sz w:val="22"/>
        </w:rPr>
      </w:pPr>
      <w:r w:rsidRPr="0012517B">
        <w:rPr>
          <w:i/>
          <w:sz w:val="22"/>
        </w:rPr>
        <w:t xml:space="preserve">Osoba oprávnená </w:t>
      </w:r>
    </w:p>
    <w:p w:rsidR="002348B8" w:rsidRPr="0012517B" w:rsidRDefault="002348B8" w:rsidP="00EC267D">
      <w:pPr>
        <w:ind w:left="2520" w:hanging="2520"/>
        <w:rPr>
          <w:iCs/>
          <w:sz w:val="22"/>
        </w:rPr>
      </w:pPr>
      <w:r w:rsidRPr="0012517B">
        <w:rPr>
          <w:i/>
          <w:sz w:val="22"/>
        </w:rPr>
        <w:t>na podpis zmluvy:</w:t>
      </w:r>
      <w:r w:rsidRPr="0012517B">
        <w:rPr>
          <w:i/>
          <w:sz w:val="22"/>
        </w:rPr>
        <w:tab/>
      </w:r>
      <w:r w:rsidRPr="0012517B">
        <w:rPr>
          <w:iCs/>
          <w:sz w:val="22"/>
        </w:rPr>
        <w:t xml:space="preserve"> </w:t>
      </w:r>
      <w:r w:rsidR="00786E37" w:rsidRPr="0012517B">
        <w:rPr>
          <w:iCs/>
          <w:sz w:val="22"/>
        </w:rPr>
        <w:t xml:space="preserve">doc. Ing. Vladimír </w:t>
      </w:r>
      <w:proofErr w:type="spellStart"/>
      <w:r w:rsidR="00786E37" w:rsidRPr="0012517B">
        <w:rPr>
          <w:iCs/>
          <w:sz w:val="22"/>
        </w:rPr>
        <w:t>Hiadlovský</w:t>
      </w:r>
      <w:proofErr w:type="spellEnd"/>
      <w:r w:rsidR="00786E37" w:rsidRPr="0012517B">
        <w:rPr>
          <w:iCs/>
          <w:sz w:val="22"/>
        </w:rPr>
        <w:t>, PhD., rektor</w:t>
      </w:r>
    </w:p>
    <w:p w:rsidR="00AA5F36" w:rsidRPr="0012517B" w:rsidRDefault="00AA5F36" w:rsidP="005652D8">
      <w:pPr>
        <w:ind w:left="2520" w:hanging="2520"/>
        <w:rPr>
          <w:sz w:val="22"/>
        </w:rPr>
      </w:pPr>
      <w:r w:rsidRPr="0012517B">
        <w:rPr>
          <w:i/>
          <w:sz w:val="22"/>
        </w:rPr>
        <w:t>IČO:</w:t>
      </w:r>
      <w:r w:rsidRPr="0012517B">
        <w:rPr>
          <w:i/>
          <w:sz w:val="22"/>
        </w:rPr>
        <w:tab/>
      </w:r>
      <w:r w:rsidR="002348B8" w:rsidRPr="0012517B">
        <w:rPr>
          <w:i/>
          <w:sz w:val="22"/>
        </w:rPr>
        <w:t xml:space="preserve"> </w:t>
      </w:r>
      <w:r w:rsidRPr="0012517B">
        <w:rPr>
          <w:sz w:val="22"/>
        </w:rPr>
        <w:t>30232295</w:t>
      </w:r>
    </w:p>
    <w:p w:rsidR="00AA5F36" w:rsidRPr="0012517B" w:rsidRDefault="00AA5F36" w:rsidP="005652D8">
      <w:pPr>
        <w:ind w:left="2520" w:hanging="2520"/>
        <w:rPr>
          <w:sz w:val="22"/>
        </w:rPr>
      </w:pPr>
      <w:r w:rsidRPr="0012517B">
        <w:rPr>
          <w:i/>
          <w:sz w:val="22"/>
        </w:rPr>
        <w:t>IČ DPH:</w:t>
      </w:r>
      <w:r w:rsidR="002348B8" w:rsidRPr="0012517B">
        <w:rPr>
          <w:i/>
          <w:sz w:val="22"/>
        </w:rPr>
        <w:t xml:space="preserve">                            </w:t>
      </w:r>
      <w:r w:rsidRPr="0012517B">
        <w:rPr>
          <w:i/>
          <w:sz w:val="22"/>
        </w:rPr>
        <w:t xml:space="preserve"> </w:t>
      </w:r>
      <w:r w:rsidR="005E5343" w:rsidRPr="0012517B">
        <w:rPr>
          <w:i/>
          <w:sz w:val="22"/>
        </w:rPr>
        <w:t xml:space="preserve"> </w:t>
      </w:r>
      <w:r w:rsidR="00315984" w:rsidRPr="0012517B">
        <w:rPr>
          <w:i/>
          <w:sz w:val="22"/>
        </w:rPr>
        <w:tab/>
        <w:t xml:space="preserve"> </w:t>
      </w:r>
      <w:r w:rsidRPr="0012517B">
        <w:rPr>
          <w:sz w:val="22"/>
        </w:rPr>
        <w:t>SK 2021109211</w:t>
      </w:r>
    </w:p>
    <w:p w:rsidR="00AA5F36" w:rsidRPr="0012517B" w:rsidRDefault="00AA5F36" w:rsidP="005652D8">
      <w:pPr>
        <w:ind w:left="2520" w:hanging="2520"/>
        <w:rPr>
          <w:sz w:val="22"/>
        </w:rPr>
      </w:pPr>
      <w:r w:rsidRPr="0012517B">
        <w:rPr>
          <w:i/>
          <w:sz w:val="22"/>
        </w:rPr>
        <w:t>DIČ:</w:t>
      </w:r>
      <w:r w:rsidR="002348B8" w:rsidRPr="0012517B">
        <w:rPr>
          <w:sz w:val="22"/>
        </w:rPr>
        <w:t xml:space="preserve">                                    </w:t>
      </w:r>
      <w:r w:rsidR="00511C21">
        <w:rPr>
          <w:sz w:val="22"/>
        </w:rPr>
        <w:tab/>
        <w:t xml:space="preserve"> 2021109211</w:t>
      </w:r>
    </w:p>
    <w:p w:rsidR="00AA5F36" w:rsidRPr="0012517B" w:rsidRDefault="00511C21" w:rsidP="005652D8">
      <w:pPr>
        <w:ind w:left="2520" w:hanging="2520"/>
        <w:rPr>
          <w:sz w:val="22"/>
        </w:rPr>
      </w:pPr>
      <w:r>
        <w:rPr>
          <w:i/>
          <w:sz w:val="22"/>
        </w:rPr>
        <w:t>Bankové spojenie:</w:t>
      </w:r>
      <w:r>
        <w:rPr>
          <w:i/>
          <w:sz w:val="22"/>
        </w:rPr>
        <w:tab/>
        <w:t xml:space="preserve"> </w:t>
      </w:r>
      <w:r>
        <w:rPr>
          <w:iCs/>
          <w:sz w:val="22"/>
        </w:rPr>
        <w:t>Štátna pokladnica</w:t>
      </w:r>
      <w:r>
        <w:rPr>
          <w:i/>
          <w:sz w:val="22"/>
        </w:rPr>
        <w:t xml:space="preserve"> </w:t>
      </w:r>
    </w:p>
    <w:p w:rsidR="00D86D70" w:rsidRDefault="00511C21" w:rsidP="005652D8">
      <w:pPr>
        <w:ind w:left="2520" w:hanging="2520"/>
        <w:rPr>
          <w:iCs/>
          <w:sz w:val="22"/>
        </w:rPr>
      </w:pPr>
      <w:r w:rsidRPr="00D86D70">
        <w:rPr>
          <w:i/>
          <w:iCs/>
          <w:sz w:val="22"/>
        </w:rPr>
        <w:t>Číslo účtu vo formáte IBAN:</w:t>
      </w:r>
      <w:r w:rsidRPr="00D86D70">
        <w:rPr>
          <w:iCs/>
          <w:sz w:val="22"/>
        </w:rPr>
        <w:t xml:space="preserve"> </w:t>
      </w:r>
      <w:r w:rsidR="00542128" w:rsidRPr="00D86D70">
        <w:rPr>
          <w:iCs/>
          <w:sz w:val="22"/>
        </w:rPr>
        <w:t xml:space="preserve">SK67 8180 0000 0070 0024 2204, SK63 8180 0000 0070 0018 0875, </w:t>
      </w:r>
    </w:p>
    <w:p w:rsidR="00AA5F36" w:rsidRPr="0012517B" w:rsidRDefault="00542128" w:rsidP="00D86D70">
      <w:pPr>
        <w:ind w:left="2520"/>
        <w:rPr>
          <w:sz w:val="22"/>
        </w:rPr>
      </w:pPr>
      <w:r w:rsidRPr="00D86D70">
        <w:rPr>
          <w:iCs/>
          <w:sz w:val="22"/>
        </w:rPr>
        <w:t>SK15 8180 0000 0070 0009 5603</w:t>
      </w:r>
      <w:r w:rsidRPr="00D86D70" w:rsidDel="00542128">
        <w:rPr>
          <w:iCs/>
          <w:sz w:val="22"/>
        </w:rPr>
        <w:t xml:space="preserve"> </w:t>
      </w:r>
      <w:r w:rsidR="0077733F" w:rsidRPr="0012517B">
        <w:rPr>
          <w:iCs/>
          <w:sz w:val="22"/>
        </w:rPr>
        <w:tab/>
      </w:r>
      <w:r w:rsidR="00AA5F36" w:rsidRPr="0012517B">
        <w:rPr>
          <w:sz w:val="22"/>
        </w:rPr>
        <w:tab/>
        <w:t xml:space="preserve"> </w:t>
      </w:r>
    </w:p>
    <w:p w:rsidR="00AA5F36" w:rsidRPr="0012517B" w:rsidRDefault="0077733F" w:rsidP="0012517B">
      <w:pPr>
        <w:ind w:left="2552" w:hanging="2552"/>
        <w:rPr>
          <w:sz w:val="22"/>
        </w:rPr>
      </w:pPr>
      <w:r w:rsidRPr="0012517B">
        <w:rPr>
          <w:i/>
          <w:sz w:val="22"/>
        </w:rPr>
        <w:t>Právna forma</w:t>
      </w:r>
      <w:r w:rsidR="00511C21">
        <w:rPr>
          <w:i/>
          <w:sz w:val="22"/>
        </w:rPr>
        <w:t>:</w:t>
      </w:r>
      <w:r w:rsidR="00511C21">
        <w:rPr>
          <w:i/>
          <w:sz w:val="22"/>
        </w:rPr>
        <w:tab/>
      </w:r>
      <w:r w:rsidR="00511C21">
        <w:rPr>
          <w:iCs/>
          <w:sz w:val="22"/>
        </w:rPr>
        <w:t>Verejná vysoká škola podľa zák. č. 131/2002 Z. z. o vysokých školách a o zmene a doplnení niektorých zákonov v znení neskorších predpisov, zriadená zákonom č. 139/1992 Zb. o zriadení Univerzity Mateja Bela v Banskej Bystrici</w:t>
      </w:r>
      <w:r w:rsidR="00511C21">
        <w:rPr>
          <w:i/>
          <w:sz w:val="22"/>
        </w:rPr>
        <w:t xml:space="preserve"> </w:t>
      </w:r>
    </w:p>
    <w:p w:rsidR="00AA5F36" w:rsidRPr="0012517B" w:rsidRDefault="00511C21" w:rsidP="005652D8">
      <w:pPr>
        <w:ind w:left="2520" w:hanging="2520"/>
        <w:rPr>
          <w:i/>
          <w:sz w:val="22"/>
        </w:rPr>
      </w:pPr>
      <w:r>
        <w:rPr>
          <w:sz w:val="22"/>
        </w:rPr>
        <w:t>(ďalej aj len „</w:t>
      </w:r>
      <w:r>
        <w:rPr>
          <w:b/>
          <w:i/>
          <w:sz w:val="22"/>
        </w:rPr>
        <w:t>objednávateľ 2“ alebo „UMB“</w:t>
      </w:r>
      <w:r>
        <w:rPr>
          <w:sz w:val="22"/>
        </w:rPr>
        <w:t>)</w:t>
      </w:r>
      <w:r>
        <w:rPr>
          <w:i/>
          <w:sz w:val="22"/>
        </w:rPr>
        <w:tab/>
      </w:r>
    </w:p>
    <w:p w:rsidR="00DE5B3B" w:rsidRPr="0012517B" w:rsidRDefault="00DE5B3B" w:rsidP="005652D8">
      <w:pPr>
        <w:ind w:left="2520" w:hanging="2520"/>
        <w:rPr>
          <w:i/>
          <w:sz w:val="22"/>
        </w:rPr>
      </w:pPr>
    </w:p>
    <w:p w:rsidR="00F413E8" w:rsidRPr="0012517B" w:rsidRDefault="00511C21" w:rsidP="005652D8">
      <w:pPr>
        <w:ind w:left="2520" w:hanging="2520"/>
        <w:rPr>
          <w:i/>
          <w:sz w:val="22"/>
        </w:rPr>
      </w:pPr>
      <w:r>
        <w:rPr>
          <w:i/>
          <w:sz w:val="22"/>
        </w:rPr>
        <w:t>(objednávateľ 1 a objednávateľ 2 ďalej spoločne aj „</w:t>
      </w:r>
      <w:r>
        <w:rPr>
          <w:b/>
          <w:i/>
          <w:sz w:val="22"/>
        </w:rPr>
        <w:t>objednávateľ</w:t>
      </w:r>
      <w:r>
        <w:rPr>
          <w:i/>
          <w:sz w:val="22"/>
        </w:rPr>
        <w:t>“)</w:t>
      </w:r>
    </w:p>
    <w:p w:rsidR="00F413E8" w:rsidRPr="0012517B" w:rsidRDefault="00511C21" w:rsidP="005652D8">
      <w:pPr>
        <w:jc w:val="center"/>
        <w:rPr>
          <w:sz w:val="22"/>
        </w:rPr>
      </w:pPr>
      <w:r>
        <w:rPr>
          <w:sz w:val="22"/>
        </w:rPr>
        <w:t>a</w:t>
      </w:r>
    </w:p>
    <w:p w:rsidR="00F413E8" w:rsidRPr="0012517B" w:rsidRDefault="00F413E8" w:rsidP="005652D8">
      <w:pPr>
        <w:jc w:val="center"/>
        <w:rPr>
          <w:color w:val="000000" w:themeColor="text1"/>
          <w:sz w:val="22"/>
        </w:rPr>
      </w:pPr>
    </w:p>
    <w:p w:rsidR="00F413E8" w:rsidRPr="0012517B" w:rsidRDefault="00511C21" w:rsidP="005652D8">
      <w:pPr>
        <w:ind w:left="2520" w:hanging="2520"/>
        <w:rPr>
          <w:b/>
          <w:color w:val="000000" w:themeColor="text1"/>
          <w:sz w:val="22"/>
        </w:rPr>
      </w:pPr>
      <w:r>
        <w:rPr>
          <w:bCs/>
          <w:i/>
          <w:iCs/>
          <w:color w:val="000000" w:themeColor="text1"/>
          <w:sz w:val="22"/>
        </w:rPr>
        <w:t>Poskytovateľ:</w:t>
      </w:r>
      <w:r>
        <w:rPr>
          <w:bCs/>
          <w:i/>
          <w:iCs/>
          <w:color w:val="000000" w:themeColor="text1"/>
          <w:sz w:val="22"/>
        </w:rPr>
        <w:tab/>
      </w:r>
      <w:r>
        <w:rPr>
          <w:bCs/>
          <w:i/>
          <w:iCs/>
          <w:color w:val="000000" w:themeColor="text1"/>
          <w:sz w:val="22"/>
        </w:rPr>
        <w:tab/>
      </w:r>
      <w:r>
        <w:rPr>
          <w:iCs/>
          <w:sz w:val="22"/>
        </w:rPr>
        <w:t>[•]</w:t>
      </w:r>
      <w:r>
        <w:rPr>
          <w:b/>
          <w:color w:val="000000" w:themeColor="text1"/>
          <w:sz w:val="22"/>
        </w:rPr>
        <w:tab/>
      </w:r>
    </w:p>
    <w:p w:rsidR="00F413E8" w:rsidRPr="0012517B" w:rsidRDefault="00511C21" w:rsidP="005652D8">
      <w:pPr>
        <w:ind w:left="2520" w:hanging="2520"/>
        <w:rPr>
          <w:color w:val="000000" w:themeColor="text1"/>
          <w:sz w:val="22"/>
        </w:rPr>
      </w:pPr>
      <w:r>
        <w:rPr>
          <w:i/>
          <w:color w:val="000000" w:themeColor="text1"/>
          <w:sz w:val="22"/>
        </w:rPr>
        <w:t>Sídlo:</w:t>
      </w:r>
      <w:r>
        <w:rPr>
          <w:i/>
          <w:color w:val="000000" w:themeColor="text1"/>
          <w:sz w:val="22"/>
        </w:rPr>
        <w:tab/>
      </w:r>
      <w:r>
        <w:rPr>
          <w:i/>
          <w:color w:val="000000" w:themeColor="text1"/>
          <w:sz w:val="22"/>
        </w:rPr>
        <w:tab/>
      </w:r>
      <w:r>
        <w:rPr>
          <w:iCs/>
          <w:sz w:val="22"/>
        </w:rPr>
        <w:t>[•]</w:t>
      </w:r>
      <w:r>
        <w:rPr>
          <w:i/>
          <w:color w:val="000000" w:themeColor="text1"/>
          <w:sz w:val="22"/>
        </w:rPr>
        <w:tab/>
      </w:r>
    </w:p>
    <w:p w:rsidR="00F413E8" w:rsidRPr="0012517B" w:rsidRDefault="00511C21" w:rsidP="005652D8">
      <w:pPr>
        <w:ind w:left="2520" w:hanging="2520"/>
        <w:rPr>
          <w:color w:val="000000" w:themeColor="text1"/>
          <w:sz w:val="22"/>
        </w:rPr>
      </w:pPr>
      <w:r>
        <w:rPr>
          <w:i/>
          <w:color w:val="000000" w:themeColor="text1"/>
          <w:sz w:val="22"/>
        </w:rPr>
        <w:t>Štatutárny orgán:</w:t>
      </w:r>
      <w:r>
        <w:rPr>
          <w:i/>
          <w:color w:val="000000" w:themeColor="text1"/>
          <w:sz w:val="22"/>
        </w:rPr>
        <w:tab/>
      </w:r>
      <w:r>
        <w:rPr>
          <w:i/>
          <w:color w:val="000000" w:themeColor="text1"/>
          <w:sz w:val="22"/>
        </w:rPr>
        <w:tab/>
      </w:r>
      <w:r>
        <w:rPr>
          <w:iCs/>
          <w:sz w:val="22"/>
        </w:rPr>
        <w:t>[•]</w:t>
      </w:r>
      <w:r>
        <w:rPr>
          <w:color w:val="000000" w:themeColor="text1"/>
          <w:sz w:val="22"/>
        </w:rPr>
        <w:tab/>
      </w:r>
    </w:p>
    <w:p w:rsidR="00F413E8" w:rsidRPr="0012517B" w:rsidRDefault="00511C21" w:rsidP="005652D8">
      <w:pPr>
        <w:ind w:left="2520" w:hanging="2520"/>
        <w:rPr>
          <w:i/>
          <w:color w:val="000000" w:themeColor="text1"/>
          <w:sz w:val="22"/>
          <w:shd w:val="clear" w:color="auto" w:fill="FFFFFF"/>
        </w:rPr>
      </w:pPr>
      <w:r>
        <w:rPr>
          <w:i/>
          <w:color w:val="000000" w:themeColor="text1"/>
          <w:sz w:val="22"/>
        </w:rPr>
        <w:t>IČO:</w:t>
      </w:r>
      <w:r>
        <w:rPr>
          <w:i/>
          <w:color w:val="000000" w:themeColor="text1"/>
          <w:sz w:val="22"/>
        </w:rPr>
        <w:tab/>
      </w:r>
      <w:r>
        <w:rPr>
          <w:i/>
          <w:color w:val="000000" w:themeColor="text1"/>
          <w:sz w:val="22"/>
        </w:rPr>
        <w:tab/>
      </w:r>
      <w:r>
        <w:rPr>
          <w:iCs/>
          <w:sz w:val="22"/>
        </w:rPr>
        <w:t>[•]</w:t>
      </w:r>
      <w:r>
        <w:rPr>
          <w:i/>
          <w:color w:val="000000" w:themeColor="text1"/>
          <w:sz w:val="22"/>
        </w:rPr>
        <w:tab/>
      </w:r>
    </w:p>
    <w:p w:rsidR="00F413E8" w:rsidRPr="0012517B" w:rsidRDefault="00511C21" w:rsidP="005652D8">
      <w:pPr>
        <w:ind w:left="2520" w:hanging="2520"/>
        <w:rPr>
          <w:i/>
          <w:color w:val="000000" w:themeColor="text1"/>
          <w:sz w:val="22"/>
          <w:shd w:val="clear" w:color="auto" w:fill="FFFFFF"/>
        </w:rPr>
      </w:pPr>
      <w:r>
        <w:rPr>
          <w:i/>
          <w:color w:val="000000" w:themeColor="text1"/>
          <w:sz w:val="22"/>
          <w:shd w:val="clear" w:color="auto" w:fill="FFFFFF"/>
        </w:rPr>
        <w:t>DIČ:</w:t>
      </w:r>
      <w:r>
        <w:rPr>
          <w:i/>
          <w:color w:val="000000" w:themeColor="text1"/>
          <w:sz w:val="22"/>
          <w:shd w:val="clear" w:color="auto" w:fill="FFFFFF"/>
        </w:rPr>
        <w:tab/>
      </w:r>
      <w:r>
        <w:rPr>
          <w:i/>
          <w:color w:val="000000" w:themeColor="text1"/>
          <w:sz w:val="22"/>
          <w:shd w:val="clear" w:color="auto" w:fill="FFFFFF"/>
        </w:rPr>
        <w:tab/>
      </w:r>
      <w:r>
        <w:rPr>
          <w:iCs/>
          <w:sz w:val="22"/>
        </w:rPr>
        <w:t>[•]</w:t>
      </w:r>
    </w:p>
    <w:p w:rsidR="00F413E8" w:rsidRPr="0012517B" w:rsidRDefault="00511C21" w:rsidP="005652D8">
      <w:pPr>
        <w:ind w:left="2520" w:hanging="2520"/>
        <w:rPr>
          <w:i/>
          <w:color w:val="000000" w:themeColor="text1"/>
          <w:sz w:val="22"/>
          <w:shd w:val="clear" w:color="auto" w:fill="FFFFFF"/>
        </w:rPr>
      </w:pPr>
      <w:r>
        <w:rPr>
          <w:i/>
          <w:color w:val="000000" w:themeColor="text1"/>
          <w:sz w:val="22"/>
          <w:shd w:val="clear" w:color="auto" w:fill="FFFFFF"/>
        </w:rPr>
        <w:t>IČ DPH:</w:t>
      </w:r>
      <w:r>
        <w:rPr>
          <w:i/>
          <w:color w:val="000000" w:themeColor="text1"/>
          <w:sz w:val="22"/>
          <w:shd w:val="clear" w:color="auto" w:fill="FFFFFF"/>
        </w:rPr>
        <w:tab/>
      </w:r>
      <w:r>
        <w:rPr>
          <w:i/>
          <w:color w:val="000000" w:themeColor="text1"/>
          <w:sz w:val="22"/>
          <w:shd w:val="clear" w:color="auto" w:fill="FFFFFF"/>
        </w:rPr>
        <w:tab/>
      </w:r>
      <w:r>
        <w:rPr>
          <w:iCs/>
          <w:sz w:val="22"/>
        </w:rPr>
        <w:t>[•]</w:t>
      </w:r>
    </w:p>
    <w:p w:rsidR="00F413E8" w:rsidRPr="0012517B" w:rsidRDefault="00511C21" w:rsidP="005652D8">
      <w:pPr>
        <w:ind w:left="2520" w:hanging="2520"/>
        <w:rPr>
          <w:color w:val="000000" w:themeColor="text1"/>
          <w:sz w:val="22"/>
        </w:rPr>
      </w:pPr>
      <w:r>
        <w:rPr>
          <w:i/>
          <w:color w:val="000000" w:themeColor="text1"/>
          <w:sz w:val="22"/>
        </w:rPr>
        <w:t>Bankové spojenie:</w:t>
      </w:r>
      <w:r>
        <w:rPr>
          <w:iCs/>
          <w:sz w:val="22"/>
        </w:rPr>
        <w:t xml:space="preserve"> </w:t>
      </w:r>
      <w:r>
        <w:rPr>
          <w:iCs/>
          <w:sz w:val="22"/>
        </w:rPr>
        <w:tab/>
      </w:r>
      <w:r>
        <w:rPr>
          <w:iCs/>
          <w:sz w:val="22"/>
        </w:rPr>
        <w:tab/>
        <w:t>[•]</w:t>
      </w:r>
      <w:r>
        <w:rPr>
          <w:i/>
          <w:color w:val="000000" w:themeColor="text1"/>
          <w:sz w:val="22"/>
        </w:rPr>
        <w:tab/>
      </w:r>
    </w:p>
    <w:p w:rsidR="00F413E8" w:rsidRPr="0012517B" w:rsidRDefault="00511C21" w:rsidP="005652D8">
      <w:pPr>
        <w:ind w:left="2520" w:hanging="2520"/>
        <w:rPr>
          <w:color w:val="000000" w:themeColor="text1"/>
          <w:sz w:val="22"/>
        </w:rPr>
      </w:pPr>
      <w:r>
        <w:rPr>
          <w:i/>
          <w:iCs/>
          <w:color w:val="000000" w:themeColor="text1"/>
          <w:sz w:val="22"/>
        </w:rPr>
        <w:t>Číslo účtu vo formáte IBAN:</w:t>
      </w:r>
      <w:r>
        <w:rPr>
          <w:iCs/>
          <w:sz w:val="22"/>
        </w:rPr>
        <w:t xml:space="preserve"> </w:t>
      </w:r>
      <w:r>
        <w:rPr>
          <w:iCs/>
          <w:sz w:val="22"/>
        </w:rPr>
        <w:tab/>
        <w:t>[•]</w:t>
      </w:r>
      <w:r>
        <w:rPr>
          <w:color w:val="000000" w:themeColor="text1"/>
          <w:sz w:val="22"/>
        </w:rPr>
        <w:tab/>
      </w:r>
    </w:p>
    <w:p w:rsidR="00F413E8" w:rsidRPr="0012517B" w:rsidRDefault="00511C21" w:rsidP="005652D8">
      <w:pPr>
        <w:ind w:left="2520" w:hanging="2520"/>
        <w:rPr>
          <w:color w:val="000000" w:themeColor="text1"/>
          <w:sz w:val="22"/>
          <w:shd w:val="clear" w:color="auto" w:fill="FFFFFF"/>
        </w:rPr>
      </w:pPr>
      <w:r>
        <w:rPr>
          <w:i/>
          <w:color w:val="000000" w:themeColor="text1"/>
          <w:sz w:val="22"/>
        </w:rPr>
        <w:t xml:space="preserve">Zapísaný v: </w:t>
      </w:r>
      <w:r>
        <w:rPr>
          <w:i/>
          <w:color w:val="000000" w:themeColor="text1"/>
          <w:sz w:val="22"/>
        </w:rPr>
        <w:tab/>
      </w:r>
      <w:r>
        <w:rPr>
          <w:i/>
          <w:color w:val="000000" w:themeColor="text1"/>
          <w:sz w:val="22"/>
        </w:rPr>
        <w:tab/>
      </w:r>
      <w:r>
        <w:rPr>
          <w:iCs/>
          <w:sz w:val="22"/>
        </w:rPr>
        <w:t>[•]</w:t>
      </w:r>
      <w:r>
        <w:rPr>
          <w:i/>
          <w:color w:val="000000" w:themeColor="text1"/>
          <w:sz w:val="22"/>
        </w:rPr>
        <w:t xml:space="preserve"> </w:t>
      </w:r>
      <w:r>
        <w:rPr>
          <w:color w:val="000000" w:themeColor="text1"/>
          <w:sz w:val="22"/>
        </w:rPr>
        <w:tab/>
      </w:r>
    </w:p>
    <w:p w:rsidR="00F413E8" w:rsidRPr="0012517B" w:rsidRDefault="00511C21" w:rsidP="00B63971">
      <w:pPr>
        <w:rPr>
          <w:sz w:val="22"/>
        </w:rPr>
      </w:pPr>
      <w:r>
        <w:rPr>
          <w:sz w:val="22"/>
        </w:rPr>
        <w:t>(ďalej aj len „</w:t>
      </w:r>
      <w:r>
        <w:rPr>
          <w:b/>
          <w:i/>
          <w:sz w:val="22"/>
        </w:rPr>
        <w:t>poskytovateľ</w:t>
      </w:r>
      <w:r>
        <w:rPr>
          <w:sz w:val="22"/>
        </w:rPr>
        <w:t>“)</w:t>
      </w:r>
    </w:p>
    <w:p w:rsidR="0012517B" w:rsidRDefault="0012517B" w:rsidP="005652D8">
      <w:pPr>
        <w:pBdr>
          <w:bottom w:val="single" w:sz="4" w:space="1" w:color="auto"/>
        </w:pBdr>
        <w:rPr>
          <w:sz w:val="22"/>
        </w:rPr>
      </w:pPr>
    </w:p>
    <w:p w:rsidR="00F413E8" w:rsidRPr="0012517B" w:rsidRDefault="00F413E8" w:rsidP="005652D8">
      <w:pPr>
        <w:pBdr>
          <w:bottom w:val="single" w:sz="4" w:space="1" w:color="auto"/>
        </w:pBdr>
        <w:rPr>
          <w:sz w:val="22"/>
        </w:rPr>
      </w:pPr>
      <w:r w:rsidRPr="0012517B">
        <w:rPr>
          <w:sz w:val="22"/>
        </w:rPr>
        <w:lastRenderedPageBreak/>
        <w:t xml:space="preserve">(objednávateľ a poskytovateľ </w:t>
      </w:r>
      <w:r w:rsidR="00BA59D7" w:rsidRPr="0012517B">
        <w:rPr>
          <w:i/>
          <w:sz w:val="22"/>
        </w:rPr>
        <w:t xml:space="preserve">ďalej spoločne aj </w:t>
      </w:r>
      <w:r w:rsidRPr="0012517B">
        <w:rPr>
          <w:sz w:val="22"/>
        </w:rPr>
        <w:t>„</w:t>
      </w:r>
      <w:r w:rsidRPr="0012517B">
        <w:rPr>
          <w:b/>
          <w:i/>
          <w:sz w:val="22"/>
        </w:rPr>
        <w:t>zmluvné strany</w:t>
      </w:r>
      <w:r w:rsidR="00511C21">
        <w:rPr>
          <w:sz w:val="22"/>
        </w:rPr>
        <w:t>“ a jednotlivo ako „</w:t>
      </w:r>
      <w:r w:rsidR="00511C21">
        <w:rPr>
          <w:b/>
          <w:bCs/>
          <w:sz w:val="22"/>
        </w:rPr>
        <w:t>zmluvná strana</w:t>
      </w:r>
      <w:r w:rsidR="00511C21">
        <w:rPr>
          <w:sz w:val="22"/>
        </w:rPr>
        <w:t>“)</w:t>
      </w:r>
    </w:p>
    <w:p w:rsidR="00F413E8" w:rsidRPr="0012517B" w:rsidRDefault="00F413E8" w:rsidP="00962678">
      <w:pPr>
        <w:pStyle w:val="Odsekzoznamu"/>
        <w:numPr>
          <w:ilvl w:val="0"/>
          <w:numId w:val="12"/>
        </w:numPr>
        <w:contextualSpacing w:val="0"/>
        <w:jc w:val="center"/>
        <w:rPr>
          <w:b/>
          <w:sz w:val="22"/>
          <w:szCs w:val="22"/>
        </w:rPr>
      </w:pPr>
    </w:p>
    <w:p w:rsidR="00F413E8" w:rsidRPr="0012517B" w:rsidRDefault="00511C21" w:rsidP="00B711A6">
      <w:pPr>
        <w:rPr>
          <w:b/>
          <w:sz w:val="22"/>
        </w:rPr>
      </w:pPr>
      <w:r>
        <w:rPr>
          <w:b/>
          <w:sz w:val="22"/>
        </w:rPr>
        <w:t xml:space="preserve">                                                                 Úvodné ustanovenia</w:t>
      </w:r>
    </w:p>
    <w:p w:rsidR="00F413E8" w:rsidRPr="0012517B" w:rsidRDefault="00F413E8" w:rsidP="00962678">
      <w:pPr>
        <w:pStyle w:val="Odsekzoznamu"/>
        <w:numPr>
          <w:ilvl w:val="0"/>
          <w:numId w:val="14"/>
        </w:numPr>
        <w:contextualSpacing w:val="0"/>
        <w:rPr>
          <w:vanish/>
          <w:sz w:val="22"/>
          <w:szCs w:val="22"/>
        </w:rPr>
      </w:pPr>
    </w:p>
    <w:p w:rsidR="00F413E8" w:rsidRPr="0012517B" w:rsidRDefault="00F413E8" w:rsidP="00962678">
      <w:pPr>
        <w:pStyle w:val="Odsekzoznamu"/>
        <w:numPr>
          <w:ilvl w:val="0"/>
          <w:numId w:val="14"/>
        </w:numPr>
        <w:contextualSpacing w:val="0"/>
        <w:rPr>
          <w:vanish/>
          <w:sz w:val="22"/>
          <w:szCs w:val="22"/>
        </w:rPr>
      </w:pPr>
    </w:p>
    <w:p w:rsidR="00F413E8" w:rsidRPr="0012517B" w:rsidRDefault="00511C21" w:rsidP="00962678">
      <w:pPr>
        <w:numPr>
          <w:ilvl w:val="1"/>
          <w:numId w:val="14"/>
        </w:numPr>
        <w:rPr>
          <w:sz w:val="22"/>
        </w:rPr>
      </w:pPr>
      <w:r>
        <w:rPr>
          <w:sz w:val="22"/>
        </w:rPr>
        <w:t xml:space="preserve">Táto Rámcová zmluva o poskytovaní stravovacích služieb (ďalej len „zmluva“) sa uzatvára ako výsledok verejného obstarávania v zmysle § 16 </w:t>
      </w:r>
      <w:proofErr w:type="spellStart"/>
      <w:r>
        <w:rPr>
          <w:sz w:val="22"/>
        </w:rPr>
        <w:t>ZoVO</w:t>
      </w:r>
      <w:proofErr w:type="spellEnd"/>
      <w:r>
        <w:rPr>
          <w:sz w:val="22"/>
        </w:rPr>
        <w:t xml:space="preserve"> zverejnená vo vestníku</w:t>
      </w:r>
      <w:r>
        <w:rPr>
          <w:sz w:val="22"/>
          <w:highlight w:val="lightGray"/>
        </w:rPr>
        <w:t>...............</w:t>
      </w:r>
      <w:r w:rsidR="00D86D70">
        <w:rPr>
          <w:sz w:val="22"/>
        </w:rPr>
        <w:t xml:space="preserve"> </w:t>
      </w:r>
      <w:r w:rsidR="00D86D70" w:rsidRPr="0012517B">
        <w:rPr>
          <w:color w:val="808080" w:themeColor="background1" w:themeShade="80"/>
          <w:sz w:val="22"/>
        </w:rPr>
        <w:t>(</w:t>
      </w:r>
      <w:r w:rsidR="00D86D70" w:rsidRPr="0012517B">
        <w:rPr>
          <w:i/>
          <w:color w:val="808080" w:themeColor="background1" w:themeShade="80"/>
          <w:sz w:val="22"/>
        </w:rPr>
        <w:t>doplní poskytovateľ</w:t>
      </w:r>
      <w:r w:rsidR="00D86D70" w:rsidRPr="0012517B">
        <w:rPr>
          <w:color w:val="808080" w:themeColor="background1" w:themeShade="80"/>
          <w:sz w:val="22"/>
        </w:rPr>
        <w:t>)</w:t>
      </w:r>
      <w:r w:rsidR="00D86D70">
        <w:rPr>
          <w:color w:val="808080" w:themeColor="background1" w:themeShade="80"/>
          <w:sz w:val="22"/>
        </w:rPr>
        <w:t>.</w:t>
      </w:r>
    </w:p>
    <w:p w:rsidR="00F413E8" w:rsidRPr="0012517B" w:rsidRDefault="00511C21" w:rsidP="00962678">
      <w:pPr>
        <w:numPr>
          <w:ilvl w:val="1"/>
          <w:numId w:val="14"/>
        </w:numPr>
        <w:rPr>
          <w:sz w:val="22"/>
        </w:rPr>
      </w:pPr>
      <w:r>
        <w:rPr>
          <w:sz w:val="22"/>
        </w:rPr>
        <w:t xml:space="preserve">Poskytovateľ je podľa </w:t>
      </w:r>
      <w:proofErr w:type="spellStart"/>
      <w:r>
        <w:rPr>
          <w:sz w:val="22"/>
        </w:rPr>
        <w:t>ZoVO</w:t>
      </w:r>
      <w:proofErr w:type="spellEnd"/>
      <w:r>
        <w:rPr>
          <w:sz w:val="22"/>
        </w:rPr>
        <w:t xml:space="preserve"> uchádzačom, ktorý bol vyhodnotený ako úspešný uchádzač a jeho ponuka bola prijatá.</w:t>
      </w:r>
    </w:p>
    <w:p w:rsidR="00F413E8" w:rsidRPr="0012517B" w:rsidRDefault="00F413E8" w:rsidP="005652D8">
      <w:pPr>
        <w:pStyle w:val="Odsekzoznamu"/>
        <w:ind w:left="720"/>
        <w:contextualSpacing w:val="0"/>
        <w:rPr>
          <w:sz w:val="22"/>
          <w:szCs w:val="22"/>
        </w:rPr>
      </w:pPr>
    </w:p>
    <w:p w:rsidR="00F413E8" w:rsidRPr="0012517B" w:rsidRDefault="00F413E8" w:rsidP="00962678">
      <w:pPr>
        <w:pStyle w:val="Odsekzoznamu"/>
        <w:numPr>
          <w:ilvl w:val="0"/>
          <w:numId w:val="14"/>
        </w:numPr>
        <w:ind w:left="0" w:firstLine="0"/>
        <w:contextualSpacing w:val="0"/>
        <w:jc w:val="center"/>
        <w:rPr>
          <w:b/>
          <w:sz w:val="22"/>
          <w:szCs w:val="22"/>
        </w:rPr>
      </w:pPr>
    </w:p>
    <w:p w:rsidR="00F413E8" w:rsidRPr="0012517B" w:rsidRDefault="00511C21" w:rsidP="00B711A6">
      <w:pPr>
        <w:pStyle w:val="Odsekzoznamu"/>
        <w:ind w:left="0"/>
        <w:contextualSpacing w:val="0"/>
        <w:rPr>
          <w:b/>
          <w:sz w:val="22"/>
          <w:szCs w:val="22"/>
        </w:rPr>
      </w:pPr>
      <w:r>
        <w:rPr>
          <w:b/>
          <w:sz w:val="22"/>
          <w:szCs w:val="22"/>
        </w:rPr>
        <w:t xml:space="preserve">                                                                 Predmet a účel zmluvy</w:t>
      </w:r>
    </w:p>
    <w:p w:rsidR="00F413E8" w:rsidRPr="0012517B" w:rsidRDefault="00511C21" w:rsidP="00962678">
      <w:pPr>
        <w:pStyle w:val="Odsekzoznamu"/>
        <w:numPr>
          <w:ilvl w:val="1"/>
          <w:numId w:val="14"/>
        </w:numPr>
        <w:ind w:left="578" w:hanging="578"/>
        <w:contextualSpacing w:val="0"/>
        <w:rPr>
          <w:sz w:val="22"/>
          <w:szCs w:val="22"/>
        </w:rPr>
      </w:pPr>
      <w:r>
        <w:rPr>
          <w:sz w:val="22"/>
          <w:szCs w:val="22"/>
        </w:rPr>
        <w:t>Na základe tejto zmluvy sa poskytovateľ zaväzuje pre objednávateľa zrealizovať a zabezpečiť poskytovanie komplexných stravovacích služieb (ďalej len „stravovacie služby“) v rozsahu a za podmienok dojednaných v tejto zmluve. Objednávateľ sa zaväzuje za riadne dodané stravovacie služby zaplatiť dojednanú odplatu riadne a včas.</w:t>
      </w:r>
    </w:p>
    <w:p w:rsidR="00F413E8" w:rsidRPr="0012517B" w:rsidRDefault="00511C21" w:rsidP="00962678">
      <w:pPr>
        <w:pStyle w:val="Odsekzoznamu"/>
        <w:numPr>
          <w:ilvl w:val="1"/>
          <w:numId w:val="14"/>
        </w:numPr>
        <w:ind w:left="578" w:hanging="578"/>
        <w:contextualSpacing w:val="0"/>
        <w:rPr>
          <w:sz w:val="22"/>
          <w:szCs w:val="22"/>
        </w:rPr>
      </w:pPr>
      <w:r>
        <w:rPr>
          <w:sz w:val="22"/>
          <w:szCs w:val="22"/>
        </w:rPr>
        <w:t>Účelom tejto zmluvy je zabezpečenie stravovacích služieb, ktoré zahŕňajú výrobu, prípravu, podávanie, transport a dodávku jedál pre stravovanie v rozsahu stanovenom touto zmluvou.</w:t>
      </w:r>
    </w:p>
    <w:p w:rsidR="00F413E8" w:rsidRPr="0012517B" w:rsidRDefault="00511C21" w:rsidP="00962678">
      <w:pPr>
        <w:pStyle w:val="Odsekzoznamu"/>
        <w:numPr>
          <w:ilvl w:val="1"/>
          <w:numId w:val="14"/>
        </w:numPr>
        <w:ind w:left="578" w:hanging="578"/>
        <w:contextualSpacing w:val="0"/>
        <w:rPr>
          <w:sz w:val="22"/>
          <w:szCs w:val="22"/>
        </w:rPr>
      </w:pPr>
      <w:r>
        <w:rPr>
          <w:sz w:val="22"/>
          <w:szCs w:val="22"/>
        </w:rPr>
        <w:t xml:space="preserve">Súčasťou realizácie stravovacích služieb sú všetky služby obvykle spojené s výrobou a dodávkou stravy. </w:t>
      </w:r>
    </w:p>
    <w:p w:rsidR="00F413E8" w:rsidRPr="0012517B" w:rsidRDefault="00511C21" w:rsidP="00962678">
      <w:pPr>
        <w:pStyle w:val="Odsekzoznamu"/>
        <w:numPr>
          <w:ilvl w:val="1"/>
          <w:numId w:val="14"/>
        </w:numPr>
        <w:ind w:left="578" w:hanging="578"/>
        <w:contextualSpacing w:val="0"/>
        <w:rPr>
          <w:sz w:val="22"/>
          <w:szCs w:val="22"/>
        </w:rPr>
      </w:pPr>
      <w:r>
        <w:rPr>
          <w:sz w:val="22"/>
          <w:szCs w:val="22"/>
        </w:rPr>
        <w:t>Poskytovateľ bude realizovať pre objednávateľa stravovacie služby na základe čiastkových objednávok v množstvách podľa skutočných potrieb objednávateľa, resp. podľa skutočných odberov stravovacích služieb zadaných prostredníctvom elektronického stravovacieho systému.</w:t>
      </w:r>
    </w:p>
    <w:p w:rsidR="00744C54" w:rsidRPr="0012517B" w:rsidRDefault="00511C21" w:rsidP="00962678">
      <w:pPr>
        <w:pStyle w:val="Odsekzoznamu"/>
        <w:numPr>
          <w:ilvl w:val="1"/>
          <w:numId w:val="14"/>
        </w:numPr>
        <w:ind w:left="578" w:hanging="578"/>
        <w:contextualSpacing w:val="0"/>
        <w:rPr>
          <w:sz w:val="22"/>
          <w:szCs w:val="22"/>
        </w:rPr>
      </w:pPr>
      <w:r>
        <w:rPr>
          <w:sz w:val="22"/>
          <w:szCs w:val="22"/>
        </w:rPr>
        <w:t>Poskytovateľ je povinný na základe osobitnej objednávky objednávateľa zabezpečiť stravovacie služby aj v rámci spoločenských podujatí, vzdelávacích podujatí, školení a seminárov.</w:t>
      </w:r>
    </w:p>
    <w:p w:rsidR="00F413E8" w:rsidRPr="0012517B" w:rsidRDefault="00F413E8" w:rsidP="005652D8">
      <w:pPr>
        <w:pStyle w:val="Zkladntext"/>
        <w:rPr>
          <w:sz w:val="22"/>
          <w:szCs w:val="22"/>
        </w:rPr>
      </w:pPr>
    </w:p>
    <w:p w:rsidR="00F413E8" w:rsidRPr="0012517B" w:rsidRDefault="00F413E8" w:rsidP="00962678">
      <w:pPr>
        <w:pStyle w:val="Odsekzoznamu"/>
        <w:numPr>
          <w:ilvl w:val="0"/>
          <w:numId w:val="14"/>
        </w:numPr>
        <w:contextualSpacing w:val="0"/>
        <w:jc w:val="center"/>
        <w:rPr>
          <w:sz w:val="22"/>
          <w:szCs w:val="22"/>
        </w:rPr>
      </w:pPr>
    </w:p>
    <w:p w:rsidR="0033644F" w:rsidRPr="0012517B" w:rsidRDefault="00511C21" w:rsidP="00B711A6">
      <w:pPr>
        <w:pStyle w:val="Zkladntext"/>
        <w:rPr>
          <w:sz w:val="22"/>
          <w:szCs w:val="22"/>
        </w:rPr>
      </w:pPr>
      <w:r>
        <w:rPr>
          <w:sz w:val="22"/>
          <w:szCs w:val="22"/>
        </w:rPr>
        <w:t xml:space="preserve">                                                   Práva a povinnosti zmluvných strán</w:t>
      </w:r>
    </w:p>
    <w:p w:rsidR="0033644F" w:rsidRPr="0012517B" w:rsidRDefault="00511C21" w:rsidP="00962678">
      <w:pPr>
        <w:pStyle w:val="Zkladntext"/>
        <w:numPr>
          <w:ilvl w:val="0"/>
          <w:numId w:val="20"/>
        </w:numPr>
        <w:autoSpaceDE/>
        <w:autoSpaceDN/>
        <w:ind w:left="567" w:hanging="567"/>
        <w:rPr>
          <w:b w:val="0"/>
          <w:sz w:val="22"/>
          <w:szCs w:val="22"/>
        </w:rPr>
      </w:pPr>
      <w:r>
        <w:rPr>
          <w:b w:val="0"/>
          <w:sz w:val="22"/>
          <w:szCs w:val="22"/>
        </w:rPr>
        <w:t>Pri plnení tejto zmluvy je poskytovateľ povinný postupovať s odbornou starostlivosťou a dbať na to, aby boli vyhotovené a dodané jedlá v zodpovedajúcej kvalite a kvantite podľa podmienok dojednaných v tejto zmluve, za dodržania platných právnych predpisov.</w:t>
      </w:r>
    </w:p>
    <w:p w:rsidR="0033644F" w:rsidRPr="0012517B" w:rsidRDefault="00511C21" w:rsidP="00962678">
      <w:pPr>
        <w:pStyle w:val="Zkladntext"/>
        <w:numPr>
          <w:ilvl w:val="0"/>
          <w:numId w:val="20"/>
        </w:numPr>
        <w:autoSpaceDE/>
        <w:autoSpaceDN/>
        <w:ind w:left="567" w:hanging="567"/>
        <w:rPr>
          <w:b w:val="0"/>
          <w:sz w:val="22"/>
          <w:szCs w:val="22"/>
        </w:rPr>
      </w:pPr>
      <w:r>
        <w:rPr>
          <w:b w:val="0"/>
          <w:sz w:val="22"/>
          <w:szCs w:val="22"/>
        </w:rPr>
        <w:t>Zmluvné strany sú povinné poskytovať si počas celej doby plnenia tejto zmluvy vzájomnú súčinnosť, za ktorú sa považuje najmä nasledovné:</w:t>
      </w:r>
    </w:p>
    <w:p w:rsidR="0033644F" w:rsidRPr="0012517B" w:rsidRDefault="00511C21" w:rsidP="00962678">
      <w:pPr>
        <w:pStyle w:val="Zkladntext"/>
        <w:numPr>
          <w:ilvl w:val="0"/>
          <w:numId w:val="23"/>
        </w:numPr>
        <w:autoSpaceDE/>
        <w:autoSpaceDN/>
        <w:ind w:left="993" w:hanging="426"/>
        <w:rPr>
          <w:b w:val="0"/>
          <w:sz w:val="22"/>
          <w:szCs w:val="22"/>
        </w:rPr>
      </w:pPr>
      <w:r>
        <w:rPr>
          <w:b w:val="0"/>
          <w:sz w:val="22"/>
          <w:szCs w:val="22"/>
        </w:rPr>
        <w:t>oznamovanie si  skutočností, ktoré sú dôležité pre plnenie predmetu tejto zmluvy a/alebo by mohli mať vplyv na plnenie predmetu tejto zmluvy a/alebo na kvalitu dodávaných služieb a pod.,</w:t>
      </w:r>
    </w:p>
    <w:p w:rsidR="000B0CD6" w:rsidRPr="0012517B" w:rsidRDefault="00511C21" w:rsidP="00962678">
      <w:pPr>
        <w:pStyle w:val="Zkladntext"/>
        <w:numPr>
          <w:ilvl w:val="0"/>
          <w:numId w:val="23"/>
        </w:numPr>
        <w:autoSpaceDE/>
        <w:autoSpaceDN/>
        <w:ind w:left="993" w:hanging="426"/>
        <w:rPr>
          <w:b w:val="0"/>
          <w:sz w:val="22"/>
          <w:szCs w:val="22"/>
        </w:rPr>
      </w:pPr>
      <w:r>
        <w:rPr>
          <w:b w:val="0"/>
          <w:sz w:val="22"/>
          <w:szCs w:val="22"/>
        </w:rPr>
        <w:t>zabezpečenie poverenej osoby zo strany poskytovateľa a zo strany objednávateľa, ktoré budú zodpovedné za riešenie požiadaviek týkajúcich sa predmetu plnenia zmluvy a tieto osoby budú dostupné osobne v pracovných dňoch, v čase minimálne od 08.00 hod. do 14.00 hod. a mimo uvedeného času budú dostupné telefonicky,</w:t>
      </w:r>
    </w:p>
    <w:p w:rsidR="0033644F" w:rsidRPr="0012517B" w:rsidRDefault="00511C21" w:rsidP="00962678">
      <w:pPr>
        <w:pStyle w:val="Zkladntext"/>
        <w:numPr>
          <w:ilvl w:val="0"/>
          <w:numId w:val="23"/>
        </w:numPr>
        <w:autoSpaceDE/>
        <w:autoSpaceDN/>
        <w:ind w:left="993" w:hanging="426"/>
        <w:rPr>
          <w:b w:val="0"/>
          <w:sz w:val="22"/>
          <w:szCs w:val="22"/>
        </w:rPr>
      </w:pPr>
      <w:r>
        <w:rPr>
          <w:b w:val="0"/>
          <w:sz w:val="22"/>
          <w:szCs w:val="22"/>
        </w:rPr>
        <w:t>poskytovať si na požiadanie vzájomné konzultácie za účelom riadnej realizácie plnenia predmetu tejto zmluvy.</w:t>
      </w:r>
    </w:p>
    <w:p w:rsidR="0033644F" w:rsidRPr="0012517B" w:rsidRDefault="00511C21" w:rsidP="00962678">
      <w:pPr>
        <w:pStyle w:val="Zkladntext"/>
        <w:numPr>
          <w:ilvl w:val="0"/>
          <w:numId w:val="20"/>
        </w:numPr>
        <w:autoSpaceDE/>
        <w:autoSpaceDN/>
        <w:ind w:left="567" w:hanging="567"/>
        <w:rPr>
          <w:b w:val="0"/>
          <w:sz w:val="22"/>
          <w:szCs w:val="22"/>
        </w:rPr>
      </w:pPr>
      <w:r>
        <w:rPr>
          <w:b w:val="0"/>
          <w:sz w:val="22"/>
          <w:szCs w:val="22"/>
        </w:rPr>
        <w:t>Zmluvné strany sú povinné zrealizovať bezodkladne po nadobudnutí účinnosti tejto zmluvy osobné úvodné stretnutie v zmysle bodu 12.</w:t>
      </w:r>
      <w:r w:rsidR="00CC1802">
        <w:rPr>
          <w:b w:val="0"/>
          <w:sz w:val="22"/>
          <w:szCs w:val="22"/>
        </w:rPr>
        <w:t>4</w:t>
      </w:r>
      <w:r>
        <w:rPr>
          <w:b w:val="0"/>
          <w:sz w:val="22"/>
          <w:szCs w:val="22"/>
        </w:rPr>
        <w:t xml:space="preserve"> článku XII tejto zmluvy.</w:t>
      </w:r>
    </w:p>
    <w:p w:rsidR="0033644F" w:rsidRPr="0012517B" w:rsidRDefault="00511C21" w:rsidP="00962678">
      <w:pPr>
        <w:pStyle w:val="Zkladntext"/>
        <w:numPr>
          <w:ilvl w:val="0"/>
          <w:numId w:val="20"/>
        </w:numPr>
        <w:autoSpaceDE/>
        <w:autoSpaceDN/>
        <w:ind w:left="567" w:hanging="567"/>
        <w:rPr>
          <w:b w:val="0"/>
          <w:sz w:val="22"/>
          <w:szCs w:val="22"/>
        </w:rPr>
      </w:pPr>
      <w:r>
        <w:rPr>
          <w:b w:val="0"/>
          <w:sz w:val="22"/>
          <w:szCs w:val="22"/>
        </w:rPr>
        <w:t>Objednávateľ má právo vytvoriť v súvislosti s plnením predmetu tejto zmluvy stravovaciu komisiu, v ktorej je poskytovateľ na výzvu objednávateľa povinný menovať min. 1 zodpovednú osobu, ktorá sa bude zúčastňovať stretnutí. Stravovacia komisia bude odborným poradným a iniciatívnym orgánom objednávateľa pre oblasť stravovania, jeho skvalitňovania a presadzovania záujmov zamestnancov objednávateľa, bude kontrolovať a vyhodnocovať plnenie zmluvných ustanovení a dodržiavanie legislatívnych noriem. Stravovacia komisia sa bude stretávať za účelom vyhodnocovania kvality poskytovaných stravovacích služieb najmenej 1-krát za kalendárny štvrťrok a vždy na vyžiadanie ktorejkoľvek zo zmluvných strán.</w:t>
      </w:r>
    </w:p>
    <w:p w:rsidR="0033644F" w:rsidRPr="0012517B" w:rsidRDefault="00511C21" w:rsidP="00962678">
      <w:pPr>
        <w:pStyle w:val="Zkladntext"/>
        <w:numPr>
          <w:ilvl w:val="0"/>
          <w:numId w:val="20"/>
        </w:numPr>
        <w:autoSpaceDE/>
        <w:autoSpaceDN/>
        <w:ind w:left="567" w:hanging="567"/>
        <w:rPr>
          <w:b w:val="0"/>
          <w:sz w:val="22"/>
          <w:szCs w:val="22"/>
        </w:rPr>
      </w:pPr>
      <w:r>
        <w:rPr>
          <w:b w:val="0"/>
          <w:sz w:val="22"/>
          <w:szCs w:val="22"/>
        </w:rPr>
        <w:t>Poskytovateľ sa zaväzuje predložiť na odsúhlasenie poverenej osobe objednávateľa vopred týždenný jedálny lístok na 14 dní (2 týždne)  a objednávateľ sa zaväzuje odsúhlasiť jedálny lístok najneskôr do 7 dní od predloženia.</w:t>
      </w:r>
    </w:p>
    <w:p w:rsidR="0033644F" w:rsidRPr="0012517B" w:rsidRDefault="00511C21" w:rsidP="00962678">
      <w:pPr>
        <w:pStyle w:val="Zkladntext"/>
        <w:numPr>
          <w:ilvl w:val="0"/>
          <w:numId w:val="20"/>
        </w:numPr>
        <w:autoSpaceDE/>
        <w:autoSpaceDN/>
        <w:ind w:left="567" w:hanging="567"/>
        <w:rPr>
          <w:b w:val="0"/>
          <w:sz w:val="22"/>
          <w:szCs w:val="22"/>
        </w:rPr>
      </w:pPr>
      <w:r>
        <w:rPr>
          <w:b w:val="0"/>
          <w:sz w:val="22"/>
          <w:szCs w:val="22"/>
        </w:rPr>
        <w:t xml:space="preserve">Jedálny lístok poskytovateľa musí zodpovedať zásadám racionálnej výživy a čo do množstva a kvality jedla zodpovedať štandardom stravovania zaužívaným v Slovenskej republike. Jedlá zaradené </w:t>
      </w:r>
      <w:r>
        <w:rPr>
          <w:b w:val="0"/>
          <w:sz w:val="22"/>
          <w:szCs w:val="22"/>
        </w:rPr>
        <w:lastRenderedPageBreak/>
        <w:t xml:space="preserve">v jedálnom lístku musia byť variabilné a pestré, pričom je nežiaduce, aby sa v jedálnom lístku opakovalo to isté jedlo viackrát v rámci 14 dní. </w:t>
      </w:r>
    </w:p>
    <w:p w:rsidR="0033644F" w:rsidRPr="0012517B" w:rsidRDefault="0033644F" w:rsidP="005652D8">
      <w:pPr>
        <w:pStyle w:val="Zkladntext"/>
        <w:jc w:val="center"/>
        <w:rPr>
          <w:sz w:val="22"/>
          <w:szCs w:val="22"/>
        </w:rPr>
      </w:pPr>
    </w:p>
    <w:p w:rsidR="0033644F" w:rsidRPr="0012517B" w:rsidRDefault="00511C21" w:rsidP="005652D8">
      <w:pPr>
        <w:pStyle w:val="Zkladntext"/>
        <w:jc w:val="center"/>
        <w:rPr>
          <w:sz w:val="22"/>
          <w:szCs w:val="22"/>
        </w:rPr>
      </w:pPr>
      <w:r>
        <w:rPr>
          <w:sz w:val="22"/>
          <w:szCs w:val="22"/>
        </w:rPr>
        <w:t>Článok V</w:t>
      </w:r>
    </w:p>
    <w:p w:rsidR="007B364D" w:rsidRPr="0012517B" w:rsidRDefault="00511C21" w:rsidP="005652D8">
      <w:pPr>
        <w:pStyle w:val="Zkladntext"/>
        <w:jc w:val="center"/>
        <w:rPr>
          <w:sz w:val="22"/>
          <w:szCs w:val="22"/>
        </w:rPr>
      </w:pPr>
      <w:r>
        <w:rPr>
          <w:sz w:val="22"/>
          <w:szCs w:val="22"/>
        </w:rPr>
        <w:t xml:space="preserve">Špecifikácia a miesto plnenia predmetu zmluvy pre objednávateľa 1 </w:t>
      </w:r>
    </w:p>
    <w:p w:rsidR="007B364D" w:rsidRPr="0012517B" w:rsidRDefault="00511C21" w:rsidP="00962678">
      <w:pPr>
        <w:pStyle w:val="Zkladntext"/>
        <w:numPr>
          <w:ilvl w:val="0"/>
          <w:numId w:val="18"/>
        </w:numPr>
        <w:ind w:left="567" w:hanging="567"/>
        <w:rPr>
          <w:b w:val="0"/>
          <w:sz w:val="22"/>
          <w:szCs w:val="22"/>
        </w:rPr>
      </w:pPr>
      <w:r>
        <w:rPr>
          <w:b w:val="0"/>
          <w:sz w:val="22"/>
          <w:szCs w:val="22"/>
        </w:rPr>
        <w:t xml:space="preserve">Poskytovateľ sa zaväzuje poskytovať objednávateľovi 1 stravovacie služby pre zamestnancov. </w:t>
      </w:r>
    </w:p>
    <w:p w:rsidR="007B364D" w:rsidRPr="0012517B" w:rsidRDefault="00511C21" w:rsidP="00962678">
      <w:pPr>
        <w:pStyle w:val="Odsekzoznamu"/>
        <w:numPr>
          <w:ilvl w:val="0"/>
          <w:numId w:val="18"/>
        </w:numPr>
        <w:ind w:left="567" w:hanging="567"/>
        <w:contextualSpacing w:val="0"/>
        <w:rPr>
          <w:sz w:val="22"/>
          <w:szCs w:val="22"/>
        </w:rPr>
      </w:pPr>
      <w:r>
        <w:rPr>
          <w:sz w:val="22"/>
          <w:szCs w:val="22"/>
        </w:rPr>
        <w:t>Zamestnaneckou stravou, resp. jedlom sa rozumie obed alebo večera pripravené na základe objednávky zamestnanca zo zverejneného jedálneho lístka v rámci systému dotovaného stravovania zamestnancov objednávateľa 1 v zložení polievka, hlavné jedlo a nápoj. Zamestnanecká strava a jej objednávky budú realizované podľa špecifikácií uvedených v Opise predmetu zákazky, ktorý je neoddeliteľnou súčasťou tejto zmluvy ako jej Príloha č. 1 (ďalej len „Príloha č. 1“).</w:t>
      </w:r>
    </w:p>
    <w:p w:rsidR="00E05AF7" w:rsidRPr="0012517B" w:rsidRDefault="00511C21" w:rsidP="00962678">
      <w:pPr>
        <w:pStyle w:val="Odsekzoznamu"/>
        <w:numPr>
          <w:ilvl w:val="0"/>
          <w:numId w:val="18"/>
        </w:numPr>
        <w:ind w:left="567" w:hanging="567"/>
        <w:contextualSpacing w:val="0"/>
        <w:rPr>
          <w:sz w:val="22"/>
          <w:szCs w:val="22"/>
        </w:rPr>
      </w:pPr>
      <w:r>
        <w:rPr>
          <w:sz w:val="22"/>
          <w:szCs w:val="22"/>
        </w:rPr>
        <w:t>Miestom plnenia pre objednávateľa 1 je nasledujúce výdajné miesto:</w:t>
      </w:r>
    </w:p>
    <w:p w:rsidR="0021770A" w:rsidRPr="0012517B" w:rsidRDefault="00511C21" w:rsidP="0021770A">
      <w:pPr>
        <w:pStyle w:val="CMSHeadL4"/>
        <w:numPr>
          <w:ilvl w:val="2"/>
          <w:numId w:val="45"/>
        </w:numPr>
        <w:tabs>
          <w:tab w:val="left" w:pos="567"/>
        </w:tabs>
        <w:spacing w:after="0"/>
        <w:ind w:left="1418" w:hanging="851"/>
        <w:jc w:val="both"/>
        <w:rPr>
          <w:b/>
          <w:szCs w:val="22"/>
        </w:rPr>
      </w:pPr>
      <w:r>
        <w:rPr>
          <w:szCs w:val="22"/>
        </w:rPr>
        <w:t xml:space="preserve">výdaj stravy (obedov a večerí)  pre zamestnancov vo výdajni </w:t>
      </w:r>
      <w:proofErr w:type="spellStart"/>
      <w:r>
        <w:rPr>
          <w:szCs w:val="22"/>
        </w:rPr>
        <w:t>FNsP</w:t>
      </w:r>
      <w:proofErr w:type="spellEnd"/>
      <w:r>
        <w:rPr>
          <w:szCs w:val="22"/>
        </w:rPr>
        <w:t xml:space="preserve"> FDR BB (Nám. L. Svobodu 1, Banská Bystrica</w:t>
      </w:r>
      <w:r w:rsidR="00C40943">
        <w:rPr>
          <w:szCs w:val="22"/>
        </w:rPr>
        <w:t xml:space="preserve"> – nový nemocničný areál (NNA)</w:t>
      </w:r>
      <w:r>
        <w:rPr>
          <w:szCs w:val="22"/>
        </w:rPr>
        <w:t>)</w:t>
      </w:r>
    </w:p>
    <w:p w:rsidR="0021770A" w:rsidRPr="0012517B" w:rsidRDefault="00511C21" w:rsidP="0021770A">
      <w:pPr>
        <w:pStyle w:val="CMSHeadL4"/>
        <w:numPr>
          <w:ilvl w:val="1"/>
          <w:numId w:val="45"/>
        </w:numPr>
        <w:tabs>
          <w:tab w:val="left" w:pos="567"/>
        </w:tabs>
        <w:spacing w:after="0"/>
        <w:ind w:left="567" w:hanging="567"/>
        <w:jc w:val="both"/>
        <w:rPr>
          <w:b/>
          <w:szCs w:val="22"/>
        </w:rPr>
      </w:pPr>
      <w:r>
        <w:rPr>
          <w:szCs w:val="22"/>
        </w:rPr>
        <w:t>Miesto plnenia pre objednávateľa 1 predstavujú mimo výdajného miesta podľa bodu 5.3.1:</w:t>
      </w:r>
    </w:p>
    <w:p w:rsidR="00ED763F" w:rsidRPr="0012517B" w:rsidRDefault="00511C21" w:rsidP="0021770A">
      <w:pPr>
        <w:pStyle w:val="CMSHeadL4"/>
        <w:numPr>
          <w:ilvl w:val="2"/>
          <w:numId w:val="45"/>
        </w:numPr>
        <w:tabs>
          <w:tab w:val="left" w:pos="0"/>
        </w:tabs>
        <w:spacing w:after="0"/>
        <w:ind w:left="1418" w:hanging="851"/>
        <w:jc w:val="both"/>
        <w:rPr>
          <w:szCs w:val="22"/>
        </w:rPr>
      </w:pPr>
      <w:r>
        <w:rPr>
          <w:szCs w:val="22"/>
        </w:rPr>
        <w:t xml:space="preserve">transport a výdaj stravy (obedov) pre zamestnancov </w:t>
      </w:r>
      <w:proofErr w:type="spellStart"/>
      <w:r>
        <w:rPr>
          <w:szCs w:val="22"/>
        </w:rPr>
        <w:t>FNsP</w:t>
      </w:r>
      <w:proofErr w:type="spellEnd"/>
      <w:r>
        <w:rPr>
          <w:szCs w:val="22"/>
        </w:rPr>
        <w:t xml:space="preserve"> FDR BB (Nám. L. Svobodu 1, Banská Bystrica) na Oddelenie operačných sál a centrálnej sterilizácie a </w:t>
      </w:r>
      <w:proofErr w:type="spellStart"/>
      <w:r>
        <w:rPr>
          <w:szCs w:val="22"/>
        </w:rPr>
        <w:t>Zákrokových</w:t>
      </w:r>
      <w:proofErr w:type="spellEnd"/>
      <w:r>
        <w:rPr>
          <w:szCs w:val="22"/>
        </w:rPr>
        <w:t xml:space="preserve"> sál a robotickej chirurgie;</w:t>
      </w:r>
    </w:p>
    <w:p w:rsidR="0021770A" w:rsidRPr="0012517B" w:rsidRDefault="00511C21" w:rsidP="0021770A">
      <w:pPr>
        <w:pStyle w:val="CMSHeadL4"/>
        <w:numPr>
          <w:ilvl w:val="2"/>
          <w:numId w:val="45"/>
        </w:numPr>
        <w:tabs>
          <w:tab w:val="left" w:pos="567"/>
        </w:tabs>
        <w:spacing w:after="0"/>
        <w:ind w:left="1418" w:hanging="851"/>
        <w:jc w:val="both"/>
        <w:rPr>
          <w:szCs w:val="22"/>
        </w:rPr>
      </w:pPr>
      <w:r>
        <w:rPr>
          <w:szCs w:val="22"/>
        </w:rPr>
        <w:t xml:space="preserve">výdaj stravy (obedov a večerí) pre zamestnancov na oddeleniach </w:t>
      </w:r>
      <w:proofErr w:type="spellStart"/>
      <w:r>
        <w:rPr>
          <w:szCs w:val="22"/>
        </w:rPr>
        <w:t>FNsP</w:t>
      </w:r>
      <w:proofErr w:type="spellEnd"/>
      <w:r>
        <w:rPr>
          <w:szCs w:val="22"/>
        </w:rPr>
        <w:t xml:space="preserve"> FDR BB v starom nemocničnom areáli (SNA) - Odd</w:t>
      </w:r>
      <w:r w:rsidRPr="00511C21">
        <w:rPr>
          <w:b/>
          <w:szCs w:val="22"/>
        </w:rPr>
        <w:t>e</w:t>
      </w:r>
      <w:r w:rsidR="00E05AF7" w:rsidRPr="0012517B">
        <w:rPr>
          <w:szCs w:val="22"/>
        </w:rPr>
        <w:t xml:space="preserve">lenie </w:t>
      </w:r>
      <w:proofErr w:type="spellStart"/>
      <w:r w:rsidR="00E05AF7" w:rsidRPr="0012517B">
        <w:rPr>
          <w:szCs w:val="22"/>
        </w:rPr>
        <w:t>infektológie</w:t>
      </w:r>
      <w:proofErr w:type="spellEnd"/>
      <w:r w:rsidR="00E05AF7" w:rsidRPr="0012517B">
        <w:rPr>
          <w:szCs w:val="22"/>
        </w:rPr>
        <w:t>, Psychiatrická klinika (Cesta k nemocnici 1, Banská Bystrica)</w:t>
      </w:r>
      <w:r w:rsidR="0012517B">
        <w:rPr>
          <w:szCs w:val="22"/>
        </w:rPr>
        <w:t>;</w:t>
      </w:r>
    </w:p>
    <w:p w:rsidR="00ED763F" w:rsidRPr="0012517B" w:rsidRDefault="0012517B" w:rsidP="0021770A">
      <w:pPr>
        <w:pStyle w:val="CMSHeadL4"/>
        <w:numPr>
          <w:ilvl w:val="2"/>
          <w:numId w:val="45"/>
        </w:numPr>
        <w:tabs>
          <w:tab w:val="left" w:pos="567"/>
        </w:tabs>
        <w:spacing w:after="0"/>
        <w:ind w:left="1418" w:hanging="851"/>
        <w:jc w:val="both"/>
        <w:rPr>
          <w:szCs w:val="22"/>
        </w:rPr>
      </w:pPr>
      <w:r>
        <w:rPr>
          <w:szCs w:val="22"/>
        </w:rPr>
        <w:t xml:space="preserve">výdaj stravy (obedov a večerí) </w:t>
      </w:r>
      <w:r w:rsidR="00E05AF7" w:rsidRPr="0012517B">
        <w:rPr>
          <w:szCs w:val="22"/>
        </w:rPr>
        <w:t xml:space="preserve">pre zamestnancov </w:t>
      </w:r>
      <w:proofErr w:type="spellStart"/>
      <w:r w:rsidR="00E05AF7" w:rsidRPr="0012517B">
        <w:rPr>
          <w:szCs w:val="22"/>
        </w:rPr>
        <w:t>FNsP</w:t>
      </w:r>
      <w:proofErr w:type="spellEnd"/>
      <w:r w:rsidR="00E05AF7" w:rsidRPr="0012517B">
        <w:rPr>
          <w:szCs w:val="22"/>
        </w:rPr>
        <w:t xml:space="preserve"> FDR BB (Nám. L. Svobodu 1, Banská Bystrica) </w:t>
      </w:r>
      <w:r w:rsidR="004638C9" w:rsidRPr="0012517B">
        <w:rPr>
          <w:szCs w:val="22"/>
        </w:rPr>
        <w:t xml:space="preserve">na </w:t>
      </w:r>
      <w:r w:rsidR="00E05AF7" w:rsidRPr="0012517B">
        <w:rPr>
          <w:szCs w:val="22"/>
        </w:rPr>
        <w:t>lôžkových oddelen</w:t>
      </w:r>
      <w:r w:rsidR="004638C9" w:rsidRPr="0012517B">
        <w:rPr>
          <w:szCs w:val="22"/>
        </w:rPr>
        <w:t>iach</w:t>
      </w:r>
      <w:r>
        <w:rPr>
          <w:szCs w:val="22"/>
        </w:rPr>
        <w:t>;</w:t>
      </w:r>
    </w:p>
    <w:p w:rsidR="00F413E8" w:rsidRPr="0012517B" w:rsidRDefault="00F413E8" w:rsidP="0021770A">
      <w:pPr>
        <w:pStyle w:val="Zkladntext"/>
        <w:numPr>
          <w:ilvl w:val="1"/>
          <w:numId w:val="45"/>
        </w:numPr>
        <w:ind w:left="567" w:hanging="567"/>
        <w:rPr>
          <w:b w:val="0"/>
          <w:sz w:val="22"/>
          <w:szCs w:val="22"/>
        </w:rPr>
      </w:pPr>
      <w:r w:rsidRPr="0012517B">
        <w:rPr>
          <w:b w:val="0"/>
          <w:sz w:val="22"/>
          <w:szCs w:val="22"/>
        </w:rPr>
        <w:t xml:space="preserve">Čiastkové objednávky stravovacích služieb budú realizované prostredníctvom elektronického stravovacieho systému </w:t>
      </w:r>
      <w:r w:rsidRPr="0012517B">
        <w:rPr>
          <w:b w:val="0"/>
          <w:sz w:val="22"/>
          <w:szCs w:val="22"/>
          <w:highlight w:val="lightGray"/>
        </w:rPr>
        <w:t>...................</w:t>
      </w:r>
      <w:r w:rsidR="004638C9" w:rsidRPr="0012517B">
        <w:rPr>
          <w:b w:val="0"/>
          <w:sz w:val="22"/>
          <w:szCs w:val="22"/>
          <w:highlight w:val="lightGray"/>
        </w:rPr>
        <w:t>.....................</w:t>
      </w:r>
      <w:r w:rsidRPr="0012517B">
        <w:rPr>
          <w:b w:val="0"/>
          <w:sz w:val="22"/>
          <w:szCs w:val="22"/>
          <w:highlight w:val="lightGray"/>
        </w:rPr>
        <w:t>.......</w:t>
      </w:r>
      <w:r w:rsidRPr="0012517B">
        <w:rPr>
          <w:b w:val="0"/>
          <w:sz w:val="22"/>
          <w:szCs w:val="22"/>
        </w:rPr>
        <w:t xml:space="preserve"> </w:t>
      </w:r>
      <w:r w:rsidRPr="0012517B">
        <w:rPr>
          <w:b w:val="0"/>
          <w:color w:val="808080" w:themeColor="background1" w:themeShade="80"/>
          <w:sz w:val="22"/>
          <w:szCs w:val="22"/>
        </w:rPr>
        <w:t>(</w:t>
      </w:r>
      <w:r w:rsidRPr="0012517B">
        <w:rPr>
          <w:b w:val="0"/>
          <w:i/>
          <w:color w:val="808080" w:themeColor="background1" w:themeShade="80"/>
          <w:sz w:val="22"/>
          <w:szCs w:val="22"/>
        </w:rPr>
        <w:t>názov doplní poskytovateľ</w:t>
      </w:r>
      <w:r w:rsidRPr="0012517B">
        <w:rPr>
          <w:b w:val="0"/>
          <w:color w:val="808080" w:themeColor="background1" w:themeShade="80"/>
          <w:sz w:val="22"/>
          <w:szCs w:val="22"/>
        </w:rPr>
        <w:t>),</w:t>
      </w:r>
      <w:r w:rsidRPr="0012517B">
        <w:rPr>
          <w:b w:val="0"/>
          <w:sz w:val="22"/>
          <w:szCs w:val="22"/>
        </w:rPr>
        <w:t xml:space="preserve"> ktorý umožní objednávanie stravy pre zamestnancov </w:t>
      </w:r>
      <w:r w:rsidR="00511C21">
        <w:rPr>
          <w:b w:val="0"/>
          <w:sz w:val="22"/>
          <w:szCs w:val="22"/>
        </w:rPr>
        <w:t xml:space="preserve">centrálnym zberom objednávok samostatne jednotlivými zamestnancami z jednotlivých oddelení. </w:t>
      </w:r>
    </w:p>
    <w:p w:rsidR="00ED763F" w:rsidRPr="0012517B" w:rsidRDefault="00511C21" w:rsidP="0021770A">
      <w:pPr>
        <w:pStyle w:val="Zkladntext"/>
        <w:numPr>
          <w:ilvl w:val="1"/>
          <w:numId w:val="45"/>
        </w:numPr>
        <w:autoSpaceDE/>
        <w:autoSpaceDN/>
        <w:ind w:left="567" w:hanging="567"/>
        <w:rPr>
          <w:b w:val="0"/>
          <w:sz w:val="22"/>
          <w:szCs w:val="22"/>
        </w:rPr>
      </w:pPr>
      <w:r>
        <w:rPr>
          <w:b w:val="0"/>
          <w:sz w:val="22"/>
          <w:szCs w:val="22"/>
        </w:rPr>
        <w:t xml:space="preserve">Elektronický objednávkový systém musí mať implementovanú možnosť využitia burzy jedál pre jedlá, ktoré už nie je možné objednať, napr. z dôvodov uplynutia časového limitu. </w:t>
      </w:r>
    </w:p>
    <w:p w:rsidR="00F413E8" w:rsidRPr="0012517B" w:rsidRDefault="00511C21" w:rsidP="0021770A">
      <w:pPr>
        <w:pStyle w:val="Odsekzoznamu"/>
        <w:numPr>
          <w:ilvl w:val="1"/>
          <w:numId w:val="45"/>
        </w:numPr>
        <w:ind w:left="567" w:hanging="567"/>
        <w:contextualSpacing w:val="0"/>
        <w:rPr>
          <w:sz w:val="22"/>
          <w:szCs w:val="22"/>
        </w:rPr>
      </w:pPr>
      <w:r>
        <w:rPr>
          <w:sz w:val="22"/>
          <w:szCs w:val="22"/>
        </w:rPr>
        <w:t>Elektronicky objednávkový systém je povinný zabezpečiť v rámci predmetu tejto zmluvy poskytovateľ, a to vrátane všetkých potrebných súhlasov a licencií na jeho použitie v zmysle tejto zmluvy.</w:t>
      </w:r>
    </w:p>
    <w:p w:rsidR="00F413E8" w:rsidRPr="0012517B" w:rsidRDefault="00511C21" w:rsidP="0021770A">
      <w:pPr>
        <w:pStyle w:val="Zkladntext"/>
        <w:numPr>
          <w:ilvl w:val="1"/>
          <w:numId w:val="45"/>
        </w:numPr>
        <w:autoSpaceDE/>
        <w:autoSpaceDN/>
        <w:ind w:left="567" w:hanging="567"/>
        <w:rPr>
          <w:b w:val="0"/>
          <w:sz w:val="22"/>
          <w:szCs w:val="22"/>
        </w:rPr>
      </w:pPr>
      <w:r>
        <w:rPr>
          <w:b w:val="0"/>
          <w:sz w:val="22"/>
          <w:szCs w:val="22"/>
        </w:rPr>
        <w:t>Elektronicky systém musí byť dostupný pre všetkých zamestnancov cez internet/intranet objednávateľa 1, ako aj prostredníctvom kiosku na objednávanie stravy dostupného v priestoroch výdajne stravy</w:t>
      </w:r>
      <w:r w:rsidR="00C40943">
        <w:rPr>
          <w:b w:val="0"/>
          <w:sz w:val="22"/>
          <w:szCs w:val="22"/>
        </w:rPr>
        <w:t xml:space="preserve"> v NNA</w:t>
      </w:r>
      <w:r>
        <w:rPr>
          <w:b w:val="0"/>
          <w:sz w:val="22"/>
          <w:szCs w:val="22"/>
        </w:rPr>
        <w:t>.</w:t>
      </w:r>
    </w:p>
    <w:p w:rsidR="00F413E8" w:rsidRPr="0012517B" w:rsidRDefault="00F413E8" w:rsidP="0021770A">
      <w:pPr>
        <w:pStyle w:val="Zkladntext"/>
        <w:numPr>
          <w:ilvl w:val="1"/>
          <w:numId w:val="45"/>
        </w:numPr>
        <w:autoSpaceDE/>
        <w:autoSpaceDN/>
        <w:ind w:left="567" w:hanging="567"/>
        <w:rPr>
          <w:b w:val="0"/>
          <w:sz w:val="22"/>
          <w:szCs w:val="22"/>
        </w:rPr>
      </w:pPr>
      <w:r w:rsidRPr="0012517B">
        <w:rPr>
          <w:b w:val="0"/>
          <w:sz w:val="22"/>
          <w:szCs w:val="22"/>
        </w:rPr>
        <w:t>Poskytovateľ je povinný zabezpečiť, aby bol od</w:t>
      </w:r>
      <w:r w:rsidR="00C0049B" w:rsidRPr="0012517B">
        <w:rPr>
          <w:b w:val="0"/>
          <w:sz w:val="22"/>
          <w:szCs w:val="22"/>
        </w:rPr>
        <w:t xml:space="preserve">ber stravy realizovaný </w:t>
      </w:r>
      <w:r w:rsidRPr="0012517B">
        <w:rPr>
          <w:b w:val="0"/>
          <w:sz w:val="22"/>
          <w:szCs w:val="22"/>
        </w:rPr>
        <w:t>prostredníctvom zamestnaneckej čipovej karty</w:t>
      </w:r>
      <w:r w:rsidR="00511C21">
        <w:rPr>
          <w:b w:val="0"/>
          <w:sz w:val="22"/>
          <w:szCs w:val="22"/>
        </w:rPr>
        <w:t xml:space="preserve"> alebo iným vhodným spôsobom, ktorý odsúhlasí objednávateľ 1. Čipové karty zabezpečuje a vydáva zamestnancom objednávateľ 1.</w:t>
      </w:r>
    </w:p>
    <w:p w:rsidR="00F413E8" w:rsidRPr="0012517B" w:rsidRDefault="00511C21" w:rsidP="0021770A">
      <w:pPr>
        <w:pStyle w:val="Zkladntext"/>
        <w:numPr>
          <w:ilvl w:val="1"/>
          <w:numId w:val="45"/>
        </w:numPr>
        <w:autoSpaceDE/>
        <w:autoSpaceDN/>
        <w:ind w:left="567" w:hanging="567"/>
        <w:rPr>
          <w:b w:val="0"/>
          <w:sz w:val="22"/>
          <w:szCs w:val="22"/>
        </w:rPr>
      </w:pPr>
      <w:r>
        <w:rPr>
          <w:b w:val="0"/>
          <w:sz w:val="22"/>
          <w:szCs w:val="22"/>
        </w:rPr>
        <w:t>Poskytovateľ je povinný zabezpečiť, aby zamestnanec mohol v prípade zrušenia stravy mimo limitného času dať jedlo do burzy, z ktorej si môže vybrať jedlo iný zamestnanec mimo limitného času.</w:t>
      </w:r>
    </w:p>
    <w:p w:rsidR="00B35121" w:rsidRPr="0012517B" w:rsidRDefault="00511C21" w:rsidP="0021770A">
      <w:pPr>
        <w:pStyle w:val="Zkladntext"/>
        <w:numPr>
          <w:ilvl w:val="1"/>
          <w:numId w:val="45"/>
        </w:numPr>
        <w:autoSpaceDE/>
        <w:autoSpaceDN/>
        <w:ind w:left="567" w:hanging="567"/>
        <w:rPr>
          <w:b w:val="0"/>
          <w:sz w:val="22"/>
          <w:szCs w:val="22"/>
        </w:rPr>
      </w:pPr>
      <w:r>
        <w:rPr>
          <w:b w:val="0"/>
          <w:sz w:val="22"/>
          <w:szCs w:val="22"/>
        </w:rPr>
        <w:t>Pokiaľ zamestnanec zruší objednávku v limitnom čase, poskytovateľ nie je oprávnený účtovať zamestnancovi objednané jedlo a objednávku musí vystornovať, bez nároku na úhradu ceny za jedlo alebo inú kompenzáciu.</w:t>
      </w:r>
      <w:r>
        <w:rPr>
          <w:sz w:val="22"/>
          <w:szCs w:val="22"/>
        </w:rPr>
        <w:t xml:space="preserve"> </w:t>
      </w:r>
    </w:p>
    <w:p w:rsidR="0060311C" w:rsidRPr="0012517B" w:rsidRDefault="00511C21" w:rsidP="0060311C">
      <w:pPr>
        <w:pStyle w:val="Zkladntext"/>
        <w:numPr>
          <w:ilvl w:val="1"/>
          <w:numId w:val="45"/>
        </w:numPr>
        <w:autoSpaceDE/>
        <w:autoSpaceDN/>
        <w:ind w:left="567" w:hanging="567"/>
        <w:rPr>
          <w:b w:val="0"/>
          <w:sz w:val="22"/>
          <w:szCs w:val="22"/>
        </w:rPr>
      </w:pPr>
      <w:r>
        <w:rPr>
          <w:b w:val="0"/>
          <w:sz w:val="22"/>
          <w:szCs w:val="22"/>
        </w:rPr>
        <w:t>Objednávateľ bude poskytovateľovi odovzdávať identifikačné údaje o čipových kartách výhradne v elektronickej podobe, pomocou štruktúrovaného súboru, ktorý bude obsahovať nasledovné údaje:</w:t>
      </w:r>
    </w:p>
    <w:p w:rsidR="0060311C" w:rsidRPr="0012517B" w:rsidRDefault="00511C21" w:rsidP="0060311C">
      <w:pPr>
        <w:pStyle w:val="Zkladntext"/>
        <w:numPr>
          <w:ilvl w:val="0"/>
          <w:numId w:val="24"/>
        </w:numPr>
        <w:ind w:left="993" w:hanging="426"/>
        <w:rPr>
          <w:b w:val="0"/>
          <w:sz w:val="22"/>
          <w:szCs w:val="22"/>
        </w:rPr>
      </w:pPr>
      <w:r>
        <w:rPr>
          <w:b w:val="0"/>
          <w:sz w:val="22"/>
          <w:szCs w:val="22"/>
        </w:rPr>
        <w:t>Meno, priezvisko a titul zamestnanca</w:t>
      </w:r>
    </w:p>
    <w:p w:rsidR="0060311C" w:rsidRPr="0012517B" w:rsidRDefault="00511C21" w:rsidP="0060311C">
      <w:pPr>
        <w:pStyle w:val="Zkladntext"/>
        <w:numPr>
          <w:ilvl w:val="0"/>
          <w:numId w:val="24"/>
        </w:numPr>
        <w:ind w:left="993" w:hanging="426"/>
        <w:rPr>
          <w:b w:val="0"/>
          <w:sz w:val="22"/>
          <w:szCs w:val="22"/>
        </w:rPr>
      </w:pPr>
      <w:r>
        <w:rPr>
          <w:b w:val="0"/>
          <w:sz w:val="22"/>
          <w:szCs w:val="22"/>
        </w:rPr>
        <w:t xml:space="preserve">Osobné číslo (unikátny) </w:t>
      </w:r>
    </w:p>
    <w:p w:rsidR="0060311C" w:rsidRPr="0012517B" w:rsidRDefault="00511C21" w:rsidP="0060311C">
      <w:pPr>
        <w:pStyle w:val="Zkladntext"/>
        <w:numPr>
          <w:ilvl w:val="0"/>
          <w:numId w:val="24"/>
        </w:numPr>
        <w:ind w:left="993" w:hanging="426"/>
        <w:rPr>
          <w:b w:val="0"/>
          <w:sz w:val="22"/>
          <w:szCs w:val="22"/>
        </w:rPr>
      </w:pPr>
      <w:r>
        <w:rPr>
          <w:b w:val="0"/>
          <w:sz w:val="22"/>
          <w:szCs w:val="22"/>
        </w:rPr>
        <w:t xml:space="preserve">Nákladové stredisko </w:t>
      </w:r>
    </w:p>
    <w:p w:rsidR="0060311C" w:rsidRPr="0012517B" w:rsidRDefault="00511C21" w:rsidP="0060311C">
      <w:pPr>
        <w:pStyle w:val="Zkladntext"/>
        <w:numPr>
          <w:ilvl w:val="0"/>
          <w:numId w:val="24"/>
        </w:numPr>
        <w:ind w:left="993" w:hanging="426"/>
        <w:rPr>
          <w:b w:val="0"/>
          <w:sz w:val="22"/>
          <w:szCs w:val="22"/>
        </w:rPr>
      </w:pPr>
      <w:r>
        <w:rPr>
          <w:b w:val="0"/>
          <w:sz w:val="22"/>
          <w:szCs w:val="22"/>
        </w:rPr>
        <w:t xml:space="preserve">Vonkajšie označenie čipovej karty </w:t>
      </w:r>
    </w:p>
    <w:p w:rsidR="0060311C" w:rsidRPr="0012517B" w:rsidRDefault="00511C21" w:rsidP="0060311C">
      <w:pPr>
        <w:pStyle w:val="Zkladntext"/>
        <w:numPr>
          <w:ilvl w:val="0"/>
          <w:numId w:val="24"/>
        </w:numPr>
        <w:ind w:left="993" w:hanging="426"/>
        <w:rPr>
          <w:b w:val="0"/>
          <w:sz w:val="22"/>
          <w:szCs w:val="22"/>
        </w:rPr>
      </w:pPr>
      <w:r>
        <w:rPr>
          <w:b w:val="0"/>
          <w:sz w:val="22"/>
          <w:szCs w:val="22"/>
        </w:rPr>
        <w:t xml:space="preserve">Vnútorné číselný kód čipovej karty </w:t>
      </w:r>
    </w:p>
    <w:p w:rsidR="0060311C" w:rsidRPr="0012517B" w:rsidRDefault="00511C21" w:rsidP="0060311C">
      <w:pPr>
        <w:pStyle w:val="Zkladntext"/>
        <w:numPr>
          <w:ilvl w:val="0"/>
          <w:numId w:val="24"/>
        </w:numPr>
        <w:ind w:left="993" w:hanging="426"/>
        <w:rPr>
          <w:b w:val="0"/>
          <w:sz w:val="22"/>
          <w:szCs w:val="22"/>
        </w:rPr>
      </w:pPr>
      <w:r>
        <w:rPr>
          <w:b w:val="0"/>
          <w:sz w:val="22"/>
          <w:szCs w:val="22"/>
        </w:rPr>
        <w:t xml:space="preserve">Dátum začiatku zaradenia zamestnanca do strediska </w:t>
      </w:r>
    </w:p>
    <w:p w:rsidR="0060311C" w:rsidRPr="0012517B" w:rsidRDefault="00511C21" w:rsidP="0060311C">
      <w:pPr>
        <w:pStyle w:val="Zkladntext"/>
        <w:numPr>
          <w:ilvl w:val="0"/>
          <w:numId w:val="24"/>
        </w:numPr>
        <w:ind w:left="993" w:hanging="426"/>
        <w:rPr>
          <w:b w:val="0"/>
          <w:sz w:val="22"/>
          <w:szCs w:val="22"/>
        </w:rPr>
      </w:pPr>
      <w:r>
        <w:rPr>
          <w:b w:val="0"/>
          <w:sz w:val="22"/>
          <w:szCs w:val="22"/>
        </w:rPr>
        <w:t xml:space="preserve">Dátum konca zaradenie zamestnanca do strediska </w:t>
      </w:r>
    </w:p>
    <w:p w:rsidR="0060311C" w:rsidRPr="0012517B" w:rsidRDefault="00511C21" w:rsidP="0060311C">
      <w:pPr>
        <w:pStyle w:val="Zkladntext"/>
        <w:numPr>
          <w:ilvl w:val="1"/>
          <w:numId w:val="45"/>
        </w:numPr>
        <w:autoSpaceDE/>
        <w:autoSpaceDN/>
        <w:ind w:left="567" w:hanging="567"/>
        <w:rPr>
          <w:b w:val="0"/>
          <w:sz w:val="22"/>
          <w:szCs w:val="22"/>
        </w:rPr>
      </w:pPr>
      <w:r>
        <w:rPr>
          <w:b w:val="0"/>
          <w:sz w:val="22"/>
          <w:szCs w:val="22"/>
        </w:rPr>
        <w:t xml:space="preserve">Odovzdávané dáta budú obsahovať vždy aktuálny stav osôb a priradených kariet. Poskytovateľ je povinný tieto údaje spracovávať automaticky, a to minimálne v počte štyroch dávkových príkazov </w:t>
      </w:r>
      <w:r>
        <w:rPr>
          <w:b w:val="0"/>
          <w:sz w:val="22"/>
          <w:szCs w:val="22"/>
        </w:rPr>
        <w:lastRenderedPageBreak/>
        <w:t>denne. Poskytovateľ bude po vykonaní uzávierky dochádzky zamestnancov odovzdávať súbor obsahujúci nároky na dotácie za minulé obdobie v nasledujúcej štruktúre:</w:t>
      </w:r>
    </w:p>
    <w:p w:rsidR="0060311C" w:rsidRPr="0012517B" w:rsidRDefault="00511C21" w:rsidP="0060311C">
      <w:pPr>
        <w:pStyle w:val="Zkladntext"/>
        <w:numPr>
          <w:ilvl w:val="0"/>
          <w:numId w:val="25"/>
        </w:numPr>
        <w:ind w:left="993" w:hanging="426"/>
        <w:rPr>
          <w:b w:val="0"/>
          <w:sz w:val="22"/>
          <w:szCs w:val="22"/>
        </w:rPr>
      </w:pPr>
      <w:r>
        <w:rPr>
          <w:b w:val="0"/>
          <w:sz w:val="22"/>
          <w:szCs w:val="22"/>
        </w:rPr>
        <w:t xml:space="preserve">Osobné číslo </w:t>
      </w:r>
    </w:p>
    <w:p w:rsidR="0060311C" w:rsidRPr="0012517B" w:rsidRDefault="00511C21" w:rsidP="0060311C">
      <w:pPr>
        <w:pStyle w:val="Zkladntext"/>
        <w:numPr>
          <w:ilvl w:val="0"/>
          <w:numId w:val="25"/>
        </w:numPr>
        <w:ind w:left="993" w:hanging="426"/>
        <w:rPr>
          <w:b w:val="0"/>
          <w:sz w:val="22"/>
          <w:szCs w:val="22"/>
        </w:rPr>
      </w:pPr>
      <w:r>
        <w:rPr>
          <w:b w:val="0"/>
          <w:sz w:val="22"/>
          <w:szCs w:val="22"/>
        </w:rPr>
        <w:t xml:space="preserve">Dátum </w:t>
      </w:r>
    </w:p>
    <w:p w:rsidR="0060311C" w:rsidRPr="0012517B" w:rsidRDefault="00511C21" w:rsidP="0060311C">
      <w:pPr>
        <w:pStyle w:val="Zkladntext"/>
        <w:numPr>
          <w:ilvl w:val="0"/>
          <w:numId w:val="25"/>
        </w:numPr>
        <w:ind w:left="993" w:hanging="426"/>
        <w:rPr>
          <w:b w:val="0"/>
          <w:sz w:val="22"/>
          <w:szCs w:val="22"/>
        </w:rPr>
      </w:pPr>
      <w:r>
        <w:rPr>
          <w:b w:val="0"/>
          <w:sz w:val="22"/>
          <w:szCs w:val="22"/>
        </w:rPr>
        <w:t xml:space="preserve">Počet nárokov na dané obdobie </w:t>
      </w:r>
    </w:p>
    <w:p w:rsidR="00C0049B" w:rsidRPr="0012517B" w:rsidRDefault="00511C21" w:rsidP="0060311C">
      <w:pPr>
        <w:pStyle w:val="Zkladntext"/>
        <w:numPr>
          <w:ilvl w:val="1"/>
          <w:numId w:val="45"/>
        </w:numPr>
        <w:autoSpaceDE/>
        <w:autoSpaceDN/>
        <w:ind w:left="567" w:hanging="567"/>
        <w:rPr>
          <w:b w:val="0"/>
          <w:sz w:val="22"/>
          <w:szCs w:val="22"/>
        </w:rPr>
      </w:pPr>
      <w:r>
        <w:rPr>
          <w:b w:val="0"/>
          <w:sz w:val="22"/>
          <w:szCs w:val="22"/>
        </w:rPr>
        <w:t>Elektronický objednávací systém musí umožniť prepočet cien jedál a priznaných dotácií na stravu podľa skutočnej dochádzky zamestnancov. Elektronický objednávkový systém musí umožniť objednávku stravy všetkým zamestnancov priamo v priestore výdajne – zamestnaneckej jedálne cez objednávkový terminál – kiosk a musí byť vybavený dotykovým displejom.</w:t>
      </w:r>
    </w:p>
    <w:p w:rsidR="0060311C" w:rsidRPr="0012517B" w:rsidRDefault="00511C21" w:rsidP="0060311C">
      <w:pPr>
        <w:pStyle w:val="Zkladntext"/>
        <w:numPr>
          <w:ilvl w:val="1"/>
          <w:numId w:val="45"/>
        </w:numPr>
        <w:autoSpaceDE/>
        <w:autoSpaceDN/>
        <w:ind w:left="567" w:hanging="567"/>
        <w:rPr>
          <w:b w:val="0"/>
          <w:sz w:val="22"/>
          <w:szCs w:val="22"/>
        </w:rPr>
      </w:pPr>
      <w:r>
        <w:rPr>
          <w:b w:val="0"/>
          <w:sz w:val="22"/>
          <w:szCs w:val="22"/>
        </w:rPr>
        <w:t>Zamestnanec sa vždy identifikuje pomocou zamestnaneckej čipovej karty.</w:t>
      </w:r>
    </w:p>
    <w:p w:rsidR="0060311C" w:rsidRPr="0012517B" w:rsidRDefault="00511C21" w:rsidP="0060311C">
      <w:pPr>
        <w:pStyle w:val="Zkladntext"/>
        <w:numPr>
          <w:ilvl w:val="1"/>
          <w:numId w:val="45"/>
        </w:numPr>
        <w:autoSpaceDE/>
        <w:autoSpaceDN/>
        <w:ind w:left="567" w:hanging="567"/>
        <w:rPr>
          <w:b w:val="0"/>
          <w:sz w:val="22"/>
          <w:szCs w:val="22"/>
        </w:rPr>
      </w:pPr>
      <w:r>
        <w:rPr>
          <w:b w:val="0"/>
          <w:sz w:val="22"/>
          <w:szCs w:val="22"/>
        </w:rPr>
        <w:t>Elektronický objednávací systém musí ďalej umožniť objednávku stravy všetkým zamestnancom pomocou internetovej/intranetovej aplikácie. Pre využitie služieb internetovej/intranetovej aplikácie objednávok musí mať každý stravník pridelené individuálne prihlasovacie meno a heslo.</w:t>
      </w:r>
    </w:p>
    <w:p w:rsidR="00924E99" w:rsidRPr="0012517B" w:rsidRDefault="00511C21" w:rsidP="00924E99">
      <w:pPr>
        <w:pStyle w:val="Zkladntext"/>
        <w:numPr>
          <w:ilvl w:val="1"/>
          <w:numId w:val="45"/>
        </w:numPr>
        <w:autoSpaceDE/>
        <w:autoSpaceDN/>
        <w:ind w:left="567" w:hanging="567"/>
        <w:rPr>
          <w:b w:val="0"/>
          <w:sz w:val="22"/>
          <w:szCs w:val="22"/>
        </w:rPr>
      </w:pPr>
      <w:r>
        <w:rPr>
          <w:b w:val="0"/>
          <w:sz w:val="22"/>
          <w:szCs w:val="22"/>
        </w:rPr>
        <w:t>Po prihlásení sa stravníkovi sa musia zobraziť nasledujúce informácie:</w:t>
      </w:r>
    </w:p>
    <w:p w:rsidR="00924E99" w:rsidRPr="0012517B" w:rsidRDefault="00511C21" w:rsidP="00924E99">
      <w:pPr>
        <w:pStyle w:val="Zkladntext"/>
        <w:numPr>
          <w:ilvl w:val="0"/>
          <w:numId w:val="26"/>
        </w:numPr>
        <w:ind w:left="993" w:hanging="426"/>
        <w:rPr>
          <w:b w:val="0"/>
          <w:sz w:val="22"/>
          <w:szCs w:val="22"/>
        </w:rPr>
      </w:pPr>
      <w:r>
        <w:rPr>
          <w:b w:val="0"/>
          <w:sz w:val="22"/>
          <w:szCs w:val="22"/>
        </w:rPr>
        <w:t xml:space="preserve">Meno a priezvisko stravníka </w:t>
      </w:r>
    </w:p>
    <w:p w:rsidR="00924E99" w:rsidRPr="0012517B" w:rsidRDefault="00511C21" w:rsidP="00924E99">
      <w:pPr>
        <w:pStyle w:val="Zkladntext"/>
        <w:numPr>
          <w:ilvl w:val="0"/>
          <w:numId w:val="26"/>
        </w:numPr>
        <w:ind w:left="993" w:hanging="426"/>
        <w:rPr>
          <w:b w:val="0"/>
          <w:sz w:val="22"/>
          <w:szCs w:val="22"/>
        </w:rPr>
      </w:pPr>
      <w:r>
        <w:rPr>
          <w:b w:val="0"/>
          <w:sz w:val="22"/>
          <w:szCs w:val="22"/>
        </w:rPr>
        <w:t xml:space="preserve">Aktuálne čerpanie finančných prostriedkov na účte zamestnanca </w:t>
      </w:r>
    </w:p>
    <w:p w:rsidR="00924E99" w:rsidRPr="0012517B" w:rsidRDefault="00511C21" w:rsidP="00924E99">
      <w:pPr>
        <w:pStyle w:val="Zkladntext"/>
        <w:numPr>
          <w:ilvl w:val="0"/>
          <w:numId w:val="26"/>
        </w:numPr>
        <w:ind w:left="993" w:hanging="426"/>
        <w:rPr>
          <w:b w:val="0"/>
          <w:sz w:val="22"/>
          <w:szCs w:val="22"/>
        </w:rPr>
      </w:pPr>
      <w:r>
        <w:rPr>
          <w:b w:val="0"/>
          <w:sz w:val="22"/>
          <w:szCs w:val="22"/>
        </w:rPr>
        <w:t>Aktuálny jedálny lístok s popisom gramáže jednotlivých surovín na 14 dní vopred</w:t>
      </w:r>
    </w:p>
    <w:p w:rsidR="00924E99" w:rsidRPr="0012517B" w:rsidRDefault="00511C21" w:rsidP="00924E99">
      <w:pPr>
        <w:pStyle w:val="Zkladntext"/>
        <w:numPr>
          <w:ilvl w:val="1"/>
          <w:numId w:val="45"/>
        </w:numPr>
        <w:autoSpaceDE/>
        <w:autoSpaceDN/>
        <w:ind w:left="567" w:hanging="567"/>
        <w:rPr>
          <w:b w:val="0"/>
          <w:sz w:val="22"/>
          <w:szCs w:val="22"/>
        </w:rPr>
      </w:pPr>
      <w:r>
        <w:rPr>
          <w:b w:val="0"/>
          <w:sz w:val="22"/>
          <w:szCs w:val="22"/>
        </w:rPr>
        <w:t>Elektronický objednávkový systém musí zamestnancovi umožniť nasledujúce operácie:</w:t>
      </w:r>
    </w:p>
    <w:p w:rsidR="00924E99" w:rsidRPr="0012517B" w:rsidRDefault="00511C21" w:rsidP="00924E99">
      <w:pPr>
        <w:pStyle w:val="Zkladntext"/>
        <w:numPr>
          <w:ilvl w:val="0"/>
          <w:numId w:val="27"/>
        </w:numPr>
        <w:ind w:left="993" w:hanging="426"/>
        <w:rPr>
          <w:b w:val="0"/>
          <w:sz w:val="22"/>
          <w:szCs w:val="22"/>
        </w:rPr>
      </w:pPr>
      <w:r>
        <w:rPr>
          <w:b w:val="0"/>
          <w:sz w:val="22"/>
          <w:szCs w:val="22"/>
        </w:rPr>
        <w:t xml:space="preserve">Objednávanie jedál </w:t>
      </w:r>
    </w:p>
    <w:p w:rsidR="00924E99" w:rsidRPr="0012517B" w:rsidRDefault="00511C21" w:rsidP="00924E99">
      <w:pPr>
        <w:pStyle w:val="Zkladntext"/>
        <w:numPr>
          <w:ilvl w:val="0"/>
          <w:numId w:val="27"/>
        </w:numPr>
        <w:ind w:left="993" w:hanging="426"/>
        <w:rPr>
          <w:b w:val="0"/>
          <w:sz w:val="22"/>
          <w:szCs w:val="22"/>
        </w:rPr>
      </w:pPr>
      <w:r>
        <w:rPr>
          <w:b w:val="0"/>
          <w:sz w:val="22"/>
          <w:szCs w:val="22"/>
        </w:rPr>
        <w:t xml:space="preserve">Zmenu alternatívy objednaného jedla </w:t>
      </w:r>
    </w:p>
    <w:p w:rsidR="00924E99" w:rsidRPr="0012517B" w:rsidRDefault="00511C21" w:rsidP="00924E99">
      <w:pPr>
        <w:pStyle w:val="Zkladntext"/>
        <w:numPr>
          <w:ilvl w:val="0"/>
          <w:numId w:val="27"/>
        </w:numPr>
        <w:ind w:left="993" w:hanging="426"/>
        <w:rPr>
          <w:b w:val="0"/>
          <w:sz w:val="22"/>
          <w:szCs w:val="22"/>
        </w:rPr>
      </w:pPr>
      <w:r>
        <w:rPr>
          <w:b w:val="0"/>
          <w:sz w:val="22"/>
          <w:szCs w:val="22"/>
        </w:rPr>
        <w:t xml:space="preserve">Rušenie objednávok </w:t>
      </w:r>
    </w:p>
    <w:p w:rsidR="00924E99" w:rsidRPr="0012517B" w:rsidRDefault="00511C21" w:rsidP="00924E99">
      <w:pPr>
        <w:pStyle w:val="Zkladntext"/>
        <w:numPr>
          <w:ilvl w:val="0"/>
          <w:numId w:val="27"/>
        </w:numPr>
        <w:ind w:left="993" w:hanging="426"/>
        <w:rPr>
          <w:b w:val="0"/>
          <w:sz w:val="22"/>
          <w:szCs w:val="22"/>
        </w:rPr>
      </w:pPr>
      <w:r>
        <w:rPr>
          <w:b w:val="0"/>
          <w:sz w:val="22"/>
          <w:szCs w:val="22"/>
        </w:rPr>
        <w:t xml:space="preserve">Vloženie jedla do burzy </w:t>
      </w:r>
    </w:p>
    <w:p w:rsidR="00924E99" w:rsidRPr="0012517B" w:rsidRDefault="00511C21" w:rsidP="00924E99">
      <w:pPr>
        <w:pStyle w:val="Zkladntext"/>
        <w:numPr>
          <w:ilvl w:val="0"/>
          <w:numId w:val="27"/>
        </w:numPr>
        <w:ind w:left="993" w:hanging="426"/>
        <w:rPr>
          <w:b w:val="0"/>
          <w:sz w:val="22"/>
          <w:szCs w:val="22"/>
        </w:rPr>
      </w:pPr>
      <w:r>
        <w:rPr>
          <w:b w:val="0"/>
          <w:sz w:val="22"/>
          <w:szCs w:val="22"/>
        </w:rPr>
        <w:t>Zobrazovanie podrobnej histórie účtu stravníka</w:t>
      </w:r>
    </w:p>
    <w:p w:rsidR="00924E99" w:rsidRPr="0012517B" w:rsidRDefault="00511C21" w:rsidP="00924E99">
      <w:pPr>
        <w:pStyle w:val="Zkladntext"/>
        <w:numPr>
          <w:ilvl w:val="0"/>
          <w:numId w:val="27"/>
        </w:numPr>
        <w:ind w:left="993" w:hanging="426"/>
        <w:rPr>
          <w:b w:val="0"/>
          <w:sz w:val="22"/>
          <w:szCs w:val="22"/>
        </w:rPr>
      </w:pPr>
      <w:r>
        <w:rPr>
          <w:b w:val="0"/>
          <w:sz w:val="22"/>
          <w:szCs w:val="22"/>
        </w:rPr>
        <w:t xml:space="preserve">Zmenu predvoleného prístupového hesla stravníka </w:t>
      </w:r>
    </w:p>
    <w:p w:rsidR="00924E99" w:rsidRPr="0012517B" w:rsidRDefault="00511C21" w:rsidP="00924E99">
      <w:pPr>
        <w:pStyle w:val="Zkladntext"/>
        <w:numPr>
          <w:ilvl w:val="1"/>
          <w:numId w:val="45"/>
        </w:numPr>
        <w:autoSpaceDE/>
        <w:autoSpaceDN/>
        <w:ind w:left="567" w:hanging="567"/>
        <w:rPr>
          <w:b w:val="0"/>
          <w:sz w:val="22"/>
          <w:szCs w:val="22"/>
        </w:rPr>
      </w:pPr>
      <w:r>
        <w:rPr>
          <w:b w:val="0"/>
          <w:sz w:val="22"/>
          <w:szCs w:val="22"/>
        </w:rPr>
        <w:t>Výstupom z elektronického objednávkového systému budú podklady pre vyúčtovanie odberu stravy formou zrážok zo mzdy zamestnanca, ktoré bude možné automatizovane spracovať so mzdovým a ekonomickým informačným systémom objednávateľa 1.</w:t>
      </w:r>
    </w:p>
    <w:p w:rsidR="00924E99" w:rsidRPr="0012517B" w:rsidRDefault="00511C21" w:rsidP="00924E99">
      <w:pPr>
        <w:pStyle w:val="Zkladntext"/>
        <w:numPr>
          <w:ilvl w:val="1"/>
          <w:numId w:val="45"/>
        </w:numPr>
        <w:autoSpaceDE/>
        <w:autoSpaceDN/>
        <w:ind w:left="567" w:hanging="567"/>
        <w:rPr>
          <w:b w:val="0"/>
          <w:sz w:val="22"/>
          <w:szCs w:val="22"/>
        </w:rPr>
      </w:pPr>
      <w:r>
        <w:rPr>
          <w:b w:val="0"/>
          <w:sz w:val="22"/>
          <w:szCs w:val="22"/>
        </w:rPr>
        <w:t>Poskytovateľ je povinný zabezpečiť automatické zasielanie súborov obsahujúce minimálne tieto údaje:</w:t>
      </w:r>
    </w:p>
    <w:p w:rsidR="00924E99" w:rsidRPr="0012517B" w:rsidRDefault="00511C21" w:rsidP="00924E99">
      <w:pPr>
        <w:pStyle w:val="Zkladntext"/>
        <w:numPr>
          <w:ilvl w:val="0"/>
          <w:numId w:val="28"/>
        </w:numPr>
        <w:ind w:left="993" w:hanging="426"/>
        <w:rPr>
          <w:b w:val="0"/>
          <w:sz w:val="22"/>
          <w:szCs w:val="22"/>
        </w:rPr>
      </w:pPr>
      <w:r>
        <w:rPr>
          <w:b w:val="0"/>
          <w:sz w:val="22"/>
          <w:szCs w:val="22"/>
        </w:rPr>
        <w:t xml:space="preserve">Meno a priezvisko stravníka </w:t>
      </w:r>
    </w:p>
    <w:p w:rsidR="00924E99" w:rsidRPr="0012517B" w:rsidRDefault="00511C21" w:rsidP="00924E99">
      <w:pPr>
        <w:pStyle w:val="Zkladntext"/>
        <w:numPr>
          <w:ilvl w:val="0"/>
          <w:numId w:val="28"/>
        </w:numPr>
        <w:ind w:left="993" w:hanging="426"/>
        <w:rPr>
          <w:b w:val="0"/>
          <w:sz w:val="22"/>
          <w:szCs w:val="22"/>
        </w:rPr>
      </w:pPr>
      <w:r>
        <w:rPr>
          <w:b w:val="0"/>
          <w:sz w:val="22"/>
          <w:szCs w:val="22"/>
        </w:rPr>
        <w:t xml:space="preserve">Osobné číslo </w:t>
      </w:r>
    </w:p>
    <w:p w:rsidR="00924E99" w:rsidRPr="0012517B" w:rsidRDefault="00511C21" w:rsidP="00924E99">
      <w:pPr>
        <w:pStyle w:val="Zkladntext"/>
        <w:numPr>
          <w:ilvl w:val="0"/>
          <w:numId w:val="28"/>
        </w:numPr>
        <w:ind w:left="993" w:hanging="426"/>
        <w:rPr>
          <w:b w:val="0"/>
          <w:sz w:val="22"/>
          <w:szCs w:val="22"/>
        </w:rPr>
      </w:pPr>
      <w:r>
        <w:rPr>
          <w:b w:val="0"/>
          <w:sz w:val="22"/>
          <w:szCs w:val="22"/>
        </w:rPr>
        <w:t xml:space="preserve">Nákladové stredisko </w:t>
      </w:r>
    </w:p>
    <w:p w:rsidR="00924E99" w:rsidRPr="0012517B" w:rsidRDefault="00511C21" w:rsidP="00924E99">
      <w:pPr>
        <w:pStyle w:val="Zkladntext"/>
        <w:numPr>
          <w:ilvl w:val="0"/>
          <w:numId w:val="28"/>
        </w:numPr>
        <w:ind w:left="993" w:hanging="426"/>
        <w:rPr>
          <w:b w:val="0"/>
          <w:sz w:val="22"/>
          <w:szCs w:val="22"/>
        </w:rPr>
      </w:pPr>
      <w:r>
        <w:rPr>
          <w:b w:val="0"/>
          <w:sz w:val="22"/>
          <w:szCs w:val="22"/>
        </w:rPr>
        <w:t xml:space="preserve">Celkový počet odobratých jedál </w:t>
      </w:r>
    </w:p>
    <w:p w:rsidR="00924E99" w:rsidRPr="0012517B" w:rsidRDefault="00511C21" w:rsidP="00924E99">
      <w:pPr>
        <w:pStyle w:val="Zkladntext"/>
        <w:numPr>
          <w:ilvl w:val="0"/>
          <w:numId w:val="28"/>
        </w:numPr>
        <w:ind w:left="993" w:hanging="426"/>
        <w:rPr>
          <w:b w:val="0"/>
          <w:sz w:val="22"/>
          <w:szCs w:val="22"/>
        </w:rPr>
      </w:pPr>
      <w:r>
        <w:rPr>
          <w:b w:val="0"/>
          <w:sz w:val="22"/>
          <w:szCs w:val="22"/>
        </w:rPr>
        <w:t xml:space="preserve">Celkový počet odobratých dotovaných jedál </w:t>
      </w:r>
    </w:p>
    <w:p w:rsidR="00924E99" w:rsidRPr="0012517B" w:rsidRDefault="00511C21" w:rsidP="00635B1C">
      <w:pPr>
        <w:pStyle w:val="Zkladntext"/>
        <w:numPr>
          <w:ilvl w:val="0"/>
          <w:numId w:val="28"/>
        </w:numPr>
        <w:ind w:left="993" w:hanging="426"/>
        <w:rPr>
          <w:b w:val="0"/>
          <w:sz w:val="22"/>
          <w:szCs w:val="22"/>
        </w:rPr>
      </w:pPr>
      <w:r>
        <w:rPr>
          <w:b w:val="0"/>
          <w:sz w:val="22"/>
          <w:szCs w:val="22"/>
        </w:rPr>
        <w:t xml:space="preserve">Výška zrážky zo mzdy </w:t>
      </w:r>
    </w:p>
    <w:p w:rsidR="00F413E8" w:rsidRPr="0012517B" w:rsidRDefault="00511C21" w:rsidP="00924E99">
      <w:pPr>
        <w:pStyle w:val="Zkladntext"/>
        <w:numPr>
          <w:ilvl w:val="1"/>
          <w:numId w:val="45"/>
        </w:numPr>
        <w:autoSpaceDE/>
        <w:autoSpaceDN/>
        <w:ind w:left="567" w:hanging="567"/>
        <w:rPr>
          <w:b w:val="0"/>
          <w:sz w:val="22"/>
          <w:szCs w:val="22"/>
        </w:rPr>
      </w:pPr>
      <w:r>
        <w:rPr>
          <w:b w:val="0"/>
          <w:sz w:val="22"/>
          <w:szCs w:val="22"/>
        </w:rPr>
        <w:t xml:space="preserve">Súčasťou vyúčtovania budú aj mesačné uzávierkové zostavy obsahujúce minimálne nasledujúce informácie: </w:t>
      </w:r>
    </w:p>
    <w:p w:rsidR="00F413E8" w:rsidRPr="0012517B" w:rsidRDefault="00511C21" w:rsidP="00962678">
      <w:pPr>
        <w:pStyle w:val="Zkladntext"/>
        <w:numPr>
          <w:ilvl w:val="1"/>
          <w:numId w:val="29"/>
        </w:numPr>
        <w:ind w:left="993" w:hanging="426"/>
        <w:rPr>
          <w:b w:val="0"/>
          <w:sz w:val="22"/>
          <w:szCs w:val="22"/>
        </w:rPr>
      </w:pPr>
      <w:r>
        <w:rPr>
          <w:b w:val="0"/>
          <w:sz w:val="22"/>
          <w:szCs w:val="22"/>
        </w:rPr>
        <w:t>Sumárny prehľad odobratých jedál podľa jednotlivých cenových hladín za jednotlivé nákladové strediská</w:t>
      </w:r>
    </w:p>
    <w:p w:rsidR="00F413E8" w:rsidRPr="0012517B" w:rsidRDefault="00511C21" w:rsidP="00962678">
      <w:pPr>
        <w:pStyle w:val="Zkladntext"/>
        <w:numPr>
          <w:ilvl w:val="1"/>
          <w:numId w:val="29"/>
        </w:numPr>
        <w:ind w:left="993" w:hanging="426"/>
        <w:rPr>
          <w:b w:val="0"/>
          <w:sz w:val="22"/>
          <w:szCs w:val="22"/>
        </w:rPr>
      </w:pPr>
      <w:r>
        <w:rPr>
          <w:b w:val="0"/>
          <w:sz w:val="22"/>
          <w:szCs w:val="22"/>
        </w:rPr>
        <w:t xml:space="preserve">Sumárny rekapitulácia nákladov (FKPS, sociálny fond, príspevok zamestnávateľa atď.) podľa jednotlivých cenových hladín </w:t>
      </w:r>
    </w:p>
    <w:p w:rsidR="00F413E8" w:rsidRPr="0012517B" w:rsidRDefault="00511C21" w:rsidP="00962678">
      <w:pPr>
        <w:pStyle w:val="Zkladntext"/>
        <w:numPr>
          <w:ilvl w:val="1"/>
          <w:numId w:val="29"/>
        </w:numPr>
        <w:ind w:left="993" w:hanging="426"/>
        <w:rPr>
          <w:b w:val="0"/>
          <w:sz w:val="22"/>
          <w:szCs w:val="22"/>
        </w:rPr>
      </w:pPr>
      <w:r>
        <w:rPr>
          <w:b w:val="0"/>
          <w:sz w:val="22"/>
          <w:szCs w:val="22"/>
        </w:rPr>
        <w:t xml:space="preserve">Zrážky zo mzdy pre jednotlivých zamestnancov v abecednom poradí </w:t>
      </w:r>
    </w:p>
    <w:p w:rsidR="00F413E8" w:rsidRPr="0012517B" w:rsidRDefault="00511C21" w:rsidP="00962678">
      <w:pPr>
        <w:pStyle w:val="Zkladntext"/>
        <w:numPr>
          <w:ilvl w:val="1"/>
          <w:numId w:val="29"/>
        </w:numPr>
        <w:ind w:left="993" w:hanging="426"/>
        <w:rPr>
          <w:b w:val="0"/>
          <w:sz w:val="22"/>
          <w:szCs w:val="22"/>
        </w:rPr>
      </w:pPr>
      <w:r>
        <w:rPr>
          <w:b w:val="0"/>
          <w:sz w:val="22"/>
          <w:szCs w:val="22"/>
        </w:rPr>
        <w:t xml:space="preserve">Zrážky zo mzdy pre jednotlivých zamestnancov podľa nákladových stredísk. </w:t>
      </w:r>
    </w:p>
    <w:p w:rsidR="000B0CD6" w:rsidRPr="0012517B" w:rsidRDefault="000B0CD6" w:rsidP="000B0CD6">
      <w:pPr>
        <w:pStyle w:val="Zkladntext"/>
        <w:ind w:left="993"/>
        <w:rPr>
          <w:b w:val="0"/>
          <w:sz w:val="22"/>
          <w:szCs w:val="22"/>
        </w:rPr>
      </w:pPr>
    </w:p>
    <w:p w:rsidR="00C0049B" w:rsidRPr="0012517B" w:rsidRDefault="00511C21" w:rsidP="000B0CD6">
      <w:pPr>
        <w:pStyle w:val="Zkladntext"/>
        <w:jc w:val="center"/>
        <w:rPr>
          <w:sz w:val="22"/>
          <w:szCs w:val="22"/>
        </w:rPr>
      </w:pPr>
      <w:r>
        <w:rPr>
          <w:sz w:val="22"/>
          <w:szCs w:val="22"/>
        </w:rPr>
        <w:t>Článok VI</w:t>
      </w:r>
    </w:p>
    <w:p w:rsidR="00C0049B" w:rsidRPr="0012517B" w:rsidRDefault="00511C21" w:rsidP="005652D8">
      <w:pPr>
        <w:pStyle w:val="Zkladntext"/>
        <w:jc w:val="center"/>
        <w:rPr>
          <w:sz w:val="22"/>
          <w:szCs w:val="22"/>
        </w:rPr>
      </w:pPr>
      <w:r>
        <w:rPr>
          <w:sz w:val="22"/>
          <w:szCs w:val="22"/>
        </w:rPr>
        <w:t>Špecifikácia a miesto plnenia predmetu zmluvy pre objednávateľa 2</w:t>
      </w:r>
    </w:p>
    <w:p w:rsidR="004D3420" w:rsidRPr="0012517B" w:rsidRDefault="00511C21" w:rsidP="00962678">
      <w:pPr>
        <w:pStyle w:val="Zkladntext"/>
        <w:numPr>
          <w:ilvl w:val="1"/>
          <w:numId w:val="22"/>
        </w:numPr>
        <w:ind w:left="567" w:hanging="567"/>
        <w:rPr>
          <w:b w:val="0"/>
          <w:sz w:val="22"/>
          <w:szCs w:val="22"/>
        </w:rPr>
      </w:pPr>
      <w:r>
        <w:rPr>
          <w:b w:val="0"/>
          <w:sz w:val="22"/>
          <w:szCs w:val="22"/>
        </w:rPr>
        <w:t xml:space="preserve">Poskytovateľ sa zaväzuje poskytovať objednávateľovi 2 stravovacie služby pre zamestnancov a študentov. </w:t>
      </w:r>
    </w:p>
    <w:p w:rsidR="004D3420" w:rsidRPr="0012517B" w:rsidRDefault="00511C21" w:rsidP="00962678">
      <w:pPr>
        <w:pStyle w:val="Odsekzoznamu"/>
        <w:numPr>
          <w:ilvl w:val="1"/>
          <w:numId w:val="22"/>
        </w:numPr>
        <w:ind w:left="567" w:hanging="567"/>
        <w:contextualSpacing w:val="0"/>
        <w:rPr>
          <w:sz w:val="22"/>
          <w:szCs w:val="22"/>
        </w:rPr>
      </w:pPr>
      <w:r>
        <w:rPr>
          <w:sz w:val="22"/>
          <w:szCs w:val="22"/>
        </w:rPr>
        <w:t>Zamestnaneckou stravou, resp. jedlom sa rozumie obed pripravený na základe objednávky zamestnanca zo zverejneného jedálneho lístka v rámci systému dotovaného stravovania zamestnancov objednávateľa 2 v zložení polievka, hlavné jedlo a nápoj. Zamestnanecká strava a jej objednávky budú realizované podľa špecifikácií uvedených v Prílohe č. 1 tejto zmluvy.</w:t>
      </w:r>
    </w:p>
    <w:p w:rsidR="004D3420" w:rsidRPr="0012517B" w:rsidRDefault="00511C21" w:rsidP="00962678">
      <w:pPr>
        <w:pStyle w:val="Odsekzoznamu"/>
        <w:numPr>
          <w:ilvl w:val="1"/>
          <w:numId w:val="22"/>
        </w:numPr>
        <w:ind w:left="567" w:hanging="567"/>
        <w:contextualSpacing w:val="0"/>
        <w:rPr>
          <w:sz w:val="22"/>
          <w:szCs w:val="22"/>
        </w:rPr>
      </w:pPr>
      <w:r>
        <w:rPr>
          <w:sz w:val="22"/>
          <w:szCs w:val="22"/>
        </w:rPr>
        <w:t>Študentskou stravou, resp. jedlom sa rozumie obed a večera pripravené na základe objednávky študenta zo zverejneného jedálneho lístka v rámci systému dotovaného stravovania študentov objednávateľa 2 v zložení polievka, hlavné jedlo a nápoj. Študentská strava a jej objednávky budú realizované podľa špecifikácií uvedených v Prílohe č. 1 tejto zmluvy.</w:t>
      </w:r>
    </w:p>
    <w:p w:rsidR="004D3420" w:rsidRPr="0012517B" w:rsidRDefault="00511C21" w:rsidP="00962678">
      <w:pPr>
        <w:pStyle w:val="Odsekzoznamu"/>
        <w:numPr>
          <w:ilvl w:val="1"/>
          <w:numId w:val="22"/>
        </w:numPr>
        <w:ind w:left="567" w:hanging="567"/>
        <w:contextualSpacing w:val="0"/>
        <w:rPr>
          <w:sz w:val="22"/>
          <w:szCs w:val="22"/>
        </w:rPr>
      </w:pPr>
      <w:r>
        <w:rPr>
          <w:sz w:val="22"/>
          <w:szCs w:val="22"/>
        </w:rPr>
        <w:lastRenderedPageBreak/>
        <w:t>Miestom plnenia pre objednávateľa 2 sú tieto výdajné miesta:</w:t>
      </w:r>
    </w:p>
    <w:p w:rsidR="004D3420" w:rsidRPr="0012517B" w:rsidRDefault="00511C21" w:rsidP="00962678">
      <w:pPr>
        <w:pStyle w:val="CMSHeadL4"/>
        <w:numPr>
          <w:ilvl w:val="0"/>
          <w:numId w:val="30"/>
        </w:numPr>
        <w:tabs>
          <w:tab w:val="left" w:pos="567"/>
        </w:tabs>
        <w:spacing w:after="0"/>
        <w:ind w:left="993" w:hanging="426"/>
        <w:jc w:val="both"/>
        <w:rPr>
          <w:b/>
          <w:strike/>
          <w:szCs w:val="22"/>
        </w:rPr>
      </w:pPr>
      <w:r w:rsidRPr="00511C21">
        <w:rPr>
          <w:szCs w:val="22"/>
        </w:rPr>
        <w:t xml:space="preserve">výdaj stravy (obedov a večerí)  pre stravníkov  vo výdajni Fakulty prírodných vied UMB (ďalej aj „FPV UMB“) (Študentský domov 1, </w:t>
      </w:r>
      <w:proofErr w:type="spellStart"/>
      <w:r w:rsidRPr="00511C21">
        <w:rPr>
          <w:szCs w:val="22"/>
        </w:rPr>
        <w:t>Tajovského</w:t>
      </w:r>
      <w:proofErr w:type="spellEnd"/>
      <w:r w:rsidRPr="00511C21">
        <w:rPr>
          <w:szCs w:val="22"/>
        </w:rPr>
        <w:t xml:space="preserve"> 40, Banská Bystrica), </w:t>
      </w:r>
    </w:p>
    <w:p w:rsidR="004D3420" w:rsidRPr="0012517B" w:rsidRDefault="00511C21" w:rsidP="00962678">
      <w:pPr>
        <w:pStyle w:val="CMSHeadL4"/>
        <w:numPr>
          <w:ilvl w:val="0"/>
          <w:numId w:val="30"/>
        </w:numPr>
        <w:tabs>
          <w:tab w:val="left" w:pos="567"/>
        </w:tabs>
        <w:spacing w:after="0"/>
        <w:ind w:left="993" w:hanging="426"/>
        <w:jc w:val="both"/>
        <w:rPr>
          <w:b/>
          <w:strike/>
          <w:szCs w:val="22"/>
        </w:rPr>
      </w:pPr>
      <w:r w:rsidRPr="00511C21">
        <w:rPr>
          <w:szCs w:val="22"/>
        </w:rPr>
        <w:t xml:space="preserve">výdaj stravy (obedov a večerí)  pre stravníkov  vo výdajni UMB (Študentský domov 4, Trieda SNP 53, Banská Bystrica). </w:t>
      </w:r>
    </w:p>
    <w:p w:rsidR="004D3420" w:rsidRPr="0012517B" w:rsidRDefault="00511C21" w:rsidP="00962678">
      <w:pPr>
        <w:pStyle w:val="Odsekzoznamu"/>
        <w:numPr>
          <w:ilvl w:val="1"/>
          <w:numId w:val="22"/>
        </w:numPr>
        <w:ind w:left="567" w:hanging="567"/>
        <w:contextualSpacing w:val="0"/>
        <w:rPr>
          <w:sz w:val="22"/>
          <w:szCs w:val="22"/>
        </w:rPr>
      </w:pPr>
      <w:r>
        <w:rPr>
          <w:sz w:val="22"/>
          <w:szCs w:val="22"/>
        </w:rPr>
        <w:t xml:space="preserve">Objednávanie stravy objednávateľom 2 sa bude realizovať cez elektronický objednávkový systém - webovú aplikáciu </w:t>
      </w:r>
      <w:proofErr w:type="spellStart"/>
      <w:r>
        <w:rPr>
          <w:sz w:val="22"/>
          <w:szCs w:val="22"/>
        </w:rPr>
        <w:t>WebKredit</w:t>
      </w:r>
      <w:proofErr w:type="spellEnd"/>
      <w:r>
        <w:rPr>
          <w:sz w:val="22"/>
          <w:szCs w:val="22"/>
        </w:rPr>
        <w:t xml:space="preserve"> (Systém KREDIT) od spoločnosti ANETE, ktorý je aktuálne prevádzkovaný u objednávateľa 2.</w:t>
      </w:r>
    </w:p>
    <w:p w:rsidR="0097045B" w:rsidRPr="0012517B" w:rsidRDefault="00511C21" w:rsidP="00962678">
      <w:pPr>
        <w:pStyle w:val="Odsekzoznamu"/>
        <w:numPr>
          <w:ilvl w:val="1"/>
          <w:numId w:val="22"/>
        </w:numPr>
        <w:ind w:left="567" w:hanging="567"/>
        <w:contextualSpacing w:val="0"/>
        <w:rPr>
          <w:sz w:val="22"/>
          <w:szCs w:val="22"/>
        </w:rPr>
      </w:pPr>
      <w:r>
        <w:rPr>
          <w:sz w:val="22"/>
          <w:szCs w:val="22"/>
        </w:rPr>
        <w:t>Informácia o objednanej strave je pre poskytovateľa anonymizovaná, tzn., že neobsahuje citlivé údaje, obsahuje údaje potrebné výlučne k realizácii dodávky stravy. Prístup k informácií o objednanej strave je podmienený zabezpečeným, šifrovaným pripojením k službe a dvojfaktorovou autentizáciou, ktorú technicky zabezpečuje objednávateľ 2. Poskytovateľ sa zaväzuje, že sa bude riadiť pokynmi objednávateľa 2 a poskytne mu súčinnosť pri požiadavkách na spôsob pripojenia k službe.</w:t>
      </w:r>
    </w:p>
    <w:p w:rsidR="00F413E8" w:rsidRPr="0012517B" w:rsidRDefault="00F413E8" w:rsidP="005652D8">
      <w:pPr>
        <w:pStyle w:val="Zkladntext"/>
        <w:ind w:left="576"/>
        <w:rPr>
          <w:b w:val="0"/>
          <w:sz w:val="22"/>
          <w:szCs w:val="22"/>
        </w:rPr>
      </w:pPr>
    </w:p>
    <w:p w:rsidR="00F413E8" w:rsidRPr="0012517B" w:rsidRDefault="00511C21" w:rsidP="000B0CD6">
      <w:pPr>
        <w:jc w:val="center"/>
        <w:rPr>
          <w:b/>
          <w:sz w:val="22"/>
        </w:rPr>
      </w:pPr>
      <w:bookmarkStart w:id="0" w:name="_Ref58509116"/>
      <w:r>
        <w:rPr>
          <w:b/>
          <w:sz w:val="22"/>
        </w:rPr>
        <w:t>Článok VII</w:t>
      </w:r>
    </w:p>
    <w:bookmarkEnd w:id="0"/>
    <w:p w:rsidR="00F413E8" w:rsidRPr="0012517B" w:rsidRDefault="00511C21" w:rsidP="005652D8">
      <w:pPr>
        <w:pStyle w:val="Bezriadkovania"/>
        <w:jc w:val="center"/>
        <w:rPr>
          <w:rFonts w:ascii="Times New Roman" w:hAnsi="Times New Roman"/>
          <w:b/>
        </w:rPr>
      </w:pPr>
      <w:r w:rsidRPr="00511C21">
        <w:rPr>
          <w:rFonts w:ascii="Times New Roman" w:hAnsi="Times New Roman"/>
          <w:b/>
        </w:rPr>
        <w:t>Cena a platobné podmienky</w:t>
      </w:r>
    </w:p>
    <w:p w:rsidR="00F413E8" w:rsidRPr="0012517B" w:rsidRDefault="00511C21" w:rsidP="00962678">
      <w:pPr>
        <w:pStyle w:val="Bezriadkovania"/>
        <w:numPr>
          <w:ilvl w:val="0"/>
          <w:numId w:val="31"/>
        </w:numPr>
        <w:ind w:left="567" w:hanging="567"/>
        <w:jc w:val="both"/>
        <w:rPr>
          <w:rFonts w:ascii="Times New Roman" w:hAnsi="Times New Roman"/>
        </w:rPr>
      </w:pPr>
      <w:r w:rsidRPr="00511C21">
        <w:rPr>
          <w:rFonts w:ascii="Times New Roman" w:hAnsi="Times New Roman"/>
        </w:rPr>
        <w:t>Cena je medzi zmluvnými stranami dohodnutá v zmysle zákona č. 18/1996 Z. z. o cenách v znení neskorších predpisov a jeho vykonávacej vyhlášky MF SR č. 87/1996 Z. z., ktorou sa vykonáva zákon Národnej rady Slovenskej republiky č. 18/1996 Z. z. o cenách v znení neskorších predpisov.</w:t>
      </w:r>
    </w:p>
    <w:p w:rsidR="00F413E8" w:rsidRPr="0012517B" w:rsidRDefault="00511C21" w:rsidP="00962678">
      <w:pPr>
        <w:pStyle w:val="Odsekzoznamu"/>
        <w:numPr>
          <w:ilvl w:val="0"/>
          <w:numId w:val="31"/>
        </w:numPr>
        <w:tabs>
          <w:tab w:val="left" w:pos="567"/>
        </w:tabs>
        <w:ind w:left="567" w:hanging="567"/>
        <w:contextualSpacing w:val="0"/>
        <w:rPr>
          <w:sz w:val="22"/>
          <w:szCs w:val="22"/>
        </w:rPr>
      </w:pPr>
      <w:r>
        <w:rPr>
          <w:sz w:val="22"/>
          <w:szCs w:val="22"/>
        </w:rPr>
        <w:t xml:space="preserve">Cena za stravovacie služby v štruktúre ceny za dennú stravnú jednotku je špecifikovaná v Prílohe č. 2 tejto zmluvy označenej ako Cenová ponuka, ktorá je jej neoddeliteľnou súčasťou . Cena za stravovacie služby je konečná a zahŕňa všetky náklady súvisiace s realizáciou predmetu tejto zmluvy. </w:t>
      </w:r>
    </w:p>
    <w:p w:rsidR="00EC6972" w:rsidRPr="0012517B" w:rsidRDefault="00511C21" w:rsidP="00962678">
      <w:pPr>
        <w:pStyle w:val="Odsekzoznamu"/>
        <w:numPr>
          <w:ilvl w:val="0"/>
          <w:numId w:val="31"/>
        </w:numPr>
        <w:tabs>
          <w:tab w:val="left" w:pos="567"/>
        </w:tabs>
        <w:ind w:left="567" w:hanging="567"/>
        <w:contextualSpacing w:val="0"/>
        <w:rPr>
          <w:sz w:val="22"/>
          <w:szCs w:val="22"/>
        </w:rPr>
      </w:pPr>
      <w:r>
        <w:rPr>
          <w:sz w:val="22"/>
          <w:szCs w:val="22"/>
        </w:rPr>
        <w:t>Poskytovateľ bude fakturovať stravovacie služby každému objednávateľovi osobitne, a to v rozsahu tým ktorým objednávateľom skutočne objednaného a poskytovateľom dodaného množstva stravných jednotiek (jedál) na základe mesačných faktúr.</w:t>
      </w:r>
    </w:p>
    <w:p w:rsidR="00EF407E" w:rsidRPr="0012517B" w:rsidRDefault="00511C21" w:rsidP="00962678">
      <w:pPr>
        <w:pStyle w:val="Bezriadkovania"/>
        <w:numPr>
          <w:ilvl w:val="0"/>
          <w:numId w:val="31"/>
        </w:numPr>
        <w:ind w:left="567" w:hanging="567"/>
        <w:jc w:val="both"/>
        <w:rPr>
          <w:rFonts w:ascii="Times New Roman" w:hAnsi="Times New Roman"/>
        </w:rPr>
      </w:pPr>
      <w:r w:rsidRPr="00511C21">
        <w:rPr>
          <w:rFonts w:ascii="Times New Roman" w:hAnsi="Times New Roman"/>
        </w:rPr>
        <w:t>Poskytovateľ je povinný fakturovať stravovacie služby poskytnuté objednávateľovi 2 nasledovným spôsobom:</w:t>
      </w:r>
    </w:p>
    <w:p w:rsidR="0075507B" w:rsidRDefault="00511C21" w:rsidP="000318BB">
      <w:pPr>
        <w:pStyle w:val="Bezriadkovania"/>
        <w:numPr>
          <w:ilvl w:val="2"/>
          <w:numId w:val="52"/>
        </w:numPr>
        <w:ind w:left="1418" w:hanging="851"/>
        <w:jc w:val="both"/>
        <w:rPr>
          <w:rFonts w:ascii="Times New Roman" w:hAnsi="Times New Roman"/>
        </w:rPr>
      </w:pPr>
      <w:r w:rsidRPr="00511C21">
        <w:rPr>
          <w:rFonts w:ascii="Times New Roman" w:hAnsi="Times New Roman"/>
        </w:rPr>
        <w:t>za stravné jednotky vydané študentom objednávateľa 2 vystaví poskytovateľ jednu faktúru,</w:t>
      </w:r>
    </w:p>
    <w:p w:rsidR="0075507B" w:rsidRDefault="00511C21" w:rsidP="000318BB">
      <w:pPr>
        <w:pStyle w:val="Bezriadkovania"/>
        <w:numPr>
          <w:ilvl w:val="2"/>
          <w:numId w:val="52"/>
        </w:numPr>
        <w:ind w:left="1418" w:hanging="851"/>
        <w:jc w:val="both"/>
        <w:rPr>
          <w:rFonts w:ascii="Times New Roman" w:hAnsi="Times New Roman"/>
        </w:rPr>
      </w:pPr>
      <w:r w:rsidRPr="00511C21">
        <w:rPr>
          <w:rFonts w:ascii="Times New Roman" w:hAnsi="Times New Roman"/>
        </w:rPr>
        <w:t>za stravné jednotky vydané zamestnancom objednávateľa 2 vystaví poskytovateľ  dve faktúry:</w:t>
      </w:r>
    </w:p>
    <w:p w:rsidR="009A2662" w:rsidRPr="0012517B" w:rsidRDefault="00511C21" w:rsidP="008A40B2">
      <w:pPr>
        <w:pStyle w:val="Bezriadkovania"/>
        <w:numPr>
          <w:ilvl w:val="0"/>
          <w:numId w:val="50"/>
        </w:numPr>
        <w:ind w:left="1701" w:hanging="425"/>
        <w:jc w:val="both"/>
        <w:rPr>
          <w:rFonts w:ascii="Times New Roman" w:hAnsi="Times New Roman"/>
        </w:rPr>
      </w:pPr>
      <w:r w:rsidRPr="00511C21">
        <w:rPr>
          <w:rFonts w:ascii="Times New Roman" w:hAnsi="Times New Roman"/>
        </w:rPr>
        <w:t xml:space="preserve">faktúru, kde cena bude zodpovedať súčinu ceny celkového počtu vydaných stravných jednotiek (t. j. súčin ceny za dennú stravnú jednotku podľa bodu 7.2 zmluvy a celkového počtu vydaných stravných jednotiek za mesiac) a príspevku objednávateľa 2 zo sociálneho fondu poskytovaného na stravovanie zamestnancov; aktuálnu výšku príspevku objednávateľa 2 zo sociálneho fondu poskytovaného na stravovanie zamestnancov sa objednávateľ 2 týmto zaväzuje oznámiť poskytovateľovi pri uzatvorení tejto zmluvy a následne vždy vopred pri každej zmene výšky tohto príspevku, </w:t>
      </w:r>
    </w:p>
    <w:p w:rsidR="00EF407E" w:rsidRPr="0012517B" w:rsidRDefault="00511C21" w:rsidP="008A40B2">
      <w:pPr>
        <w:pStyle w:val="Bezriadkovania"/>
        <w:numPr>
          <w:ilvl w:val="0"/>
          <w:numId w:val="50"/>
        </w:numPr>
        <w:ind w:left="1701" w:hanging="425"/>
        <w:jc w:val="both"/>
        <w:rPr>
          <w:rFonts w:ascii="Times New Roman" w:hAnsi="Times New Roman"/>
        </w:rPr>
      </w:pPr>
      <w:r w:rsidRPr="00511C21">
        <w:rPr>
          <w:rFonts w:ascii="Times New Roman" w:hAnsi="Times New Roman"/>
        </w:rPr>
        <w:t>faktúru, kde cena bude zodpovedať súčinu ceny celkového počtu vydaných stravných jednotiek (t. j. súčin ceny za dennú stravnú jednotku podľa bodu 7.2 zmluvy a celkového počtu vydaných stravných jednotiek za mesiac) a príspevku zo štátneho rozpočtu poskytovaného na stravovanie zamestnancov; aktuálnu výšku príspevku zo štátneho rozpočtu poskytovaného na stravovanie zamestnancov sa objednávateľ 2 týmto zaväzuje oznámiť poskytovateľovi pri uzatvorení tejto zmluvy a následne vždy vopred pri každej zmene výšky tohto príspevku.</w:t>
      </w:r>
    </w:p>
    <w:p w:rsidR="00F413E8" w:rsidRPr="0012517B" w:rsidRDefault="00511C21" w:rsidP="00962678">
      <w:pPr>
        <w:pStyle w:val="Bezriadkovania"/>
        <w:numPr>
          <w:ilvl w:val="0"/>
          <w:numId w:val="31"/>
        </w:numPr>
        <w:ind w:left="567" w:hanging="567"/>
        <w:jc w:val="both"/>
        <w:rPr>
          <w:rFonts w:ascii="Times New Roman" w:hAnsi="Times New Roman"/>
        </w:rPr>
      </w:pPr>
      <w:r w:rsidRPr="00511C21">
        <w:rPr>
          <w:rFonts w:ascii="Times New Roman" w:hAnsi="Times New Roman"/>
        </w:rPr>
        <w:t>Preddavky objednávateľ poskytovateľovi neposkytuje.</w:t>
      </w:r>
    </w:p>
    <w:p w:rsidR="00F413E8" w:rsidRPr="0012517B" w:rsidRDefault="00511C21" w:rsidP="00962678">
      <w:pPr>
        <w:pStyle w:val="Bezriadkovania"/>
        <w:numPr>
          <w:ilvl w:val="0"/>
          <w:numId w:val="31"/>
        </w:numPr>
        <w:ind w:left="567" w:hanging="567"/>
        <w:jc w:val="both"/>
        <w:rPr>
          <w:rFonts w:ascii="Times New Roman" w:hAnsi="Times New Roman"/>
        </w:rPr>
      </w:pPr>
      <w:r w:rsidRPr="00511C21">
        <w:rPr>
          <w:rFonts w:ascii="Times New Roman" w:hAnsi="Times New Roman"/>
        </w:rPr>
        <w:t>Zmluvné strany sa dohodli, že poskytovateľ vystaví a zašle objednávateľovi faktúru elektronicky (ďalej len „elektronická faktúra“). Za elektronickú faktúru sa pre účely tejto dohody považujú faktúry, opravné doklady k faktúram (dobropisy, ťarchopisy, storná).</w:t>
      </w:r>
    </w:p>
    <w:p w:rsidR="00F413E8" w:rsidRPr="0012517B" w:rsidRDefault="00511C21" w:rsidP="00962678">
      <w:pPr>
        <w:pStyle w:val="Bezriadkovania"/>
        <w:numPr>
          <w:ilvl w:val="0"/>
          <w:numId w:val="31"/>
        </w:numPr>
        <w:ind w:left="567" w:hanging="567"/>
        <w:jc w:val="both"/>
        <w:rPr>
          <w:rFonts w:ascii="Times New Roman" w:hAnsi="Times New Roman"/>
        </w:rPr>
      </w:pPr>
      <w:r w:rsidRPr="00511C21">
        <w:rPr>
          <w:rFonts w:ascii="Times New Roman" w:hAnsi="Times New Roman"/>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F413E8" w:rsidRPr="0012517B" w:rsidRDefault="00511C21" w:rsidP="00962678">
      <w:pPr>
        <w:pStyle w:val="Bezriadkovania"/>
        <w:numPr>
          <w:ilvl w:val="0"/>
          <w:numId w:val="31"/>
        </w:numPr>
        <w:ind w:left="567" w:hanging="567"/>
        <w:jc w:val="both"/>
        <w:rPr>
          <w:rFonts w:ascii="Times New Roman" w:hAnsi="Times New Roman"/>
        </w:rPr>
      </w:pPr>
      <w:r w:rsidRPr="00511C21">
        <w:rPr>
          <w:rFonts w:ascii="Times New Roman" w:hAnsi="Times New Roman"/>
        </w:rPr>
        <w:t>Obe zmluvné strany sú povinné zabezpečiť riadne uchovávanie a archiváciu faktúr v zmysle § 76 zákona č. 222/2004 Z. z. o dani z pridanej hodnoty v znení neskorších predpisov, zaručujúce vierohodnosť pôvodu, neporušiteľnosť obsahu a čitateľnosť elektronickej faktúry po celú dobu úschovy.</w:t>
      </w:r>
    </w:p>
    <w:p w:rsidR="00FE4A90" w:rsidRPr="0012517B" w:rsidRDefault="00511C21" w:rsidP="00962678">
      <w:pPr>
        <w:pStyle w:val="Bezriadkovania"/>
        <w:numPr>
          <w:ilvl w:val="0"/>
          <w:numId w:val="31"/>
        </w:numPr>
        <w:ind w:left="567" w:hanging="567"/>
        <w:jc w:val="both"/>
        <w:rPr>
          <w:rFonts w:ascii="Times New Roman" w:hAnsi="Times New Roman"/>
        </w:rPr>
      </w:pPr>
      <w:r w:rsidRPr="00511C21">
        <w:rPr>
          <w:rFonts w:ascii="Times New Roman" w:hAnsi="Times New Roman"/>
        </w:rPr>
        <w:lastRenderedPageBreak/>
        <w:t xml:space="preserve">Objednávateľ uhradí dohodnutú cenu poskytovateľovi na základe elektronicky vystavenej faktúry, zaslanej z e-mailovej adresy: </w:t>
      </w:r>
      <w:r w:rsidRPr="00511C21">
        <w:rPr>
          <w:rFonts w:ascii="Times New Roman" w:hAnsi="Times New Roman"/>
          <w:highlight w:val="lightGray"/>
        </w:rPr>
        <w:t>................</w:t>
      </w:r>
      <w:r w:rsidRPr="00511C21">
        <w:rPr>
          <w:rFonts w:ascii="Times New Roman" w:hAnsi="Times New Roman"/>
        </w:rPr>
        <w:t xml:space="preserve"> </w:t>
      </w:r>
      <w:r w:rsidRPr="00511C21">
        <w:rPr>
          <w:rFonts w:ascii="Times New Roman" w:hAnsi="Times New Roman"/>
          <w:i/>
          <w:color w:val="808080" w:themeColor="background1" w:themeShade="80"/>
        </w:rPr>
        <w:t>(doplní poskytovateľ)</w:t>
      </w:r>
      <w:r w:rsidRPr="00511C21">
        <w:rPr>
          <w:rFonts w:ascii="Times New Roman" w:hAnsi="Times New Roman"/>
        </w:rPr>
        <w:t xml:space="preserve"> a doručenej:</w:t>
      </w:r>
    </w:p>
    <w:p w:rsidR="0012517B" w:rsidRPr="0012517B" w:rsidRDefault="0012517B" w:rsidP="0012517B">
      <w:pPr>
        <w:pStyle w:val="Odsekzoznamu"/>
        <w:numPr>
          <w:ilvl w:val="0"/>
          <w:numId w:val="32"/>
        </w:numPr>
        <w:contextualSpacing w:val="0"/>
        <w:rPr>
          <w:vanish/>
          <w:sz w:val="22"/>
          <w:szCs w:val="22"/>
        </w:rPr>
      </w:pPr>
    </w:p>
    <w:p w:rsidR="0012517B" w:rsidRPr="0012517B" w:rsidRDefault="0012517B" w:rsidP="0012517B">
      <w:pPr>
        <w:pStyle w:val="Odsekzoznamu"/>
        <w:numPr>
          <w:ilvl w:val="1"/>
          <w:numId w:val="32"/>
        </w:numPr>
        <w:contextualSpacing w:val="0"/>
        <w:rPr>
          <w:vanish/>
          <w:sz w:val="22"/>
          <w:szCs w:val="22"/>
        </w:rPr>
      </w:pPr>
    </w:p>
    <w:p w:rsidR="0075507B" w:rsidRDefault="00F413E8">
      <w:pPr>
        <w:pStyle w:val="Bezriadkovania"/>
        <w:numPr>
          <w:ilvl w:val="2"/>
          <w:numId w:val="54"/>
        </w:numPr>
        <w:ind w:left="1418" w:hanging="851"/>
        <w:jc w:val="both"/>
        <w:rPr>
          <w:rFonts w:ascii="Times New Roman" w:hAnsi="Times New Roman"/>
        </w:rPr>
      </w:pPr>
      <w:r w:rsidRPr="0012517B">
        <w:rPr>
          <w:rFonts w:ascii="Times New Roman" w:hAnsi="Times New Roman"/>
        </w:rPr>
        <w:t xml:space="preserve">objednávateľovi </w:t>
      </w:r>
      <w:r w:rsidR="00FE4A90" w:rsidRPr="0012517B">
        <w:rPr>
          <w:rFonts w:ascii="Times New Roman" w:hAnsi="Times New Roman"/>
        </w:rPr>
        <w:t xml:space="preserve">1 </w:t>
      </w:r>
      <w:r w:rsidRPr="0012517B">
        <w:rPr>
          <w:rFonts w:ascii="Times New Roman" w:hAnsi="Times New Roman"/>
        </w:rPr>
        <w:t xml:space="preserve">na emailovú adresu: </w:t>
      </w:r>
      <w:hyperlink r:id="rId8" w:history="1">
        <w:r w:rsidR="00511C21">
          <w:rPr>
            <w:rStyle w:val="Hypertextovprepojenie"/>
            <w:rFonts w:ascii="Times New Roman" w:hAnsi="Times New Roman"/>
          </w:rPr>
          <w:t>ekonomicke@nspbb.sk</w:t>
        </w:r>
      </w:hyperlink>
      <w:r w:rsidR="00FE4A90" w:rsidRPr="0012517B">
        <w:rPr>
          <w:rFonts w:ascii="Times New Roman" w:hAnsi="Times New Roman"/>
        </w:rPr>
        <w:t xml:space="preserve"> a</w:t>
      </w:r>
    </w:p>
    <w:p w:rsidR="0075507B" w:rsidRDefault="00FE4A90">
      <w:pPr>
        <w:pStyle w:val="Bezriadkovania"/>
        <w:numPr>
          <w:ilvl w:val="2"/>
          <w:numId w:val="54"/>
        </w:numPr>
        <w:ind w:left="993" w:hanging="426"/>
        <w:jc w:val="both"/>
        <w:rPr>
          <w:rFonts w:ascii="Times New Roman" w:hAnsi="Times New Roman"/>
        </w:rPr>
      </w:pPr>
      <w:r w:rsidRPr="0012517B">
        <w:rPr>
          <w:rFonts w:ascii="Times New Roman" w:hAnsi="Times New Roman"/>
        </w:rPr>
        <w:t>objednávateľovi 2 na emailovú adresu</w:t>
      </w:r>
      <w:r w:rsidR="00A02EB7" w:rsidRPr="0012517B">
        <w:rPr>
          <w:rFonts w:ascii="Times New Roman" w:hAnsi="Times New Roman"/>
        </w:rPr>
        <w:t xml:space="preserve">:  </w:t>
      </w:r>
      <w:hyperlink r:id="rId9" w:history="1">
        <w:r w:rsidR="00511C21">
          <w:rPr>
            <w:rStyle w:val="Hypertextovprepojenie"/>
            <w:rFonts w:ascii="Times New Roman" w:hAnsi="Times New Roman"/>
          </w:rPr>
          <w:t>fakturyrektorat@umb.sk</w:t>
        </w:r>
      </w:hyperlink>
      <w:r w:rsidR="0086617F" w:rsidRPr="0012517B">
        <w:rPr>
          <w:rFonts w:ascii="Times New Roman" w:hAnsi="Times New Roman"/>
        </w:rPr>
        <w:t xml:space="preserve"> </w:t>
      </w:r>
      <w:r w:rsidR="00F413E8" w:rsidRPr="0012517B">
        <w:rPr>
          <w:rFonts w:ascii="Times New Roman" w:hAnsi="Times New Roman"/>
        </w:rPr>
        <w:t>.</w:t>
      </w:r>
      <w:r w:rsidR="00F413E8" w:rsidRPr="0012517B">
        <w:rPr>
          <w:rFonts w:ascii="Times New Roman" w:hAnsi="Times New Roman"/>
          <w:bCs/>
        </w:rPr>
        <w:t> </w:t>
      </w:r>
    </w:p>
    <w:p w:rsidR="0053090A" w:rsidRPr="0012517B" w:rsidRDefault="00F413E8" w:rsidP="00962678">
      <w:pPr>
        <w:pStyle w:val="Bezriadkovania"/>
        <w:numPr>
          <w:ilvl w:val="0"/>
          <w:numId w:val="31"/>
        </w:numPr>
        <w:ind w:left="567" w:hanging="567"/>
        <w:jc w:val="both"/>
        <w:rPr>
          <w:rFonts w:ascii="Times New Roman" w:hAnsi="Times New Roman"/>
        </w:rPr>
      </w:pPr>
      <w:r w:rsidRPr="0012517B">
        <w:rPr>
          <w:rFonts w:ascii="Times New Roman" w:hAnsi="Times New Roman"/>
          <w:bCs/>
        </w:rPr>
        <w:t>Zmluvné strany tiež vyhlasujú, že majú prístup k týmto e-mailovým adresám, ich použitie nie je blokované  u žiadnej zo zmluvných strán a že prístup majú iba oprávnení zamestnanci.</w:t>
      </w:r>
    </w:p>
    <w:p w:rsidR="00F413E8" w:rsidRPr="0012517B" w:rsidRDefault="00F413E8" w:rsidP="00962678">
      <w:pPr>
        <w:pStyle w:val="Bezriadkovania"/>
        <w:numPr>
          <w:ilvl w:val="0"/>
          <w:numId w:val="31"/>
        </w:numPr>
        <w:ind w:left="567" w:hanging="567"/>
        <w:jc w:val="both"/>
        <w:rPr>
          <w:rFonts w:ascii="Times New Roman" w:hAnsi="Times New Roman"/>
        </w:rPr>
      </w:pPr>
      <w:r w:rsidRPr="0012517B">
        <w:rPr>
          <w:rFonts w:ascii="Times New Roman" w:hAnsi="Times New Roman"/>
        </w:rPr>
        <w:t>Elektronická faktúra sa bude považovať za doručenú druhej zmluvnej strane v okamihu zaslania e</w:t>
      </w:r>
      <w:r w:rsidR="00511C21" w:rsidRPr="00511C21">
        <w:rPr>
          <w:rFonts w:ascii="Times New Roman" w:hAnsi="Times New Roman"/>
        </w:rPr>
        <w:t>mailovej správy.</w:t>
      </w:r>
    </w:p>
    <w:p w:rsidR="00F413E8" w:rsidRPr="0012517B" w:rsidRDefault="00511C21" w:rsidP="00962678">
      <w:pPr>
        <w:pStyle w:val="Bezriadkovania"/>
        <w:numPr>
          <w:ilvl w:val="0"/>
          <w:numId w:val="31"/>
        </w:numPr>
        <w:ind w:left="567" w:hanging="567"/>
        <w:jc w:val="both"/>
        <w:rPr>
          <w:rFonts w:ascii="Times New Roman" w:hAnsi="Times New Roman"/>
        </w:rPr>
      </w:pPr>
      <w:r w:rsidRPr="00511C21">
        <w:rPr>
          <w:rFonts w:ascii="Times New Roman" w:hAnsi="Times New Roman"/>
        </w:rPr>
        <w:t>Zmluvné strany vyhlasujú, že postup podľa tejto dohody považujú za dostatočný na to, aby nebolo možné zmeniť obsah žiadnej vystavenej elektronickej faktúry.</w:t>
      </w:r>
    </w:p>
    <w:p w:rsidR="00F413E8" w:rsidRPr="0012517B" w:rsidRDefault="00511C21" w:rsidP="00962678">
      <w:pPr>
        <w:pStyle w:val="Bezriadkovania"/>
        <w:numPr>
          <w:ilvl w:val="0"/>
          <w:numId w:val="31"/>
        </w:numPr>
        <w:ind w:left="567" w:hanging="567"/>
        <w:jc w:val="both"/>
        <w:rPr>
          <w:rFonts w:ascii="Times New Roman" w:hAnsi="Times New Roman"/>
        </w:rPr>
      </w:pPr>
      <w:r w:rsidRPr="00511C21">
        <w:rPr>
          <w:rFonts w:ascii="Times New Roman" w:hAnsi="Times New Roman"/>
        </w:rPr>
        <w:t xml:space="preserve">Zmluvné strany sa dohodli, že poskytovateľ doručí elektronicky vystavenú faktúru objednávateľovi spolu s prílohami najneskôr do 4 (štyroch) dní po skončení fakturačného obdobia, ktorým je kalendárny mesiac. Faktúra musí byť vystavená v súlade s platnými právnymi predpismi, musí obsahovať všetky náležitosti účtovného a daňového dokladu a jej prílohou musí byť dodací list, v ktorom bude uvedený celkový počet odobraných jedál osobitne. Faktúra musí obsahovať aj odvolávku na číslo tejto zmluvy. </w:t>
      </w:r>
    </w:p>
    <w:p w:rsidR="00F413E8" w:rsidRPr="0012517B" w:rsidRDefault="00511C21" w:rsidP="00962678">
      <w:pPr>
        <w:pStyle w:val="Bezriadkovania"/>
        <w:numPr>
          <w:ilvl w:val="0"/>
          <w:numId w:val="31"/>
        </w:numPr>
        <w:ind w:left="567" w:hanging="567"/>
        <w:jc w:val="both"/>
        <w:rPr>
          <w:rFonts w:ascii="Times New Roman" w:hAnsi="Times New Roman"/>
        </w:rPr>
      </w:pPr>
      <w:r w:rsidRPr="00511C21">
        <w:rPr>
          <w:rFonts w:ascii="Times New Roman" w:hAnsi="Times New Roman"/>
        </w:rPr>
        <w:t xml:space="preserve">Platba bude realizovaná bezhotovostným platobným prevodom. Cena sa považuje za uhradenú dňom odpísania finančných prostriedkov z účtu objednávateľa. </w:t>
      </w:r>
    </w:p>
    <w:p w:rsidR="00F413E8" w:rsidRPr="0012517B" w:rsidRDefault="00511C21" w:rsidP="00962678">
      <w:pPr>
        <w:pStyle w:val="Bezriadkovania"/>
        <w:numPr>
          <w:ilvl w:val="0"/>
          <w:numId w:val="31"/>
        </w:numPr>
        <w:ind w:left="567" w:hanging="567"/>
        <w:jc w:val="both"/>
        <w:rPr>
          <w:rFonts w:ascii="Times New Roman" w:hAnsi="Times New Roman"/>
          <w:b/>
          <w:u w:val="single"/>
        </w:rPr>
      </w:pPr>
      <w:r w:rsidRPr="00511C21">
        <w:rPr>
          <w:rFonts w:ascii="Times New Roman" w:hAnsi="Times New Roman"/>
          <w:b/>
          <w:u w:val="single"/>
        </w:rPr>
        <w:t>Lehotou splatnosti  je 60 (šesťdesiat) dní odo dňa preukázateľného doručenia faktúry objednávateľovi.</w:t>
      </w:r>
    </w:p>
    <w:p w:rsidR="00F413E8" w:rsidRPr="0012517B" w:rsidRDefault="00511C21" w:rsidP="00962678">
      <w:pPr>
        <w:pStyle w:val="Bezriadkovania"/>
        <w:numPr>
          <w:ilvl w:val="0"/>
          <w:numId w:val="31"/>
        </w:numPr>
        <w:ind w:left="567" w:hanging="567"/>
        <w:jc w:val="both"/>
        <w:rPr>
          <w:rFonts w:ascii="Times New Roman" w:hAnsi="Times New Roman"/>
          <w:color w:val="000000"/>
        </w:rPr>
      </w:pPr>
      <w:r w:rsidRPr="00511C21">
        <w:rPr>
          <w:rFonts w:ascii="Times New Roman" w:hAnsi="Times New Roman"/>
          <w:color w:val="000000"/>
        </w:rPr>
        <w:t>Ak faktúra obsahuje formálne, vecné alebo číselné chyby, alebo ak faktúra nemá náležitosti daňového dokladu podľa platnej legislatívy, alebo ak označenie a popis jednotlivých položiek vo faktúre sa nezhoduje s označením a popisom položiek a objednávateľ na túto skutočnosť upozorní poskytovateľa, splatnosť takejto faktúry sa ruší a poskytovateľ je povinný zaslať objednávateľovi opravený doklad. Lehota splatnosti faktúry, ktorá je 60 (šesťdesiat) dní,  začína v tomto prípade plynúť až okamihom doručenia opravenej faktúry, resp. faktúry ktorá spĺňa náležitosti daňového dokladu.</w:t>
      </w:r>
    </w:p>
    <w:p w:rsidR="00F413E8" w:rsidRPr="0012517B" w:rsidRDefault="00511C21" w:rsidP="00962678">
      <w:pPr>
        <w:pStyle w:val="Bezriadkovania"/>
        <w:numPr>
          <w:ilvl w:val="0"/>
          <w:numId w:val="31"/>
        </w:numPr>
        <w:ind w:left="567" w:hanging="567"/>
        <w:jc w:val="both"/>
        <w:rPr>
          <w:rFonts w:ascii="Times New Roman" w:hAnsi="Times New Roman"/>
          <w:color w:val="000000"/>
        </w:rPr>
      </w:pPr>
      <w:r w:rsidRPr="00511C21">
        <w:rPr>
          <w:rFonts w:ascii="Times New Roman" w:hAnsi="Times New Roman"/>
        </w:rPr>
        <w:t xml:space="preserve">V prípade, ak bude objednávateľ v omeškaní so splnením peňažného záväzku v zmysle tejto zmluvy, je poskytovateľ oprávnený účtovať si úrok z omeškania vo výške </w:t>
      </w:r>
      <w:r w:rsidRPr="00511C21">
        <w:rPr>
          <w:rFonts w:ascii="Times New Roman" w:hAnsi="Times New Roman"/>
          <w:color w:val="000000"/>
        </w:rPr>
        <w:t>podľa ustanovení § 369 ods. 2 Obchodného zákonníka,</w:t>
      </w:r>
      <w:r w:rsidRPr="00511C21">
        <w:rPr>
          <w:rFonts w:ascii="Times New Roman" w:hAnsi="Times New Roman"/>
        </w:rPr>
        <w:t xml:space="preserve"> v spojení s § 1 ods. 1 nariadenia vlády č. 21/2013 Z. z., ktorým sa vykonávajú niektoré ustanovenia Obchodného zákonníka v znení neskorších predpisov.</w:t>
      </w:r>
    </w:p>
    <w:p w:rsidR="00F413E8" w:rsidRPr="0012517B" w:rsidRDefault="00511C21" w:rsidP="00962678">
      <w:pPr>
        <w:pStyle w:val="Bezriadkovania"/>
        <w:numPr>
          <w:ilvl w:val="0"/>
          <w:numId w:val="31"/>
        </w:numPr>
        <w:ind w:left="567" w:hanging="567"/>
        <w:jc w:val="both"/>
        <w:rPr>
          <w:rFonts w:ascii="Times New Roman" w:hAnsi="Times New Roman"/>
          <w:color w:val="000000"/>
        </w:rPr>
      </w:pPr>
      <w:r w:rsidRPr="00511C21">
        <w:rPr>
          <w:rFonts w:ascii="Times New Roman" w:hAnsi="Times New Roman"/>
        </w:rPr>
        <w:t>V zmysle Príkazu ministra zdravotníctva SR č. 7/2017 zo dňa 25. septembra 2017 a v nadväznosti na Mandátnu zmluvu č. 257/2022, POZ 169/2022, uzatvorenú medzi objednávateľom 1 a Ministerstvom zdravotníctva SR dňa 16.03.2022, sa zmluvné strany zaväzujú k plneniu nasledujúcich povinností:</w:t>
      </w:r>
    </w:p>
    <w:p w:rsidR="0075507B" w:rsidRDefault="00511C21" w:rsidP="000318BB">
      <w:pPr>
        <w:pStyle w:val="Bezriadkovania"/>
        <w:numPr>
          <w:ilvl w:val="2"/>
          <w:numId w:val="51"/>
        </w:numPr>
        <w:ind w:left="1418" w:hanging="851"/>
        <w:jc w:val="both"/>
        <w:rPr>
          <w:rFonts w:ascii="Times New Roman" w:hAnsi="Times New Roman"/>
          <w:color w:val="000000"/>
        </w:rPr>
      </w:pPr>
      <w:r w:rsidRPr="00511C21">
        <w:rPr>
          <w:rFonts w:ascii="Times New Roman" w:hAnsi="Times New Roman"/>
        </w:rPr>
        <w:t xml:space="preserve">Akékoľvek pohľadávky z tohto zmluvného vzťahu, ktoré bude evidovať poskytovateľ voči objednávateľovi 1, nie je možné postúpiť na tretiu osobu bez predchádzajúceho písomného súhlasu objednávateľa 1 v zmysle </w:t>
      </w:r>
      <w:proofErr w:type="spellStart"/>
      <w:r w:rsidRPr="00511C21">
        <w:rPr>
          <w:rFonts w:ascii="Times New Roman" w:hAnsi="Times New Roman"/>
        </w:rPr>
        <w:t>ust</w:t>
      </w:r>
      <w:proofErr w:type="spellEnd"/>
      <w:r w:rsidRPr="00511C21">
        <w:rPr>
          <w:rFonts w:ascii="Times New Roman" w:hAnsi="Times New Roman"/>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511C21">
        <w:rPr>
          <w:rFonts w:ascii="Times New Roman" w:hAnsi="Times New Roman"/>
        </w:rPr>
        <w:t>ust</w:t>
      </w:r>
      <w:proofErr w:type="spellEnd"/>
      <w:r w:rsidRPr="00511C21">
        <w:rPr>
          <w:rFonts w:ascii="Times New Roman" w:hAnsi="Times New Roman"/>
        </w:rPr>
        <w:t>. § 39 zákona č. 40/1964 Zb. Občianskeho zákonníka v znení neskorších predpisov neplatné a v prípade takéhoto postúpenia pohľadávky v rozpore s predchádzajúcou vetou je objednávateľ 1 oprávnený uplatniť si voči poskytovateľovi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1 ako dlžníka.</w:t>
      </w:r>
    </w:p>
    <w:p w:rsidR="0075507B" w:rsidRDefault="00511C21" w:rsidP="000318BB">
      <w:pPr>
        <w:pStyle w:val="Bezriadkovania"/>
        <w:numPr>
          <w:ilvl w:val="2"/>
          <w:numId w:val="51"/>
        </w:numPr>
        <w:ind w:left="1418" w:hanging="851"/>
        <w:jc w:val="both"/>
        <w:rPr>
          <w:rFonts w:ascii="Times New Roman" w:hAnsi="Times New Roman"/>
          <w:color w:val="000000"/>
        </w:rPr>
      </w:pPr>
      <w:r w:rsidRPr="00511C21">
        <w:rPr>
          <w:rFonts w:ascii="Times New Roman" w:hAnsi="Times New Roman"/>
        </w:rPr>
        <w:t xml:space="preserve">Poskytovateľ sa zaväzuje, že neprijme vyhlásenie podľa </w:t>
      </w:r>
      <w:proofErr w:type="spellStart"/>
      <w:r w:rsidRPr="00511C21">
        <w:rPr>
          <w:rFonts w:ascii="Times New Roman" w:hAnsi="Times New Roman"/>
        </w:rPr>
        <w:t>ust</w:t>
      </w:r>
      <w:proofErr w:type="spellEnd"/>
      <w:r w:rsidRPr="00511C21">
        <w:rPr>
          <w:rFonts w:ascii="Times New Roman" w:hAnsi="Times New Roman"/>
        </w:rPr>
        <w:t xml:space="preserve">. § 303 a </w:t>
      </w:r>
      <w:proofErr w:type="spellStart"/>
      <w:r w:rsidRPr="00511C21">
        <w:rPr>
          <w:rFonts w:ascii="Times New Roman" w:hAnsi="Times New Roman"/>
        </w:rPr>
        <w:t>nasl</w:t>
      </w:r>
      <w:proofErr w:type="spellEnd"/>
      <w:r w:rsidRPr="00511C21">
        <w:rPr>
          <w:rFonts w:ascii="Times New Roman" w:hAnsi="Times New Roman"/>
        </w:rPr>
        <w:t>. zákona č. 513/1991 Zb. Obchodného zákonníka v znení neskorších predpisov. V prípade ak poskytovateľ prijme vyhlásenie v rozpore s predchádzajúcou vetou objednávateľ 1 je oprávnený uplatniť si voči poskytovateľovi zmluvnú pokutu vo výške 2% z istiny pohľadávky, na ktorú sa vyhlásenie vzťahuje.</w:t>
      </w:r>
    </w:p>
    <w:p w:rsidR="0075507B" w:rsidRDefault="00511C21">
      <w:pPr>
        <w:pStyle w:val="Bezriadkovania"/>
        <w:numPr>
          <w:ilvl w:val="0"/>
          <w:numId w:val="31"/>
        </w:numPr>
        <w:ind w:left="567" w:hanging="567"/>
        <w:jc w:val="both"/>
        <w:rPr>
          <w:lang w:eastAsia="ar-SA"/>
        </w:rPr>
      </w:pPr>
      <w:r w:rsidRPr="00511C21">
        <w:rPr>
          <w:rFonts w:ascii="Times New Roman" w:hAnsi="Times New Roman"/>
          <w:lang w:val="pl-PL"/>
        </w:rPr>
        <w:t>Poskytovateľ berie na vedomie, že jednostranné započítanie pohľadávok štátu nie je možné. Započítanie pohľadávok štátu je možné v zmysle ust. § 8 zák. č. 374/2014 Z. z. o pohľadávkach štátu v znení neskorších predpisov len na základe písomnej dohody o započítaní pohľadávok štátu</w:t>
      </w:r>
    </w:p>
    <w:p w:rsidR="00F413E8" w:rsidRDefault="00F413E8" w:rsidP="005652D8">
      <w:pPr>
        <w:pStyle w:val="Bezriadkovania"/>
        <w:ind w:left="567"/>
        <w:jc w:val="both"/>
        <w:rPr>
          <w:rFonts w:ascii="Times New Roman" w:hAnsi="Times New Roman"/>
          <w:color w:val="000000"/>
        </w:rPr>
      </w:pPr>
    </w:p>
    <w:p w:rsidR="00D86D70" w:rsidRPr="0012517B" w:rsidRDefault="00D86D70" w:rsidP="005652D8">
      <w:pPr>
        <w:pStyle w:val="Bezriadkovania"/>
        <w:ind w:left="567"/>
        <w:jc w:val="both"/>
        <w:rPr>
          <w:rFonts w:ascii="Times New Roman" w:hAnsi="Times New Roman"/>
          <w:color w:val="000000"/>
        </w:rPr>
      </w:pPr>
    </w:p>
    <w:p w:rsidR="00F413E8" w:rsidRPr="0012517B" w:rsidRDefault="0053090A" w:rsidP="0053090A">
      <w:pPr>
        <w:pStyle w:val="Odsekzoznamu"/>
        <w:ind w:left="0"/>
        <w:contextualSpacing w:val="0"/>
        <w:jc w:val="center"/>
        <w:rPr>
          <w:b/>
          <w:color w:val="000000"/>
          <w:sz w:val="22"/>
          <w:szCs w:val="22"/>
        </w:rPr>
      </w:pPr>
      <w:r w:rsidRPr="0012517B">
        <w:rPr>
          <w:b/>
          <w:color w:val="000000"/>
          <w:sz w:val="22"/>
          <w:szCs w:val="22"/>
        </w:rPr>
        <w:lastRenderedPageBreak/>
        <w:t>Článok VIII</w:t>
      </w:r>
    </w:p>
    <w:p w:rsidR="00F413E8" w:rsidRPr="0012517B" w:rsidRDefault="00F413E8" w:rsidP="005652D8">
      <w:pPr>
        <w:pStyle w:val="Bezriadkovania"/>
        <w:jc w:val="center"/>
        <w:rPr>
          <w:rFonts w:ascii="Times New Roman" w:hAnsi="Times New Roman"/>
          <w:b/>
        </w:rPr>
      </w:pPr>
      <w:r w:rsidRPr="0012517B">
        <w:rPr>
          <w:rFonts w:ascii="Times New Roman" w:hAnsi="Times New Roman"/>
          <w:b/>
        </w:rPr>
        <w:t>Podmienky úpravy ceny</w:t>
      </w:r>
    </w:p>
    <w:p w:rsidR="00F413E8" w:rsidRPr="0012517B" w:rsidRDefault="00511C21" w:rsidP="00962678">
      <w:pPr>
        <w:pStyle w:val="Bezriadkovania"/>
        <w:numPr>
          <w:ilvl w:val="1"/>
          <w:numId w:val="34"/>
        </w:numPr>
        <w:ind w:left="567" w:hanging="567"/>
        <w:jc w:val="both"/>
        <w:rPr>
          <w:rFonts w:ascii="Times New Roman" w:hAnsi="Times New Roman"/>
        </w:rPr>
      </w:pPr>
      <w:r w:rsidRPr="00511C21">
        <w:rPr>
          <w:rFonts w:ascii="Times New Roman" w:hAnsi="Times New Roman"/>
        </w:rPr>
        <w:t xml:space="preserve">Poskytovateľ je oprávnený požadovať len také zmeny dohodnutej ceny, ktoré vyplývajú: </w:t>
      </w:r>
    </w:p>
    <w:p w:rsidR="00F413E8" w:rsidRPr="0012517B" w:rsidRDefault="00511C21" w:rsidP="00962678">
      <w:pPr>
        <w:pStyle w:val="Bezriadkovania"/>
        <w:numPr>
          <w:ilvl w:val="0"/>
          <w:numId w:val="15"/>
        </w:numPr>
        <w:tabs>
          <w:tab w:val="left" w:pos="993"/>
        </w:tabs>
        <w:ind w:left="567" w:firstLine="0"/>
        <w:jc w:val="both"/>
        <w:rPr>
          <w:rFonts w:ascii="Times New Roman" w:hAnsi="Times New Roman"/>
        </w:rPr>
      </w:pPr>
      <w:r w:rsidRPr="00511C21">
        <w:rPr>
          <w:rFonts w:ascii="Times New Roman" w:hAnsi="Times New Roman"/>
        </w:rPr>
        <w:t xml:space="preserve">zo zmien daňových predpisov </w:t>
      </w:r>
      <w:r w:rsidRPr="00511C21">
        <w:rPr>
          <w:rFonts w:ascii="Times New Roman" w:hAnsi="Times New Roman"/>
          <w:i/>
        </w:rPr>
        <w:t>(zmena výšky zákonnej sadzby DPH)</w:t>
      </w:r>
      <w:r w:rsidRPr="00511C21">
        <w:rPr>
          <w:rFonts w:ascii="Times New Roman" w:hAnsi="Times New Roman"/>
        </w:rPr>
        <w:t>,</w:t>
      </w:r>
    </w:p>
    <w:p w:rsidR="00F413E8" w:rsidRPr="0012517B" w:rsidRDefault="00511C21" w:rsidP="00962678">
      <w:pPr>
        <w:pStyle w:val="Bezriadkovania"/>
        <w:numPr>
          <w:ilvl w:val="0"/>
          <w:numId w:val="15"/>
        </w:numPr>
        <w:tabs>
          <w:tab w:val="left" w:pos="993"/>
        </w:tabs>
        <w:ind w:left="567" w:firstLine="0"/>
        <w:jc w:val="both"/>
        <w:rPr>
          <w:rFonts w:ascii="Times New Roman" w:hAnsi="Times New Roman"/>
        </w:rPr>
      </w:pPr>
      <w:r w:rsidRPr="00511C21">
        <w:rPr>
          <w:rFonts w:ascii="Times New Roman" w:hAnsi="Times New Roman"/>
        </w:rPr>
        <w:t>zo zmien colných predpisov,</w:t>
      </w:r>
    </w:p>
    <w:p w:rsidR="00F413E8" w:rsidRPr="0012517B" w:rsidRDefault="00511C21" w:rsidP="00962678">
      <w:pPr>
        <w:pStyle w:val="Bezriadkovania"/>
        <w:numPr>
          <w:ilvl w:val="0"/>
          <w:numId w:val="15"/>
        </w:numPr>
        <w:tabs>
          <w:tab w:val="left" w:pos="993"/>
        </w:tabs>
        <w:ind w:left="993" w:hanging="426"/>
        <w:jc w:val="both"/>
        <w:rPr>
          <w:rFonts w:ascii="Times New Roman" w:hAnsi="Times New Roman"/>
        </w:rPr>
      </w:pPr>
      <w:r w:rsidRPr="00511C21">
        <w:rPr>
          <w:rFonts w:ascii="Times New Roman" w:hAnsi="Times New Roman"/>
        </w:rPr>
        <w:t xml:space="preserve">zo zmien legislatívy, upravujúcich rozsah cien predmetu plnenia tejto zmluvy,  ktoré v čase spracovania ponuky nebolo možné predpokladať. </w:t>
      </w:r>
    </w:p>
    <w:p w:rsidR="00F413E8" w:rsidRPr="0012517B" w:rsidRDefault="00511C21" w:rsidP="00962678">
      <w:pPr>
        <w:pStyle w:val="Bezriadkovania"/>
        <w:numPr>
          <w:ilvl w:val="0"/>
          <w:numId w:val="15"/>
        </w:numPr>
        <w:tabs>
          <w:tab w:val="left" w:pos="0"/>
        </w:tabs>
        <w:ind w:left="993" w:hanging="426"/>
        <w:jc w:val="both"/>
        <w:rPr>
          <w:rFonts w:ascii="Times New Roman" w:hAnsi="Times New Roman"/>
        </w:rPr>
      </w:pPr>
      <w:r w:rsidRPr="00511C21">
        <w:rPr>
          <w:rFonts w:ascii="Times New Roman" w:hAnsi="Times New Roman"/>
        </w:rPr>
        <w:t>z dôvodu nárastu priemernej miery inflácie meranej harmonizovaným indexom spotrebiteľských cien pre oblasť Slovenskej republiky podľa podmienok dojednaných v tejto zmluve.</w:t>
      </w:r>
    </w:p>
    <w:p w:rsidR="00F413E8" w:rsidRPr="0012517B" w:rsidRDefault="00511C21" w:rsidP="00962678">
      <w:pPr>
        <w:numPr>
          <w:ilvl w:val="1"/>
          <w:numId w:val="34"/>
        </w:numPr>
        <w:ind w:left="567" w:hanging="567"/>
        <w:rPr>
          <w:sz w:val="22"/>
          <w:u w:val="single"/>
        </w:rPr>
      </w:pPr>
      <w:r w:rsidRPr="00511C21">
        <w:rPr>
          <w:sz w:val="22"/>
          <w:u w:val="single"/>
        </w:rPr>
        <w:t>Inflačná doložka:</w:t>
      </w:r>
    </w:p>
    <w:p w:rsidR="00F413E8" w:rsidRPr="0012517B" w:rsidRDefault="00511C21" w:rsidP="00962678">
      <w:pPr>
        <w:numPr>
          <w:ilvl w:val="2"/>
          <w:numId w:val="34"/>
        </w:numPr>
        <w:ind w:left="1134" w:hanging="567"/>
        <w:rPr>
          <w:sz w:val="22"/>
        </w:rPr>
      </w:pPr>
      <w:r w:rsidRPr="00511C21">
        <w:rPr>
          <w:sz w:val="22"/>
        </w:rPr>
        <w:t>Po uplynutí 12 mesiacov od nadobudnutia účinnosti tejto zmluvy je poskytovateľ oprávnený navrhnúť zmenu dojednanej jednotkovej ceny jednotlivých položiek podľa Prílohy č. 2 tejto zmluvy v prípade ak budú splnené nasledujúce podmienky:</w:t>
      </w:r>
    </w:p>
    <w:p w:rsidR="00F413E8" w:rsidRPr="0012517B" w:rsidRDefault="00511C21" w:rsidP="00962678">
      <w:pPr>
        <w:numPr>
          <w:ilvl w:val="0"/>
          <w:numId w:val="9"/>
        </w:numPr>
        <w:ind w:left="1560" w:hanging="426"/>
        <w:rPr>
          <w:sz w:val="22"/>
        </w:rPr>
      </w:pPr>
      <w:r w:rsidRPr="00511C21">
        <w:rPr>
          <w:sz w:val="22"/>
        </w:rPr>
        <w:t>priemerná miera inflácie meraná harmonizovaným indexom spotrebiteľských cien pre oblasť Slovenskej republiky dokladovaná Štatistickým úradom SR dosiahne v priemere viac ako 2,00 % oproti kalendárnemu roku, v ktorom bola zmluva uzatvorená a </w:t>
      </w:r>
    </w:p>
    <w:p w:rsidR="00F413E8" w:rsidRPr="0012517B" w:rsidRDefault="00511C21" w:rsidP="00962678">
      <w:pPr>
        <w:numPr>
          <w:ilvl w:val="0"/>
          <w:numId w:val="9"/>
        </w:numPr>
        <w:ind w:left="1560" w:hanging="426"/>
        <w:rPr>
          <w:sz w:val="22"/>
        </w:rPr>
      </w:pPr>
      <w:r w:rsidRPr="00511C21">
        <w:rPr>
          <w:sz w:val="22"/>
        </w:rPr>
        <w:t>navrhované navýšenie pôvodne dojednanej jednotkovej ceny pre jednotlivú položku nepresiahne 5%  a</w:t>
      </w:r>
    </w:p>
    <w:p w:rsidR="00F413E8" w:rsidRPr="0012517B" w:rsidRDefault="00511C21" w:rsidP="00962678">
      <w:pPr>
        <w:numPr>
          <w:ilvl w:val="0"/>
          <w:numId w:val="9"/>
        </w:numPr>
        <w:ind w:left="1560" w:hanging="426"/>
        <w:rPr>
          <w:sz w:val="22"/>
        </w:rPr>
      </w:pPr>
      <w:r w:rsidRPr="00511C21">
        <w:rPr>
          <w:sz w:val="22"/>
        </w:rPr>
        <w:t xml:space="preserve">zmenou jednotkových cien jednotlivých položiek v súhrne nebude prekročený finančný limit podľa § 5 </w:t>
      </w:r>
      <w:proofErr w:type="spellStart"/>
      <w:r w:rsidRPr="00511C21">
        <w:rPr>
          <w:sz w:val="22"/>
        </w:rPr>
        <w:t>ZoVO</w:t>
      </w:r>
      <w:proofErr w:type="spellEnd"/>
      <w:r w:rsidRPr="00511C21">
        <w:rPr>
          <w:sz w:val="22"/>
        </w:rPr>
        <w:t xml:space="preserve">, ktorým by sa menil charakter zákazky zadanej v procese verejného obstarávania a navýšená hodnota plnenia bude v súlade s § 18 ods. 5 </w:t>
      </w:r>
      <w:proofErr w:type="spellStart"/>
      <w:r w:rsidRPr="00511C21">
        <w:rPr>
          <w:sz w:val="22"/>
        </w:rPr>
        <w:t>ZoVO</w:t>
      </w:r>
      <w:proofErr w:type="spellEnd"/>
      <w:r w:rsidRPr="00511C21">
        <w:rPr>
          <w:sz w:val="22"/>
        </w:rPr>
        <w:t xml:space="preserve">. </w:t>
      </w:r>
    </w:p>
    <w:p w:rsidR="00F413E8" w:rsidRPr="0012517B" w:rsidRDefault="00511C21" w:rsidP="00962678">
      <w:pPr>
        <w:numPr>
          <w:ilvl w:val="2"/>
          <w:numId w:val="34"/>
        </w:numPr>
        <w:ind w:left="1134" w:hanging="567"/>
        <w:rPr>
          <w:sz w:val="22"/>
        </w:rPr>
      </w:pPr>
      <w:r w:rsidRPr="00511C21">
        <w:rPr>
          <w:sz w:val="22"/>
        </w:rPr>
        <w:t xml:space="preserve">Inflačná doložka sa uplatní postupom, pri ktorom poskytovateľ doručí objednávateľovi 1 a objednávateľovi 2 písomný návrh na zmenu dojednanej jednotkovej ceny jednotlivých položiek, ktoré sú predmetom plnenia tejto zmluvy, spolu s potvrdením Štatistického úradu SR o miere inflácie v SR a s aktualizovaným rozpočtom jednotlivých položiek. Následne objednávateľ do 10 (desiatich) dní od doručenia návrhu zašle poskytovateľovi písomné vyjadrenie k navrhovanej zmene. </w:t>
      </w:r>
    </w:p>
    <w:p w:rsidR="00F413E8" w:rsidRPr="0012517B" w:rsidRDefault="00511C21" w:rsidP="00962678">
      <w:pPr>
        <w:numPr>
          <w:ilvl w:val="2"/>
          <w:numId w:val="34"/>
        </w:numPr>
        <w:ind w:left="1134" w:hanging="567"/>
        <w:rPr>
          <w:sz w:val="22"/>
        </w:rPr>
      </w:pPr>
      <w:r w:rsidRPr="00511C21">
        <w:rPr>
          <w:sz w:val="22"/>
        </w:rPr>
        <w:t>V prípade ak s navrhovanou zmenou objednávateľ súhlasí, predloží spolu s kladným vyjadrením poskytovateľovi návrh na uzatvorenie písomného dodatku k zmluve. Poskytovateľ je v tomto prípade oprávnený uplatniť si zmenu cien na plnenie predmetu tejto zmluvy od nasledujúceho kalendárneho mesiaca po nadobudnutí účinnosti uzatvoreného dodatku.</w:t>
      </w:r>
    </w:p>
    <w:p w:rsidR="00F413E8" w:rsidRPr="0012517B" w:rsidRDefault="00511C21" w:rsidP="00962678">
      <w:pPr>
        <w:numPr>
          <w:ilvl w:val="2"/>
          <w:numId w:val="34"/>
        </w:numPr>
        <w:ind w:left="1134" w:hanging="567"/>
        <w:rPr>
          <w:sz w:val="22"/>
        </w:rPr>
      </w:pPr>
      <w:r w:rsidRPr="00511C21">
        <w:rPr>
          <w:sz w:val="22"/>
        </w:rPr>
        <w:t xml:space="preserve">V prípade ak s navrhovanou zmenou nebude objednávateľ súhlasiť, má ktorákoľvek zo zmluvných strán právo túto zmluvu vypovedať, a to v 4 mesačnej výpovednej lehote, ktorá plynie odo dňa doručenia výpovede druhej zmluvnej strane. </w:t>
      </w:r>
    </w:p>
    <w:p w:rsidR="00F413E8" w:rsidRPr="0012517B" w:rsidRDefault="00F413E8" w:rsidP="005652D8">
      <w:pPr>
        <w:pStyle w:val="Bezriadkovania"/>
        <w:jc w:val="both"/>
        <w:rPr>
          <w:rFonts w:ascii="Times New Roman" w:hAnsi="Times New Roman"/>
        </w:rPr>
      </w:pPr>
    </w:p>
    <w:p w:rsidR="00F413E8" w:rsidRPr="0012517B" w:rsidRDefault="00511C21" w:rsidP="0053090A">
      <w:pPr>
        <w:pStyle w:val="Odsekzoznamu"/>
        <w:ind w:left="0"/>
        <w:contextualSpacing w:val="0"/>
        <w:jc w:val="center"/>
        <w:rPr>
          <w:b/>
          <w:sz w:val="22"/>
          <w:szCs w:val="22"/>
        </w:rPr>
      </w:pPr>
      <w:r w:rsidRPr="00511C21">
        <w:rPr>
          <w:b/>
          <w:sz w:val="22"/>
          <w:szCs w:val="22"/>
        </w:rPr>
        <w:t>Článok IX</w:t>
      </w:r>
    </w:p>
    <w:p w:rsidR="00F413E8" w:rsidRPr="0012517B" w:rsidRDefault="00511C21" w:rsidP="005652D8">
      <w:pPr>
        <w:jc w:val="center"/>
        <w:rPr>
          <w:b/>
          <w:sz w:val="22"/>
        </w:rPr>
      </w:pPr>
      <w:r w:rsidRPr="00511C21">
        <w:rPr>
          <w:b/>
          <w:sz w:val="22"/>
        </w:rPr>
        <w:t>Záruka za kvalitu, zodpovednosť za škodu a sankcie</w:t>
      </w:r>
    </w:p>
    <w:p w:rsidR="00F413E8" w:rsidRPr="0012517B" w:rsidRDefault="00511C21" w:rsidP="0012517B">
      <w:pPr>
        <w:numPr>
          <w:ilvl w:val="1"/>
          <w:numId w:val="35"/>
        </w:numPr>
        <w:ind w:left="567" w:hanging="567"/>
        <w:rPr>
          <w:bCs/>
          <w:sz w:val="22"/>
        </w:rPr>
      </w:pPr>
      <w:r w:rsidRPr="00511C21">
        <w:rPr>
          <w:bCs/>
          <w:sz w:val="22"/>
        </w:rPr>
        <w:t>Poskytovateľ sa zaväzuje poskytovať služby v zmysle tejto zmluvy v množstve, sortimente, kvalite a podľa technologických postupov určených príslušnými predpismi vzťahujúcimi sa na daný predmet služby, v súlade s platnou legislatívou SR a podľa požiadaviek objednávateľa zadaných v tejto zmluve a v špecifikácii predmetu zákazky. Stravovacie služby dodané v rozpore s predchádzajúcou vetou sa považujú za služby dodané s </w:t>
      </w:r>
      <w:proofErr w:type="spellStart"/>
      <w:r w:rsidRPr="00511C21">
        <w:rPr>
          <w:bCs/>
          <w:sz w:val="22"/>
        </w:rPr>
        <w:t>vadami</w:t>
      </w:r>
      <w:proofErr w:type="spellEnd"/>
      <w:r w:rsidRPr="00511C21">
        <w:rPr>
          <w:bCs/>
          <w:sz w:val="22"/>
        </w:rPr>
        <w:t>.</w:t>
      </w:r>
    </w:p>
    <w:p w:rsidR="00F413E8" w:rsidRPr="0012517B" w:rsidRDefault="00511C21" w:rsidP="0012517B">
      <w:pPr>
        <w:numPr>
          <w:ilvl w:val="1"/>
          <w:numId w:val="35"/>
        </w:numPr>
        <w:ind w:left="567" w:hanging="567"/>
        <w:rPr>
          <w:bCs/>
          <w:sz w:val="22"/>
        </w:rPr>
      </w:pPr>
      <w:r w:rsidRPr="00511C21">
        <w:rPr>
          <w:bCs/>
          <w:sz w:val="22"/>
        </w:rPr>
        <w:t>Poskytovateľ je povinný poskytovať stravovacie služby v súlade s platnými hygienickými a legislatívnymi štandardmi, zodpovedá za ich dodržiavanie u všetkých osôb zúčastňujúcich sa na príprave a výdaji stravy.</w:t>
      </w:r>
    </w:p>
    <w:p w:rsidR="00F413E8" w:rsidRPr="0012517B" w:rsidRDefault="00511C21" w:rsidP="0012517B">
      <w:pPr>
        <w:numPr>
          <w:ilvl w:val="1"/>
          <w:numId w:val="35"/>
        </w:numPr>
        <w:ind w:left="567" w:hanging="567"/>
        <w:rPr>
          <w:bCs/>
          <w:sz w:val="22"/>
        </w:rPr>
      </w:pPr>
      <w:r w:rsidRPr="00511C21">
        <w:rPr>
          <w:bCs/>
          <w:sz w:val="22"/>
        </w:rPr>
        <w:t>Poskytovateľ je povinný mať pre prípad vzniku škody uzatvorené poistenie zodpovednosti za škodu v súvislosti so zabezpečením stravovacích služieb, a to vo výške minimálne 200.000,- Eur (slovom: dvestotisíc eur) na 1 poistné obdobie (t. j. 1 rok ) a toto poistenie je povinný udržiavať v platnosti počas celej doby trvania tejto zmluvy.</w:t>
      </w:r>
    </w:p>
    <w:p w:rsidR="00F413E8" w:rsidRPr="0012517B" w:rsidRDefault="00511C21" w:rsidP="0012517B">
      <w:pPr>
        <w:numPr>
          <w:ilvl w:val="1"/>
          <w:numId w:val="35"/>
        </w:numPr>
        <w:ind w:left="567" w:hanging="567"/>
        <w:rPr>
          <w:bCs/>
          <w:color w:val="FF0000"/>
          <w:sz w:val="22"/>
        </w:rPr>
      </w:pPr>
      <w:r w:rsidRPr="00511C21">
        <w:rPr>
          <w:sz w:val="22"/>
        </w:rPr>
        <w:t>Každá zmluvná strana zodpovedá za škodu, ktorú svojím konaním, opomenutím spôsobila druhej zmluvnej strane alebo tretím osobám, pokiaľ nie je v tejto zmluve upravené inak.</w:t>
      </w:r>
    </w:p>
    <w:p w:rsidR="00F413E8" w:rsidRPr="0012517B" w:rsidRDefault="00511C21" w:rsidP="0012517B">
      <w:pPr>
        <w:numPr>
          <w:ilvl w:val="1"/>
          <w:numId w:val="35"/>
        </w:numPr>
        <w:ind w:left="567" w:hanging="567"/>
        <w:rPr>
          <w:bCs/>
          <w:color w:val="FF0000"/>
          <w:sz w:val="22"/>
        </w:rPr>
      </w:pPr>
      <w:r w:rsidRPr="00511C21">
        <w:rPr>
          <w:sz w:val="22"/>
        </w:rPr>
        <w:t>Objednávateľ je oprávnený vykonať kontrolu kvality, kvantity, technológie príprav jedál a hygieny poskytovania stravovacích služieb aj bez predchádzajúceho oznámenia poskytovateľovi a poskytovateľ je povinný takúto kontrolu strpieť.</w:t>
      </w:r>
    </w:p>
    <w:p w:rsidR="00F413E8" w:rsidRPr="0012517B" w:rsidRDefault="00511C21" w:rsidP="0012517B">
      <w:pPr>
        <w:numPr>
          <w:ilvl w:val="1"/>
          <w:numId w:val="35"/>
        </w:numPr>
        <w:ind w:left="567" w:hanging="567"/>
        <w:rPr>
          <w:bCs/>
          <w:color w:val="FF0000"/>
          <w:sz w:val="22"/>
        </w:rPr>
      </w:pPr>
      <w:r w:rsidRPr="00511C21">
        <w:rPr>
          <w:sz w:val="22"/>
        </w:rPr>
        <w:t>V prípade ak objednávateľ zistí, že pri poskytovaní stravovacích služieb došlo k </w:t>
      </w:r>
      <w:proofErr w:type="spellStart"/>
      <w:r w:rsidRPr="00511C21">
        <w:rPr>
          <w:sz w:val="22"/>
        </w:rPr>
        <w:t>vadnému</w:t>
      </w:r>
      <w:proofErr w:type="spellEnd"/>
      <w:r w:rsidRPr="00511C21">
        <w:rPr>
          <w:sz w:val="22"/>
        </w:rPr>
        <w:t xml:space="preserve"> plneniu (v množstve, sortimente, kvalite) zo strany poskytovateľa, je povinný túto skutočnosť bezodkladne, najneskôr však do 2 (dvoch) pracovných dní, písomne nahlásiť zaslaním podnetu na emailovú adresu </w:t>
      </w:r>
      <w:r w:rsidRPr="00511C21">
        <w:rPr>
          <w:sz w:val="22"/>
        </w:rPr>
        <w:lastRenderedPageBreak/>
        <w:t xml:space="preserve">poskytovateľa </w:t>
      </w:r>
      <w:r w:rsidRPr="00511C21">
        <w:rPr>
          <w:sz w:val="22"/>
          <w:highlight w:val="lightGray"/>
        </w:rPr>
        <w:t>................................</w:t>
      </w:r>
      <w:r w:rsidRPr="00511C21">
        <w:rPr>
          <w:sz w:val="22"/>
        </w:rPr>
        <w:t xml:space="preserve"> </w:t>
      </w:r>
      <w:r w:rsidRPr="00511C21">
        <w:rPr>
          <w:color w:val="808080" w:themeColor="background1" w:themeShade="80"/>
          <w:sz w:val="22"/>
        </w:rPr>
        <w:t>(</w:t>
      </w:r>
      <w:r w:rsidRPr="00511C21">
        <w:rPr>
          <w:i/>
          <w:color w:val="808080" w:themeColor="background1" w:themeShade="80"/>
          <w:sz w:val="22"/>
        </w:rPr>
        <w:t>doplní poskytovateľ</w:t>
      </w:r>
      <w:r w:rsidRPr="00511C21">
        <w:rPr>
          <w:color w:val="808080" w:themeColor="background1" w:themeShade="80"/>
          <w:sz w:val="22"/>
        </w:rPr>
        <w:t>).</w:t>
      </w:r>
      <w:r w:rsidRPr="00511C21">
        <w:rPr>
          <w:sz w:val="22"/>
        </w:rPr>
        <w:t xml:space="preserve"> Poskytovateľ je povinný vyjadriť sa k podnetu v lehote 2 (dvoch) pracovných dní odo dňa jeho doručenia s uvedením prijatých nápravných opatrení, na predchádzanie obdobných situácií v budúcnosti. V prípade ak bude v priebehu jedného kalendárneho štvrťroka podaných viac ako 10 podnetov týkajúcich sa tej istej skutočnosti, ktoré budú oprávnené, je objednávateľ oprávnený uplatniť si zmluvnú pokutu vo výške 6.000,- Eur (slovom: šesťtisíc eur), čím nie je dotknutý nárok objednávateľa na náhradu škody a právo na odstúpenie od zmluvy.</w:t>
      </w:r>
    </w:p>
    <w:p w:rsidR="00F413E8" w:rsidRPr="0012517B" w:rsidRDefault="00511C21" w:rsidP="0012517B">
      <w:pPr>
        <w:numPr>
          <w:ilvl w:val="1"/>
          <w:numId w:val="35"/>
        </w:numPr>
        <w:ind w:left="567" w:hanging="567"/>
        <w:rPr>
          <w:bCs/>
          <w:color w:val="FF0000"/>
          <w:sz w:val="22"/>
        </w:rPr>
      </w:pPr>
      <w:r w:rsidRPr="00511C21">
        <w:rPr>
          <w:sz w:val="22"/>
        </w:rPr>
        <w:t>V prípade ak bude zo strany poskytovateľa dodaná stravná jednotka v množstve (gramáži), ktorá nezodpovedá zadanej objednávke, a túto skutočnosť nahlási odberateľ stravy bezodkladne po vydaní stravy, je poskytovateľ povinný zamestnancovi bezodkladne dodať množstvo (gramáž) objednanej stravnej jednotky a v prípade, ak nie je možné uvedené dodať, je povinný objednanú stravnú jednotku v konte stornovať a nahradiť vzniknuté náklady na zabezpečenie náhradnej stravy, do výšky sumy stravného určenej osobitným predpisom.</w:t>
      </w:r>
    </w:p>
    <w:p w:rsidR="00F413E8" w:rsidRPr="0012517B" w:rsidRDefault="00511C21" w:rsidP="0012517B">
      <w:pPr>
        <w:numPr>
          <w:ilvl w:val="1"/>
          <w:numId w:val="35"/>
        </w:numPr>
        <w:ind w:left="567" w:hanging="567"/>
        <w:rPr>
          <w:bCs/>
          <w:color w:val="FF0000"/>
          <w:sz w:val="22"/>
        </w:rPr>
      </w:pPr>
      <w:r w:rsidRPr="00511C21">
        <w:rPr>
          <w:sz w:val="22"/>
        </w:rPr>
        <w:t>V prípade ak bude zo strany poskytovateľa dodaná stravná jednotka v kvalite, ktorá nezodpovedá zadanej objednávke a obvyklým kvalitatívnym parametrom, a túto skutočnosť nahlási odberateľ stravy bezodkladne po vydaní stravy poskytovateľovi, je poskytovateľ povinný bezodkladne dodať objednanú stravnú jednotku v zodpovedajúcej kvalite a v prípade, ak nie je možné uvedené dodať, je povinný objednanú stravnú jednotku zamestnancovi v konte stornovať a nahradiť vzniknuté náklady na zabezpečenie náhradnej stravy do výšky sumy stravného určenej osobitným predpisom.</w:t>
      </w:r>
    </w:p>
    <w:p w:rsidR="00F413E8" w:rsidRPr="0012517B" w:rsidRDefault="00511C21" w:rsidP="0012517B">
      <w:pPr>
        <w:numPr>
          <w:ilvl w:val="1"/>
          <w:numId w:val="35"/>
        </w:numPr>
        <w:ind w:left="567" w:hanging="567"/>
        <w:rPr>
          <w:bCs/>
          <w:color w:val="FF0000"/>
          <w:sz w:val="22"/>
        </w:rPr>
      </w:pPr>
      <w:r w:rsidRPr="00511C21">
        <w:rPr>
          <w:sz w:val="22"/>
        </w:rPr>
        <w:t>V prípade, ak poskytovateľ dodá obedy a/alebo večere v menšom rozsahu, ako je počet obedov a/alebo večerí objednaných na daný deň, je poskytovateľ povinný nahradiť objednávateľovi škodu spočívajúcu najmä v cene stravnej jednotky, ktoré objednávateľ pre odberateľov stravy, ktorým nebol obed a/alebo večera dodaná, zabezpečil od iného subjektu. Zároveň je poskytovateľ povinný uhradiť zmluvnú pokutu vo výške 30 % z ceny nedodaných obedov a/alebo večerí v daný deň.</w:t>
      </w:r>
    </w:p>
    <w:p w:rsidR="00F413E8" w:rsidRPr="0012517B" w:rsidRDefault="00511C21" w:rsidP="0012517B">
      <w:pPr>
        <w:numPr>
          <w:ilvl w:val="1"/>
          <w:numId w:val="35"/>
        </w:numPr>
        <w:ind w:left="567" w:hanging="567"/>
        <w:rPr>
          <w:bCs/>
          <w:color w:val="FF0000"/>
          <w:sz w:val="22"/>
        </w:rPr>
      </w:pPr>
      <w:r w:rsidRPr="00511C21">
        <w:rPr>
          <w:sz w:val="22"/>
        </w:rPr>
        <w:t>Objednávateľ si vyhradzuje právo pravidelnej, ako aj náhodnej kontroly poskytovaných stravovacích služieb epidemiológom objednávateľa, ktorý je povinný oznámiť výsledok predmetnej kontroly poskytovateľovi. Poskytovateľ sa zaväzuje, že bude včas odpovedať na otázky objednávateľa ohľadne dodržiavania kvality poskytovaných služieb, technologického postupu služieb. V prípade, ak výsledkom kontroly vykonanej podľa tohto odseku bude porušenie povinností poskytovateľa, je v prípade viac ako troch takýchto pochybení v priebehu kalendárneho štvrťroka uplatniť si zmluvnú pokutu vo výške 6.000,- Eur (slovom: šesťtisíc eur), čím nie je dotknutý nárok objednávateľa na náhradu škody a právo na odstúpenie od zmluvy.</w:t>
      </w:r>
    </w:p>
    <w:p w:rsidR="00F413E8" w:rsidRPr="0012517B" w:rsidRDefault="00511C21" w:rsidP="0012517B">
      <w:pPr>
        <w:numPr>
          <w:ilvl w:val="1"/>
          <w:numId w:val="35"/>
        </w:numPr>
        <w:ind w:left="567" w:hanging="567"/>
        <w:rPr>
          <w:bCs/>
          <w:color w:val="FF0000"/>
          <w:sz w:val="22"/>
        </w:rPr>
      </w:pPr>
      <w:r w:rsidRPr="00511C21">
        <w:rPr>
          <w:sz w:val="22"/>
        </w:rPr>
        <w:t xml:space="preserve">V prípade ak budú z jedál odobraté vzorky, ktoré budú odovzdané na kontrolu príslušnému regionálnemu úradu verejného zdravotníctva, ktorý zistí </w:t>
      </w:r>
      <w:proofErr w:type="spellStart"/>
      <w:r w:rsidRPr="00511C21">
        <w:rPr>
          <w:sz w:val="22"/>
        </w:rPr>
        <w:t>závadnosť</w:t>
      </w:r>
      <w:proofErr w:type="spellEnd"/>
      <w:r w:rsidRPr="00511C21">
        <w:rPr>
          <w:sz w:val="22"/>
        </w:rPr>
        <w:t xml:space="preserve"> odobratých vzoriek, je poskytovateľ povinný uhradiť objednávateľovi zmluvnú pokutu vo výške 10.000,- Eur (slovom: desaťtisíc eur) a súčasne je povinný do 7 (siedmich) dní písomne oznámiť objednávateľovi nápravné opatrenia na predchádzanie rovnakým alebo podobným situáciám, čím nie je dotknutý nárok objednávateľa na náhradu škody. </w:t>
      </w:r>
    </w:p>
    <w:p w:rsidR="00F413E8" w:rsidRPr="0012517B" w:rsidRDefault="00511C21" w:rsidP="0012517B">
      <w:pPr>
        <w:numPr>
          <w:ilvl w:val="1"/>
          <w:numId w:val="35"/>
        </w:numPr>
        <w:ind w:left="567" w:hanging="567"/>
        <w:rPr>
          <w:bCs/>
          <w:color w:val="FF0000"/>
          <w:sz w:val="22"/>
        </w:rPr>
      </w:pPr>
      <w:r w:rsidRPr="00511C21">
        <w:rPr>
          <w:sz w:val="22"/>
        </w:rPr>
        <w:t>V prípade ak bude poskytovateľ realizovať predmet tejto zákazky osobami nespôsobilými na manipuláciu s potravinami, prípravu a výdaj jedál je objednávateľ za každé takéto porušenie oprávnený uplatniť si zmluvnú pokutu vo výške 1.000,- Eur (slovom: tisíc eur).</w:t>
      </w:r>
    </w:p>
    <w:p w:rsidR="00F413E8" w:rsidRPr="0012517B" w:rsidRDefault="00F413E8" w:rsidP="005652D8">
      <w:pPr>
        <w:jc w:val="center"/>
        <w:rPr>
          <w:b/>
          <w:sz w:val="22"/>
        </w:rPr>
      </w:pPr>
    </w:p>
    <w:p w:rsidR="00F413E8" w:rsidRPr="0012517B" w:rsidRDefault="00511C21" w:rsidP="0053090A">
      <w:pPr>
        <w:pStyle w:val="Zkladntext"/>
        <w:autoSpaceDE/>
        <w:autoSpaceDN/>
        <w:jc w:val="center"/>
        <w:rPr>
          <w:sz w:val="22"/>
          <w:szCs w:val="22"/>
        </w:rPr>
      </w:pPr>
      <w:r w:rsidRPr="00511C21">
        <w:rPr>
          <w:sz w:val="22"/>
          <w:szCs w:val="22"/>
        </w:rPr>
        <w:t xml:space="preserve">Článok X </w:t>
      </w:r>
    </w:p>
    <w:p w:rsidR="00F413E8" w:rsidRPr="0012517B" w:rsidRDefault="00511C21" w:rsidP="005652D8">
      <w:pPr>
        <w:pStyle w:val="Zkladntext"/>
        <w:jc w:val="center"/>
        <w:rPr>
          <w:b w:val="0"/>
          <w:sz w:val="22"/>
          <w:szCs w:val="22"/>
        </w:rPr>
      </w:pPr>
      <w:r w:rsidRPr="00511C21">
        <w:rPr>
          <w:sz w:val="22"/>
          <w:szCs w:val="22"/>
        </w:rPr>
        <w:t>Subdodávatelia a zápis partnerov verejného sektora</w:t>
      </w:r>
    </w:p>
    <w:p w:rsidR="00F413E8" w:rsidRPr="0012517B" w:rsidRDefault="00511C21" w:rsidP="00962678">
      <w:pPr>
        <w:pStyle w:val="Zkladntext"/>
        <w:numPr>
          <w:ilvl w:val="0"/>
          <w:numId w:val="36"/>
        </w:numPr>
        <w:autoSpaceDE/>
        <w:autoSpaceDN/>
        <w:ind w:left="567" w:hanging="567"/>
        <w:rPr>
          <w:b w:val="0"/>
          <w:sz w:val="22"/>
          <w:szCs w:val="22"/>
        </w:rPr>
      </w:pPr>
      <w:r w:rsidRPr="00511C21">
        <w:rPr>
          <w:b w:val="0"/>
          <w:sz w:val="22"/>
          <w:szCs w:val="22"/>
        </w:rPr>
        <w:t>Poskytovateľ je vzhľadom na rozsah plnenia oprávnený plniť svoje záväzky z tejto zmluvy aj prostredníctvom subdodávateľov.</w:t>
      </w:r>
    </w:p>
    <w:p w:rsidR="00F413E8" w:rsidRPr="0012517B" w:rsidRDefault="00511C21" w:rsidP="00962678">
      <w:pPr>
        <w:pStyle w:val="Zkladntext"/>
        <w:numPr>
          <w:ilvl w:val="0"/>
          <w:numId w:val="36"/>
        </w:numPr>
        <w:autoSpaceDE/>
        <w:autoSpaceDN/>
        <w:ind w:left="567" w:hanging="567"/>
        <w:rPr>
          <w:b w:val="0"/>
          <w:sz w:val="22"/>
          <w:szCs w:val="22"/>
        </w:rPr>
      </w:pPr>
      <w:r w:rsidRPr="00511C21">
        <w:rPr>
          <w:b w:val="0"/>
          <w:sz w:val="22"/>
          <w:szCs w:val="22"/>
        </w:rPr>
        <w:t>Poskytovateľ v plnom rozsahu zodpovedá za výber svojich subdodávateľov.</w:t>
      </w:r>
    </w:p>
    <w:p w:rsidR="00F413E8" w:rsidRPr="0012517B" w:rsidRDefault="00511C21" w:rsidP="00962678">
      <w:pPr>
        <w:pStyle w:val="Zkladntext"/>
        <w:numPr>
          <w:ilvl w:val="0"/>
          <w:numId w:val="36"/>
        </w:numPr>
        <w:autoSpaceDE/>
        <w:autoSpaceDN/>
        <w:ind w:left="567" w:hanging="567"/>
        <w:rPr>
          <w:b w:val="0"/>
          <w:sz w:val="22"/>
          <w:szCs w:val="22"/>
        </w:rPr>
      </w:pPr>
      <w:r w:rsidRPr="00511C21">
        <w:rPr>
          <w:b w:val="0"/>
          <w:sz w:val="22"/>
          <w:szCs w:val="22"/>
        </w:rPr>
        <w:t>Pokiaľ poskytovateľ použije na plnenie svojich záväzkov podľa tejto zmluvy subdodávateľa, zodpovedá tak, akoby záväzok z tejto zmluvy plnil sám.</w:t>
      </w:r>
    </w:p>
    <w:p w:rsidR="00F413E8" w:rsidRPr="0012517B" w:rsidRDefault="00511C21" w:rsidP="00962678">
      <w:pPr>
        <w:pStyle w:val="Zkladntext"/>
        <w:numPr>
          <w:ilvl w:val="0"/>
          <w:numId w:val="36"/>
        </w:numPr>
        <w:autoSpaceDE/>
        <w:autoSpaceDN/>
        <w:ind w:left="567" w:hanging="567"/>
        <w:rPr>
          <w:b w:val="0"/>
          <w:sz w:val="22"/>
          <w:szCs w:val="22"/>
        </w:rPr>
      </w:pPr>
      <w:r w:rsidRPr="00511C21">
        <w:rPr>
          <w:b w:val="0"/>
          <w:sz w:val="22"/>
          <w:szCs w:val="22"/>
        </w:rPr>
        <w:t>Poskytovateľ je povinný oznámiť objednávateľovi bezodkladne akúkoľvek zmenu údajov o subdodávateľovi a rovnako tak prípadnú zmenu subdodávateľa a jeho údaje.</w:t>
      </w:r>
    </w:p>
    <w:p w:rsidR="00F413E8" w:rsidRPr="0012517B" w:rsidRDefault="00511C21" w:rsidP="00962678">
      <w:pPr>
        <w:pStyle w:val="Zkladntext"/>
        <w:numPr>
          <w:ilvl w:val="0"/>
          <w:numId w:val="36"/>
        </w:numPr>
        <w:autoSpaceDE/>
        <w:autoSpaceDN/>
        <w:ind w:left="567" w:hanging="567"/>
        <w:rPr>
          <w:b w:val="0"/>
          <w:sz w:val="22"/>
          <w:szCs w:val="22"/>
        </w:rPr>
      </w:pPr>
      <w:r w:rsidRPr="00511C21">
        <w:rPr>
          <w:b w:val="0"/>
          <w:sz w:val="22"/>
          <w:szCs w:val="22"/>
        </w:rPr>
        <w:t>Poskytovateľ je povinný písomne predložiť objednávateľovi  na odsúhlasenie každého subdodávateľa.</w:t>
      </w:r>
    </w:p>
    <w:p w:rsidR="00F413E8" w:rsidRPr="0012517B" w:rsidRDefault="00511C21" w:rsidP="00962678">
      <w:pPr>
        <w:pStyle w:val="Zkladntext"/>
        <w:numPr>
          <w:ilvl w:val="0"/>
          <w:numId w:val="36"/>
        </w:numPr>
        <w:autoSpaceDE/>
        <w:autoSpaceDN/>
        <w:ind w:left="567" w:hanging="567"/>
        <w:rPr>
          <w:b w:val="0"/>
          <w:sz w:val="22"/>
          <w:szCs w:val="22"/>
        </w:rPr>
      </w:pPr>
      <w:r w:rsidRPr="00511C21">
        <w:rPr>
          <w:b w:val="0"/>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V prípade, ak počas plnenia tejto zmluvy dôjde </w:t>
      </w:r>
      <w:r w:rsidRPr="00511C21">
        <w:rPr>
          <w:b w:val="0"/>
          <w:sz w:val="22"/>
          <w:szCs w:val="22"/>
        </w:rPr>
        <w:lastRenderedPageBreak/>
        <w:t>k právoplatnému výmazu niektorého subdodávateľa z registra partnerov verejného sektora, je poskytovateľ povinný okamžite ukončiť plnenie tejto zmluvy prostredníctvom takéhoto subdodávateľa.</w:t>
      </w:r>
    </w:p>
    <w:p w:rsidR="00F413E8" w:rsidRPr="0012517B" w:rsidRDefault="00F413E8" w:rsidP="005652D8">
      <w:pPr>
        <w:jc w:val="center"/>
        <w:rPr>
          <w:b/>
          <w:sz w:val="22"/>
        </w:rPr>
      </w:pPr>
    </w:p>
    <w:p w:rsidR="0075507B" w:rsidRDefault="00511C21">
      <w:pPr>
        <w:keepNext/>
        <w:jc w:val="center"/>
        <w:rPr>
          <w:b/>
          <w:sz w:val="22"/>
        </w:rPr>
      </w:pPr>
      <w:r w:rsidRPr="00511C21">
        <w:rPr>
          <w:b/>
          <w:sz w:val="22"/>
        </w:rPr>
        <w:t>Článok XI</w:t>
      </w:r>
    </w:p>
    <w:p w:rsidR="0075507B" w:rsidRDefault="00511C21">
      <w:pPr>
        <w:keepNext/>
        <w:jc w:val="center"/>
        <w:rPr>
          <w:b/>
          <w:bCs/>
          <w:sz w:val="22"/>
        </w:rPr>
      </w:pPr>
      <w:r w:rsidRPr="00511C21">
        <w:rPr>
          <w:b/>
          <w:sz w:val="22"/>
        </w:rPr>
        <w:t>M</w:t>
      </w:r>
      <w:r w:rsidRPr="00511C21">
        <w:rPr>
          <w:b/>
          <w:bCs/>
          <w:sz w:val="22"/>
        </w:rPr>
        <w:t>lčanlivosť a ochrana osobných údajov</w:t>
      </w:r>
    </w:p>
    <w:p w:rsidR="0075507B" w:rsidRDefault="00511C21">
      <w:pPr>
        <w:pStyle w:val="Nadpis81"/>
        <w:keepNext/>
        <w:numPr>
          <w:ilvl w:val="1"/>
          <w:numId w:val="3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511C21">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okrem prípadov, keď zo zmluvy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F413E8" w:rsidRPr="0012517B" w:rsidRDefault="00511C21" w:rsidP="00962678">
      <w:pPr>
        <w:pStyle w:val="Nadpis81"/>
        <w:numPr>
          <w:ilvl w:val="1"/>
          <w:numId w:val="3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511C21">
        <w:rPr>
          <w:rFonts w:hAnsi="Times New Roman" w:cs="Times New Roman"/>
          <w:sz w:val="22"/>
          <w:szCs w:val="22"/>
          <w:lang w:val="sk-SK"/>
        </w:rPr>
        <w:t>Spracovanie osobných údajov objednávateľa 1:</w:t>
      </w:r>
    </w:p>
    <w:p w:rsidR="00F413E8" w:rsidRPr="0012517B" w:rsidRDefault="00511C21" w:rsidP="00962678">
      <w:pPr>
        <w:pStyle w:val="Nadpis81"/>
        <w:numPr>
          <w:ilvl w:val="1"/>
          <w:numId w:val="38"/>
        </w:numPr>
        <w:pBdr>
          <w:top w:val="none" w:sz="0" w:space="0" w:color="auto"/>
          <w:left w:val="none" w:sz="0" w:space="0" w:color="auto"/>
          <w:bottom w:val="none" w:sz="0" w:space="0" w:color="auto"/>
          <w:right w:val="none" w:sz="0" w:space="0" w:color="auto"/>
          <w:bar w:val="none" w:sz="0" w:color="auto"/>
        </w:pBdr>
        <w:suppressAutoHyphens/>
        <w:ind w:left="1276" w:right="23" w:hanging="709"/>
        <w:rPr>
          <w:rFonts w:hAnsi="Times New Roman" w:cs="Times New Roman"/>
          <w:sz w:val="22"/>
          <w:szCs w:val="22"/>
          <w:lang w:val="sk-SK"/>
        </w:rPr>
      </w:pPr>
      <w:r w:rsidRPr="00511C21">
        <w:rPr>
          <w:rFonts w:hAnsi="Times New Roman" w:cs="Times New Roman"/>
          <w:sz w:val="22"/>
          <w:szCs w:val="22"/>
          <w:lang w:val="sk-SK"/>
        </w:rPr>
        <w:t>Pri spracúvaní osobných údajov dotknutých osôb poskytovateľom, ktorý na účely ochrany osobných údajov vystupuje ako sprostredkovateľ, v mene objednávateľa 1, ktorý vystupuje v pozícií prevádzkovateľa, a ktoré spracúva pri zabezpečení stravy pre zamestnancov, na základe poverenia sprostredkovateľa prevádzkovateľom spracúvaním vymedzených osobných údajov, sa zmluvné strany zaväzujú plniť povinnosti uvedené v tomto článku zmluvy.</w:t>
      </w:r>
    </w:p>
    <w:p w:rsidR="00F413E8" w:rsidRPr="0012517B" w:rsidRDefault="00511C21" w:rsidP="00962678">
      <w:pPr>
        <w:pStyle w:val="Nadpis81"/>
        <w:numPr>
          <w:ilvl w:val="1"/>
          <w:numId w:val="38"/>
        </w:numPr>
        <w:pBdr>
          <w:top w:val="none" w:sz="0" w:space="0" w:color="auto"/>
          <w:left w:val="none" w:sz="0" w:space="0" w:color="auto"/>
          <w:bottom w:val="none" w:sz="0" w:space="0" w:color="auto"/>
          <w:right w:val="none" w:sz="0" w:space="0" w:color="auto"/>
          <w:bar w:val="none" w:sz="0" w:color="auto"/>
        </w:pBdr>
        <w:suppressAutoHyphens/>
        <w:ind w:left="1276" w:right="23" w:hanging="709"/>
        <w:rPr>
          <w:rFonts w:hAnsi="Times New Roman" w:cs="Times New Roman"/>
          <w:sz w:val="22"/>
          <w:szCs w:val="22"/>
          <w:u w:val="single"/>
          <w:lang w:val="sk-SK"/>
        </w:rPr>
      </w:pPr>
      <w:r w:rsidRPr="00511C21">
        <w:rPr>
          <w:rFonts w:hAnsi="Times New Roman" w:cs="Times New Roman"/>
          <w:bCs/>
          <w:sz w:val="22"/>
          <w:szCs w:val="22"/>
          <w:lang w:val="sk-SK"/>
        </w:rPr>
        <w:t>V súlade s touto zmluvou sprostredkovateľ spracúva osobné údaje zamestnancov prevádzkovateľa. Sprostredkovateľ spracúva osobné údaje zamestnancov výlučne pre potreby zabezpečenia stravovania, vrátane objednávania stravy, výdaja stravy a súpisu odobratej stravy v kalendárnom mesiaci pre spracovanie výstupných údajov potrebných pre vykonanie zrážok zo mzdy zamestnancov za stravu, za účelom spracúvania osobných údajov zabezpečenia komplexného procesu pri poskytovaní stravovania zamestnancom a s tým spojených služieb.</w:t>
      </w:r>
    </w:p>
    <w:p w:rsidR="00F413E8" w:rsidRPr="0012517B" w:rsidRDefault="00511C21" w:rsidP="00962678">
      <w:pPr>
        <w:pStyle w:val="Nadpis81"/>
        <w:numPr>
          <w:ilvl w:val="1"/>
          <w:numId w:val="38"/>
        </w:numPr>
        <w:pBdr>
          <w:top w:val="none" w:sz="0" w:space="0" w:color="auto"/>
          <w:left w:val="none" w:sz="0" w:space="0" w:color="auto"/>
          <w:bottom w:val="none" w:sz="0" w:space="0" w:color="auto"/>
          <w:right w:val="none" w:sz="0" w:space="0" w:color="auto"/>
          <w:bar w:val="none" w:sz="0" w:color="auto"/>
        </w:pBdr>
        <w:suppressAutoHyphens/>
        <w:ind w:left="1276" w:right="23" w:hanging="709"/>
        <w:rPr>
          <w:rFonts w:hAnsi="Times New Roman" w:cs="Times New Roman"/>
          <w:sz w:val="22"/>
          <w:szCs w:val="22"/>
          <w:u w:val="single"/>
          <w:lang w:val="sk-SK"/>
        </w:rPr>
      </w:pPr>
      <w:r w:rsidRPr="00511C21">
        <w:rPr>
          <w:rFonts w:hAnsi="Times New Roman" w:cs="Times New Roman"/>
          <w:bCs/>
          <w:sz w:val="22"/>
          <w:szCs w:val="22"/>
          <w:lang w:val="sk-SK"/>
        </w:rPr>
        <w:t xml:space="preserve">Sprostredkovateľ bude spracúvať osobné údaje v mene prevádzkovateľa v tomto rozsahu: </w:t>
      </w:r>
      <w:r w:rsidRPr="00511C21">
        <w:rPr>
          <w:rFonts w:hAnsi="Times New Roman" w:cs="Times New Roman"/>
          <w:bCs/>
          <w:i/>
          <w:sz w:val="22"/>
          <w:szCs w:val="22"/>
          <w:lang w:val="sk-SK"/>
        </w:rPr>
        <w:t>meno a priezvisko zamestnanca, osobné číslo zamestnanca, súpis odobratej stravy v príslušnom</w:t>
      </w:r>
      <w:r w:rsidR="00F413E8" w:rsidRPr="0012517B">
        <w:rPr>
          <w:rFonts w:hAnsi="Times New Roman" w:cs="Times New Roman"/>
          <w:bCs/>
          <w:i/>
          <w:sz w:val="22"/>
          <w:szCs w:val="22"/>
          <w:lang w:val="sk-SK"/>
        </w:rPr>
        <w:t xml:space="preserve"> kalendárnom mesiaci, evidencia dochádzky zamestnanca.</w:t>
      </w:r>
      <w:r w:rsidR="00F413E8" w:rsidRPr="0012517B">
        <w:rPr>
          <w:rFonts w:hAnsi="Times New Roman" w:cs="Times New Roman"/>
          <w:bCs/>
          <w:sz w:val="22"/>
          <w:szCs w:val="22"/>
          <w:lang w:val="sk-SK"/>
        </w:rPr>
        <w:t xml:space="preserve"> </w:t>
      </w:r>
    </w:p>
    <w:p w:rsidR="00F413E8" w:rsidRPr="0012517B" w:rsidRDefault="00F413E8" w:rsidP="00962678">
      <w:pPr>
        <w:pStyle w:val="Nadpis81"/>
        <w:numPr>
          <w:ilvl w:val="1"/>
          <w:numId w:val="38"/>
        </w:numPr>
        <w:pBdr>
          <w:top w:val="none" w:sz="0" w:space="0" w:color="auto"/>
          <w:left w:val="none" w:sz="0" w:space="0" w:color="auto"/>
          <w:bottom w:val="none" w:sz="0" w:space="0" w:color="auto"/>
          <w:right w:val="none" w:sz="0" w:space="0" w:color="auto"/>
          <w:bar w:val="none" w:sz="0" w:color="auto"/>
        </w:pBdr>
        <w:suppressAutoHyphens/>
        <w:ind w:left="1276" w:right="23" w:hanging="709"/>
        <w:rPr>
          <w:rFonts w:hAnsi="Times New Roman" w:cs="Times New Roman"/>
          <w:sz w:val="22"/>
          <w:szCs w:val="22"/>
          <w:u w:val="single"/>
          <w:lang w:val="sk-SK"/>
        </w:rPr>
      </w:pPr>
      <w:r w:rsidRPr="0012517B">
        <w:rPr>
          <w:rFonts w:hAnsi="Times New Roman" w:cs="Times New Roman"/>
          <w:bCs/>
          <w:sz w:val="22"/>
          <w:szCs w:val="22"/>
          <w:lang w:val="sk-SK"/>
        </w:rPr>
        <w:t xml:space="preserve">Za dotknuté osoby sa na účely tejto zmluvy považujú zamestnanci prevádzkovateľa, ktorým je poskytované stravovanie počas trvania pracovného pomeru.  </w:t>
      </w:r>
    </w:p>
    <w:p w:rsidR="00F413E8" w:rsidRPr="0012517B" w:rsidRDefault="00511C21" w:rsidP="00962678">
      <w:pPr>
        <w:pStyle w:val="Nadpis81"/>
        <w:numPr>
          <w:ilvl w:val="1"/>
          <w:numId w:val="38"/>
        </w:numPr>
        <w:pBdr>
          <w:top w:val="none" w:sz="0" w:space="0" w:color="auto"/>
          <w:left w:val="none" w:sz="0" w:space="0" w:color="auto"/>
          <w:bottom w:val="none" w:sz="0" w:space="0" w:color="auto"/>
          <w:right w:val="none" w:sz="0" w:space="0" w:color="auto"/>
          <w:bar w:val="none" w:sz="0" w:color="auto"/>
        </w:pBdr>
        <w:suppressAutoHyphens/>
        <w:ind w:left="1276" w:right="23" w:hanging="709"/>
        <w:rPr>
          <w:rFonts w:hAnsi="Times New Roman" w:cs="Times New Roman"/>
          <w:sz w:val="22"/>
          <w:szCs w:val="22"/>
          <w:u w:val="single"/>
          <w:lang w:val="sk-SK"/>
        </w:rPr>
      </w:pPr>
      <w:r>
        <w:rPr>
          <w:rFonts w:hAnsi="Times New Roman" w:cs="Times New Roman"/>
          <w:sz w:val="22"/>
          <w:szCs w:val="22"/>
          <w:lang w:val="sk-SK"/>
        </w:rPr>
        <w:t>Sprostredkovateľ je na základe tejto zmluvy oprávnený spracúvať osobné údaje dotknutých osôb v rozsahu: meno a priezvisko zamestnanca, osobné číslo zamestnanca, súpis odobratej stravy v príslušnom kalendárnom mesiaci, evidencia dochádzky zamestnanca, v mene prevádzkovateľa, a to výlučne pre zabezpečenie komplexného procesu pri poskytovaní stravovania zamestnancovi a s tým spojenými službami.</w:t>
      </w:r>
    </w:p>
    <w:p w:rsidR="00F413E8" w:rsidRPr="0012517B" w:rsidRDefault="00511C21" w:rsidP="00962678">
      <w:pPr>
        <w:pStyle w:val="Nadpis81"/>
        <w:numPr>
          <w:ilvl w:val="1"/>
          <w:numId w:val="38"/>
        </w:numPr>
        <w:pBdr>
          <w:top w:val="none" w:sz="0" w:space="0" w:color="auto"/>
          <w:left w:val="none" w:sz="0" w:space="0" w:color="auto"/>
          <w:bottom w:val="none" w:sz="0" w:space="0" w:color="auto"/>
          <w:right w:val="none" w:sz="0" w:space="0" w:color="auto"/>
          <w:bar w:val="none" w:sz="0" w:color="auto"/>
        </w:pBdr>
        <w:suppressAutoHyphens/>
        <w:ind w:left="1276" w:right="23" w:hanging="709"/>
        <w:rPr>
          <w:rFonts w:hAnsi="Times New Roman" w:cs="Times New Roman"/>
          <w:sz w:val="22"/>
          <w:szCs w:val="22"/>
          <w:u w:val="single"/>
          <w:lang w:val="sk-SK"/>
        </w:rPr>
      </w:pPr>
      <w:r>
        <w:rPr>
          <w:rFonts w:hAnsi="Times New Roman" w:cs="Times New Roman"/>
          <w:sz w:val="22"/>
          <w:szCs w:val="22"/>
          <w:lang w:val="sk-SK"/>
        </w:rPr>
        <w:t xml:space="preserve">Sprostredkovateľ je na účely podľa predchádzajúcej vety oprávnený a povinný: </w:t>
      </w:r>
    </w:p>
    <w:p w:rsidR="00F413E8" w:rsidRPr="0012517B" w:rsidRDefault="00511C21" w:rsidP="00962678">
      <w:pPr>
        <w:pStyle w:val="Odsekzoznamu"/>
        <w:numPr>
          <w:ilvl w:val="1"/>
          <w:numId w:val="16"/>
        </w:numPr>
        <w:autoSpaceDE w:val="0"/>
        <w:autoSpaceDN w:val="0"/>
        <w:adjustRightInd w:val="0"/>
        <w:ind w:left="1701" w:hanging="425"/>
        <w:contextualSpacing w:val="0"/>
        <w:rPr>
          <w:color w:val="000000"/>
          <w:sz w:val="22"/>
          <w:szCs w:val="22"/>
        </w:rPr>
      </w:pPr>
      <w:r>
        <w:rPr>
          <w:color w:val="000000"/>
          <w:sz w:val="22"/>
          <w:szCs w:val="22"/>
        </w:rPr>
        <w:t>spracúvať osobné údaje len na základe zdokumentovaných pokynov prevádzkovateľa,</w:t>
      </w:r>
    </w:p>
    <w:p w:rsidR="00F413E8" w:rsidRPr="0012517B" w:rsidRDefault="00511C21" w:rsidP="00962678">
      <w:pPr>
        <w:pStyle w:val="Odsekzoznamu"/>
        <w:numPr>
          <w:ilvl w:val="1"/>
          <w:numId w:val="16"/>
        </w:numPr>
        <w:autoSpaceDE w:val="0"/>
        <w:autoSpaceDN w:val="0"/>
        <w:adjustRightInd w:val="0"/>
        <w:ind w:left="1701" w:hanging="425"/>
        <w:contextualSpacing w:val="0"/>
        <w:rPr>
          <w:color w:val="000000"/>
          <w:sz w:val="22"/>
          <w:szCs w:val="22"/>
        </w:rPr>
      </w:pPr>
      <w:r>
        <w:rPr>
          <w:color w:val="000000"/>
          <w:sz w:val="22"/>
          <w:szCs w:val="22"/>
        </w:rPr>
        <w:t>získavať osobné údaje výlučne od osôb, ktoré na to určí prevádzkovateľ, a to prostredníctvom objednávacieho systému (aplikácie) sprostredkovateľa,</w:t>
      </w:r>
    </w:p>
    <w:p w:rsidR="00F413E8" w:rsidRPr="0012517B" w:rsidRDefault="00511C21" w:rsidP="00962678">
      <w:pPr>
        <w:pStyle w:val="Odsekzoznamu"/>
        <w:numPr>
          <w:ilvl w:val="1"/>
          <w:numId w:val="16"/>
        </w:numPr>
        <w:autoSpaceDE w:val="0"/>
        <w:autoSpaceDN w:val="0"/>
        <w:adjustRightInd w:val="0"/>
        <w:ind w:left="1701" w:hanging="425"/>
        <w:contextualSpacing w:val="0"/>
        <w:rPr>
          <w:color w:val="000000"/>
          <w:sz w:val="22"/>
          <w:szCs w:val="22"/>
        </w:rPr>
      </w:pPr>
      <w:r>
        <w:rPr>
          <w:color w:val="000000"/>
          <w:sz w:val="22"/>
          <w:szCs w:val="22"/>
        </w:rPr>
        <w:t>zhromažďovať osobné údaje a ukladať ich v objednávacom systéme po dobu nevyhnutnú na dosiahnutie účelu,</w:t>
      </w:r>
    </w:p>
    <w:p w:rsidR="00F413E8" w:rsidRPr="0012517B" w:rsidRDefault="00511C21" w:rsidP="00962678">
      <w:pPr>
        <w:pStyle w:val="Odsekzoznamu"/>
        <w:numPr>
          <w:ilvl w:val="1"/>
          <w:numId w:val="16"/>
        </w:numPr>
        <w:autoSpaceDE w:val="0"/>
        <w:autoSpaceDN w:val="0"/>
        <w:adjustRightInd w:val="0"/>
        <w:ind w:left="1701" w:hanging="425"/>
        <w:contextualSpacing w:val="0"/>
        <w:rPr>
          <w:color w:val="000000"/>
          <w:sz w:val="22"/>
          <w:szCs w:val="22"/>
        </w:rPr>
      </w:pPr>
      <w:r>
        <w:rPr>
          <w:color w:val="000000"/>
          <w:sz w:val="22"/>
          <w:szCs w:val="22"/>
        </w:rPr>
        <w:t>likvidovať osobné údaje bezodkladne po dosiahnutí účelu, najneskôr na poludnie v deň nasledujúci po dodaní stravy,</w:t>
      </w:r>
    </w:p>
    <w:p w:rsidR="00F413E8" w:rsidRPr="0012517B" w:rsidRDefault="00511C21" w:rsidP="00962678">
      <w:pPr>
        <w:pStyle w:val="Odsekzoznamu"/>
        <w:numPr>
          <w:ilvl w:val="1"/>
          <w:numId w:val="16"/>
        </w:numPr>
        <w:autoSpaceDE w:val="0"/>
        <w:autoSpaceDN w:val="0"/>
        <w:adjustRightInd w:val="0"/>
        <w:ind w:left="1701" w:hanging="425"/>
        <w:contextualSpacing w:val="0"/>
        <w:rPr>
          <w:color w:val="000000"/>
          <w:sz w:val="22"/>
          <w:szCs w:val="22"/>
        </w:rPr>
      </w:pPr>
      <w:r>
        <w:rPr>
          <w:color w:val="000000"/>
          <w:sz w:val="22"/>
          <w:szCs w:val="22"/>
        </w:rPr>
        <w:t>vytvárať odvodené anonymizované údaje, potrebné na organizáciu prípravy stravy, na vykázanie počtov dodanej stravy a na fakturačné účely,</w:t>
      </w:r>
    </w:p>
    <w:p w:rsidR="00F413E8" w:rsidRPr="0012517B" w:rsidRDefault="00511C21" w:rsidP="00962678">
      <w:pPr>
        <w:pStyle w:val="Odsekzoznamu"/>
        <w:numPr>
          <w:ilvl w:val="1"/>
          <w:numId w:val="16"/>
        </w:numPr>
        <w:autoSpaceDE w:val="0"/>
        <w:autoSpaceDN w:val="0"/>
        <w:adjustRightInd w:val="0"/>
        <w:ind w:left="1701" w:hanging="425"/>
        <w:contextualSpacing w:val="0"/>
        <w:rPr>
          <w:color w:val="000000"/>
          <w:sz w:val="22"/>
          <w:szCs w:val="22"/>
        </w:rPr>
      </w:pPr>
      <w:r>
        <w:rPr>
          <w:color w:val="000000"/>
          <w:sz w:val="22"/>
          <w:szCs w:val="22"/>
        </w:rPr>
        <w:t xml:space="preserve">dodržiavať ďalšie povinnosti v zmysle článku 28 ods. 3 nariadenia. </w:t>
      </w:r>
    </w:p>
    <w:p w:rsidR="00D0657E" w:rsidRPr="0012517B" w:rsidRDefault="00511C21" w:rsidP="00962678">
      <w:pPr>
        <w:pStyle w:val="Odsekzoznamu"/>
        <w:numPr>
          <w:ilvl w:val="2"/>
          <w:numId w:val="39"/>
        </w:numPr>
        <w:autoSpaceDE w:val="0"/>
        <w:autoSpaceDN w:val="0"/>
        <w:adjustRightInd w:val="0"/>
        <w:ind w:left="1276" w:hanging="709"/>
        <w:contextualSpacing w:val="0"/>
        <w:rPr>
          <w:color w:val="000000"/>
          <w:sz w:val="22"/>
          <w:szCs w:val="22"/>
        </w:rPr>
      </w:pPr>
      <w:r>
        <w:rPr>
          <w:color w:val="000000"/>
          <w:sz w:val="22"/>
          <w:szCs w:val="22"/>
        </w:rPr>
        <w:t xml:space="preserve">Sprostredkovateľ je pri spracúvaní osobných údajov povinný postupovať v súlade s Nariadením Európskeho parlamentu a Rady EÚ č. 2016/679 o ochrane fyzických osôb pri spracúvaní osobných údajov a o voľnom pohybe takýchto údajov, ktorým sa zrušuje smernica č. 95/46/ES (ďalej len „nariadenie“) a zákonom č. 18/2018 Z. z. o ochrane osobných údajov </w:t>
      </w:r>
      <w:r>
        <w:rPr>
          <w:color w:val="000000"/>
          <w:sz w:val="22"/>
          <w:szCs w:val="22"/>
        </w:rPr>
        <w:lastRenderedPageBreak/>
        <w:t>a o zmene a doplnení niektorých zákonov v znení neskorších predpisov, a súčasne dodržiavať pokyny prevádzkovateľa.</w:t>
      </w:r>
    </w:p>
    <w:p w:rsidR="00D0657E" w:rsidRPr="0012517B" w:rsidRDefault="00511C21" w:rsidP="00962678">
      <w:pPr>
        <w:pStyle w:val="Odsekzoznamu"/>
        <w:numPr>
          <w:ilvl w:val="2"/>
          <w:numId w:val="39"/>
        </w:numPr>
        <w:autoSpaceDE w:val="0"/>
        <w:autoSpaceDN w:val="0"/>
        <w:adjustRightInd w:val="0"/>
        <w:ind w:left="1276" w:hanging="709"/>
        <w:contextualSpacing w:val="0"/>
        <w:rPr>
          <w:color w:val="000000"/>
          <w:sz w:val="22"/>
          <w:szCs w:val="22"/>
        </w:rPr>
      </w:pPr>
      <w:r>
        <w:rPr>
          <w:color w:val="000000"/>
          <w:sz w:val="22"/>
          <w:szCs w:val="22"/>
        </w:rPr>
        <w:t>Sprostredkovateľ je povinný zachovávať mlčanlivosť o osobných údajoch získaných od prevádzkovateľa a touto povinnosťou je povinný zaviazať aj svojich zamestnancov, ktorí prídu s osobnými údajmi získanými od prevádzkovateľa do styku. Povinnosť zachovávať mlčanlivosť platí aj po ukončení tejto zmluvy.</w:t>
      </w:r>
    </w:p>
    <w:p w:rsidR="00D0657E" w:rsidRPr="0012517B" w:rsidRDefault="00511C21" w:rsidP="00962678">
      <w:pPr>
        <w:pStyle w:val="Odsekzoznamu"/>
        <w:numPr>
          <w:ilvl w:val="2"/>
          <w:numId w:val="39"/>
        </w:numPr>
        <w:autoSpaceDE w:val="0"/>
        <w:autoSpaceDN w:val="0"/>
        <w:adjustRightInd w:val="0"/>
        <w:ind w:left="1276" w:hanging="709"/>
        <w:contextualSpacing w:val="0"/>
        <w:rPr>
          <w:color w:val="000000"/>
          <w:sz w:val="22"/>
          <w:szCs w:val="22"/>
        </w:rPr>
      </w:pPr>
      <w:r>
        <w:rPr>
          <w:color w:val="000000"/>
          <w:sz w:val="22"/>
          <w:szCs w:val="22"/>
        </w:rPr>
        <w:t>Sprostredkovateľ je povinný zabezpečiť osobné údaje pred stratou, odcudzením, poškodením, zničením, neoprávneným prístupom, zmenou, rozširovaním.</w:t>
      </w:r>
    </w:p>
    <w:p w:rsidR="00D0657E" w:rsidRPr="0012517B" w:rsidRDefault="00511C21" w:rsidP="00962678">
      <w:pPr>
        <w:pStyle w:val="Odsekzoznamu"/>
        <w:numPr>
          <w:ilvl w:val="2"/>
          <w:numId w:val="39"/>
        </w:numPr>
        <w:autoSpaceDE w:val="0"/>
        <w:autoSpaceDN w:val="0"/>
        <w:adjustRightInd w:val="0"/>
        <w:ind w:left="1276" w:hanging="709"/>
        <w:contextualSpacing w:val="0"/>
        <w:rPr>
          <w:color w:val="000000"/>
          <w:sz w:val="22"/>
          <w:szCs w:val="22"/>
        </w:rPr>
      </w:pPr>
      <w:r>
        <w:rPr>
          <w:color w:val="000000"/>
          <w:sz w:val="22"/>
          <w:szCs w:val="22"/>
        </w:rPr>
        <w:t>Sprostredkovateľ sa zaväzuje prijať primerané technické, organizačné a personálne opatrenia na zabezpečenie ochrany osobných údajov, ako aj na zabezpečenie práv a povinností vyplývajúcich z tejto zmluvy.</w:t>
      </w:r>
    </w:p>
    <w:p w:rsidR="00D0657E" w:rsidRPr="0012517B" w:rsidRDefault="00511C21" w:rsidP="00962678">
      <w:pPr>
        <w:pStyle w:val="Odsekzoznamu"/>
        <w:numPr>
          <w:ilvl w:val="2"/>
          <w:numId w:val="39"/>
        </w:numPr>
        <w:autoSpaceDE w:val="0"/>
        <w:autoSpaceDN w:val="0"/>
        <w:adjustRightInd w:val="0"/>
        <w:ind w:left="1276" w:hanging="709"/>
        <w:contextualSpacing w:val="0"/>
        <w:rPr>
          <w:color w:val="000000"/>
          <w:sz w:val="22"/>
          <w:szCs w:val="22"/>
        </w:rPr>
      </w:pPr>
      <w:r>
        <w:rPr>
          <w:color w:val="000000"/>
          <w:sz w:val="22"/>
          <w:szCs w:val="22"/>
        </w:rPr>
        <w:t>Sprostredkovateľ nie je na základe tejto zmluvy oprávnený poskytovať alebo sprístupňovať osobné údaje tretím osobám, s výnimkou ak poskytnutie alebo sprístupnenie osobných údajov vyplýva z osobitných právnych predpisov alebo na základe rozhodnutia orgánu verejnej moci.</w:t>
      </w:r>
    </w:p>
    <w:p w:rsidR="00D0657E" w:rsidRPr="0012517B" w:rsidRDefault="00511C21" w:rsidP="00962678">
      <w:pPr>
        <w:pStyle w:val="Odsekzoznamu"/>
        <w:numPr>
          <w:ilvl w:val="2"/>
          <w:numId w:val="39"/>
        </w:numPr>
        <w:autoSpaceDE w:val="0"/>
        <w:autoSpaceDN w:val="0"/>
        <w:adjustRightInd w:val="0"/>
        <w:ind w:left="1276" w:hanging="709"/>
        <w:contextualSpacing w:val="0"/>
        <w:rPr>
          <w:color w:val="000000"/>
          <w:sz w:val="22"/>
          <w:szCs w:val="22"/>
        </w:rPr>
      </w:pPr>
      <w:r>
        <w:rPr>
          <w:color w:val="000000"/>
          <w:sz w:val="22"/>
          <w:szCs w:val="22"/>
        </w:rPr>
        <w:t>Sprostredkovateľ sa zaväzuje poskytnúť prevádzkovateľovi súčinnosť pri plnení jeho povinnosti prijímať opatrenia na základe žiadosti dotknutej osoby pri uplatňovaní jej práv.</w:t>
      </w:r>
    </w:p>
    <w:p w:rsidR="00D0657E" w:rsidRPr="0012517B" w:rsidRDefault="00511C21" w:rsidP="00962678">
      <w:pPr>
        <w:pStyle w:val="Odsekzoznamu"/>
        <w:numPr>
          <w:ilvl w:val="2"/>
          <w:numId w:val="39"/>
        </w:numPr>
        <w:autoSpaceDE w:val="0"/>
        <w:autoSpaceDN w:val="0"/>
        <w:adjustRightInd w:val="0"/>
        <w:ind w:left="1276" w:hanging="709"/>
        <w:contextualSpacing w:val="0"/>
        <w:rPr>
          <w:color w:val="000000"/>
          <w:sz w:val="22"/>
          <w:szCs w:val="22"/>
        </w:rPr>
      </w:pPr>
      <w:r>
        <w:rPr>
          <w:color w:val="000000"/>
          <w:sz w:val="22"/>
          <w:szCs w:val="22"/>
        </w:rPr>
        <w:t>Sprostredkovateľ nie je oprávnený spracúvať osobné údaje poskytnuté prevádzkovateľom prostredníctvom subdodávateľa.</w:t>
      </w:r>
    </w:p>
    <w:p w:rsidR="00D0657E" w:rsidRPr="0012517B" w:rsidRDefault="00511C21" w:rsidP="00962678">
      <w:pPr>
        <w:pStyle w:val="Odsekzoznamu"/>
        <w:numPr>
          <w:ilvl w:val="2"/>
          <w:numId w:val="39"/>
        </w:numPr>
        <w:autoSpaceDE w:val="0"/>
        <w:autoSpaceDN w:val="0"/>
        <w:adjustRightInd w:val="0"/>
        <w:ind w:left="1276" w:hanging="709"/>
        <w:contextualSpacing w:val="0"/>
        <w:rPr>
          <w:color w:val="000000"/>
          <w:sz w:val="22"/>
          <w:szCs w:val="22"/>
        </w:rPr>
      </w:pPr>
      <w:r>
        <w:rPr>
          <w:color w:val="000000"/>
          <w:sz w:val="22"/>
          <w:szCs w:val="22"/>
        </w:rPr>
        <w:t>Prevádzkovateľ je oprávnený požadovať od sprostredkovateľa preukázanie splnenia všetkých povinností vrátane vykonania všetkých predpísaných bezpečnostných opatrení na ochranu osobných údajov.</w:t>
      </w:r>
    </w:p>
    <w:p w:rsidR="00D0657E" w:rsidRPr="0012517B" w:rsidRDefault="00511C21" w:rsidP="00962678">
      <w:pPr>
        <w:pStyle w:val="Odsekzoznamu"/>
        <w:numPr>
          <w:ilvl w:val="2"/>
          <w:numId w:val="39"/>
        </w:numPr>
        <w:autoSpaceDE w:val="0"/>
        <w:autoSpaceDN w:val="0"/>
        <w:adjustRightInd w:val="0"/>
        <w:ind w:left="1276" w:hanging="709"/>
        <w:contextualSpacing w:val="0"/>
        <w:rPr>
          <w:color w:val="000000"/>
          <w:sz w:val="22"/>
          <w:szCs w:val="22"/>
        </w:rPr>
      </w:pPr>
      <w:r>
        <w:rPr>
          <w:color w:val="000000"/>
          <w:sz w:val="22"/>
          <w:szCs w:val="22"/>
        </w:rPr>
        <w:t>Prevádzkovateľ je oprávnený požadovať od sprostredkovateľa potvrdenie o zlikvidovaní osobných údajov a sprostredkovateľ je povinný takejto požiadavke bezodkladne vyhovieť.</w:t>
      </w:r>
    </w:p>
    <w:p w:rsidR="00D0657E" w:rsidRPr="0012517B" w:rsidRDefault="00511C21" w:rsidP="00962678">
      <w:pPr>
        <w:pStyle w:val="Odsekzoznamu"/>
        <w:numPr>
          <w:ilvl w:val="2"/>
          <w:numId w:val="39"/>
        </w:numPr>
        <w:autoSpaceDE w:val="0"/>
        <w:autoSpaceDN w:val="0"/>
        <w:adjustRightInd w:val="0"/>
        <w:ind w:left="1276" w:hanging="709"/>
        <w:contextualSpacing w:val="0"/>
        <w:rPr>
          <w:color w:val="000000"/>
          <w:sz w:val="22"/>
          <w:szCs w:val="22"/>
        </w:rPr>
      </w:pPr>
      <w:r>
        <w:rPr>
          <w:color w:val="000000"/>
          <w:sz w:val="22"/>
          <w:szCs w:val="22"/>
        </w:rPr>
        <w:t xml:space="preserve">Prevádzkovateľ zodpovedá za úplnosť a správnosť osobných údajov poskytnutých sprostredkovateľovi a je povinný osobné údaje aktualizovať bezodkladne po tom, ako zistí chyby v osobných údajoch odovzdaných sprostredkovateľovi. </w:t>
      </w:r>
    </w:p>
    <w:p w:rsidR="00F413E8" w:rsidRPr="0012517B" w:rsidRDefault="00F413E8" w:rsidP="005652D8">
      <w:pPr>
        <w:jc w:val="center"/>
        <w:rPr>
          <w:b/>
          <w:sz w:val="22"/>
        </w:rPr>
      </w:pPr>
    </w:p>
    <w:p w:rsidR="00F413E8" w:rsidRPr="0012517B" w:rsidRDefault="00511C21" w:rsidP="00D0657E">
      <w:pPr>
        <w:jc w:val="center"/>
        <w:rPr>
          <w:b/>
          <w:sz w:val="22"/>
        </w:rPr>
      </w:pPr>
      <w:r>
        <w:rPr>
          <w:b/>
          <w:sz w:val="22"/>
        </w:rPr>
        <w:t>Článok XII</w:t>
      </w:r>
    </w:p>
    <w:p w:rsidR="00F413E8" w:rsidRPr="0012517B" w:rsidRDefault="00511C21" w:rsidP="005652D8">
      <w:pPr>
        <w:jc w:val="center"/>
        <w:rPr>
          <w:b/>
          <w:sz w:val="22"/>
        </w:rPr>
      </w:pPr>
      <w:r>
        <w:rPr>
          <w:b/>
          <w:sz w:val="22"/>
        </w:rPr>
        <w:t>Doba trvania Zmluvy</w:t>
      </w:r>
    </w:p>
    <w:p w:rsidR="00F413E8" w:rsidRPr="0012517B" w:rsidRDefault="00F413E8" w:rsidP="00962678">
      <w:pPr>
        <w:pStyle w:val="Odsekzoznamu"/>
        <w:numPr>
          <w:ilvl w:val="0"/>
          <w:numId w:val="13"/>
        </w:numPr>
        <w:contextualSpacing w:val="0"/>
        <w:rPr>
          <w:vanish/>
          <w:sz w:val="22"/>
          <w:szCs w:val="22"/>
        </w:rPr>
      </w:pPr>
    </w:p>
    <w:p w:rsidR="00F413E8" w:rsidRPr="0012517B" w:rsidRDefault="00F413E8" w:rsidP="00962678">
      <w:pPr>
        <w:pStyle w:val="Odsekzoznamu"/>
        <w:numPr>
          <w:ilvl w:val="0"/>
          <w:numId w:val="13"/>
        </w:numPr>
        <w:contextualSpacing w:val="0"/>
        <w:rPr>
          <w:vanish/>
          <w:sz w:val="22"/>
          <w:szCs w:val="22"/>
        </w:rPr>
      </w:pPr>
    </w:p>
    <w:p w:rsidR="00F413E8" w:rsidRPr="0012517B" w:rsidRDefault="00F413E8" w:rsidP="00962678">
      <w:pPr>
        <w:pStyle w:val="Odsekzoznamu"/>
        <w:numPr>
          <w:ilvl w:val="0"/>
          <w:numId w:val="13"/>
        </w:numPr>
        <w:contextualSpacing w:val="0"/>
        <w:rPr>
          <w:vanish/>
          <w:sz w:val="22"/>
          <w:szCs w:val="22"/>
        </w:rPr>
      </w:pPr>
    </w:p>
    <w:p w:rsidR="00F413E8" w:rsidRPr="0012517B" w:rsidRDefault="00F413E8" w:rsidP="00962678">
      <w:pPr>
        <w:pStyle w:val="Odsekzoznamu"/>
        <w:numPr>
          <w:ilvl w:val="0"/>
          <w:numId w:val="13"/>
        </w:numPr>
        <w:contextualSpacing w:val="0"/>
        <w:rPr>
          <w:vanish/>
          <w:sz w:val="22"/>
          <w:szCs w:val="22"/>
        </w:rPr>
      </w:pPr>
    </w:p>
    <w:p w:rsidR="00F413E8" w:rsidRPr="0012517B" w:rsidRDefault="00511C21" w:rsidP="00962678">
      <w:pPr>
        <w:pStyle w:val="Odsekzoznamu"/>
        <w:numPr>
          <w:ilvl w:val="0"/>
          <w:numId w:val="40"/>
        </w:numPr>
        <w:ind w:left="567" w:hanging="567"/>
        <w:contextualSpacing w:val="0"/>
        <w:rPr>
          <w:bCs/>
          <w:sz w:val="22"/>
          <w:szCs w:val="22"/>
        </w:rPr>
      </w:pPr>
      <w:r>
        <w:rPr>
          <w:bCs/>
          <w:sz w:val="22"/>
          <w:szCs w:val="22"/>
        </w:rPr>
        <w:t xml:space="preserve">Táto zmluva sa uzatvára na dobu určitú, a to odo dňa </w:t>
      </w:r>
      <w:r w:rsidRPr="00511C21">
        <w:rPr>
          <w:bCs/>
          <w:sz w:val="22"/>
          <w:szCs w:val="22"/>
        </w:rPr>
        <w:t xml:space="preserve">nadobudnutia jej účinnosti </w:t>
      </w:r>
      <w:r w:rsidR="00E50CD4" w:rsidRPr="0012517B">
        <w:rPr>
          <w:bCs/>
          <w:sz w:val="22"/>
          <w:szCs w:val="22"/>
        </w:rPr>
        <w:t>do </w:t>
      </w:r>
      <w:r w:rsidR="000B534D" w:rsidRPr="0012517B">
        <w:rPr>
          <w:bCs/>
          <w:sz w:val="22"/>
          <w:szCs w:val="22"/>
        </w:rPr>
        <w:t xml:space="preserve"> uvedenia novej jedál</w:t>
      </w:r>
      <w:r w:rsidR="004D5F46" w:rsidRPr="0012517B">
        <w:rPr>
          <w:bCs/>
          <w:sz w:val="22"/>
          <w:szCs w:val="22"/>
        </w:rPr>
        <w:t>ne objednávateľa 1 do prevádzky</w:t>
      </w:r>
      <w:r>
        <w:rPr>
          <w:bCs/>
          <w:sz w:val="22"/>
          <w:szCs w:val="22"/>
        </w:rPr>
        <w:t>. Predpokladané obdobie trvania poskytovania stravovacích služieb je 48 (štyridsaťosem) mesiacov.</w:t>
      </w:r>
    </w:p>
    <w:p w:rsidR="002631C7" w:rsidRPr="0012517B" w:rsidRDefault="00511C21" w:rsidP="00962678">
      <w:pPr>
        <w:pStyle w:val="Odsekzoznamu"/>
        <w:numPr>
          <w:ilvl w:val="0"/>
          <w:numId w:val="40"/>
        </w:numPr>
        <w:ind w:left="567" w:hanging="567"/>
        <w:contextualSpacing w:val="0"/>
        <w:rPr>
          <w:bCs/>
          <w:sz w:val="22"/>
          <w:szCs w:val="22"/>
        </w:rPr>
      </w:pPr>
      <w:r>
        <w:rPr>
          <w:sz w:val="22"/>
          <w:szCs w:val="22"/>
        </w:rPr>
        <w:t>Táto zmluva nadobúda platnosť dňom jej podpisu oprávnenými zástupcami oboch zmluvných strán</w:t>
      </w:r>
      <w:r w:rsidR="009C7A7A">
        <w:rPr>
          <w:sz w:val="22"/>
          <w:szCs w:val="22"/>
        </w:rPr>
        <w:t xml:space="preserve"> </w:t>
      </w:r>
      <w:r>
        <w:rPr>
          <w:sz w:val="22"/>
          <w:szCs w:val="22"/>
        </w:rPr>
        <w:t>a</w:t>
      </w:r>
    </w:p>
    <w:p w:rsidR="0075507B" w:rsidRDefault="00511C21">
      <w:pPr>
        <w:pStyle w:val="Odsekzoznamu"/>
        <w:ind w:left="567"/>
        <w:contextualSpacing w:val="0"/>
        <w:rPr>
          <w:sz w:val="22"/>
          <w:szCs w:val="22"/>
        </w:rPr>
      </w:pPr>
      <w:r>
        <w:rPr>
          <w:sz w:val="22"/>
          <w:szCs w:val="22"/>
        </w:rPr>
        <w:t xml:space="preserve">účinnosť </w:t>
      </w:r>
      <w:r w:rsidR="008A4C77" w:rsidRPr="0012517B">
        <w:rPr>
          <w:sz w:val="22"/>
          <w:szCs w:val="22"/>
        </w:rPr>
        <w:t>dňom nasledujúcim po dni jej</w:t>
      </w:r>
      <w:r w:rsidR="00196BB2" w:rsidRPr="0012517B">
        <w:rPr>
          <w:sz w:val="22"/>
          <w:szCs w:val="22"/>
        </w:rPr>
        <w:t xml:space="preserve"> prvého</w:t>
      </w:r>
      <w:r w:rsidR="008A4C77" w:rsidRPr="0012517B">
        <w:rPr>
          <w:sz w:val="22"/>
          <w:szCs w:val="22"/>
        </w:rPr>
        <w:t xml:space="preserve"> zverejnenia v Centrálnom registri zmlúv SR.</w:t>
      </w:r>
      <w:r w:rsidR="00B805D0" w:rsidRPr="0012517B">
        <w:rPr>
          <w:sz w:val="22"/>
          <w:szCs w:val="22"/>
        </w:rPr>
        <w:t xml:space="preserve"> </w:t>
      </w:r>
    </w:p>
    <w:p w:rsidR="0075507B" w:rsidRDefault="00511C21" w:rsidP="00CC1802">
      <w:pPr>
        <w:pStyle w:val="Odsekzoznamu"/>
        <w:numPr>
          <w:ilvl w:val="0"/>
          <w:numId w:val="40"/>
        </w:numPr>
        <w:ind w:left="567" w:hanging="567"/>
        <w:contextualSpacing w:val="0"/>
        <w:rPr>
          <w:bCs/>
          <w:sz w:val="22"/>
        </w:rPr>
      </w:pPr>
      <w:r>
        <w:rPr>
          <w:sz w:val="22"/>
        </w:rPr>
        <w:t>Táto zmluva podlieha povinnému zverejneniu podľa § 5a ods. 1 zákona č. 211/2000 Z. z. o slobodnom prístupe k informáciám a o zmene a doplnení niektorých zákonov (zákon o slobode informácií) v znení neskorších predpisov (ďalej len „zákon o slobode informácií“) a podľa § 47a ods. 1 zákona č. 40/1964 Zb. Občiansky zákonník v znení neskorších predpisov a v zmysle § 5a ods. 13 zákona o slobode informácií nadobúda účinnosť dňom nasledujúcim po dni jej prvého zverejnenia v Centrálnom registri zmlúv vedenom Úradom vlády Slovenskej republiky. Zmluvné strany sa dohodli a súhlasia s tým, že prvé zverejnenie zmluvy zabezpečí objednávateľ 1 a o dátume zverejnenia informuje objednávateľa 2 a poskytovateľa.</w:t>
      </w:r>
    </w:p>
    <w:p w:rsidR="00315984" w:rsidRPr="0012517B" w:rsidRDefault="00511C21" w:rsidP="00315984">
      <w:pPr>
        <w:pStyle w:val="Zkladntext"/>
        <w:numPr>
          <w:ilvl w:val="0"/>
          <w:numId w:val="40"/>
        </w:numPr>
        <w:autoSpaceDE/>
        <w:autoSpaceDN/>
        <w:ind w:left="567" w:hanging="567"/>
        <w:rPr>
          <w:b w:val="0"/>
          <w:sz w:val="22"/>
          <w:szCs w:val="22"/>
        </w:rPr>
      </w:pPr>
      <w:r>
        <w:rPr>
          <w:b w:val="0"/>
          <w:sz w:val="22"/>
          <w:szCs w:val="22"/>
        </w:rPr>
        <w:t xml:space="preserve">Zmluvné strany sú povinné zrealizovať bezodkladne po nadobudnutí účinnosti tejto zmluvy osobné úvodné stretnutie, v sídle objednávateľa 1, za účelom oznámenia nevyhnutných informácií a skutočností súvisiacich s predmetom plnenia, ako aj za účelom efektívneho nastavenia procesov, ktoré sú dôležité a významné z hľadiska plynulého prechodu stravovacích služieb na nového poskytovateľa. Obdobné stretnutie môže byť realizované následne aj opakovane, ak je to nevyhnutné, podľa požiadaviek ktorejkoľvek zo zmluvných strán, pričom druhá strana je povinná sa stretnutia zúčastniť. </w:t>
      </w:r>
    </w:p>
    <w:p w:rsidR="008A4C77" w:rsidRPr="0012517B" w:rsidRDefault="00511C21" w:rsidP="00962678">
      <w:pPr>
        <w:pStyle w:val="Odsekzoznamu"/>
        <w:numPr>
          <w:ilvl w:val="0"/>
          <w:numId w:val="40"/>
        </w:numPr>
        <w:ind w:left="567" w:hanging="567"/>
        <w:contextualSpacing w:val="0"/>
        <w:rPr>
          <w:bCs/>
          <w:sz w:val="22"/>
          <w:szCs w:val="22"/>
        </w:rPr>
      </w:pPr>
      <w:r>
        <w:rPr>
          <w:sz w:val="22"/>
          <w:szCs w:val="22"/>
        </w:rPr>
        <w:t xml:space="preserve">Poskytovateľ sa zaväzuje začať s poskytovaním stravovacích služieb pre objednávateľa po nadobudnutí účinnosti tejto zmluvy k dátumu, ktorý si zmluvné strany vzájomne dohodnú na osobnom rokovaní po tom, čo bude známy oficiálny plán búracích prác v súvislosti s projektom „Rekonštrukcia a dostavba </w:t>
      </w:r>
      <w:proofErr w:type="spellStart"/>
      <w:r>
        <w:rPr>
          <w:sz w:val="22"/>
          <w:szCs w:val="22"/>
        </w:rPr>
        <w:t>FNsP</w:t>
      </w:r>
      <w:proofErr w:type="spellEnd"/>
      <w:r>
        <w:rPr>
          <w:sz w:val="22"/>
          <w:szCs w:val="22"/>
        </w:rPr>
        <w:t xml:space="preserve"> FDR BB“, pričom lehota pre poskytovateľa na začatie s poskytovaním stravovacích služieb musí byť minimálne 30 (tridsať) dní od oznámenia konkrétneho dátumu, okrem prípadu ak sa zmluvné strany výslovne dohodnú na kratšej lehote. Dohoda o dátume začatia poskytovania stravovacích služieb bude spísaná formou zápisnice z osobného rokovania, ktorá musí byť podpísaná oprávnenými zástupcami všetkých zmluvných strán.</w:t>
      </w:r>
    </w:p>
    <w:p w:rsidR="00B805D0" w:rsidRPr="0012517B" w:rsidRDefault="00511C21" w:rsidP="00962678">
      <w:pPr>
        <w:pStyle w:val="Odsekzoznamu"/>
        <w:numPr>
          <w:ilvl w:val="0"/>
          <w:numId w:val="40"/>
        </w:numPr>
        <w:ind w:left="567" w:hanging="567"/>
        <w:contextualSpacing w:val="0"/>
        <w:rPr>
          <w:bCs/>
          <w:sz w:val="22"/>
          <w:szCs w:val="22"/>
        </w:rPr>
      </w:pPr>
      <w:r>
        <w:rPr>
          <w:bCs/>
          <w:sz w:val="22"/>
          <w:szCs w:val="22"/>
        </w:rPr>
        <w:lastRenderedPageBreak/>
        <w:t>V období od nadobudnutia účinnosti tejto zmluvy až do začiatku poskytovania stravovacích služieb sa poskytovateľ zaväzuje realizovať prípravné procesy (vrátane úvodného stretnutia) na zabezpečenie plynulého a bezchybného začiatku realizácie stravovacích služieb.</w:t>
      </w:r>
    </w:p>
    <w:p w:rsidR="00F413E8" w:rsidRPr="0012517B" w:rsidRDefault="00F413E8" w:rsidP="005652D8">
      <w:pPr>
        <w:pStyle w:val="Odsekzoznamu"/>
        <w:ind w:left="576"/>
        <w:contextualSpacing w:val="0"/>
        <w:rPr>
          <w:b/>
          <w:sz w:val="22"/>
          <w:szCs w:val="22"/>
        </w:rPr>
      </w:pPr>
    </w:p>
    <w:p w:rsidR="00F413E8" w:rsidRPr="0012517B" w:rsidRDefault="00511C21" w:rsidP="00D0657E">
      <w:pPr>
        <w:pStyle w:val="Odsekzoznamu"/>
        <w:ind w:left="0"/>
        <w:contextualSpacing w:val="0"/>
        <w:jc w:val="center"/>
        <w:rPr>
          <w:b/>
          <w:sz w:val="22"/>
          <w:szCs w:val="22"/>
        </w:rPr>
      </w:pPr>
      <w:r>
        <w:rPr>
          <w:b/>
          <w:sz w:val="22"/>
          <w:szCs w:val="22"/>
        </w:rPr>
        <w:t>Článok XIII</w:t>
      </w:r>
    </w:p>
    <w:p w:rsidR="00F413E8" w:rsidRPr="0012517B" w:rsidRDefault="00511C21" w:rsidP="005652D8">
      <w:pPr>
        <w:keepNext/>
        <w:jc w:val="center"/>
        <w:rPr>
          <w:b/>
          <w:sz w:val="22"/>
        </w:rPr>
      </w:pPr>
      <w:r>
        <w:rPr>
          <w:b/>
          <w:sz w:val="22"/>
        </w:rPr>
        <w:t>Skončenie zmluvy</w:t>
      </w:r>
    </w:p>
    <w:p w:rsidR="00F413E8" w:rsidRPr="0012517B" w:rsidRDefault="00F413E8" w:rsidP="00962678">
      <w:pPr>
        <w:pStyle w:val="Odsekzoznamu"/>
        <w:keepNext/>
        <w:numPr>
          <w:ilvl w:val="0"/>
          <w:numId w:val="17"/>
        </w:numPr>
        <w:contextualSpacing w:val="0"/>
        <w:rPr>
          <w:vanish/>
          <w:sz w:val="22"/>
          <w:szCs w:val="22"/>
        </w:rPr>
      </w:pPr>
    </w:p>
    <w:p w:rsidR="00F413E8" w:rsidRPr="0012517B" w:rsidRDefault="00F413E8" w:rsidP="00962678">
      <w:pPr>
        <w:pStyle w:val="Odsekzoznamu"/>
        <w:keepNext/>
        <w:numPr>
          <w:ilvl w:val="0"/>
          <w:numId w:val="17"/>
        </w:numPr>
        <w:contextualSpacing w:val="0"/>
        <w:rPr>
          <w:vanish/>
          <w:sz w:val="22"/>
          <w:szCs w:val="22"/>
        </w:rPr>
      </w:pPr>
    </w:p>
    <w:p w:rsidR="00F413E8" w:rsidRPr="0012517B" w:rsidRDefault="00F413E8" w:rsidP="00962678">
      <w:pPr>
        <w:pStyle w:val="Odsekzoznamu"/>
        <w:keepNext/>
        <w:numPr>
          <w:ilvl w:val="0"/>
          <w:numId w:val="17"/>
        </w:numPr>
        <w:contextualSpacing w:val="0"/>
        <w:rPr>
          <w:vanish/>
          <w:sz w:val="22"/>
          <w:szCs w:val="22"/>
        </w:rPr>
      </w:pPr>
    </w:p>
    <w:p w:rsidR="00F413E8" w:rsidRPr="0012517B" w:rsidRDefault="00F413E8" w:rsidP="00962678">
      <w:pPr>
        <w:pStyle w:val="Odsekzoznamu"/>
        <w:keepNext/>
        <w:numPr>
          <w:ilvl w:val="0"/>
          <w:numId w:val="17"/>
        </w:numPr>
        <w:contextualSpacing w:val="0"/>
        <w:rPr>
          <w:vanish/>
          <w:sz w:val="22"/>
          <w:szCs w:val="22"/>
        </w:rPr>
      </w:pPr>
    </w:p>
    <w:p w:rsidR="00F413E8" w:rsidRPr="0012517B" w:rsidRDefault="00F413E8" w:rsidP="00962678">
      <w:pPr>
        <w:pStyle w:val="Odsekzoznamu"/>
        <w:keepNext/>
        <w:numPr>
          <w:ilvl w:val="0"/>
          <w:numId w:val="17"/>
        </w:numPr>
        <w:contextualSpacing w:val="0"/>
        <w:rPr>
          <w:vanish/>
          <w:sz w:val="22"/>
          <w:szCs w:val="22"/>
        </w:rPr>
      </w:pPr>
    </w:p>
    <w:p w:rsidR="00F413E8" w:rsidRPr="0012517B" w:rsidRDefault="00F413E8" w:rsidP="00962678">
      <w:pPr>
        <w:pStyle w:val="Odsekzoznamu"/>
        <w:keepNext/>
        <w:numPr>
          <w:ilvl w:val="0"/>
          <w:numId w:val="17"/>
        </w:numPr>
        <w:contextualSpacing w:val="0"/>
        <w:rPr>
          <w:vanish/>
          <w:sz w:val="22"/>
          <w:szCs w:val="22"/>
        </w:rPr>
      </w:pPr>
    </w:p>
    <w:p w:rsidR="00F413E8" w:rsidRPr="0012517B" w:rsidRDefault="00F413E8" w:rsidP="00962678">
      <w:pPr>
        <w:pStyle w:val="Odsekzoznamu"/>
        <w:keepNext/>
        <w:numPr>
          <w:ilvl w:val="0"/>
          <w:numId w:val="17"/>
        </w:numPr>
        <w:contextualSpacing w:val="0"/>
        <w:rPr>
          <w:vanish/>
          <w:sz w:val="22"/>
          <w:szCs w:val="22"/>
        </w:rPr>
      </w:pPr>
    </w:p>
    <w:p w:rsidR="00F413E8" w:rsidRPr="0012517B" w:rsidRDefault="00F413E8" w:rsidP="00962678">
      <w:pPr>
        <w:pStyle w:val="Odsekzoznamu"/>
        <w:keepNext/>
        <w:numPr>
          <w:ilvl w:val="0"/>
          <w:numId w:val="17"/>
        </w:numPr>
        <w:contextualSpacing w:val="0"/>
        <w:rPr>
          <w:vanish/>
          <w:sz w:val="22"/>
          <w:szCs w:val="22"/>
        </w:rPr>
      </w:pPr>
    </w:p>
    <w:p w:rsidR="00F413E8" w:rsidRPr="0012517B" w:rsidRDefault="00F413E8" w:rsidP="00962678">
      <w:pPr>
        <w:pStyle w:val="Odsekzoznamu"/>
        <w:keepNext/>
        <w:numPr>
          <w:ilvl w:val="0"/>
          <w:numId w:val="17"/>
        </w:numPr>
        <w:contextualSpacing w:val="0"/>
        <w:rPr>
          <w:vanish/>
          <w:sz w:val="22"/>
          <w:szCs w:val="22"/>
        </w:rPr>
      </w:pPr>
    </w:p>
    <w:p w:rsidR="00F413E8" w:rsidRPr="0012517B" w:rsidRDefault="00F413E8" w:rsidP="00962678">
      <w:pPr>
        <w:pStyle w:val="Odsekzoznamu"/>
        <w:keepNext/>
        <w:numPr>
          <w:ilvl w:val="0"/>
          <w:numId w:val="17"/>
        </w:numPr>
        <w:contextualSpacing w:val="0"/>
        <w:rPr>
          <w:vanish/>
          <w:sz w:val="22"/>
          <w:szCs w:val="22"/>
        </w:rPr>
      </w:pPr>
    </w:p>
    <w:p w:rsidR="00F413E8" w:rsidRPr="0012517B" w:rsidRDefault="00F413E8" w:rsidP="00962678">
      <w:pPr>
        <w:pStyle w:val="Odsekzoznamu"/>
        <w:keepNext/>
        <w:numPr>
          <w:ilvl w:val="1"/>
          <w:numId w:val="17"/>
        </w:numPr>
        <w:contextualSpacing w:val="0"/>
        <w:rPr>
          <w:vanish/>
          <w:sz w:val="22"/>
          <w:szCs w:val="22"/>
        </w:rPr>
      </w:pPr>
    </w:p>
    <w:p w:rsidR="00F413E8" w:rsidRPr="0012517B" w:rsidRDefault="00F413E8" w:rsidP="00962678">
      <w:pPr>
        <w:pStyle w:val="Odsekzoznamu"/>
        <w:keepNext/>
        <w:numPr>
          <w:ilvl w:val="1"/>
          <w:numId w:val="17"/>
        </w:numPr>
        <w:contextualSpacing w:val="0"/>
        <w:rPr>
          <w:vanish/>
          <w:sz w:val="22"/>
          <w:szCs w:val="22"/>
        </w:rPr>
      </w:pPr>
    </w:p>
    <w:p w:rsidR="00F413E8" w:rsidRPr="0012517B" w:rsidRDefault="00F413E8" w:rsidP="00962678">
      <w:pPr>
        <w:pStyle w:val="Odsekzoznamu"/>
        <w:keepNext/>
        <w:numPr>
          <w:ilvl w:val="1"/>
          <w:numId w:val="17"/>
        </w:numPr>
        <w:contextualSpacing w:val="0"/>
        <w:rPr>
          <w:vanish/>
          <w:sz w:val="22"/>
          <w:szCs w:val="22"/>
        </w:rPr>
      </w:pPr>
    </w:p>
    <w:p w:rsidR="00F413E8" w:rsidRPr="0012517B" w:rsidRDefault="00F413E8" w:rsidP="00962678">
      <w:pPr>
        <w:pStyle w:val="Odsekzoznamu"/>
        <w:keepNext/>
        <w:numPr>
          <w:ilvl w:val="1"/>
          <w:numId w:val="17"/>
        </w:numPr>
        <w:contextualSpacing w:val="0"/>
        <w:rPr>
          <w:vanish/>
          <w:sz w:val="22"/>
          <w:szCs w:val="22"/>
        </w:rPr>
      </w:pPr>
    </w:p>
    <w:p w:rsidR="00F413E8" w:rsidRPr="0012517B" w:rsidRDefault="00F413E8" w:rsidP="00962678">
      <w:pPr>
        <w:pStyle w:val="Odsekzoznamu"/>
        <w:keepNext/>
        <w:numPr>
          <w:ilvl w:val="1"/>
          <w:numId w:val="17"/>
        </w:numPr>
        <w:contextualSpacing w:val="0"/>
        <w:rPr>
          <w:vanish/>
          <w:sz w:val="22"/>
          <w:szCs w:val="22"/>
        </w:rPr>
      </w:pPr>
    </w:p>
    <w:p w:rsidR="00F413E8" w:rsidRPr="0012517B" w:rsidRDefault="00F413E8" w:rsidP="00962678">
      <w:pPr>
        <w:pStyle w:val="Odsekzoznamu"/>
        <w:keepNext/>
        <w:numPr>
          <w:ilvl w:val="1"/>
          <w:numId w:val="17"/>
        </w:numPr>
        <w:contextualSpacing w:val="0"/>
        <w:rPr>
          <w:vanish/>
          <w:sz w:val="22"/>
          <w:szCs w:val="22"/>
        </w:rPr>
      </w:pPr>
    </w:p>
    <w:p w:rsidR="00F413E8" w:rsidRPr="0012517B" w:rsidRDefault="00F413E8" w:rsidP="00962678">
      <w:pPr>
        <w:pStyle w:val="Odsekzoznamu"/>
        <w:keepNext/>
        <w:numPr>
          <w:ilvl w:val="1"/>
          <w:numId w:val="17"/>
        </w:numPr>
        <w:contextualSpacing w:val="0"/>
        <w:rPr>
          <w:vanish/>
          <w:sz w:val="22"/>
          <w:szCs w:val="22"/>
        </w:rPr>
      </w:pPr>
    </w:p>
    <w:p w:rsidR="00F413E8" w:rsidRPr="0012517B" w:rsidRDefault="00F413E8" w:rsidP="00962678">
      <w:pPr>
        <w:pStyle w:val="Odsekzoznamu"/>
        <w:keepNext/>
        <w:numPr>
          <w:ilvl w:val="1"/>
          <w:numId w:val="17"/>
        </w:numPr>
        <w:contextualSpacing w:val="0"/>
        <w:rPr>
          <w:vanish/>
          <w:sz w:val="22"/>
          <w:szCs w:val="22"/>
        </w:rPr>
      </w:pPr>
    </w:p>
    <w:p w:rsidR="00F413E8" w:rsidRPr="0012517B" w:rsidRDefault="00F413E8" w:rsidP="00962678">
      <w:pPr>
        <w:pStyle w:val="Odsekzoznamu"/>
        <w:keepNext/>
        <w:numPr>
          <w:ilvl w:val="1"/>
          <w:numId w:val="17"/>
        </w:numPr>
        <w:contextualSpacing w:val="0"/>
        <w:rPr>
          <w:vanish/>
          <w:sz w:val="22"/>
          <w:szCs w:val="22"/>
        </w:rPr>
      </w:pPr>
    </w:p>
    <w:p w:rsidR="00F413E8" w:rsidRPr="0012517B" w:rsidRDefault="00F413E8" w:rsidP="00962678">
      <w:pPr>
        <w:pStyle w:val="Odsekzoznamu"/>
        <w:keepNext/>
        <w:numPr>
          <w:ilvl w:val="1"/>
          <w:numId w:val="17"/>
        </w:numPr>
        <w:contextualSpacing w:val="0"/>
        <w:rPr>
          <w:vanish/>
          <w:sz w:val="22"/>
          <w:szCs w:val="22"/>
        </w:rPr>
      </w:pPr>
    </w:p>
    <w:p w:rsidR="00F413E8" w:rsidRPr="0012517B" w:rsidRDefault="00F413E8" w:rsidP="00962678">
      <w:pPr>
        <w:pStyle w:val="Odsekzoznamu"/>
        <w:keepNext/>
        <w:numPr>
          <w:ilvl w:val="1"/>
          <w:numId w:val="17"/>
        </w:numPr>
        <w:contextualSpacing w:val="0"/>
        <w:rPr>
          <w:vanish/>
          <w:sz w:val="22"/>
          <w:szCs w:val="22"/>
        </w:rPr>
      </w:pPr>
    </w:p>
    <w:p w:rsidR="00F413E8" w:rsidRPr="0012517B" w:rsidRDefault="00511C21" w:rsidP="00962678">
      <w:pPr>
        <w:pStyle w:val="Odsekzoznamu"/>
        <w:keepNext/>
        <w:numPr>
          <w:ilvl w:val="1"/>
          <w:numId w:val="41"/>
        </w:numPr>
        <w:contextualSpacing w:val="0"/>
        <w:rPr>
          <w:sz w:val="22"/>
          <w:szCs w:val="22"/>
        </w:rPr>
      </w:pPr>
      <w:r>
        <w:rPr>
          <w:sz w:val="22"/>
          <w:szCs w:val="22"/>
        </w:rPr>
        <w:t xml:space="preserve">  Táto zmluva zaniká: </w:t>
      </w:r>
    </w:p>
    <w:p w:rsidR="00F413E8" w:rsidRPr="0012517B" w:rsidRDefault="00511C21" w:rsidP="00962678">
      <w:pPr>
        <w:pStyle w:val="Odsekzoznamu"/>
        <w:keepNext/>
        <w:numPr>
          <w:ilvl w:val="2"/>
          <w:numId w:val="41"/>
        </w:numPr>
        <w:ind w:left="1276" w:hanging="709"/>
        <w:contextualSpacing w:val="0"/>
        <w:rPr>
          <w:sz w:val="22"/>
          <w:szCs w:val="22"/>
        </w:rPr>
      </w:pPr>
      <w:r>
        <w:rPr>
          <w:sz w:val="22"/>
          <w:szCs w:val="22"/>
        </w:rPr>
        <w:t>uplynutím doby, na ktorú bola uzavretá;</w:t>
      </w:r>
    </w:p>
    <w:p w:rsidR="00A65038" w:rsidRPr="0012517B" w:rsidRDefault="00511C21" w:rsidP="00962678">
      <w:pPr>
        <w:pStyle w:val="Odsekzoznamu"/>
        <w:keepNext/>
        <w:numPr>
          <w:ilvl w:val="2"/>
          <w:numId w:val="41"/>
        </w:numPr>
        <w:ind w:left="1276" w:hanging="709"/>
        <w:contextualSpacing w:val="0"/>
        <w:rPr>
          <w:sz w:val="22"/>
          <w:szCs w:val="22"/>
        </w:rPr>
      </w:pPr>
      <w:r>
        <w:rPr>
          <w:sz w:val="22"/>
          <w:szCs w:val="22"/>
        </w:rPr>
        <w:t>ak sa nezačne s poskytovaním stravovacích služieb do 6 (šiestich) mesiacov odo dňa nadobudnutia jej účinnosti;</w:t>
      </w:r>
    </w:p>
    <w:p w:rsidR="00F413E8" w:rsidRPr="0012517B" w:rsidRDefault="00511C21" w:rsidP="00962678">
      <w:pPr>
        <w:pStyle w:val="Odsekzoznamu"/>
        <w:keepNext/>
        <w:numPr>
          <w:ilvl w:val="2"/>
          <w:numId w:val="41"/>
        </w:numPr>
        <w:ind w:left="1276" w:hanging="709"/>
        <w:contextualSpacing w:val="0"/>
        <w:rPr>
          <w:sz w:val="22"/>
          <w:szCs w:val="22"/>
        </w:rPr>
      </w:pPr>
      <w:r>
        <w:rPr>
          <w:sz w:val="22"/>
          <w:szCs w:val="22"/>
        </w:rPr>
        <w:t>písomnou dohodou zmluvných strán, ku dňu ktorý si vzájomne dohodnú;</w:t>
      </w:r>
    </w:p>
    <w:p w:rsidR="00F413E8" w:rsidRPr="0012517B" w:rsidRDefault="00511C21" w:rsidP="00962678">
      <w:pPr>
        <w:pStyle w:val="Odsekzoznamu"/>
        <w:keepNext/>
        <w:numPr>
          <w:ilvl w:val="2"/>
          <w:numId w:val="41"/>
        </w:numPr>
        <w:ind w:left="1276" w:hanging="709"/>
        <w:contextualSpacing w:val="0"/>
        <w:rPr>
          <w:sz w:val="22"/>
          <w:szCs w:val="22"/>
        </w:rPr>
      </w:pPr>
      <w:r>
        <w:rPr>
          <w:sz w:val="22"/>
          <w:szCs w:val="22"/>
        </w:rPr>
        <w:t xml:space="preserve">písomnou výpoveďou ktorejkoľvek zmluvnej strany z dôvodov uvedených nižšie. Výpovedná doba je 4 (štyri) mesiace a začína plynúť dňom doručenia písomnej výpovede druhej zmluvnej strane. </w:t>
      </w:r>
    </w:p>
    <w:p w:rsidR="00F413E8" w:rsidRPr="0012517B" w:rsidRDefault="00511C21" w:rsidP="00962678">
      <w:pPr>
        <w:pStyle w:val="Odsekzoznamu"/>
        <w:numPr>
          <w:ilvl w:val="1"/>
          <w:numId w:val="41"/>
        </w:numPr>
        <w:ind w:left="567" w:hanging="567"/>
        <w:contextualSpacing w:val="0"/>
        <w:rPr>
          <w:sz w:val="22"/>
          <w:szCs w:val="22"/>
        </w:rPr>
      </w:pPr>
      <w:r>
        <w:rPr>
          <w:sz w:val="22"/>
          <w:szCs w:val="22"/>
        </w:rPr>
        <w:t xml:space="preserve">Poskytovateľ môže od tejto zmluvy odstúpiť v prípade, ak sa objednávateľ dostane do omeškania s úhradou faktúry o viac ako 60 (šesťdesiat) dní, a to len na základe predchádzajúceho  písomného upozornenia. </w:t>
      </w:r>
    </w:p>
    <w:p w:rsidR="00F413E8" w:rsidRPr="0012517B" w:rsidRDefault="00511C21" w:rsidP="00962678">
      <w:pPr>
        <w:pStyle w:val="Odsekzoznamu"/>
        <w:numPr>
          <w:ilvl w:val="1"/>
          <w:numId w:val="41"/>
        </w:numPr>
        <w:ind w:left="567" w:hanging="567"/>
        <w:contextualSpacing w:val="0"/>
        <w:rPr>
          <w:sz w:val="22"/>
          <w:szCs w:val="22"/>
        </w:rPr>
      </w:pPr>
      <w:r>
        <w:rPr>
          <w:sz w:val="22"/>
          <w:szCs w:val="22"/>
        </w:rPr>
        <w:t>Objednávateľ je oprávnený od tejto zmluvy odstúpiť v prípade ak poskytovateľ realizuje predmet tejto zmluvy opakovane v rozpore s touto zmluvou, najmä ak dodáva stravu v rozpore so štandardmi požadovanej kvality a kvantity obvykle u tohto druhu služieb.</w:t>
      </w:r>
    </w:p>
    <w:p w:rsidR="00F413E8" w:rsidRPr="0012517B" w:rsidRDefault="00511C21" w:rsidP="00962678">
      <w:pPr>
        <w:pStyle w:val="Odsekzoznamu"/>
        <w:numPr>
          <w:ilvl w:val="1"/>
          <w:numId w:val="41"/>
        </w:numPr>
        <w:ind w:left="567" w:hanging="567"/>
        <w:contextualSpacing w:val="0"/>
        <w:rPr>
          <w:sz w:val="22"/>
          <w:szCs w:val="22"/>
        </w:rPr>
      </w:pPr>
      <w:r>
        <w:rPr>
          <w:sz w:val="22"/>
          <w:szCs w:val="22"/>
        </w:rPr>
        <w:t xml:space="preserve">Zmluvu je možné ukončiť aj z dôvodov nesúhlasu objednávateľa s uplatnením inflačnej doložky za podmienok, ktoré sú  upravené v tejto zmluve. </w:t>
      </w:r>
    </w:p>
    <w:p w:rsidR="00E733A9" w:rsidRPr="0012517B" w:rsidRDefault="00511C21" w:rsidP="00962678">
      <w:pPr>
        <w:pStyle w:val="Odsekzoznamu"/>
        <w:numPr>
          <w:ilvl w:val="1"/>
          <w:numId w:val="41"/>
        </w:numPr>
        <w:ind w:left="567" w:hanging="567"/>
        <w:contextualSpacing w:val="0"/>
        <w:rPr>
          <w:sz w:val="22"/>
          <w:szCs w:val="22"/>
        </w:rPr>
      </w:pPr>
      <w:r>
        <w:rPr>
          <w:sz w:val="22"/>
          <w:szCs w:val="22"/>
        </w:rPr>
        <w:t>Ukončenie zmluvy jedným z objednávateľov nemá vplyv na plnenie zmluvy voči druhému objednávateľovi.</w:t>
      </w:r>
    </w:p>
    <w:p w:rsidR="00F413E8" w:rsidRPr="0012517B" w:rsidRDefault="00511C21" w:rsidP="00962678">
      <w:pPr>
        <w:pStyle w:val="Odsekzoznamu"/>
        <w:numPr>
          <w:ilvl w:val="1"/>
          <w:numId w:val="41"/>
        </w:numPr>
        <w:ind w:left="567" w:hanging="567"/>
        <w:contextualSpacing w:val="0"/>
        <w:rPr>
          <w:sz w:val="22"/>
          <w:szCs w:val="22"/>
        </w:rPr>
      </w:pPr>
      <w:r>
        <w:rPr>
          <w:iCs/>
          <w:sz w:val="22"/>
          <w:szCs w:val="22"/>
        </w:rPr>
        <w:t>Zmluvné strany sa dohodli, že zásahy úradných miest a zásahy vis major, ktorých dôsledkom je nemožnosť plnenia predmetu zmluvy niektorou zo zmluvných strán, sú dôvodom pre ukončenie zmluvy. Ak v tomto prípade nedôjde k dohode zmluvných strán o ukončení zmluvy,  ktorákoľvek zo zmluvných strán je oprávnená od zmluvy odstúpiť.</w:t>
      </w:r>
    </w:p>
    <w:p w:rsidR="00F413E8" w:rsidRPr="0012517B" w:rsidRDefault="00511C21" w:rsidP="00962678">
      <w:pPr>
        <w:pStyle w:val="Odsekzoznamu"/>
        <w:numPr>
          <w:ilvl w:val="1"/>
          <w:numId w:val="41"/>
        </w:numPr>
        <w:ind w:left="567" w:hanging="567"/>
        <w:contextualSpacing w:val="0"/>
        <w:rPr>
          <w:sz w:val="22"/>
          <w:szCs w:val="22"/>
        </w:rPr>
      </w:pPr>
      <w:r>
        <w:rPr>
          <w:iCs/>
          <w:sz w:val="22"/>
          <w:szCs w:val="22"/>
        </w:rPr>
        <w:t xml:space="preserve">Zmluvné strany sa výslovne dohodli, že poskytovateľ je po skončení tejto zmluvy povinný poskytnúť objednávateľovi nevyhnutnú súčinnosť pri prechode na nového poskytovateľa služieb najmä pokiaľ ide o migráciu dát a pod. </w:t>
      </w:r>
    </w:p>
    <w:p w:rsidR="00F413E8" w:rsidRPr="0012517B" w:rsidRDefault="00F413E8" w:rsidP="005652D8">
      <w:pPr>
        <w:pStyle w:val="Odsekzoznamu"/>
        <w:ind w:left="576"/>
        <w:contextualSpacing w:val="0"/>
        <w:rPr>
          <w:sz w:val="22"/>
          <w:szCs w:val="22"/>
        </w:rPr>
      </w:pPr>
    </w:p>
    <w:p w:rsidR="00F413E8" w:rsidRPr="0012517B" w:rsidRDefault="00511C21" w:rsidP="00D0657E">
      <w:pPr>
        <w:pStyle w:val="Odsekzoznamu"/>
        <w:ind w:left="0"/>
        <w:contextualSpacing w:val="0"/>
        <w:jc w:val="center"/>
        <w:rPr>
          <w:b/>
          <w:sz w:val="22"/>
          <w:szCs w:val="22"/>
        </w:rPr>
      </w:pPr>
      <w:r>
        <w:rPr>
          <w:b/>
          <w:sz w:val="22"/>
          <w:szCs w:val="22"/>
        </w:rPr>
        <w:t>Článok XIV</w:t>
      </w:r>
    </w:p>
    <w:p w:rsidR="00F413E8" w:rsidRPr="0012517B" w:rsidRDefault="00511C21" w:rsidP="001421F5">
      <w:pPr>
        <w:pStyle w:val="Odsekzoznamu"/>
        <w:ind w:left="431"/>
        <w:contextualSpacing w:val="0"/>
        <w:rPr>
          <w:b/>
          <w:sz w:val="22"/>
          <w:szCs w:val="22"/>
        </w:rPr>
      </w:pPr>
      <w:r>
        <w:rPr>
          <w:b/>
          <w:sz w:val="22"/>
          <w:szCs w:val="22"/>
        </w:rPr>
        <w:t xml:space="preserve">                                                         Záverečné ustanovenia</w:t>
      </w:r>
    </w:p>
    <w:p w:rsidR="00F413E8" w:rsidRPr="0012517B" w:rsidRDefault="00511C21" w:rsidP="00F775CD">
      <w:pPr>
        <w:numPr>
          <w:ilvl w:val="1"/>
          <w:numId w:val="42"/>
        </w:numPr>
        <w:ind w:left="567" w:hanging="567"/>
        <w:rPr>
          <w:bCs/>
          <w:sz w:val="22"/>
        </w:rPr>
      </w:pPr>
      <w:r>
        <w:rPr>
          <w:sz w:val="22"/>
        </w:rPr>
        <w:t>Práva a povinnosti zmluvných strán, ktoré nie sú v tejto zmluve výslovne upravené, riadia  sa ustanoveniami Obchodného zákonníka a inými všeobecne záväznými právnymi predpismi platnými na území Slovenskej republiky.</w:t>
      </w:r>
    </w:p>
    <w:p w:rsidR="00F413E8" w:rsidRPr="0012517B" w:rsidRDefault="00511C21" w:rsidP="00F775CD">
      <w:pPr>
        <w:numPr>
          <w:ilvl w:val="1"/>
          <w:numId w:val="42"/>
        </w:numPr>
        <w:ind w:left="567" w:hanging="567"/>
        <w:rPr>
          <w:bCs/>
          <w:sz w:val="22"/>
        </w:rPr>
      </w:pPr>
      <w:r>
        <w:rPr>
          <w:sz w:val="22"/>
        </w:rPr>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F413E8" w:rsidRPr="0012517B" w:rsidRDefault="00511C21" w:rsidP="005972CE">
      <w:pPr>
        <w:numPr>
          <w:ilvl w:val="1"/>
          <w:numId w:val="42"/>
        </w:numPr>
        <w:ind w:left="567" w:hanging="567"/>
        <w:rPr>
          <w:bCs/>
          <w:sz w:val="22"/>
        </w:rPr>
      </w:pPr>
      <w:r>
        <w:rPr>
          <w:sz w:val="22"/>
        </w:rPr>
        <w:t xml:space="preserve">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F413E8" w:rsidRPr="0012517B" w:rsidRDefault="00511C21" w:rsidP="00962678">
      <w:pPr>
        <w:numPr>
          <w:ilvl w:val="1"/>
          <w:numId w:val="42"/>
        </w:numPr>
        <w:ind w:left="567" w:hanging="567"/>
        <w:rPr>
          <w:sz w:val="22"/>
        </w:rPr>
      </w:pPr>
      <w:r>
        <w:rPr>
          <w:caps/>
          <w:sz w:val="22"/>
        </w:rPr>
        <w:t>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F03075" w:rsidRPr="0012517B" w:rsidRDefault="00511C21" w:rsidP="002C1F25">
      <w:pPr>
        <w:pStyle w:val="Bezriadkovania"/>
        <w:numPr>
          <w:ilvl w:val="1"/>
          <w:numId w:val="42"/>
        </w:numPr>
        <w:suppressAutoHyphens/>
        <w:ind w:left="567" w:hanging="567"/>
        <w:jc w:val="both"/>
        <w:rPr>
          <w:rStyle w:val="markedcontent"/>
          <w:rFonts w:ascii="Times New Roman" w:hAnsi="Times New Roman"/>
          <w:b/>
        </w:rPr>
      </w:pPr>
      <w:r>
        <w:rPr>
          <w:rStyle w:val="markedcontent"/>
          <w:rFonts w:ascii="Times New Roman" w:hAnsi="Times New Roman"/>
        </w:rPr>
        <w:t>Poskytovateľ nesmie previesť práva a povinnosti zo zmluvy na inú osobu bez predchádzajúceho</w:t>
      </w:r>
      <w:r>
        <w:rPr>
          <w:rStyle w:val="markedcontent"/>
          <w:rFonts w:ascii="Times New Roman" w:hAnsi="Times New Roman"/>
          <w:b/>
        </w:rPr>
        <w:t xml:space="preserve"> </w:t>
      </w:r>
      <w:r>
        <w:rPr>
          <w:rStyle w:val="markedcontent"/>
          <w:rFonts w:ascii="Times New Roman" w:hAnsi="Times New Roman"/>
        </w:rPr>
        <w:t>písomného</w:t>
      </w:r>
      <w:r>
        <w:rPr>
          <w:rFonts w:ascii="Times New Roman" w:hAnsi="Times New Roman"/>
        </w:rPr>
        <w:t xml:space="preserve"> </w:t>
      </w:r>
      <w:r>
        <w:rPr>
          <w:rStyle w:val="markedcontent"/>
          <w:rFonts w:ascii="Times New Roman" w:hAnsi="Times New Roman"/>
        </w:rPr>
        <w:t>súhlasu objednávateľa. Porušenie tejto povinnosti zmluvné strany považujú za podstatné porušenie</w:t>
      </w:r>
      <w:r>
        <w:rPr>
          <w:rFonts w:ascii="Times New Roman" w:hAnsi="Times New Roman"/>
        </w:rPr>
        <w:t xml:space="preserve"> </w:t>
      </w:r>
      <w:r>
        <w:rPr>
          <w:rStyle w:val="markedcontent"/>
          <w:rFonts w:ascii="Times New Roman" w:hAnsi="Times New Roman"/>
        </w:rPr>
        <w:t>zmluvy.</w:t>
      </w:r>
    </w:p>
    <w:p w:rsidR="00F413E8" w:rsidRPr="0012517B" w:rsidRDefault="00511C21" w:rsidP="002C1F25">
      <w:pPr>
        <w:pStyle w:val="Bezriadkovania"/>
        <w:numPr>
          <w:ilvl w:val="1"/>
          <w:numId w:val="42"/>
        </w:numPr>
        <w:suppressAutoHyphens/>
        <w:ind w:left="567" w:hanging="567"/>
        <w:jc w:val="both"/>
        <w:rPr>
          <w:rFonts w:ascii="Times New Roman" w:hAnsi="Times New Roman"/>
          <w:b/>
        </w:rPr>
      </w:pPr>
      <w:r>
        <w:rPr>
          <w:rFonts w:ascii="Times New Roman" w:hAnsi="Times New Roman"/>
        </w:rPr>
        <w:lastRenderedPageBreak/>
        <w:t>Zmluvné strany sa dohodli, že na doručovanie všetkých písomností vyplývajúcich z tohto zmluvného vzťahu sa primerane použijú ustanovenia § 111 až § 113 zákona č. 160/2015 Z. z. Civilného sporového poriadku v znení neskorších predpisov.</w:t>
      </w:r>
    </w:p>
    <w:p w:rsidR="00F413E8" w:rsidRPr="0012517B" w:rsidRDefault="00511C21" w:rsidP="002C1F25">
      <w:pPr>
        <w:pStyle w:val="Bezriadkovania"/>
        <w:numPr>
          <w:ilvl w:val="1"/>
          <w:numId w:val="42"/>
        </w:numPr>
        <w:suppressAutoHyphens/>
        <w:ind w:left="567" w:hanging="567"/>
        <w:jc w:val="both"/>
        <w:rPr>
          <w:rFonts w:ascii="Times New Roman" w:hAnsi="Times New Roman"/>
          <w:b/>
        </w:rPr>
      </w:pPr>
      <w:r>
        <w:rPr>
          <w:rFonts w:ascii="Times New Roman" w:hAnsi="Times New Roman"/>
          <w:color w:val="000000"/>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objednávateľa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rFonts w:ascii="Times New Roman" w:hAnsi="Times New Roman"/>
          <w:color w:val="000000"/>
        </w:rPr>
        <w:t>ZoVO</w:t>
      </w:r>
      <w:proofErr w:type="spellEnd"/>
      <w:r>
        <w:rPr>
          <w:rFonts w:ascii="Times New Roman" w:hAnsi="Times New Roman"/>
          <w:color w:val="000000"/>
        </w:rPr>
        <w:t>.</w:t>
      </w:r>
    </w:p>
    <w:p w:rsidR="00F413E8" w:rsidRPr="0012517B" w:rsidRDefault="00511C21" w:rsidP="002C1F25">
      <w:pPr>
        <w:pStyle w:val="Bezriadkovania"/>
        <w:numPr>
          <w:ilvl w:val="1"/>
          <w:numId w:val="42"/>
        </w:numPr>
        <w:suppressAutoHyphens/>
        <w:ind w:left="567" w:hanging="567"/>
        <w:jc w:val="both"/>
        <w:rPr>
          <w:rFonts w:ascii="Times New Roman" w:hAnsi="Times New Roman"/>
          <w:b/>
        </w:rPr>
      </w:pPr>
      <w:r>
        <w:rPr>
          <w:rFonts w:ascii="Times New Roman" w:hAnsi="Times New Roman"/>
        </w:rPr>
        <w:t>Táto zmluva je vyhotovená v 3 (troch) rovnopisoch, z ktorých každý má platnosť originálu, s určením po jednom vyhotovení pre každú zmluvnú stranu.</w:t>
      </w:r>
    </w:p>
    <w:p w:rsidR="00F413E8" w:rsidRPr="0012517B" w:rsidRDefault="00511C21" w:rsidP="002C1F25">
      <w:pPr>
        <w:pStyle w:val="Bezriadkovania"/>
        <w:numPr>
          <w:ilvl w:val="1"/>
          <w:numId w:val="42"/>
        </w:numPr>
        <w:suppressAutoHyphens/>
        <w:ind w:left="567" w:hanging="567"/>
        <w:jc w:val="both"/>
        <w:rPr>
          <w:rFonts w:ascii="Times New Roman" w:hAnsi="Times New Roman"/>
          <w:b/>
        </w:rPr>
      </w:pPr>
      <w:r>
        <w:rPr>
          <w:rFonts w:ascii="Times New Roman" w:hAnsi="Times New Roman"/>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F413E8" w:rsidRPr="0012517B" w:rsidRDefault="00511C21" w:rsidP="002C1F25">
      <w:pPr>
        <w:pStyle w:val="Bezriadkovania"/>
        <w:numPr>
          <w:ilvl w:val="1"/>
          <w:numId w:val="42"/>
        </w:numPr>
        <w:suppressAutoHyphens/>
        <w:ind w:left="567" w:hanging="567"/>
        <w:jc w:val="both"/>
        <w:rPr>
          <w:rFonts w:ascii="Times New Roman" w:hAnsi="Times New Roman"/>
          <w:b/>
        </w:rPr>
      </w:pPr>
      <w:r>
        <w:rPr>
          <w:rFonts w:ascii="Times New Roman" w:hAnsi="Times New Roman"/>
        </w:rPr>
        <w:t xml:space="preserve">Neoddeliteľnou súčasťou tejto zmluvy sú: </w:t>
      </w:r>
    </w:p>
    <w:p w:rsidR="00F413E8" w:rsidRPr="0012517B" w:rsidRDefault="00511C21" w:rsidP="005652D8">
      <w:pPr>
        <w:widowControl w:val="0"/>
        <w:ind w:left="567"/>
        <w:rPr>
          <w:sz w:val="22"/>
        </w:rPr>
      </w:pPr>
      <w:r>
        <w:rPr>
          <w:sz w:val="22"/>
        </w:rPr>
        <w:t xml:space="preserve">Príloha č. 1 – </w:t>
      </w:r>
      <w:r>
        <w:rPr>
          <w:i/>
          <w:sz w:val="22"/>
        </w:rPr>
        <w:t>Opis predmetu zákazky</w:t>
      </w:r>
    </w:p>
    <w:p w:rsidR="00F413E8" w:rsidRPr="0012517B" w:rsidRDefault="00511C21" w:rsidP="005652D8">
      <w:pPr>
        <w:widowControl w:val="0"/>
        <w:ind w:left="1843" w:hanging="1276"/>
        <w:rPr>
          <w:strike/>
          <w:sz w:val="22"/>
        </w:rPr>
      </w:pPr>
      <w:r>
        <w:rPr>
          <w:sz w:val="22"/>
        </w:rPr>
        <w:t xml:space="preserve">Príloha č. 2 – </w:t>
      </w:r>
      <w:r>
        <w:rPr>
          <w:i/>
          <w:sz w:val="22"/>
        </w:rPr>
        <w:t>Cenová ponuka poskytovateľa</w:t>
      </w:r>
    </w:p>
    <w:p w:rsidR="00F413E8" w:rsidRPr="0012517B" w:rsidRDefault="00511C21" w:rsidP="005652D8">
      <w:pPr>
        <w:widowControl w:val="0"/>
        <w:ind w:left="567"/>
        <w:rPr>
          <w:sz w:val="22"/>
        </w:rPr>
      </w:pPr>
      <w:r>
        <w:rPr>
          <w:sz w:val="22"/>
        </w:rPr>
        <w:t xml:space="preserve">Príloha č. 3 – </w:t>
      </w:r>
      <w:r>
        <w:rPr>
          <w:i/>
          <w:iCs/>
          <w:sz w:val="22"/>
        </w:rPr>
        <w:t>Zoznam subdodávateľov</w:t>
      </w:r>
    </w:p>
    <w:p w:rsidR="00F413E8" w:rsidRPr="0012517B" w:rsidRDefault="00F413E8" w:rsidP="005652D8">
      <w:pPr>
        <w:widowControl w:val="0"/>
        <w:tabs>
          <w:tab w:val="center" w:pos="2552"/>
          <w:tab w:val="center" w:pos="6804"/>
        </w:tabs>
        <w:spacing w:line="276" w:lineRule="auto"/>
        <w:ind w:firstLine="360"/>
        <w:rPr>
          <w:sz w:val="22"/>
        </w:rPr>
      </w:pPr>
    </w:p>
    <w:tbl>
      <w:tblPr>
        <w:tblStyle w:val="Mriekatabu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1"/>
        <w:gridCol w:w="4889"/>
      </w:tblGrid>
      <w:tr w:rsidR="005652D8" w:rsidRPr="0012517B" w:rsidTr="00BA59D7">
        <w:tc>
          <w:tcPr>
            <w:tcW w:w="4781" w:type="dxa"/>
          </w:tcPr>
          <w:p w:rsidR="005652D8" w:rsidRPr="0012517B" w:rsidRDefault="005652D8" w:rsidP="005652D8">
            <w:pPr>
              <w:widowControl w:val="0"/>
              <w:tabs>
                <w:tab w:val="center" w:pos="2552"/>
                <w:tab w:val="center" w:pos="6804"/>
              </w:tabs>
              <w:spacing w:line="276" w:lineRule="auto"/>
              <w:rPr>
                <w:b/>
                <w:sz w:val="22"/>
                <w:szCs w:val="22"/>
              </w:rPr>
            </w:pPr>
            <w:r w:rsidRPr="0012517B">
              <w:rPr>
                <w:b/>
                <w:sz w:val="22"/>
                <w:szCs w:val="22"/>
              </w:rPr>
              <w:t>Za objednávateľa 1</w:t>
            </w:r>
          </w:p>
        </w:tc>
        <w:tc>
          <w:tcPr>
            <w:tcW w:w="4889" w:type="dxa"/>
          </w:tcPr>
          <w:p w:rsidR="005652D8" w:rsidRPr="0012517B" w:rsidRDefault="00511C21" w:rsidP="005652D8">
            <w:pPr>
              <w:widowControl w:val="0"/>
              <w:tabs>
                <w:tab w:val="center" w:pos="2552"/>
                <w:tab w:val="center" w:pos="6804"/>
              </w:tabs>
              <w:spacing w:line="276" w:lineRule="auto"/>
              <w:rPr>
                <w:b/>
                <w:sz w:val="22"/>
                <w:szCs w:val="22"/>
              </w:rPr>
            </w:pPr>
            <w:r>
              <w:rPr>
                <w:b/>
                <w:sz w:val="22"/>
              </w:rPr>
              <w:t>Za poskytovateľa</w:t>
            </w:r>
          </w:p>
        </w:tc>
      </w:tr>
      <w:tr w:rsidR="005652D8" w:rsidRPr="0012517B" w:rsidTr="00BA59D7">
        <w:tc>
          <w:tcPr>
            <w:tcW w:w="4781" w:type="dxa"/>
          </w:tcPr>
          <w:p w:rsidR="005652D8" w:rsidRPr="0012517B" w:rsidRDefault="005652D8" w:rsidP="005652D8">
            <w:pPr>
              <w:widowControl w:val="0"/>
              <w:tabs>
                <w:tab w:val="center" w:pos="2552"/>
                <w:tab w:val="center" w:pos="6804"/>
              </w:tabs>
              <w:spacing w:line="276" w:lineRule="auto"/>
              <w:rPr>
                <w:sz w:val="22"/>
                <w:szCs w:val="22"/>
              </w:rPr>
            </w:pPr>
            <w:r w:rsidRPr="0012517B">
              <w:rPr>
                <w:sz w:val="22"/>
                <w:szCs w:val="22"/>
              </w:rPr>
              <w:t xml:space="preserve">V Banskej Bystrici, dňa </w:t>
            </w:r>
          </w:p>
        </w:tc>
        <w:tc>
          <w:tcPr>
            <w:tcW w:w="4889" w:type="dxa"/>
          </w:tcPr>
          <w:p w:rsidR="005652D8" w:rsidRPr="0012517B" w:rsidRDefault="005652D8" w:rsidP="005652D8">
            <w:pPr>
              <w:widowControl w:val="0"/>
              <w:tabs>
                <w:tab w:val="center" w:pos="2552"/>
                <w:tab w:val="center" w:pos="6804"/>
              </w:tabs>
              <w:spacing w:line="276" w:lineRule="auto"/>
              <w:rPr>
                <w:sz w:val="22"/>
                <w:szCs w:val="22"/>
              </w:rPr>
            </w:pPr>
            <w:r w:rsidRPr="0012517B">
              <w:rPr>
                <w:sz w:val="22"/>
                <w:szCs w:val="22"/>
              </w:rPr>
              <w:t>V                           , dňa</w:t>
            </w:r>
          </w:p>
        </w:tc>
      </w:tr>
      <w:tr w:rsidR="005652D8" w:rsidRPr="0012517B" w:rsidTr="00BA59D7">
        <w:tc>
          <w:tcPr>
            <w:tcW w:w="4781" w:type="dxa"/>
          </w:tcPr>
          <w:p w:rsidR="005652D8" w:rsidRPr="0012517B" w:rsidRDefault="005652D8" w:rsidP="005652D8">
            <w:pPr>
              <w:widowControl w:val="0"/>
              <w:tabs>
                <w:tab w:val="center" w:pos="2552"/>
                <w:tab w:val="center" w:pos="6804"/>
              </w:tabs>
              <w:spacing w:line="276" w:lineRule="auto"/>
              <w:rPr>
                <w:sz w:val="22"/>
                <w:szCs w:val="22"/>
              </w:rPr>
            </w:pPr>
          </w:p>
        </w:tc>
        <w:tc>
          <w:tcPr>
            <w:tcW w:w="4889" w:type="dxa"/>
          </w:tcPr>
          <w:p w:rsidR="005652D8" w:rsidRPr="0012517B" w:rsidRDefault="005652D8" w:rsidP="005652D8">
            <w:pPr>
              <w:widowControl w:val="0"/>
              <w:tabs>
                <w:tab w:val="center" w:pos="2552"/>
                <w:tab w:val="center" w:pos="6804"/>
              </w:tabs>
              <w:spacing w:line="276" w:lineRule="auto"/>
              <w:rPr>
                <w:sz w:val="22"/>
                <w:szCs w:val="22"/>
              </w:rPr>
            </w:pPr>
          </w:p>
        </w:tc>
      </w:tr>
      <w:tr w:rsidR="005652D8" w:rsidRPr="0012517B" w:rsidTr="00BA59D7">
        <w:tc>
          <w:tcPr>
            <w:tcW w:w="4781" w:type="dxa"/>
          </w:tcPr>
          <w:p w:rsidR="005652D8" w:rsidRPr="0012517B" w:rsidRDefault="005652D8" w:rsidP="005652D8">
            <w:pPr>
              <w:widowControl w:val="0"/>
              <w:tabs>
                <w:tab w:val="center" w:pos="2552"/>
                <w:tab w:val="center" w:pos="6804"/>
              </w:tabs>
              <w:spacing w:line="276" w:lineRule="auto"/>
              <w:rPr>
                <w:sz w:val="22"/>
                <w:szCs w:val="22"/>
              </w:rPr>
            </w:pPr>
          </w:p>
        </w:tc>
        <w:tc>
          <w:tcPr>
            <w:tcW w:w="4889" w:type="dxa"/>
          </w:tcPr>
          <w:p w:rsidR="005652D8" w:rsidRPr="0012517B" w:rsidRDefault="005652D8" w:rsidP="005652D8">
            <w:pPr>
              <w:widowControl w:val="0"/>
              <w:tabs>
                <w:tab w:val="center" w:pos="2552"/>
                <w:tab w:val="center" w:pos="6804"/>
              </w:tabs>
              <w:spacing w:line="276" w:lineRule="auto"/>
              <w:rPr>
                <w:sz w:val="22"/>
                <w:szCs w:val="22"/>
              </w:rPr>
            </w:pPr>
          </w:p>
        </w:tc>
      </w:tr>
      <w:tr w:rsidR="005652D8" w:rsidRPr="0012517B" w:rsidTr="00BA59D7">
        <w:tc>
          <w:tcPr>
            <w:tcW w:w="4781" w:type="dxa"/>
          </w:tcPr>
          <w:p w:rsidR="005652D8" w:rsidRPr="0012517B" w:rsidRDefault="005652D8" w:rsidP="005652D8">
            <w:pPr>
              <w:widowControl w:val="0"/>
              <w:tabs>
                <w:tab w:val="center" w:pos="2552"/>
                <w:tab w:val="center" w:pos="6804"/>
              </w:tabs>
              <w:spacing w:line="276" w:lineRule="auto"/>
              <w:rPr>
                <w:sz w:val="22"/>
                <w:szCs w:val="22"/>
              </w:rPr>
            </w:pPr>
            <w:r w:rsidRPr="0012517B">
              <w:rPr>
                <w:sz w:val="22"/>
                <w:szCs w:val="22"/>
              </w:rPr>
              <w:t>.........................................................</w:t>
            </w:r>
          </w:p>
        </w:tc>
        <w:tc>
          <w:tcPr>
            <w:tcW w:w="4889" w:type="dxa"/>
          </w:tcPr>
          <w:p w:rsidR="005652D8" w:rsidRPr="0012517B" w:rsidRDefault="005652D8" w:rsidP="005652D8">
            <w:pPr>
              <w:widowControl w:val="0"/>
              <w:tabs>
                <w:tab w:val="center" w:pos="2552"/>
                <w:tab w:val="center" w:pos="6804"/>
              </w:tabs>
              <w:spacing w:line="276" w:lineRule="auto"/>
              <w:rPr>
                <w:sz w:val="22"/>
                <w:szCs w:val="22"/>
              </w:rPr>
            </w:pPr>
            <w:r w:rsidRPr="0012517B">
              <w:rPr>
                <w:sz w:val="22"/>
                <w:szCs w:val="22"/>
              </w:rPr>
              <w:t>.........................................................</w:t>
            </w:r>
          </w:p>
        </w:tc>
      </w:tr>
      <w:tr w:rsidR="005652D8" w:rsidRPr="0012517B" w:rsidTr="00BA59D7">
        <w:tc>
          <w:tcPr>
            <w:tcW w:w="4781" w:type="dxa"/>
          </w:tcPr>
          <w:p w:rsidR="005652D8" w:rsidRPr="0012517B" w:rsidRDefault="005652D8" w:rsidP="005652D8">
            <w:pPr>
              <w:widowControl w:val="0"/>
              <w:tabs>
                <w:tab w:val="center" w:pos="2552"/>
                <w:tab w:val="center" w:pos="6804"/>
              </w:tabs>
              <w:spacing w:line="276" w:lineRule="auto"/>
              <w:rPr>
                <w:sz w:val="22"/>
                <w:szCs w:val="22"/>
              </w:rPr>
            </w:pPr>
            <w:r w:rsidRPr="0012517B">
              <w:rPr>
                <w:sz w:val="22"/>
                <w:szCs w:val="22"/>
              </w:rPr>
              <w:t>Ing. Miriam Lapuníková, MBA</w:t>
            </w:r>
          </w:p>
          <w:p w:rsidR="005652D8" w:rsidRPr="0012517B" w:rsidRDefault="005652D8" w:rsidP="005652D8">
            <w:pPr>
              <w:widowControl w:val="0"/>
              <w:tabs>
                <w:tab w:val="center" w:pos="2552"/>
                <w:tab w:val="center" w:pos="6804"/>
              </w:tabs>
              <w:spacing w:line="276" w:lineRule="auto"/>
              <w:rPr>
                <w:sz w:val="22"/>
                <w:szCs w:val="22"/>
              </w:rPr>
            </w:pPr>
            <w:r w:rsidRPr="0012517B">
              <w:rPr>
                <w:sz w:val="22"/>
                <w:szCs w:val="22"/>
              </w:rPr>
              <w:t>riaditeľka</w:t>
            </w:r>
          </w:p>
        </w:tc>
        <w:tc>
          <w:tcPr>
            <w:tcW w:w="4889" w:type="dxa"/>
          </w:tcPr>
          <w:p w:rsidR="00C25616" w:rsidRPr="0012517B" w:rsidRDefault="00511C21" w:rsidP="00C25616">
            <w:pPr>
              <w:rPr>
                <w:sz w:val="22"/>
                <w:szCs w:val="22"/>
              </w:rPr>
            </w:pPr>
            <w:r>
              <w:rPr>
                <w:sz w:val="22"/>
              </w:rPr>
              <w:t>Meno a priezvisko</w:t>
            </w:r>
          </w:p>
          <w:p w:rsidR="00C25616" w:rsidRPr="0012517B" w:rsidRDefault="00511C21" w:rsidP="00C25616">
            <w:pPr>
              <w:rPr>
                <w:sz w:val="22"/>
                <w:szCs w:val="22"/>
              </w:rPr>
            </w:pPr>
            <w:r>
              <w:rPr>
                <w:sz w:val="22"/>
              </w:rPr>
              <w:t>funkcia</w:t>
            </w:r>
          </w:p>
        </w:tc>
      </w:tr>
      <w:tr w:rsidR="005652D8" w:rsidRPr="0012517B" w:rsidTr="00BA59D7">
        <w:tc>
          <w:tcPr>
            <w:tcW w:w="4781" w:type="dxa"/>
          </w:tcPr>
          <w:p w:rsidR="005652D8" w:rsidRPr="0012517B" w:rsidRDefault="005652D8" w:rsidP="005652D8">
            <w:pPr>
              <w:widowControl w:val="0"/>
              <w:tabs>
                <w:tab w:val="center" w:pos="2552"/>
                <w:tab w:val="center" w:pos="6804"/>
              </w:tabs>
              <w:spacing w:line="276" w:lineRule="auto"/>
              <w:rPr>
                <w:sz w:val="22"/>
                <w:szCs w:val="22"/>
              </w:rPr>
            </w:pPr>
          </w:p>
        </w:tc>
        <w:tc>
          <w:tcPr>
            <w:tcW w:w="4889" w:type="dxa"/>
          </w:tcPr>
          <w:p w:rsidR="005652D8" w:rsidRPr="0012517B" w:rsidRDefault="005652D8" w:rsidP="005652D8">
            <w:pPr>
              <w:widowControl w:val="0"/>
              <w:tabs>
                <w:tab w:val="center" w:pos="2552"/>
                <w:tab w:val="center" w:pos="6804"/>
              </w:tabs>
              <w:spacing w:line="276" w:lineRule="auto"/>
              <w:rPr>
                <w:sz w:val="22"/>
                <w:szCs w:val="22"/>
              </w:rPr>
            </w:pPr>
          </w:p>
        </w:tc>
      </w:tr>
      <w:tr w:rsidR="005652D8" w:rsidRPr="0012517B" w:rsidTr="00BA59D7">
        <w:tc>
          <w:tcPr>
            <w:tcW w:w="4781" w:type="dxa"/>
          </w:tcPr>
          <w:p w:rsidR="005652D8" w:rsidRPr="0012517B" w:rsidRDefault="00BA59D7" w:rsidP="005652D8">
            <w:pPr>
              <w:widowControl w:val="0"/>
              <w:tabs>
                <w:tab w:val="center" w:pos="2552"/>
                <w:tab w:val="center" w:pos="6804"/>
              </w:tabs>
              <w:spacing w:line="276" w:lineRule="auto"/>
              <w:rPr>
                <w:b/>
                <w:sz w:val="22"/>
                <w:szCs w:val="22"/>
              </w:rPr>
            </w:pPr>
            <w:r w:rsidRPr="0012517B">
              <w:rPr>
                <w:b/>
                <w:sz w:val="22"/>
                <w:szCs w:val="22"/>
              </w:rPr>
              <w:t>Za objednávateľa 2</w:t>
            </w:r>
          </w:p>
        </w:tc>
        <w:tc>
          <w:tcPr>
            <w:tcW w:w="4889" w:type="dxa"/>
          </w:tcPr>
          <w:p w:rsidR="005652D8" w:rsidRPr="0012517B" w:rsidRDefault="005652D8" w:rsidP="005652D8">
            <w:pPr>
              <w:widowControl w:val="0"/>
              <w:tabs>
                <w:tab w:val="center" w:pos="2552"/>
                <w:tab w:val="center" w:pos="6804"/>
              </w:tabs>
              <w:spacing w:line="276" w:lineRule="auto"/>
              <w:rPr>
                <w:sz w:val="22"/>
                <w:szCs w:val="22"/>
              </w:rPr>
            </w:pPr>
          </w:p>
        </w:tc>
      </w:tr>
      <w:tr w:rsidR="005652D8" w:rsidRPr="0012517B" w:rsidTr="00BA59D7">
        <w:tc>
          <w:tcPr>
            <w:tcW w:w="4781" w:type="dxa"/>
          </w:tcPr>
          <w:p w:rsidR="005652D8" w:rsidRPr="0012517B" w:rsidRDefault="00BA59D7" w:rsidP="005652D8">
            <w:pPr>
              <w:widowControl w:val="0"/>
              <w:tabs>
                <w:tab w:val="center" w:pos="2552"/>
                <w:tab w:val="center" w:pos="6804"/>
              </w:tabs>
              <w:spacing w:line="276" w:lineRule="auto"/>
              <w:rPr>
                <w:sz w:val="22"/>
                <w:szCs w:val="22"/>
              </w:rPr>
            </w:pPr>
            <w:r w:rsidRPr="0012517B">
              <w:rPr>
                <w:sz w:val="22"/>
                <w:szCs w:val="22"/>
              </w:rPr>
              <w:t>V Banskej Bystrici, dňa</w:t>
            </w:r>
          </w:p>
        </w:tc>
        <w:tc>
          <w:tcPr>
            <w:tcW w:w="4889" w:type="dxa"/>
          </w:tcPr>
          <w:p w:rsidR="005652D8" w:rsidRPr="0012517B" w:rsidRDefault="005652D8" w:rsidP="005652D8">
            <w:pPr>
              <w:widowControl w:val="0"/>
              <w:tabs>
                <w:tab w:val="center" w:pos="2552"/>
                <w:tab w:val="center" w:pos="6804"/>
              </w:tabs>
              <w:spacing w:line="276" w:lineRule="auto"/>
              <w:rPr>
                <w:sz w:val="22"/>
                <w:szCs w:val="22"/>
              </w:rPr>
            </w:pPr>
          </w:p>
        </w:tc>
      </w:tr>
      <w:tr w:rsidR="005652D8" w:rsidRPr="0012517B" w:rsidTr="00BA59D7">
        <w:tc>
          <w:tcPr>
            <w:tcW w:w="4781" w:type="dxa"/>
          </w:tcPr>
          <w:p w:rsidR="005652D8" w:rsidRPr="0012517B" w:rsidRDefault="005652D8" w:rsidP="005652D8">
            <w:pPr>
              <w:widowControl w:val="0"/>
              <w:tabs>
                <w:tab w:val="center" w:pos="2552"/>
                <w:tab w:val="center" w:pos="6804"/>
              </w:tabs>
              <w:spacing w:line="276" w:lineRule="auto"/>
              <w:rPr>
                <w:sz w:val="22"/>
                <w:szCs w:val="22"/>
              </w:rPr>
            </w:pPr>
          </w:p>
        </w:tc>
        <w:tc>
          <w:tcPr>
            <w:tcW w:w="4889" w:type="dxa"/>
          </w:tcPr>
          <w:p w:rsidR="005652D8" w:rsidRPr="0012517B" w:rsidRDefault="005652D8" w:rsidP="005652D8">
            <w:pPr>
              <w:widowControl w:val="0"/>
              <w:tabs>
                <w:tab w:val="center" w:pos="2552"/>
                <w:tab w:val="center" w:pos="6804"/>
              </w:tabs>
              <w:spacing w:line="276" w:lineRule="auto"/>
              <w:rPr>
                <w:sz w:val="22"/>
                <w:szCs w:val="22"/>
              </w:rPr>
            </w:pPr>
          </w:p>
        </w:tc>
      </w:tr>
      <w:tr w:rsidR="00BA59D7" w:rsidRPr="0012517B" w:rsidTr="00BA59D7">
        <w:tc>
          <w:tcPr>
            <w:tcW w:w="4781" w:type="dxa"/>
          </w:tcPr>
          <w:p w:rsidR="00BA59D7" w:rsidRPr="0012517B" w:rsidRDefault="00BA59D7" w:rsidP="005652D8">
            <w:pPr>
              <w:widowControl w:val="0"/>
              <w:tabs>
                <w:tab w:val="center" w:pos="2552"/>
                <w:tab w:val="center" w:pos="6804"/>
              </w:tabs>
              <w:spacing w:line="276" w:lineRule="auto"/>
              <w:rPr>
                <w:sz w:val="22"/>
                <w:szCs w:val="22"/>
              </w:rPr>
            </w:pPr>
          </w:p>
        </w:tc>
        <w:tc>
          <w:tcPr>
            <w:tcW w:w="4889" w:type="dxa"/>
          </w:tcPr>
          <w:p w:rsidR="00BA59D7" w:rsidRPr="0012517B" w:rsidRDefault="00BA59D7" w:rsidP="005652D8">
            <w:pPr>
              <w:widowControl w:val="0"/>
              <w:tabs>
                <w:tab w:val="center" w:pos="2552"/>
                <w:tab w:val="center" w:pos="6804"/>
              </w:tabs>
              <w:spacing w:line="276" w:lineRule="auto"/>
              <w:rPr>
                <w:sz w:val="22"/>
                <w:szCs w:val="22"/>
              </w:rPr>
            </w:pPr>
          </w:p>
        </w:tc>
      </w:tr>
      <w:tr w:rsidR="00BA59D7" w:rsidRPr="0012517B" w:rsidTr="00BA59D7">
        <w:tc>
          <w:tcPr>
            <w:tcW w:w="4781" w:type="dxa"/>
          </w:tcPr>
          <w:p w:rsidR="00BA59D7" w:rsidRPr="0012517B" w:rsidRDefault="00BA59D7" w:rsidP="005652D8">
            <w:pPr>
              <w:widowControl w:val="0"/>
              <w:tabs>
                <w:tab w:val="center" w:pos="2552"/>
                <w:tab w:val="center" w:pos="6804"/>
              </w:tabs>
              <w:spacing w:line="276" w:lineRule="auto"/>
              <w:rPr>
                <w:sz w:val="22"/>
                <w:szCs w:val="22"/>
              </w:rPr>
            </w:pPr>
            <w:r w:rsidRPr="0012517B">
              <w:rPr>
                <w:sz w:val="22"/>
                <w:szCs w:val="22"/>
              </w:rPr>
              <w:t>.........................................................</w:t>
            </w:r>
          </w:p>
        </w:tc>
        <w:tc>
          <w:tcPr>
            <w:tcW w:w="4889" w:type="dxa"/>
          </w:tcPr>
          <w:p w:rsidR="00BA59D7" w:rsidRPr="0012517B" w:rsidRDefault="00BA59D7" w:rsidP="005652D8">
            <w:pPr>
              <w:widowControl w:val="0"/>
              <w:tabs>
                <w:tab w:val="center" w:pos="2552"/>
                <w:tab w:val="center" w:pos="6804"/>
              </w:tabs>
              <w:spacing w:line="276" w:lineRule="auto"/>
              <w:rPr>
                <w:sz w:val="22"/>
                <w:szCs w:val="22"/>
              </w:rPr>
            </w:pPr>
          </w:p>
        </w:tc>
      </w:tr>
      <w:tr w:rsidR="00BA59D7" w:rsidRPr="0012517B" w:rsidTr="00BA59D7">
        <w:tc>
          <w:tcPr>
            <w:tcW w:w="4781" w:type="dxa"/>
          </w:tcPr>
          <w:p w:rsidR="00BA59D7" w:rsidRPr="0012517B" w:rsidRDefault="00786E37" w:rsidP="005652D8">
            <w:pPr>
              <w:widowControl w:val="0"/>
              <w:tabs>
                <w:tab w:val="center" w:pos="2552"/>
                <w:tab w:val="center" w:pos="6804"/>
              </w:tabs>
              <w:spacing w:line="276" w:lineRule="auto"/>
              <w:rPr>
                <w:sz w:val="22"/>
                <w:szCs w:val="22"/>
              </w:rPr>
            </w:pPr>
            <w:r w:rsidRPr="0012517B">
              <w:rPr>
                <w:sz w:val="22"/>
                <w:szCs w:val="22"/>
              </w:rPr>
              <w:t xml:space="preserve">doc. Ing. Vladimír </w:t>
            </w:r>
            <w:proofErr w:type="spellStart"/>
            <w:r w:rsidRPr="0012517B">
              <w:rPr>
                <w:sz w:val="22"/>
                <w:szCs w:val="22"/>
              </w:rPr>
              <w:t>Hiadlovský</w:t>
            </w:r>
            <w:proofErr w:type="spellEnd"/>
            <w:r w:rsidRPr="0012517B">
              <w:rPr>
                <w:sz w:val="22"/>
                <w:szCs w:val="22"/>
              </w:rPr>
              <w:t>, PhD.</w:t>
            </w:r>
          </w:p>
          <w:p w:rsidR="00BA59D7" w:rsidRPr="0012517B" w:rsidRDefault="00786E37" w:rsidP="005652D8">
            <w:pPr>
              <w:widowControl w:val="0"/>
              <w:tabs>
                <w:tab w:val="center" w:pos="2552"/>
                <w:tab w:val="center" w:pos="6804"/>
              </w:tabs>
              <w:spacing w:line="276" w:lineRule="auto"/>
              <w:rPr>
                <w:sz w:val="22"/>
                <w:szCs w:val="22"/>
              </w:rPr>
            </w:pPr>
            <w:r w:rsidRPr="0012517B">
              <w:rPr>
                <w:sz w:val="22"/>
                <w:szCs w:val="22"/>
              </w:rPr>
              <w:t>rektor</w:t>
            </w:r>
          </w:p>
        </w:tc>
        <w:tc>
          <w:tcPr>
            <w:tcW w:w="4889" w:type="dxa"/>
          </w:tcPr>
          <w:p w:rsidR="00BA59D7" w:rsidRPr="0012517B" w:rsidRDefault="00BA59D7" w:rsidP="005652D8">
            <w:pPr>
              <w:widowControl w:val="0"/>
              <w:tabs>
                <w:tab w:val="center" w:pos="2552"/>
                <w:tab w:val="center" w:pos="6804"/>
              </w:tabs>
              <w:spacing w:line="276" w:lineRule="auto"/>
              <w:rPr>
                <w:sz w:val="22"/>
                <w:szCs w:val="22"/>
              </w:rPr>
            </w:pPr>
          </w:p>
        </w:tc>
      </w:tr>
    </w:tbl>
    <w:p w:rsidR="005652D8" w:rsidRPr="0012517B" w:rsidRDefault="005652D8" w:rsidP="00BA59D7">
      <w:pPr>
        <w:widowControl w:val="0"/>
        <w:tabs>
          <w:tab w:val="center" w:pos="2552"/>
          <w:tab w:val="center" w:pos="6804"/>
        </w:tabs>
        <w:spacing w:line="276" w:lineRule="auto"/>
        <w:ind w:firstLine="360"/>
        <w:rPr>
          <w:sz w:val="22"/>
        </w:rPr>
      </w:pPr>
    </w:p>
    <w:sectPr w:rsidR="005652D8" w:rsidRPr="0012517B" w:rsidSect="00E0266C">
      <w:headerReference w:type="default" r:id="rId10"/>
      <w:footerReference w:type="default" r:id="rId11"/>
      <w:footerReference w:type="first" r:id="rId12"/>
      <w:pgSz w:w="11906" w:h="16838" w:code="9"/>
      <w:pgMar w:top="993" w:right="1134" w:bottom="1418" w:left="1134" w:header="0" w:footer="851"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0C7DF3" w15:done="0"/>
  <w15:commentEx w15:paraId="3876487A" w15:paraIdParent="1F0C7DF3" w15:done="0"/>
  <w15:commentEx w15:paraId="554E4DB0" w15:done="0"/>
  <w15:commentEx w15:paraId="2C896225" w15:paraIdParent="554E4DB0" w15:done="0"/>
  <w15:commentEx w15:paraId="4AA79863" w15:done="0"/>
  <w15:commentEx w15:paraId="7BBA34AF" w15:paraIdParent="4AA79863" w15:done="0"/>
  <w15:commentEx w15:paraId="4917DE61" w15:done="0"/>
  <w15:commentEx w15:paraId="591445C5" w15:paraIdParent="4917DE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70266A" w16cex:dateUtc="2024-02-19T11:02:00Z"/>
  <w16cex:commentExtensible w16cex:durableId="16B9515B" w16cex:dateUtc="2024-02-28T11:20:00Z"/>
  <w16cex:commentExtensible w16cex:durableId="31315FD3" w16cex:dateUtc="2024-02-19T12:05:00Z"/>
  <w16cex:commentExtensible w16cex:durableId="45886635" w16cex:dateUtc="2024-02-28T10:36:00Z"/>
  <w16cex:commentExtensible w16cex:durableId="5D0711BB" w16cex:dateUtc="2024-02-19T11:49:00Z"/>
  <w16cex:commentExtensible w16cex:durableId="21CD1CF6" w16cex:dateUtc="2024-02-28T11:26:00Z"/>
  <w16cex:commentExtensible w16cex:durableId="38ED4E89" w16cex:dateUtc="2024-02-19T15:35:00Z"/>
  <w16cex:commentExtensible w16cex:durableId="327A0B85" w16cex:dateUtc="2024-02-28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0C7DF3" w16cid:durableId="4E70266A"/>
  <w16cid:commentId w16cid:paraId="3876487A" w16cid:durableId="16B9515B"/>
  <w16cid:commentId w16cid:paraId="554E4DB0" w16cid:durableId="31315FD3"/>
  <w16cid:commentId w16cid:paraId="2C896225" w16cid:durableId="45886635"/>
  <w16cid:commentId w16cid:paraId="4AA79863" w16cid:durableId="5D0711BB"/>
  <w16cid:commentId w16cid:paraId="7BBA34AF" w16cid:durableId="21CD1CF6"/>
  <w16cid:commentId w16cid:paraId="4917DE61" w16cid:durableId="38ED4E89"/>
  <w16cid:commentId w16cid:paraId="591445C5" w16cid:durableId="327A0B8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165" w:rsidRDefault="00263165" w:rsidP="00EA59C0">
      <w:r>
        <w:separator/>
      </w:r>
    </w:p>
  </w:endnote>
  <w:endnote w:type="continuationSeparator" w:id="0">
    <w:p w:rsidR="00263165" w:rsidRDefault="00263165"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F36" w:rsidRPr="00AB5035" w:rsidRDefault="000600B1" w:rsidP="00E06C6C">
    <w:pPr>
      <w:pStyle w:val="Pta"/>
      <w:jc w:val="right"/>
      <w:rPr>
        <w:sz w:val="18"/>
        <w:szCs w:val="18"/>
      </w:rPr>
    </w:pPr>
    <w:r w:rsidRPr="00AB5035">
      <w:rPr>
        <w:sz w:val="18"/>
        <w:szCs w:val="18"/>
      </w:rPr>
      <w:fldChar w:fldCharType="begin"/>
    </w:r>
    <w:r w:rsidR="00AA5F36" w:rsidRPr="00AB5035">
      <w:rPr>
        <w:sz w:val="18"/>
        <w:szCs w:val="18"/>
      </w:rPr>
      <w:instrText xml:space="preserve"> PAGE   \* MERGEFORMAT </w:instrText>
    </w:r>
    <w:r w:rsidRPr="00AB5035">
      <w:rPr>
        <w:sz w:val="18"/>
        <w:szCs w:val="18"/>
      </w:rPr>
      <w:fldChar w:fldCharType="separate"/>
    </w:r>
    <w:r w:rsidR="001756EE">
      <w:rPr>
        <w:noProof/>
        <w:sz w:val="18"/>
        <w:szCs w:val="18"/>
      </w:rPr>
      <w:t>2</w:t>
    </w:r>
    <w:r w:rsidRPr="00AB5035">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F36" w:rsidRDefault="00AA5F36">
    <w:pPr>
      <w:pStyle w:val="Pta"/>
    </w:pPr>
  </w:p>
  <w:p w:rsidR="00AA5F36" w:rsidRPr="00AB5035" w:rsidRDefault="000600B1" w:rsidP="00E06C6C">
    <w:pPr>
      <w:pStyle w:val="Pta"/>
      <w:jc w:val="right"/>
      <w:rPr>
        <w:sz w:val="18"/>
        <w:szCs w:val="18"/>
      </w:rPr>
    </w:pPr>
    <w:r w:rsidRPr="00AA0786">
      <w:rPr>
        <w:sz w:val="18"/>
        <w:szCs w:val="18"/>
      </w:rPr>
      <w:fldChar w:fldCharType="begin"/>
    </w:r>
    <w:r w:rsidR="00AA5F36" w:rsidRPr="00AA0786">
      <w:rPr>
        <w:sz w:val="18"/>
        <w:szCs w:val="18"/>
      </w:rPr>
      <w:instrText xml:space="preserve"> PAGE   \* MERGEFORMAT </w:instrText>
    </w:r>
    <w:r w:rsidRPr="00AA0786">
      <w:rPr>
        <w:sz w:val="18"/>
        <w:szCs w:val="18"/>
      </w:rPr>
      <w:fldChar w:fldCharType="separate"/>
    </w:r>
    <w:r w:rsidR="001756EE">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165" w:rsidRDefault="00263165" w:rsidP="00EA59C0">
      <w:r>
        <w:separator/>
      </w:r>
    </w:p>
  </w:footnote>
  <w:footnote w:type="continuationSeparator" w:id="0">
    <w:p w:rsidR="00263165" w:rsidRDefault="00263165"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F36" w:rsidRDefault="00AA5F36" w:rsidP="00AC3E7B">
    <w:pPr>
      <w:pStyle w:val="Hlavika"/>
    </w:pPr>
  </w:p>
  <w:p w:rsidR="00AA5F36" w:rsidRDefault="00AA5F36" w:rsidP="00AC3E7B">
    <w:pPr>
      <w:pStyle w:val="Hlavika"/>
    </w:pPr>
  </w:p>
  <w:p w:rsidR="00AA5F36" w:rsidRPr="00DE5B3B" w:rsidRDefault="00AA5F36" w:rsidP="00DE5B3B">
    <w:pPr>
      <w:pStyle w:val="Hlavika"/>
      <w:tabs>
        <w:tab w:val="clear" w:pos="4536"/>
        <w:tab w:val="clear" w:pos="9072"/>
        <w:tab w:val="left" w:pos="3210"/>
      </w:tabs>
      <w:jc w:val="righ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16000B7"/>
    <w:multiLevelType w:val="multilevel"/>
    <w:tmpl w:val="1F0683BA"/>
    <w:lvl w:ilvl="0">
      <w:start w:val="11"/>
      <w:numFmt w:val="decimal"/>
      <w:lvlText w:val="%1"/>
      <w:lvlJc w:val="left"/>
      <w:pPr>
        <w:ind w:left="598" w:hanging="598"/>
      </w:pPr>
      <w:rPr>
        <w:rFonts w:hint="default"/>
      </w:rPr>
    </w:lvl>
    <w:lvl w:ilvl="1">
      <w:start w:val="2"/>
      <w:numFmt w:val="decimal"/>
      <w:lvlText w:val="%1.%2"/>
      <w:lvlJc w:val="left"/>
      <w:pPr>
        <w:ind w:left="598" w:hanging="598"/>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2200A2"/>
    <w:multiLevelType w:val="multilevel"/>
    <w:tmpl w:val="00AAC666"/>
    <w:lvl w:ilvl="0">
      <w:start w:val="7"/>
      <w:numFmt w:val="decimal"/>
      <w:lvlText w:val="%1"/>
      <w:lvlJc w:val="left"/>
      <w:pPr>
        <w:ind w:left="600" w:hanging="600"/>
      </w:pPr>
      <w:rPr>
        <w:rFonts w:hint="default"/>
        <w:color w:val="auto"/>
      </w:rPr>
    </w:lvl>
    <w:lvl w:ilvl="1">
      <w:start w:val="18"/>
      <w:numFmt w:val="decimal"/>
      <w:lvlText w:val="%1.%2"/>
      <w:lvlJc w:val="left"/>
      <w:pPr>
        <w:ind w:left="951" w:hanging="600"/>
      </w:pPr>
      <w:rPr>
        <w:rFonts w:hint="default"/>
        <w:color w:val="auto"/>
      </w:rPr>
    </w:lvl>
    <w:lvl w:ilvl="2">
      <w:start w:val="1"/>
      <w:numFmt w:val="decimal"/>
      <w:lvlText w:val="%1.%2.%3"/>
      <w:lvlJc w:val="left"/>
      <w:pPr>
        <w:ind w:left="1422" w:hanging="720"/>
      </w:pPr>
      <w:rPr>
        <w:rFonts w:hint="default"/>
        <w:color w:val="auto"/>
      </w:rPr>
    </w:lvl>
    <w:lvl w:ilvl="3">
      <w:start w:val="1"/>
      <w:numFmt w:val="decimal"/>
      <w:lvlText w:val="%1.%2.%3.%4"/>
      <w:lvlJc w:val="left"/>
      <w:pPr>
        <w:ind w:left="1773" w:hanging="720"/>
      </w:pPr>
      <w:rPr>
        <w:rFonts w:hint="default"/>
        <w:color w:val="auto"/>
      </w:rPr>
    </w:lvl>
    <w:lvl w:ilvl="4">
      <w:start w:val="1"/>
      <w:numFmt w:val="decimal"/>
      <w:lvlText w:val="%1.%2.%3.%4.%5"/>
      <w:lvlJc w:val="left"/>
      <w:pPr>
        <w:ind w:left="2484" w:hanging="1080"/>
      </w:pPr>
      <w:rPr>
        <w:rFonts w:hint="default"/>
        <w:color w:val="auto"/>
      </w:rPr>
    </w:lvl>
    <w:lvl w:ilvl="5">
      <w:start w:val="1"/>
      <w:numFmt w:val="decimal"/>
      <w:lvlText w:val="%1.%2.%3.%4.%5.%6"/>
      <w:lvlJc w:val="left"/>
      <w:pPr>
        <w:ind w:left="2835" w:hanging="1080"/>
      </w:pPr>
      <w:rPr>
        <w:rFonts w:hint="default"/>
        <w:color w:val="auto"/>
      </w:rPr>
    </w:lvl>
    <w:lvl w:ilvl="6">
      <w:start w:val="1"/>
      <w:numFmt w:val="decimal"/>
      <w:lvlText w:val="%1.%2.%3.%4.%5.%6.%7"/>
      <w:lvlJc w:val="left"/>
      <w:pPr>
        <w:ind w:left="3546" w:hanging="1440"/>
      </w:pPr>
      <w:rPr>
        <w:rFonts w:hint="default"/>
        <w:color w:val="auto"/>
      </w:rPr>
    </w:lvl>
    <w:lvl w:ilvl="7">
      <w:start w:val="1"/>
      <w:numFmt w:val="decimal"/>
      <w:lvlText w:val="%1.%2.%3.%4.%5.%6.%7.%8"/>
      <w:lvlJc w:val="left"/>
      <w:pPr>
        <w:ind w:left="3897" w:hanging="1440"/>
      </w:pPr>
      <w:rPr>
        <w:rFonts w:hint="default"/>
        <w:color w:val="auto"/>
      </w:rPr>
    </w:lvl>
    <w:lvl w:ilvl="8">
      <w:start w:val="1"/>
      <w:numFmt w:val="decimal"/>
      <w:lvlText w:val="%1.%2.%3.%4.%5.%6.%7.%8.%9"/>
      <w:lvlJc w:val="left"/>
      <w:pPr>
        <w:ind w:left="4248" w:hanging="1440"/>
      </w:pPr>
      <w:rPr>
        <w:rFonts w:hint="default"/>
        <w:color w:val="auto"/>
      </w:rPr>
    </w:lvl>
  </w:abstractNum>
  <w:abstractNum w:abstractNumId="4">
    <w:nsid w:val="093857BE"/>
    <w:multiLevelType w:val="hybridMultilevel"/>
    <w:tmpl w:val="9D6814F0"/>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5">
    <w:nsid w:val="094A0A8A"/>
    <w:multiLevelType w:val="multilevel"/>
    <w:tmpl w:val="5FC45814"/>
    <w:lvl w:ilvl="0">
      <w:start w:val="1"/>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hint="default"/>
        <w:b w:val="0"/>
        <w:i w:val="0"/>
        <w:strike w:val="0"/>
        <w:dstrike w:val="0"/>
        <w:color w:val="auto"/>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6">
    <w:nsid w:val="0A116E06"/>
    <w:multiLevelType w:val="multilevel"/>
    <w:tmpl w:val="30C8C4BA"/>
    <w:lvl w:ilvl="0">
      <w:start w:val="7"/>
      <w:numFmt w:val="decimal"/>
      <w:lvlText w:val="%1"/>
      <w:lvlJc w:val="left"/>
      <w:pPr>
        <w:ind w:left="598" w:hanging="598"/>
      </w:pPr>
      <w:rPr>
        <w:rFonts w:hint="default"/>
        <w:color w:val="auto"/>
      </w:rPr>
    </w:lvl>
    <w:lvl w:ilvl="1">
      <w:start w:val="17"/>
      <w:numFmt w:val="decimal"/>
      <w:lvlText w:val="%1.%2"/>
      <w:lvlJc w:val="left"/>
      <w:pPr>
        <w:ind w:left="598" w:hanging="59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C473437"/>
    <w:multiLevelType w:val="multilevel"/>
    <w:tmpl w:val="BB58B928"/>
    <w:lvl w:ilvl="0">
      <w:start w:val="1"/>
      <w:numFmt w:val="decimal"/>
      <w:lvlText w:val="8.3.%1"/>
      <w:lvlJc w:val="left"/>
      <w:pPr>
        <w:ind w:left="360" w:hanging="360"/>
      </w:pPr>
      <w:rPr>
        <w:rFonts w:hint="default"/>
        <w:b w:val="0"/>
        <w:color w:val="auto"/>
      </w:rPr>
    </w:lvl>
    <w:lvl w:ilvl="1">
      <w:start w:val="1"/>
      <w:numFmt w:val="decimal"/>
      <w:lvlText w:val="7.%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470BB3"/>
    <w:multiLevelType w:val="multilevel"/>
    <w:tmpl w:val="15326C52"/>
    <w:lvl w:ilvl="0">
      <w:start w:val="13"/>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A7C479E"/>
    <w:multiLevelType w:val="multilevel"/>
    <w:tmpl w:val="67AA6556"/>
    <w:lvl w:ilvl="0">
      <w:start w:val="5"/>
      <w:numFmt w:val="decimal"/>
      <w:lvlText w:val="%1"/>
      <w:lvlJc w:val="left"/>
      <w:pPr>
        <w:ind w:left="475" w:hanging="475"/>
      </w:pPr>
      <w:rPr>
        <w:rFonts w:hint="default"/>
        <w:b w:val="0"/>
      </w:rPr>
    </w:lvl>
    <w:lvl w:ilvl="1">
      <w:start w:val="3"/>
      <w:numFmt w:val="decimal"/>
      <w:lvlText w:val="%1.%2"/>
      <w:lvlJc w:val="left"/>
      <w:pPr>
        <w:ind w:left="835" w:hanging="4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BBB1810"/>
    <w:multiLevelType w:val="hybridMultilevel"/>
    <w:tmpl w:val="0792ADEC"/>
    <w:lvl w:ilvl="0" w:tplc="95E02824">
      <w:start w:val="1"/>
      <w:numFmt w:val="decimal"/>
      <w:lvlText w:val="%1."/>
      <w:lvlJc w:val="left"/>
      <w:pPr>
        <w:ind w:left="720" w:hanging="360"/>
      </w:pPr>
      <w:rPr>
        <w:b w:val="0"/>
      </w:rPr>
    </w:lvl>
    <w:lvl w:ilvl="1" w:tplc="041B0019">
      <w:start w:val="1"/>
      <w:numFmt w:val="lowerLetter"/>
      <w:lvlText w:val="%2."/>
      <w:lvlJc w:val="left"/>
      <w:pPr>
        <w:ind w:left="1494"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3B6250"/>
    <w:multiLevelType w:val="hybridMultilevel"/>
    <w:tmpl w:val="AAD8C9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F45573E"/>
    <w:multiLevelType w:val="hybridMultilevel"/>
    <w:tmpl w:val="67DCE648"/>
    <w:lvl w:ilvl="0" w:tplc="041B0001">
      <w:start w:val="1"/>
      <w:numFmt w:val="bullet"/>
      <w:lvlText w:val=""/>
      <w:lvlJc w:val="left"/>
      <w:pPr>
        <w:ind w:left="1766" w:hanging="360"/>
      </w:pPr>
      <w:rPr>
        <w:rFonts w:ascii="Symbol" w:hAnsi="Symbol" w:hint="default"/>
      </w:rPr>
    </w:lvl>
    <w:lvl w:ilvl="1" w:tplc="041B0003" w:tentative="1">
      <w:start w:val="1"/>
      <w:numFmt w:val="bullet"/>
      <w:lvlText w:val="o"/>
      <w:lvlJc w:val="left"/>
      <w:pPr>
        <w:ind w:left="2143" w:hanging="360"/>
      </w:pPr>
      <w:rPr>
        <w:rFonts w:ascii="Courier New" w:hAnsi="Courier New" w:cs="Courier New" w:hint="default"/>
      </w:rPr>
    </w:lvl>
    <w:lvl w:ilvl="2" w:tplc="041B0005" w:tentative="1">
      <w:start w:val="1"/>
      <w:numFmt w:val="bullet"/>
      <w:lvlText w:val=""/>
      <w:lvlJc w:val="left"/>
      <w:pPr>
        <w:ind w:left="2863" w:hanging="360"/>
      </w:pPr>
      <w:rPr>
        <w:rFonts w:ascii="Wingdings" w:hAnsi="Wingdings" w:hint="default"/>
      </w:rPr>
    </w:lvl>
    <w:lvl w:ilvl="3" w:tplc="041B0001" w:tentative="1">
      <w:start w:val="1"/>
      <w:numFmt w:val="bullet"/>
      <w:lvlText w:val=""/>
      <w:lvlJc w:val="left"/>
      <w:pPr>
        <w:ind w:left="3583" w:hanging="360"/>
      </w:pPr>
      <w:rPr>
        <w:rFonts w:ascii="Symbol" w:hAnsi="Symbol" w:hint="default"/>
      </w:rPr>
    </w:lvl>
    <w:lvl w:ilvl="4" w:tplc="041B0003" w:tentative="1">
      <w:start w:val="1"/>
      <w:numFmt w:val="bullet"/>
      <w:lvlText w:val="o"/>
      <w:lvlJc w:val="left"/>
      <w:pPr>
        <w:ind w:left="4303" w:hanging="360"/>
      </w:pPr>
      <w:rPr>
        <w:rFonts w:ascii="Courier New" w:hAnsi="Courier New" w:cs="Courier New" w:hint="default"/>
      </w:rPr>
    </w:lvl>
    <w:lvl w:ilvl="5" w:tplc="041B0005" w:tentative="1">
      <w:start w:val="1"/>
      <w:numFmt w:val="bullet"/>
      <w:lvlText w:val=""/>
      <w:lvlJc w:val="left"/>
      <w:pPr>
        <w:ind w:left="5023" w:hanging="360"/>
      </w:pPr>
      <w:rPr>
        <w:rFonts w:ascii="Wingdings" w:hAnsi="Wingdings" w:hint="default"/>
      </w:rPr>
    </w:lvl>
    <w:lvl w:ilvl="6" w:tplc="041B0001" w:tentative="1">
      <w:start w:val="1"/>
      <w:numFmt w:val="bullet"/>
      <w:lvlText w:val=""/>
      <w:lvlJc w:val="left"/>
      <w:pPr>
        <w:ind w:left="5743" w:hanging="360"/>
      </w:pPr>
      <w:rPr>
        <w:rFonts w:ascii="Symbol" w:hAnsi="Symbol" w:hint="default"/>
      </w:rPr>
    </w:lvl>
    <w:lvl w:ilvl="7" w:tplc="041B0003" w:tentative="1">
      <w:start w:val="1"/>
      <w:numFmt w:val="bullet"/>
      <w:lvlText w:val="o"/>
      <w:lvlJc w:val="left"/>
      <w:pPr>
        <w:ind w:left="6463" w:hanging="360"/>
      </w:pPr>
      <w:rPr>
        <w:rFonts w:ascii="Courier New" w:hAnsi="Courier New" w:cs="Courier New" w:hint="default"/>
      </w:rPr>
    </w:lvl>
    <w:lvl w:ilvl="8" w:tplc="041B0005" w:tentative="1">
      <w:start w:val="1"/>
      <w:numFmt w:val="bullet"/>
      <w:lvlText w:val=""/>
      <w:lvlJc w:val="left"/>
      <w:pPr>
        <w:ind w:left="7183" w:hanging="360"/>
      </w:pPr>
      <w:rPr>
        <w:rFonts w:ascii="Wingdings" w:hAnsi="Wingdings" w:hint="default"/>
      </w:rPr>
    </w:lvl>
  </w:abstractNum>
  <w:abstractNum w:abstractNumId="17">
    <w:nsid w:val="21A7392D"/>
    <w:multiLevelType w:val="multilevel"/>
    <w:tmpl w:val="668CA1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26CB62E9"/>
    <w:multiLevelType w:val="multilevel"/>
    <w:tmpl w:val="928ED22A"/>
    <w:lvl w:ilvl="0">
      <w:start w:val="7"/>
      <w:numFmt w:val="decimal"/>
      <w:lvlText w:val="%1"/>
      <w:lvlJc w:val="left"/>
      <w:pPr>
        <w:ind w:left="435" w:hanging="435"/>
      </w:pPr>
      <w:rPr>
        <w:rFonts w:hint="default"/>
      </w:rPr>
    </w:lvl>
    <w:lvl w:ilvl="1">
      <w:start w:val="4"/>
      <w:numFmt w:val="decimal"/>
      <w:lvlText w:val="%1.%2"/>
      <w:lvlJc w:val="left"/>
      <w:pPr>
        <w:ind w:left="1142" w:hanging="435"/>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096" w:hanging="1440"/>
      </w:pPr>
      <w:rPr>
        <w:rFonts w:hint="default"/>
      </w:rPr>
    </w:lvl>
  </w:abstractNum>
  <w:abstractNum w:abstractNumId="20">
    <w:nsid w:val="288374DE"/>
    <w:multiLevelType w:val="hybridMultilevel"/>
    <w:tmpl w:val="893C2CFC"/>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21">
    <w:nsid w:val="28F56A7B"/>
    <w:multiLevelType w:val="hybridMultilevel"/>
    <w:tmpl w:val="9A3C5E5A"/>
    <w:lvl w:ilvl="0" w:tplc="041B0001">
      <w:start w:val="1"/>
      <w:numFmt w:val="bullet"/>
      <w:lvlText w:val=""/>
      <w:lvlJc w:val="left"/>
      <w:pPr>
        <w:ind w:left="2300" w:hanging="360"/>
      </w:pPr>
      <w:rPr>
        <w:rFonts w:ascii="Symbol" w:hAnsi="Symbol" w:hint="default"/>
      </w:rPr>
    </w:lvl>
    <w:lvl w:ilvl="1" w:tplc="041B0003" w:tentative="1">
      <w:start w:val="1"/>
      <w:numFmt w:val="bullet"/>
      <w:lvlText w:val="o"/>
      <w:lvlJc w:val="left"/>
      <w:pPr>
        <w:ind w:left="3020" w:hanging="360"/>
      </w:pPr>
      <w:rPr>
        <w:rFonts w:ascii="Courier New" w:hAnsi="Courier New" w:cs="Courier New" w:hint="default"/>
      </w:rPr>
    </w:lvl>
    <w:lvl w:ilvl="2" w:tplc="041B0005" w:tentative="1">
      <w:start w:val="1"/>
      <w:numFmt w:val="bullet"/>
      <w:lvlText w:val=""/>
      <w:lvlJc w:val="left"/>
      <w:pPr>
        <w:ind w:left="3740" w:hanging="360"/>
      </w:pPr>
      <w:rPr>
        <w:rFonts w:ascii="Wingdings" w:hAnsi="Wingdings" w:hint="default"/>
      </w:rPr>
    </w:lvl>
    <w:lvl w:ilvl="3" w:tplc="041B0001" w:tentative="1">
      <w:start w:val="1"/>
      <w:numFmt w:val="bullet"/>
      <w:lvlText w:val=""/>
      <w:lvlJc w:val="left"/>
      <w:pPr>
        <w:ind w:left="4460" w:hanging="360"/>
      </w:pPr>
      <w:rPr>
        <w:rFonts w:ascii="Symbol" w:hAnsi="Symbol" w:hint="default"/>
      </w:rPr>
    </w:lvl>
    <w:lvl w:ilvl="4" w:tplc="041B0003" w:tentative="1">
      <w:start w:val="1"/>
      <w:numFmt w:val="bullet"/>
      <w:lvlText w:val="o"/>
      <w:lvlJc w:val="left"/>
      <w:pPr>
        <w:ind w:left="5180" w:hanging="360"/>
      </w:pPr>
      <w:rPr>
        <w:rFonts w:ascii="Courier New" w:hAnsi="Courier New" w:cs="Courier New" w:hint="default"/>
      </w:rPr>
    </w:lvl>
    <w:lvl w:ilvl="5" w:tplc="041B0005" w:tentative="1">
      <w:start w:val="1"/>
      <w:numFmt w:val="bullet"/>
      <w:lvlText w:val=""/>
      <w:lvlJc w:val="left"/>
      <w:pPr>
        <w:ind w:left="5900" w:hanging="360"/>
      </w:pPr>
      <w:rPr>
        <w:rFonts w:ascii="Wingdings" w:hAnsi="Wingdings" w:hint="default"/>
      </w:rPr>
    </w:lvl>
    <w:lvl w:ilvl="6" w:tplc="041B0001" w:tentative="1">
      <w:start w:val="1"/>
      <w:numFmt w:val="bullet"/>
      <w:lvlText w:val=""/>
      <w:lvlJc w:val="left"/>
      <w:pPr>
        <w:ind w:left="6620" w:hanging="360"/>
      </w:pPr>
      <w:rPr>
        <w:rFonts w:ascii="Symbol" w:hAnsi="Symbol" w:hint="default"/>
      </w:rPr>
    </w:lvl>
    <w:lvl w:ilvl="7" w:tplc="041B0003" w:tentative="1">
      <w:start w:val="1"/>
      <w:numFmt w:val="bullet"/>
      <w:lvlText w:val="o"/>
      <w:lvlJc w:val="left"/>
      <w:pPr>
        <w:ind w:left="7340" w:hanging="360"/>
      </w:pPr>
      <w:rPr>
        <w:rFonts w:ascii="Courier New" w:hAnsi="Courier New" w:cs="Courier New" w:hint="default"/>
      </w:rPr>
    </w:lvl>
    <w:lvl w:ilvl="8" w:tplc="041B0005" w:tentative="1">
      <w:start w:val="1"/>
      <w:numFmt w:val="bullet"/>
      <w:lvlText w:val=""/>
      <w:lvlJc w:val="left"/>
      <w:pPr>
        <w:ind w:left="8060" w:hanging="360"/>
      </w:pPr>
      <w:rPr>
        <w:rFonts w:ascii="Wingdings" w:hAnsi="Wingdings" w:hint="default"/>
      </w:rPr>
    </w:lvl>
  </w:abstractNum>
  <w:abstractNum w:abstractNumId="22">
    <w:nsid w:val="2C5025D3"/>
    <w:multiLevelType w:val="hybridMultilevel"/>
    <w:tmpl w:val="7DCA479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2DC635D1"/>
    <w:multiLevelType w:val="multilevel"/>
    <w:tmpl w:val="894EDD96"/>
    <w:lvl w:ilvl="0">
      <w:start w:val="7"/>
      <w:numFmt w:val="decimal"/>
      <w:lvlText w:val="%1"/>
      <w:lvlJc w:val="left"/>
      <w:pPr>
        <w:ind w:left="435" w:hanging="435"/>
      </w:pPr>
      <w:rPr>
        <w:rFonts w:hint="default"/>
      </w:rPr>
    </w:lvl>
    <w:lvl w:ilvl="1">
      <w:start w:val="9"/>
      <w:numFmt w:val="decimal"/>
      <w:lvlText w:val="%1.%2"/>
      <w:lvlJc w:val="left"/>
      <w:pPr>
        <w:ind w:left="1139" w:hanging="435"/>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072" w:hanging="1440"/>
      </w:pPr>
      <w:rPr>
        <w:rFonts w:hint="default"/>
      </w:rPr>
    </w:lvl>
  </w:abstractNum>
  <w:abstractNum w:abstractNumId="24">
    <w:nsid w:val="2EA9561D"/>
    <w:multiLevelType w:val="hybridMultilevel"/>
    <w:tmpl w:val="BA98E4EA"/>
    <w:lvl w:ilvl="0" w:tplc="041B0001">
      <w:start w:val="1"/>
      <w:numFmt w:val="bullet"/>
      <w:lvlText w:val=""/>
      <w:lvlJc w:val="left"/>
      <w:pPr>
        <w:ind w:left="1296" w:hanging="360"/>
      </w:pPr>
      <w:rPr>
        <w:rFonts w:ascii="Symbol" w:hAnsi="Symbol" w:hint="default"/>
      </w:rPr>
    </w:lvl>
    <w:lvl w:ilvl="1" w:tplc="041B0001">
      <w:start w:val="1"/>
      <w:numFmt w:val="bullet"/>
      <w:lvlText w:val=""/>
      <w:lvlJc w:val="left"/>
      <w:pPr>
        <w:ind w:left="2016" w:hanging="360"/>
      </w:pPr>
      <w:rPr>
        <w:rFonts w:ascii="Symbol" w:hAnsi="Symbo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25">
    <w:nsid w:val="2FED50DA"/>
    <w:multiLevelType w:val="multilevel"/>
    <w:tmpl w:val="2BC0E78A"/>
    <w:lvl w:ilvl="0">
      <w:start w:val="1"/>
      <w:numFmt w:val="upperRoman"/>
      <w:lvlText w:val="%1"/>
      <w:lvlJc w:val="left"/>
      <w:pPr>
        <w:ind w:left="432" w:hanging="432"/>
      </w:pPr>
      <w:rPr>
        <w:b w:val="0"/>
        <w:bCs w:val="0"/>
      </w:rPr>
    </w:lvl>
    <w:lvl w:ilvl="1">
      <w:start w:val="1"/>
      <w:numFmt w:val="decimal"/>
      <w:isLgl/>
      <w:lvlText w:val="%1.%2"/>
      <w:lvlJc w:val="left"/>
      <w:pPr>
        <w:ind w:left="576" w:hanging="576"/>
      </w:pPr>
      <w:rPr>
        <w:b w:val="0"/>
      </w:rPr>
    </w:lvl>
    <w:lvl w:ilvl="2">
      <w:start w:val="1"/>
      <w:numFmt w:val="decimal"/>
      <w:isLgl/>
      <w:lvlText w:val="%1.%2.%3"/>
      <w:lvlJc w:val="left"/>
      <w:pPr>
        <w:ind w:left="720" w:hanging="720"/>
      </w:p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6">
    <w:nsid w:val="33371578"/>
    <w:multiLevelType w:val="multilevel"/>
    <w:tmpl w:val="A28678D4"/>
    <w:lvl w:ilvl="0">
      <w:start w:val="5"/>
      <w:numFmt w:val="decimal"/>
      <w:lvlText w:val="%1"/>
      <w:lvlJc w:val="left"/>
      <w:pPr>
        <w:ind w:left="380" w:hanging="380"/>
      </w:pPr>
      <w:rPr>
        <w:rFonts w:hint="default"/>
      </w:rPr>
    </w:lvl>
    <w:lvl w:ilvl="1">
      <w:start w:val="1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8">
    <w:nsid w:val="3BB7132E"/>
    <w:multiLevelType w:val="multilevel"/>
    <w:tmpl w:val="53D0E68A"/>
    <w:lvl w:ilvl="0">
      <w:start w:val="15"/>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F671089"/>
    <w:multiLevelType w:val="hybridMultilevel"/>
    <w:tmpl w:val="284C466A"/>
    <w:lvl w:ilvl="0" w:tplc="5C246CF8">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nsid w:val="3FCE711B"/>
    <w:multiLevelType w:val="multilevel"/>
    <w:tmpl w:val="F2AE8878"/>
    <w:lvl w:ilvl="0">
      <w:start w:val="1"/>
      <w:numFmt w:val="decimal"/>
      <w:lvlText w:val="8.3.%1"/>
      <w:lvlJc w:val="left"/>
      <w:pPr>
        <w:ind w:left="360" w:hanging="360"/>
      </w:pPr>
      <w:rPr>
        <w:rFonts w:hint="default"/>
        <w:b w:val="0"/>
        <w:color w:val="auto"/>
      </w:rPr>
    </w:lvl>
    <w:lvl w:ilvl="1">
      <w:start w:val="1"/>
      <w:numFmt w:val="decimal"/>
      <w:lvlText w:val="14.%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0596424"/>
    <w:multiLevelType w:val="hybridMultilevel"/>
    <w:tmpl w:val="25C20334"/>
    <w:lvl w:ilvl="0" w:tplc="62D613A8">
      <w:start w:val="1"/>
      <w:numFmt w:val="decimal"/>
      <w:lvlText w:val="7.%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51921942"/>
    <w:multiLevelType w:val="hybridMultilevel"/>
    <w:tmpl w:val="58B80E58"/>
    <w:lvl w:ilvl="0" w:tplc="45FAD8D6">
      <w:start w:val="1"/>
      <w:numFmt w:val="decimal"/>
      <w:lvlText w:val="5.%1"/>
      <w:lvlJc w:val="left"/>
      <w:pPr>
        <w:ind w:left="1080" w:hanging="360"/>
      </w:pPr>
      <w:rPr>
        <w:rFonts w:hint="default"/>
        <w:b w:val="0"/>
        <w:strike w:val="0"/>
        <w:color w:val="00000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nsid w:val="52E67C6A"/>
    <w:multiLevelType w:val="multilevel"/>
    <w:tmpl w:val="80189C08"/>
    <w:lvl w:ilvl="0">
      <w:start w:val="12"/>
      <w:numFmt w:val="decimal"/>
      <w:lvlText w:val="%1"/>
      <w:lvlJc w:val="left"/>
      <w:pPr>
        <w:ind w:left="381" w:hanging="381"/>
      </w:pPr>
      <w:rPr>
        <w:rFonts w:hint="default"/>
      </w:rPr>
    </w:lvl>
    <w:lvl w:ilvl="1">
      <w:start w:val="3"/>
      <w:numFmt w:val="decimal"/>
      <w:lvlText w:val="%1.%2"/>
      <w:lvlJc w:val="left"/>
      <w:pPr>
        <w:ind w:left="1087" w:hanging="381"/>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088" w:hanging="1440"/>
      </w:pPr>
      <w:rPr>
        <w:rFonts w:hint="default"/>
      </w:rPr>
    </w:lvl>
  </w:abstractNum>
  <w:abstractNum w:abstractNumId="35">
    <w:nsid w:val="56A6732B"/>
    <w:multiLevelType w:val="hybridMultilevel"/>
    <w:tmpl w:val="FB4AE4FC"/>
    <w:lvl w:ilvl="0" w:tplc="9BCC75BC">
      <w:start w:val="1"/>
      <w:numFmt w:val="decimal"/>
      <w:pStyle w:val="Nadpis2"/>
      <w:lvlText w:val="%1."/>
      <w:lvlJc w:val="left"/>
      <w:pPr>
        <w:ind w:left="720" w:hanging="360"/>
      </w:pPr>
      <w:rPr>
        <w:rFonts w:cs="Times New Roman"/>
        <w:b/>
      </w:rPr>
    </w:lvl>
    <w:lvl w:ilvl="1" w:tplc="1EDC53EA" w:tentative="1">
      <w:start w:val="1"/>
      <w:numFmt w:val="lowerLetter"/>
      <w:lvlText w:val="%2."/>
      <w:lvlJc w:val="left"/>
      <w:pPr>
        <w:ind w:left="1440" w:hanging="360"/>
      </w:pPr>
      <w:rPr>
        <w:rFonts w:cs="Times New Roman"/>
      </w:rPr>
    </w:lvl>
    <w:lvl w:ilvl="2" w:tplc="C46C1494" w:tentative="1">
      <w:start w:val="1"/>
      <w:numFmt w:val="lowerRoman"/>
      <w:lvlText w:val="%3."/>
      <w:lvlJc w:val="right"/>
      <w:pPr>
        <w:ind w:left="2160" w:hanging="180"/>
      </w:pPr>
      <w:rPr>
        <w:rFonts w:cs="Times New Roman"/>
      </w:rPr>
    </w:lvl>
    <w:lvl w:ilvl="3" w:tplc="BE6E23C8" w:tentative="1">
      <w:start w:val="1"/>
      <w:numFmt w:val="decimal"/>
      <w:lvlText w:val="%4."/>
      <w:lvlJc w:val="left"/>
      <w:pPr>
        <w:ind w:left="2880" w:hanging="360"/>
      </w:pPr>
      <w:rPr>
        <w:rFonts w:cs="Times New Roman"/>
      </w:rPr>
    </w:lvl>
    <w:lvl w:ilvl="4" w:tplc="0D48D236" w:tentative="1">
      <w:start w:val="1"/>
      <w:numFmt w:val="lowerLetter"/>
      <w:lvlText w:val="%5."/>
      <w:lvlJc w:val="left"/>
      <w:pPr>
        <w:ind w:left="3600" w:hanging="360"/>
      </w:pPr>
      <w:rPr>
        <w:rFonts w:cs="Times New Roman"/>
      </w:rPr>
    </w:lvl>
    <w:lvl w:ilvl="5" w:tplc="E3C0E1F6" w:tentative="1">
      <w:start w:val="1"/>
      <w:numFmt w:val="lowerRoman"/>
      <w:lvlText w:val="%6."/>
      <w:lvlJc w:val="right"/>
      <w:pPr>
        <w:ind w:left="4320" w:hanging="180"/>
      </w:pPr>
      <w:rPr>
        <w:rFonts w:cs="Times New Roman"/>
      </w:rPr>
    </w:lvl>
    <w:lvl w:ilvl="6" w:tplc="2E98DAE0" w:tentative="1">
      <w:start w:val="1"/>
      <w:numFmt w:val="decimal"/>
      <w:lvlText w:val="%7."/>
      <w:lvlJc w:val="left"/>
      <w:pPr>
        <w:ind w:left="5040" w:hanging="360"/>
      </w:pPr>
      <w:rPr>
        <w:rFonts w:cs="Times New Roman"/>
      </w:rPr>
    </w:lvl>
    <w:lvl w:ilvl="7" w:tplc="40F44364" w:tentative="1">
      <w:start w:val="1"/>
      <w:numFmt w:val="lowerLetter"/>
      <w:lvlText w:val="%8."/>
      <w:lvlJc w:val="left"/>
      <w:pPr>
        <w:ind w:left="5760" w:hanging="360"/>
      </w:pPr>
      <w:rPr>
        <w:rFonts w:cs="Times New Roman"/>
      </w:rPr>
    </w:lvl>
    <w:lvl w:ilvl="8" w:tplc="E8C6A230" w:tentative="1">
      <w:start w:val="1"/>
      <w:numFmt w:val="lowerRoman"/>
      <w:lvlText w:val="%9."/>
      <w:lvlJc w:val="right"/>
      <w:pPr>
        <w:ind w:left="6480" w:hanging="180"/>
      </w:pPr>
      <w:rPr>
        <w:rFonts w:cs="Times New Roman"/>
      </w:rPr>
    </w:lvl>
  </w:abstractNum>
  <w:abstractNum w:abstractNumId="36">
    <w:nsid w:val="597F2DDC"/>
    <w:multiLevelType w:val="hybridMultilevel"/>
    <w:tmpl w:val="12E4FD0A"/>
    <w:lvl w:ilvl="0" w:tplc="7BB67F7A">
      <w:start w:val="1"/>
      <w:numFmt w:val="decimal"/>
      <w:lvlText w:val="10.%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991652E"/>
    <w:multiLevelType w:val="hybridMultilevel"/>
    <w:tmpl w:val="C124F502"/>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B367BB2"/>
    <w:multiLevelType w:val="multilevel"/>
    <w:tmpl w:val="CDCA6112"/>
    <w:lvl w:ilvl="0">
      <w:start w:val="1"/>
      <w:numFmt w:val="none"/>
      <w:lvlRestart w:val="0"/>
      <w:pStyle w:val="CMSHeadL1"/>
      <w:suff w:val="nothing"/>
      <w:lvlText w:val=""/>
      <w:lvlJc w:val="left"/>
      <w:pPr>
        <w:tabs>
          <w:tab w:val="num" w:pos="0"/>
        </w:tabs>
      </w:pPr>
      <w:rPr>
        <w:rFonts w:cs="Times New Roman"/>
      </w:rPr>
    </w:lvl>
    <w:lvl w:ilvl="1">
      <w:start w:val="1"/>
      <w:numFmt w:val="decimal"/>
      <w:pStyle w:val="CMSHeadL2"/>
      <w:lvlText w:val="%2."/>
      <w:lvlJc w:val="left"/>
      <w:pPr>
        <w:tabs>
          <w:tab w:val="num" w:pos="851"/>
        </w:tabs>
        <w:ind w:left="851" w:hanging="851"/>
      </w:pPr>
      <w:rPr>
        <w:rFonts w:cs="Times New Roman"/>
        <w:b/>
        <w:i w:val="0"/>
        <w:sz w:val="22"/>
        <w:szCs w:val="22"/>
      </w:rPr>
    </w:lvl>
    <w:lvl w:ilvl="2">
      <w:start w:val="1"/>
      <w:numFmt w:val="decimal"/>
      <w:pStyle w:val="CMSHeadL3"/>
      <w:lvlText w:val="%2.%3"/>
      <w:lvlJc w:val="left"/>
      <w:pPr>
        <w:tabs>
          <w:tab w:val="num" w:pos="851"/>
        </w:tabs>
        <w:ind w:left="851" w:hanging="851"/>
      </w:pPr>
      <w:rPr>
        <w:rFonts w:cs="Times New Roman"/>
      </w:rPr>
    </w:lvl>
    <w:lvl w:ilvl="3">
      <w:start w:val="1"/>
      <w:numFmt w:val="decimal"/>
      <w:pStyle w:val="CMSHeadL4"/>
      <w:lvlText w:val="%2.%3.%4"/>
      <w:lvlJc w:val="left"/>
      <w:pPr>
        <w:tabs>
          <w:tab w:val="num" w:pos="1571"/>
        </w:tabs>
        <w:ind w:left="1571" w:hanging="851"/>
      </w:pPr>
      <w:rPr>
        <w:rFonts w:cs="Times New Roman"/>
      </w:rPr>
    </w:lvl>
    <w:lvl w:ilvl="4">
      <w:start w:val="1"/>
      <w:numFmt w:val="lowerLetter"/>
      <w:pStyle w:val="CMSHeadL5"/>
      <w:lvlText w:val="(%5)"/>
      <w:lvlJc w:val="left"/>
      <w:pPr>
        <w:tabs>
          <w:tab w:val="num" w:pos="2552"/>
        </w:tabs>
        <w:ind w:left="2552" w:hanging="851"/>
      </w:pPr>
      <w:rPr>
        <w:rFonts w:cs="Times New Roman"/>
      </w:rPr>
    </w:lvl>
    <w:lvl w:ilvl="5">
      <w:start w:val="1"/>
      <w:numFmt w:val="lowerRoman"/>
      <w:pStyle w:val="CMSHeadL6"/>
      <w:lvlText w:val="(%6)"/>
      <w:lvlJc w:val="left"/>
      <w:pPr>
        <w:tabs>
          <w:tab w:val="num" w:pos="3403"/>
        </w:tabs>
        <w:ind w:left="3403" w:hanging="851"/>
      </w:pPr>
      <w:rPr>
        <w:rFonts w:cs="Times New Roman"/>
      </w:rPr>
    </w:lvl>
    <w:lvl w:ilvl="6">
      <w:start w:val="1"/>
      <w:numFmt w:val="none"/>
      <w:pStyle w:val="CMSHeadL7"/>
      <w:suff w:val="nothing"/>
      <w:lvlText w:val=""/>
      <w:lvlJc w:val="left"/>
      <w:pPr>
        <w:tabs>
          <w:tab w:val="num" w:pos="851"/>
        </w:tabs>
        <w:ind w:left="851"/>
      </w:pPr>
      <w:rPr>
        <w:rFonts w:cs="Times New Roman"/>
      </w:rPr>
    </w:lvl>
    <w:lvl w:ilvl="7">
      <w:start w:val="1"/>
      <w:numFmt w:val="lowerLetter"/>
      <w:pStyle w:val="CMSHeadL8"/>
      <w:lvlText w:val="(%8)"/>
      <w:lvlJc w:val="left"/>
      <w:pPr>
        <w:tabs>
          <w:tab w:val="num" w:pos="1702"/>
        </w:tabs>
        <w:ind w:left="1702" w:hanging="851"/>
      </w:pPr>
      <w:rPr>
        <w:rFonts w:cs="Times New Roman"/>
      </w:rPr>
    </w:lvl>
    <w:lvl w:ilvl="8">
      <w:start w:val="1"/>
      <w:numFmt w:val="lowerRoman"/>
      <w:pStyle w:val="CMSHeadL9"/>
      <w:lvlText w:val="(%9)"/>
      <w:lvlJc w:val="left"/>
      <w:pPr>
        <w:tabs>
          <w:tab w:val="num" w:pos="2552"/>
        </w:tabs>
        <w:ind w:left="2552" w:hanging="851"/>
      </w:pPr>
      <w:rPr>
        <w:rFonts w:cs="Times New Roman"/>
      </w:rPr>
    </w:lvl>
  </w:abstractNum>
  <w:abstractNum w:abstractNumId="39">
    <w:nsid w:val="5BA877C2"/>
    <w:multiLevelType w:val="hybridMultilevel"/>
    <w:tmpl w:val="6478ECF0"/>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nsid w:val="5BCF6447"/>
    <w:multiLevelType w:val="hybridMultilevel"/>
    <w:tmpl w:val="56F4334C"/>
    <w:lvl w:ilvl="0" w:tplc="041B0001">
      <w:start w:val="1"/>
      <w:numFmt w:val="bullet"/>
      <w:lvlText w:val=""/>
      <w:lvlJc w:val="left"/>
      <w:pPr>
        <w:ind w:left="1296" w:hanging="360"/>
      </w:pPr>
      <w:rPr>
        <w:rFonts w:ascii="Symbol" w:hAnsi="Symbol" w:hint="default"/>
      </w:rPr>
    </w:lvl>
    <w:lvl w:ilvl="1" w:tplc="6B32F1B6">
      <w:start w:val="8"/>
      <w:numFmt w:val="bullet"/>
      <w:lvlText w:val="•"/>
      <w:lvlJc w:val="left"/>
      <w:pPr>
        <w:ind w:left="2016" w:hanging="360"/>
      </w:pPr>
      <w:rPr>
        <w:rFonts w:ascii="Times New Roman" w:eastAsia="Times New Roman" w:hAnsi="Times New Roman" w:cs="Times New Roman"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nsid w:val="5CF85275"/>
    <w:multiLevelType w:val="multilevel"/>
    <w:tmpl w:val="3D264A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5E581DC4"/>
    <w:multiLevelType w:val="hybridMultilevel"/>
    <w:tmpl w:val="1758E1FE"/>
    <w:lvl w:ilvl="0" w:tplc="C066A9BA">
      <w:start w:val="1"/>
      <w:numFmt w:val="decimal"/>
      <w:lvlText w:val="11.%1"/>
      <w:lvlJc w:val="left"/>
      <w:pPr>
        <w:ind w:left="720" w:hanging="360"/>
      </w:pPr>
      <w:rPr>
        <w:rFonts w:cs="Times New Roman" w:hint="default"/>
      </w:rPr>
    </w:lvl>
    <w:lvl w:ilvl="1" w:tplc="ED1CC8FC">
      <w:start w:val="1"/>
      <w:numFmt w:val="decimal"/>
      <w:lvlText w:val="11.2.%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61293877"/>
    <w:multiLevelType w:val="multilevel"/>
    <w:tmpl w:val="9E304678"/>
    <w:lvl w:ilvl="0">
      <w:start w:val="1"/>
      <w:numFmt w:val="upperRoman"/>
      <w:pStyle w:val="Styl7"/>
      <w:lvlText w:val="%1/"/>
      <w:lvlJc w:val="left"/>
      <w:pPr>
        <w:tabs>
          <w:tab w:val="num" w:pos="720"/>
        </w:tabs>
      </w:pPr>
      <w:rPr>
        <w:rFonts w:ascii="Arial" w:hAnsi="Arial" w:hint="default"/>
        <w:b/>
        <w:i w:val="0"/>
        <w:caps/>
        <w:kern w:val="0"/>
        <w:sz w:val="24"/>
        <w:u w:val="none"/>
      </w:rPr>
    </w:lvl>
    <w:lvl w:ilvl="1">
      <w:start w:val="1"/>
      <w:numFmt w:val="upperLetter"/>
      <w:lvlText w:val="%2)"/>
      <w:lvlJc w:val="left"/>
      <w:pPr>
        <w:tabs>
          <w:tab w:val="num" w:pos="624"/>
        </w:tabs>
        <w:ind w:left="624" w:hanging="624"/>
      </w:pPr>
      <w:rPr>
        <w:rFonts w:ascii="Times New Roman" w:hAnsi="Times New Roman" w:hint="default"/>
        <w:b/>
        <w:i w:val="0"/>
        <w:sz w:val="24"/>
        <w:u w:val="none"/>
      </w:rPr>
    </w:lvl>
    <w:lvl w:ilvl="2">
      <w:start w:val="1"/>
      <w:numFmt w:val="decimal"/>
      <w:lvlText w:val="%3."/>
      <w:lvlJc w:val="left"/>
      <w:pPr>
        <w:tabs>
          <w:tab w:val="num" w:pos="624"/>
        </w:tabs>
        <w:ind w:left="624" w:hanging="624"/>
      </w:pPr>
      <w:rPr>
        <w:rFonts w:ascii="Times New Roman" w:hAnsi="Times New Roman" w:hint="default"/>
        <w:b/>
        <w:i w:val="0"/>
        <w:sz w:val="24"/>
        <w:u w:val="none"/>
      </w:rPr>
    </w:lvl>
    <w:lvl w:ilvl="3">
      <w:start w:val="1"/>
      <w:numFmt w:val="lowerLetter"/>
      <w:lvlText w:val="%4)"/>
      <w:lvlJc w:val="left"/>
      <w:pPr>
        <w:tabs>
          <w:tab w:val="num" w:pos="360"/>
        </w:tabs>
      </w:pPr>
      <w:rPr>
        <w:rFonts w:ascii="Times New Roman" w:hAnsi="Times New Roman" w:hint="default"/>
        <w:b w:val="0"/>
        <w:i w:val="0"/>
        <w:sz w:val="24"/>
      </w:rPr>
    </w:lvl>
    <w:lvl w:ilvl="4">
      <w:start w:val="1"/>
      <w:numFmt w:val="bullet"/>
      <w:lvlText w:val=""/>
      <w:lvlJc w:val="left"/>
      <w:pPr>
        <w:tabs>
          <w:tab w:val="num" w:pos="360"/>
        </w:tabs>
        <w:ind w:left="340" w:hanging="340"/>
      </w:pPr>
      <w:rPr>
        <w:rFonts w:ascii="Symbol" w:hAnsi="Symbol" w:hint="default"/>
        <w:b w:val="0"/>
        <w:i w:val="0"/>
        <w:sz w:val="24"/>
      </w:rPr>
    </w:lvl>
    <w:lvl w:ilvl="5">
      <w:start w:val="1"/>
      <w:numFmt w:val="bullet"/>
      <w:lvlText w:val=""/>
      <w:lvlJc w:val="left"/>
      <w:pPr>
        <w:tabs>
          <w:tab w:val="num" w:pos="510"/>
        </w:tabs>
        <w:ind w:left="510" w:hanging="510"/>
      </w:pPr>
      <w:rPr>
        <w:rFonts w:ascii="Symbol" w:hAnsi="Symbol" w:hint="default"/>
        <w:b w:val="0"/>
        <w:i w:val="0"/>
        <w:sz w:val="24"/>
      </w:rPr>
    </w:lvl>
    <w:lvl w:ilvl="6">
      <w:start w:val="1"/>
      <w:numFmt w:val="none"/>
      <w:lvlText w:val="%1"/>
      <w:lvlJc w:val="left"/>
      <w:pPr>
        <w:tabs>
          <w:tab w:val="num" w:pos="360"/>
        </w:tabs>
      </w:pPr>
      <w:rPr>
        <w:rFonts w:ascii="Times New Roman" w:hAnsi="Times New Roman" w:hint="default"/>
        <w:b w:val="0"/>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nsid w:val="65AA010B"/>
    <w:multiLevelType w:val="hybridMultilevel"/>
    <w:tmpl w:val="A858E574"/>
    <w:lvl w:ilvl="0" w:tplc="45FAD8D6">
      <w:start w:val="1"/>
      <w:numFmt w:val="decimal"/>
      <w:lvlText w:val="5.%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67754074"/>
    <w:multiLevelType w:val="multilevel"/>
    <w:tmpl w:val="A28678D4"/>
    <w:lvl w:ilvl="0">
      <w:start w:val="5"/>
      <w:numFmt w:val="decimal"/>
      <w:lvlText w:val="%1"/>
      <w:lvlJc w:val="left"/>
      <w:pPr>
        <w:ind w:left="380" w:hanging="380"/>
      </w:pPr>
      <w:rPr>
        <w:rFonts w:hint="default"/>
      </w:rPr>
    </w:lvl>
    <w:lvl w:ilvl="1">
      <w:start w:val="1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6CE13C71"/>
    <w:multiLevelType w:val="multilevel"/>
    <w:tmpl w:val="76CAA2E6"/>
    <w:lvl w:ilvl="0">
      <w:start w:val="1"/>
      <w:numFmt w:val="upperRoman"/>
      <w:lvlText w:val="Článok %1"/>
      <w:lvlJc w:val="left"/>
      <w:pPr>
        <w:ind w:left="432" w:hanging="432"/>
      </w:pPr>
      <w:rPr>
        <w:rFonts w:hint="default"/>
        <w:b/>
        <w:sz w:val="22"/>
        <w:szCs w:val="22"/>
      </w:rPr>
    </w:lvl>
    <w:lvl w:ilvl="1">
      <w:start w:val="1"/>
      <w:numFmt w:val="decimal"/>
      <w:isLgl/>
      <w:lvlText w:val="%1.%2"/>
      <w:lvlJc w:val="left"/>
      <w:pPr>
        <w:ind w:left="576" w:hanging="576"/>
      </w:pPr>
      <w:rPr>
        <w:rFonts w:hint="default"/>
        <w:b w:val="0"/>
        <w:i w:val="0"/>
        <w:strike w:val="0"/>
        <w:dstrike w:val="0"/>
        <w:color w:val="auto"/>
        <w:u w:val="none"/>
        <w:effect w:val="none"/>
      </w:rPr>
    </w:lvl>
    <w:lvl w:ilvl="2">
      <w:start w:val="1"/>
      <w:numFmt w:val="decimal"/>
      <w:isLgl/>
      <w:lvlText w:val="%1.%2.%3"/>
      <w:lvlJc w:val="left"/>
      <w:pPr>
        <w:ind w:left="720" w:hanging="720"/>
      </w:pPr>
      <w:rPr>
        <w:rFonts w:hint="default"/>
        <w:b w:val="0"/>
        <w:color w:val="auto"/>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7">
    <w:nsid w:val="70D73001"/>
    <w:multiLevelType w:val="hybridMultilevel"/>
    <w:tmpl w:val="85463928"/>
    <w:lvl w:ilvl="0" w:tplc="376A2708">
      <w:start w:val="1"/>
      <w:numFmt w:val="decimal"/>
      <w:pStyle w:val="Nadpis1"/>
      <w:lvlText w:val="%1."/>
      <w:lvlJc w:val="left"/>
      <w:pPr>
        <w:ind w:left="360" w:hanging="360"/>
      </w:pPr>
      <w:rPr>
        <w:rFonts w:cs="Times New Roman"/>
      </w:rPr>
    </w:lvl>
    <w:lvl w:ilvl="1" w:tplc="D94E19C4" w:tentative="1">
      <w:start w:val="1"/>
      <w:numFmt w:val="lowerLetter"/>
      <w:lvlText w:val="%2."/>
      <w:lvlJc w:val="left"/>
      <w:pPr>
        <w:ind w:left="1440" w:hanging="360"/>
      </w:pPr>
      <w:rPr>
        <w:rFonts w:cs="Times New Roman"/>
      </w:rPr>
    </w:lvl>
    <w:lvl w:ilvl="2" w:tplc="D3867970" w:tentative="1">
      <w:start w:val="1"/>
      <w:numFmt w:val="lowerRoman"/>
      <w:lvlText w:val="%3."/>
      <w:lvlJc w:val="right"/>
      <w:pPr>
        <w:ind w:left="2160" w:hanging="180"/>
      </w:pPr>
      <w:rPr>
        <w:rFonts w:cs="Times New Roman"/>
      </w:rPr>
    </w:lvl>
    <w:lvl w:ilvl="3" w:tplc="63C8620A" w:tentative="1">
      <w:start w:val="1"/>
      <w:numFmt w:val="decimal"/>
      <w:lvlText w:val="%4."/>
      <w:lvlJc w:val="left"/>
      <w:pPr>
        <w:ind w:left="2880" w:hanging="360"/>
      </w:pPr>
      <w:rPr>
        <w:rFonts w:cs="Times New Roman"/>
      </w:rPr>
    </w:lvl>
    <w:lvl w:ilvl="4" w:tplc="A52E81A0" w:tentative="1">
      <w:start w:val="1"/>
      <w:numFmt w:val="lowerLetter"/>
      <w:lvlText w:val="%5."/>
      <w:lvlJc w:val="left"/>
      <w:pPr>
        <w:ind w:left="3600" w:hanging="360"/>
      </w:pPr>
      <w:rPr>
        <w:rFonts w:cs="Times New Roman"/>
      </w:rPr>
    </w:lvl>
    <w:lvl w:ilvl="5" w:tplc="806E9C74" w:tentative="1">
      <w:start w:val="1"/>
      <w:numFmt w:val="lowerRoman"/>
      <w:lvlText w:val="%6."/>
      <w:lvlJc w:val="right"/>
      <w:pPr>
        <w:ind w:left="4320" w:hanging="180"/>
      </w:pPr>
      <w:rPr>
        <w:rFonts w:cs="Times New Roman"/>
      </w:rPr>
    </w:lvl>
    <w:lvl w:ilvl="6" w:tplc="9FBA2B30" w:tentative="1">
      <w:start w:val="1"/>
      <w:numFmt w:val="decimal"/>
      <w:lvlText w:val="%7."/>
      <w:lvlJc w:val="left"/>
      <w:pPr>
        <w:ind w:left="5040" w:hanging="360"/>
      </w:pPr>
      <w:rPr>
        <w:rFonts w:cs="Times New Roman"/>
      </w:rPr>
    </w:lvl>
    <w:lvl w:ilvl="7" w:tplc="34AE52B2" w:tentative="1">
      <w:start w:val="1"/>
      <w:numFmt w:val="lowerLetter"/>
      <w:lvlText w:val="%8."/>
      <w:lvlJc w:val="left"/>
      <w:pPr>
        <w:ind w:left="5760" w:hanging="360"/>
      </w:pPr>
      <w:rPr>
        <w:rFonts w:cs="Times New Roman"/>
      </w:rPr>
    </w:lvl>
    <w:lvl w:ilvl="8" w:tplc="FCD06488" w:tentative="1">
      <w:start w:val="1"/>
      <w:numFmt w:val="lowerRoman"/>
      <w:lvlText w:val="%9."/>
      <w:lvlJc w:val="right"/>
      <w:pPr>
        <w:ind w:left="6480" w:hanging="180"/>
      </w:pPr>
      <w:rPr>
        <w:rFonts w:cs="Times New Roman"/>
      </w:rPr>
    </w:lvl>
  </w:abstractNum>
  <w:abstractNum w:abstractNumId="48">
    <w:nsid w:val="73B952DD"/>
    <w:multiLevelType w:val="hybridMultilevel"/>
    <w:tmpl w:val="8FDECF88"/>
    <w:lvl w:ilvl="0" w:tplc="77A0BEC2">
      <w:start w:val="1"/>
      <w:numFmt w:val="lowerLetter"/>
      <w:lvlText w:val="%1)"/>
      <w:lvlJc w:val="left"/>
      <w:pPr>
        <w:ind w:left="720" w:hanging="360"/>
      </w:pPr>
      <w:rPr>
        <w:rFonts w:hint="default"/>
      </w:rPr>
    </w:lvl>
    <w:lvl w:ilvl="1" w:tplc="C870FF5C" w:tentative="1">
      <w:start w:val="1"/>
      <w:numFmt w:val="lowerLetter"/>
      <w:lvlText w:val="%2."/>
      <w:lvlJc w:val="left"/>
      <w:pPr>
        <w:ind w:left="1440" w:hanging="360"/>
      </w:pPr>
    </w:lvl>
    <w:lvl w:ilvl="2" w:tplc="05E8D65E" w:tentative="1">
      <w:start w:val="1"/>
      <w:numFmt w:val="lowerRoman"/>
      <w:lvlText w:val="%3."/>
      <w:lvlJc w:val="right"/>
      <w:pPr>
        <w:ind w:left="2160" w:hanging="180"/>
      </w:pPr>
    </w:lvl>
    <w:lvl w:ilvl="3" w:tplc="7BC00F5C" w:tentative="1">
      <w:start w:val="1"/>
      <w:numFmt w:val="decimal"/>
      <w:lvlText w:val="%4."/>
      <w:lvlJc w:val="left"/>
      <w:pPr>
        <w:ind w:left="2880" w:hanging="360"/>
      </w:pPr>
    </w:lvl>
    <w:lvl w:ilvl="4" w:tplc="B06E183C" w:tentative="1">
      <w:start w:val="1"/>
      <w:numFmt w:val="lowerLetter"/>
      <w:lvlText w:val="%5."/>
      <w:lvlJc w:val="left"/>
      <w:pPr>
        <w:ind w:left="3600" w:hanging="360"/>
      </w:pPr>
    </w:lvl>
    <w:lvl w:ilvl="5" w:tplc="3BE2A288" w:tentative="1">
      <w:start w:val="1"/>
      <w:numFmt w:val="lowerRoman"/>
      <w:lvlText w:val="%6."/>
      <w:lvlJc w:val="right"/>
      <w:pPr>
        <w:ind w:left="4320" w:hanging="180"/>
      </w:pPr>
    </w:lvl>
    <w:lvl w:ilvl="6" w:tplc="AE58D5D6" w:tentative="1">
      <w:start w:val="1"/>
      <w:numFmt w:val="decimal"/>
      <w:lvlText w:val="%7."/>
      <w:lvlJc w:val="left"/>
      <w:pPr>
        <w:ind w:left="5040" w:hanging="360"/>
      </w:pPr>
    </w:lvl>
    <w:lvl w:ilvl="7" w:tplc="11649916" w:tentative="1">
      <w:start w:val="1"/>
      <w:numFmt w:val="lowerLetter"/>
      <w:lvlText w:val="%8."/>
      <w:lvlJc w:val="left"/>
      <w:pPr>
        <w:ind w:left="5760" w:hanging="360"/>
      </w:pPr>
    </w:lvl>
    <w:lvl w:ilvl="8" w:tplc="7102C8F4" w:tentative="1">
      <w:start w:val="1"/>
      <w:numFmt w:val="lowerRoman"/>
      <w:lvlText w:val="%9."/>
      <w:lvlJc w:val="right"/>
      <w:pPr>
        <w:ind w:left="6480" w:hanging="180"/>
      </w:pPr>
    </w:lvl>
  </w:abstractNum>
  <w:abstractNum w:abstractNumId="49">
    <w:nsid w:val="749C4A98"/>
    <w:multiLevelType w:val="hybridMultilevel"/>
    <w:tmpl w:val="E432E85C"/>
    <w:lvl w:ilvl="0" w:tplc="041B0001">
      <w:start w:val="1"/>
      <w:numFmt w:val="bullet"/>
      <w:lvlText w:val=""/>
      <w:lvlJc w:val="left"/>
      <w:pPr>
        <w:ind w:left="1766" w:hanging="360"/>
      </w:pPr>
      <w:rPr>
        <w:rFonts w:ascii="Symbol" w:hAnsi="Symbol" w:hint="default"/>
      </w:rPr>
    </w:lvl>
    <w:lvl w:ilvl="1" w:tplc="041B0003" w:tentative="1">
      <w:start w:val="1"/>
      <w:numFmt w:val="bullet"/>
      <w:lvlText w:val="o"/>
      <w:lvlJc w:val="left"/>
      <w:pPr>
        <w:ind w:left="2486" w:hanging="360"/>
      </w:pPr>
      <w:rPr>
        <w:rFonts w:ascii="Courier New" w:hAnsi="Courier New" w:cs="Courier New" w:hint="default"/>
      </w:rPr>
    </w:lvl>
    <w:lvl w:ilvl="2" w:tplc="041B0005" w:tentative="1">
      <w:start w:val="1"/>
      <w:numFmt w:val="bullet"/>
      <w:lvlText w:val=""/>
      <w:lvlJc w:val="left"/>
      <w:pPr>
        <w:ind w:left="3206" w:hanging="360"/>
      </w:pPr>
      <w:rPr>
        <w:rFonts w:ascii="Wingdings" w:hAnsi="Wingdings" w:hint="default"/>
      </w:rPr>
    </w:lvl>
    <w:lvl w:ilvl="3" w:tplc="041B0001" w:tentative="1">
      <w:start w:val="1"/>
      <w:numFmt w:val="bullet"/>
      <w:lvlText w:val=""/>
      <w:lvlJc w:val="left"/>
      <w:pPr>
        <w:ind w:left="3926" w:hanging="360"/>
      </w:pPr>
      <w:rPr>
        <w:rFonts w:ascii="Symbol" w:hAnsi="Symbol" w:hint="default"/>
      </w:rPr>
    </w:lvl>
    <w:lvl w:ilvl="4" w:tplc="041B0003" w:tentative="1">
      <w:start w:val="1"/>
      <w:numFmt w:val="bullet"/>
      <w:lvlText w:val="o"/>
      <w:lvlJc w:val="left"/>
      <w:pPr>
        <w:ind w:left="4646" w:hanging="360"/>
      </w:pPr>
      <w:rPr>
        <w:rFonts w:ascii="Courier New" w:hAnsi="Courier New" w:cs="Courier New" w:hint="default"/>
      </w:rPr>
    </w:lvl>
    <w:lvl w:ilvl="5" w:tplc="041B0005" w:tentative="1">
      <w:start w:val="1"/>
      <w:numFmt w:val="bullet"/>
      <w:lvlText w:val=""/>
      <w:lvlJc w:val="left"/>
      <w:pPr>
        <w:ind w:left="5366" w:hanging="360"/>
      </w:pPr>
      <w:rPr>
        <w:rFonts w:ascii="Wingdings" w:hAnsi="Wingdings" w:hint="default"/>
      </w:rPr>
    </w:lvl>
    <w:lvl w:ilvl="6" w:tplc="041B0001" w:tentative="1">
      <w:start w:val="1"/>
      <w:numFmt w:val="bullet"/>
      <w:lvlText w:val=""/>
      <w:lvlJc w:val="left"/>
      <w:pPr>
        <w:ind w:left="6086" w:hanging="360"/>
      </w:pPr>
      <w:rPr>
        <w:rFonts w:ascii="Symbol" w:hAnsi="Symbol" w:hint="default"/>
      </w:rPr>
    </w:lvl>
    <w:lvl w:ilvl="7" w:tplc="041B0003" w:tentative="1">
      <w:start w:val="1"/>
      <w:numFmt w:val="bullet"/>
      <w:lvlText w:val="o"/>
      <w:lvlJc w:val="left"/>
      <w:pPr>
        <w:ind w:left="6806" w:hanging="360"/>
      </w:pPr>
      <w:rPr>
        <w:rFonts w:ascii="Courier New" w:hAnsi="Courier New" w:cs="Courier New" w:hint="default"/>
      </w:rPr>
    </w:lvl>
    <w:lvl w:ilvl="8" w:tplc="041B0005" w:tentative="1">
      <w:start w:val="1"/>
      <w:numFmt w:val="bullet"/>
      <w:lvlText w:val=""/>
      <w:lvlJc w:val="left"/>
      <w:pPr>
        <w:ind w:left="7526" w:hanging="360"/>
      </w:pPr>
      <w:rPr>
        <w:rFonts w:ascii="Wingdings" w:hAnsi="Wingdings" w:hint="default"/>
      </w:rPr>
    </w:lvl>
  </w:abstractNum>
  <w:abstractNum w:abstractNumId="50">
    <w:nsid w:val="75790528"/>
    <w:multiLevelType w:val="hybridMultilevel"/>
    <w:tmpl w:val="15A478AA"/>
    <w:name w:val="WW8Num82222222"/>
    <w:lvl w:ilvl="0" w:tplc="041B0017">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51">
    <w:nsid w:val="75DD6575"/>
    <w:multiLevelType w:val="multilevel"/>
    <w:tmpl w:val="23920F0A"/>
    <w:lvl w:ilvl="0">
      <w:start w:val="7"/>
      <w:numFmt w:val="decimal"/>
      <w:lvlText w:val="%1"/>
      <w:lvlJc w:val="left"/>
      <w:pPr>
        <w:ind w:left="475" w:hanging="475"/>
      </w:pPr>
      <w:rPr>
        <w:rFonts w:hint="default"/>
      </w:rPr>
    </w:lvl>
    <w:lvl w:ilvl="1">
      <w:start w:val="8"/>
      <w:numFmt w:val="decimal"/>
      <w:lvlText w:val="%1.%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5F04A4D"/>
    <w:multiLevelType w:val="multilevel"/>
    <w:tmpl w:val="67CC6772"/>
    <w:lvl w:ilvl="0">
      <w:start w:val="1"/>
      <w:numFmt w:val="upperRoman"/>
      <w:lvlText w:val="%1."/>
      <w:lvlJc w:val="left"/>
      <w:pPr>
        <w:ind w:left="1004" w:hanging="720"/>
      </w:pPr>
      <w:rPr>
        <w:rFonts w:hint="default"/>
        <w:b/>
      </w:rPr>
    </w:lvl>
    <w:lvl w:ilvl="1">
      <w:start w:val="1"/>
      <w:numFmt w:val="decimal"/>
      <w:isLgl/>
      <w:lvlText w:val="%1.%2"/>
      <w:lvlJc w:val="left"/>
      <w:pPr>
        <w:ind w:left="7165" w:hanging="360"/>
      </w:pPr>
      <w:rPr>
        <w:rFonts w:ascii="Times New Roman" w:hAnsi="Times New Roman" w:cs="Times New Roman" w:hint="default"/>
        <w:b w:val="0"/>
        <w:i w:val="0"/>
        <w:sz w:val="20"/>
        <w:szCs w:val="20"/>
        <w:u w:val="none"/>
      </w:rPr>
    </w:lvl>
    <w:lvl w:ilvl="2">
      <w:start w:val="1"/>
      <w:numFmt w:val="decimal"/>
      <w:isLgl/>
      <w:lvlText w:val="%1.%2.%3"/>
      <w:lvlJc w:val="left"/>
      <w:pPr>
        <w:ind w:left="4264" w:hanging="720"/>
      </w:pPr>
      <w:rPr>
        <w:rFonts w:ascii="Times New Roman" w:hAnsi="Times New Roman" w:cs="Times New Roman" w:hint="default"/>
        <w:b w:val="0"/>
        <w:color w:val="auto"/>
        <w:sz w:val="20"/>
        <w:szCs w:val="20"/>
      </w:rPr>
    </w:lvl>
    <w:lvl w:ilvl="3">
      <w:start w:val="1"/>
      <w:numFmt w:val="decimal"/>
      <w:isLgl/>
      <w:lvlText w:val="%1.%2.%3.%4"/>
      <w:lvlJc w:val="left"/>
      <w:pPr>
        <w:ind w:left="1004" w:hanging="720"/>
      </w:pPr>
      <w:rPr>
        <w:rFonts w:ascii="Times New Roman" w:hAnsi="Times New Roman" w:cs="Times New Roman" w:hint="default"/>
        <w:b w:val="0"/>
        <w:sz w:val="20"/>
        <w:szCs w:val="20"/>
      </w:rPr>
    </w:lvl>
    <w:lvl w:ilvl="4">
      <w:start w:val="1"/>
      <w:numFmt w:val="decimal"/>
      <w:isLgl/>
      <w:lvlText w:val="%1.%2.%3.%4.%5"/>
      <w:lvlJc w:val="left"/>
      <w:pPr>
        <w:ind w:left="1004" w:hanging="720"/>
      </w:pPr>
      <w:rPr>
        <w:rFonts w:hint="default"/>
        <w:b w:val="0"/>
      </w:rPr>
    </w:lvl>
    <w:lvl w:ilvl="5">
      <w:start w:val="1"/>
      <w:numFmt w:val="decimal"/>
      <w:isLgl/>
      <w:lvlText w:val="%1.%2.%3.%4.%5.%6"/>
      <w:lvlJc w:val="left"/>
      <w:pPr>
        <w:ind w:left="1364" w:hanging="1080"/>
      </w:pPr>
      <w:rPr>
        <w:rFonts w:hint="default"/>
        <w:b w:val="0"/>
      </w:rPr>
    </w:lvl>
    <w:lvl w:ilvl="6">
      <w:start w:val="1"/>
      <w:numFmt w:val="decimal"/>
      <w:isLgl/>
      <w:lvlText w:val="%1.%2.%3.%4.%5.%6.%7"/>
      <w:lvlJc w:val="left"/>
      <w:pPr>
        <w:ind w:left="1364" w:hanging="1080"/>
      </w:pPr>
      <w:rPr>
        <w:rFonts w:hint="default"/>
        <w:b w:val="0"/>
      </w:rPr>
    </w:lvl>
    <w:lvl w:ilvl="7">
      <w:start w:val="1"/>
      <w:numFmt w:val="decimal"/>
      <w:isLgl/>
      <w:lvlText w:val="%1.%2.%3.%4.%5.%6.%7.%8"/>
      <w:lvlJc w:val="left"/>
      <w:pPr>
        <w:ind w:left="1724" w:hanging="1440"/>
      </w:pPr>
      <w:rPr>
        <w:rFonts w:hint="default"/>
        <w:b w:val="0"/>
      </w:rPr>
    </w:lvl>
    <w:lvl w:ilvl="8">
      <w:start w:val="1"/>
      <w:numFmt w:val="decimal"/>
      <w:isLgl/>
      <w:lvlText w:val="%1.%2.%3.%4.%5.%6.%7.%8.%9"/>
      <w:lvlJc w:val="left"/>
      <w:pPr>
        <w:ind w:left="1724" w:hanging="1440"/>
      </w:pPr>
      <w:rPr>
        <w:rFonts w:hint="default"/>
        <w:b w:val="0"/>
      </w:rPr>
    </w:lvl>
  </w:abstractNum>
  <w:abstractNum w:abstractNumId="53">
    <w:nsid w:val="76C076E0"/>
    <w:multiLevelType w:val="hybridMultilevel"/>
    <w:tmpl w:val="09544FCC"/>
    <w:lvl w:ilvl="0" w:tplc="9DE49AB6">
      <w:start w:val="1"/>
      <w:numFmt w:val="bullet"/>
      <w:lvlText w:val=""/>
      <w:lvlJc w:val="left"/>
      <w:pPr>
        <w:ind w:left="720" w:hanging="360"/>
      </w:pPr>
      <w:rPr>
        <w:rFonts w:ascii="Symbol" w:hAnsi="Symbol"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77A54155"/>
    <w:multiLevelType w:val="multilevel"/>
    <w:tmpl w:val="21DA2F5C"/>
    <w:lvl w:ilvl="0">
      <w:start w:val="1"/>
      <w:numFmt w:val="decimal"/>
      <w:lvlText w:val="11.%1."/>
      <w:lvlJc w:val="left"/>
      <w:pPr>
        <w:ind w:left="360" w:hanging="360"/>
      </w:pPr>
      <w:rPr>
        <w:rFonts w:cs="Times New Roman" w:hint="default"/>
      </w:rPr>
    </w:lvl>
    <w:lvl w:ilvl="1">
      <w:start w:val="1"/>
      <w:numFmt w:val="decimal"/>
      <w:lvlText w:val="9.%2"/>
      <w:lvlJc w:val="left"/>
      <w:pPr>
        <w:ind w:left="502" w:hanging="360"/>
      </w:pPr>
      <w:rPr>
        <w:rFonts w:cs="Times New Roman"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nsid w:val="7B4E403F"/>
    <w:multiLevelType w:val="hybridMultilevel"/>
    <w:tmpl w:val="87EA9992"/>
    <w:lvl w:ilvl="0" w:tplc="B8CCE292">
      <w:start w:val="1"/>
      <w:numFmt w:val="decimal"/>
      <w:lvlText w:val="12.%1"/>
      <w:lvlJc w:val="left"/>
      <w:pPr>
        <w:ind w:left="720" w:hanging="360"/>
      </w:pPr>
      <w:rPr>
        <w:rFonts w:cs="Times New Roman" w:hint="default"/>
      </w:rPr>
    </w:lvl>
    <w:lvl w:ilvl="1" w:tplc="041B0019">
      <w:start w:val="1"/>
      <w:numFmt w:val="lowerLetter"/>
      <w:lvlText w:val="%2."/>
      <w:lvlJc w:val="left"/>
      <w:pPr>
        <w:ind w:left="1637"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7B6C37C2"/>
    <w:multiLevelType w:val="multilevel"/>
    <w:tmpl w:val="8642F40C"/>
    <w:lvl w:ilvl="0">
      <w:start w:val="13"/>
      <w:numFmt w:val="decimal"/>
      <w:lvlText w:val="%1"/>
      <w:lvlJc w:val="left"/>
      <w:pPr>
        <w:ind w:left="421" w:hanging="421"/>
      </w:pPr>
      <w:rPr>
        <w:rFonts w:hint="default"/>
      </w:rPr>
    </w:lvl>
    <w:lvl w:ilvl="1">
      <w:start w:val="1"/>
      <w:numFmt w:val="decimal"/>
      <w:lvlText w:val="11.%2"/>
      <w:lvlJc w:val="left"/>
      <w:pPr>
        <w:ind w:left="421" w:hanging="421"/>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18"/>
  </w:num>
  <w:num w:numId="3">
    <w:abstractNumId w:val="27"/>
  </w:num>
  <w:num w:numId="4">
    <w:abstractNumId w:val="11"/>
  </w:num>
  <w:num w:numId="5">
    <w:abstractNumId w:val="13"/>
  </w:num>
  <w:num w:numId="6">
    <w:abstractNumId w:val="47"/>
  </w:num>
  <w:num w:numId="7">
    <w:abstractNumId w:val="35"/>
  </w:num>
  <w:num w:numId="8">
    <w:abstractNumId w:val="0"/>
  </w:num>
  <w:num w:numId="9">
    <w:abstractNumId w:val="48"/>
  </w:num>
  <w:num w:numId="10">
    <w:abstractNumId w:val="38"/>
  </w:num>
  <w:num w:numId="11">
    <w:abstractNumId w:val="43"/>
  </w:num>
  <w:num w:numId="12">
    <w:abstractNumId w:val="46"/>
  </w:num>
  <w:num w:numId="13">
    <w:abstractNumId w:val="25"/>
  </w:num>
  <w:num w:numId="14">
    <w:abstractNumId w:val="5"/>
  </w:num>
  <w:num w:numId="15">
    <w:abstractNumId w:val="7"/>
  </w:num>
  <w:num w:numId="16">
    <w:abstractNumId w:val="14"/>
  </w:num>
  <w:num w:numId="17">
    <w:abstractNumId w:val="28"/>
  </w:num>
  <w:num w:numId="18">
    <w:abstractNumId w:val="44"/>
  </w:num>
  <w:num w:numId="19">
    <w:abstractNumId w:val="33"/>
  </w:num>
  <w:num w:numId="20">
    <w:abstractNumId w:val="37"/>
  </w:num>
  <w:num w:numId="21">
    <w:abstractNumId w:val="45"/>
  </w:num>
  <w:num w:numId="22">
    <w:abstractNumId w:val="41"/>
  </w:num>
  <w:num w:numId="23">
    <w:abstractNumId w:val="16"/>
  </w:num>
  <w:num w:numId="24">
    <w:abstractNumId w:val="20"/>
  </w:num>
  <w:num w:numId="25">
    <w:abstractNumId w:val="4"/>
  </w:num>
  <w:num w:numId="26">
    <w:abstractNumId w:val="39"/>
  </w:num>
  <w:num w:numId="27">
    <w:abstractNumId w:val="15"/>
  </w:num>
  <w:num w:numId="28">
    <w:abstractNumId w:val="40"/>
  </w:num>
  <w:num w:numId="29">
    <w:abstractNumId w:val="24"/>
  </w:num>
  <w:num w:numId="30">
    <w:abstractNumId w:val="53"/>
  </w:num>
  <w:num w:numId="31">
    <w:abstractNumId w:val="31"/>
  </w:num>
  <w:num w:numId="32">
    <w:abstractNumId w:val="51"/>
  </w:num>
  <w:num w:numId="33">
    <w:abstractNumId w:val="6"/>
  </w:num>
  <w:num w:numId="34">
    <w:abstractNumId w:val="17"/>
  </w:num>
  <w:num w:numId="35">
    <w:abstractNumId w:val="54"/>
  </w:num>
  <w:num w:numId="36">
    <w:abstractNumId w:val="36"/>
  </w:num>
  <w:num w:numId="37">
    <w:abstractNumId w:val="56"/>
  </w:num>
  <w:num w:numId="38">
    <w:abstractNumId w:val="42"/>
  </w:num>
  <w:num w:numId="39">
    <w:abstractNumId w:val="2"/>
  </w:num>
  <w:num w:numId="40">
    <w:abstractNumId w:val="55"/>
  </w:num>
  <w:num w:numId="41">
    <w:abstractNumId w:val="9"/>
  </w:num>
  <w:num w:numId="42">
    <w:abstractNumId w:val="30"/>
  </w:num>
  <w:num w:numId="43">
    <w:abstractNumId w:val="49"/>
  </w:num>
  <w:num w:numId="44">
    <w:abstractNumId w:val="22"/>
  </w:num>
  <w:num w:numId="45">
    <w:abstractNumId w:val="12"/>
  </w:num>
  <w:num w:numId="46">
    <w:abstractNumId w:val="26"/>
  </w:num>
  <w:num w:numId="47">
    <w:abstractNumId w:val="8"/>
  </w:num>
  <w:num w:numId="48">
    <w:abstractNumId w:val="52"/>
  </w:num>
  <w:num w:numId="49">
    <w:abstractNumId w:val="29"/>
  </w:num>
  <w:num w:numId="50">
    <w:abstractNumId w:val="21"/>
  </w:num>
  <w:num w:numId="51">
    <w:abstractNumId w:val="3"/>
  </w:num>
  <w:num w:numId="52">
    <w:abstractNumId w:val="19"/>
  </w:num>
  <w:num w:numId="53">
    <w:abstractNumId w:val="34"/>
  </w:num>
  <w:num w:numId="54">
    <w:abstractNumId w:val="2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tek Roman">
    <w15:presenceInfo w15:providerId="AD" w15:userId="S::rzatek@umb.sk::93f61a5f-7002-4dbc-9f1b-c28293bae359"/>
  </w15:person>
  <w15:person w15:author="Wagnerova Alena">
    <w15:presenceInfo w15:providerId="AD" w15:userId="S::awagnerova@umb.sk::134759b0-e974-4bb7-9c29-3adc2d9f97b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hyphenationZone w:val="425"/>
  <w:drawingGridHorizontalSpacing w:val="12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C50ABA"/>
    <w:rsid w:val="000000E7"/>
    <w:rsid w:val="0000062B"/>
    <w:rsid w:val="00000C57"/>
    <w:rsid w:val="00001359"/>
    <w:rsid w:val="0000143B"/>
    <w:rsid w:val="000014B5"/>
    <w:rsid w:val="00002651"/>
    <w:rsid w:val="000035EB"/>
    <w:rsid w:val="000044AA"/>
    <w:rsid w:val="000046E1"/>
    <w:rsid w:val="00004D8A"/>
    <w:rsid w:val="0000671F"/>
    <w:rsid w:val="0000783D"/>
    <w:rsid w:val="00007EC1"/>
    <w:rsid w:val="00010728"/>
    <w:rsid w:val="00010CAD"/>
    <w:rsid w:val="00011A39"/>
    <w:rsid w:val="00012005"/>
    <w:rsid w:val="0001238C"/>
    <w:rsid w:val="0001281B"/>
    <w:rsid w:val="00013111"/>
    <w:rsid w:val="000139DA"/>
    <w:rsid w:val="00013A0D"/>
    <w:rsid w:val="00013D19"/>
    <w:rsid w:val="000143A1"/>
    <w:rsid w:val="0001487A"/>
    <w:rsid w:val="00014F51"/>
    <w:rsid w:val="00015192"/>
    <w:rsid w:val="0001572E"/>
    <w:rsid w:val="000174FC"/>
    <w:rsid w:val="000179BC"/>
    <w:rsid w:val="00017D84"/>
    <w:rsid w:val="000204BA"/>
    <w:rsid w:val="00021037"/>
    <w:rsid w:val="000212A2"/>
    <w:rsid w:val="00021410"/>
    <w:rsid w:val="00021BDD"/>
    <w:rsid w:val="00024817"/>
    <w:rsid w:val="0002484F"/>
    <w:rsid w:val="00024B99"/>
    <w:rsid w:val="0002522E"/>
    <w:rsid w:val="0002751E"/>
    <w:rsid w:val="00027943"/>
    <w:rsid w:val="00030E08"/>
    <w:rsid w:val="000318BB"/>
    <w:rsid w:val="0003225D"/>
    <w:rsid w:val="00032549"/>
    <w:rsid w:val="00032A1F"/>
    <w:rsid w:val="00033DE1"/>
    <w:rsid w:val="000351F4"/>
    <w:rsid w:val="000355A1"/>
    <w:rsid w:val="000363F8"/>
    <w:rsid w:val="000368BE"/>
    <w:rsid w:val="0003722F"/>
    <w:rsid w:val="00040DF3"/>
    <w:rsid w:val="00041560"/>
    <w:rsid w:val="00041A65"/>
    <w:rsid w:val="00044C5F"/>
    <w:rsid w:val="00045B15"/>
    <w:rsid w:val="000463CA"/>
    <w:rsid w:val="00047862"/>
    <w:rsid w:val="0005031E"/>
    <w:rsid w:val="000509E2"/>
    <w:rsid w:val="000514C2"/>
    <w:rsid w:val="00051A20"/>
    <w:rsid w:val="00051E53"/>
    <w:rsid w:val="00051EB8"/>
    <w:rsid w:val="00052A5D"/>
    <w:rsid w:val="00053272"/>
    <w:rsid w:val="00054002"/>
    <w:rsid w:val="000542EB"/>
    <w:rsid w:val="00054CE2"/>
    <w:rsid w:val="00054D7D"/>
    <w:rsid w:val="00055791"/>
    <w:rsid w:val="00055E74"/>
    <w:rsid w:val="000563D4"/>
    <w:rsid w:val="000573C0"/>
    <w:rsid w:val="0005754F"/>
    <w:rsid w:val="00057F33"/>
    <w:rsid w:val="000600B1"/>
    <w:rsid w:val="0006078E"/>
    <w:rsid w:val="000615AE"/>
    <w:rsid w:val="000616C5"/>
    <w:rsid w:val="00063EB4"/>
    <w:rsid w:val="000656F3"/>
    <w:rsid w:val="00065E1B"/>
    <w:rsid w:val="000666EA"/>
    <w:rsid w:val="00067209"/>
    <w:rsid w:val="00067F66"/>
    <w:rsid w:val="00070887"/>
    <w:rsid w:val="00070888"/>
    <w:rsid w:val="000710F4"/>
    <w:rsid w:val="0007241C"/>
    <w:rsid w:val="00072511"/>
    <w:rsid w:val="00072908"/>
    <w:rsid w:val="00072E5F"/>
    <w:rsid w:val="00073FE5"/>
    <w:rsid w:val="00074130"/>
    <w:rsid w:val="0007494A"/>
    <w:rsid w:val="00075202"/>
    <w:rsid w:val="00075B69"/>
    <w:rsid w:val="00075F1A"/>
    <w:rsid w:val="000762A2"/>
    <w:rsid w:val="000764C3"/>
    <w:rsid w:val="00076765"/>
    <w:rsid w:val="000768E5"/>
    <w:rsid w:val="000806A8"/>
    <w:rsid w:val="000811AB"/>
    <w:rsid w:val="000818B3"/>
    <w:rsid w:val="00081D0F"/>
    <w:rsid w:val="000848AE"/>
    <w:rsid w:val="00084DCA"/>
    <w:rsid w:val="00085491"/>
    <w:rsid w:val="000854A4"/>
    <w:rsid w:val="00085922"/>
    <w:rsid w:val="000868A4"/>
    <w:rsid w:val="00086AF1"/>
    <w:rsid w:val="00087867"/>
    <w:rsid w:val="000919CA"/>
    <w:rsid w:val="00091E4D"/>
    <w:rsid w:val="00091FA9"/>
    <w:rsid w:val="000935AB"/>
    <w:rsid w:val="00093796"/>
    <w:rsid w:val="00093B2A"/>
    <w:rsid w:val="000964F6"/>
    <w:rsid w:val="00097310"/>
    <w:rsid w:val="000A10DF"/>
    <w:rsid w:val="000A14D4"/>
    <w:rsid w:val="000A1B59"/>
    <w:rsid w:val="000A2C0E"/>
    <w:rsid w:val="000A344E"/>
    <w:rsid w:val="000A3BF2"/>
    <w:rsid w:val="000A493E"/>
    <w:rsid w:val="000A5F37"/>
    <w:rsid w:val="000A7254"/>
    <w:rsid w:val="000A7291"/>
    <w:rsid w:val="000A740D"/>
    <w:rsid w:val="000A79F8"/>
    <w:rsid w:val="000A7F0A"/>
    <w:rsid w:val="000B0CD6"/>
    <w:rsid w:val="000B10CA"/>
    <w:rsid w:val="000B1222"/>
    <w:rsid w:val="000B1429"/>
    <w:rsid w:val="000B257D"/>
    <w:rsid w:val="000B286A"/>
    <w:rsid w:val="000B2A01"/>
    <w:rsid w:val="000B2E8A"/>
    <w:rsid w:val="000B37B3"/>
    <w:rsid w:val="000B49B3"/>
    <w:rsid w:val="000B4D51"/>
    <w:rsid w:val="000B534D"/>
    <w:rsid w:val="000B5BF7"/>
    <w:rsid w:val="000B6EC7"/>
    <w:rsid w:val="000B7618"/>
    <w:rsid w:val="000B7963"/>
    <w:rsid w:val="000C0556"/>
    <w:rsid w:val="000C0DD1"/>
    <w:rsid w:val="000C1147"/>
    <w:rsid w:val="000C1BD3"/>
    <w:rsid w:val="000C210D"/>
    <w:rsid w:val="000C33B4"/>
    <w:rsid w:val="000C44DA"/>
    <w:rsid w:val="000C67FB"/>
    <w:rsid w:val="000C6DB9"/>
    <w:rsid w:val="000C718B"/>
    <w:rsid w:val="000C71D6"/>
    <w:rsid w:val="000C73FE"/>
    <w:rsid w:val="000D0E39"/>
    <w:rsid w:val="000D17FC"/>
    <w:rsid w:val="000D42A6"/>
    <w:rsid w:val="000D699E"/>
    <w:rsid w:val="000D69F8"/>
    <w:rsid w:val="000D6B1A"/>
    <w:rsid w:val="000D710D"/>
    <w:rsid w:val="000D7315"/>
    <w:rsid w:val="000E1132"/>
    <w:rsid w:val="000E11B6"/>
    <w:rsid w:val="000E22AA"/>
    <w:rsid w:val="000E2E70"/>
    <w:rsid w:val="000E4D8D"/>
    <w:rsid w:val="000E4DAE"/>
    <w:rsid w:val="000E56C6"/>
    <w:rsid w:val="000E6EF5"/>
    <w:rsid w:val="000E6F31"/>
    <w:rsid w:val="000E7158"/>
    <w:rsid w:val="000F049C"/>
    <w:rsid w:val="000F1314"/>
    <w:rsid w:val="000F14D2"/>
    <w:rsid w:val="000F153C"/>
    <w:rsid w:val="000F1D38"/>
    <w:rsid w:val="000F23CF"/>
    <w:rsid w:val="000F2614"/>
    <w:rsid w:val="000F278A"/>
    <w:rsid w:val="000F2EA9"/>
    <w:rsid w:val="000F36DD"/>
    <w:rsid w:val="000F40F9"/>
    <w:rsid w:val="000F41EB"/>
    <w:rsid w:val="000F4255"/>
    <w:rsid w:val="000F48C4"/>
    <w:rsid w:val="000F5063"/>
    <w:rsid w:val="000F5456"/>
    <w:rsid w:val="000F6593"/>
    <w:rsid w:val="000F6887"/>
    <w:rsid w:val="000F6A6C"/>
    <w:rsid w:val="000F79DB"/>
    <w:rsid w:val="00100BA7"/>
    <w:rsid w:val="00100D5E"/>
    <w:rsid w:val="00100E31"/>
    <w:rsid w:val="00101BEB"/>
    <w:rsid w:val="001035D6"/>
    <w:rsid w:val="00103EE7"/>
    <w:rsid w:val="00104366"/>
    <w:rsid w:val="0010481A"/>
    <w:rsid w:val="00105297"/>
    <w:rsid w:val="00105E2E"/>
    <w:rsid w:val="0010754A"/>
    <w:rsid w:val="00107E79"/>
    <w:rsid w:val="0011096D"/>
    <w:rsid w:val="00110979"/>
    <w:rsid w:val="001113F8"/>
    <w:rsid w:val="001120BD"/>
    <w:rsid w:val="00112271"/>
    <w:rsid w:val="00113BDB"/>
    <w:rsid w:val="001145AE"/>
    <w:rsid w:val="00114E25"/>
    <w:rsid w:val="00115939"/>
    <w:rsid w:val="00116E48"/>
    <w:rsid w:val="00117117"/>
    <w:rsid w:val="0011752E"/>
    <w:rsid w:val="00117CED"/>
    <w:rsid w:val="00117EDB"/>
    <w:rsid w:val="00120B9D"/>
    <w:rsid w:val="00121DC3"/>
    <w:rsid w:val="001222FB"/>
    <w:rsid w:val="00122929"/>
    <w:rsid w:val="00122C32"/>
    <w:rsid w:val="00123D47"/>
    <w:rsid w:val="00124AF4"/>
    <w:rsid w:val="00124EE6"/>
    <w:rsid w:val="0012517B"/>
    <w:rsid w:val="00127748"/>
    <w:rsid w:val="00130540"/>
    <w:rsid w:val="001308FD"/>
    <w:rsid w:val="00130962"/>
    <w:rsid w:val="001313C6"/>
    <w:rsid w:val="00131639"/>
    <w:rsid w:val="0013181E"/>
    <w:rsid w:val="00131AB1"/>
    <w:rsid w:val="00132B3F"/>
    <w:rsid w:val="00132D42"/>
    <w:rsid w:val="00132D71"/>
    <w:rsid w:val="00132D80"/>
    <w:rsid w:val="00133157"/>
    <w:rsid w:val="001331D6"/>
    <w:rsid w:val="0013463A"/>
    <w:rsid w:val="00134657"/>
    <w:rsid w:val="001350C4"/>
    <w:rsid w:val="001367E6"/>
    <w:rsid w:val="001373F5"/>
    <w:rsid w:val="00137471"/>
    <w:rsid w:val="00137A94"/>
    <w:rsid w:val="00137C79"/>
    <w:rsid w:val="001406C6"/>
    <w:rsid w:val="00140C1F"/>
    <w:rsid w:val="00140F24"/>
    <w:rsid w:val="00141BC1"/>
    <w:rsid w:val="001421F5"/>
    <w:rsid w:val="00142A78"/>
    <w:rsid w:val="00142D4F"/>
    <w:rsid w:val="00143478"/>
    <w:rsid w:val="00145236"/>
    <w:rsid w:val="00145CF4"/>
    <w:rsid w:val="00145EE6"/>
    <w:rsid w:val="00145F59"/>
    <w:rsid w:val="00146553"/>
    <w:rsid w:val="00146942"/>
    <w:rsid w:val="001469EC"/>
    <w:rsid w:val="00147A38"/>
    <w:rsid w:val="00147C47"/>
    <w:rsid w:val="00147D0C"/>
    <w:rsid w:val="0015072C"/>
    <w:rsid w:val="001512FF"/>
    <w:rsid w:val="00152A35"/>
    <w:rsid w:val="00152AB0"/>
    <w:rsid w:val="00152BA9"/>
    <w:rsid w:val="00153A57"/>
    <w:rsid w:val="00153CCF"/>
    <w:rsid w:val="00153D32"/>
    <w:rsid w:val="00155126"/>
    <w:rsid w:val="0015594E"/>
    <w:rsid w:val="00155A0F"/>
    <w:rsid w:val="00156126"/>
    <w:rsid w:val="0015647D"/>
    <w:rsid w:val="00157426"/>
    <w:rsid w:val="00160673"/>
    <w:rsid w:val="00163B46"/>
    <w:rsid w:val="001642B0"/>
    <w:rsid w:val="00164A2B"/>
    <w:rsid w:val="00164B99"/>
    <w:rsid w:val="001656D3"/>
    <w:rsid w:val="001666CE"/>
    <w:rsid w:val="00166B78"/>
    <w:rsid w:val="001670F6"/>
    <w:rsid w:val="00167282"/>
    <w:rsid w:val="0016729C"/>
    <w:rsid w:val="00170243"/>
    <w:rsid w:val="00170456"/>
    <w:rsid w:val="00170585"/>
    <w:rsid w:val="001715A2"/>
    <w:rsid w:val="00171C87"/>
    <w:rsid w:val="001725A2"/>
    <w:rsid w:val="001729C9"/>
    <w:rsid w:val="00173076"/>
    <w:rsid w:val="00174A99"/>
    <w:rsid w:val="00174CC4"/>
    <w:rsid w:val="001756EE"/>
    <w:rsid w:val="001762E7"/>
    <w:rsid w:val="0017642B"/>
    <w:rsid w:val="001765CD"/>
    <w:rsid w:val="00176963"/>
    <w:rsid w:val="0017784F"/>
    <w:rsid w:val="00181034"/>
    <w:rsid w:val="00181B51"/>
    <w:rsid w:val="00181DED"/>
    <w:rsid w:val="00183621"/>
    <w:rsid w:val="00184CAE"/>
    <w:rsid w:val="001853D6"/>
    <w:rsid w:val="00185701"/>
    <w:rsid w:val="0018658F"/>
    <w:rsid w:val="00186D5F"/>
    <w:rsid w:val="00186ED6"/>
    <w:rsid w:val="00187949"/>
    <w:rsid w:val="00190033"/>
    <w:rsid w:val="00190CCB"/>
    <w:rsid w:val="0019163E"/>
    <w:rsid w:val="001922EB"/>
    <w:rsid w:val="00192FDA"/>
    <w:rsid w:val="00193DB7"/>
    <w:rsid w:val="0019467C"/>
    <w:rsid w:val="001948E2"/>
    <w:rsid w:val="001949A7"/>
    <w:rsid w:val="00194D3B"/>
    <w:rsid w:val="00194E4F"/>
    <w:rsid w:val="00195327"/>
    <w:rsid w:val="0019571B"/>
    <w:rsid w:val="00195730"/>
    <w:rsid w:val="001959D1"/>
    <w:rsid w:val="00195B4A"/>
    <w:rsid w:val="00195D47"/>
    <w:rsid w:val="00196BB2"/>
    <w:rsid w:val="00196D27"/>
    <w:rsid w:val="00197172"/>
    <w:rsid w:val="001979C3"/>
    <w:rsid w:val="001A072F"/>
    <w:rsid w:val="001A1731"/>
    <w:rsid w:val="001A214F"/>
    <w:rsid w:val="001A2801"/>
    <w:rsid w:val="001A3897"/>
    <w:rsid w:val="001A53E5"/>
    <w:rsid w:val="001A610D"/>
    <w:rsid w:val="001A6C0F"/>
    <w:rsid w:val="001A74BC"/>
    <w:rsid w:val="001A7678"/>
    <w:rsid w:val="001B05B6"/>
    <w:rsid w:val="001B0884"/>
    <w:rsid w:val="001B1B7B"/>
    <w:rsid w:val="001B1CC0"/>
    <w:rsid w:val="001B1EE4"/>
    <w:rsid w:val="001B2101"/>
    <w:rsid w:val="001B2AC5"/>
    <w:rsid w:val="001B2C86"/>
    <w:rsid w:val="001B308D"/>
    <w:rsid w:val="001B3646"/>
    <w:rsid w:val="001B3CC3"/>
    <w:rsid w:val="001B3E5B"/>
    <w:rsid w:val="001B4610"/>
    <w:rsid w:val="001B5282"/>
    <w:rsid w:val="001B695B"/>
    <w:rsid w:val="001B705D"/>
    <w:rsid w:val="001B7694"/>
    <w:rsid w:val="001C059E"/>
    <w:rsid w:val="001C1704"/>
    <w:rsid w:val="001C17A3"/>
    <w:rsid w:val="001C1C94"/>
    <w:rsid w:val="001C2F13"/>
    <w:rsid w:val="001C303F"/>
    <w:rsid w:val="001C3989"/>
    <w:rsid w:val="001C3DA6"/>
    <w:rsid w:val="001C3EBC"/>
    <w:rsid w:val="001C4867"/>
    <w:rsid w:val="001C48AF"/>
    <w:rsid w:val="001C6179"/>
    <w:rsid w:val="001C6861"/>
    <w:rsid w:val="001C6A57"/>
    <w:rsid w:val="001C7AA3"/>
    <w:rsid w:val="001D083B"/>
    <w:rsid w:val="001D0E43"/>
    <w:rsid w:val="001D0ECF"/>
    <w:rsid w:val="001D26C7"/>
    <w:rsid w:val="001D45D0"/>
    <w:rsid w:val="001D4B9B"/>
    <w:rsid w:val="001D5037"/>
    <w:rsid w:val="001D51C8"/>
    <w:rsid w:val="001D58A8"/>
    <w:rsid w:val="001D61F9"/>
    <w:rsid w:val="001D6DA6"/>
    <w:rsid w:val="001D7612"/>
    <w:rsid w:val="001E0E8E"/>
    <w:rsid w:val="001E0E9F"/>
    <w:rsid w:val="001E11F2"/>
    <w:rsid w:val="001E1FA3"/>
    <w:rsid w:val="001E4601"/>
    <w:rsid w:val="001E4C13"/>
    <w:rsid w:val="001E4E66"/>
    <w:rsid w:val="001E5286"/>
    <w:rsid w:val="001E65C5"/>
    <w:rsid w:val="001E6BD8"/>
    <w:rsid w:val="001F0DA7"/>
    <w:rsid w:val="001F3402"/>
    <w:rsid w:val="001F3C81"/>
    <w:rsid w:val="001F41B0"/>
    <w:rsid w:val="001F4E1A"/>
    <w:rsid w:val="001F56A0"/>
    <w:rsid w:val="001F5CDF"/>
    <w:rsid w:val="00200A1B"/>
    <w:rsid w:val="002019D9"/>
    <w:rsid w:val="00201CD2"/>
    <w:rsid w:val="0020254D"/>
    <w:rsid w:val="00203D47"/>
    <w:rsid w:val="002040B7"/>
    <w:rsid w:val="00206B2B"/>
    <w:rsid w:val="00210DFB"/>
    <w:rsid w:val="00211E85"/>
    <w:rsid w:val="002126A1"/>
    <w:rsid w:val="002135A5"/>
    <w:rsid w:val="00213B6F"/>
    <w:rsid w:val="00213EB3"/>
    <w:rsid w:val="002142ED"/>
    <w:rsid w:val="00214668"/>
    <w:rsid w:val="00214684"/>
    <w:rsid w:val="00215602"/>
    <w:rsid w:val="002156EC"/>
    <w:rsid w:val="002156F3"/>
    <w:rsid w:val="00215BFD"/>
    <w:rsid w:val="00216810"/>
    <w:rsid w:val="00216B5D"/>
    <w:rsid w:val="002174DB"/>
    <w:rsid w:val="00217696"/>
    <w:rsid w:val="0021770A"/>
    <w:rsid w:val="00217EFE"/>
    <w:rsid w:val="00220E78"/>
    <w:rsid w:val="002219C4"/>
    <w:rsid w:val="00222F0A"/>
    <w:rsid w:val="00223E7E"/>
    <w:rsid w:val="0022529D"/>
    <w:rsid w:val="00226203"/>
    <w:rsid w:val="00226905"/>
    <w:rsid w:val="00226F88"/>
    <w:rsid w:val="00227307"/>
    <w:rsid w:val="00227962"/>
    <w:rsid w:val="00227C55"/>
    <w:rsid w:val="00230067"/>
    <w:rsid w:val="0023008F"/>
    <w:rsid w:val="00230847"/>
    <w:rsid w:val="0023148E"/>
    <w:rsid w:val="00231B5E"/>
    <w:rsid w:val="002320D9"/>
    <w:rsid w:val="0023295A"/>
    <w:rsid w:val="002348B8"/>
    <w:rsid w:val="00234C4F"/>
    <w:rsid w:val="00235A47"/>
    <w:rsid w:val="0023740B"/>
    <w:rsid w:val="00237958"/>
    <w:rsid w:val="002400DF"/>
    <w:rsid w:val="00240F0C"/>
    <w:rsid w:val="00241A22"/>
    <w:rsid w:val="0024336F"/>
    <w:rsid w:val="002436D4"/>
    <w:rsid w:val="00244049"/>
    <w:rsid w:val="002443A4"/>
    <w:rsid w:val="00244A9D"/>
    <w:rsid w:val="00244F3F"/>
    <w:rsid w:val="00245CEF"/>
    <w:rsid w:val="002472CA"/>
    <w:rsid w:val="002479F7"/>
    <w:rsid w:val="0025088E"/>
    <w:rsid w:val="00250911"/>
    <w:rsid w:val="00253510"/>
    <w:rsid w:val="00253A17"/>
    <w:rsid w:val="00253B5B"/>
    <w:rsid w:val="00254477"/>
    <w:rsid w:val="002547D3"/>
    <w:rsid w:val="00254B12"/>
    <w:rsid w:val="00257AF0"/>
    <w:rsid w:val="00261486"/>
    <w:rsid w:val="00261EAC"/>
    <w:rsid w:val="00263165"/>
    <w:rsid w:val="002631C7"/>
    <w:rsid w:val="00263C99"/>
    <w:rsid w:val="00263DD5"/>
    <w:rsid w:val="00263E4E"/>
    <w:rsid w:val="0026451B"/>
    <w:rsid w:val="00264B36"/>
    <w:rsid w:val="00264F96"/>
    <w:rsid w:val="00265857"/>
    <w:rsid w:val="00265D81"/>
    <w:rsid w:val="00266193"/>
    <w:rsid w:val="002669B1"/>
    <w:rsid w:val="00266A24"/>
    <w:rsid w:val="002673CD"/>
    <w:rsid w:val="002675ED"/>
    <w:rsid w:val="00267B9D"/>
    <w:rsid w:val="00270077"/>
    <w:rsid w:val="00270F5B"/>
    <w:rsid w:val="002717DF"/>
    <w:rsid w:val="00271C30"/>
    <w:rsid w:val="0027247E"/>
    <w:rsid w:val="002734DD"/>
    <w:rsid w:val="00274A49"/>
    <w:rsid w:val="002778FE"/>
    <w:rsid w:val="00277B96"/>
    <w:rsid w:val="0028116B"/>
    <w:rsid w:val="00282955"/>
    <w:rsid w:val="002829EF"/>
    <w:rsid w:val="00282A97"/>
    <w:rsid w:val="00282EAD"/>
    <w:rsid w:val="00283C77"/>
    <w:rsid w:val="00283F5E"/>
    <w:rsid w:val="00283F7D"/>
    <w:rsid w:val="002840DA"/>
    <w:rsid w:val="00284617"/>
    <w:rsid w:val="00284666"/>
    <w:rsid w:val="00284BC8"/>
    <w:rsid w:val="00284D00"/>
    <w:rsid w:val="00285087"/>
    <w:rsid w:val="00285E13"/>
    <w:rsid w:val="00286707"/>
    <w:rsid w:val="002871C5"/>
    <w:rsid w:val="002873E7"/>
    <w:rsid w:val="00287543"/>
    <w:rsid w:val="002876EA"/>
    <w:rsid w:val="002878B2"/>
    <w:rsid w:val="00290165"/>
    <w:rsid w:val="00290463"/>
    <w:rsid w:val="0029120F"/>
    <w:rsid w:val="0029144D"/>
    <w:rsid w:val="00292A62"/>
    <w:rsid w:val="00292F8A"/>
    <w:rsid w:val="002930BE"/>
    <w:rsid w:val="00293520"/>
    <w:rsid w:val="002938C5"/>
    <w:rsid w:val="00293B07"/>
    <w:rsid w:val="00293E68"/>
    <w:rsid w:val="00294233"/>
    <w:rsid w:val="002947D5"/>
    <w:rsid w:val="00294EFE"/>
    <w:rsid w:val="00295180"/>
    <w:rsid w:val="002967D3"/>
    <w:rsid w:val="00297DE5"/>
    <w:rsid w:val="002A06A6"/>
    <w:rsid w:val="002A0E60"/>
    <w:rsid w:val="002A1E18"/>
    <w:rsid w:val="002A246E"/>
    <w:rsid w:val="002A24CB"/>
    <w:rsid w:val="002A2ADA"/>
    <w:rsid w:val="002A3C99"/>
    <w:rsid w:val="002A3E3B"/>
    <w:rsid w:val="002A400E"/>
    <w:rsid w:val="002A49DD"/>
    <w:rsid w:val="002B091E"/>
    <w:rsid w:val="002B2CB4"/>
    <w:rsid w:val="002B3EFD"/>
    <w:rsid w:val="002B4036"/>
    <w:rsid w:val="002B46BD"/>
    <w:rsid w:val="002B4EED"/>
    <w:rsid w:val="002B551D"/>
    <w:rsid w:val="002B5FE4"/>
    <w:rsid w:val="002B6D71"/>
    <w:rsid w:val="002C0667"/>
    <w:rsid w:val="002C1565"/>
    <w:rsid w:val="002C1843"/>
    <w:rsid w:val="002C1F25"/>
    <w:rsid w:val="002C2A15"/>
    <w:rsid w:val="002C2EBC"/>
    <w:rsid w:val="002C35E4"/>
    <w:rsid w:val="002C38CE"/>
    <w:rsid w:val="002C398F"/>
    <w:rsid w:val="002C3DB1"/>
    <w:rsid w:val="002C4190"/>
    <w:rsid w:val="002C4389"/>
    <w:rsid w:val="002C4439"/>
    <w:rsid w:val="002C4E40"/>
    <w:rsid w:val="002C5C4F"/>
    <w:rsid w:val="002C6D90"/>
    <w:rsid w:val="002C6E47"/>
    <w:rsid w:val="002C756E"/>
    <w:rsid w:val="002C796A"/>
    <w:rsid w:val="002D00CD"/>
    <w:rsid w:val="002D0405"/>
    <w:rsid w:val="002D1A49"/>
    <w:rsid w:val="002D29EE"/>
    <w:rsid w:val="002D366E"/>
    <w:rsid w:val="002D36A7"/>
    <w:rsid w:val="002D4E64"/>
    <w:rsid w:val="002D526D"/>
    <w:rsid w:val="002D568C"/>
    <w:rsid w:val="002D57FB"/>
    <w:rsid w:val="002D5E0A"/>
    <w:rsid w:val="002D6161"/>
    <w:rsid w:val="002D68DF"/>
    <w:rsid w:val="002D6A4B"/>
    <w:rsid w:val="002D6DD3"/>
    <w:rsid w:val="002D799F"/>
    <w:rsid w:val="002E0487"/>
    <w:rsid w:val="002E0837"/>
    <w:rsid w:val="002E0EBF"/>
    <w:rsid w:val="002E1802"/>
    <w:rsid w:val="002E2172"/>
    <w:rsid w:val="002E2C7E"/>
    <w:rsid w:val="002E2CA0"/>
    <w:rsid w:val="002E4AB5"/>
    <w:rsid w:val="002E5004"/>
    <w:rsid w:val="002E5E4F"/>
    <w:rsid w:val="002E5E51"/>
    <w:rsid w:val="002E673D"/>
    <w:rsid w:val="002E6A01"/>
    <w:rsid w:val="002E6B10"/>
    <w:rsid w:val="002E6C34"/>
    <w:rsid w:val="002E78CF"/>
    <w:rsid w:val="002E7BCA"/>
    <w:rsid w:val="002F0132"/>
    <w:rsid w:val="002F0654"/>
    <w:rsid w:val="002F0CB0"/>
    <w:rsid w:val="002F0EF8"/>
    <w:rsid w:val="002F1B85"/>
    <w:rsid w:val="002F2629"/>
    <w:rsid w:val="002F2D32"/>
    <w:rsid w:val="002F2E6A"/>
    <w:rsid w:val="002F488B"/>
    <w:rsid w:val="002F4C2A"/>
    <w:rsid w:val="002F4F5A"/>
    <w:rsid w:val="002F65F2"/>
    <w:rsid w:val="003001BA"/>
    <w:rsid w:val="00300259"/>
    <w:rsid w:val="0030045C"/>
    <w:rsid w:val="00300A7A"/>
    <w:rsid w:val="0030124B"/>
    <w:rsid w:val="00301ECF"/>
    <w:rsid w:val="00301FF4"/>
    <w:rsid w:val="00303C2E"/>
    <w:rsid w:val="00303CC1"/>
    <w:rsid w:val="0030420A"/>
    <w:rsid w:val="00307041"/>
    <w:rsid w:val="00307F2C"/>
    <w:rsid w:val="00310DA6"/>
    <w:rsid w:val="003113EE"/>
    <w:rsid w:val="003135E7"/>
    <w:rsid w:val="003137AA"/>
    <w:rsid w:val="00313A86"/>
    <w:rsid w:val="00313C42"/>
    <w:rsid w:val="003142E3"/>
    <w:rsid w:val="003143C3"/>
    <w:rsid w:val="00314ADA"/>
    <w:rsid w:val="00315984"/>
    <w:rsid w:val="00315DB6"/>
    <w:rsid w:val="00315DE3"/>
    <w:rsid w:val="00316DF7"/>
    <w:rsid w:val="00317019"/>
    <w:rsid w:val="0031763A"/>
    <w:rsid w:val="0031797F"/>
    <w:rsid w:val="003233E1"/>
    <w:rsid w:val="00323864"/>
    <w:rsid w:val="0032390A"/>
    <w:rsid w:val="00323E19"/>
    <w:rsid w:val="00324102"/>
    <w:rsid w:val="00324AFD"/>
    <w:rsid w:val="003259E6"/>
    <w:rsid w:val="0032666E"/>
    <w:rsid w:val="003269BE"/>
    <w:rsid w:val="00327334"/>
    <w:rsid w:val="00327F2B"/>
    <w:rsid w:val="0033092D"/>
    <w:rsid w:val="00331DC6"/>
    <w:rsid w:val="00332483"/>
    <w:rsid w:val="003336BC"/>
    <w:rsid w:val="00333A8C"/>
    <w:rsid w:val="00334B21"/>
    <w:rsid w:val="00334F3D"/>
    <w:rsid w:val="003350A2"/>
    <w:rsid w:val="00335778"/>
    <w:rsid w:val="003357AB"/>
    <w:rsid w:val="00335C72"/>
    <w:rsid w:val="0033644F"/>
    <w:rsid w:val="0033744B"/>
    <w:rsid w:val="00340BA4"/>
    <w:rsid w:val="00340BC8"/>
    <w:rsid w:val="00340F7F"/>
    <w:rsid w:val="003412A8"/>
    <w:rsid w:val="00341C55"/>
    <w:rsid w:val="00342428"/>
    <w:rsid w:val="0034346D"/>
    <w:rsid w:val="003440DF"/>
    <w:rsid w:val="00344CE8"/>
    <w:rsid w:val="00345729"/>
    <w:rsid w:val="00345BA9"/>
    <w:rsid w:val="0034602F"/>
    <w:rsid w:val="00347F13"/>
    <w:rsid w:val="003504C1"/>
    <w:rsid w:val="00350602"/>
    <w:rsid w:val="00350A97"/>
    <w:rsid w:val="00350E4A"/>
    <w:rsid w:val="003511D0"/>
    <w:rsid w:val="00351A9D"/>
    <w:rsid w:val="00352D0B"/>
    <w:rsid w:val="00353927"/>
    <w:rsid w:val="00355201"/>
    <w:rsid w:val="003558EB"/>
    <w:rsid w:val="003564E4"/>
    <w:rsid w:val="00357C22"/>
    <w:rsid w:val="00357CBA"/>
    <w:rsid w:val="00357E29"/>
    <w:rsid w:val="0036095B"/>
    <w:rsid w:val="00360D0E"/>
    <w:rsid w:val="00362CF8"/>
    <w:rsid w:val="00363630"/>
    <w:rsid w:val="003636AE"/>
    <w:rsid w:val="00363D5B"/>
    <w:rsid w:val="003657D3"/>
    <w:rsid w:val="00365856"/>
    <w:rsid w:val="0036596F"/>
    <w:rsid w:val="00365BCE"/>
    <w:rsid w:val="00365F2E"/>
    <w:rsid w:val="003662AB"/>
    <w:rsid w:val="00366D24"/>
    <w:rsid w:val="00367AAE"/>
    <w:rsid w:val="00370F34"/>
    <w:rsid w:val="003714E2"/>
    <w:rsid w:val="003719B5"/>
    <w:rsid w:val="00371D3D"/>
    <w:rsid w:val="00371FDF"/>
    <w:rsid w:val="003726C4"/>
    <w:rsid w:val="0037284B"/>
    <w:rsid w:val="00372B72"/>
    <w:rsid w:val="003739F0"/>
    <w:rsid w:val="00374936"/>
    <w:rsid w:val="00375844"/>
    <w:rsid w:val="00375B7F"/>
    <w:rsid w:val="003766E3"/>
    <w:rsid w:val="00376E67"/>
    <w:rsid w:val="00377417"/>
    <w:rsid w:val="00377758"/>
    <w:rsid w:val="003802CB"/>
    <w:rsid w:val="003806C9"/>
    <w:rsid w:val="00380BFF"/>
    <w:rsid w:val="00380D75"/>
    <w:rsid w:val="00381762"/>
    <w:rsid w:val="0038186F"/>
    <w:rsid w:val="003818C0"/>
    <w:rsid w:val="00381E05"/>
    <w:rsid w:val="00383616"/>
    <w:rsid w:val="00384BBA"/>
    <w:rsid w:val="00384F88"/>
    <w:rsid w:val="00385F57"/>
    <w:rsid w:val="00386B2D"/>
    <w:rsid w:val="00387510"/>
    <w:rsid w:val="00387D7B"/>
    <w:rsid w:val="0039136C"/>
    <w:rsid w:val="003916F5"/>
    <w:rsid w:val="003917F3"/>
    <w:rsid w:val="00391BBE"/>
    <w:rsid w:val="00392F6E"/>
    <w:rsid w:val="00393FBA"/>
    <w:rsid w:val="003945B7"/>
    <w:rsid w:val="00394CF9"/>
    <w:rsid w:val="00396750"/>
    <w:rsid w:val="00396791"/>
    <w:rsid w:val="00397B94"/>
    <w:rsid w:val="003A09E2"/>
    <w:rsid w:val="003A0D92"/>
    <w:rsid w:val="003A0E76"/>
    <w:rsid w:val="003A11CD"/>
    <w:rsid w:val="003A1DE1"/>
    <w:rsid w:val="003A31CC"/>
    <w:rsid w:val="003A439F"/>
    <w:rsid w:val="003A44AD"/>
    <w:rsid w:val="003A4F5C"/>
    <w:rsid w:val="003A51D6"/>
    <w:rsid w:val="003A5710"/>
    <w:rsid w:val="003A59B6"/>
    <w:rsid w:val="003A6206"/>
    <w:rsid w:val="003A7D9D"/>
    <w:rsid w:val="003A7F19"/>
    <w:rsid w:val="003A7FB7"/>
    <w:rsid w:val="003B03E0"/>
    <w:rsid w:val="003B069C"/>
    <w:rsid w:val="003B18D2"/>
    <w:rsid w:val="003B3BEF"/>
    <w:rsid w:val="003B5BEB"/>
    <w:rsid w:val="003B6388"/>
    <w:rsid w:val="003B63D6"/>
    <w:rsid w:val="003B7310"/>
    <w:rsid w:val="003B7487"/>
    <w:rsid w:val="003B79F5"/>
    <w:rsid w:val="003B7ADF"/>
    <w:rsid w:val="003C09D9"/>
    <w:rsid w:val="003C1338"/>
    <w:rsid w:val="003C1CD0"/>
    <w:rsid w:val="003C29E8"/>
    <w:rsid w:val="003C2C7F"/>
    <w:rsid w:val="003C2EF0"/>
    <w:rsid w:val="003C324C"/>
    <w:rsid w:val="003C326D"/>
    <w:rsid w:val="003C394F"/>
    <w:rsid w:val="003C3A69"/>
    <w:rsid w:val="003C5554"/>
    <w:rsid w:val="003C5E0C"/>
    <w:rsid w:val="003C67A9"/>
    <w:rsid w:val="003C71E6"/>
    <w:rsid w:val="003C7681"/>
    <w:rsid w:val="003D00DB"/>
    <w:rsid w:val="003D076E"/>
    <w:rsid w:val="003D185C"/>
    <w:rsid w:val="003D2F1B"/>
    <w:rsid w:val="003D3582"/>
    <w:rsid w:val="003D3CA8"/>
    <w:rsid w:val="003D4820"/>
    <w:rsid w:val="003D4970"/>
    <w:rsid w:val="003D4A2E"/>
    <w:rsid w:val="003D4B38"/>
    <w:rsid w:val="003D4C0B"/>
    <w:rsid w:val="003D64D6"/>
    <w:rsid w:val="003D7A59"/>
    <w:rsid w:val="003E2B87"/>
    <w:rsid w:val="003E2FB1"/>
    <w:rsid w:val="003E44FD"/>
    <w:rsid w:val="003E4E73"/>
    <w:rsid w:val="003E4FE3"/>
    <w:rsid w:val="003E60E4"/>
    <w:rsid w:val="003F0314"/>
    <w:rsid w:val="003F076D"/>
    <w:rsid w:val="003F0C28"/>
    <w:rsid w:val="003F0E2A"/>
    <w:rsid w:val="003F20A0"/>
    <w:rsid w:val="003F230C"/>
    <w:rsid w:val="003F2649"/>
    <w:rsid w:val="003F2B41"/>
    <w:rsid w:val="003F36E0"/>
    <w:rsid w:val="003F4C1E"/>
    <w:rsid w:val="003F6EF8"/>
    <w:rsid w:val="003F6F32"/>
    <w:rsid w:val="003F74F5"/>
    <w:rsid w:val="003F7C51"/>
    <w:rsid w:val="0040045B"/>
    <w:rsid w:val="00400868"/>
    <w:rsid w:val="004009AE"/>
    <w:rsid w:val="00400D3C"/>
    <w:rsid w:val="00400D92"/>
    <w:rsid w:val="004014BD"/>
    <w:rsid w:val="00401679"/>
    <w:rsid w:val="0040264D"/>
    <w:rsid w:val="00402850"/>
    <w:rsid w:val="00402931"/>
    <w:rsid w:val="004039A7"/>
    <w:rsid w:val="00403E57"/>
    <w:rsid w:val="00403F0E"/>
    <w:rsid w:val="00404958"/>
    <w:rsid w:val="0040630E"/>
    <w:rsid w:val="00406C6B"/>
    <w:rsid w:val="004070E5"/>
    <w:rsid w:val="00407638"/>
    <w:rsid w:val="00407B30"/>
    <w:rsid w:val="00410BBF"/>
    <w:rsid w:val="00411C60"/>
    <w:rsid w:val="00411EE7"/>
    <w:rsid w:val="00411F18"/>
    <w:rsid w:val="00412460"/>
    <w:rsid w:val="00412675"/>
    <w:rsid w:val="00412F4B"/>
    <w:rsid w:val="00413585"/>
    <w:rsid w:val="004137A2"/>
    <w:rsid w:val="00413C7E"/>
    <w:rsid w:val="00414575"/>
    <w:rsid w:val="00414CD9"/>
    <w:rsid w:val="004153C5"/>
    <w:rsid w:val="00415592"/>
    <w:rsid w:val="00415ECF"/>
    <w:rsid w:val="00416849"/>
    <w:rsid w:val="00416D39"/>
    <w:rsid w:val="0041786F"/>
    <w:rsid w:val="00417921"/>
    <w:rsid w:val="00417B50"/>
    <w:rsid w:val="00417EC2"/>
    <w:rsid w:val="00420D7D"/>
    <w:rsid w:val="004216E6"/>
    <w:rsid w:val="004219D1"/>
    <w:rsid w:val="00422149"/>
    <w:rsid w:val="00423BCC"/>
    <w:rsid w:val="00424C5B"/>
    <w:rsid w:val="00425282"/>
    <w:rsid w:val="004253B7"/>
    <w:rsid w:val="00425760"/>
    <w:rsid w:val="0042595E"/>
    <w:rsid w:val="004260A5"/>
    <w:rsid w:val="004260B0"/>
    <w:rsid w:val="00426607"/>
    <w:rsid w:val="00426D6F"/>
    <w:rsid w:val="0043079A"/>
    <w:rsid w:val="00430A16"/>
    <w:rsid w:val="00430FF5"/>
    <w:rsid w:val="00431179"/>
    <w:rsid w:val="004318B8"/>
    <w:rsid w:val="004328C8"/>
    <w:rsid w:val="004328EA"/>
    <w:rsid w:val="0043347C"/>
    <w:rsid w:val="00433BEC"/>
    <w:rsid w:val="0043466E"/>
    <w:rsid w:val="0043476B"/>
    <w:rsid w:val="004348F3"/>
    <w:rsid w:val="00434BFB"/>
    <w:rsid w:val="00434F22"/>
    <w:rsid w:val="0043527D"/>
    <w:rsid w:val="00436058"/>
    <w:rsid w:val="00436632"/>
    <w:rsid w:val="00437302"/>
    <w:rsid w:val="00437572"/>
    <w:rsid w:val="00441FA0"/>
    <w:rsid w:val="00442139"/>
    <w:rsid w:val="004421D9"/>
    <w:rsid w:val="00442D59"/>
    <w:rsid w:val="004430D4"/>
    <w:rsid w:val="004430D6"/>
    <w:rsid w:val="004439F2"/>
    <w:rsid w:val="00444145"/>
    <w:rsid w:val="004447E3"/>
    <w:rsid w:val="00445082"/>
    <w:rsid w:val="00445933"/>
    <w:rsid w:val="00445B92"/>
    <w:rsid w:val="00445DE8"/>
    <w:rsid w:val="00446AFC"/>
    <w:rsid w:val="00446DC1"/>
    <w:rsid w:val="00447133"/>
    <w:rsid w:val="00447464"/>
    <w:rsid w:val="004500CC"/>
    <w:rsid w:val="0045085A"/>
    <w:rsid w:val="004510E2"/>
    <w:rsid w:val="004517F6"/>
    <w:rsid w:val="004521CF"/>
    <w:rsid w:val="00452200"/>
    <w:rsid w:val="0045239E"/>
    <w:rsid w:val="00453AB2"/>
    <w:rsid w:val="00453FF7"/>
    <w:rsid w:val="004547E1"/>
    <w:rsid w:val="00454F44"/>
    <w:rsid w:val="004557F5"/>
    <w:rsid w:val="00455FAE"/>
    <w:rsid w:val="00456261"/>
    <w:rsid w:val="004562B3"/>
    <w:rsid w:val="00456309"/>
    <w:rsid w:val="0045669F"/>
    <w:rsid w:val="00457404"/>
    <w:rsid w:val="004574BD"/>
    <w:rsid w:val="00457D4B"/>
    <w:rsid w:val="00457E97"/>
    <w:rsid w:val="00460062"/>
    <w:rsid w:val="004602E0"/>
    <w:rsid w:val="00460916"/>
    <w:rsid w:val="00460FCD"/>
    <w:rsid w:val="004614B5"/>
    <w:rsid w:val="00461F80"/>
    <w:rsid w:val="00462085"/>
    <w:rsid w:val="00462166"/>
    <w:rsid w:val="004638C9"/>
    <w:rsid w:val="00463B7F"/>
    <w:rsid w:val="00463F29"/>
    <w:rsid w:val="00463F52"/>
    <w:rsid w:val="004640B2"/>
    <w:rsid w:val="004644CC"/>
    <w:rsid w:val="00464CDA"/>
    <w:rsid w:val="00465B13"/>
    <w:rsid w:val="00470C80"/>
    <w:rsid w:val="00470DD4"/>
    <w:rsid w:val="00471052"/>
    <w:rsid w:val="004713C1"/>
    <w:rsid w:val="00471581"/>
    <w:rsid w:val="00471C59"/>
    <w:rsid w:val="0047207D"/>
    <w:rsid w:val="00472D61"/>
    <w:rsid w:val="00472D66"/>
    <w:rsid w:val="0047368A"/>
    <w:rsid w:val="004738AC"/>
    <w:rsid w:val="00473902"/>
    <w:rsid w:val="004739B7"/>
    <w:rsid w:val="00473E65"/>
    <w:rsid w:val="00474249"/>
    <w:rsid w:val="0047455F"/>
    <w:rsid w:val="0047533E"/>
    <w:rsid w:val="00475E5C"/>
    <w:rsid w:val="004764CB"/>
    <w:rsid w:val="00476642"/>
    <w:rsid w:val="004769AB"/>
    <w:rsid w:val="00476BBF"/>
    <w:rsid w:val="00477623"/>
    <w:rsid w:val="00480B0A"/>
    <w:rsid w:val="00481C0B"/>
    <w:rsid w:val="004826FD"/>
    <w:rsid w:val="00482B2E"/>
    <w:rsid w:val="00483C64"/>
    <w:rsid w:val="00483CD2"/>
    <w:rsid w:val="0048447B"/>
    <w:rsid w:val="0048562D"/>
    <w:rsid w:val="00485CA3"/>
    <w:rsid w:val="00486417"/>
    <w:rsid w:val="00487CB0"/>
    <w:rsid w:val="0049004B"/>
    <w:rsid w:val="00490616"/>
    <w:rsid w:val="00490861"/>
    <w:rsid w:val="00491C23"/>
    <w:rsid w:val="00492077"/>
    <w:rsid w:val="00493FC0"/>
    <w:rsid w:val="00496DAC"/>
    <w:rsid w:val="0049749A"/>
    <w:rsid w:val="0049781D"/>
    <w:rsid w:val="00497F53"/>
    <w:rsid w:val="004A1FEC"/>
    <w:rsid w:val="004A2438"/>
    <w:rsid w:val="004A2665"/>
    <w:rsid w:val="004A268C"/>
    <w:rsid w:val="004A3307"/>
    <w:rsid w:val="004A339E"/>
    <w:rsid w:val="004A4271"/>
    <w:rsid w:val="004A4E2D"/>
    <w:rsid w:val="004A5D81"/>
    <w:rsid w:val="004A5FB5"/>
    <w:rsid w:val="004A6917"/>
    <w:rsid w:val="004A6F45"/>
    <w:rsid w:val="004A7DD1"/>
    <w:rsid w:val="004A7E82"/>
    <w:rsid w:val="004B01F5"/>
    <w:rsid w:val="004B0340"/>
    <w:rsid w:val="004B0C6C"/>
    <w:rsid w:val="004B1FE0"/>
    <w:rsid w:val="004B249B"/>
    <w:rsid w:val="004B29F5"/>
    <w:rsid w:val="004B2DE7"/>
    <w:rsid w:val="004B3540"/>
    <w:rsid w:val="004B3B32"/>
    <w:rsid w:val="004B3F50"/>
    <w:rsid w:val="004B51CD"/>
    <w:rsid w:val="004B640E"/>
    <w:rsid w:val="004B65ED"/>
    <w:rsid w:val="004B6658"/>
    <w:rsid w:val="004B7A26"/>
    <w:rsid w:val="004C16A6"/>
    <w:rsid w:val="004C1F64"/>
    <w:rsid w:val="004C33F5"/>
    <w:rsid w:val="004C37E8"/>
    <w:rsid w:val="004C46BE"/>
    <w:rsid w:val="004C51BB"/>
    <w:rsid w:val="004C6262"/>
    <w:rsid w:val="004C65BD"/>
    <w:rsid w:val="004C6EC4"/>
    <w:rsid w:val="004C6F25"/>
    <w:rsid w:val="004C6F75"/>
    <w:rsid w:val="004C70D2"/>
    <w:rsid w:val="004C7DB1"/>
    <w:rsid w:val="004D1821"/>
    <w:rsid w:val="004D19CB"/>
    <w:rsid w:val="004D1E84"/>
    <w:rsid w:val="004D20F7"/>
    <w:rsid w:val="004D2EE3"/>
    <w:rsid w:val="004D3420"/>
    <w:rsid w:val="004D47A3"/>
    <w:rsid w:val="004D4CD6"/>
    <w:rsid w:val="004D5C18"/>
    <w:rsid w:val="004D5F46"/>
    <w:rsid w:val="004D60D1"/>
    <w:rsid w:val="004D62A4"/>
    <w:rsid w:val="004D7DB4"/>
    <w:rsid w:val="004D7ECE"/>
    <w:rsid w:val="004E182C"/>
    <w:rsid w:val="004E1B94"/>
    <w:rsid w:val="004E28C9"/>
    <w:rsid w:val="004E3536"/>
    <w:rsid w:val="004E3BB6"/>
    <w:rsid w:val="004E434D"/>
    <w:rsid w:val="004E4C5F"/>
    <w:rsid w:val="004E5023"/>
    <w:rsid w:val="004E5108"/>
    <w:rsid w:val="004E559F"/>
    <w:rsid w:val="004E57D1"/>
    <w:rsid w:val="004E607E"/>
    <w:rsid w:val="004E6799"/>
    <w:rsid w:val="004E720A"/>
    <w:rsid w:val="004E79D7"/>
    <w:rsid w:val="004E7E54"/>
    <w:rsid w:val="004F07B3"/>
    <w:rsid w:val="004F0A20"/>
    <w:rsid w:val="004F196D"/>
    <w:rsid w:val="004F19DC"/>
    <w:rsid w:val="004F1BBA"/>
    <w:rsid w:val="004F2853"/>
    <w:rsid w:val="004F2BD1"/>
    <w:rsid w:val="004F2C81"/>
    <w:rsid w:val="004F3808"/>
    <w:rsid w:val="004F5BC0"/>
    <w:rsid w:val="004F6834"/>
    <w:rsid w:val="004F72CF"/>
    <w:rsid w:val="004F7374"/>
    <w:rsid w:val="004F76C9"/>
    <w:rsid w:val="004F7853"/>
    <w:rsid w:val="004F7E18"/>
    <w:rsid w:val="004F7E34"/>
    <w:rsid w:val="00500EA5"/>
    <w:rsid w:val="005029A9"/>
    <w:rsid w:val="00502CFF"/>
    <w:rsid w:val="005030B5"/>
    <w:rsid w:val="0050375F"/>
    <w:rsid w:val="00503909"/>
    <w:rsid w:val="00503973"/>
    <w:rsid w:val="005050EB"/>
    <w:rsid w:val="005053B0"/>
    <w:rsid w:val="0050541F"/>
    <w:rsid w:val="005062B7"/>
    <w:rsid w:val="00511C21"/>
    <w:rsid w:val="005125E8"/>
    <w:rsid w:val="00512CEF"/>
    <w:rsid w:val="00513FDE"/>
    <w:rsid w:val="005147D0"/>
    <w:rsid w:val="005157A7"/>
    <w:rsid w:val="0051581D"/>
    <w:rsid w:val="00515B58"/>
    <w:rsid w:val="00515C57"/>
    <w:rsid w:val="00515DA4"/>
    <w:rsid w:val="00516902"/>
    <w:rsid w:val="00517B8B"/>
    <w:rsid w:val="0052002B"/>
    <w:rsid w:val="00520D12"/>
    <w:rsid w:val="00520E75"/>
    <w:rsid w:val="0052116E"/>
    <w:rsid w:val="00521823"/>
    <w:rsid w:val="00523255"/>
    <w:rsid w:val="0052565A"/>
    <w:rsid w:val="00525D4D"/>
    <w:rsid w:val="00525F86"/>
    <w:rsid w:val="00526071"/>
    <w:rsid w:val="00526173"/>
    <w:rsid w:val="005265B4"/>
    <w:rsid w:val="0052690A"/>
    <w:rsid w:val="0053090A"/>
    <w:rsid w:val="005311EA"/>
    <w:rsid w:val="005319CC"/>
    <w:rsid w:val="005319E9"/>
    <w:rsid w:val="00531A52"/>
    <w:rsid w:val="00531D12"/>
    <w:rsid w:val="00532A4E"/>
    <w:rsid w:val="005332E9"/>
    <w:rsid w:val="00535B56"/>
    <w:rsid w:val="00535C2D"/>
    <w:rsid w:val="00536333"/>
    <w:rsid w:val="00536C72"/>
    <w:rsid w:val="00536DF7"/>
    <w:rsid w:val="00536E03"/>
    <w:rsid w:val="005372C2"/>
    <w:rsid w:val="005400BF"/>
    <w:rsid w:val="00540567"/>
    <w:rsid w:val="005406D4"/>
    <w:rsid w:val="00540FED"/>
    <w:rsid w:val="00542128"/>
    <w:rsid w:val="0054334D"/>
    <w:rsid w:val="005443C8"/>
    <w:rsid w:val="005448C5"/>
    <w:rsid w:val="00544EB4"/>
    <w:rsid w:val="00545140"/>
    <w:rsid w:val="005459EE"/>
    <w:rsid w:val="00545DFE"/>
    <w:rsid w:val="00547000"/>
    <w:rsid w:val="00547170"/>
    <w:rsid w:val="005479B2"/>
    <w:rsid w:val="00547AE5"/>
    <w:rsid w:val="00550370"/>
    <w:rsid w:val="005507CD"/>
    <w:rsid w:val="00550CD3"/>
    <w:rsid w:val="00552398"/>
    <w:rsid w:val="00552E5A"/>
    <w:rsid w:val="005530B2"/>
    <w:rsid w:val="00553796"/>
    <w:rsid w:val="00553C8A"/>
    <w:rsid w:val="00555AD6"/>
    <w:rsid w:val="00556286"/>
    <w:rsid w:val="00556A90"/>
    <w:rsid w:val="00556AE0"/>
    <w:rsid w:val="00556C30"/>
    <w:rsid w:val="00556F07"/>
    <w:rsid w:val="00561CAF"/>
    <w:rsid w:val="005634D0"/>
    <w:rsid w:val="00563AB9"/>
    <w:rsid w:val="00565139"/>
    <w:rsid w:val="005652D8"/>
    <w:rsid w:val="00565370"/>
    <w:rsid w:val="005662D0"/>
    <w:rsid w:val="00566A1C"/>
    <w:rsid w:val="005676CE"/>
    <w:rsid w:val="00567BDF"/>
    <w:rsid w:val="00570215"/>
    <w:rsid w:val="005708E5"/>
    <w:rsid w:val="00570DF6"/>
    <w:rsid w:val="00571E7B"/>
    <w:rsid w:val="00572568"/>
    <w:rsid w:val="00572ED9"/>
    <w:rsid w:val="005733E2"/>
    <w:rsid w:val="005735A5"/>
    <w:rsid w:val="00573763"/>
    <w:rsid w:val="005750BA"/>
    <w:rsid w:val="00575FE9"/>
    <w:rsid w:val="00581AFA"/>
    <w:rsid w:val="005829D2"/>
    <w:rsid w:val="00582BDE"/>
    <w:rsid w:val="0058432C"/>
    <w:rsid w:val="005845C1"/>
    <w:rsid w:val="005854D9"/>
    <w:rsid w:val="00585A82"/>
    <w:rsid w:val="005864BE"/>
    <w:rsid w:val="0058675B"/>
    <w:rsid w:val="005870BA"/>
    <w:rsid w:val="00587A4C"/>
    <w:rsid w:val="00587C84"/>
    <w:rsid w:val="00591743"/>
    <w:rsid w:val="00591ADC"/>
    <w:rsid w:val="0059282B"/>
    <w:rsid w:val="00592B24"/>
    <w:rsid w:val="00592EB4"/>
    <w:rsid w:val="0059453F"/>
    <w:rsid w:val="00596D13"/>
    <w:rsid w:val="00597010"/>
    <w:rsid w:val="0059721D"/>
    <w:rsid w:val="005972CE"/>
    <w:rsid w:val="00597860"/>
    <w:rsid w:val="00597AB8"/>
    <w:rsid w:val="005A0C60"/>
    <w:rsid w:val="005A0E31"/>
    <w:rsid w:val="005A19D5"/>
    <w:rsid w:val="005A1B81"/>
    <w:rsid w:val="005A1C79"/>
    <w:rsid w:val="005A1D89"/>
    <w:rsid w:val="005A2052"/>
    <w:rsid w:val="005A20AD"/>
    <w:rsid w:val="005A32FA"/>
    <w:rsid w:val="005A3CAB"/>
    <w:rsid w:val="005A3D64"/>
    <w:rsid w:val="005A4449"/>
    <w:rsid w:val="005A4730"/>
    <w:rsid w:val="005A5774"/>
    <w:rsid w:val="005A59DB"/>
    <w:rsid w:val="005A5F14"/>
    <w:rsid w:val="005A67C2"/>
    <w:rsid w:val="005B01FC"/>
    <w:rsid w:val="005B0287"/>
    <w:rsid w:val="005B0674"/>
    <w:rsid w:val="005B0F9F"/>
    <w:rsid w:val="005B194D"/>
    <w:rsid w:val="005B1951"/>
    <w:rsid w:val="005B203A"/>
    <w:rsid w:val="005B2911"/>
    <w:rsid w:val="005B2CBA"/>
    <w:rsid w:val="005B4EFE"/>
    <w:rsid w:val="005B539D"/>
    <w:rsid w:val="005B5FCE"/>
    <w:rsid w:val="005B6276"/>
    <w:rsid w:val="005B62D7"/>
    <w:rsid w:val="005C1D24"/>
    <w:rsid w:val="005C241C"/>
    <w:rsid w:val="005C27C9"/>
    <w:rsid w:val="005C4016"/>
    <w:rsid w:val="005C4425"/>
    <w:rsid w:val="005C46C1"/>
    <w:rsid w:val="005C5300"/>
    <w:rsid w:val="005C5CDC"/>
    <w:rsid w:val="005C6BFF"/>
    <w:rsid w:val="005C6E31"/>
    <w:rsid w:val="005C6E74"/>
    <w:rsid w:val="005C732F"/>
    <w:rsid w:val="005C742E"/>
    <w:rsid w:val="005C7B1A"/>
    <w:rsid w:val="005D075C"/>
    <w:rsid w:val="005D0BAD"/>
    <w:rsid w:val="005D11AF"/>
    <w:rsid w:val="005D15DB"/>
    <w:rsid w:val="005D2F7B"/>
    <w:rsid w:val="005D3503"/>
    <w:rsid w:val="005D46F2"/>
    <w:rsid w:val="005D4AD4"/>
    <w:rsid w:val="005D4AEE"/>
    <w:rsid w:val="005D59FD"/>
    <w:rsid w:val="005D5EE8"/>
    <w:rsid w:val="005D5F0D"/>
    <w:rsid w:val="005D5F7C"/>
    <w:rsid w:val="005D7647"/>
    <w:rsid w:val="005E045A"/>
    <w:rsid w:val="005E0706"/>
    <w:rsid w:val="005E0912"/>
    <w:rsid w:val="005E1316"/>
    <w:rsid w:val="005E154C"/>
    <w:rsid w:val="005E180A"/>
    <w:rsid w:val="005E1FF7"/>
    <w:rsid w:val="005E3A40"/>
    <w:rsid w:val="005E3A4A"/>
    <w:rsid w:val="005E4804"/>
    <w:rsid w:val="005E5343"/>
    <w:rsid w:val="005E55B1"/>
    <w:rsid w:val="005E6435"/>
    <w:rsid w:val="005E6485"/>
    <w:rsid w:val="005E6E20"/>
    <w:rsid w:val="005E71F8"/>
    <w:rsid w:val="005E7839"/>
    <w:rsid w:val="005F08CF"/>
    <w:rsid w:val="005F2147"/>
    <w:rsid w:val="005F2468"/>
    <w:rsid w:val="005F29DC"/>
    <w:rsid w:val="005F2FEA"/>
    <w:rsid w:val="005F356B"/>
    <w:rsid w:val="005F3ADB"/>
    <w:rsid w:val="005F42FE"/>
    <w:rsid w:val="005F59C7"/>
    <w:rsid w:val="005F66BC"/>
    <w:rsid w:val="005F6817"/>
    <w:rsid w:val="005F6A25"/>
    <w:rsid w:val="005F6C3C"/>
    <w:rsid w:val="005F6F06"/>
    <w:rsid w:val="00600630"/>
    <w:rsid w:val="00600F30"/>
    <w:rsid w:val="00601131"/>
    <w:rsid w:val="006011D2"/>
    <w:rsid w:val="0060309B"/>
    <w:rsid w:val="006030D8"/>
    <w:rsid w:val="0060311C"/>
    <w:rsid w:val="00603607"/>
    <w:rsid w:val="006039D3"/>
    <w:rsid w:val="00603F9C"/>
    <w:rsid w:val="006045FA"/>
    <w:rsid w:val="00604B1E"/>
    <w:rsid w:val="00604C4F"/>
    <w:rsid w:val="00605183"/>
    <w:rsid w:val="00605256"/>
    <w:rsid w:val="006055B4"/>
    <w:rsid w:val="00605D3D"/>
    <w:rsid w:val="0060624D"/>
    <w:rsid w:val="00606D9F"/>
    <w:rsid w:val="0060703E"/>
    <w:rsid w:val="0060776F"/>
    <w:rsid w:val="00607F32"/>
    <w:rsid w:val="00610167"/>
    <w:rsid w:val="00610366"/>
    <w:rsid w:val="006108C4"/>
    <w:rsid w:val="00610E54"/>
    <w:rsid w:val="006117CD"/>
    <w:rsid w:val="00611C59"/>
    <w:rsid w:val="00613092"/>
    <w:rsid w:val="006130B8"/>
    <w:rsid w:val="00613C80"/>
    <w:rsid w:val="006162B0"/>
    <w:rsid w:val="006169CA"/>
    <w:rsid w:val="00616F19"/>
    <w:rsid w:val="00616FB5"/>
    <w:rsid w:val="00617891"/>
    <w:rsid w:val="006200AC"/>
    <w:rsid w:val="00620357"/>
    <w:rsid w:val="00620932"/>
    <w:rsid w:val="00620D48"/>
    <w:rsid w:val="00620ED2"/>
    <w:rsid w:val="00621CF4"/>
    <w:rsid w:val="0062201D"/>
    <w:rsid w:val="00622C00"/>
    <w:rsid w:val="006239A7"/>
    <w:rsid w:val="00623B6C"/>
    <w:rsid w:val="00623F04"/>
    <w:rsid w:val="00624459"/>
    <w:rsid w:val="00625093"/>
    <w:rsid w:val="006255B5"/>
    <w:rsid w:val="00626D94"/>
    <w:rsid w:val="00626E07"/>
    <w:rsid w:val="00627273"/>
    <w:rsid w:val="00627513"/>
    <w:rsid w:val="0063083C"/>
    <w:rsid w:val="00630C1F"/>
    <w:rsid w:val="00631D5B"/>
    <w:rsid w:val="00632D50"/>
    <w:rsid w:val="00632F5D"/>
    <w:rsid w:val="00634F6B"/>
    <w:rsid w:val="00635116"/>
    <w:rsid w:val="0063515A"/>
    <w:rsid w:val="00635248"/>
    <w:rsid w:val="00635B1C"/>
    <w:rsid w:val="00637350"/>
    <w:rsid w:val="006374DE"/>
    <w:rsid w:val="00637915"/>
    <w:rsid w:val="00637B63"/>
    <w:rsid w:val="006401F8"/>
    <w:rsid w:val="00641F57"/>
    <w:rsid w:val="00642604"/>
    <w:rsid w:val="00643DBD"/>
    <w:rsid w:val="0064403A"/>
    <w:rsid w:val="0064417B"/>
    <w:rsid w:val="0064487A"/>
    <w:rsid w:val="00645D62"/>
    <w:rsid w:val="00646CA0"/>
    <w:rsid w:val="0064772F"/>
    <w:rsid w:val="00647B90"/>
    <w:rsid w:val="00650CC7"/>
    <w:rsid w:val="00651B33"/>
    <w:rsid w:val="006521B1"/>
    <w:rsid w:val="00652296"/>
    <w:rsid w:val="00652898"/>
    <w:rsid w:val="006536E8"/>
    <w:rsid w:val="00654F29"/>
    <w:rsid w:val="00655085"/>
    <w:rsid w:val="006550B2"/>
    <w:rsid w:val="006554A2"/>
    <w:rsid w:val="00656843"/>
    <w:rsid w:val="00657469"/>
    <w:rsid w:val="00657571"/>
    <w:rsid w:val="00657C85"/>
    <w:rsid w:val="0066000D"/>
    <w:rsid w:val="00660235"/>
    <w:rsid w:val="00660656"/>
    <w:rsid w:val="006608D6"/>
    <w:rsid w:val="006635DC"/>
    <w:rsid w:val="0066603E"/>
    <w:rsid w:val="006665F5"/>
    <w:rsid w:val="00666710"/>
    <w:rsid w:val="00666722"/>
    <w:rsid w:val="00667187"/>
    <w:rsid w:val="00670479"/>
    <w:rsid w:val="006707BC"/>
    <w:rsid w:val="006708EC"/>
    <w:rsid w:val="006716FF"/>
    <w:rsid w:val="006720CC"/>
    <w:rsid w:val="00672927"/>
    <w:rsid w:val="00673BA1"/>
    <w:rsid w:val="00674393"/>
    <w:rsid w:val="00674B48"/>
    <w:rsid w:val="0067514E"/>
    <w:rsid w:val="00675DE8"/>
    <w:rsid w:val="00675FF7"/>
    <w:rsid w:val="00676247"/>
    <w:rsid w:val="00680A67"/>
    <w:rsid w:val="00681A21"/>
    <w:rsid w:val="006828E5"/>
    <w:rsid w:val="00685EAC"/>
    <w:rsid w:val="00686E94"/>
    <w:rsid w:val="0069024C"/>
    <w:rsid w:val="00690253"/>
    <w:rsid w:val="00690E1F"/>
    <w:rsid w:val="00692160"/>
    <w:rsid w:val="00693214"/>
    <w:rsid w:val="006936B1"/>
    <w:rsid w:val="0069489D"/>
    <w:rsid w:val="00694C06"/>
    <w:rsid w:val="00694EA2"/>
    <w:rsid w:val="00695318"/>
    <w:rsid w:val="006966BA"/>
    <w:rsid w:val="00696862"/>
    <w:rsid w:val="00697C3E"/>
    <w:rsid w:val="00697ED4"/>
    <w:rsid w:val="006A006A"/>
    <w:rsid w:val="006A02E9"/>
    <w:rsid w:val="006A043F"/>
    <w:rsid w:val="006A0AE1"/>
    <w:rsid w:val="006A1471"/>
    <w:rsid w:val="006A1A73"/>
    <w:rsid w:val="006A348B"/>
    <w:rsid w:val="006A3E77"/>
    <w:rsid w:val="006A4394"/>
    <w:rsid w:val="006A529B"/>
    <w:rsid w:val="006A5349"/>
    <w:rsid w:val="006A7537"/>
    <w:rsid w:val="006B0349"/>
    <w:rsid w:val="006B1619"/>
    <w:rsid w:val="006B2800"/>
    <w:rsid w:val="006B288D"/>
    <w:rsid w:val="006B2A5B"/>
    <w:rsid w:val="006B42C8"/>
    <w:rsid w:val="006B56F4"/>
    <w:rsid w:val="006B5EBC"/>
    <w:rsid w:val="006B5F28"/>
    <w:rsid w:val="006B5FF3"/>
    <w:rsid w:val="006C01CE"/>
    <w:rsid w:val="006C12CE"/>
    <w:rsid w:val="006C2A5E"/>
    <w:rsid w:val="006C32D8"/>
    <w:rsid w:val="006C341D"/>
    <w:rsid w:val="006C39CD"/>
    <w:rsid w:val="006C425E"/>
    <w:rsid w:val="006C43A8"/>
    <w:rsid w:val="006C446A"/>
    <w:rsid w:val="006C51EC"/>
    <w:rsid w:val="006C5280"/>
    <w:rsid w:val="006C5DB9"/>
    <w:rsid w:val="006C6AEF"/>
    <w:rsid w:val="006C6DF2"/>
    <w:rsid w:val="006C6FC6"/>
    <w:rsid w:val="006C798B"/>
    <w:rsid w:val="006D0677"/>
    <w:rsid w:val="006D1597"/>
    <w:rsid w:val="006D167A"/>
    <w:rsid w:val="006D1F36"/>
    <w:rsid w:val="006D37F6"/>
    <w:rsid w:val="006D459B"/>
    <w:rsid w:val="006D4A34"/>
    <w:rsid w:val="006D4EE6"/>
    <w:rsid w:val="006D5232"/>
    <w:rsid w:val="006D6991"/>
    <w:rsid w:val="006D780E"/>
    <w:rsid w:val="006E01E1"/>
    <w:rsid w:val="006E0293"/>
    <w:rsid w:val="006E0AAE"/>
    <w:rsid w:val="006E0C10"/>
    <w:rsid w:val="006E0F19"/>
    <w:rsid w:val="006E1FD0"/>
    <w:rsid w:val="006E2517"/>
    <w:rsid w:val="006E2BF1"/>
    <w:rsid w:val="006E2ED7"/>
    <w:rsid w:val="006E2F65"/>
    <w:rsid w:val="006E3824"/>
    <w:rsid w:val="006E38C7"/>
    <w:rsid w:val="006E4CD2"/>
    <w:rsid w:val="006E5C16"/>
    <w:rsid w:val="006E6355"/>
    <w:rsid w:val="006E6EBD"/>
    <w:rsid w:val="006E76A4"/>
    <w:rsid w:val="006E78AA"/>
    <w:rsid w:val="006E7DA0"/>
    <w:rsid w:val="006F02F6"/>
    <w:rsid w:val="006F0B0B"/>
    <w:rsid w:val="006F1313"/>
    <w:rsid w:val="006F1D73"/>
    <w:rsid w:val="006F22C7"/>
    <w:rsid w:val="006F2996"/>
    <w:rsid w:val="006F3595"/>
    <w:rsid w:val="006F3B31"/>
    <w:rsid w:val="006F50E3"/>
    <w:rsid w:val="006F626F"/>
    <w:rsid w:val="006F6924"/>
    <w:rsid w:val="0070013B"/>
    <w:rsid w:val="0070059C"/>
    <w:rsid w:val="00700633"/>
    <w:rsid w:val="007009C9"/>
    <w:rsid w:val="00700B16"/>
    <w:rsid w:val="00700E43"/>
    <w:rsid w:val="00700EC1"/>
    <w:rsid w:val="00701E25"/>
    <w:rsid w:val="0070279E"/>
    <w:rsid w:val="007032E6"/>
    <w:rsid w:val="0070388B"/>
    <w:rsid w:val="00703C9F"/>
    <w:rsid w:val="00704B31"/>
    <w:rsid w:val="00705ED4"/>
    <w:rsid w:val="007068BA"/>
    <w:rsid w:val="00706E68"/>
    <w:rsid w:val="00707CD7"/>
    <w:rsid w:val="00707E72"/>
    <w:rsid w:val="00711341"/>
    <w:rsid w:val="0071186C"/>
    <w:rsid w:val="00712160"/>
    <w:rsid w:val="007122E9"/>
    <w:rsid w:val="0071281F"/>
    <w:rsid w:val="00712CAC"/>
    <w:rsid w:val="007130EF"/>
    <w:rsid w:val="00713DC2"/>
    <w:rsid w:val="007141D6"/>
    <w:rsid w:val="00714FAD"/>
    <w:rsid w:val="00715781"/>
    <w:rsid w:val="0071668B"/>
    <w:rsid w:val="0071747B"/>
    <w:rsid w:val="007206D6"/>
    <w:rsid w:val="00721025"/>
    <w:rsid w:val="0072116C"/>
    <w:rsid w:val="007215BC"/>
    <w:rsid w:val="00721BEB"/>
    <w:rsid w:val="00722141"/>
    <w:rsid w:val="00722394"/>
    <w:rsid w:val="0072299A"/>
    <w:rsid w:val="00722BB0"/>
    <w:rsid w:val="0072394E"/>
    <w:rsid w:val="00724069"/>
    <w:rsid w:val="00724575"/>
    <w:rsid w:val="00724CCA"/>
    <w:rsid w:val="00725368"/>
    <w:rsid w:val="00725D79"/>
    <w:rsid w:val="007261B3"/>
    <w:rsid w:val="0072770E"/>
    <w:rsid w:val="00727A29"/>
    <w:rsid w:val="00731036"/>
    <w:rsid w:val="00731521"/>
    <w:rsid w:val="0073339A"/>
    <w:rsid w:val="0073360C"/>
    <w:rsid w:val="0073490E"/>
    <w:rsid w:val="0073571B"/>
    <w:rsid w:val="00735B2A"/>
    <w:rsid w:val="00735D8D"/>
    <w:rsid w:val="00735E23"/>
    <w:rsid w:val="00736303"/>
    <w:rsid w:val="00736984"/>
    <w:rsid w:val="007371D4"/>
    <w:rsid w:val="007400A9"/>
    <w:rsid w:val="0074080C"/>
    <w:rsid w:val="00740CA0"/>
    <w:rsid w:val="0074119F"/>
    <w:rsid w:val="007414A3"/>
    <w:rsid w:val="007438C2"/>
    <w:rsid w:val="00743C8A"/>
    <w:rsid w:val="00744C54"/>
    <w:rsid w:val="0074555C"/>
    <w:rsid w:val="007471EC"/>
    <w:rsid w:val="00747441"/>
    <w:rsid w:val="007477FD"/>
    <w:rsid w:val="007478CA"/>
    <w:rsid w:val="00747C40"/>
    <w:rsid w:val="00750886"/>
    <w:rsid w:val="00751694"/>
    <w:rsid w:val="00751759"/>
    <w:rsid w:val="00751858"/>
    <w:rsid w:val="00751D95"/>
    <w:rsid w:val="00753F99"/>
    <w:rsid w:val="00754995"/>
    <w:rsid w:val="0075507B"/>
    <w:rsid w:val="00755170"/>
    <w:rsid w:val="00755361"/>
    <w:rsid w:val="007574C2"/>
    <w:rsid w:val="00757CCD"/>
    <w:rsid w:val="00760551"/>
    <w:rsid w:val="0076156C"/>
    <w:rsid w:val="007617F9"/>
    <w:rsid w:val="00761DEE"/>
    <w:rsid w:val="007622F8"/>
    <w:rsid w:val="00762694"/>
    <w:rsid w:val="00763B05"/>
    <w:rsid w:val="00763DE4"/>
    <w:rsid w:val="00764B97"/>
    <w:rsid w:val="00764EAA"/>
    <w:rsid w:val="007651C2"/>
    <w:rsid w:val="007651E5"/>
    <w:rsid w:val="00765A94"/>
    <w:rsid w:val="0076613C"/>
    <w:rsid w:val="00767DA4"/>
    <w:rsid w:val="0077271D"/>
    <w:rsid w:val="00773043"/>
    <w:rsid w:val="00773781"/>
    <w:rsid w:val="0077387A"/>
    <w:rsid w:val="007750C0"/>
    <w:rsid w:val="007756AE"/>
    <w:rsid w:val="00775888"/>
    <w:rsid w:val="00776299"/>
    <w:rsid w:val="007763BA"/>
    <w:rsid w:val="00776825"/>
    <w:rsid w:val="00776BB7"/>
    <w:rsid w:val="0077733F"/>
    <w:rsid w:val="007776DE"/>
    <w:rsid w:val="0078038E"/>
    <w:rsid w:val="00780568"/>
    <w:rsid w:val="0078083F"/>
    <w:rsid w:val="00780B28"/>
    <w:rsid w:val="00780CF5"/>
    <w:rsid w:val="007818E9"/>
    <w:rsid w:val="0078199E"/>
    <w:rsid w:val="007825E7"/>
    <w:rsid w:val="00782DD7"/>
    <w:rsid w:val="00784118"/>
    <w:rsid w:val="00784E71"/>
    <w:rsid w:val="00784F54"/>
    <w:rsid w:val="007857EF"/>
    <w:rsid w:val="00785DF3"/>
    <w:rsid w:val="00786E37"/>
    <w:rsid w:val="007871EB"/>
    <w:rsid w:val="0079010C"/>
    <w:rsid w:val="007908F4"/>
    <w:rsid w:val="00791E0C"/>
    <w:rsid w:val="00793AB2"/>
    <w:rsid w:val="00794775"/>
    <w:rsid w:val="00795DEA"/>
    <w:rsid w:val="007962A8"/>
    <w:rsid w:val="0079639C"/>
    <w:rsid w:val="00797C2D"/>
    <w:rsid w:val="007A09EE"/>
    <w:rsid w:val="007A0CE3"/>
    <w:rsid w:val="007A11F3"/>
    <w:rsid w:val="007A51A9"/>
    <w:rsid w:val="007A70E4"/>
    <w:rsid w:val="007A756E"/>
    <w:rsid w:val="007B02A9"/>
    <w:rsid w:val="007B0E35"/>
    <w:rsid w:val="007B1DE5"/>
    <w:rsid w:val="007B2934"/>
    <w:rsid w:val="007B2AEA"/>
    <w:rsid w:val="007B3161"/>
    <w:rsid w:val="007B324F"/>
    <w:rsid w:val="007B33A6"/>
    <w:rsid w:val="007B364D"/>
    <w:rsid w:val="007B4C53"/>
    <w:rsid w:val="007B5280"/>
    <w:rsid w:val="007B54B6"/>
    <w:rsid w:val="007B60EC"/>
    <w:rsid w:val="007B6157"/>
    <w:rsid w:val="007B6CFE"/>
    <w:rsid w:val="007B7868"/>
    <w:rsid w:val="007C1720"/>
    <w:rsid w:val="007C1B95"/>
    <w:rsid w:val="007C25DB"/>
    <w:rsid w:val="007C3766"/>
    <w:rsid w:val="007C41A1"/>
    <w:rsid w:val="007C4459"/>
    <w:rsid w:val="007C47FD"/>
    <w:rsid w:val="007C50DD"/>
    <w:rsid w:val="007C6086"/>
    <w:rsid w:val="007C6DE4"/>
    <w:rsid w:val="007C6EA6"/>
    <w:rsid w:val="007C6F3F"/>
    <w:rsid w:val="007C73ED"/>
    <w:rsid w:val="007C7A8F"/>
    <w:rsid w:val="007D001C"/>
    <w:rsid w:val="007D015F"/>
    <w:rsid w:val="007D0AAB"/>
    <w:rsid w:val="007D2ACB"/>
    <w:rsid w:val="007D357D"/>
    <w:rsid w:val="007D3770"/>
    <w:rsid w:val="007D397F"/>
    <w:rsid w:val="007D5062"/>
    <w:rsid w:val="007D52C4"/>
    <w:rsid w:val="007D56A4"/>
    <w:rsid w:val="007D7DE5"/>
    <w:rsid w:val="007E05D9"/>
    <w:rsid w:val="007E0D11"/>
    <w:rsid w:val="007E0D87"/>
    <w:rsid w:val="007E0E6E"/>
    <w:rsid w:val="007E1173"/>
    <w:rsid w:val="007E1323"/>
    <w:rsid w:val="007E14C4"/>
    <w:rsid w:val="007E2E28"/>
    <w:rsid w:val="007E3BF1"/>
    <w:rsid w:val="007E4240"/>
    <w:rsid w:val="007E42BC"/>
    <w:rsid w:val="007E4E83"/>
    <w:rsid w:val="007E5B8E"/>
    <w:rsid w:val="007E6E24"/>
    <w:rsid w:val="007E7F99"/>
    <w:rsid w:val="007F009C"/>
    <w:rsid w:val="007F0585"/>
    <w:rsid w:val="007F0672"/>
    <w:rsid w:val="007F0B85"/>
    <w:rsid w:val="007F3C61"/>
    <w:rsid w:val="007F3C9B"/>
    <w:rsid w:val="007F4BFB"/>
    <w:rsid w:val="007F71B9"/>
    <w:rsid w:val="007F7E67"/>
    <w:rsid w:val="00800C89"/>
    <w:rsid w:val="00800E0B"/>
    <w:rsid w:val="00801774"/>
    <w:rsid w:val="0080335C"/>
    <w:rsid w:val="00804877"/>
    <w:rsid w:val="00804E80"/>
    <w:rsid w:val="00805B9F"/>
    <w:rsid w:val="008064DD"/>
    <w:rsid w:val="0080753D"/>
    <w:rsid w:val="0080783D"/>
    <w:rsid w:val="0081092D"/>
    <w:rsid w:val="00810D2C"/>
    <w:rsid w:val="00811920"/>
    <w:rsid w:val="008125EE"/>
    <w:rsid w:val="00813484"/>
    <w:rsid w:val="00813591"/>
    <w:rsid w:val="008144AB"/>
    <w:rsid w:val="00814BFA"/>
    <w:rsid w:val="00815403"/>
    <w:rsid w:val="008167F8"/>
    <w:rsid w:val="0081712C"/>
    <w:rsid w:val="008179E3"/>
    <w:rsid w:val="00820265"/>
    <w:rsid w:val="0082075A"/>
    <w:rsid w:val="0082097F"/>
    <w:rsid w:val="00820C8A"/>
    <w:rsid w:val="00822307"/>
    <w:rsid w:val="00822338"/>
    <w:rsid w:val="0082262D"/>
    <w:rsid w:val="008237AE"/>
    <w:rsid w:val="008237B1"/>
    <w:rsid w:val="008238BB"/>
    <w:rsid w:val="0082394D"/>
    <w:rsid w:val="0082491C"/>
    <w:rsid w:val="008249DB"/>
    <w:rsid w:val="00824FCF"/>
    <w:rsid w:val="0082500E"/>
    <w:rsid w:val="00825E97"/>
    <w:rsid w:val="008266DC"/>
    <w:rsid w:val="00827291"/>
    <w:rsid w:val="008274A7"/>
    <w:rsid w:val="008274F6"/>
    <w:rsid w:val="00827F3A"/>
    <w:rsid w:val="00830117"/>
    <w:rsid w:val="00831E88"/>
    <w:rsid w:val="008350E1"/>
    <w:rsid w:val="00835F06"/>
    <w:rsid w:val="00836942"/>
    <w:rsid w:val="008370A2"/>
    <w:rsid w:val="0083717C"/>
    <w:rsid w:val="0084156F"/>
    <w:rsid w:val="008418D9"/>
    <w:rsid w:val="00842CAC"/>
    <w:rsid w:val="0084363F"/>
    <w:rsid w:val="00843DB0"/>
    <w:rsid w:val="00844AC8"/>
    <w:rsid w:val="00845945"/>
    <w:rsid w:val="008463B4"/>
    <w:rsid w:val="00847473"/>
    <w:rsid w:val="0085014D"/>
    <w:rsid w:val="0085100B"/>
    <w:rsid w:val="0085110C"/>
    <w:rsid w:val="0085223A"/>
    <w:rsid w:val="0085464D"/>
    <w:rsid w:val="00854766"/>
    <w:rsid w:val="00854835"/>
    <w:rsid w:val="008549F2"/>
    <w:rsid w:val="00854DF6"/>
    <w:rsid w:val="00855C53"/>
    <w:rsid w:val="0085743D"/>
    <w:rsid w:val="00860614"/>
    <w:rsid w:val="00860953"/>
    <w:rsid w:val="00860E51"/>
    <w:rsid w:val="00860E5A"/>
    <w:rsid w:val="00860F86"/>
    <w:rsid w:val="008619E1"/>
    <w:rsid w:val="00861C8A"/>
    <w:rsid w:val="00862353"/>
    <w:rsid w:val="00863318"/>
    <w:rsid w:val="008634C8"/>
    <w:rsid w:val="00863775"/>
    <w:rsid w:val="00863A12"/>
    <w:rsid w:val="008643D5"/>
    <w:rsid w:val="0086617F"/>
    <w:rsid w:val="00866F17"/>
    <w:rsid w:val="00867223"/>
    <w:rsid w:val="0086796B"/>
    <w:rsid w:val="00870995"/>
    <w:rsid w:val="00871E24"/>
    <w:rsid w:val="00873731"/>
    <w:rsid w:val="00873ADE"/>
    <w:rsid w:val="00873BC5"/>
    <w:rsid w:val="00874031"/>
    <w:rsid w:val="00874D4D"/>
    <w:rsid w:val="00874F7C"/>
    <w:rsid w:val="00875398"/>
    <w:rsid w:val="008767B9"/>
    <w:rsid w:val="00877205"/>
    <w:rsid w:val="00877D1A"/>
    <w:rsid w:val="008803EB"/>
    <w:rsid w:val="00880917"/>
    <w:rsid w:val="00881BE7"/>
    <w:rsid w:val="00881EEF"/>
    <w:rsid w:val="0088358E"/>
    <w:rsid w:val="00883AF1"/>
    <w:rsid w:val="008855C1"/>
    <w:rsid w:val="0088566B"/>
    <w:rsid w:val="00885CFF"/>
    <w:rsid w:val="00885FE3"/>
    <w:rsid w:val="008867D1"/>
    <w:rsid w:val="008869A6"/>
    <w:rsid w:val="00886A67"/>
    <w:rsid w:val="0088734B"/>
    <w:rsid w:val="00891C65"/>
    <w:rsid w:val="008922A8"/>
    <w:rsid w:val="00893861"/>
    <w:rsid w:val="00893EF1"/>
    <w:rsid w:val="00893F11"/>
    <w:rsid w:val="008945C7"/>
    <w:rsid w:val="00894E6D"/>
    <w:rsid w:val="008959BA"/>
    <w:rsid w:val="008962AD"/>
    <w:rsid w:val="008962FB"/>
    <w:rsid w:val="0089643C"/>
    <w:rsid w:val="0089715C"/>
    <w:rsid w:val="00897ED4"/>
    <w:rsid w:val="008A02A8"/>
    <w:rsid w:val="008A16E5"/>
    <w:rsid w:val="008A1724"/>
    <w:rsid w:val="008A18E2"/>
    <w:rsid w:val="008A1A8F"/>
    <w:rsid w:val="008A1B58"/>
    <w:rsid w:val="008A23E7"/>
    <w:rsid w:val="008A2A25"/>
    <w:rsid w:val="008A2A74"/>
    <w:rsid w:val="008A2CE1"/>
    <w:rsid w:val="008A40B2"/>
    <w:rsid w:val="008A4591"/>
    <w:rsid w:val="008A4C77"/>
    <w:rsid w:val="008A4F2D"/>
    <w:rsid w:val="008A65D1"/>
    <w:rsid w:val="008A69B2"/>
    <w:rsid w:val="008A71AD"/>
    <w:rsid w:val="008A7640"/>
    <w:rsid w:val="008A790B"/>
    <w:rsid w:val="008B0277"/>
    <w:rsid w:val="008B0369"/>
    <w:rsid w:val="008B086C"/>
    <w:rsid w:val="008B227B"/>
    <w:rsid w:val="008B29C0"/>
    <w:rsid w:val="008B3616"/>
    <w:rsid w:val="008B378F"/>
    <w:rsid w:val="008B3AB6"/>
    <w:rsid w:val="008B3ABB"/>
    <w:rsid w:val="008B3EB5"/>
    <w:rsid w:val="008B5409"/>
    <w:rsid w:val="008B61BE"/>
    <w:rsid w:val="008B735C"/>
    <w:rsid w:val="008B7C49"/>
    <w:rsid w:val="008C0941"/>
    <w:rsid w:val="008C13A9"/>
    <w:rsid w:val="008C1750"/>
    <w:rsid w:val="008C18DD"/>
    <w:rsid w:val="008C1C02"/>
    <w:rsid w:val="008C2907"/>
    <w:rsid w:val="008C39D7"/>
    <w:rsid w:val="008C3CE9"/>
    <w:rsid w:val="008C4334"/>
    <w:rsid w:val="008C46B0"/>
    <w:rsid w:val="008C4D14"/>
    <w:rsid w:val="008C4E82"/>
    <w:rsid w:val="008C4F41"/>
    <w:rsid w:val="008C5691"/>
    <w:rsid w:val="008C5C17"/>
    <w:rsid w:val="008C6752"/>
    <w:rsid w:val="008C71AA"/>
    <w:rsid w:val="008C75C0"/>
    <w:rsid w:val="008C76DC"/>
    <w:rsid w:val="008C7A77"/>
    <w:rsid w:val="008D0629"/>
    <w:rsid w:val="008D0832"/>
    <w:rsid w:val="008D0A1C"/>
    <w:rsid w:val="008D0AD9"/>
    <w:rsid w:val="008D0FB8"/>
    <w:rsid w:val="008D0FE6"/>
    <w:rsid w:val="008D1285"/>
    <w:rsid w:val="008D149E"/>
    <w:rsid w:val="008D1B64"/>
    <w:rsid w:val="008D2C05"/>
    <w:rsid w:val="008D2CB6"/>
    <w:rsid w:val="008D2D6D"/>
    <w:rsid w:val="008D2D9F"/>
    <w:rsid w:val="008D2E10"/>
    <w:rsid w:val="008D2EA8"/>
    <w:rsid w:val="008D3FD3"/>
    <w:rsid w:val="008D4894"/>
    <w:rsid w:val="008D4D7D"/>
    <w:rsid w:val="008D50AA"/>
    <w:rsid w:val="008D5400"/>
    <w:rsid w:val="008D7AE8"/>
    <w:rsid w:val="008D7B78"/>
    <w:rsid w:val="008E04CF"/>
    <w:rsid w:val="008E22B0"/>
    <w:rsid w:val="008E266F"/>
    <w:rsid w:val="008E31D1"/>
    <w:rsid w:val="008E3891"/>
    <w:rsid w:val="008E41E8"/>
    <w:rsid w:val="008E4C76"/>
    <w:rsid w:val="008E5031"/>
    <w:rsid w:val="008E54CF"/>
    <w:rsid w:val="008E73C0"/>
    <w:rsid w:val="008E7C4C"/>
    <w:rsid w:val="008F0267"/>
    <w:rsid w:val="008F05E6"/>
    <w:rsid w:val="008F06E0"/>
    <w:rsid w:val="008F13E7"/>
    <w:rsid w:val="008F17BB"/>
    <w:rsid w:val="008F1EB0"/>
    <w:rsid w:val="008F1F1A"/>
    <w:rsid w:val="008F1FA1"/>
    <w:rsid w:val="008F2326"/>
    <w:rsid w:val="008F2639"/>
    <w:rsid w:val="008F27FD"/>
    <w:rsid w:val="008F28A5"/>
    <w:rsid w:val="008F29BB"/>
    <w:rsid w:val="008F2E3D"/>
    <w:rsid w:val="008F562A"/>
    <w:rsid w:val="008F59B9"/>
    <w:rsid w:val="008F5D28"/>
    <w:rsid w:val="008F5E51"/>
    <w:rsid w:val="008F63A0"/>
    <w:rsid w:val="008F681D"/>
    <w:rsid w:val="008F68D3"/>
    <w:rsid w:val="008F6C33"/>
    <w:rsid w:val="008F702E"/>
    <w:rsid w:val="008F77E6"/>
    <w:rsid w:val="008F7DE3"/>
    <w:rsid w:val="00900119"/>
    <w:rsid w:val="00900844"/>
    <w:rsid w:val="00901C87"/>
    <w:rsid w:val="00903011"/>
    <w:rsid w:val="00905548"/>
    <w:rsid w:val="009058AA"/>
    <w:rsid w:val="00905DD5"/>
    <w:rsid w:val="00906AB4"/>
    <w:rsid w:val="00906C7A"/>
    <w:rsid w:val="00907636"/>
    <w:rsid w:val="0091132F"/>
    <w:rsid w:val="00912607"/>
    <w:rsid w:val="009128CE"/>
    <w:rsid w:val="00912B50"/>
    <w:rsid w:val="00912FDC"/>
    <w:rsid w:val="00913C7E"/>
    <w:rsid w:val="00913E41"/>
    <w:rsid w:val="00914502"/>
    <w:rsid w:val="00914641"/>
    <w:rsid w:val="00915739"/>
    <w:rsid w:val="009162EE"/>
    <w:rsid w:val="009163A8"/>
    <w:rsid w:val="00920E76"/>
    <w:rsid w:val="00920F1C"/>
    <w:rsid w:val="009219FB"/>
    <w:rsid w:val="00922F6F"/>
    <w:rsid w:val="0092439E"/>
    <w:rsid w:val="00924D22"/>
    <w:rsid w:val="00924E99"/>
    <w:rsid w:val="00924ECD"/>
    <w:rsid w:val="00924F46"/>
    <w:rsid w:val="00925126"/>
    <w:rsid w:val="009259F9"/>
    <w:rsid w:val="00925C6A"/>
    <w:rsid w:val="00926191"/>
    <w:rsid w:val="00926204"/>
    <w:rsid w:val="009265B6"/>
    <w:rsid w:val="009266D3"/>
    <w:rsid w:val="00926821"/>
    <w:rsid w:val="00926A19"/>
    <w:rsid w:val="00926C79"/>
    <w:rsid w:val="00927672"/>
    <w:rsid w:val="00927797"/>
    <w:rsid w:val="00927C6D"/>
    <w:rsid w:val="009307F9"/>
    <w:rsid w:val="00930C51"/>
    <w:rsid w:val="0093116A"/>
    <w:rsid w:val="0093233D"/>
    <w:rsid w:val="009326F3"/>
    <w:rsid w:val="00932B26"/>
    <w:rsid w:val="00933245"/>
    <w:rsid w:val="00934A1F"/>
    <w:rsid w:val="00935715"/>
    <w:rsid w:val="009360A6"/>
    <w:rsid w:val="0093717B"/>
    <w:rsid w:val="009371FF"/>
    <w:rsid w:val="00937B1E"/>
    <w:rsid w:val="00937FD0"/>
    <w:rsid w:val="009402F5"/>
    <w:rsid w:val="00940A9A"/>
    <w:rsid w:val="00942C81"/>
    <w:rsid w:val="00943598"/>
    <w:rsid w:val="00943CEC"/>
    <w:rsid w:val="009441FE"/>
    <w:rsid w:val="0094500C"/>
    <w:rsid w:val="009479E0"/>
    <w:rsid w:val="0095021E"/>
    <w:rsid w:val="009509A8"/>
    <w:rsid w:val="00950D03"/>
    <w:rsid w:val="00952642"/>
    <w:rsid w:val="0095369E"/>
    <w:rsid w:val="00954DEA"/>
    <w:rsid w:val="009551AB"/>
    <w:rsid w:val="00955C02"/>
    <w:rsid w:val="00956FFA"/>
    <w:rsid w:val="0095775C"/>
    <w:rsid w:val="00957792"/>
    <w:rsid w:val="00962385"/>
    <w:rsid w:val="00962678"/>
    <w:rsid w:val="0096288D"/>
    <w:rsid w:val="009629CC"/>
    <w:rsid w:val="00964695"/>
    <w:rsid w:val="00964A19"/>
    <w:rsid w:val="00964CC3"/>
    <w:rsid w:val="0096567E"/>
    <w:rsid w:val="009668C9"/>
    <w:rsid w:val="00966B29"/>
    <w:rsid w:val="00967060"/>
    <w:rsid w:val="00967D9C"/>
    <w:rsid w:val="0097003A"/>
    <w:rsid w:val="0097041E"/>
    <w:rsid w:val="0097045B"/>
    <w:rsid w:val="00970649"/>
    <w:rsid w:val="00970D8B"/>
    <w:rsid w:val="00970FE1"/>
    <w:rsid w:val="00972C59"/>
    <w:rsid w:val="00973C99"/>
    <w:rsid w:val="00974781"/>
    <w:rsid w:val="00975CDE"/>
    <w:rsid w:val="009768F5"/>
    <w:rsid w:val="00976C19"/>
    <w:rsid w:val="00977526"/>
    <w:rsid w:val="009776EC"/>
    <w:rsid w:val="00980531"/>
    <w:rsid w:val="00982260"/>
    <w:rsid w:val="00982384"/>
    <w:rsid w:val="00982C42"/>
    <w:rsid w:val="0098385E"/>
    <w:rsid w:val="00983A4C"/>
    <w:rsid w:val="00985BAD"/>
    <w:rsid w:val="009863D6"/>
    <w:rsid w:val="0098667A"/>
    <w:rsid w:val="00986FCE"/>
    <w:rsid w:val="00987632"/>
    <w:rsid w:val="0099057E"/>
    <w:rsid w:val="00990880"/>
    <w:rsid w:val="00991217"/>
    <w:rsid w:val="00991455"/>
    <w:rsid w:val="009923FB"/>
    <w:rsid w:val="009932D3"/>
    <w:rsid w:val="00993F20"/>
    <w:rsid w:val="00994663"/>
    <w:rsid w:val="00995218"/>
    <w:rsid w:val="0099560F"/>
    <w:rsid w:val="00996258"/>
    <w:rsid w:val="00996E31"/>
    <w:rsid w:val="00996EB3"/>
    <w:rsid w:val="009972F6"/>
    <w:rsid w:val="00997B4D"/>
    <w:rsid w:val="009A0313"/>
    <w:rsid w:val="009A2557"/>
    <w:rsid w:val="009A2662"/>
    <w:rsid w:val="009A2F53"/>
    <w:rsid w:val="009A392E"/>
    <w:rsid w:val="009A3BD0"/>
    <w:rsid w:val="009A414A"/>
    <w:rsid w:val="009A4871"/>
    <w:rsid w:val="009A4B7C"/>
    <w:rsid w:val="009A4D04"/>
    <w:rsid w:val="009A5424"/>
    <w:rsid w:val="009A5B79"/>
    <w:rsid w:val="009A619B"/>
    <w:rsid w:val="009A7EAD"/>
    <w:rsid w:val="009B09F2"/>
    <w:rsid w:val="009B0F6F"/>
    <w:rsid w:val="009B1181"/>
    <w:rsid w:val="009B160C"/>
    <w:rsid w:val="009B1796"/>
    <w:rsid w:val="009B2C21"/>
    <w:rsid w:val="009B30FE"/>
    <w:rsid w:val="009B5407"/>
    <w:rsid w:val="009B578D"/>
    <w:rsid w:val="009B58E5"/>
    <w:rsid w:val="009B5A78"/>
    <w:rsid w:val="009B671D"/>
    <w:rsid w:val="009C065F"/>
    <w:rsid w:val="009C08B9"/>
    <w:rsid w:val="009C18F0"/>
    <w:rsid w:val="009C194D"/>
    <w:rsid w:val="009C1AFD"/>
    <w:rsid w:val="009C216B"/>
    <w:rsid w:val="009C2750"/>
    <w:rsid w:val="009C3807"/>
    <w:rsid w:val="009C3A95"/>
    <w:rsid w:val="009C70E3"/>
    <w:rsid w:val="009C7325"/>
    <w:rsid w:val="009C73C9"/>
    <w:rsid w:val="009C7732"/>
    <w:rsid w:val="009C78D5"/>
    <w:rsid w:val="009C7A7A"/>
    <w:rsid w:val="009C7C2B"/>
    <w:rsid w:val="009C7E49"/>
    <w:rsid w:val="009C7F98"/>
    <w:rsid w:val="009D08B5"/>
    <w:rsid w:val="009D1902"/>
    <w:rsid w:val="009D2408"/>
    <w:rsid w:val="009D3B32"/>
    <w:rsid w:val="009D3E0D"/>
    <w:rsid w:val="009D5109"/>
    <w:rsid w:val="009D6BA0"/>
    <w:rsid w:val="009D7D74"/>
    <w:rsid w:val="009D7FB4"/>
    <w:rsid w:val="009E0F53"/>
    <w:rsid w:val="009E149E"/>
    <w:rsid w:val="009E1B35"/>
    <w:rsid w:val="009E1D7B"/>
    <w:rsid w:val="009E29A2"/>
    <w:rsid w:val="009E2AE3"/>
    <w:rsid w:val="009E2D33"/>
    <w:rsid w:val="009E36F7"/>
    <w:rsid w:val="009E3833"/>
    <w:rsid w:val="009E44A5"/>
    <w:rsid w:val="009E5611"/>
    <w:rsid w:val="009E5C77"/>
    <w:rsid w:val="009E71C3"/>
    <w:rsid w:val="009F015A"/>
    <w:rsid w:val="009F22DC"/>
    <w:rsid w:val="009F2CA3"/>
    <w:rsid w:val="009F3077"/>
    <w:rsid w:val="009F35CE"/>
    <w:rsid w:val="009F3BB2"/>
    <w:rsid w:val="009F44EF"/>
    <w:rsid w:val="009F6194"/>
    <w:rsid w:val="009F69E3"/>
    <w:rsid w:val="009F6C22"/>
    <w:rsid w:val="009F6F5B"/>
    <w:rsid w:val="009F7959"/>
    <w:rsid w:val="00A003D8"/>
    <w:rsid w:val="00A00C77"/>
    <w:rsid w:val="00A01E01"/>
    <w:rsid w:val="00A02051"/>
    <w:rsid w:val="00A02386"/>
    <w:rsid w:val="00A0296D"/>
    <w:rsid w:val="00A02E27"/>
    <w:rsid w:val="00A02EB7"/>
    <w:rsid w:val="00A037CD"/>
    <w:rsid w:val="00A046E5"/>
    <w:rsid w:val="00A04A9E"/>
    <w:rsid w:val="00A04D5C"/>
    <w:rsid w:val="00A052E7"/>
    <w:rsid w:val="00A05692"/>
    <w:rsid w:val="00A05D8D"/>
    <w:rsid w:val="00A061C2"/>
    <w:rsid w:val="00A06216"/>
    <w:rsid w:val="00A06924"/>
    <w:rsid w:val="00A074CC"/>
    <w:rsid w:val="00A0761A"/>
    <w:rsid w:val="00A07718"/>
    <w:rsid w:val="00A079AB"/>
    <w:rsid w:val="00A07BC1"/>
    <w:rsid w:val="00A1035B"/>
    <w:rsid w:val="00A109DC"/>
    <w:rsid w:val="00A133E1"/>
    <w:rsid w:val="00A13E6E"/>
    <w:rsid w:val="00A1445B"/>
    <w:rsid w:val="00A14651"/>
    <w:rsid w:val="00A146C0"/>
    <w:rsid w:val="00A1493A"/>
    <w:rsid w:val="00A15381"/>
    <w:rsid w:val="00A165A2"/>
    <w:rsid w:val="00A16776"/>
    <w:rsid w:val="00A16A23"/>
    <w:rsid w:val="00A170F5"/>
    <w:rsid w:val="00A17A4D"/>
    <w:rsid w:val="00A17A81"/>
    <w:rsid w:val="00A2050A"/>
    <w:rsid w:val="00A22625"/>
    <w:rsid w:val="00A231C0"/>
    <w:rsid w:val="00A235C1"/>
    <w:rsid w:val="00A23BF2"/>
    <w:rsid w:val="00A23E23"/>
    <w:rsid w:val="00A2484A"/>
    <w:rsid w:val="00A248B3"/>
    <w:rsid w:val="00A24CA3"/>
    <w:rsid w:val="00A24EA8"/>
    <w:rsid w:val="00A252EF"/>
    <w:rsid w:val="00A255D6"/>
    <w:rsid w:val="00A25946"/>
    <w:rsid w:val="00A267B4"/>
    <w:rsid w:val="00A27A01"/>
    <w:rsid w:val="00A27A21"/>
    <w:rsid w:val="00A27F84"/>
    <w:rsid w:val="00A30BC3"/>
    <w:rsid w:val="00A30F76"/>
    <w:rsid w:val="00A31800"/>
    <w:rsid w:val="00A321D6"/>
    <w:rsid w:val="00A32A2C"/>
    <w:rsid w:val="00A32C15"/>
    <w:rsid w:val="00A32C84"/>
    <w:rsid w:val="00A33DC6"/>
    <w:rsid w:val="00A34E92"/>
    <w:rsid w:val="00A356ED"/>
    <w:rsid w:val="00A37E48"/>
    <w:rsid w:val="00A37E6E"/>
    <w:rsid w:val="00A37EB2"/>
    <w:rsid w:val="00A40910"/>
    <w:rsid w:val="00A4155A"/>
    <w:rsid w:val="00A4159F"/>
    <w:rsid w:val="00A42897"/>
    <w:rsid w:val="00A446E3"/>
    <w:rsid w:val="00A44836"/>
    <w:rsid w:val="00A44AE4"/>
    <w:rsid w:val="00A4514A"/>
    <w:rsid w:val="00A45CF2"/>
    <w:rsid w:val="00A462DC"/>
    <w:rsid w:val="00A46353"/>
    <w:rsid w:val="00A463D5"/>
    <w:rsid w:val="00A468B8"/>
    <w:rsid w:val="00A46B7D"/>
    <w:rsid w:val="00A47E42"/>
    <w:rsid w:val="00A47FBF"/>
    <w:rsid w:val="00A50E34"/>
    <w:rsid w:val="00A5153E"/>
    <w:rsid w:val="00A51F5C"/>
    <w:rsid w:val="00A52165"/>
    <w:rsid w:val="00A52F82"/>
    <w:rsid w:val="00A5336B"/>
    <w:rsid w:val="00A539D1"/>
    <w:rsid w:val="00A53DBC"/>
    <w:rsid w:val="00A54387"/>
    <w:rsid w:val="00A54852"/>
    <w:rsid w:val="00A55AB7"/>
    <w:rsid w:val="00A56440"/>
    <w:rsid w:val="00A5698F"/>
    <w:rsid w:val="00A56999"/>
    <w:rsid w:val="00A57670"/>
    <w:rsid w:val="00A609AB"/>
    <w:rsid w:val="00A616CA"/>
    <w:rsid w:val="00A61DB0"/>
    <w:rsid w:val="00A62382"/>
    <w:rsid w:val="00A63334"/>
    <w:rsid w:val="00A63B1E"/>
    <w:rsid w:val="00A64F93"/>
    <w:rsid w:val="00A65038"/>
    <w:rsid w:val="00A658B2"/>
    <w:rsid w:val="00A65A1A"/>
    <w:rsid w:val="00A65A99"/>
    <w:rsid w:val="00A67B6C"/>
    <w:rsid w:val="00A70EC7"/>
    <w:rsid w:val="00A7102E"/>
    <w:rsid w:val="00A714CA"/>
    <w:rsid w:val="00A717F9"/>
    <w:rsid w:val="00A73499"/>
    <w:rsid w:val="00A74C94"/>
    <w:rsid w:val="00A75716"/>
    <w:rsid w:val="00A764F6"/>
    <w:rsid w:val="00A76BF6"/>
    <w:rsid w:val="00A7795E"/>
    <w:rsid w:val="00A800D7"/>
    <w:rsid w:val="00A80BA8"/>
    <w:rsid w:val="00A80BE2"/>
    <w:rsid w:val="00A811DA"/>
    <w:rsid w:val="00A811EF"/>
    <w:rsid w:val="00A81251"/>
    <w:rsid w:val="00A81E2D"/>
    <w:rsid w:val="00A82C8E"/>
    <w:rsid w:val="00A82ED5"/>
    <w:rsid w:val="00A8345A"/>
    <w:rsid w:val="00A84740"/>
    <w:rsid w:val="00A8662A"/>
    <w:rsid w:val="00A866AE"/>
    <w:rsid w:val="00A86AAC"/>
    <w:rsid w:val="00A870BD"/>
    <w:rsid w:val="00A87365"/>
    <w:rsid w:val="00A90383"/>
    <w:rsid w:val="00A91058"/>
    <w:rsid w:val="00A91568"/>
    <w:rsid w:val="00A91AA1"/>
    <w:rsid w:val="00A91CBB"/>
    <w:rsid w:val="00A930EF"/>
    <w:rsid w:val="00A93E83"/>
    <w:rsid w:val="00A9437B"/>
    <w:rsid w:val="00A95BB4"/>
    <w:rsid w:val="00A95EB0"/>
    <w:rsid w:val="00A965F1"/>
    <w:rsid w:val="00AA02B9"/>
    <w:rsid w:val="00AA06D7"/>
    <w:rsid w:val="00AA0786"/>
    <w:rsid w:val="00AA0C90"/>
    <w:rsid w:val="00AA0E88"/>
    <w:rsid w:val="00AA1953"/>
    <w:rsid w:val="00AA1B76"/>
    <w:rsid w:val="00AA1B9F"/>
    <w:rsid w:val="00AA2639"/>
    <w:rsid w:val="00AA3E68"/>
    <w:rsid w:val="00AA44B4"/>
    <w:rsid w:val="00AA4515"/>
    <w:rsid w:val="00AA4AFD"/>
    <w:rsid w:val="00AA5216"/>
    <w:rsid w:val="00AA54B8"/>
    <w:rsid w:val="00AA5F36"/>
    <w:rsid w:val="00AA66D0"/>
    <w:rsid w:val="00AA6FE7"/>
    <w:rsid w:val="00AA7A7F"/>
    <w:rsid w:val="00AA7AAE"/>
    <w:rsid w:val="00AB07A6"/>
    <w:rsid w:val="00AB13A4"/>
    <w:rsid w:val="00AB2247"/>
    <w:rsid w:val="00AB24D5"/>
    <w:rsid w:val="00AB2A84"/>
    <w:rsid w:val="00AB2B35"/>
    <w:rsid w:val="00AB2C7C"/>
    <w:rsid w:val="00AB3F99"/>
    <w:rsid w:val="00AB4435"/>
    <w:rsid w:val="00AB450E"/>
    <w:rsid w:val="00AB4B24"/>
    <w:rsid w:val="00AB4CED"/>
    <w:rsid w:val="00AB5035"/>
    <w:rsid w:val="00AB5123"/>
    <w:rsid w:val="00AB5559"/>
    <w:rsid w:val="00AB6577"/>
    <w:rsid w:val="00AC04E7"/>
    <w:rsid w:val="00AC090C"/>
    <w:rsid w:val="00AC0AAD"/>
    <w:rsid w:val="00AC18D1"/>
    <w:rsid w:val="00AC20D2"/>
    <w:rsid w:val="00AC2709"/>
    <w:rsid w:val="00AC28AA"/>
    <w:rsid w:val="00AC3E7B"/>
    <w:rsid w:val="00AC4075"/>
    <w:rsid w:val="00AC495D"/>
    <w:rsid w:val="00AC62FF"/>
    <w:rsid w:val="00AC68FD"/>
    <w:rsid w:val="00AC7275"/>
    <w:rsid w:val="00AC7397"/>
    <w:rsid w:val="00AC7B9A"/>
    <w:rsid w:val="00AC7BB3"/>
    <w:rsid w:val="00AC7E5A"/>
    <w:rsid w:val="00AD0B1D"/>
    <w:rsid w:val="00AD106F"/>
    <w:rsid w:val="00AD13B7"/>
    <w:rsid w:val="00AD1AD7"/>
    <w:rsid w:val="00AD2B1C"/>
    <w:rsid w:val="00AD334E"/>
    <w:rsid w:val="00AD3A01"/>
    <w:rsid w:val="00AD3CFC"/>
    <w:rsid w:val="00AD40CA"/>
    <w:rsid w:val="00AD429E"/>
    <w:rsid w:val="00AD42FC"/>
    <w:rsid w:val="00AD60A1"/>
    <w:rsid w:val="00AD627E"/>
    <w:rsid w:val="00AD7289"/>
    <w:rsid w:val="00AD7A25"/>
    <w:rsid w:val="00AD7B5F"/>
    <w:rsid w:val="00AD7D66"/>
    <w:rsid w:val="00AE0EB2"/>
    <w:rsid w:val="00AE14B9"/>
    <w:rsid w:val="00AE14CB"/>
    <w:rsid w:val="00AE1B12"/>
    <w:rsid w:val="00AE2B6B"/>
    <w:rsid w:val="00AE3B68"/>
    <w:rsid w:val="00AE4AD1"/>
    <w:rsid w:val="00AE678F"/>
    <w:rsid w:val="00AE7BFE"/>
    <w:rsid w:val="00AE7C4A"/>
    <w:rsid w:val="00AF049B"/>
    <w:rsid w:val="00AF0A1A"/>
    <w:rsid w:val="00AF0E76"/>
    <w:rsid w:val="00AF1ACD"/>
    <w:rsid w:val="00AF25E2"/>
    <w:rsid w:val="00AF2BD8"/>
    <w:rsid w:val="00AF3DFE"/>
    <w:rsid w:val="00AF4653"/>
    <w:rsid w:val="00AF57C0"/>
    <w:rsid w:val="00AF65AE"/>
    <w:rsid w:val="00AF784A"/>
    <w:rsid w:val="00B00C06"/>
    <w:rsid w:val="00B00F2F"/>
    <w:rsid w:val="00B013C5"/>
    <w:rsid w:val="00B02344"/>
    <w:rsid w:val="00B02869"/>
    <w:rsid w:val="00B02C55"/>
    <w:rsid w:val="00B02FE7"/>
    <w:rsid w:val="00B0355B"/>
    <w:rsid w:val="00B03826"/>
    <w:rsid w:val="00B04987"/>
    <w:rsid w:val="00B04A1C"/>
    <w:rsid w:val="00B04C6A"/>
    <w:rsid w:val="00B04F28"/>
    <w:rsid w:val="00B0507A"/>
    <w:rsid w:val="00B05B40"/>
    <w:rsid w:val="00B05D96"/>
    <w:rsid w:val="00B06090"/>
    <w:rsid w:val="00B07A8D"/>
    <w:rsid w:val="00B11630"/>
    <w:rsid w:val="00B12B35"/>
    <w:rsid w:val="00B1302B"/>
    <w:rsid w:val="00B13495"/>
    <w:rsid w:val="00B13D61"/>
    <w:rsid w:val="00B14669"/>
    <w:rsid w:val="00B14676"/>
    <w:rsid w:val="00B14FEA"/>
    <w:rsid w:val="00B1770E"/>
    <w:rsid w:val="00B177EC"/>
    <w:rsid w:val="00B178F3"/>
    <w:rsid w:val="00B20C5F"/>
    <w:rsid w:val="00B20E8C"/>
    <w:rsid w:val="00B21917"/>
    <w:rsid w:val="00B21E81"/>
    <w:rsid w:val="00B224CA"/>
    <w:rsid w:val="00B2250D"/>
    <w:rsid w:val="00B2370F"/>
    <w:rsid w:val="00B23BEF"/>
    <w:rsid w:val="00B23CA6"/>
    <w:rsid w:val="00B26110"/>
    <w:rsid w:val="00B277A2"/>
    <w:rsid w:val="00B277A3"/>
    <w:rsid w:val="00B279C0"/>
    <w:rsid w:val="00B30636"/>
    <w:rsid w:val="00B3063F"/>
    <w:rsid w:val="00B31A1D"/>
    <w:rsid w:val="00B32426"/>
    <w:rsid w:val="00B3262D"/>
    <w:rsid w:val="00B33ABF"/>
    <w:rsid w:val="00B340DC"/>
    <w:rsid w:val="00B3489A"/>
    <w:rsid w:val="00B34A53"/>
    <w:rsid w:val="00B35064"/>
    <w:rsid w:val="00B35121"/>
    <w:rsid w:val="00B35700"/>
    <w:rsid w:val="00B41183"/>
    <w:rsid w:val="00B44AA0"/>
    <w:rsid w:val="00B45925"/>
    <w:rsid w:val="00B50504"/>
    <w:rsid w:val="00B50D2A"/>
    <w:rsid w:val="00B51DF9"/>
    <w:rsid w:val="00B5213D"/>
    <w:rsid w:val="00B528E6"/>
    <w:rsid w:val="00B52D03"/>
    <w:rsid w:val="00B52D7E"/>
    <w:rsid w:val="00B5308F"/>
    <w:rsid w:val="00B531C7"/>
    <w:rsid w:val="00B5390F"/>
    <w:rsid w:val="00B53B7F"/>
    <w:rsid w:val="00B544F0"/>
    <w:rsid w:val="00B546FE"/>
    <w:rsid w:val="00B54C51"/>
    <w:rsid w:val="00B5549B"/>
    <w:rsid w:val="00B555A2"/>
    <w:rsid w:val="00B558D2"/>
    <w:rsid w:val="00B56596"/>
    <w:rsid w:val="00B5698C"/>
    <w:rsid w:val="00B57B56"/>
    <w:rsid w:val="00B57DEA"/>
    <w:rsid w:val="00B60111"/>
    <w:rsid w:val="00B6056F"/>
    <w:rsid w:val="00B6122D"/>
    <w:rsid w:val="00B61575"/>
    <w:rsid w:val="00B6159F"/>
    <w:rsid w:val="00B61D3B"/>
    <w:rsid w:val="00B61DC7"/>
    <w:rsid w:val="00B61EDE"/>
    <w:rsid w:val="00B62E8C"/>
    <w:rsid w:val="00B62EC1"/>
    <w:rsid w:val="00B632E1"/>
    <w:rsid w:val="00B638D1"/>
    <w:rsid w:val="00B63971"/>
    <w:rsid w:val="00B64141"/>
    <w:rsid w:val="00B6458C"/>
    <w:rsid w:val="00B6503C"/>
    <w:rsid w:val="00B661F1"/>
    <w:rsid w:val="00B6680B"/>
    <w:rsid w:val="00B67868"/>
    <w:rsid w:val="00B70611"/>
    <w:rsid w:val="00B7073B"/>
    <w:rsid w:val="00B711A6"/>
    <w:rsid w:val="00B71E10"/>
    <w:rsid w:val="00B72A31"/>
    <w:rsid w:val="00B737BC"/>
    <w:rsid w:val="00B74645"/>
    <w:rsid w:val="00B7522F"/>
    <w:rsid w:val="00B76E58"/>
    <w:rsid w:val="00B770E5"/>
    <w:rsid w:val="00B7774A"/>
    <w:rsid w:val="00B77BFF"/>
    <w:rsid w:val="00B805D0"/>
    <w:rsid w:val="00B8122E"/>
    <w:rsid w:val="00B815D1"/>
    <w:rsid w:val="00B819CB"/>
    <w:rsid w:val="00B81F6C"/>
    <w:rsid w:val="00B82420"/>
    <w:rsid w:val="00B83054"/>
    <w:rsid w:val="00B83700"/>
    <w:rsid w:val="00B83FB6"/>
    <w:rsid w:val="00B84045"/>
    <w:rsid w:val="00B848D4"/>
    <w:rsid w:val="00B849EA"/>
    <w:rsid w:val="00B85CFC"/>
    <w:rsid w:val="00B86624"/>
    <w:rsid w:val="00B873E5"/>
    <w:rsid w:val="00B87BF7"/>
    <w:rsid w:val="00B87FC7"/>
    <w:rsid w:val="00B90D2F"/>
    <w:rsid w:val="00B9139E"/>
    <w:rsid w:val="00B91824"/>
    <w:rsid w:val="00B91C06"/>
    <w:rsid w:val="00B9344A"/>
    <w:rsid w:val="00B9353E"/>
    <w:rsid w:val="00B939A7"/>
    <w:rsid w:val="00B93E14"/>
    <w:rsid w:val="00B9405B"/>
    <w:rsid w:val="00B94579"/>
    <w:rsid w:val="00B94E42"/>
    <w:rsid w:val="00B95718"/>
    <w:rsid w:val="00B9678E"/>
    <w:rsid w:val="00B96BA6"/>
    <w:rsid w:val="00B96CCD"/>
    <w:rsid w:val="00BA094F"/>
    <w:rsid w:val="00BA0EAF"/>
    <w:rsid w:val="00BA119B"/>
    <w:rsid w:val="00BA11EE"/>
    <w:rsid w:val="00BA1984"/>
    <w:rsid w:val="00BA1B32"/>
    <w:rsid w:val="00BA20C0"/>
    <w:rsid w:val="00BA265D"/>
    <w:rsid w:val="00BA2CF1"/>
    <w:rsid w:val="00BA2E49"/>
    <w:rsid w:val="00BA314F"/>
    <w:rsid w:val="00BA31CD"/>
    <w:rsid w:val="00BA36B3"/>
    <w:rsid w:val="00BA4679"/>
    <w:rsid w:val="00BA4898"/>
    <w:rsid w:val="00BA4F3A"/>
    <w:rsid w:val="00BA59D7"/>
    <w:rsid w:val="00BA6964"/>
    <w:rsid w:val="00BA724D"/>
    <w:rsid w:val="00BB0969"/>
    <w:rsid w:val="00BB09C8"/>
    <w:rsid w:val="00BB12D8"/>
    <w:rsid w:val="00BB1D68"/>
    <w:rsid w:val="00BB29A3"/>
    <w:rsid w:val="00BB2A6D"/>
    <w:rsid w:val="00BB2BC0"/>
    <w:rsid w:val="00BB2DFE"/>
    <w:rsid w:val="00BB3A32"/>
    <w:rsid w:val="00BB3E55"/>
    <w:rsid w:val="00BB41C8"/>
    <w:rsid w:val="00BB4419"/>
    <w:rsid w:val="00BB4C7D"/>
    <w:rsid w:val="00BB4E49"/>
    <w:rsid w:val="00BB5FCB"/>
    <w:rsid w:val="00BB7097"/>
    <w:rsid w:val="00BB72B1"/>
    <w:rsid w:val="00BC01F9"/>
    <w:rsid w:val="00BC0DD7"/>
    <w:rsid w:val="00BC0EDD"/>
    <w:rsid w:val="00BC2236"/>
    <w:rsid w:val="00BC244A"/>
    <w:rsid w:val="00BC2AF9"/>
    <w:rsid w:val="00BC3906"/>
    <w:rsid w:val="00BC3A92"/>
    <w:rsid w:val="00BC3ABE"/>
    <w:rsid w:val="00BC3AE1"/>
    <w:rsid w:val="00BC415A"/>
    <w:rsid w:val="00BC4627"/>
    <w:rsid w:val="00BC4910"/>
    <w:rsid w:val="00BC4A86"/>
    <w:rsid w:val="00BC4D92"/>
    <w:rsid w:val="00BC5013"/>
    <w:rsid w:val="00BC531A"/>
    <w:rsid w:val="00BC5819"/>
    <w:rsid w:val="00BC5900"/>
    <w:rsid w:val="00BC6330"/>
    <w:rsid w:val="00BC6443"/>
    <w:rsid w:val="00BD0594"/>
    <w:rsid w:val="00BD0753"/>
    <w:rsid w:val="00BD08B1"/>
    <w:rsid w:val="00BD2417"/>
    <w:rsid w:val="00BD2671"/>
    <w:rsid w:val="00BD30BB"/>
    <w:rsid w:val="00BD315A"/>
    <w:rsid w:val="00BD3F98"/>
    <w:rsid w:val="00BD5801"/>
    <w:rsid w:val="00BD5C3F"/>
    <w:rsid w:val="00BD5E3F"/>
    <w:rsid w:val="00BD68F0"/>
    <w:rsid w:val="00BD69A4"/>
    <w:rsid w:val="00BD7955"/>
    <w:rsid w:val="00BE0D96"/>
    <w:rsid w:val="00BE1289"/>
    <w:rsid w:val="00BE154B"/>
    <w:rsid w:val="00BE1802"/>
    <w:rsid w:val="00BE244D"/>
    <w:rsid w:val="00BE2FB7"/>
    <w:rsid w:val="00BE42EF"/>
    <w:rsid w:val="00BE48B7"/>
    <w:rsid w:val="00BE586D"/>
    <w:rsid w:val="00BE5E13"/>
    <w:rsid w:val="00BE640B"/>
    <w:rsid w:val="00BE73E6"/>
    <w:rsid w:val="00BE75A2"/>
    <w:rsid w:val="00BE7CBC"/>
    <w:rsid w:val="00BF0110"/>
    <w:rsid w:val="00BF1255"/>
    <w:rsid w:val="00BF1C92"/>
    <w:rsid w:val="00BF291F"/>
    <w:rsid w:val="00BF31FF"/>
    <w:rsid w:val="00BF3539"/>
    <w:rsid w:val="00BF53DD"/>
    <w:rsid w:val="00BF6BFE"/>
    <w:rsid w:val="00BF7C94"/>
    <w:rsid w:val="00C0049B"/>
    <w:rsid w:val="00C01916"/>
    <w:rsid w:val="00C01B72"/>
    <w:rsid w:val="00C02CDC"/>
    <w:rsid w:val="00C0326B"/>
    <w:rsid w:val="00C03375"/>
    <w:rsid w:val="00C040DB"/>
    <w:rsid w:val="00C051AA"/>
    <w:rsid w:val="00C06E41"/>
    <w:rsid w:val="00C07236"/>
    <w:rsid w:val="00C076AA"/>
    <w:rsid w:val="00C106FA"/>
    <w:rsid w:val="00C11209"/>
    <w:rsid w:val="00C11787"/>
    <w:rsid w:val="00C121C5"/>
    <w:rsid w:val="00C129D2"/>
    <w:rsid w:val="00C134FD"/>
    <w:rsid w:val="00C13E20"/>
    <w:rsid w:val="00C141BD"/>
    <w:rsid w:val="00C1468B"/>
    <w:rsid w:val="00C149B4"/>
    <w:rsid w:val="00C151E9"/>
    <w:rsid w:val="00C1584A"/>
    <w:rsid w:val="00C1585B"/>
    <w:rsid w:val="00C163B6"/>
    <w:rsid w:val="00C16662"/>
    <w:rsid w:val="00C1676D"/>
    <w:rsid w:val="00C1688F"/>
    <w:rsid w:val="00C170A6"/>
    <w:rsid w:val="00C17473"/>
    <w:rsid w:val="00C2047D"/>
    <w:rsid w:val="00C20DF2"/>
    <w:rsid w:val="00C20E6B"/>
    <w:rsid w:val="00C21401"/>
    <w:rsid w:val="00C23E65"/>
    <w:rsid w:val="00C242B7"/>
    <w:rsid w:val="00C2454C"/>
    <w:rsid w:val="00C25616"/>
    <w:rsid w:val="00C256BA"/>
    <w:rsid w:val="00C256DD"/>
    <w:rsid w:val="00C263B8"/>
    <w:rsid w:val="00C26B77"/>
    <w:rsid w:val="00C274C2"/>
    <w:rsid w:val="00C27A56"/>
    <w:rsid w:val="00C27ED0"/>
    <w:rsid w:val="00C309BF"/>
    <w:rsid w:val="00C31208"/>
    <w:rsid w:val="00C31985"/>
    <w:rsid w:val="00C325D6"/>
    <w:rsid w:val="00C332A1"/>
    <w:rsid w:val="00C339BB"/>
    <w:rsid w:val="00C33B32"/>
    <w:rsid w:val="00C33BB9"/>
    <w:rsid w:val="00C33BCD"/>
    <w:rsid w:val="00C342EB"/>
    <w:rsid w:val="00C3467A"/>
    <w:rsid w:val="00C35106"/>
    <w:rsid w:val="00C356DC"/>
    <w:rsid w:val="00C35AA3"/>
    <w:rsid w:val="00C367B6"/>
    <w:rsid w:val="00C36B15"/>
    <w:rsid w:val="00C36D1D"/>
    <w:rsid w:val="00C3790F"/>
    <w:rsid w:val="00C379F0"/>
    <w:rsid w:val="00C402BE"/>
    <w:rsid w:val="00C40943"/>
    <w:rsid w:val="00C41C6F"/>
    <w:rsid w:val="00C4250E"/>
    <w:rsid w:val="00C42691"/>
    <w:rsid w:val="00C42A6D"/>
    <w:rsid w:val="00C42B1B"/>
    <w:rsid w:val="00C42D06"/>
    <w:rsid w:val="00C433D8"/>
    <w:rsid w:val="00C43F22"/>
    <w:rsid w:val="00C4498D"/>
    <w:rsid w:val="00C44A60"/>
    <w:rsid w:val="00C45C7E"/>
    <w:rsid w:val="00C47F21"/>
    <w:rsid w:val="00C50ABA"/>
    <w:rsid w:val="00C5106B"/>
    <w:rsid w:val="00C51B37"/>
    <w:rsid w:val="00C52E58"/>
    <w:rsid w:val="00C53011"/>
    <w:rsid w:val="00C53137"/>
    <w:rsid w:val="00C5350F"/>
    <w:rsid w:val="00C53CFA"/>
    <w:rsid w:val="00C53D43"/>
    <w:rsid w:val="00C54178"/>
    <w:rsid w:val="00C54725"/>
    <w:rsid w:val="00C55075"/>
    <w:rsid w:val="00C55B06"/>
    <w:rsid w:val="00C56376"/>
    <w:rsid w:val="00C563C9"/>
    <w:rsid w:val="00C56A95"/>
    <w:rsid w:val="00C56D6F"/>
    <w:rsid w:val="00C600AC"/>
    <w:rsid w:val="00C60F8D"/>
    <w:rsid w:val="00C61067"/>
    <w:rsid w:val="00C613C9"/>
    <w:rsid w:val="00C61886"/>
    <w:rsid w:val="00C62C6E"/>
    <w:rsid w:val="00C62DC7"/>
    <w:rsid w:val="00C63B83"/>
    <w:rsid w:val="00C63CAB"/>
    <w:rsid w:val="00C652CE"/>
    <w:rsid w:val="00C653E2"/>
    <w:rsid w:val="00C653EF"/>
    <w:rsid w:val="00C656EE"/>
    <w:rsid w:val="00C65A6B"/>
    <w:rsid w:val="00C65FCF"/>
    <w:rsid w:val="00C66816"/>
    <w:rsid w:val="00C6798D"/>
    <w:rsid w:val="00C71711"/>
    <w:rsid w:val="00C71D9B"/>
    <w:rsid w:val="00C72970"/>
    <w:rsid w:val="00C72D00"/>
    <w:rsid w:val="00C73452"/>
    <w:rsid w:val="00C73C10"/>
    <w:rsid w:val="00C74275"/>
    <w:rsid w:val="00C75223"/>
    <w:rsid w:val="00C75434"/>
    <w:rsid w:val="00C7574B"/>
    <w:rsid w:val="00C76735"/>
    <w:rsid w:val="00C76D6A"/>
    <w:rsid w:val="00C7756F"/>
    <w:rsid w:val="00C77B48"/>
    <w:rsid w:val="00C77FE6"/>
    <w:rsid w:val="00C82141"/>
    <w:rsid w:val="00C8236F"/>
    <w:rsid w:val="00C82A04"/>
    <w:rsid w:val="00C82B65"/>
    <w:rsid w:val="00C84848"/>
    <w:rsid w:val="00C85C0F"/>
    <w:rsid w:val="00C86415"/>
    <w:rsid w:val="00C86C24"/>
    <w:rsid w:val="00C86CE6"/>
    <w:rsid w:val="00C86EC0"/>
    <w:rsid w:val="00C87BE6"/>
    <w:rsid w:val="00C87C90"/>
    <w:rsid w:val="00C87F57"/>
    <w:rsid w:val="00C9039F"/>
    <w:rsid w:val="00C9091B"/>
    <w:rsid w:val="00C935B6"/>
    <w:rsid w:val="00C93C65"/>
    <w:rsid w:val="00C93F5C"/>
    <w:rsid w:val="00C9472C"/>
    <w:rsid w:val="00C95C4F"/>
    <w:rsid w:val="00C966CE"/>
    <w:rsid w:val="00C967C0"/>
    <w:rsid w:val="00C96810"/>
    <w:rsid w:val="00C977E0"/>
    <w:rsid w:val="00C97A8F"/>
    <w:rsid w:val="00CA0A0D"/>
    <w:rsid w:val="00CA0C33"/>
    <w:rsid w:val="00CA0CC8"/>
    <w:rsid w:val="00CA14F4"/>
    <w:rsid w:val="00CA16E5"/>
    <w:rsid w:val="00CA24CF"/>
    <w:rsid w:val="00CA29BC"/>
    <w:rsid w:val="00CA3331"/>
    <w:rsid w:val="00CA3910"/>
    <w:rsid w:val="00CA4BC2"/>
    <w:rsid w:val="00CA64F4"/>
    <w:rsid w:val="00CA666B"/>
    <w:rsid w:val="00CA6B89"/>
    <w:rsid w:val="00CB012F"/>
    <w:rsid w:val="00CB0687"/>
    <w:rsid w:val="00CB08CB"/>
    <w:rsid w:val="00CB0C2B"/>
    <w:rsid w:val="00CB0C52"/>
    <w:rsid w:val="00CB1020"/>
    <w:rsid w:val="00CB1084"/>
    <w:rsid w:val="00CB1C1D"/>
    <w:rsid w:val="00CB1FFA"/>
    <w:rsid w:val="00CB4492"/>
    <w:rsid w:val="00CB45C3"/>
    <w:rsid w:val="00CB47D4"/>
    <w:rsid w:val="00CB6BE9"/>
    <w:rsid w:val="00CB7044"/>
    <w:rsid w:val="00CB716D"/>
    <w:rsid w:val="00CB73DF"/>
    <w:rsid w:val="00CB7416"/>
    <w:rsid w:val="00CB7450"/>
    <w:rsid w:val="00CB76CF"/>
    <w:rsid w:val="00CC087F"/>
    <w:rsid w:val="00CC1802"/>
    <w:rsid w:val="00CC2A95"/>
    <w:rsid w:val="00CC4399"/>
    <w:rsid w:val="00CC480A"/>
    <w:rsid w:val="00CC4923"/>
    <w:rsid w:val="00CC4E9F"/>
    <w:rsid w:val="00CC50DC"/>
    <w:rsid w:val="00CC5162"/>
    <w:rsid w:val="00CC5C4F"/>
    <w:rsid w:val="00CC65B4"/>
    <w:rsid w:val="00CC7A90"/>
    <w:rsid w:val="00CD058D"/>
    <w:rsid w:val="00CD0DBE"/>
    <w:rsid w:val="00CD20AC"/>
    <w:rsid w:val="00CD30BB"/>
    <w:rsid w:val="00CD33BC"/>
    <w:rsid w:val="00CD3449"/>
    <w:rsid w:val="00CD3F79"/>
    <w:rsid w:val="00CD451C"/>
    <w:rsid w:val="00CD4534"/>
    <w:rsid w:val="00CD4699"/>
    <w:rsid w:val="00CD584C"/>
    <w:rsid w:val="00CD5B1F"/>
    <w:rsid w:val="00CD654B"/>
    <w:rsid w:val="00CD6988"/>
    <w:rsid w:val="00CD72BA"/>
    <w:rsid w:val="00CD7BB6"/>
    <w:rsid w:val="00CE026C"/>
    <w:rsid w:val="00CE15DC"/>
    <w:rsid w:val="00CE18F6"/>
    <w:rsid w:val="00CE1D57"/>
    <w:rsid w:val="00CE1DD4"/>
    <w:rsid w:val="00CE1F94"/>
    <w:rsid w:val="00CE2A06"/>
    <w:rsid w:val="00CE4F24"/>
    <w:rsid w:val="00CE5280"/>
    <w:rsid w:val="00CE5A9E"/>
    <w:rsid w:val="00CE6F87"/>
    <w:rsid w:val="00CE765A"/>
    <w:rsid w:val="00CE7A53"/>
    <w:rsid w:val="00CF035A"/>
    <w:rsid w:val="00CF0D8D"/>
    <w:rsid w:val="00CF12B5"/>
    <w:rsid w:val="00CF1B29"/>
    <w:rsid w:val="00CF1BEE"/>
    <w:rsid w:val="00CF1E05"/>
    <w:rsid w:val="00CF232E"/>
    <w:rsid w:val="00CF2B85"/>
    <w:rsid w:val="00CF4051"/>
    <w:rsid w:val="00CF4603"/>
    <w:rsid w:val="00CF4A57"/>
    <w:rsid w:val="00CF5C2D"/>
    <w:rsid w:val="00CF69E5"/>
    <w:rsid w:val="00CF70F8"/>
    <w:rsid w:val="00CF759A"/>
    <w:rsid w:val="00D006AA"/>
    <w:rsid w:val="00D00E7E"/>
    <w:rsid w:val="00D0110D"/>
    <w:rsid w:val="00D02687"/>
    <w:rsid w:val="00D02D5D"/>
    <w:rsid w:val="00D036D4"/>
    <w:rsid w:val="00D03B86"/>
    <w:rsid w:val="00D043E2"/>
    <w:rsid w:val="00D04C59"/>
    <w:rsid w:val="00D04FE5"/>
    <w:rsid w:val="00D05206"/>
    <w:rsid w:val="00D05E53"/>
    <w:rsid w:val="00D060F3"/>
    <w:rsid w:val="00D0657E"/>
    <w:rsid w:val="00D07221"/>
    <w:rsid w:val="00D073FC"/>
    <w:rsid w:val="00D0767E"/>
    <w:rsid w:val="00D10B6C"/>
    <w:rsid w:val="00D10EDE"/>
    <w:rsid w:val="00D115E3"/>
    <w:rsid w:val="00D118D6"/>
    <w:rsid w:val="00D120AF"/>
    <w:rsid w:val="00D13577"/>
    <w:rsid w:val="00D135C1"/>
    <w:rsid w:val="00D13E86"/>
    <w:rsid w:val="00D13FD3"/>
    <w:rsid w:val="00D14AA2"/>
    <w:rsid w:val="00D14DF3"/>
    <w:rsid w:val="00D14F76"/>
    <w:rsid w:val="00D14FCD"/>
    <w:rsid w:val="00D152D8"/>
    <w:rsid w:val="00D162DE"/>
    <w:rsid w:val="00D16BB4"/>
    <w:rsid w:val="00D16C1A"/>
    <w:rsid w:val="00D17AE5"/>
    <w:rsid w:val="00D2016D"/>
    <w:rsid w:val="00D20424"/>
    <w:rsid w:val="00D208DC"/>
    <w:rsid w:val="00D20D21"/>
    <w:rsid w:val="00D215B6"/>
    <w:rsid w:val="00D21647"/>
    <w:rsid w:val="00D222AA"/>
    <w:rsid w:val="00D22CA6"/>
    <w:rsid w:val="00D2350F"/>
    <w:rsid w:val="00D23C23"/>
    <w:rsid w:val="00D23D08"/>
    <w:rsid w:val="00D23D34"/>
    <w:rsid w:val="00D2400C"/>
    <w:rsid w:val="00D24374"/>
    <w:rsid w:val="00D2450D"/>
    <w:rsid w:val="00D249DD"/>
    <w:rsid w:val="00D251D3"/>
    <w:rsid w:val="00D259BE"/>
    <w:rsid w:val="00D25ACD"/>
    <w:rsid w:val="00D2648F"/>
    <w:rsid w:val="00D26753"/>
    <w:rsid w:val="00D26A9B"/>
    <w:rsid w:val="00D27A13"/>
    <w:rsid w:val="00D27A1C"/>
    <w:rsid w:val="00D303DB"/>
    <w:rsid w:val="00D31B4E"/>
    <w:rsid w:val="00D31C5A"/>
    <w:rsid w:val="00D31E5A"/>
    <w:rsid w:val="00D32555"/>
    <w:rsid w:val="00D326F0"/>
    <w:rsid w:val="00D3286B"/>
    <w:rsid w:val="00D32B41"/>
    <w:rsid w:val="00D32FA3"/>
    <w:rsid w:val="00D3324B"/>
    <w:rsid w:val="00D33388"/>
    <w:rsid w:val="00D34D7D"/>
    <w:rsid w:val="00D3528F"/>
    <w:rsid w:val="00D35AD4"/>
    <w:rsid w:val="00D36615"/>
    <w:rsid w:val="00D368A2"/>
    <w:rsid w:val="00D36CE3"/>
    <w:rsid w:val="00D36E1A"/>
    <w:rsid w:val="00D37D07"/>
    <w:rsid w:val="00D37E68"/>
    <w:rsid w:val="00D40077"/>
    <w:rsid w:val="00D406D0"/>
    <w:rsid w:val="00D40C43"/>
    <w:rsid w:val="00D41657"/>
    <w:rsid w:val="00D41668"/>
    <w:rsid w:val="00D4197D"/>
    <w:rsid w:val="00D419EF"/>
    <w:rsid w:val="00D41C1B"/>
    <w:rsid w:val="00D420D8"/>
    <w:rsid w:val="00D42A19"/>
    <w:rsid w:val="00D43A5B"/>
    <w:rsid w:val="00D44F62"/>
    <w:rsid w:val="00D451DF"/>
    <w:rsid w:val="00D454DE"/>
    <w:rsid w:val="00D45776"/>
    <w:rsid w:val="00D4581F"/>
    <w:rsid w:val="00D4659E"/>
    <w:rsid w:val="00D47DC9"/>
    <w:rsid w:val="00D50339"/>
    <w:rsid w:val="00D50A81"/>
    <w:rsid w:val="00D53334"/>
    <w:rsid w:val="00D53615"/>
    <w:rsid w:val="00D5422F"/>
    <w:rsid w:val="00D54E69"/>
    <w:rsid w:val="00D55115"/>
    <w:rsid w:val="00D56793"/>
    <w:rsid w:val="00D56D91"/>
    <w:rsid w:val="00D570AC"/>
    <w:rsid w:val="00D60293"/>
    <w:rsid w:val="00D6127F"/>
    <w:rsid w:val="00D61668"/>
    <w:rsid w:val="00D618C5"/>
    <w:rsid w:val="00D61B17"/>
    <w:rsid w:val="00D61E3D"/>
    <w:rsid w:val="00D6207D"/>
    <w:rsid w:val="00D629F8"/>
    <w:rsid w:val="00D6323C"/>
    <w:rsid w:val="00D6486C"/>
    <w:rsid w:val="00D6493F"/>
    <w:rsid w:val="00D65F52"/>
    <w:rsid w:val="00D660B6"/>
    <w:rsid w:val="00D661E5"/>
    <w:rsid w:val="00D66217"/>
    <w:rsid w:val="00D66635"/>
    <w:rsid w:val="00D668BE"/>
    <w:rsid w:val="00D66AA8"/>
    <w:rsid w:val="00D67549"/>
    <w:rsid w:val="00D676A3"/>
    <w:rsid w:val="00D67DF5"/>
    <w:rsid w:val="00D700E6"/>
    <w:rsid w:val="00D709D8"/>
    <w:rsid w:val="00D71146"/>
    <w:rsid w:val="00D72177"/>
    <w:rsid w:val="00D726EE"/>
    <w:rsid w:val="00D7302C"/>
    <w:rsid w:val="00D73510"/>
    <w:rsid w:val="00D73F41"/>
    <w:rsid w:val="00D755F5"/>
    <w:rsid w:val="00D758D8"/>
    <w:rsid w:val="00D76BA7"/>
    <w:rsid w:val="00D76EDB"/>
    <w:rsid w:val="00D81DAE"/>
    <w:rsid w:val="00D82165"/>
    <w:rsid w:val="00D8460B"/>
    <w:rsid w:val="00D8476B"/>
    <w:rsid w:val="00D84CFD"/>
    <w:rsid w:val="00D850E7"/>
    <w:rsid w:val="00D855F0"/>
    <w:rsid w:val="00D85C37"/>
    <w:rsid w:val="00D85E89"/>
    <w:rsid w:val="00D86575"/>
    <w:rsid w:val="00D86BE9"/>
    <w:rsid w:val="00D86D70"/>
    <w:rsid w:val="00D86D8A"/>
    <w:rsid w:val="00D87721"/>
    <w:rsid w:val="00D87DE9"/>
    <w:rsid w:val="00D900F8"/>
    <w:rsid w:val="00D904D4"/>
    <w:rsid w:val="00D90AC3"/>
    <w:rsid w:val="00D920D0"/>
    <w:rsid w:val="00D92568"/>
    <w:rsid w:val="00D93A4D"/>
    <w:rsid w:val="00D94CE5"/>
    <w:rsid w:val="00D952FF"/>
    <w:rsid w:val="00D9608F"/>
    <w:rsid w:val="00D96A24"/>
    <w:rsid w:val="00D96DCB"/>
    <w:rsid w:val="00D9749E"/>
    <w:rsid w:val="00DA1163"/>
    <w:rsid w:val="00DA13E7"/>
    <w:rsid w:val="00DA2DB6"/>
    <w:rsid w:val="00DA31B8"/>
    <w:rsid w:val="00DA407F"/>
    <w:rsid w:val="00DA498D"/>
    <w:rsid w:val="00DA5C36"/>
    <w:rsid w:val="00DA68BC"/>
    <w:rsid w:val="00DA6D9B"/>
    <w:rsid w:val="00DA7D23"/>
    <w:rsid w:val="00DB296C"/>
    <w:rsid w:val="00DB51BB"/>
    <w:rsid w:val="00DB5DD4"/>
    <w:rsid w:val="00DB703A"/>
    <w:rsid w:val="00DB7399"/>
    <w:rsid w:val="00DB73EB"/>
    <w:rsid w:val="00DB7496"/>
    <w:rsid w:val="00DB7F4F"/>
    <w:rsid w:val="00DC1326"/>
    <w:rsid w:val="00DC13F4"/>
    <w:rsid w:val="00DC1937"/>
    <w:rsid w:val="00DC1A24"/>
    <w:rsid w:val="00DC1BB7"/>
    <w:rsid w:val="00DC22E5"/>
    <w:rsid w:val="00DC25DD"/>
    <w:rsid w:val="00DC27E7"/>
    <w:rsid w:val="00DC3C2E"/>
    <w:rsid w:val="00DC3D79"/>
    <w:rsid w:val="00DC6471"/>
    <w:rsid w:val="00DC6963"/>
    <w:rsid w:val="00DC6B70"/>
    <w:rsid w:val="00DC7043"/>
    <w:rsid w:val="00DC76D5"/>
    <w:rsid w:val="00DC7A83"/>
    <w:rsid w:val="00DC7CD5"/>
    <w:rsid w:val="00DD0AF9"/>
    <w:rsid w:val="00DD0E6C"/>
    <w:rsid w:val="00DD0EFE"/>
    <w:rsid w:val="00DD1224"/>
    <w:rsid w:val="00DD1CFE"/>
    <w:rsid w:val="00DD1D08"/>
    <w:rsid w:val="00DD2431"/>
    <w:rsid w:val="00DD28F4"/>
    <w:rsid w:val="00DD2BF1"/>
    <w:rsid w:val="00DD3168"/>
    <w:rsid w:val="00DD31FD"/>
    <w:rsid w:val="00DD3788"/>
    <w:rsid w:val="00DD3989"/>
    <w:rsid w:val="00DD5782"/>
    <w:rsid w:val="00DD5EF9"/>
    <w:rsid w:val="00DD6A4C"/>
    <w:rsid w:val="00DD7EE1"/>
    <w:rsid w:val="00DE0431"/>
    <w:rsid w:val="00DE08EF"/>
    <w:rsid w:val="00DE0EA5"/>
    <w:rsid w:val="00DE134D"/>
    <w:rsid w:val="00DE1B7B"/>
    <w:rsid w:val="00DE232B"/>
    <w:rsid w:val="00DE2C41"/>
    <w:rsid w:val="00DE31C4"/>
    <w:rsid w:val="00DE3D12"/>
    <w:rsid w:val="00DE3DC3"/>
    <w:rsid w:val="00DE4C71"/>
    <w:rsid w:val="00DE4DCC"/>
    <w:rsid w:val="00DE51C5"/>
    <w:rsid w:val="00DE5B3B"/>
    <w:rsid w:val="00DE5B7A"/>
    <w:rsid w:val="00DE6AB8"/>
    <w:rsid w:val="00DE6E48"/>
    <w:rsid w:val="00DF314F"/>
    <w:rsid w:val="00DF32B0"/>
    <w:rsid w:val="00DF3841"/>
    <w:rsid w:val="00DF48DD"/>
    <w:rsid w:val="00DF4F50"/>
    <w:rsid w:val="00DF5B87"/>
    <w:rsid w:val="00DF63B4"/>
    <w:rsid w:val="00DF782B"/>
    <w:rsid w:val="00E00BDA"/>
    <w:rsid w:val="00E01976"/>
    <w:rsid w:val="00E024FF"/>
    <w:rsid w:val="00E0266C"/>
    <w:rsid w:val="00E030A7"/>
    <w:rsid w:val="00E03D12"/>
    <w:rsid w:val="00E03F4B"/>
    <w:rsid w:val="00E046B7"/>
    <w:rsid w:val="00E0533E"/>
    <w:rsid w:val="00E05AF7"/>
    <w:rsid w:val="00E06938"/>
    <w:rsid w:val="00E06C6C"/>
    <w:rsid w:val="00E076AF"/>
    <w:rsid w:val="00E07A6D"/>
    <w:rsid w:val="00E102B4"/>
    <w:rsid w:val="00E105E4"/>
    <w:rsid w:val="00E1084A"/>
    <w:rsid w:val="00E12005"/>
    <w:rsid w:val="00E157BF"/>
    <w:rsid w:val="00E159C4"/>
    <w:rsid w:val="00E161FC"/>
    <w:rsid w:val="00E16873"/>
    <w:rsid w:val="00E16BBB"/>
    <w:rsid w:val="00E172FE"/>
    <w:rsid w:val="00E174D8"/>
    <w:rsid w:val="00E17D80"/>
    <w:rsid w:val="00E2044A"/>
    <w:rsid w:val="00E20A21"/>
    <w:rsid w:val="00E21B0E"/>
    <w:rsid w:val="00E223C7"/>
    <w:rsid w:val="00E22F07"/>
    <w:rsid w:val="00E230B6"/>
    <w:rsid w:val="00E25FDF"/>
    <w:rsid w:val="00E267AD"/>
    <w:rsid w:val="00E27346"/>
    <w:rsid w:val="00E27963"/>
    <w:rsid w:val="00E30196"/>
    <w:rsid w:val="00E316A4"/>
    <w:rsid w:val="00E32260"/>
    <w:rsid w:val="00E328EA"/>
    <w:rsid w:val="00E32A3D"/>
    <w:rsid w:val="00E32C47"/>
    <w:rsid w:val="00E342E4"/>
    <w:rsid w:val="00E350FB"/>
    <w:rsid w:val="00E35697"/>
    <w:rsid w:val="00E35724"/>
    <w:rsid w:val="00E360D0"/>
    <w:rsid w:val="00E374A3"/>
    <w:rsid w:val="00E400C9"/>
    <w:rsid w:val="00E4028B"/>
    <w:rsid w:val="00E41957"/>
    <w:rsid w:val="00E41DB5"/>
    <w:rsid w:val="00E41EC4"/>
    <w:rsid w:val="00E42011"/>
    <w:rsid w:val="00E42CA5"/>
    <w:rsid w:val="00E43277"/>
    <w:rsid w:val="00E43921"/>
    <w:rsid w:val="00E44141"/>
    <w:rsid w:val="00E4495D"/>
    <w:rsid w:val="00E45EFB"/>
    <w:rsid w:val="00E466CA"/>
    <w:rsid w:val="00E473F2"/>
    <w:rsid w:val="00E4740F"/>
    <w:rsid w:val="00E47D4A"/>
    <w:rsid w:val="00E503EE"/>
    <w:rsid w:val="00E50CD4"/>
    <w:rsid w:val="00E529D5"/>
    <w:rsid w:val="00E53C20"/>
    <w:rsid w:val="00E54EA2"/>
    <w:rsid w:val="00E55168"/>
    <w:rsid w:val="00E55792"/>
    <w:rsid w:val="00E57426"/>
    <w:rsid w:val="00E57B3E"/>
    <w:rsid w:val="00E6027A"/>
    <w:rsid w:val="00E60C19"/>
    <w:rsid w:val="00E6268C"/>
    <w:rsid w:val="00E62844"/>
    <w:rsid w:val="00E62A4D"/>
    <w:rsid w:val="00E631CD"/>
    <w:rsid w:val="00E6321E"/>
    <w:rsid w:val="00E63DB1"/>
    <w:rsid w:val="00E63F9A"/>
    <w:rsid w:val="00E645E7"/>
    <w:rsid w:val="00E64FCA"/>
    <w:rsid w:val="00E66562"/>
    <w:rsid w:val="00E66B58"/>
    <w:rsid w:val="00E66E4B"/>
    <w:rsid w:val="00E66EB6"/>
    <w:rsid w:val="00E67143"/>
    <w:rsid w:val="00E67239"/>
    <w:rsid w:val="00E7064D"/>
    <w:rsid w:val="00E7168E"/>
    <w:rsid w:val="00E71F59"/>
    <w:rsid w:val="00E733A9"/>
    <w:rsid w:val="00E74312"/>
    <w:rsid w:val="00E744A8"/>
    <w:rsid w:val="00E76255"/>
    <w:rsid w:val="00E767D9"/>
    <w:rsid w:val="00E76A2F"/>
    <w:rsid w:val="00E772E5"/>
    <w:rsid w:val="00E77A11"/>
    <w:rsid w:val="00E80161"/>
    <w:rsid w:val="00E80176"/>
    <w:rsid w:val="00E804F0"/>
    <w:rsid w:val="00E80593"/>
    <w:rsid w:val="00E808C3"/>
    <w:rsid w:val="00E80E32"/>
    <w:rsid w:val="00E80E8C"/>
    <w:rsid w:val="00E8154A"/>
    <w:rsid w:val="00E81668"/>
    <w:rsid w:val="00E81751"/>
    <w:rsid w:val="00E84214"/>
    <w:rsid w:val="00E85A01"/>
    <w:rsid w:val="00E8664E"/>
    <w:rsid w:val="00E86668"/>
    <w:rsid w:val="00E86C1C"/>
    <w:rsid w:val="00E86CCD"/>
    <w:rsid w:val="00E878B8"/>
    <w:rsid w:val="00E90C43"/>
    <w:rsid w:val="00E90DD6"/>
    <w:rsid w:val="00E91C21"/>
    <w:rsid w:val="00E92958"/>
    <w:rsid w:val="00E9381C"/>
    <w:rsid w:val="00E93F2D"/>
    <w:rsid w:val="00E93F3D"/>
    <w:rsid w:val="00E94033"/>
    <w:rsid w:val="00E94AA7"/>
    <w:rsid w:val="00E94BD5"/>
    <w:rsid w:val="00E94EF7"/>
    <w:rsid w:val="00E94FF6"/>
    <w:rsid w:val="00E9619B"/>
    <w:rsid w:val="00E965AD"/>
    <w:rsid w:val="00E97736"/>
    <w:rsid w:val="00EA01E4"/>
    <w:rsid w:val="00EA058D"/>
    <w:rsid w:val="00EA09C8"/>
    <w:rsid w:val="00EA0EA0"/>
    <w:rsid w:val="00EA1424"/>
    <w:rsid w:val="00EA1443"/>
    <w:rsid w:val="00EA1E62"/>
    <w:rsid w:val="00EA2622"/>
    <w:rsid w:val="00EA4A63"/>
    <w:rsid w:val="00EA59C0"/>
    <w:rsid w:val="00EA59D6"/>
    <w:rsid w:val="00EA5DB8"/>
    <w:rsid w:val="00EA6B1F"/>
    <w:rsid w:val="00EB1341"/>
    <w:rsid w:val="00EB155E"/>
    <w:rsid w:val="00EB23DB"/>
    <w:rsid w:val="00EB2B4B"/>
    <w:rsid w:val="00EB2F9A"/>
    <w:rsid w:val="00EB3D22"/>
    <w:rsid w:val="00EB5C11"/>
    <w:rsid w:val="00EB5C49"/>
    <w:rsid w:val="00EB5F6C"/>
    <w:rsid w:val="00EB622F"/>
    <w:rsid w:val="00EB6D18"/>
    <w:rsid w:val="00EB7104"/>
    <w:rsid w:val="00EB7BE2"/>
    <w:rsid w:val="00EB7CEF"/>
    <w:rsid w:val="00EC0821"/>
    <w:rsid w:val="00EC267D"/>
    <w:rsid w:val="00EC302D"/>
    <w:rsid w:val="00EC3DBB"/>
    <w:rsid w:val="00EC5C12"/>
    <w:rsid w:val="00EC5FD5"/>
    <w:rsid w:val="00EC6972"/>
    <w:rsid w:val="00ED07A2"/>
    <w:rsid w:val="00ED104B"/>
    <w:rsid w:val="00ED3047"/>
    <w:rsid w:val="00ED41E2"/>
    <w:rsid w:val="00ED4CA7"/>
    <w:rsid w:val="00ED5DE5"/>
    <w:rsid w:val="00ED6B0C"/>
    <w:rsid w:val="00ED6BB4"/>
    <w:rsid w:val="00ED6EE8"/>
    <w:rsid w:val="00ED732F"/>
    <w:rsid w:val="00ED763F"/>
    <w:rsid w:val="00ED7EA2"/>
    <w:rsid w:val="00EE1CBB"/>
    <w:rsid w:val="00EE269E"/>
    <w:rsid w:val="00EE2F3F"/>
    <w:rsid w:val="00EE4281"/>
    <w:rsid w:val="00EE43A1"/>
    <w:rsid w:val="00EE4607"/>
    <w:rsid w:val="00EE47F6"/>
    <w:rsid w:val="00EE53B7"/>
    <w:rsid w:val="00EE56EF"/>
    <w:rsid w:val="00EE5701"/>
    <w:rsid w:val="00EE58D8"/>
    <w:rsid w:val="00EE5EE7"/>
    <w:rsid w:val="00EE5F79"/>
    <w:rsid w:val="00EE6177"/>
    <w:rsid w:val="00EE6481"/>
    <w:rsid w:val="00EF25C2"/>
    <w:rsid w:val="00EF28A6"/>
    <w:rsid w:val="00EF3575"/>
    <w:rsid w:val="00EF35CD"/>
    <w:rsid w:val="00EF407E"/>
    <w:rsid w:val="00EF44A3"/>
    <w:rsid w:val="00EF4F04"/>
    <w:rsid w:val="00EF50FA"/>
    <w:rsid w:val="00EF5470"/>
    <w:rsid w:val="00EF5E4B"/>
    <w:rsid w:val="00EF65F6"/>
    <w:rsid w:val="00EF6D18"/>
    <w:rsid w:val="00F02039"/>
    <w:rsid w:val="00F0208A"/>
    <w:rsid w:val="00F0227B"/>
    <w:rsid w:val="00F024A8"/>
    <w:rsid w:val="00F027A5"/>
    <w:rsid w:val="00F02ECE"/>
    <w:rsid w:val="00F03075"/>
    <w:rsid w:val="00F0388F"/>
    <w:rsid w:val="00F03B48"/>
    <w:rsid w:val="00F03C6B"/>
    <w:rsid w:val="00F06AAD"/>
    <w:rsid w:val="00F07589"/>
    <w:rsid w:val="00F07C87"/>
    <w:rsid w:val="00F07DBC"/>
    <w:rsid w:val="00F07DC3"/>
    <w:rsid w:val="00F07E0A"/>
    <w:rsid w:val="00F1067B"/>
    <w:rsid w:val="00F125D1"/>
    <w:rsid w:val="00F127ED"/>
    <w:rsid w:val="00F13634"/>
    <w:rsid w:val="00F13F3A"/>
    <w:rsid w:val="00F14B55"/>
    <w:rsid w:val="00F14BA4"/>
    <w:rsid w:val="00F14E60"/>
    <w:rsid w:val="00F1558D"/>
    <w:rsid w:val="00F155F3"/>
    <w:rsid w:val="00F157BD"/>
    <w:rsid w:val="00F15E82"/>
    <w:rsid w:val="00F15F09"/>
    <w:rsid w:val="00F16607"/>
    <w:rsid w:val="00F168B6"/>
    <w:rsid w:val="00F16A34"/>
    <w:rsid w:val="00F177B1"/>
    <w:rsid w:val="00F17CCB"/>
    <w:rsid w:val="00F20157"/>
    <w:rsid w:val="00F201B5"/>
    <w:rsid w:val="00F20236"/>
    <w:rsid w:val="00F20AD1"/>
    <w:rsid w:val="00F2100B"/>
    <w:rsid w:val="00F23F42"/>
    <w:rsid w:val="00F2441E"/>
    <w:rsid w:val="00F24FD8"/>
    <w:rsid w:val="00F2501F"/>
    <w:rsid w:val="00F25186"/>
    <w:rsid w:val="00F259A8"/>
    <w:rsid w:val="00F25F47"/>
    <w:rsid w:val="00F268BD"/>
    <w:rsid w:val="00F27A4A"/>
    <w:rsid w:val="00F300FB"/>
    <w:rsid w:val="00F30660"/>
    <w:rsid w:val="00F3135F"/>
    <w:rsid w:val="00F317DB"/>
    <w:rsid w:val="00F32538"/>
    <w:rsid w:val="00F33414"/>
    <w:rsid w:val="00F33AF7"/>
    <w:rsid w:val="00F33E1E"/>
    <w:rsid w:val="00F34265"/>
    <w:rsid w:val="00F34322"/>
    <w:rsid w:val="00F34AD0"/>
    <w:rsid w:val="00F364A5"/>
    <w:rsid w:val="00F36955"/>
    <w:rsid w:val="00F371A9"/>
    <w:rsid w:val="00F40384"/>
    <w:rsid w:val="00F40B07"/>
    <w:rsid w:val="00F413E8"/>
    <w:rsid w:val="00F414FE"/>
    <w:rsid w:val="00F418EE"/>
    <w:rsid w:val="00F41B05"/>
    <w:rsid w:val="00F42131"/>
    <w:rsid w:val="00F432E0"/>
    <w:rsid w:val="00F4394F"/>
    <w:rsid w:val="00F440C0"/>
    <w:rsid w:val="00F446EC"/>
    <w:rsid w:val="00F44A87"/>
    <w:rsid w:val="00F44C91"/>
    <w:rsid w:val="00F45665"/>
    <w:rsid w:val="00F45FFB"/>
    <w:rsid w:val="00F4617F"/>
    <w:rsid w:val="00F47104"/>
    <w:rsid w:val="00F475AA"/>
    <w:rsid w:val="00F47895"/>
    <w:rsid w:val="00F504F1"/>
    <w:rsid w:val="00F5057F"/>
    <w:rsid w:val="00F5149B"/>
    <w:rsid w:val="00F52428"/>
    <w:rsid w:val="00F52F1B"/>
    <w:rsid w:val="00F53061"/>
    <w:rsid w:val="00F53535"/>
    <w:rsid w:val="00F54D02"/>
    <w:rsid w:val="00F5664C"/>
    <w:rsid w:val="00F568EF"/>
    <w:rsid w:val="00F57681"/>
    <w:rsid w:val="00F603F3"/>
    <w:rsid w:val="00F6080F"/>
    <w:rsid w:val="00F621A6"/>
    <w:rsid w:val="00F622DE"/>
    <w:rsid w:val="00F62870"/>
    <w:rsid w:val="00F628A1"/>
    <w:rsid w:val="00F635C9"/>
    <w:rsid w:val="00F63B9E"/>
    <w:rsid w:val="00F64207"/>
    <w:rsid w:val="00F645EC"/>
    <w:rsid w:val="00F647F1"/>
    <w:rsid w:val="00F658D1"/>
    <w:rsid w:val="00F65B95"/>
    <w:rsid w:val="00F6758C"/>
    <w:rsid w:val="00F67983"/>
    <w:rsid w:val="00F67B7C"/>
    <w:rsid w:val="00F67CFB"/>
    <w:rsid w:val="00F71A55"/>
    <w:rsid w:val="00F732DD"/>
    <w:rsid w:val="00F74979"/>
    <w:rsid w:val="00F76A37"/>
    <w:rsid w:val="00F77475"/>
    <w:rsid w:val="00F775CD"/>
    <w:rsid w:val="00F775DC"/>
    <w:rsid w:val="00F77D29"/>
    <w:rsid w:val="00F77E61"/>
    <w:rsid w:val="00F80127"/>
    <w:rsid w:val="00F803E5"/>
    <w:rsid w:val="00F8040B"/>
    <w:rsid w:val="00F80CFD"/>
    <w:rsid w:val="00F81AEA"/>
    <w:rsid w:val="00F82F44"/>
    <w:rsid w:val="00F832F1"/>
    <w:rsid w:val="00F836C4"/>
    <w:rsid w:val="00F84CC5"/>
    <w:rsid w:val="00F85215"/>
    <w:rsid w:val="00F87038"/>
    <w:rsid w:val="00F8751A"/>
    <w:rsid w:val="00F877A4"/>
    <w:rsid w:val="00F90A6B"/>
    <w:rsid w:val="00F917BB"/>
    <w:rsid w:val="00F9204E"/>
    <w:rsid w:val="00F93990"/>
    <w:rsid w:val="00F95BBC"/>
    <w:rsid w:val="00F965EB"/>
    <w:rsid w:val="00F96F8F"/>
    <w:rsid w:val="00F97ACD"/>
    <w:rsid w:val="00FA06B6"/>
    <w:rsid w:val="00FA0766"/>
    <w:rsid w:val="00FA1075"/>
    <w:rsid w:val="00FA10E8"/>
    <w:rsid w:val="00FA228A"/>
    <w:rsid w:val="00FA2702"/>
    <w:rsid w:val="00FA339C"/>
    <w:rsid w:val="00FA33AE"/>
    <w:rsid w:val="00FA3C2B"/>
    <w:rsid w:val="00FA542F"/>
    <w:rsid w:val="00FA5B90"/>
    <w:rsid w:val="00FA63D8"/>
    <w:rsid w:val="00FA651C"/>
    <w:rsid w:val="00FA71B2"/>
    <w:rsid w:val="00FA76AC"/>
    <w:rsid w:val="00FA796B"/>
    <w:rsid w:val="00FA7A7A"/>
    <w:rsid w:val="00FB0A6F"/>
    <w:rsid w:val="00FB0F26"/>
    <w:rsid w:val="00FB14B7"/>
    <w:rsid w:val="00FB154E"/>
    <w:rsid w:val="00FB2EBE"/>
    <w:rsid w:val="00FB3A67"/>
    <w:rsid w:val="00FB3C0F"/>
    <w:rsid w:val="00FB3D1B"/>
    <w:rsid w:val="00FB3E47"/>
    <w:rsid w:val="00FB49BB"/>
    <w:rsid w:val="00FB733B"/>
    <w:rsid w:val="00FB73BA"/>
    <w:rsid w:val="00FB7BDA"/>
    <w:rsid w:val="00FB7CE3"/>
    <w:rsid w:val="00FC00E3"/>
    <w:rsid w:val="00FC0343"/>
    <w:rsid w:val="00FC04E9"/>
    <w:rsid w:val="00FC0525"/>
    <w:rsid w:val="00FC0573"/>
    <w:rsid w:val="00FC0808"/>
    <w:rsid w:val="00FC0C4F"/>
    <w:rsid w:val="00FC1E22"/>
    <w:rsid w:val="00FC2CDB"/>
    <w:rsid w:val="00FC3382"/>
    <w:rsid w:val="00FC4475"/>
    <w:rsid w:val="00FC4FA8"/>
    <w:rsid w:val="00FC601E"/>
    <w:rsid w:val="00FC6C9B"/>
    <w:rsid w:val="00FC741F"/>
    <w:rsid w:val="00FC77F8"/>
    <w:rsid w:val="00FC78BD"/>
    <w:rsid w:val="00FC7C7E"/>
    <w:rsid w:val="00FD0654"/>
    <w:rsid w:val="00FD0B0F"/>
    <w:rsid w:val="00FD1B9F"/>
    <w:rsid w:val="00FD2A23"/>
    <w:rsid w:val="00FD3022"/>
    <w:rsid w:val="00FD37F9"/>
    <w:rsid w:val="00FD37FD"/>
    <w:rsid w:val="00FD41C1"/>
    <w:rsid w:val="00FD4CAA"/>
    <w:rsid w:val="00FD577E"/>
    <w:rsid w:val="00FD59DF"/>
    <w:rsid w:val="00FD5E24"/>
    <w:rsid w:val="00FD613D"/>
    <w:rsid w:val="00FD61C8"/>
    <w:rsid w:val="00FD63D0"/>
    <w:rsid w:val="00FD759B"/>
    <w:rsid w:val="00FD7B7B"/>
    <w:rsid w:val="00FD7DD1"/>
    <w:rsid w:val="00FE115B"/>
    <w:rsid w:val="00FE1340"/>
    <w:rsid w:val="00FE2E17"/>
    <w:rsid w:val="00FE2E2C"/>
    <w:rsid w:val="00FE319E"/>
    <w:rsid w:val="00FE3564"/>
    <w:rsid w:val="00FE4A90"/>
    <w:rsid w:val="00FE4BF6"/>
    <w:rsid w:val="00FE5E3C"/>
    <w:rsid w:val="00FE5EF1"/>
    <w:rsid w:val="00FE77F5"/>
    <w:rsid w:val="00FE7A92"/>
    <w:rsid w:val="00FE7EB0"/>
    <w:rsid w:val="00FF03DD"/>
    <w:rsid w:val="00FF04F5"/>
    <w:rsid w:val="00FF0983"/>
    <w:rsid w:val="00FF0C40"/>
    <w:rsid w:val="00FF1BB1"/>
    <w:rsid w:val="00FF1E01"/>
    <w:rsid w:val="00FF3057"/>
    <w:rsid w:val="00FF30B4"/>
    <w:rsid w:val="00FF3D88"/>
    <w:rsid w:val="00FF49BF"/>
    <w:rsid w:val="00FF5ADE"/>
    <w:rsid w:val="00FF6348"/>
    <w:rsid w:val="00FF6EFA"/>
    <w:rsid w:val="00FF70E5"/>
    <w:rsid w:val="00FF7C2F"/>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outlineLvl w:val="0"/>
    </w:pPr>
    <w:rPr>
      <w:rFonts w:cs="Arial"/>
      <w:b/>
      <w:bCs/>
      <w:kern w:val="32"/>
      <w:szCs w:val="32"/>
      <w:lang w:eastAsia="cs-CZ"/>
    </w:rPr>
  </w:style>
  <w:style w:type="paragraph" w:styleId="Nadpis2">
    <w:name w:val="heading 2"/>
    <w:basedOn w:val="Normlny"/>
    <w:next w:val="Normlny"/>
    <w:link w:val="Nadpis2Char"/>
    <w:qFormat/>
    <w:rsid w:val="007478CA"/>
    <w:pPr>
      <w:keepNext/>
      <w:numPr>
        <w:numId w:val="7"/>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rsid w:val="00C50ABA"/>
    <w:rPr>
      <w:b/>
      <w:bCs/>
    </w:rPr>
  </w:style>
  <w:style w:type="character" w:customStyle="1" w:styleId="PredmetkomentraChar">
    <w:name w:val="Predmet komentára Char"/>
    <w:basedOn w:val="TextkomentraChar"/>
    <w:link w:val="Predmetkomentra"/>
    <w:locked/>
    <w:rsid w:val="00C50ABA"/>
    <w:rPr>
      <w:rFonts w:ascii="Times New Roman" w:hAnsi="Times New Roman" w:cs="Times New Roman"/>
      <w:b/>
      <w:bCs/>
      <w:sz w:val="20"/>
      <w:szCs w:val="20"/>
      <w:lang w:eastAsia="cs-CZ"/>
    </w:rPr>
  </w:style>
  <w:style w:type="character" w:customStyle="1" w:styleId="CharChar3">
    <w:name w:val="Char Char3"/>
    <w:uiPriority w:val="99"/>
    <w:rsid w:val="00C50ABA"/>
    <w:rPr>
      <w:b/>
      <w:lang w:eastAsia="cs-CZ"/>
    </w:rPr>
  </w:style>
  <w:style w:type="paragraph" w:styleId="Textbubliny">
    <w:name w:val="Balloon Text"/>
    <w:basedOn w:val="Normlny"/>
    <w:link w:val="TextbublinyChar"/>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aliases w:val="Klasický text"/>
    <w:link w:val="BezriadkovaniaChar"/>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rsid w:val="00CC50DC"/>
    <w:pPr>
      <w:tabs>
        <w:tab w:val="left" w:pos="1985"/>
        <w:tab w:val="left" w:pos="3119"/>
        <w:tab w:val="left" w:pos="7088"/>
      </w:tabs>
      <w:jc w:val="left"/>
    </w:pPr>
    <w:rPr>
      <w:sz w:val="20"/>
      <w:szCs w:val="20"/>
      <w:lang w:eastAsia="cs-CZ"/>
    </w:rPr>
  </w:style>
  <w:style w:type="paragraph" w:customStyle="1" w:styleId="Nadpis81">
    <w:name w:val="Nadpis 81"/>
    <w:uiPriority w:val="99"/>
    <w:qFormat/>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locked/>
    <w:rsid w:val="001C3DA6"/>
    <w:pPr>
      <w:ind w:left="708"/>
      <w:jc w:val="left"/>
    </w:pPr>
    <w:rPr>
      <w:szCs w:val="24"/>
      <w:lang w:eastAsia="cs-CZ"/>
    </w:rPr>
  </w:style>
  <w:style w:type="paragraph" w:styleId="slovanzoznam2">
    <w:name w:val="List Number 2"/>
    <w:basedOn w:val="Normlny"/>
    <w:locked/>
    <w:rsid w:val="001C3DA6"/>
    <w:pPr>
      <w:numPr>
        <w:numId w:val="8"/>
      </w:numPr>
      <w:jc w:val="left"/>
    </w:pPr>
    <w:rPr>
      <w:szCs w:val="24"/>
      <w:lang w:eastAsia="cs-CZ"/>
    </w:rPr>
  </w:style>
  <w:style w:type="paragraph" w:customStyle="1" w:styleId="smsStyleH1">
    <w:name w:val="smsStyleH1"/>
    <w:basedOn w:val="Normlny"/>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rsid w:val="001C3DA6"/>
    <w:pPr>
      <w:jc w:val="left"/>
    </w:pPr>
    <w:rPr>
      <w:sz w:val="20"/>
      <w:szCs w:val="20"/>
      <w:lang w:eastAsia="cs-CZ"/>
    </w:rPr>
  </w:style>
  <w:style w:type="paragraph" w:customStyle="1" w:styleId="smsStyleT1">
    <w:name w:val="smsStyleT1"/>
    <w:basedOn w:val="Normlny"/>
    <w:rsid w:val="001C3DA6"/>
    <w:pPr>
      <w:jc w:val="left"/>
    </w:pPr>
    <w:rPr>
      <w:b/>
      <w:bCs/>
      <w:szCs w:val="24"/>
      <w:lang w:eastAsia="cs-CZ"/>
    </w:rPr>
  </w:style>
  <w:style w:type="paragraph" w:customStyle="1" w:styleId="smsStyleTR">
    <w:name w:val="smsStyleTR"/>
    <w:basedOn w:val="Normlny"/>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unhideWhenUsed/>
    <w:locked/>
    <w:rsid w:val="002B4EED"/>
    <w:rPr>
      <w:color w:val="800080" w:themeColor="followedHyperlink"/>
      <w:u w:val="single"/>
    </w:rPr>
  </w:style>
  <w:style w:type="paragraph" w:styleId="Popis">
    <w:name w:val="caption"/>
    <w:basedOn w:val="Normlny"/>
    <w:next w:val="Normlny"/>
    <w:qFormat/>
    <w:rsid w:val="003916F5"/>
    <w:pPr>
      <w:jc w:val="left"/>
    </w:pPr>
    <w:rPr>
      <w:b/>
      <w:bCs/>
      <w:sz w:val="20"/>
      <w:szCs w:val="20"/>
      <w:lang w:eastAsia="cs-CZ"/>
    </w:rPr>
  </w:style>
  <w:style w:type="character" w:styleId="Zvraznenie">
    <w:name w:val="Emphasis"/>
    <w:basedOn w:val="Predvolenpsmoodseku"/>
    <w:uiPriority w:val="20"/>
    <w:qFormat/>
    <w:rsid w:val="003916F5"/>
    <w:rPr>
      <w:b/>
      <w:bCs/>
      <w:i w:val="0"/>
      <w:iCs w:val="0"/>
    </w:rPr>
  </w:style>
  <w:style w:type="character" w:customStyle="1" w:styleId="st1">
    <w:name w:val="st1"/>
    <w:basedOn w:val="Predvolenpsmoodseku"/>
    <w:rsid w:val="003916F5"/>
  </w:style>
  <w:style w:type="paragraph" w:customStyle="1" w:styleId="xl63">
    <w:name w:val="xl63"/>
    <w:basedOn w:val="Normlny"/>
    <w:rsid w:val="003916F5"/>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64">
    <w:name w:val="xl64"/>
    <w:basedOn w:val="Normlny"/>
    <w:rsid w:val="003916F5"/>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65">
    <w:name w:val="xl65"/>
    <w:basedOn w:val="Normlny"/>
    <w:rsid w:val="003916F5"/>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66">
    <w:name w:val="xl66"/>
    <w:basedOn w:val="Normlny"/>
    <w:rsid w:val="003916F5"/>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lny"/>
    <w:rsid w:val="003916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8">
    <w:name w:val="xl68"/>
    <w:basedOn w:val="Normlny"/>
    <w:rsid w:val="003916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
    <w:name w:val="xl69"/>
    <w:basedOn w:val="Normlny"/>
    <w:rsid w:val="003916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Normlny"/>
    <w:rsid w:val="003916F5"/>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71">
    <w:name w:val="xl71"/>
    <w:basedOn w:val="Normlny"/>
    <w:rsid w:val="003916F5"/>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lny"/>
    <w:rsid w:val="003916F5"/>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73">
    <w:name w:val="xl73"/>
    <w:basedOn w:val="Normlny"/>
    <w:rsid w:val="003916F5"/>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lny"/>
    <w:rsid w:val="003916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lny"/>
    <w:rsid w:val="003916F5"/>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76">
    <w:name w:val="xl76"/>
    <w:basedOn w:val="Normlny"/>
    <w:rsid w:val="003916F5"/>
    <w:pPr>
      <w:pBdr>
        <w:top w:val="single" w:sz="4" w:space="0" w:color="auto"/>
      </w:pBdr>
      <w:spacing w:before="100" w:beforeAutospacing="1" w:after="100" w:afterAutospacing="1"/>
      <w:jc w:val="left"/>
      <w:textAlignment w:val="center"/>
    </w:pPr>
    <w:rPr>
      <w:szCs w:val="24"/>
    </w:rPr>
  </w:style>
  <w:style w:type="paragraph" w:customStyle="1" w:styleId="xl77">
    <w:name w:val="xl77"/>
    <w:basedOn w:val="Normlny"/>
    <w:rsid w:val="003916F5"/>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78">
    <w:name w:val="xl78"/>
    <w:basedOn w:val="Normlny"/>
    <w:rsid w:val="003916F5"/>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79">
    <w:name w:val="xl79"/>
    <w:basedOn w:val="Normlny"/>
    <w:rsid w:val="003916F5"/>
    <w:pPr>
      <w:pBdr>
        <w:bottom w:val="single" w:sz="4" w:space="0" w:color="auto"/>
      </w:pBdr>
      <w:spacing w:before="100" w:beforeAutospacing="1" w:after="100" w:afterAutospacing="1"/>
      <w:jc w:val="left"/>
      <w:textAlignment w:val="center"/>
    </w:pPr>
    <w:rPr>
      <w:szCs w:val="24"/>
    </w:rPr>
  </w:style>
  <w:style w:type="paragraph" w:customStyle="1" w:styleId="xl80">
    <w:name w:val="xl80"/>
    <w:basedOn w:val="Normlny"/>
    <w:rsid w:val="003916F5"/>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1">
    <w:name w:val="xl81"/>
    <w:basedOn w:val="Normlny"/>
    <w:rsid w:val="003916F5"/>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lny"/>
    <w:rsid w:val="003916F5"/>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lny"/>
    <w:rsid w:val="003916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lny"/>
    <w:rsid w:val="003916F5"/>
    <w:pPr>
      <w:pBdr>
        <w:right w:val="single" w:sz="4" w:space="0" w:color="auto"/>
      </w:pBdr>
      <w:spacing w:before="100" w:beforeAutospacing="1" w:after="100" w:afterAutospacing="1"/>
      <w:jc w:val="center"/>
      <w:textAlignment w:val="center"/>
    </w:pPr>
    <w:rPr>
      <w:szCs w:val="24"/>
    </w:rPr>
  </w:style>
  <w:style w:type="paragraph" w:customStyle="1" w:styleId="xl85">
    <w:name w:val="xl85"/>
    <w:basedOn w:val="Normlny"/>
    <w:rsid w:val="003916F5"/>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86">
    <w:name w:val="xl86"/>
    <w:basedOn w:val="Normlny"/>
    <w:rsid w:val="003916F5"/>
    <w:pPr>
      <w:pBdr>
        <w:top w:val="single" w:sz="4" w:space="0" w:color="auto"/>
      </w:pBdr>
      <w:spacing w:before="100" w:beforeAutospacing="1" w:after="100" w:afterAutospacing="1"/>
      <w:jc w:val="left"/>
      <w:textAlignment w:val="center"/>
    </w:pPr>
    <w:rPr>
      <w:b/>
      <w:bCs/>
      <w:szCs w:val="24"/>
    </w:rPr>
  </w:style>
  <w:style w:type="paragraph" w:customStyle="1" w:styleId="xl87">
    <w:name w:val="xl87"/>
    <w:basedOn w:val="Normlny"/>
    <w:rsid w:val="003916F5"/>
    <w:pPr>
      <w:pBdr>
        <w:top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8">
    <w:name w:val="xl88"/>
    <w:basedOn w:val="Normlny"/>
    <w:rsid w:val="003916F5"/>
    <w:pPr>
      <w:pBdr>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89">
    <w:name w:val="xl89"/>
    <w:basedOn w:val="Normlny"/>
    <w:rsid w:val="003916F5"/>
    <w:pPr>
      <w:pBdr>
        <w:bottom w:val="single" w:sz="4" w:space="0" w:color="auto"/>
      </w:pBdr>
      <w:spacing w:before="100" w:beforeAutospacing="1" w:after="100" w:afterAutospacing="1"/>
      <w:jc w:val="left"/>
      <w:textAlignment w:val="center"/>
    </w:pPr>
    <w:rPr>
      <w:b/>
      <w:bCs/>
      <w:szCs w:val="24"/>
    </w:rPr>
  </w:style>
  <w:style w:type="paragraph" w:customStyle="1" w:styleId="xl90">
    <w:name w:val="xl90"/>
    <w:basedOn w:val="Normlny"/>
    <w:rsid w:val="003916F5"/>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1">
    <w:name w:val="xl91"/>
    <w:basedOn w:val="Normlny"/>
    <w:rsid w:val="003916F5"/>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2">
    <w:name w:val="xl92"/>
    <w:basedOn w:val="Normlny"/>
    <w:rsid w:val="003916F5"/>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lny"/>
    <w:rsid w:val="003916F5"/>
    <w:pPr>
      <w:pBdr>
        <w:left w:val="single" w:sz="4" w:space="0" w:color="auto"/>
      </w:pBdr>
      <w:spacing w:before="100" w:beforeAutospacing="1" w:after="100" w:afterAutospacing="1"/>
      <w:jc w:val="left"/>
      <w:textAlignment w:val="center"/>
    </w:pPr>
    <w:rPr>
      <w:szCs w:val="24"/>
    </w:rPr>
  </w:style>
  <w:style w:type="paragraph" w:customStyle="1" w:styleId="xl94">
    <w:name w:val="xl94"/>
    <w:basedOn w:val="Normlny"/>
    <w:rsid w:val="003916F5"/>
    <w:pPr>
      <w:spacing w:before="100" w:beforeAutospacing="1" w:after="100" w:afterAutospacing="1"/>
      <w:jc w:val="left"/>
      <w:textAlignment w:val="center"/>
    </w:pPr>
    <w:rPr>
      <w:szCs w:val="24"/>
    </w:rPr>
  </w:style>
  <w:style w:type="paragraph" w:customStyle="1" w:styleId="xl95">
    <w:name w:val="xl95"/>
    <w:basedOn w:val="Normlny"/>
    <w:rsid w:val="003916F5"/>
    <w:pPr>
      <w:pBdr>
        <w:right w:val="single" w:sz="4" w:space="0" w:color="auto"/>
      </w:pBdr>
      <w:spacing w:before="100" w:beforeAutospacing="1" w:after="100" w:afterAutospacing="1"/>
      <w:jc w:val="left"/>
      <w:textAlignment w:val="center"/>
    </w:pPr>
    <w:rPr>
      <w:szCs w:val="24"/>
    </w:rPr>
  </w:style>
  <w:style w:type="paragraph" w:customStyle="1" w:styleId="xl96">
    <w:name w:val="xl96"/>
    <w:basedOn w:val="Normlny"/>
    <w:rsid w:val="003916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7">
    <w:name w:val="xl97"/>
    <w:basedOn w:val="Normlny"/>
    <w:rsid w:val="003916F5"/>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98">
    <w:name w:val="xl98"/>
    <w:basedOn w:val="Normlny"/>
    <w:rsid w:val="003916F5"/>
    <w:pPr>
      <w:pBdr>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lny"/>
    <w:rsid w:val="003916F5"/>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00">
    <w:name w:val="xl100"/>
    <w:basedOn w:val="Normlny"/>
    <w:rsid w:val="003916F5"/>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01">
    <w:name w:val="xl101"/>
    <w:basedOn w:val="Normlny"/>
    <w:rsid w:val="003916F5"/>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102">
    <w:name w:val="xl102"/>
    <w:basedOn w:val="Normlny"/>
    <w:rsid w:val="003916F5"/>
    <w:pPr>
      <w:pBdr>
        <w:top w:val="single" w:sz="4" w:space="0" w:color="auto"/>
      </w:pBdr>
      <w:spacing w:before="100" w:beforeAutospacing="1" w:after="100" w:afterAutospacing="1"/>
      <w:jc w:val="left"/>
      <w:textAlignment w:val="center"/>
    </w:pPr>
    <w:rPr>
      <w:szCs w:val="24"/>
    </w:rPr>
  </w:style>
  <w:style w:type="paragraph" w:customStyle="1" w:styleId="xl103">
    <w:name w:val="xl103"/>
    <w:basedOn w:val="Normlny"/>
    <w:rsid w:val="003916F5"/>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lny"/>
    <w:rsid w:val="003916F5"/>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05">
    <w:name w:val="xl105"/>
    <w:basedOn w:val="Normlny"/>
    <w:rsid w:val="003916F5"/>
    <w:pPr>
      <w:pBdr>
        <w:bottom w:val="single" w:sz="4" w:space="0" w:color="auto"/>
      </w:pBdr>
      <w:spacing w:before="100" w:beforeAutospacing="1" w:after="100" w:afterAutospacing="1"/>
      <w:jc w:val="left"/>
      <w:textAlignment w:val="center"/>
    </w:pPr>
    <w:rPr>
      <w:szCs w:val="24"/>
    </w:rPr>
  </w:style>
  <w:style w:type="paragraph" w:customStyle="1" w:styleId="xl106">
    <w:name w:val="xl106"/>
    <w:basedOn w:val="Normlny"/>
    <w:rsid w:val="003916F5"/>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lny"/>
    <w:rsid w:val="003916F5"/>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08">
    <w:name w:val="xl108"/>
    <w:basedOn w:val="Normlny"/>
    <w:rsid w:val="003916F5"/>
    <w:pPr>
      <w:pBdr>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9">
    <w:name w:val="xl109"/>
    <w:basedOn w:val="Normlny"/>
    <w:rsid w:val="003916F5"/>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110">
    <w:name w:val="xl110"/>
    <w:basedOn w:val="Normlny"/>
    <w:rsid w:val="003916F5"/>
    <w:pPr>
      <w:pBdr>
        <w:top w:val="single" w:sz="4" w:space="0" w:color="auto"/>
      </w:pBdr>
      <w:spacing w:before="100" w:beforeAutospacing="1" w:after="100" w:afterAutospacing="1"/>
      <w:jc w:val="left"/>
      <w:textAlignment w:val="center"/>
    </w:pPr>
    <w:rPr>
      <w:b/>
      <w:bCs/>
      <w:szCs w:val="24"/>
    </w:rPr>
  </w:style>
  <w:style w:type="paragraph" w:customStyle="1" w:styleId="xl111">
    <w:name w:val="xl111"/>
    <w:basedOn w:val="Normlny"/>
    <w:rsid w:val="003916F5"/>
    <w:pPr>
      <w:pBdr>
        <w:top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2">
    <w:name w:val="xl112"/>
    <w:basedOn w:val="Normlny"/>
    <w:rsid w:val="003916F5"/>
    <w:pPr>
      <w:pBdr>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13">
    <w:name w:val="xl113"/>
    <w:basedOn w:val="Normlny"/>
    <w:rsid w:val="003916F5"/>
    <w:pPr>
      <w:pBdr>
        <w:bottom w:val="single" w:sz="4" w:space="0" w:color="auto"/>
      </w:pBdr>
      <w:spacing w:before="100" w:beforeAutospacing="1" w:after="100" w:afterAutospacing="1"/>
      <w:jc w:val="left"/>
      <w:textAlignment w:val="center"/>
    </w:pPr>
    <w:rPr>
      <w:b/>
      <w:bCs/>
      <w:szCs w:val="24"/>
    </w:rPr>
  </w:style>
  <w:style w:type="paragraph" w:customStyle="1" w:styleId="xl114">
    <w:name w:val="xl114"/>
    <w:basedOn w:val="Normlny"/>
    <w:rsid w:val="003916F5"/>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5">
    <w:name w:val="xl115"/>
    <w:basedOn w:val="Normlny"/>
    <w:rsid w:val="003916F5"/>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lny"/>
    <w:rsid w:val="003916F5"/>
    <w:pPr>
      <w:pBdr>
        <w:left w:val="single" w:sz="4" w:space="0" w:color="auto"/>
      </w:pBdr>
      <w:spacing w:before="100" w:beforeAutospacing="1" w:after="100" w:afterAutospacing="1"/>
      <w:jc w:val="center"/>
      <w:textAlignment w:val="center"/>
    </w:pPr>
    <w:rPr>
      <w:szCs w:val="24"/>
    </w:rPr>
  </w:style>
  <w:style w:type="paragraph" w:customStyle="1" w:styleId="xl117">
    <w:name w:val="xl117"/>
    <w:basedOn w:val="Normlny"/>
    <w:rsid w:val="003916F5"/>
    <w:pPr>
      <w:pBdr>
        <w:left w:val="single" w:sz="4" w:space="0" w:color="auto"/>
      </w:pBdr>
      <w:spacing w:before="100" w:beforeAutospacing="1" w:after="100" w:afterAutospacing="1"/>
      <w:jc w:val="left"/>
      <w:textAlignment w:val="center"/>
    </w:pPr>
    <w:rPr>
      <w:szCs w:val="24"/>
    </w:rPr>
  </w:style>
  <w:style w:type="paragraph" w:customStyle="1" w:styleId="xl118">
    <w:name w:val="xl118"/>
    <w:basedOn w:val="Normlny"/>
    <w:rsid w:val="003916F5"/>
    <w:pPr>
      <w:spacing w:before="100" w:beforeAutospacing="1" w:after="100" w:afterAutospacing="1"/>
      <w:jc w:val="left"/>
      <w:textAlignment w:val="center"/>
    </w:pPr>
    <w:rPr>
      <w:szCs w:val="24"/>
    </w:rPr>
  </w:style>
  <w:style w:type="paragraph" w:customStyle="1" w:styleId="xl119">
    <w:name w:val="xl119"/>
    <w:basedOn w:val="Normlny"/>
    <w:rsid w:val="003916F5"/>
    <w:pPr>
      <w:pBdr>
        <w:right w:val="single" w:sz="4" w:space="0" w:color="auto"/>
      </w:pBdr>
      <w:spacing w:before="100" w:beforeAutospacing="1" w:after="100" w:afterAutospacing="1"/>
      <w:jc w:val="left"/>
      <w:textAlignment w:val="center"/>
    </w:pPr>
    <w:rPr>
      <w:szCs w:val="24"/>
    </w:rPr>
  </w:style>
  <w:style w:type="paragraph" w:customStyle="1" w:styleId="xl120">
    <w:name w:val="xl120"/>
    <w:basedOn w:val="Normlny"/>
    <w:rsid w:val="003916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1">
    <w:name w:val="xl121"/>
    <w:basedOn w:val="Normlny"/>
    <w:rsid w:val="003916F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2">
    <w:name w:val="xl122"/>
    <w:basedOn w:val="Normlny"/>
    <w:rsid w:val="003916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lny"/>
    <w:rsid w:val="003916F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lny"/>
    <w:rsid w:val="003916F5"/>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lny"/>
    <w:rsid w:val="003916F5"/>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
    <w:name w:val="xl126"/>
    <w:basedOn w:val="Normlny"/>
    <w:rsid w:val="003916F5"/>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27">
    <w:name w:val="xl127"/>
    <w:basedOn w:val="Normlny"/>
    <w:rsid w:val="003916F5"/>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lny"/>
    <w:rsid w:val="003916F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9">
    <w:name w:val="xl129"/>
    <w:basedOn w:val="Normlny"/>
    <w:rsid w:val="003916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0">
    <w:name w:val="xl130"/>
    <w:basedOn w:val="Normlny"/>
    <w:rsid w:val="003916F5"/>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31">
    <w:name w:val="xl131"/>
    <w:basedOn w:val="Normlny"/>
    <w:rsid w:val="003916F5"/>
    <w:pPr>
      <w:pBdr>
        <w:top w:val="single" w:sz="4" w:space="0" w:color="auto"/>
      </w:pBdr>
      <w:spacing w:before="100" w:beforeAutospacing="1" w:after="100" w:afterAutospacing="1"/>
      <w:jc w:val="center"/>
      <w:textAlignment w:val="center"/>
    </w:pPr>
    <w:rPr>
      <w:b/>
      <w:bCs/>
      <w:szCs w:val="24"/>
    </w:rPr>
  </w:style>
  <w:style w:type="paragraph" w:customStyle="1" w:styleId="xl132">
    <w:name w:val="xl132"/>
    <w:basedOn w:val="Normlny"/>
    <w:rsid w:val="003916F5"/>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33">
    <w:name w:val="xl133"/>
    <w:basedOn w:val="Normlny"/>
    <w:rsid w:val="003916F5"/>
    <w:pPr>
      <w:pBdr>
        <w:bottom w:val="single" w:sz="4" w:space="0" w:color="auto"/>
      </w:pBdr>
      <w:spacing w:before="100" w:beforeAutospacing="1" w:after="100" w:afterAutospacing="1"/>
      <w:jc w:val="center"/>
      <w:textAlignment w:val="center"/>
    </w:pPr>
    <w:rPr>
      <w:b/>
      <w:bCs/>
      <w:szCs w:val="24"/>
    </w:rPr>
  </w:style>
  <w:style w:type="paragraph" w:customStyle="1" w:styleId="xl134">
    <w:name w:val="xl134"/>
    <w:basedOn w:val="Normlny"/>
    <w:rsid w:val="003916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5">
    <w:name w:val="xl135"/>
    <w:basedOn w:val="Normlny"/>
    <w:rsid w:val="003916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6">
    <w:name w:val="xl136"/>
    <w:basedOn w:val="Normlny"/>
    <w:rsid w:val="003916F5"/>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7">
    <w:name w:val="xl137"/>
    <w:basedOn w:val="Normlny"/>
    <w:rsid w:val="003916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8">
    <w:name w:val="xl138"/>
    <w:basedOn w:val="Normlny"/>
    <w:rsid w:val="003916F5"/>
    <w:pPr>
      <w:pBdr>
        <w:top w:val="single" w:sz="4" w:space="0" w:color="auto"/>
        <w:left w:val="single" w:sz="4" w:space="0" w:color="auto"/>
      </w:pBdr>
      <w:spacing w:before="100" w:beforeAutospacing="1" w:after="100" w:afterAutospacing="1"/>
      <w:jc w:val="center"/>
      <w:textAlignment w:val="center"/>
    </w:pPr>
    <w:rPr>
      <w:b/>
      <w:bCs/>
      <w:color w:val="FF0000"/>
      <w:szCs w:val="24"/>
    </w:rPr>
  </w:style>
  <w:style w:type="paragraph" w:customStyle="1" w:styleId="xl139">
    <w:name w:val="xl139"/>
    <w:basedOn w:val="Normlny"/>
    <w:rsid w:val="003916F5"/>
    <w:pPr>
      <w:pBdr>
        <w:top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0">
    <w:name w:val="xl140"/>
    <w:basedOn w:val="Normlny"/>
    <w:rsid w:val="003916F5"/>
    <w:pPr>
      <w:pBdr>
        <w:left w:val="single" w:sz="4" w:space="0" w:color="auto"/>
        <w:bottom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lny"/>
    <w:rsid w:val="003916F5"/>
    <w:pPr>
      <w:pBdr>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2">
    <w:name w:val="xl142"/>
    <w:basedOn w:val="Normlny"/>
    <w:rsid w:val="003916F5"/>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143">
    <w:name w:val="xl143"/>
    <w:basedOn w:val="Normlny"/>
    <w:rsid w:val="003916F5"/>
    <w:pPr>
      <w:pBdr>
        <w:top w:val="single" w:sz="4" w:space="0" w:color="auto"/>
      </w:pBdr>
      <w:spacing w:before="100" w:beforeAutospacing="1" w:after="100" w:afterAutospacing="1"/>
      <w:jc w:val="left"/>
      <w:textAlignment w:val="center"/>
    </w:pPr>
    <w:rPr>
      <w:szCs w:val="24"/>
    </w:rPr>
  </w:style>
  <w:style w:type="paragraph" w:customStyle="1" w:styleId="xl144">
    <w:name w:val="xl144"/>
    <w:basedOn w:val="Normlny"/>
    <w:rsid w:val="003916F5"/>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lny"/>
    <w:rsid w:val="003916F5"/>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6">
    <w:name w:val="xl146"/>
    <w:basedOn w:val="Normlny"/>
    <w:rsid w:val="003916F5"/>
    <w:pPr>
      <w:pBdr>
        <w:bottom w:val="single" w:sz="4" w:space="0" w:color="auto"/>
      </w:pBdr>
      <w:spacing w:before="100" w:beforeAutospacing="1" w:after="100" w:afterAutospacing="1"/>
      <w:jc w:val="left"/>
      <w:textAlignment w:val="center"/>
    </w:pPr>
    <w:rPr>
      <w:szCs w:val="24"/>
    </w:rPr>
  </w:style>
  <w:style w:type="paragraph" w:customStyle="1" w:styleId="xl147">
    <w:name w:val="xl147"/>
    <w:basedOn w:val="Normlny"/>
    <w:rsid w:val="003916F5"/>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8">
    <w:name w:val="xl148"/>
    <w:basedOn w:val="Normlny"/>
    <w:rsid w:val="003916F5"/>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49">
    <w:name w:val="xl149"/>
    <w:basedOn w:val="Normlny"/>
    <w:rsid w:val="003916F5"/>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50">
    <w:name w:val="xl150"/>
    <w:basedOn w:val="Normlny"/>
    <w:rsid w:val="003916F5"/>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1">
    <w:name w:val="xl151"/>
    <w:basedOn w:val="Normlny"/>
    <w:rsid w:val="003916F5"/>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lny"/>
    <w:rsid w:val="003916F5"/>
    <w:pPr>
      <w:pBdr>
        <w:left w:val="single" w:sz="4" w:space="0" w:color="auto"/>
      </w:pBdr>
      <w:spacing w:before="100" w:beforeAutospacing="1" w:after="100" w:afterAutospacing="1"/>
      <w:jc w:val="center"/>
      <w:textAlignment w:val="center"/>
    </w:pPr>
    <w:rPr>
      <w:szCs w:val="24"/>
    </w:rPr>
  </w:style>
  <w:style w:type="paragraph" w:customStyle="1" w:styleId="xl153">
    <w:name w:val="xl153"/>
    <w:basedOn w:val="Normlny"/>
    <w:rsid w:val="003916F5"/>
    <w:pPr>
      <w:pBdr>
        <w:right w:val="single" w:sz="4" w:space="0" w:color="auto"/>
      </w:pBdr>
      <w:spacing w:before="100" w:beforeAutospacing="1" w:after="100" w:afterAutospacing="1"/>
      <w:jc w:val="center"/>
      <w:textAlignment w:val="center"/>
    </w:pPr>
    <w:rPr>
      <w:szCs w:val="24"/>
    </w:rPr>
  </w:style>
  <w:style w:type="paragraph" w:customStyle="1" w:styleId="xl154">
    <w:name w:val="xl154"/>
    <w:basedOn w:val="Normlny"/>
    <w:rsid w:val="003916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5">
    <w:name w:val="xl155"/>
    <w:basedOn w:val="Normlny"/>
    <w:rsid w:val="003916F5"/>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56">
    <w:name w:val="xl156"/>
    <w:basedOn w:val="Normlny"/>
    <w:rsid w:val="003916F5"/>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57">
    <w:name w:val="xl157"/>
    <w:basedOn w:val="Normlny"/>
    <w:rsid w:val="003916F5"/>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8">
    <w:name w:val="xl158"/>
    <w:basedOn w:val="Normlny"/>
    <w:rsid w:val="003916F5"/>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9">
    <w:name w:val="xl159"/>
    <w:basedOn w:val="Normlny"/>
    <w:rsid w:val="003916F5"/>
    <w:pPr>
      <w:pBdr>
        <w:top w:val="single" w:sz="4" w:space="0" w:color="auto"/>
        <w:left w:val="single" w:sz="4" w:space="0" w:color="auto"/>
      </w:pBdr>
      <w:spacing w:before="100" w:beforeAutospacing="1" w:after="100" w:afterAutospacing="1"/>
      <w:jc w:val="center"/>
      <w:textAlignment w:val="center"/>
    </w:pPr>
    <w:rPr>
      <w:color w:val="FF0000"/>
      <w:szCs w:val="24"/>
    </w:rPr>
  </w:style>
  <w:style w:type="paragraph" w:customStyle="1" w:styleId="xl160">
    <w:name w:val="xl160"/>
    <w:basedOn w:val="Normlny"/>
    <w:rsid w:val="003916F5"/>
    <w:pPr>
      <w:pBdr>
        <w:top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1">
    <w:name w:val="xl161"/>
    <w:basedOn w:val="Normlny"/>
    <w:rsid w:val="003916F5"/>
    <w:pPr>
      <w:pBdr>
        <w:left w:val="single" w:sz="4" w:space="0" w:color="auto"/>
      </w:pBdr>
      <w:spacing w:before="100" w:beforeAutospacing="1" w:after="100" w:afterAutospacing="1"/>
      <w:jc w:val="center"/>
      <w:textAlignment w:val="center"/>
    </w:pPr>
    <w:rPr>
      <w:color w:val="FF0000"/>
      <w:szCs w:val="24"/>
    </w:rPr>
  </w:style>
  <w:style w:type="paragraph" w:customStyle="1" w:styleId="xl162">
    <w:name w:val="xl162"/>
    <w:basedOn w:val="Normlny"/>
    <w:rsid w:val="003916F5"/>
    <w:pPr>
      <w:pBdr>
        <w:right w:val="single" w:sz="4" w:space="0" w:color="auto"/>
      </w:pBdr>
      <w:spacing w:before="100" w:beforeAutospacing="1" w:after="100" w:afterAutospacing="1"/>
      <w:jc w:val="center"/>
      <w:textAlignment w:val="center"/>
    </w:pPr>
    <w:rPr>
      <w:color w:val="FF0000"/>
      <w:szCs w:val="24"/>
    </w:rPr>
  </w:style>
  <w:style w:type="paragraph" w:customStyle="1" w:styleId="xl163">
    <w:name w:val="xl163"/>
    <w:basedOn w:val="Normlny"/>
    <w:rsid w:val="003916F5"/>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64">
    <w:name w:val="xl164"/>
    <w:basedOn w:val="Normlny"/>
    <w:rsid w:val="003916F5"/>
    <w:pPr>
      <w:pBdr>
        <w:top w:val="single" w:sz="4" w:space="0" w:color="auto"/>
        <w:left w:val="single" w:sz="4" w:space="0" w:color="auto"/>
      </w:pBdr>
      <w:spacing w:before="100" w:beforeAutospacing="1" w:after="100" w:afterAutospacing="1"/>
      <w:jc w:val="left"/>
      <w:textAlignment w:val="center"/>
    </w:pPr>
    <w:rPr>
      <w:b/>
      <w:bCs/>
      <w:color w:val="FF0000"/>
      <w:szCs w:val="24"/>
    </w:rPr>
  </w:style>
  <w:style w:type="paragraph" w:customStyle="1" w:styleId="xl165">
    <w:name w:val="xl165"/>
    <w:basedOn w:val="Normlny"/>
    <w:rsid w:val="003916F5"/>
    <w:pPr>
      <w:pBdr>
        <w:top w:val="single" w:sz="4" w:space="0" w:color="auto"/>
      </w:pBdr>
      <w:spacing w:before="100" w:beforeAutospacing="1" w:after="100" w:afterAutospacing="1"/>
      <w:jc w:val="left"/>
      <w:textAlignment w:val="center"/>
    </w:pPr>
    <w:rPr>
      <w:b/>
      <w:bCs/>
      <w:color w:val="FF0000"/>
      <w:szCs w:val="24"/>
    </w:rPr>
  </w:style>
  <w:style w:type="paragraph" w:customStyle="1" w:styleId="xl166">
    <w:name w:val="xl166"/>
    <w:basedOn w:val="Normlny"/>
    <w:rsid w:val="003916F5"/>
    <w:pPr>
      <w:pBdr>
        <w:top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67">
    <w:name w:val="xl167"/>
    <w:basedOn w:val="Normlny"/>
    <w:rsid w:val="003916F5"/>
    <w:pPr>
      <w:pBdr>
        <w:left w:val="single" w:sz="4" w:space="0" w:color="auto"/>
        <w:bottom w:val="single" w:sz="4" w:space="0" w:color="auto"/>
      </w:pBdr>
      <w:spacing w:before="100" w:beforeAutospacing="1" w:after="100" w:afterAutospacing="1"/>
      <w:jc w:val="left"/>
      <w:textAlignment w:val="center"/>
    </w:pPr>
    <w:rPr>
      <w:b/>
      <w:bCs/>
      <w:color w:val="FF0000"/>
      <w:szCs w:val="24"/>
    </w:rPr>
  </w:style>
  <w:style w:type="paragraph" w:customStyle="1" w:styleId="xl168">
    <w:name w:val="xl168"/>
    <w:basedOn w:val="Normlny"/>
    <w:rsid w:val="003916F5"/>
    <w:pPr>
      <w:pBdr>
        <w:bottom w:val="single" w:sz="4" w:space="0" w:color="auto"/>
      </w:pBdr>
      <w:spacing w:before="100" w:beforeAutospacing="1" w:after="100" w:afterAutospacing="1"/>
      <w:jc w:val="left"/>
      <w:textAlignment w:val="center"/>
    </w:pPr>
    <w:rPr>
      <w:b/>
      <w:bCs/>
      <w:color w:val="FF0000"/>
      <w:szCs w:val="24"/>
    </w:rPr>
  </w:style>
  <w:style w:type="paragraph" w:customStyle="1" w:styleId="xl169">
    <w:name w:val="xl169"/>
    <w:basedOn w:val="Normlny"/>
    <w:rsid w:val="003916F5"/>
    <w:pPr>
      <w:pBdr>
        <w:bottom w:val="single" w:sz="4" w:space="0" w:color="auto"/>
        <w:right w:val="single" w:sz="4" w:space="0" w:color="auto"/>
      </w:pBdr>
      <w:spacing w:before="100" w:beforeAutospacing="1" w:after="100" w:afterAutospacing="1"/>
      <w:jc w:val="left"/>
      <w:textAlignment w:val="center"/>
    </w:pPr>
    <w:rPr>
      <w:b/>
      <w:bCs/>
      <w:color w:val="FF0000"/>
      <w:szCs w:val="24"/>
    </w:rPr>
  </w:style>
  <w:style w:type="character" w:customStyle="1" w:styleId="BezriadkovaniaChar">
    <w:name w:val="Bez riadkovania Char"/>
    <w:aliases w:val="Klasický text Char"/>
    <w:link w:val="Bezriadkovania"/>
    <w:uiPriority w:val="1"/>
    <w:locked/>
    <w:rsid w:val="008D7AE8"/>
  </w:style>
  <w:style w:type="character" w:customStyle="1" w:styleId="CharChar2Char">
    <w:name w:val="Char Char2 Char"/>
    <w:uiPriority w:val="99"/>
    <w:rsid w:val="009C78D5"/>
    <w:rPr>
      <w:rFonts w:ascii="Tahoma" w:eastAsia="Times New Roman" w:hAnsi="Tahoma" w:cs="Times New Roman"/>
      <w:sz w:val="20"/>
      <w:szCs w:val="20"/>
      <w:lang w:val="en-US"/>
    </w:rPr>
  </w:style>
  <w:style w:type="paragraph" w:customStyle="1" w:styleId="NADPIS0">
    <w:name w:val="NADPIS"/>
    <w:uiPriority w:val="99"/>
    <w:rsid w:val="007414A3"/>
    <w:pPr>
      <w:widowControl w:val="0"/>
      <w:suppressAutoHyphens/>
      <w:spacing w:before="40" w:after="40"/>
      <w:jc w:val="center"/>
    </w:pPr>
    <w:rPr>
      <w:rFonts w:ascii="Times New Roman" w:hAnsi="Times New Roman"/>
      <w:b/>
      <w:bCs/>
      <w:color w:val="000000"/>
      <w:sz w:val="24"/>
      <w:szCs w:val="24"/>
      <w:lang w:eastAsia="ar-SA"/>
    </w:rPr>
  </w:style>
  <w:style w:type="paragraph" w:customStyle="1" w:styleId="Zkladntext310">
    <w:name w:val="Základní text 31"/>
    <w:basedOn w:val="Normlny"/>
    <w:rsid w:val="004F6834"/>
    <w:pPr>
      <w:suppressAutoHyphens/>
      <w:jc w:val="left"/>
    </w:pPr>
    <w:rPr>
      <w:b/>
      <w:szCs w:val="20"/>
      <w:lang w:val="en-AU" w:eastAsia="zh-CN"/>
    </w:rPr>
  </w:style>
  <w:style w:type="paragraph" w:customStyle="1" w:styleId="CMSHeadL1">
    <w:name w:val="CMS Head L1"/>
    <w:basedOn w:val="Normlny"/>
    <w:next w:val="CMSHeadL2"/>
    <w:rsid w:val="00F02ECE"/>
    <w:pPr>
      <w:pageBreakBefore/>
      <w:numPr>
        <w:numId w:val="10"/>
      </w:numPr>
      <w:spacing w:before="240" w:after="240"/>
      <w:jc w:val="center"/>
      <w:outlineLvl w:val="0"/>
    </w:pPr>
    <w:rPr>
      <w:b/>
      <w:sz w:val="28"/>
      <w:szCs w:val="24"/>
      <w:lang w:eastAsia="en-US"/>
    </w:rPr>
  </w:style>
  <w:style w:type="paragraph" w:customStyle="1" w:styleId="CMSHeadL2">
    <w:name w:val="CMS Head L2"/>
    <w:basedOn w:val="Normlny"/>
    <w:next w:val="CMSHeadL3"/>
    <w:rsid w:val="00F02ECE"/>
    <w:pPr>
      <w:keepNext/>
      <w:keepLines/>
      <w:numPr>
        <w:ilvl w:val="1"/>
        <w:numId w:val="10"/>
      </w:numPr>
      <w:spacing w:before="240" w:after="240"/>
      <w:jc w:val="left"/>
      <w:outlineLvl w:val="1"/>
    </w:pPr>
    <w:rPr>
      <w:b/>
      <w:sz w:val="22"/>
      <w:szCs w:val="24"/>
      <w:lang w:eastAsia="en-US"/>
    </w:rPr>
  </w:style>
  <w:style w:type="paragraph" w:customStyle="1" w:styleId="CMSHeadL3">
    <w:name w:val="CMS Head L3"/>
    <w:basedOn w:val="Normlny"/>
    <w:rsid w:val="00F02ECE"/>
    <w:pPr>
      <w:numPr>
        <w:ilvl w:val="2"/>
        <w:numId w:val="10"/>
      </w:numPr>
      <w:spacing w:after="240"/>
      <w:jc w:val="left"/>
      <w:outlineLvl w:val="2"/>
    </w:pPr>
    <w:rPr>
      <w:sz w:val="22"/>
      <w:szCs w:val="24"/>
      <w:lang w:eastAsia="en-US"/>
    </w:rPr>
  </w:style>
  <w:style w:type="paragraph" w:customStyle="1" w:styleId="CMSHeadL4">
    <w:name w:val="CMS Head L4"/>
    <w:basedOn w:val="Normlny"/>
    <w:rsid w:val="00F02ECE"/>
    <w:pPr>
      <w:numPr>
        <w:ilvl w:val="3"/>
        <w:numId w:val="10"/>
      </w:numPr>
      <w:spacing w:after="240"/>
      <w:jc w:val="left"/>
      <w:outlineLvl w:val="3"/>
    </w:pPr>
    <w:rPr>
      <w:sz w:val="22"/>
      <w:szCs w:val="24"/>
      <w:lang w:eastAsia="en-US"/>
    </w:rPr>
  </w:style>
  <w:style w:type="paragraph" w:customStyle="1" w:styleId="CMSHeadL5">
    <w:name w:val="CMS Head L5"/>
    <w:basedOn w:val="Normlny"/>
    <w:rsid w:val="00F02ECE"/>
    <w:pPr>
      <w:numPr>
        <w:ilvl w:val="4"/>
        <w:numId w:val="10"/>
      </w:numPr>
      <w:spacing w:after="240"/>
      <w:jc w:val="left"/>
      <w:outlineLvl w:val="4"/>
    </w:pPr>
    <w:rPr>
      <w:sz w:val="22"/>
      <w:szCs w:val="24"/>
      <w:lang w:eastAsia="en-US"/>
    </w:rPr>
  </w:style>
  <w:style w:type="paragraph" w:customStyle="1" w:styleId="CMSHeadL6">
    <w:name w:val="CMS Head L6"/>
    <w:basedOn w:val="Normlny"/>
    <w:rsid w:val="00F02ECE"/>
    <w:pPr>
      <w:numPr>
        <w:ilvl w:val="5"/>
        <w:numId w:val="10"/>
      </w:numPr>
      <w:spacing w:after="240"/>
      <w:jc w:val="left"/>
      <w:outlineLvl w:val="5"/>
    </w:pPr>
    <w:rPr>
      <w:sz w:val="22"/>
      <w:szCs w:val="24"/>
      <w:lang w:eastAsia="en-US"/>
    </w:rPr>
  </w:style>
  <w:style w:type="paragraph" w:customStyle="1" w:styleId="CMSHeadL7">
    <w:name w:val="CMS Head L7"/>
    <w:basedOn w:val="Normlny"/>
    <w:rsid w:val="00F02ECE"/>
    <w:pPr>
      <w:numPr>
        <w:ilvl w:val="6"/>
        <w:numId w:val="10"/>
      </w:numPr>
      <w:spacing w:after="240"/>
      <w:jc w:val="left"/>
      <w:outlineLvl w:val="6"/>
    </w:pPr>
    <w:rPr>
      <w:sz w:val="22"/>
      <w:szCs w:val="24"/>
      <w:lang w:eastAsia="en-US"/>
    </w:rPr>
  </w:style>
  <w:style w:type="paragraph" w:customStyle="1" w:styleId="CMSHeadL8">
    <w:name w:val="CMS Head L8"/>
    <w:basedOn w:val="Normlny"/>
    <w:rsid w:val="00F02ECE"/>
    <w:pPr>
      <w:numPr>
        <w:ilvl w:val="7"/>
        <w:numId w:val="10"/>
      </w:numPr>
      <w:spacing w:after="240"/>
      <w:jc w:val="left"/>
      <w:outlineLvl w:val="7"/>
    </w:pPr>
    <w:rPr>
      <w:sz w:val="22"/>
      <w:szCs w:val="24"/>
      <w:lang w:eastAsia="en-US"/>
    </w:rPr>
  </w:style>
  <w:style w:type="paragraph" w:customStyle="1" w:styleId="CMSHeadL9">
    <w:name w:val="CMS Head L9"/>
    <w:basedOn w:val="Normlny"/>
    <w:rsid w:val="00F02ECE"/>
    <w:pPr>
      <w:numPr>
        <w:ilvl w:val="8"/>
        <w:numId w:val="10"/>
      </w:numPr>
      <w:spacing w:after="240"/>
      <w:jc w:val="left"/>
      <w:outlineLvl w:val="8"/>
    </w:pPr>
    <w:rPr>
      <w:sz w:val="22"/>
      <w:szCs w:val="24"/>
      <w:lang w:eastAsia="en-US"/>
    </w:rPr>
  </w:style>
  <w:style w:type="paragraph" w:customStyle="1" w:styleId="cmsindentl3">
    <w:name w:val="cmsindentl3"/>
    <w:basedOn w:val="Normlny"/>
    <w:rsid w:val="004769AB"/>
    <w:pPr>
      <w:spacing w:before="100" w:beforeAutospacing="1" w:after="100" w:afterAutospacing="1"/>
      <w:jc w:val="left"/>
    </w:pPr>
    <w:rPr>
      <w:szCs w:val="24"/>
    </w:rPr>
  </w:style>
  <w:style w:type="paragraph" w:customStyle="1" w:styleId="Text-1">
    <w:name w:val="Text-1"/>
    <w:basedOn w:val="Normlny"/>
    <w:qFormat/>
    <w:rsid w:val="004769AB"/>
    <w:pPr>
      <w:tabs>
        <w:tab w:val="left" w:pos="2835"/>
      </w:tabs>
      <w:ind w:left="851"/>
    </w:pPr>
    <w:rPr>
      <w:rFonts w:eastAsia="Calibri"/>
      <w:lang w:eastAsia="en-US"/>
    </w:rPr>
  </w:style>
  <w:style w:type="paragraph" w:customStyle="1" w:styleId="Styl7">
    <w:name w:val="Styl7"/>
    <w:basedOn w:val="Normlny"/>
    <w:rsid w:val="00FA10E8"/>
    <w:pPr>
      <w:numPr>
        <w:numId w:val="11"/>
      </w:numPr>
      <w:jc w:val="left"/>
    </w:pPr>
    <w:rPr>
      <w:szCs w:val="20"/>
      <w:lang w:val="cs-CZ"/>
    </w:rPr>
  </w:style>
  <w:style w:type="table" w:styleId="Jednoduchtabuka1">
    <w:name w:val="Table Simple 1"/>
    <w:basedOn w:val="Normlnatabuka"/>
    <w:locked/>
    <w:rsid w:val="00340BA4"/>
    <w:rPr>
      <w:rFonts w:ascii="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zia">
    <w:name w:val="Revision"/>
    <w:hidden/>
    <w:uiPriority w:val="99"/>
    <w:semiHidden/>
    <w:rsid w:val="00263E4E"/>
    <w:rPr>
      <w:rFonts w:ascii="Times New Roman" w:hAnsi="Times New Roman"/>
      <w:sz w:val="24"/>
    </w:rPr>
  </w:style>
  <w:style w:type="character" w:customStyle="1" w:styleId="markedcontent">
    <w:name w:val="markedcontent"/>
    <w:rsid w:val="00F03075"/>
  </w:style>
  <w:style w:type="character" w:customStyle="1" w:styleId="cf01">
    <w:name w:val="cf01"/>
    <w:basedOn w:val="Predvolenpsmoodseku"/>
    <w:rsid w:val="00EF407E"/>
    <w:rPr>
      <w:rFonts w:ascii="Segoe UI" w:hAnsi="Segoe UI" w:cs="Segoe UI" w:hint="default"/>
      <w:sz w:val="18"/>
      <w:szCs w:val="18"/>
    </w:rPr>
  </w:style>
</w:styles>
</file>

<file path=word/webSettings.xml><?xml version="1.0" encoding="utf-8"?>
<w:webSettings xmlns:r="http://schemas.openxmlformats.org/officeDocument/2006/relationships" xmlns:w="http://schemas.openxmlformats.org/wordprocessingml/2006/main">
  <w:divs>
    <w:div w:id="20740178">
      <w:bodyDiv w:val="1"/>
      <w:marLeft w:val="0"/>
      <w:marRight w:val="0"/>
      <w:marTop w:val="0"/>
      <w:marBottom w:val="0"/>
      <w:divBdr>
        <w:top w:val="none" w:sz="0" w:space="0" w:color="auto"/>
        <w:left w:val="none" w:sz="0" w:space="0" w:color="auto"/>
        <w:bottom w:val="none" w:sz="0" w:space="0" w:color="auto"/>
        <w:right w:val="none" w:sz="0" w:space="0" w:color="auto"/>
      </w:divBdr>
    </w:div>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77474330">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323516003">
      <w:bodyDiv w:val="1"/>
      <w:marLeft w:val="0"/>
      <w:marRight w:val="0"/>
      <w:marTop w:val="0"/>
      <w:marBottom w:val="0"/>
      <w:divBdr>
        <w:top w:val="none" w:sz="0" w:space="0" w:color="auto"/>
        <w:left w:val="none" w:sz="0" w:space="0" w:color="auto"/>
        <w:bottom w:val="none" w:sz="0" w:space="0" w:color="auto"/>
        <w:right w:val="none" w:sz="0" w:space="0" w:color="auto"/>
      </w:divBdr>
    </w:div>
    <w:div w:id="464157336">
      <w:bodyDiv w:val="1"/>
      <w:marLeft w:val="0"/>
      <w:marRight w:val="0"/>
      <w:marTop w:val="0"/>
      <w:marBottom w:val="0"/>
      <w:divBdr>
        <w:top w:val="none" w:sz="0" w:space="0" w:color="auto"/>
        <w:left w:val="none" w:sz="0" w:space="0" w:color="auto"/>
        <w:bottom w:val="none" w:sz="0" w:space="0" w:color="auto"/>
        <w:right w:val="none" w:sz="0" w:space="0" w:color="auto"/>
      </w:divBdr>
    </w:div>
    <w:div w:id="524750652">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933436113">
      <w:bodyDiv w:val="1"/>
      <w:marLeft w:val="0"/>
      <w:marRight w:val="0"/>
      <w:marTop w:val="0"/>
      <w:marBottom w:val="0"/>
      <w:divBdr>
        <w:top w:val="none" w:sz="0" w:space="0" w:color="auto"/>
        <w:left w:val="none" w:sz="0" w:space="0" w:color="auto"/>
        <w:bottom w:val="none" w:sz="0" w:space="0" w:color="auto"/>
        <w:right w:val="none" w:sz="0" w:space="0" w:color="auto"/>
      </w:divBdr>
    </w:div>
    <w:div w:id="935137574">
      <w:bodyDiv w:val="1"/>
      <w:marLeft w:val="0"/>
      <w:marRight w:val="0"/>
      <w:marTop w:val="0"/>
      <w:marBottom w:val="0"/>
      <w:divBdr>
        <w:top w:val="none" w:sz="0" w:space="0" w:color="auto"/>
        <w:left w:val="none" w:sz="0" w:space="0" w:color="auto"/>
        <w:bottom w:val="none" w:sz="0" w:space="0" w:color="auto"/>
        <w:right w:val="none" w:sz="0" w:space="0" w:color="auto"/>
      </w:divBdr>
    </w:div>
    <w:div w:id="1021053504">
      <w:bodyDiv w:val="1"/>
      <w:marLeft w:val="0"/>
      <w:marRight w:val="0"/>
      <w:marTop w:val="0"/>
      <w:marBottom w:val="0"/>
      <w:divBdr>
        <w:top w:val="none" w:sz="0" w:space="0" w:color="auto"/>
        <w:left w:val="none" w:sz="0" w:space="0" w:color="auto"/>
        <w:bottom w:val="none" w:sz="0" w:space="0" w:color="auto"/>
        <w:right w:val="none" w:sz="0" w:space="0" w:color="auto"/>
      </w:divBdr>
    </w:div>
    <w:div w:id="1064639972">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238244043">
      <w:bodyDiv w:val="1"/>
      <w:marLeft w:val="0"/>
      <w:marRight w:val="0"/>
      <w:marTop w:val="0"/>
      <w:marBottom w:val="0"/>
      <w:divBdr>
        <w:top w:val="none" w:sz="0" w:space="0" w:color="auto"/>
        <w:left w:val="none" w:sz="0" w:space="0" w:color="auto"/>
        <w:bottom w:val="none" w:sz="0" w:space="0" w:color="auto"/>
        <w:right w:val="none" w:sz="0" w:space="0" w:color="auto"/>
      </w:divBdr>
    </w:div>
    <w:div w:id="129848967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690790664">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fakturyrektorat@umb.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B6EAA-6304-47D3-B767-B3009FCF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6747</Words>
  <Characters>38461</Characters>
  <Application>Microsoft Office Word</Application>
  <DocSecurity>0</DocSecurity>
  <Lines>320</Lines>
  <Paragraphs>90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zvarmuzekova</cp:lastModifiedBy>
  <cp:revision>15</cp:revision>
  <cp:lastPrinted>2024-02-27T12:43:00Z</cp:lastPrinted>
  <dcterms:created xsi:type="dcterms:W3CDTF">2024-03-22T09:30:00Z</dcterms:created>
  <dcterms:modified xsi:type="dcterms:W3CDTF">2024-03-25T13:02:00Z</dcterms:modified>
</cp:coreProperties>
</file>