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3377DAC1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5B6D66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5B6D66">
        <w:rPr>
          <w:rFonts w:ascii="Arial Narrow" w:hAnsi="Arial Narrow" w:cs="Arial"/>
          <w:sz w:val="22"/>
          <w:szCs w:val="22"/>
        </w:rPr>
        <w:t>súťažných podkladov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0DC1A6BF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 xml:space="preserve"> 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/202</w:t>
      </w:r>
      <w:r w:rsidR="00E714C6">
        <w:rPr>
          <w:rFonts w:ascii="Arial Narrow" w:hAnsi="Arial Narrow"/>
          <w:b/>
          <w:bCs/>
          <w:kern w:val="32"/>
          <w:sz w:val="22"/>
          <w:szCs w:val="22"/>
        </w:rPr>
        <w:t>4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E714C6" w:rsidRPr="00E714C6">
        <w:rPr>
          <w:rFonts w:ascii="Arial Narrow" w:hAnsi="Arial Narrow"/>
          <w:b/>
          <w:bCs/>
          <w:kern w:val="32"/>
          <w:sz w:val="22"/>
          <w:szCs w:val="22"/>
          <w:highlight w:val="yellow"/>
        </w:rPr>
        <w:t>XXXX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1FDB7788" w14:textId="63B9CE51" w:rsidR="009F15CD" w:rsidRDefault="00F664B9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8E5D4E">
        <w:rPr>
          <w:rFonts w:ascii="Arial Narrow" w:hAnsi="Arial Narrow"/>
          <w:b/>
          <w:sz w:val="24"/>
          <w:szCs w:val="24"/>
        </w:rPr>
        <w:t>Obstaranie vozidiel</w:t>
      </w:r>
    </w:p>
    <w:p w14:paraId="29F5FDD9" w14:textId="0E319987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3F99D0E0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DD5CC2" w:rsidRPr="00DD5CC2">
        <w:rPr>
          <w:rFonts w:ascii="Arial Narrow" w:hAnsi="Arial Narrow"/>
          <w:sz w:val="22"/>
          <w:szCs w:val="22"/>
        </w:rPr>
        <w:t>NELAPEK s.r.o.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30708B16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DD5CC2" w:rsidRPr="00DD5CC2">
        <w:rPr>
          <w:rFonts w:ascii="Arial Narrow" w:hAnsi="Arial Narrow"/>
          <w:sz w:val="22"/>
          <w:szCs w:val="22"/>
        </w:rPr>
        <w:t>Vinohrady 9727/3D, Nové Zámky 940 51</w:t>
      </w:r>
    </w:p>
    <w:p w14:paraId="6471B517" w14:textId="77777777" w:rsidR="00DD5CC2" w:rsidRPr="00DD5CC2" w:rsidRDefault="00B71BC3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hAnsi="Arial Narrow"/>
          <w:sz w:val="22"/>
          <w:szCs w:val="22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>Tomáš Spuchliak – konateľ spoločnosti</w:t>
      </w:r>
    </w:p>
    <w:p w14:paraId="7BDD1C17" w14:textId="3788F951" w:rsidR="009F15CD" w:rsidRDefault="00DD5CC2" w:rsidP="00DD5CC2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DD5CC2">
        <w:rPr>
          <w:rFonts w:ascii="Arial Narrow" w:hAnsi="Arial Narrow"/>
          <w:sz w:val="22"/>
          <w:szCs w:val="22"/>
        </w:rPr>
        <w:t xml:space="preserve">                                           </w:t>
      </w:r>
      <w:r>
        <w:rPr>
          <w:rFonts w:ascii="Arial Narrow" w:hAnsi="Arial Narrow"/>
          <w:sz w:val="22"/>
          <w:szCs w:val="22"/>
        </w:rPr>
        <w:tab/>
      </w:r>
      <w:r w:rsidRPr="00DD5CC2">
        <w:rPr>
          <w:rFonts w:ascii="Arial Narrow" w:hAnsi="Arial Narrow"/>
          <w:sz w:val="22"/>
          <w:szCs w:val="22"/>
        </w:rPr>
        <w:t xml:space="preserve">Saidmagomed Munajev – konateľ spoločnosti  </w:t>
      </w:r>
    </w:p>
    <w:p w14:paraId="5A453FEB" w14:textId="0BC6226D" w:rsidR="007B7850" w:rsidRPr="00DD5CC2" w:rsidRDefault="00626C20" w:rsidP="00DD5CC2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DD5CC2">
        <w:rPr>
          <w:rFonts w:ascii="Arial Narrow" w:hAnsi="Arial Narrow"/>
          <w:sz w:val="22"/>
          <w:szCs w:val="22"/>
        </w:rPr>
        <w:t xml:space="preserve">v Obchodnom registri Okresného súdu Nitra, </w:t>
      </w:r>
      <w:r w:rsidR="00DD5CC2" w:rsidRPr="00DD5CC2">
        <w:rPr>
          <w:rFonts w:ascii="Arial Narrow" w:hAnsi="Arial Narrow"/>
          <w:sz w:val="22"/>
          <w:szCs w:val="22"/>
        </w:rPr>
        <w:t>Oddiel:  Sro</w:t>
      </w:r>
      <w:r w:rsidR="00DD5CC2">
        <w:rPr>
          <w:rFonts w:ascii="Arial Narrow" w:hAnsi="Arial Narrow"/>
          <w:sz w:val="22"/>
          <w:szCs w:val="22"/>
        </w:rPr>
        <w:t xml:space="preserve">,                     </w:t>
      </w:r>
      <w:r w:rsidR="00DD5CC2" w:rsidRPr="00DD5CC2">
        <w:rPr>
          <w:rFonts w:ascii="Arial Narrow" w:hAnsi="Arial Narrow"/>
          <w:sz w:val="22"/>
          <w:szCs w:val="22"/>
        </w:rPr>
        <w:t>Vložka číslo:  33944/N</w:t>
      </w:r>
    </w:p>
    <w:p w14:paraId="2D1038B6" w14:textId="0D017F0D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9F15CD"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>47 077 166</w:t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625C64EC" w14:textId="7AEF4B24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</w:t>
      </w:r>
      <w:r w:rsidR="009F15CD">
        <w:rPr>
          <w:rFonts w:ascii="Arial Narrow" w:eastAsia="Calibri" w:hAnsi="Arial Narrow"/>
          <w:sz w:val="22"/>
          <w:szCs w:val="22"/>
          <w:lang w:eastAsia="en-US"/>
        </w:rPr>
        <w:t xml:space="preserve">      </w:t>
      </w:r>
      <w:r w:rsidR="00E714C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DD5CC2" w:rsidRPr="00DD5CC2">
        <w:rPr>
          <w:rFonts w:ascii="Arial Narrow" w:hAnsi="Arial Narrow"/>
          <w:sz w:val="22"/>
          <w:szCs w:val="22"/>
        </w:rPr>
        <w:t>2023740037</w:t>
      </w:r>
    </w:p>
    <w:p w14:paraId="376C7429" w14:textId="602389FE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DD5CC2" w:rsidRPr="00DD5CC2">
        <w:rPr>
          <w:rFonts w:ascii="Arial Narrow" w:hAnsi="Arial Narrow"/>
          <w:sz w:val="22"/>
          <w:szCs w:val="22"/>
        </w:rPr>
        <w:t>SK 2023740037</w:t>
      </w:r>
    </w:p>
    <w:p w14:paraId="56B12535" w14:textId="2D196DCF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52164488" w14:textId="3118270C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E714C6" w:rsidRPr="00E714C6">
        <w:rPr>
          <w:rFonts w:ascii="Arial Narrow" w:hAnsi="Arial Narrow"/>
          <w:sz w:val="22"/>
          <w:szCs w:val="22"/>
          <w:highlight w:val="yellow"/>
        </w:rPr>
        <w:t>.......................................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F74B3AE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B1E1FA9" w14:textId="77777777" w:rsidR="00E714C6" w:rsidRDefault="00E714C6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12225B6" w14:textId="77777777" w:rsidR="00DD4523" w:rsidRDefault="00DD452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C0D726B" w:rsidR="009A356C" w:rsidRPr="008E5D4E" w:rsidRDefault="00E714C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Obchodná spolčnosť</w:t>
      </w:r>
      <w:r w:rsidR="00DB383F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NELAPEK s.r.o.</w:t>
      </w:r>
      <w:r w:rsidR="00DD4523" w:rsidRPr="008E5D4E">
        <w:rPr>
          <w:rFonts w:ascii="Arial Narrow" w:hAnsi="Arial Narrow"/>
          <w:sz w:val="22"/>
          <w:szCs w:val="22"/>
        </w:rPr>
        <w:tab/>
      </w:r>
      <w:r w:rsidR="00DB383F" w:rsidRPr="008E5D4E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 </w:t>
      </w:r>
      <w:r w:rsidR="009A356C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Usmernenia Pôdohospodárskej platobnej agentúry č. 8/2017 v aktuálnom znení k obstarávaniu tovarov, stavebných prác a služieb financovaných z PRV SR 2014 – 2022</w:t>
      </w:r>
      <w:r w:rsidR="00DD4523" w:rsidRPr="008E5D4E">
        <w:rPr>
          <w:rFonts w:ascii="Arial Narrow" w:hAnsi="Arial Narrow"/>
          <w:sz w:val="22"/>
          <w:szCs w:val="22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 w:rsidR="004E4710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DA4261" w:rsidRPr="00DA4261">
        <w:rPr>
          <w:rFonts w:ascii="Arial Narrow" w:hAnsi="Arial Narrow"/>
          <w:b/>
          <w:bCs/>
          <w:sz w:val="22"/>
          <w:szCs w:val="22"/>
          <w:lang w:val="sk-SK" w:eastAsia="en-US"/>
        </w:rPr>
        <w:t>Výzvu na predkladanie ponúk v súvislosti s výberom dodávateľa pre predmet ŽoNFP v rámci PRV 2014-2022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 w:rsidRPr="008E5D4E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 w:rsidRPr="008E5D4E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na webovom sídle </w:t>
      </w:r>
      <w:r w:rsidRPr="008E5D4E">
        <w:rPr>
          <w:rFonts w:ascii="Arial Narrow" w:hAnsi="Arial Narrow"/>
          <w:sz w:val="22"/>
          <w:szCs w:val="22"/>
          <w:lang w:val="sk-SK" w:eastAsia="en-US"/>
        </w:rPr>
        <w:t>IS JOSEPHINE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DD4523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2</w:t>
      </w:r>
      <w:r w:rsidR="00F632AE">
        <w:rPr>
          <w:rFonts w:ascii="Arial Narrow" w:hAnsi="Arial Narrow"/>
          <w:b/>
          <w:bCs/>
          <w:sz w:val="22"/>
          <w:szCs w:val="22"/>
          <w:lang w:val="sk-SK" w:eastAsia="en-US"/>
        </w:rPr>
        <w:t>1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DD4523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03</w:t>
      </w:r>
      <w:r w:rsidR="009038F4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202</w:t>
      </w:r>
      <w:r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4</w:t>
      </w:r>
      <w:r w:rsidR="00B341F8" w:rsidRPr="008E5D4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8E5D4E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DD4523" w:rsidRPr="008E5D4E">
        <w:rPr>
          <w:rFonts w:ascii="Arial Narrow" w:hAnsi="Arial Narrow"/>
          <w:b/>
          <w:bCs/>
          <w:sz w:val="22"/>
          <w:szCs w:val="22"/>
          <w:lang w:val="sk-SK" w:eastAsia="en-US"/>
        </w:rPr>
        <w:t>Obstaranie vozidiel</w:t>
      </w:r>
      <w:r w:rsidR="0087678E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</w:p>
    <w:p w14:paraId="7044063F" w14:textId="39192254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7630E7" w:rsidRPr="007630E7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v súvislosti s výberom dodávateľa pre predmet ŽoNFP v rámci PRV 2014-2022</w:t>
      </w:r>
      <w:r w:rsidR="00B341F8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zo dňa 2</w:t>
      </w:r>
      <w:r w:rsidR="00B10572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1</w:t>
      </w:r>
      <w:r w:rsidR="005E5B19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.03.2024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(ďalej aj „výzva zo dňa 2</w:t>
      </w:r>
      <w:r w:rsidR="00B10572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1</w:t>
      </w:r>
      <w:r w:rsidR="00D94A4A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.03.2024)</w:t>
      </w:r>
      <w:r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Pr="008E5D4E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1BD24DBC" w:rsidR="000B50A1" w:rsidRPr="008E5D4E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8E5D4E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DD4523" w:rsidRPr="008E5D4E">
        <w:rPr>
          <w:rFonts w:ascii="Arial Narrow" w:hAnsi="Arial Narrow"/>
          <w:b/>
          <w:bCs/>
          <w:sz w:val="22"/>
          <w:szCs w:val="22"/>
        </w:rPr>
        <w:t>Modernizácia a efektívnosť pekárenskej výroby NELAPEK s.r.o.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,  ktorý je financovaný z</w:t>
      </w:r>
      <w:r w:rsidR="00DD4523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EPFRV – Európsky poľnohospodársky fond pre rozvoj vidieka</w:t>
      </w:r>
      <w:r w:rsidR="00721B50" w:rsidRPr="008E5D4E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</w:p>
    <w:p w14:paraId="4931CD28" w14:textId="53416015" w:rsidR="00F75923" w:rsidRPr="00F75923" w:rsidRDefault="00267F4A" w:rsidP="008B041F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</w:t>
      </w:r>
      <w:r w:rsidR="00F75923"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výkon kontroly/auditu/overovania súvisiaceho s  dodávaným Tovarom oprávnenými osobami, ktorými sú najmä: </w:t>
      </w:r>
    </w:p>
    <w:p w14:paraId="169846F5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Poskytovateľ NFP a ním poverené osoby;</w:t>
      </w:r>
    </w:p>
    <w:p w14:paraId="6AE6ED28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Útvar vnútorného auditu a ním poverené osoby;</w:t>
      </w:r>
    </w:p>
    <w:p w14:paraId="382514AA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Najvyšší kontrolný úrad SR, Úrad vládneho auditu, Certifikačný orgán a nimi poverené osoby;</w:t>
      </w:r>
    </w:p>
    <w:p w14:paraId="01967E6D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Orgán auditu, jeho spolupracujúce orgány a osoby poverené na výkon kontroly/auditu;</w:t>
      </w:r>
    </w:p>
    <w:p w14:paraId="057CC5B6" w14:textId="77777777" w:rsidR="00F75923" w:rsidRPr="00F75923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Splnomocnení zástupcovia Európskej komisie a Európskeho dvora audítorov;</w:t>
      </w:r>
    </w:p>
    <w:p w14:paraId="543905B9" w14:textId="3700F62E" w:rsidR="00F75923" w:rsidRPr="00267F4A" w:rsidRDefault="00F75923" w:rsidP="00F7592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•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ab/>
        <w:t>osoby prizvané orgánmi uvedenými v písm. b) tohto článku tejto Zmluvy v súlade s príslušnými Právnymi predpismi SR a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 </w:t>
      </w:r>
      <w:r w:rsidRPr="00F75923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EÚ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0C93698" w14:textId="7DB4433F" w:rsidR="00E110E4" w:rsidRPr="008E5D4E" w:rsidRDefault="009430F2" w:rsidP="00580A36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cstheme="minorHAnsi"/>
          <w:color w:val="FF0000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8E5D4E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</w:t>
      </w:r>
      <w:r w:rsidR="000D111E" w:rsidRPr="008E5D4E">
        <w:rPr>
          <w:rFonts w:ascii="Arial Narrow" w:hAnsi="Arial Narrow"/>
          <w:bCs/>
          <w:iCs/>
          <w:color w:val="000000"/>
          <w:sz w:val="22"/>
          <w:szCs w:val="22"/>
        </w:rPr>
        <w:t>tovary</w:t>
      </w:r>
      <w:r w:rsidR="00647D5A" w:rsidRPr="008E5D4E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="004F0792"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D111E" w:rsidRPr="008E5D4E">
        <w:rPr>
          <w:rFonts w:ascii="Arial Narrow" w:hAnsi="Arial Narrow"/>
          <w:b/>
          <w:iCs/>
          <w:color w:val="000000"/>
          <w:sz w:val="22"/>
          <w:szCs w:val="22"/>
        </w:rPr>
        <w:t>Vozidlo 3,5T  s pekárenskou nadstavbou – 16 kusov.</w:t>
      </w:r>
    </w:p>
    <w:p w14:paraId="27506724" w14:textId="76232A77" w:rsidR="00B71BC3" w:rsidRPr="008E5D4E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8E5D4E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8E5D4E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8E5D4E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)</w:t>
      </w:r>
      <w:r w:rsidR="00FF6757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8E5D4E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8E5D4E">
        <w:rPr>
          <w:rFonts w:ascii="Arial Narrow" w:hAnsi="Arial Narrow"/>
          <w:bCs/>
          <w:iCs/>
          <w:sz w:val="22"/>
          <w:szCs w:val="22"/>
        </w:rPr>
        <w:t>Z</w:t>
      </w:r>
      <w:r w:rsidR="00B71BC3" w:rsidRPr="008E5D4E">
        <w:rPr>
          <w:rFonts w:ascii="Arial Narrow" w:hAnsi="Arial Narrow"/>
          <w:bCs/>
          <w:iCs/>
          <w:sz w:val="22"/>
          <w:szCs w:val="22"/>
        </w:rPr>
        <w:t>mluvy.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 w:rsidRPr="008E5D4E">
        <w:rPr>
          <w:rFonts w:ascii="Arial Narrow" w:hAnsi="Arial Narrow"/>
          <w:bCs/>
          <w:iCs/>
          <w:sz w:val="22"/>
          <w:szCs w:val="22"/>
        </w:rPr>
        <w:t>.</w:t>
      </w:r>
      <w:r w:rsidR="00D139BD" w:rsidRPr="008E5D4E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65F20016" w:rsidR="00B71BC3" w:rsidRPr="008E5D4E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8E5D4E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8E5D4E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8E5D4E">
        <w:rPr>
          <w:rFonts w:ascii="Arial Narrow" w:hAnsi="Arial Narrow"/>
          <w:sz w:val="22"/>
          <w:szCs w:val="22"/>
        </w:rPr>
        <w:t>v Opise predmetu zákazky</w:t>
      </w:r>
      <w:r w:rsidR="00814492" w:rsidRPr="008E5D4E">
        <w:rPr>
          <w:rFonts w:ascii="Arial Narrow" w:hAnsi="Arial Narrow"/>
          <w:sz w:val="22"/>
          <w:szCs w:val="22"/>
        </w:rPr>
        <w:t xml:space="preserve"> 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5E5B19" w:rsidRPr="008E5D4E">
        <w:rPr>
          <w:rFonts w:ascii="Arial Narrow" w:hAnsi="Arial Narrow"/>
          <w:b/>
          <w:bCs/>
          <w:sz w:val="22"/>
          <w:szCs w:val="22"/>
        </w:rPr>
        <w:t>2</w:t>
      </w:r>
      <w:r w:rsidR="00BC5E0C">
        <w:rPr>
          <w:rFonts w:ascii="Arial Narrow" w:hAnsi="Arial Narrow"/>
          <w:b/>
          <w:bCs/>
          <w:sz w:val="22"/>
          <w:szCs w:val="22"/>
        </w:rPr>
        <w:t>1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>.</w:t>
      </w:r>
      <w:r w:rsidR="005E5B19" w:rsidRPr="008E5D4E">
        <w:rPr>
          <w:rFonts w:ascii="Arial Narrow" w:hAnsi="Arial Narrow"/>
          <w:b/>
          <w:bCs/>
          <w:sz w:val="22"/>
          <w:szCs w:val="22"/>
        </w:rPr>
        <w:t>03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>.202</w:t>
      </w:r>
      <w:r w:rsidR="00E714C6" w:rsidRPr="008E5D4E">
        <w:rPr>
          <w:rFonts w:ascii="Arial Narrow" w:hAnsi="Arial Narrow"/>
          <w:b/>
          <w:bCs/>
          <w:sz w:val="22"/>
          <w:szCs w:val="22"/>
        </w:rPr>
        <w:t>4</w:t>
      </w:r>
      <w:r w:rsidR="00814492" w:rsidRPr="008E5D4E">
        <w:rPr>
          <w:rFonts w:ascii="Arial Narrow" w:hAnsi="Arial Narrow"/>
          <w:b/>
          <w:bCs/>
          <w:sz w:val="22"/>
          <w:szCs w:val="22"/>
        </w:rPr>
        <w:t xml:space="preserve"> </w:t>
      </w:r>
      <w:r w:rsidRPr="008E5D4E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 w:rsidRPr="008E5D4E">
        <w:rPr>
          <w:rFonts w:ascii="Arial Narrow" w:hAnsi="Arial Narrow"/>
          <w:sz w:val="22"/>
          <w:szCs w:val="22"/>
        </w:rPr>
        <w:t>procesu</w:t>
      </w:r>
      <w:r w:rsidRPr="008E5D4E">
        <w:rPr>
          <w:rFonts w:ascii="Arial Narrow" w:hAnsi="Arial Narrow"/>
          <w:sz w:val="22"/>
          <w:szCs w:val="22"/>
        </w:rPr>
        <w:t xml:space="preserve"> obstarávania (ďalej len „</w:t>
      </w:r>
      <w:r w:rsidRPr="008E5D4E">
        <w:rPr>
          <w:rFonts w:ascii="Arial Narrow" w:hAnsi="Arial Narrow"/>
          <w:b/>
          <w:sz w:val="22"/>
          <w:szCs w:val="22"/>
        </w:rPr>
        <w:t>Ponuka</w:t>
      </w:r>
      <w:r w:rsidRPr="008E5D4E">
        <w:rPr>
          <w:rFonts w:ascii="Arial Narrow" w:hAnsi="Arial Narrow"/>
          <w:sz w:val="22"/>
          <w:szCs w:val="22"/>
        </w:rPr>
        <w:t>“)</w:t>
      </w:r>
      <w:r w:rsidR="000B6144" w:rsidRPr="008E5D4E">
        <w:rPr>
          <w:rFonts w:ascii="Arial Narrow" w:hAnsi="Arial Narrow"/>
          <w:sz w:val="22"/>
          <w:szCs w:val="22"/>
        </w:rPr>
        <w:t>, ktor</w:t>
      </w:r>
      <w:r w:rsidR="00814492" w:rsidRPr="008E5D4E">
        <w:rPr>
          <w:rFonts w:ascii="Arial Narrow" w:hAnsi="Arial Narrow"/>
          <w:sz w:val="22"/>
          <w:szCs w:val="22"/>
        </w:rPr>
        <w:t>á</w:t>
      </w:r>
      <w:r w:rsidR="000B6144" w:rsidRPr="008E5D4E">
        <w:rPr>
          <w:rFonts w:ascii="Arial Narrow" w:hAnsi="Arial Narrow"/>
          <w:sz w:val="22"/>
          <w:szCs w:val="22"/>
        </w:rPr>
        <w:t xml:space="preserve"> tvor</w:t>
      </w:r>
      <w:r w:rsidR="00814492" w:rsidRPr="008E5D4E">
        <w:rPr>
          <w:rFonts w:ascii="Arial Narrow" w:hAnsi="Arial Narrow"/>
          <w:sz w:val="22"/>
          <w:szCs w:val="22"/>
        </w:rPr>
        <w:t>í</w:t>
      </w:r>
      <w:r w:rsidR="00D30AF8" w:rsidRPr="008E5D4E">
        <w:rPr>
          <w:rFonts w:ascii="Arial Narrow" w:hAnsi="Arial Narrow"/>
          <w:sz w:val="22"/>
          <w:szCs w:val="22"/>
        </w:rPr>
        <w:t xml:space="preserve"> </w:t>
      </w:r>
      <w:r w:rsidR="000B6144" w:rsidRPr="008E5D4E">
        <w:rPr>
          <w:rFonts w:ascii="Arial Narrow" w:hAnsi="Arial Narrow"/>
          <w:sz w:val="22"/>
          <w:szCs w:val="22"/>
        </w:rPr>
        <w:t>P</w:t>
      </w:r>
      <w:r w:rsidR="00D30AF8" w:rsidRPr="008E5D4E">
        <w:rPr>
          <w:rFonts w:ascii="Arial Narrow" w:hAnsi="Arial Narrow"/>
          <w:sz w:val="22"/>
          <w:szCs w:val="22"/>
        </w:rPr>
        <w:t xml:space="preserve">rílohu </w:t>
      </w:r>
      <w:r w:rsidR="000B6144" w:rsidRPr="008E5D4E">
        <w:rPr>
          <w:rFonts w:ascii="Arial Narrow" w:hAnsi="Arial Narrow"/>
          <w:sz w:val="22"/>
          <w:szCs w:val="22"/>
        </w:rPr>
        <w:t>č.</w:t>
      </w:r>
      <w:r w:rsidR="00D30AF8" w:rsidRPr="008E5D4E">
        <w:rPr>
          <w:rFonts w:ascii="Arial Narrow" w:hAnsi="Arial Narrow"/>
          <w:sz w:val="22"/>
          <w:szCs w:val="22"/>
        </w:rPr>
        <w:t>1</w:t>
      </w:r>
      <w:r w:rsidR="000B6144" w:rsidRPr="008E5D4E">
        <w:rPr>
          <w:rFonts w:ascii="Arial Narrow" w:hAnsi="Arial Narrow"/>
          <w:sz w:val="22"/>
          <w:szCs w:val="22"/>
        </w:rPr>
        <w:t xml:space="preserve"> </w:t>
      </w:r>
      <w:r w:rsidR="00D30AF8" w:rsidRPr="008E5D4E">
        <w:rPr>
          <w:rFonts w:ascii="Arial Narrow" w:hAnsi="Arial Narrow"/>
          <w:sz w:val="22"/>
          <w:szCs w:val="22"/>
        </w:rPr>
        <w:t xml:space="preserve">tejto </w:t>
      </w:r>
      <w:r w:rsidR="009430F2" w:rsidRPr="008E5D4E">
        <w:rPr>
          <w:rFonts w:ascii="Arial Narrow" w:hAnsi="Arial Narrow"/>
          <w:sz w:val="22"/>
          <w:szCs w:val="22"/>
        </w:rPr>
        <w:t>Z</w:t>
      </w:r>
      <w:r w:rsidR="00D30AF8" w:rsidRPr="008E5D4E">
        <w:rPr>
          <w:rFonts w:ascii="Arial Narrow" w:hAnsi="Arial Narrow"/>
          <w:sz w:val="22"/>
          <w:szCs w:val="22"/>
        </w:rPr>
        <w:t>mluvy</w:t>
      </w:r>
      <w:r w:rsidRPr="008E5D4E">
        <w:rPr>
          <w:rFonts w:ascii="Arial Narrow" w:hAnsi="Arial Narrow"/>
          <w:sz w:val="22"/>
          <w:szCs w:val="22"/>
        </w:rPr>
        <w:t>.</w:t>
      </w:r>
      <w:r w:rsidR="00B01CE7" w:rsidRPr="008E5D4E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469E72D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lastRenderedPageBreak/>
        <w:t xml:space="preserve">do </w:t>
      </w:r>
      <w:r w:rsidR="007234A1" w:rsidRPr="00097A37">
        <w:rPr>
          <w:rFonts w:ascii="Arial Narrow" w:hAnsi="Arial Narrow"/>
          <w:b/>
          <w:iCs/>
          <w:color w:val="000000"/>
          <w:sz w:val="22"/>
          <w:szCs w:val="22"/>
        </w:rPr>
        <w:t>4</w:t>
      </w:r>
      <w:r w:rsidRP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2C1D26" w:rsidRPr="00097A37">
        <w:rPr>
          <w:rFonts w:ascii="Arial Narrow" w:hAnsi="Arial Narrow"/>
          <w:b/>
          <w:iCs/>
          <w:color w:val="000000"/>
          <w:sz w:val="22"/>
          <w:szCs w:val="22"/>
        </w:rPr>
        <w:t>mesiacov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734FE1B2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Miestom dodania Tovaru je</w:t>
      </w:r>
      <w:r w:rsidR="00993ADB">
        <w:rPr>
          <w:rFonts w:ascii="Arial Narrow" w:hAnsi="Arial Narrow"/>
          <w:bCs/>
          <w:iCs/>
          <w:color w:val="000000"/>
          <w:sz w:val="22"/>
          <w:szCs w:val="22"/>
        </w:rPr>
        <w:t xml:space="preserve">: </w:t>
      </w:r>
      <w:r w:rsidR="007234A1" w:rsidRPr="00097A37">
        <w:rPr>
          <w:rFonts w:ascii="Arial Narrow" w:hAnsi="Arial Narrow"/>
          <w:b/>
          <w:iCs/>
          <w:color w:val="000000"/>
          <w:sz w:val="22"/>
          <w:szCs w:val="22"/>
        </w:rPr>
        <w:t>Vinohrady 9727/3D, Nové Zámky 940 51</w:t>
      </w:r>
    </w:p>
    <w:p w14:paraId="2AD6DFC1" w14:textId="11310CCD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bookmarkStart w:id="0" w:name="_Hlk161801184"/>
      <w:r w:rsidR="00097A37">
        <w:rPr>
          <w:rFonts w:ascii="Arial Narrow" w:hAnsi="Arial Narrow"/>
          <w:b/>
          <w:iCs/>
          <w:color w:val="000000"/>
          <w:sz w:val="22"/>
          <w:szCs w:val="22"/>
        </w:rPr>
        <w:t>Miroslav Bilický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+421 905 898 994 </w:t>
      </w:r>
      <w:r w:rsidRPr="00CC5B2F">
        <w:rPr>
          <w:rFonts w:ascii="Arial Narrow" w:hAnsi="Arial Narrow"/>
          <w:sz w:val="22"/>
          <w:szCs w:val="22"/>
        </w:rPr>
        <w:t>a následne e-mailom na adresu</w:t>
      </w:r>
      <w:r w:rsidR="0068269E">
        <w:rPr>
          <w:rFonts w:ascii="Arial Narrow" w:hAnsi="Arial Narrow"/>
          <w:sz w:val="22"/>
          <w:szCs w:val="22"/>
        </w:rPr>
        <w:t xml:space="preserve"> </w:t>
      </w:r>
      <w:r w:rsidR="00C95260"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hyperlink r:id="rId8" w:history="1">
        <w:r w:rsidR="00097A37" w:rsidRPr="00C93572">
          <w:rPr>
            <w:rStyle w:val="Hypertextovprepojenie"/>
            <w:rFonts w:ascii="Arial Narrow" w:hAnsi="Arial Narrow"/>
            <w:b/>
            <w:iCs/>
            <w:sz w:val="22"/>
            <w:szCs w:val="22"/>
          </w:rPr>
          <w:t>riaditeľ@nelapek.sk</w:t>
        </w:r>
      </w:hyperlink>
      <w:r w:rsidR="00097A37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68269E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0"/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A87F2D" w14:textId="77777777" w:rsidR="00A02550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BA4A2A" w14:textId="77777777" w:rsidR="00A02550" w:rsidRPr="00AC2711" w:rsidRDefault="00A02550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872CF70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faktúry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="002D25A7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kalendárnych </w:t>
      </w:r>
      <w:r w:rsidRPr="0070386D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48AC8C2E" w14:textId="77777777" w:rsidR="00531D73" w:rsidRDefault="00531D7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2F07B32" w14:textId="3AE39A8B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1DD4215B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 xml:space="preserve">Tovar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5E7D1B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12</w:t>
      </w:r>
      <w:r w:rsidR="00E86389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70386D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70386D">
        <w:rPr>
          <w:rFonts w:ascii="Arial Narrow" w:hAnsi="Arial Narrow" w:cs="Arial Narrow"/>
          <w:sz w:val="22"/>
          <w:szCs w:val="22"/>
          <w:lang w:val="sk-SK"/>
        </w:rPr>
        <w:t>. Záručná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doba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lastRenderedPageBreak/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lastRenderedPageBreak/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737A7DFB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8D6C38" w:rsidRPr="008D6C3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 potencionálneho dodávateľa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8D6C3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5E18B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8D6C3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03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4</w:t>
      </w:r>
      <w:r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5A9C9ED2" w:rsidR="00A77E42" w:rsidRPr="00505B3D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6A3398" w:rsidRPr="006A339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 neexistencie konfliktu záujmov potencionálneho dodávateľa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5E18B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03</w:t>
      </w:r>
      <w:r w:rsidR="00531D73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.2024</w:t>
      </w:r>
      <w:r w:rsidR="0054502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</w:t>
      </w:r>
      <w:r w:rsidR="006A3398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 podmienku neexistencie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konfliktu záujmov potencionálneho dodávateľa </w:t>
      </w:r>
      <w:r w:rsidR="00545021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podľa Výzvy zo dňa 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160DF8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podmienky účasti a neexistenciu konfliktu záujmov potencionálneho dodávateľa podľa </w:t>
      </w:r>
      <w:r w:rsidR="00EF3E7B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Výzvy zo dňa 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5E18B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49CF5967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05B3D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bookmarkStart w:id="2" w:name="_Hlk161800659"/>
      <w:r w:rsidR="004C516E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podmienky účasti a neexistencie konfliktu záujmov</w:t>
      </w:r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potencionálneho dodávateľa</w:t>
      </w:r>
      <w:bookmarkEnd w:id="2"/>
      <w:r w:rsidR="001A5C1A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podľa Výzvy zo dňa 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</w:t>
      </w:r>
      <w:r w:rsidR="005E18B7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1</w:t>
      </w:r>
      <w:r w:rsidR="00A02550" w:rsidRPr="00505B3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.03.2024</w:t>
      </w:r>
      <w:r w:rsidR="00531D73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5931A81C" w:rsidR="00A87E27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610B3175" w14:textId="77777777" w:rsidR="00620AE7" w:rsidRPr="00A77E42" w:rsidRDefault="00620AE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4EC5E6C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505B3D" w:rsidRPr="00505B3D">
        <w:rPr>
          <w:rFonts w:ascii="Arial Narrow" w:hAnsi="Arial Narrow"/>
          <w:sz w:val="22"/>
          <w:szCs w:val="22"/>
        </w:rPr>
        <w:t>Miroslav Bilický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</w:t>
      </w:r>
    </w:p>
    <w:p w14:paraId="15033C0F" w14:textId="72CF6BB0" w:rsidR="007D4189" w:rsidRPr="00BA5A6F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</w:t>
      </w:r>
      <w:r w:rsidR="001548E2">
        <w:rPr>
          <w:rFonts w:ascii="Arial Narrow" w:hAnsi="Arial Narrow"/>
          <w:sz w:val="22"/>
          <w:szCs w:val="22"/>
          <w:lang w:eastAsia="sk-SK"/>
        </w:rPr>
        <w:t xml:space="preserve"> riaditeľ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 </w:t>
      </w:r>
    </w:p>
    <w:p w14:paraId="3823CC57" w14:textId="6393FE51" w:rsidR="007D4189" w:rsidRPr="00BA5A6F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BA5A6F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 w:rsidRPr="00BA5A6F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1548E2" w:rsidRPr="001548E2">
        <w:rPr>
          <w:rFonts w:ascii="Arial Narrow" w:hAnsi="Arial Narrow"/>
          <w:sz w:val="22"/>
          <w:szCs w:val="22"/>
        </w:rPr>
        <w:t xml:space="preserve">+421 905 898 994 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</w:t>
      </w:r>
    </w:p>
    <w:p w14:paraId="00E1E44F" w14:textId="7603414D" w:rsidR="007D4189" w:rsidRPr="00BA5A6F" w:rsidRDefault="007D4189" w:rsidP="00BA5A6F">
      <w:pPr>
        <w:widowControl w:val="0"/>
        <w:ind w:left="131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BA5A6F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BA5A6F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BA5A6F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r w:rsidR="001548E2" w:rsidRPr="001548E2">
        <w:rPr>
          <w:rFonts w:ascii="Arial Narrow" w:hAnsi="Arial Narrow"/>
          <w:sz w:val="22"/>
          <w:szCs w:val="22"/>
        </w:rPr>
        <w:t xml:space="preserve">riaditeľ@nelapek.sk  </w:t>
      </w:r>
      <w:r w:rsidR="00531D73" w:rsidRPr="00AC2711">
        <w:rPr>
          <w:rFonts w:ascii="Arial Narrow" w:hAnsi="Arial Narrow"/>
          <w:sz w:val="22"/>
          <w:szCs w:val="22"/>
          <w:lang w:eastAsia="sk-SK"/>
        </w:rPr>
        <w:t xml:space="preserve">    </w:t>
      </w: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438D7D42" w:rsidR="0044241E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60B38CD" w14:textId="178ED290" w:rsidR="00931268" w:rsidRDefault="00931268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0D4F6DD" w14:textId="77777777" w:rsidR="00D70AA6" w:rsidRDefault="00D70AA6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B41FA86" w14:textId="77777777" w:rsidR="00D70AA6" w:rsidRDefault="00D70AA6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0B20E79F" w14:textId="77777777" w:rsidR="00D70AA6" w:rsidRDefault="00D70AA6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D3099BB" w14:textId="77777777" w:rsidR="00931268" w:rsidRPr="00AC2711" w:rsidRDefault="00931268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lastRenderedPageBreak/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2444D3E6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C516E">
        <w:rPr>
          <w:rFonts w:ascii="Arial Narrow" w:hAnsi="Arial Narrow" w:cs="Arial Narrow"/>
          <w:b/>
          <w:bCs/>
          <w:sz w:val="22"/>
          <w:szCs w:val="22"/>
        </w:rPr>
        <w:t xml:space="preserve">podmienok </w:t>
      </w:r>
      <w:r w:rsidR="004C516E" w:rsidRPr="005B6D66">
        <w:rPr>
          <w:rFonts w:ascii="Arial Narrow" w:hAnsi="Arial Narrow" w:cs="Arial Narrow"/>
          <w:b/>
          <w:bCs/>
          <w:sz w:val="22"/>
          <w:szCs w:val="22"/>
        </w:rPr>
        <w:t>účasti a existencie konfliktu záujmov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E04A5" w:rsidRPr="005B6D66">
        <w:rPr>
          <w:rFonts w:ascii="Arial Narrow" w:hAnsi="Arial Narrow" w:cs="Arial Narrow"/>
          <w:b/>
          <w:bCs/>
          <w:sz w:val="22"/>
          <w:szCs w:val="22"/>
        </w:rPr>
        <w:t xml:space="preserve">potencionálneho dodávateľa </w:t>
      </w:r>
      <w:r w:rsidR="00DB17FE" w:rsidRPr="005B6D66">
        <w:rPr>
          <w:rFonts w:ascii="Arial Narrow" w:hAnsi="Arial Narrow" w:cs="Arial Narrow"/>
          <w:b/>
          <w:bCs/>
          <w:sz w:val="22"/>
          <w:szCs w:val="22"/>
        </w:rPr>
        <w:t xml:space="preserve">podľa Výzvy zo dňa </w:t>
      </w:r>
      <w:r w:rsidR="00A02550" w:rsidRPr="005B6D66">
        <w:rPr>
          <w:rFonts w:ascii="Arial Narrow" w:hAnsi="Arial Narrow"/>
          <w:b/>
          <w:iCs/>
          <w:color w:val="000000"/>
          <w:sz w:val="22"/>
          <w:szCs w:val="22"/>
        </w:rPr>
        <w:t>2</w:t>
      </w:r>
      <w:r w:rsidR="00385B18">
        <w:rPr>
          <w:rFonts w:ascii="Arial Narrow" w:hAnsi="Arial Narrow"/>
          <w:b/>
          <w:iCs/>
          <w:color w:val="000000"/>
          <w:sz w:val="22"/>
          <w:szCs w:val="22"/>
        </w:rPr>
        <w:t>1</w:t>
      </w:r>
      <w:r w:rsidR="00A02550" w:rsidRPr="005B6D66">
        <w:rPr>
          <w:rFonts w:ascii="Arial Narrow" w:hAnsi="Arial Narrow"/>
          <w:b/>
          <w:iCs/>
          <w:color w:val="000000"/>
          <w:sz w:val="22"/>
          <w:szCs w:val="22"/>
        </w:rPr>
        <w:t>.03.2024</w:t>
      </w:r>
      <w:r w:rsidR="00795E64" w:rsidRPr="005B6D66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0BA205E7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4A5F57"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nadobudne platnosť dňom jej podpísania oboma zmluvnými stranami a účinnosť dňom nasledujúcim po dni kumulatívneho splnenia nasledovných podmienok:</w:t>
      </w:r>
    </w:p>
    <w:p w14:paraId="7A0A378B" w14:textId="7CDC359B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ukončenie kontroly obstarávania (po doručení správy z kontroly obstarávania obstarávateľovi), v rámci ktorej poskytovateľ NFP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68B57B34" w14:textId="5CD7FF87" w:rsidR="004A5F57" w:rsidRDefault="004A5F57" w:rsidP="004A5F57">
      <w:pPr>
        <w:pStyle w:val="Odsekzoznamu"/>
        <w:widowControl w:val="0"/>
        <w:numPr>
          <w:ilvl w:val="0"/>
          <w:numId w:val="44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4A5F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zverejnenie kúpnej zmluvy na webovej stránke obstarávateľa - </w:t>
      </w:r>
      <w:hyperlink r:id="rId9" w:history="1">
        <w:r w:rsidRPr="00C93572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https://nelapek.sk/</w:t>
        </w:r>
      </w:hyperlink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3C0EF106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</w:t>
      </w:r>
      <w:r w:rsidR="00C4569D">
        <w:rPr>
          <w:rFonts w:ascii="Arial Narrow" w:hAnsi="Arial Narrow"/>
          <w:bCs/>
          <w:iCs/>
          <w:color w:val="000000"/>
          <w:sz w:val="22"/>
          <w:szCs w:val="22"/>
        </w:rPr>
        <w:t>celý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</w:t>
      </w:r>
      <w:r w:rsidR="00352163">
        <w:rPr>
          <w:rFonts w:ascii="Arial Narrow" w:hAnsi="Arial Narrow"/>
          <w:bCs/>
          <w:iCs/>
          <w:color w:val="000000"/>
          <w:sz w:val="22"/>
          <w:szCs w:val="22"/>
        </w:rPr>
        <w:t>t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3DC2531" w:rsidR="00B71BC3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57306624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A02550">
        <w:rPr>
          <w:rFonts w:ascii="Arial Narrow" w:hAnsi="Arial Narrow"/>
          <w:bCs/>
          <w:iCs/>
          <w:color w:val="000000"/>
          <w:sz w:val="22"/>
          <w:szCs w:val="22"/>
        </w:rPr>
        <w:t> Nových Zámkoch</w:t>
      </w:r>
      <w:r w:rsidR="0041194F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2CB9F03" w14:textId="77777777" w:rsidR="003B65EF" w:rsidRDefault="005346D5" w:rsidP="003B65EF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</w:t>
      </w:r>
    </w:p>
    <w:p w14:paraId="58926E1E" w14:textId="2A8C5D06" w:rsidR="005346D5" w:rsidRPr="003B65E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Tomáš Spuchliak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43D53C8F" w14:textId="56C02F23" w:rsidR="0041194F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konateľ spoločnosti</w:t>
      </w:r>
      <w:r w:rsidR="0041194F">
        <w:rPr>
          <w:rFonts w:ascii="Arial Narrow" w:hAnsi="Arial Narrow" w:cs="Arial"/>
          <w:sz w:val="22"/>
          <w:szCs w:val="22"/>
        </w:rPr>
        <w:tab/>
      </w:r>
      <w:r w:rsidR="0041194F" w:rsidRPr="0041194F">
        <w:rPr>
          <w:rFonts w:ascii="Arial Narrow" w:hAnsi="Arial Narrow" w:cs="Arial"/>
          <w:sz w:val="22"/>
          <w:szCs w:val="22"/>
        </w:rPr>
        <w:t>funkcia</w:t>
      </w:r>
    </w:p>
    <w:p w14:paraId="04975AE1" w14:textId="28B1443B" w:rsidR="005346D5" w:rsidRPr="0041194F" w:rsidRDefault="00A02550" w:rsidP="00A0255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02550">
        <w:rPr>
          <w:rFonts w:ascii="Arial Narrow" w:hAnsi="Arial Narrow" w:cs="Arial"/>
          <w:sz w:val="22"/>
          <w:szCs w:val="22"/>
        </w:rPr>
        <w:t>NELAPEK s.r.o.</w:t>
      </w:r>
      <w:r w:rsidR="0041194F" w:rsidRPr="0041194F">
        <w:rPr>
          <w:rFonts w:ascii="Arial Narrow" w:hAnsi="Arial Narrow" w:cs="Arial"/>
          <w:sz w:val="22"/>
          <w:szCs w:val="22"/>
        </w:rPr>
        <w:tab/>
        <w:t>obchodný názov</w:t>
      </w:r>
    </w:p>
    <w:p w14:paraId="5E54EA8E" w14:textId="27FCDED3" w:rsidR="005346D5" w:rsidRDefault="00544B44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1194F">
        <w:rPr>
          <w:rFonts w:ascii="Arial Narrow" w:hAnsi="Arial Narrow" w:cs="Arial"/>
          <w:sz w:val="22"/>
          <w:szCs w:val="22"/>
        </w:rPr>
        <w:tab/>
      </w:r>
    </w:p>
    <w:p w14:paraId="325EE24A" w14:textId="19E34163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031C0E3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FC1B2AF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04F0C4E9" w14:textId="77777777" w:rsidR="003B65EF" w:rsidRDefault="003B65EF" w:rsidP="003B65EF">
      <w:pPr>
        <w:pStyle w:val="ListParagraph2"/>
        <w:spacing w:after="0" w:line="240" w:lineRule="auto"/>
        <w:ind w:left="0"/>
        <w:rPr>
          <w:rFonts w:cstheme="minorHAnsi"/>
          <w:color w:val="000000"/>
        </w:rPr>
      </w:pPr>
    </w:p>
    <w:p w14:paraId="377D0AB1" w14:textId="00DF0E10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pre </w:t>
      </w:r>
      <w:r w:rsidR="00A317E4" w:rsidRPr="00A317E4">
        <w:rPr>
          <w:rFonts w:ascii="Arial Narrow" w:hAnsi="Arial Narrow"/>
          <w:b/>
          <w:iCs/>
          <w:color w:val="000000"/>
          <w:sz w:val="22"/>
          <w:szCs w:val="22"/>
        </w:rPr>
        <w:t>celý</w:t>
      </w:r>
      <w:r w:rsidR="00EC610C" w:rsidRPr="00A317E4">
        <w:rPr>
          <w:rFonts w:ascii="Arial Narrow" w:hAnsi="Arial Narrow"/>
          <w:b/>
          <w:iCs/>
          <w:color w:val="000000"/>
          <w:sz w:val="22"/>
          <w:szCs w:val="22"/>
        </w:rPr>
        <w:t xml:space="preserve"> predmet zákazky</w:t>
      </w:r>
    </w:p>
    <w:p w14:paraId="47CFA363" w14:textId="2A6948A0" w:rsidR="000C5EDA" w:rsidRPr="004D78E9" w:rsidRDefault="00C848FF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>Potencionálny dodávateľ</w:t>
      </w:r>
      <w:r w:rsidR="004D78E9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 použije  Prílohu č.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2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2</w:t>
      </w:r>
      <w:r w:rsidR="0043308C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1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03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03584A49" w:rsidR="000C5EDA" w:rsidRPr="00071AAF" w:rsidRDefault="00C848F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>
        <w:rPr>
          <w:rFonts w:ascii="Arial Narrow" w:hAnsi="Arial Narrow"/>
          <w:b/>
          <w:iCs/>
          <w:color w:val="FF0000"/>
          <w:sz w:val="22"/>
          <w:szCs w:val="22"/>
        </w:rPr>
        <w:t xml:space="preserve">Potencionálny dodávateľ </w:t>
      </w:r>
      <w:r w:rsidR="00071AAF"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391031">
        <w:rPr>
          <w:rFonts w:ascii="Arial Narrow" w:hAnsi="Arial Narrow"/>
          <w:b/>
          <w:iCs/>
          <w:color w:val="FF0000"/>
          <w:sz w:val="22"/>
          <w:szCs w:val="22"/>
        </w:rPr>
        <w:t>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</w:t>
      </w:r>
      <w:r w:rsidR="00283CE0">
        <w:rPr>
          <w:rFonts w:ascii="Arial Narrow" w:hAnsi="Arial Narrow"/>
          <w:b/>
          <w:iCs/>
          <w:color w:val="FF0000"/>
          <w:sz w:val="22"/>
          <w:szCs w:val="22"/>
        </w:rPr>
        <w:t>súťažných podkladov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 zo dňa 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2</w:t>
      </w:r>
      <w:r w:rsidR="0043308C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1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</w:t>
      </w:r>
      <w:r w:rsidR="003828FB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03</w:t>
      </w:r>
      <w:r w:rsidR="0041194F" w:rsidRPr="00531D73">
        <w:rPr>
          <w:rFonts w:ascii="Arial Narrow" w:hAnsi="Arial Narrow"/>
          <w:b/>
          <w:iCs/>
          <w:color w:val="000000"/>
          <w:sz w:val="22"/>
          <w:szCs w:val="22"/>
          <w:highlight w:val="yellow"/>
        </w:rPr>
        <w:t>.2024</w:t>
      </w:r>
    </w:p>
    <w:sectPr w:rsidR="000C5EDA" w:rsidRPr="00071AAF" w:rsidSect="00855E91">
      <w:headerReference w:type="default" r:id="rId10"/>
      <w:footerReference w:type="default" r:id="rId11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59C44" w14:textId="77777777" w:rsidR="00451434" w:rsidRDefault="00451434" w:rsidP="00F63678">
      <w:r>
        <w:separator/>
      </w:r>
    </w:p>
  </w:endnote>
  <w:endnote w:type="continuationSeparator" w:id="0">
    <w:p w14:paraId="2A510DCC" w14:textId="77777777" w:rsidR="00451434" w:rsidRDefault="00451434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30B86" w14:textId="77777777" w:rsidR="00451434" w:rsidRDefault="00451434" w:rsidP="00F63678">
      <w:r>
        <w:separator/>
      </w:r>
    </w:p>
  </w:footnote>
  <w:footnote w:type="continuationSeparator" w:id="0">
    <w:p w14:paraId="5BE5B5C1" w14:textId="77777777" w:rsidR="00451434" w:rsidRDefault="00451434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74AC6D22"/>
    <w:lvl w:ilvl="0" w:tplc="1A42AC2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3E5D9C"/>
    <w:multiLevelType w:val="hybridMultilevel"/>
    <w:tmpl w:val="C4EC40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8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6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8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0" w15:restartNumberingAfterBreak="0">
    <w:nsid w:val="4B071FC7"/>
    <w:multiLevelType w:val="hybridMultilevel"/>
    <w:tmpl w:val="84ECEFFC"/>
    <w:lvl w:ilvl="0" w:tplc="41F01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2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3" w15:restartNumberingAfterBreak="0">
    <w:nsid w:val="52222563"/>
    <w:multiLevelType w:val="hybridMultilevel"/>
    <w:tmpl w:val="ED3EF1AA"/>
    <w:lvl w:ilvl="0" w:tplc="A6E087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F8F65E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D2C0AE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E8D4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E8F16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C66958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5A72A4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A05BCA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4AA932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4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7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62157624">
    <w:abstractNumId w:val="29"/>
  </w:num>
  <w:num w:numId="2" w16cid:durableId="2013024702">
    <w:abstractNumId w:val="22"/>
  </w:num>
  <w:num w:numId="3" w16cid:durableId="165285566">
    <w:abstractNumId w:val="39"/>
  </w:num>
  <w:num w:numId="4" w16cid:durableId="734625787">
    <w:abstractNumId w:val="41"/>
  </w:num>
  <w:num w:numId="5" w16cid:durableId="529495431">
    <w:abstractNumId w:val="11"/>
  </w:num>
  <w:num w:numId="6" w16cid:durableId="15733905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2653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45816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205687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9049925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6109408">
    <w:abstractNumId w:val="10"/>
  </w:num>
  <w:num w:numId="12" w16cid:durableId="16949585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066182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827597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18143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501659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301161585">
    <w:abstractNumId w:val="36"/>
  </w:num>
  <w:num w:numId="18" w16cid:durableId="1321695697">
    <w:abstractNumId w:val="2"/>
  </w:num>
  <w:num w:numId="19" w16cid:durableId="1345209471">
    <w:abstractNumId w:val="3"/>
  </w:num>
  <w:num w:numId="20" w16cid:durableId="1528368287">
    <w:abstractNumId w:val="25"/>
  </w:num>
  <w:num w:numId="21" w16cid:durableId="860045009">
    <w:abstractNumId w:val="5"/>
  </w:num>
  <w:num w:numId="22" w16cid:durableId="1474520121">
    <w:abstractNumId w:val="40"/>
  </w:num>
  <w:num w:numId="23" w16cid:durableId="1506508029">
    <w:abstractNumId w:val="17"/>
  </w:num>
  <w:num w:numId="24" w16cid:durableId="2054497796">
    <w:abstractNumId w:val="21"/>
  </w:num>
  <w:num w:numId="25" w16cid:durableId="988633066">
    <w:abstractNumId w:val="31"/>
  </w:num>
  <w:num w:numId="26" w16cid:durableId="935752170">
    <w:abstractNumId w:val="12"/>
  </w:num>
  <w:num w:numId="27" w16cid:durableId="463691672">
    <w:abstractNumId w:val="24"/>
  </w:num>
  <w:num w:numId="28" w16cid:durableId="1972251934">
    <w:abstractNumId w:val="7"/>
  </w:num>
  <w:num w:numId="29" w16cid:durableId="1352877583">
    <w:abstractNumId w:val="33"/>
  </w:num>
  <w:num w:numId="30" w16cid:durableId="360203571">
    <w:abstractNumId w:val="1"/>
  </w:num>
  <w:num w:numId="31" w16cid:durableId="439227130">
    <w:abstractNumId w:val="9"/>
  </w:num>
  <w:num w:numId="32" w16cid:durableId="532890031">
    <w:abstractNumId w:val="30"/>
  </w:num>
  <w:num w:numId="33" w16cid:durableId="1557546395">
    <w:abstractNumId w:val="32"/>
  </w:num>
  <w:num w:numId="34" w16cid:durableId="1464152993">
    <w:abstractNumId w:val="38"/>
  </w:num>
  <w:num w:numId="35" w16cid:durableId="1803383696">
    <w:abstractNumId w:val="37"/>
  </w:num>
  <w:num w:numId="36" w16cid:durableId="62535222">
    <w:abstractNumId w:val="26"/>
  </w:num>
  <w:num w:numId="37" w16cid:durableId="431167037">
    <w:abstractNumId w:val="18"/>
  </w:num>
  <w:num w:numId="38" w16cid:durableId="417139026">
    <w:abstractNumId w:val="27"/>
  </w:num>
  <w:num w:numId="39" w16cid:durableId="821889615">
    <w:abstractNumId w:val="34"/>
  </w:num>
  <w:num w:numId="40" w16cid:durableId="470293110">
    <w:abstractNumId w:val="23"/>
  </w:num>
  <w:num w:numId="41" w16cid:durableId="1254583550">
    <w:abstractNumId w:val="20"/>
  </w:num>
  <w:num w:numId="42" w16cid:durableId="1962958275">
    <w:abstractNumId w:val="4"/>
  </w:num>
  <w:num w:numId="43" w16cid:durableId="1136408610">
    <w:abstractNumId w:val="16"/>
  </w:num>
  <w:num w:numId="44" w16cid:durableId="209035024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0654F"/>
    <w:rsid w:val="00010F33"/>
    <w:rsid w:val="00027ACB"/>
    <w:rsid w:val="00033290"/>
    <w:rsid w:val="00035C35"/>
    <w:rsid w:val="00040966"/>
    <w:rsid w:val="00040B0A"/>
    <w:rsid w:val="00040CD4"/>
    <w:rsid w:val="00041F49"/>
    <w:rsid w:val="00053C2A"/>
    <w:rsid w:val="0006688E"/>
    <w:rsid w:val="00071AAF"/>
    <w:rsid w:val="00073025"/>
    <w:rsid w:val="0007685A"/>
    <w:rsid w:val="00097A37"/>
    <w:rsid w:val="000A05FD"/>
    <w:rsid w:val="000A2029"/>
    <w:rsid w:val="000A229A"/>
    <w:rsid w:val="000B06A5"/>
    <w:rsid w:val="000B0C14"/>
    <w:rsid w:val="000B388B"/>
    <w:rsid w:val="000B4C7C"/>
    <w:rsid w:val="000B50A1"/>
    <w:rsid w:val="000B6144"/>
    <w:rsid w:val="000C276D"/>
    <w:rsid w:val="000C5EDA"/>
    <w:rsid w:val="000C68F8"/>
    <w:rsid w:val="000D111E"/>
    <w:rsid w:val="000F1FA2"/>
    <w:rsid w:val="00123DBA"/>
    <w:rsid w:val="00125A04"/>
    <w:rsid w:val="00131225"/>
    <w:rsid w:val="00134D5E"/>
    <w:rsid w:val="00142FD5"/>
    <w:rsid w:val="001548E2"/>
    <w:rsid w:val="00157632"/>
    <w:rsid w:val="00160DF8"/>
    <w:rsid w:val="00162C3C"/>
    <w:rsid w:val="00165045"/>
    <w:rsid w:val="0016664D"/>
    <w:rsid w:val="00175F09"/>
    <w:rsid w:val="00177931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51BCE"/>
    <w:rsid w:val="00257829"/>
    <w:rsid w:val="0026411D"/>
    <w:rsid w:val="00267F4A"/>
    <w:rsid w:val="00283CE0"/>
    <w:rsid w:val="00286008"/>
    <w:rsid w:val="002A3FFA"/>
    <w:rsid w:val="002A6D70"/>
    <w:rsid w:val="002A74BE"/>
    <w:rsid w:val="002B74B5"/>
    <w:rsid w:val="002C1D26"/>
    <w:rsid w:val="002C4ED5"/>
    <w:rsid w:val="002C7630"/>
    <w:rsid w:val="002D25A7"/>
    <w:rsid w:val="002D33FC"/>
    <w:rsid w:val="002D3B31"/>
    <w:rsid w:val="002E01B9"/>
    <w:rsid w:val="002F03E5"/>
    <w:rsid w:val="002F0E3B"/>
    <w:rsid w:val="002F43AE"/>
    <w:rsid w:val="00313ADC"/>
    <w:rsid w:val="00320FAF"/>
    <w:rsid w:val="003272F5"/>
    <w:rsid w:val="00330F54"/>
    <w:rsid w:val="00333282"/>
    <w:rsid w:val="0034787A"/>
    <w:rsid w:val="003506F0"/>
    <w:rsid w:val="00350F18"/>
    <w:rsid w:val="00352163"/>
    <w:rsid w:val="003627D6"/>
    <w:rsid w:val="003714F7"/>
    <w:rsid w:val="00374031"/>
    <w:rsid w:val="00374BA6"/>
    <w:rsid w:val="0037667C"/>
    <w:rsid w:val="003828FB"/>
    <w:rsid w:val="003833C5"/>
    <w:rsid w:val="00383737"/>
    <w:rsid w:val="00385B18"/>
    <w:rsid w:val="00391031"/>
    <w:rsid w:val="0039253E"/>
    <w:rsid w:val="003A2C2C"/>
    <w:rsid w:val="003A40F0"/>
    <w:rsid w:val="003A7C6F"/>
    <w:rsid w:val="003B65EF"/>
    <w:rsid w:val="003B67F6"/>
    <w:rsid w:val="003D35EA"/>
    <w:rsid w:val="003E03D0"/>
    <w:rsid w:val="003E3B5B"/>
    <w:rsid w:val="003E69F8"/>
    <w:rsid w:val="003F76D1"/>
    <w:rsid w:val="004000E8"/>
    <w:rsid w:val="00405618"/>
    <w:rsid w:val="0041194F"/>
    <w:rsid w:val="00412D6C"/>
    <w:rsid w:val="004131E0"/>
    <w:rsid w:val="0042005C"/>
    <w:rsid w:val="00427276"/>
    <w:rsid w:val="00432036"/>
    <w:rsid w:val="004329ED"/>
    <w:rsid w:val="0043308C"/>
    <w:rsid w:val="004347B2"/>
    <w:rsid w:val="004419B8"/>
    <w:rsid w:val="0044241E"/>
    <w:rsid w:val="00442992"/>
    <w:rsid w:val="00442F19"/>
    <w:rsid w:val="00444947"/>
    <w:rsid w:val="00451434"/>
    <w:rsid w:val="00486588"/>
    <w:rsid w:val="00491EA0"/>
    <w:rsid w:val="004A5F57"/>
    <w:rsid w:val="004B21DC"/>
    <w:rsid w:val="004C516E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05B3D"/>
    <w:rsid w:val="005144CB"/>
    <w:rsid w:val="00516056"/>
    <w:rsid w:val="00525BDB"/>
    <w:rsid w:val="00531D73"/>
    <w:rsid w:val="005346D5"/>
    <w:rsid w:val="0053631C"/>
    <w:rsid w:val="005366DF"/>
    <w:rsid w:val="00544B44"/>
    <w:rsid w:val="00545021"/>
    <w:rsid w:val="00554990"/>
    <w:rsid w:val="0056088C"/>
    <w:rsid w:val="00560C7A"/>
    <w:rsid w:val="005705E5"/>
    <w:rsid w:val="005718CE"/>
    <w:rsid w:val="005740E4"/>
    <w:rsid w:val="005809A9"/>
    <w:rsid w:val="00582705"/>
    <w:rsid w:val="00583B5A"/>
    <w:rsid w:val="005A1AA0"/>
    <w:rsid w:val="005A3BE8"/>
    <w:rsid w:val="005A551F"/>
    <w:rsid w:val="005B28B0"/>
    <w:rsid w:val="005B6D66"/>
    <w:rsid w:val="005C0DBC"/>
    <w:rsid w:val="005E18B7"/>
    <w:rsid w:val="005E5B19"/>
    <w:rsid w:val="005E7D1B"/>
    <w:rsid w:val="005F0FDC"/>
    <w:rsid w:val="005F4317"/>
    <w:rsid w:val="005F4D70"/>
    <w:rsid w:val="00616033"/>
    <w:rsid w:val="00620AE7"/>
    <w:rsid w:val="00626C20"/>
    <w:rsid w:val="00633BA1"/>
    <w:rsid w:val="00645065"/>
    <w:rsid w:val="00646E99"/>
    <w:rsid w:val="00647D5A"/>
    <w:rsid w:val="00657578"/>
    <w:rsid w:val="006634F6"/>
    <w:rsid w:val="00665502"/>
    <w:rsid w:val="00672748"/>
    <w:rsid w:val="00680419"/>
    <w:rsid w:val="00680848"/>
    <w:rsid w:val="0068269E"/>
    <w:rsid w:val="006A04CB"/>
    <w:rsid w:val="006A2804"/>
    <w:rsid w:val="006A3398"/>
    <w:rsid w:val="006A39DA"/>
    <w:rsid w:val="006A7AE3"/>
    <w:rsid w:val="006B0274"/>
    <w:rsid w:val="006B4DE4"/>
    <w:rsid w:val="006B52D8"/>
    <w:rsid w:val="006B7994"/>
    <w:rsid w:val="006B7E42"/>
    <w:rsid w:val="006D40B2"/>
    <w:rsid w:val="006E04A5"/>
    <w:rsid w:val="006F259C"/>
    <w:rsid w:val="006F48C5"/>
    <w:rsid w:val="0070386D"/>
    <w:rsid w:val="00713AD8"/>
    <w:rsid w:val="007149F1"/>
    <w:rsid w:val="007155EF"/>
    <w:rsid w:val="00717F9A"/>
    <w:rsid w:val="00721904"/>
    <w:rsid w:val="00721B50"/>
    <w:rsid w:val="007234A1"/>
    <w:rsid w:val="007257B8"/>
    <w:rsid w:val="00741278"/>
    <w:rsid w:val="00744E48"/>
    <w:rsid w:val="00745506"/>
    <w:rsid w:val="00751663"/>
    <w:rsid w:val="007630E7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C34F7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04C4"/>
    <w:rsid w:val="00814492"/>
    <w:rsid w:val="008150A3"/>
    <w:rsid w:val="00823015"/>
    <w:rsid w:val="00827B15"/>
    <w:rsid w:val="00831903"/>
    <w:rsid w:val="00843439"/>
    <w:rsid w:val="00844D23"/>
    <w:rsid w:val="00855E91"/>
    <w:rsid w:val="00861A36"/>
    <w:rsid w:val="008627DD"/>
    <w:rsid w:val="0087678E"/>
    <w:rsid w:val="00880B38"/>
    <w:rsid w:val="008A18B2"/>
    <w:rsid w:val="008A333B"/>
    <w:rsid w:val="008A5FC2"/>
    <w:rsid w:val="008B5E52"/>
    <w:rsid w:val="008C0150"/>
    <w:rsid w:val="008D6C38"/>
    <w:rsid w:val="008E30D1"/>
    <w:rsid w:val="008E5D4E"/>
    <w:rsid w:val="008F0BEB"/>
    <w:rsid w:val="008F7E8A"/>
    <w:rsid w:val="00902195"/>
    <w:rsid w:val="009038F4"/>
    <w:rsid w:val="009217C1"/>
    <w:rsid w:val="00931268"/>
    <w:rsid w:val="009367C2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3ADB"/>
    <w:rsid w:val="009969FD"/>
    <w:rsid w:val="009A356C"/>
    <w:rsid w:val="009A3D69"/>
    <w:rsid w:val="009C5602"/>
    <w:rsid w:val="009C7977"/>
    <w:rsid w:val="009D5AB1"/>
    <w:rsid w:val="009E1FBA"/>
    <w:rsid w:val="009E7715"/>
    <w:rsid w:val="009F15CD"/>
    <w:rsid w:val="009F5E11"/>
    <w:rsid w:val="00A02550"/>
    <w:rsid w:val="00A06530"/>
    <w:rsid w:val="00A104BE"/>
    <w:rsid w:val="00A10D97"/>
    <w:rsid w:val="00A20369"/>
    <w:rsid w:val="00A317E4"/>
    <w:rsid w:val="00A347F4"/>
    <w:rsid w:val="00A41EB0"/>
    <w:rsid w:val="00A5170B"/>
    <w:rsid w:val="00A53446"/>
    <w:rsid w:val="00A5435D"/>
    <w:rsid w:val="00A6321A"/>
    <w:rsid w:val="00A77E42"/>
    <w:rsid w:val="00A84B48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E2F9C"/>
    <w:rsid w:val="00AF6B40"/>
    <w:rsid w:val="00AF7973"/>
    <w:rsid w:val="00B01CE7"/>
    <w:rsid w:val="00B077CE"/>
    <w:rsid w:val="00B10572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71BC3"/>
    <w:rsid w:val="00B7395D"/>
    <w:rsid w:val="00B75707"/>
    <w:rsid w:val="00B97584"/>
    <w:rsid w:val="00BA2CF9"/>
    <w:rsid w:val="00BA5A6F"/>
    <w:rsid w:val="00BA65F1"/>
    <w:rsid w:val="00BC5248"/>
    <w:rsid w:val="00BC5DFC"/>
    <w:rsid w:val="00BC5E0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4569D"/>
    <w:rsid w:val="00C56538"/>
    <w:rsid w:val="00C77860"/>
    <w:rsid w:val="00C848FF"/>
    <w:rsid w:val="00C952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64C15"/>
    <w:rsid w:val="00D70AA6"/>
    <w:rsid w:val="00D74831"/>
    <w:rsid w:val="00D75E6A"/>
    <w:rsid w:val="00D75F36"/>
    <w:rsid w:val="00D9373F"/>
    <w:rsid w:val="00D94A4A"/>
    <w:rsid w:val="00DA0707"/>
    <w:rsid w:val="00DA4261"/>
    <w:rsid w:val="00DA7443"/>
    <w:rsid w:val="00DB1737"/>
    <w:rsid w:val="00DB17FE"/>
    <w:rsid w:val="00DB383F"/>
    <w:rsid w:val="00DC4AEE"/>
    <w:rsid w:val="00DD43D4"/>
    <w:rsid w:val="00DD4523"/>
    <w:rsid w:val="00DD5CC2"/>
    <w:rsid w:val="00DE283B"/>
    <w:rsid w:val="00DE53B4"/>
    <w:rsid w:val="00DF16C5"/>
    <w:rsid w:val="00DF2C1A"/>
    <w:rsid w:val="00DF3B6D"/>
    <w:rsid w:val="00DF518A"/>
    <w:rsid w:val="00DF52FE"/>
    <w:rsid w:val="00DF66E7"/>
    <w:rsid w:val="00E110E4"/>
    <w:rsid w:val="00E13821"/>
    <w:rsid w:val="00E21382"/>
    <w:rsid w:val="00E237B5"/>
    <w:rsid w:val="00E31695"/>
    <w:rsid w:val="00E37397"/>
    <w:rsid w:val="00E444AC"/>
    <w:rsid w:val="00E45E79"/>
    <w:rsid w:val="00E539D0"/>
    <w:rsid w:val="00E545ED"/>
    <w:rsid w:val="00E6183E"/>
    <w:rsid w:val="00E714C6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06BD0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2AE"/>
    <w:rsid w:val="00F63678"/>
    <w:rsid w:val="00F664B9"/>
    <w:rsid w:val="00F75923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5A1AA0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  <w:style w:type="paragraph" w:customStyle="1" w:styleId="ListParagraph2">
    <w:name w:val="List Paragraph2"/>
    <w:basedOn w:val="Normlny"/>
    <w:rsid w:val="003B65EF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dite&#318;@nelapek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elapek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4678</Words>
  <Characters>26669</Characters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2022-05-11T07:04:00Z</dcterms:created>
  <dcterms:modified xsi:type="dcterms:W3CDTF">2024-03-21T18:56:00Z</dcterms:modified>
</cp:coreProperties>
</file>