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4B4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D3F955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52284A" w14:textId="77777777" w:rsidR="00830CB0" w:rsidRPr="007626E7" w:rsidRDefault="00830CB0" w:rsidP="00F87068">
      <w:pPr>
        <w:widowControl w:val="0"/>
        <w:spacing w:after="0" w:line="240" w:lineRule="auto"/>
        <w:jc w:val="center"/>
        <w:rPr>
          <w:rFonts w:ascii="Garamond" w:eastAsia="Times New Roman" w:hAnsi="Garamond" w:cs="Times New Roman"/>
          <w:sz w:val="20"/>
          <w:szCs w:val="20"/>
        </w:rPr>
      </w:pPr>
    </w:p>
    <w:p w14:paraId="79E0835C" w14:textId="77777777" w:rsidR="009476A8" w:rsidRPr="007626E7" w:rsidRDefault="009476A8" w:rsidP="00F87068">
      <w:pPr>
        <w:widowControl w:val="0"/>
        <w:spacing w:after="0" w:line="240" w:lineRule="auto"/>
        <w:rPr>
          <w:rFonts w:ascii="Garamond" w:eastAsia="Times New Roman" w:hAnsi="Garamond" w:cs="Times New Roman"/>
          <w:b/>
          <w:sz w:val="20"/>
          <w:szCs w:val="20"/>
        </w:rPr>
      </w:pPr>
    </w:p>
    <w:p w14:paraId="351C5084"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A49A79B"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6AF9C02"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6A00C321"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A4AB0FD"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E74B83E"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ECD16AA"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CEB4010"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48058A84"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Dopravný podnik Bratislava, akciová spoločnosť</w:t>
      </w:r>
    </w:p>
    <w:p w14:paraId="179FC89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Objednávateľ</w:t>
      </w:r>
    </w:p>
    <w:p w14:paraId="67DF0C24"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72E19F4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4A7B38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09FAC0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a</w:t>
      </w:r>
    </w:p>
    <w:p w14:paraId="489805F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2920F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3E21D23" w14:textId="77777777" w:rsidR="00E5141E" w:rsidRPr="008C03BA" w:rsidRDefault="00682B80" w:rsidP="00F87068">
      <w:pPr>
        <w:widowControl w:val="0"/>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w:t>
      </w:r>
      <w:r w:rsidRPr="00682B80">
        <w:rPr>
          <w:rFonts w:ascii="Garamond" w:eastAsia="Times New Roman" w:hAnsi="Garamond" w:cs="Times New Roman"/>
          <w:b/>
          <w:sz w:val="20"/>
          <w:szCs w:val="20"/>
          <w:shd w:val="clear" w:color="auto" w:fill="FFFF00"/>
        </w:rPr>
        <w:t>doplniť</w:t>
      </w:r>
      <w:r>
        <w:rPr>
          <w:rFonts w:ascii="Garamond" w:eastAsia="Times New Roman" w:hAnsi="Garamond" w:cs="Times New Roman"/>
          <w:b/>
          <w:sz w:val="20"/>
          <w:szCs w:val="20"/>
        </w:rPr>
        <w:t>]</w:t>
      </w:r>
    </w:p>
    <w:p w14:paraId="5484A22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Poskytovateľ</w:t>
      </w:r>
    </w:p>
    <w:p w14:paraId="7F4D9538"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5E628A7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567D51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B65F072"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0C64E9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2C280A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ACD5EAE"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3B609E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9A6FB2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5FEA46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4F68A1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311D744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2034187"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ZMLUVA</w:t>
      </w:r>
      <w:r w:rsidR="006E3C0E" w:rsidRPr="007626E7">
        <w:rPr>
          <w:rFonts w:ascii="Garamond" w:eastAsia="Times New Roman" w:hAnsi="Garamond" w:cs="Times New Roman"/>
          <w:b/>
          <w:sz w:val="20"/>
          <w:szCs w:val="20"/>
        </w:rPr>
        <w:t xml:space="preserve"> </w:t>
      </w:r>
      <w:r w:rsidR="003C208A" w:rsidRPr="007626E7">
        <w:rPr>
          <w:rFonts w:ascii="Garamond" w:eastAsia="Times New Roman" w:hAnsi="Garamond" w:cs="Times New Roman"/>
          <w:b/>
          <w:sz w:val="20"/>
          <w:szCs w:val="20"/>
        </w:rPr>
        <w:t xml:space="preserve"> O</w:t>
      </w:r>
      <w:r w:rsidR="001E0C6D" w:rsidRPr="007626E7">
        <w:rPr>
          <w:rFonts w:ascii="Garamond" w:eastAsia="Times New Roman" w:hAnsi="Garamond" w:cs="Times New Roman"/>
          <w:b/>
          <w:sz w:val="20"/>
          <w:szCs w:val="20"/>
        </w:rPr>
        <w:t> POSKYTOVANÍ  SLUŽBY</w:t>
      </w:r>
    </w:p>
    <w:p w14:paraId="61F5C18A"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2C0EC1B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D2B847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985BF6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B0C4A5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18C3AA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B3E799"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FC8AFE0"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10FEF4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5C4F6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F5E70E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51DB233" w14:textId="4E833A5D" w:rsidR="00E5141E" w:rsidRPr="007626E7" w:rsidRDefault="00533011" w:rsidP="00F87068">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202</w:t>
      </w:r>
      <w:r w:rsidR="00BF4BD2">
        <w:rPr>
          <w:rFonts w:ascii="Garamond" w:eastAsia="Times New Roman" w:hAnsi="Garamond" w:cs="Times New Roman"/>
          <w:sz w:val="20"/>
          <w:szCs w:val="20"/>
        </w:rPr>
        <w:t>4</w:t>
      </w:r>
    </w:p>
    <w:p w14:paraId="2F49FA3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410BF7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18ED80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002788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9D6DA2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27B5DB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1C7DA2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B08D06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br w:type="page"/>
      </w:r>
    </w:p>
    <w:p w14:paraId="0C2ED449"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r w:rsidRPr="00DB338E">
        <w:rPr>
          <w:rFonts w:ascii="Garamond" w:eastAsia="Times New Roman" w:hAnsi="Garamond" w:cs="Times New Roman"/>
          <w:sz w:val="20"/>
          <w:szCs w:val="20"/>
        </w:rPr>
        <w:lastRenderedPageBreak/>
        <w:t>TÁTO ZMLUVA (ďalej len „</w:t>
      </w:r>
      <w:r w:rsidRPr="00DB338E">
        <w:rPr>
          <w:rFonts w:ascii="Garamond" w:eastAsia="Times New Roman" w:hAnsi="Garamond" w:cs="Times New Roman"/>
          <w:b/>
          <w:sz w:val="20"/>
          <w:szCs w:val="20"/>
        </w:rPr>
        <w:t>Zmluva</w:t>
      </w:r>
      <w:r w:rsidRPr="00DB338E">
        <w:rPr>
          <w:rFonts w:ascii="Garamond" w:eastAsia="Times New Roman" w:hAnsi="Garamond" w:cs="Times New Roman"/>
          <w:sz w:val="20"/>
          <w:szCs w:val="20"/>
        </w:rPr>
        <w:t>“) je uzatvorená nižšie uvedeného dňa medzi:</w:t>
      </w:r>
    </w:p>
    <w:p w14:paraId="7B92AD16"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072A84" w14:textId="6B809062" w:rsidR="00E5141E" w:rsidRPr="00DB338E" w:rsidRDefault="00830CB0" w:rsidP="00F87068">
      <w:pPr>
        <w:widowControl w:val="0"/>
        <w:numPr>
          <w:ilvl w:val="0"/>
          <w:numId w:val="2"/>
        </w:numPr>
        <w:spacing w:after="0" w:line="240" w:lineRule="auto"/>
        <w:ind w:hanging="720"/>
        <w:contextualSpacing/>
        <w:jc w:val="both"/>
        <w:rPr>
          <w:rFonts w:ascii="Garamond" w:eastAsia="Times New Roman" w:hAnsi="Garamond" w:cs="Times New Roman"/>
          <w:sz w:val="20"/>
          <w:szCs w:val="20"/>
          <w:lang w:eastAsia="cs-CZ"/>
        </w:rPr>
      </w:pPr>
      <w:r w:rsidRPr="00DB338E">
        <w:rPr>
          <w:rFonts w:ascii="Garamond" w:hAnsi="Garamond"/>
          <w:b/>
          <w:bCs/>
          <w:sz w:val="20"/>
          <w:szCs w:val="20"/>
          <w:lang w:eastAsia="cs-CZ"/>
        </w:rPr>
        <w:t>Dopravný podnik Bratislava, akciová spoločnosť</w:t>
      </w:r>
      <w:r w:rsidRPr="00DB338E">
        <w:rPr>
          <w:rFonts w:ascii="Garamond" w:hAnsi="Garamond"/>
          <w:sz w:val="20"/>
          <w:szCs w:val="20"/>
          <w:lang w:eastAsia="cs-CZ"/>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DB338E">
        <w:rPr>
          <w:rFonts w:ascii="Garamond" w:hAnsi="Garamond"/>
          <w:sz w:val="20"/>
          <w:szCs w:val="20"/>
          <w:lang w:eastAsia="cs-CZ"/>
        </w:rPr>
        <w:t>a.s</w:t>
      </w:r>
      <w:proofErr w:type="spellEnd"/>
      <w:r w:rsidRPr="00DB338E">
        <w:rPr>
          <w:rFonts w:ascii="Garamond" w:hAnsi="Garamond"/>
          <w:sz w:val="20"/>
          <w:szCs w:val="20"/>
          <w:lang w:eastAsia="cs-CZ"/>
        </w:rPr>
        <w:t xml:space="preserve">., </w:t>
      </w:r>
      <w:r w:rsidRPr="001D56BE">
        <w:rPr>
          <w:rFonts w:ascii="Garamond" w:hAnsi="Garamond"/>
          <w:sz w:val="20"/>
          <w:szCs w:val="20"/>
          <w:lang w:eastAsia="cs-CZ"/>
        </w:rPr>
        <w:t xml:space="preserve">číslo účtu: 48009012/0200, IBAN: SK98 0200 0000 0000 4800 9012, BIC (SWIFT): SUBASKBX, štatutárny orgán: </w:t>
      </w:r>
      <w:r w:rsidR="00C63FF8" w:rsidRPr="001D56BE">
        <w:rPr>
          <w:rFonts w:ascii="Garamond" w:eastAsia="Times New Roman" w:hAnsi="Garamond" w:cs="Times New Roman"/>
          <w:sz w:val="20"/>
          <w:szCs w:val="20"/>
        </w:rPr>
        <w:t>[</w:t>
      </w:r>
      <w:r w:rsidR="00C63FF8" w:rsidRPr="001D56BE">
        <w:rPr>
          <w:rFonts w:ascii="Garamond" w:eastAsia="Times New Roman" w:hAnsi="Garamond" w:cs="Times New Roman"/>
          <w:sz w:val="20"/>
          <w:szCs w:val="20"/>
          <w:shd w:val="clear" w:color="auto" w:fill="FFFF00"/>
        </w:rPr>
        <w:t>doplniť</w:t>
      </w:r>
      <w:r w:rsidR="00C63FF8" w:rsidRPr="001D56BE">
        <w:rPr>
          <w:rFonts w:ascii="Garamond" w:eastAsia="Times New Roman" w:hAnsi="Garamond" w:cs="Times New Roman"/>
          <w:sz w:val="20"/>
          <w:szCs w:val="20"/>
        </w:rPr>
        <w:t>]</w:t>
      </w:r>
      <w:r w:rsidRPr="001D56BE">
        <w:rPr>
          <w:rFonts w:ascii="Garamond" w:hAnsi="Garamond"/>
          <w:sz w:val="20"/>
          <w:szCs w:val="20"/>
          <w:lang w:eastAsia="cs-CZ"/>
        </w:rPr>
        <w:t xml:space="preserve">, </w:t>
      </w:r>
      <w:r w:rsidR="00A5165A">
        <w:rPr>
          <w:rFonts w:ascii="Garamond" w:hAnsi="Garamond"/>
          <w:sz w:val="20"/>
          <w:szCs w:val="20"/>
          <w:lang w:eastAsia="cs-CZ"/>
        </w:rPr>
        <w:t>člen</w:t>
      </w:r>
      <w:r w:rsidRPr="001D56BE">
        <w:rPr>
          <w:rFonts w:ascii="Garamond" w:hAnsi="Garamond"/>
          <w:sz w:val="20"/>
          <w:szCs w:val="20"/>
          <w:lang w:eastAsia="cs-CZ"/>
        </w:rPr>
        <w:t xml:space="preserve"> predstavenstva a</w:t>
      </w:r>
      <w:r w:rsidR="00BF4BD2" w:rsidRPr="001D56BE">
        <w:rPr>
          <w:rFonts w:ascii="Garamond" w:hAnsi="Garamond"/>
          <w:sz w:val="20"/>
          <w:szCs w:val="20"/>
          <w:lang w:eastAsia="cs-CZ"/>
        </w:rPr>
        <w:t> </w:t>
      </w:r>
      <w:r w:rsidR="00C63FF8" w:rsidRPr="001D56BE">
        <w:rPr>
          <w:rFonts w:ascii="Garamond" w:eastAsia="Times New Roman" w:hAnsi="Garamond" w:cs="Times New Roman"/>
          <w:sz w:val="20"/>
          <w:szCs w:val="20"/>
        </w:rPr>
        <w:t>[</w:t>
      </w:r>
      <w:r w:rsidR="00C63FF8" w:rsidRPr="001D56BE">
        <w:rPr>
          <w:rFonts w:ascii="Garamond" w:eastAsia="Times New Roman" w:hAnsi="Garamond" w:cs="Times New Roman"/>
          <w:sz w:val="20"/>
          <w:szCs w:val="20"/>
          <w:shd w:val="clear" w:color="auto" w:fill="FFFF00"/>
        </w:rPr>
        <w:t>doplniť</w:t>
      </w:r>
      <w:r w:rsidR="00C63FF8" w:rsidRPr="001D56BE">
        <w:rPr>
          <w:rFonts w:ascii="Garamond" w:eastAsia="Times New Roman" w:hAnsi="Garamond" w:cs="Times New Roman"/>
          <w:sz w:val="20"/>
          <w:szCs w:val="20"/>
        </w:rPr>
        <w:t>]</w:t>
      </w:r>
      <w:r w:rsidR="00533011" w:rsidRPr="001D56BE">
        <w:rPr>
          <w:rFonts w:ascii="Garamond" w:hAnsi="Garamond"/>
          <w:sz w:val="20"/>
          <w:szCs w:val="20"/>
        </w:rPr>
        <w:t xml:space="preserve">, </w:t>
      </w:r>
      <w:r w:rsidR="00995D9C" w:rsidRPr="001D56BE">
        <w:rPr>
          <w:rFonts w:ascii="Garamond" w:hAnsi="Garamond"/>
          <w:sz w:val="20"/>
          <w:szCs w:val="20"/>
        </w:rPr>
        <w:t>člen</w:t>
      </w:r>
      <w:r w:rsidR="00995D9C">
        <w:rPr>
          <w:rFonts w:ascii="Garamond" w:hAnsi="Garamond"/>
          <w:sz w:val="20"/>
          <w:szCs w:val="20"/>
        </w:rPr>
        <w:t xml:space="preserve"> </w:t>
      </w:r>
      <w:r w:rsidR="00F56E43">
        <w:rPr>
          <w:rFonts w:ascii="Garamond" w:hAnsi="Garamond"/>
          <w:sz w:val="20"/>
          <w:szCs w:val="20"/>
        </w:rPr>
        <w:t>predstavenstva</w:t>
      </w:r>
      <w:r w:rsidRPr="00533011">
        <w:rPr>
          <w:rFonts w:ascii="Garamond" w:hAnsi="Garamond"/>
          <w:sz w:val="20"/>
          <w:szCs w:val="20"/>
          <w:lang w:eastAsia="cs-CZ"/>
        </w:rPr>
        <w:t>, kontaktná osoba pre techni</w:t>
      </w:r>
      <w:r w:rsidRPr="00DB338E">
        <w:rPr>
          <w:rFonts w:ascii="Garamond" w:hAnsi="Garamond"/>
          <w:sz w:val="20"/>
          <w:szCs w:val="20"/>
          <w:lang w:eastAsia="cs-CZ"/>
        </w:rPr>
        <w:t xml:space="preserve">cké veci: </w:t>
      </w:r>
      <w:r w:rsidR="00A02D89">
        <w:rPr>
          <w:rFonts w:ascii="Garamond" w:eastAsia="Times New Roman" w:hAnsi="Garamond" w:cs="Times New Roman"/>
          <w:sz w:val="20"/>
          <w:szCs w:val="20"/>
        </w:rPr>
        <w:t>Daniela Kaz</w:t>
      </w:r>
      <w:r w:rsidR="00BF4BD2">
        <w:rPr>
          <w:rFonts w:ascii="Garamond" w:eastAsia="Times New Roman" w:hAnsi="Garamond" w:cs="Times New Roman"/>
          <w:sz w:val="20"/>
          <w:szCs w:val="20"/>
        </w:rPr>
        <w:t>á</w:t>
      </w:r>
      <w:r w:rsidR="00A02D89">
        <w:rPr>
          <w:rFonts w:ascii="Garamond" w:eastAsia="Times New Roman" w:hAnsi="Garamond" w:cs="Times New Roman"/>
          <w:sz w:val="20"/>
          <w:szCs w:val="20"/>
        </w:rPr>
        <w:t>rova</w:t>
      </w:r>
      <w:r w:rsidRPr="00DB338E">
        <w:rPr>
          <w:rFonts w:ascii="Garamond" w:hAnsi="Garamond"/>
          <w:sz w:val="20"/>
          <w:szCs w:val="20"/>
          <w:lang w:eastAsia="cs-CZ"/>
        </w:rPr>
        <w:t xml:space="preserve">, telefón: + 421 </w:t>
      </w:r>
      <w:r w:rsidR="00A02D89">
        <w:rPr>
          <w:rFonts w:ascii="Garamond" w:hAnsi="Garamond"/>
          <w:sz w:val="20"/>
          <w:szCs w:val="20"/>
          <w:lang w:eastAsia="cs-CZ"/>
        </w:rPr>
        <w:t>(</w:t>
      </w:r>
      <w:r w:rsidR="00A02D89" w:rsidRPr="00A02D89">
        <w:rPr>
          <w:rFonts w:ascii="Garamond" w:hAnsi="Garamond"/>
          <w:sz w:val="20"/>
          <w:szCs w:val="20"/>
        </w:rPr>
        <w:t>0</w:t>
      </w:r>
      <w:r w:rsidR="00A02D89">
        <w:rPr>
          <w:rFonts w:ascii="Garamond" w:hAnsi="Garamond"/>
          <w:sz w:val="20"/>
          <w:szCs w:val="20"/>
        </w:rPr>
        <w:t>)</w:t>
      </w:r>
      <w:r w:rsidR="00A02D89" w:rsidRPr="00A02D89">
        <w:rPr>
          <w:rFonts w:ascii="Garamond" w:hAnsi="Garamond"/>
          <w:sz w:val="20"/>
          <w:szCs w:val="20"/>
        </w:rPr>
        <w:t>2</w:t>
      </w:r>
      <w:r w:rsidR="00A02D89">
        <w:rPr>
          <w:rFonts w:ascii="Garamond" w:hAnsi="Garamond"/>
          <w:sz w:val="20"/>
          <w:szCs w:val="20"/>
        </w:rPr>
        <w:t xml:space="preserve"> </w:t>
      </w:r>
      <w:r w:rsidR="00A02D89" w:rsidRPr="00A02D89">
        <w:rPr>
          <w:rFonts w:ascii="Garamond" w:hAnsi="Garamond"/>
          <w:sz w:val="20"/>
          <w:szCs w:val="20"/>
        </w:rPr>
        <w:t>5950</w:t>
      </w:r>
      <w:r w:rsidR="00A02D89">
        <w:rPr>
          <w:rFonts w:ascii="Garamond" w:hAnsi="Garamond"/>
          <w:sz w:val="20"/>
          <w:szCs w:val="20"/>
        </w:rPr>
        <w:t xml:space="preserve"> </w:t>
      </w:r>
      <w:r w:rsidR="00A02D89" w:rsidRPr="00A02D89">
        <w:rPr>
          <w:rFonts w:ascii="Garamond" w:hAnsi="Garamond"/>
          <w:sz w:val="20"/>
          <w:szCs w:val="20"/>
        </w:rPr>
        <w:t>1176</w:t>
      </w:r>
      <w:r w:rsidRPr="00DB338E">
        <w:rPr>
          <w:rFonts w:ascii="Garamond" w:hAnsi="Garamond"/>
          <w:sz w:val="20"/>
          <w:szCs w:val="20"/>
          <w:lang w:eastAsia="cs-CZ"/>
        </w:rPr>
        <w:t xml:space="preserve">, e-mail: </w:t>
      </w:r>
      <w:r w:rsidR="00A02D89">
        <w:rPr>
          <w:rFonts w:ascii="Garamond" w:eastAsia="Times New Roman" w:hAnsi="Garamond" w:cs="Times New Roman"/>
          <w:sz w:val="20"/>
          <w:szCs w:val="20"/>
        </w:rPr>
        <w:t>kazarova.daniela@dpb.sk</w:t>
      </w:r>
      <w:r w:rsidRPr="00DB338E">
        <w:rPr>
          <w:rFonts w:ascii="Garamond" w:hAnsi="Garamond"/>
          <w:sz w:val="20"/>
          <w:szCs w:val="20"/>
          <w:lang w:eastAsia="cs-CZ"/>
        </w:rPr>
        <w:t xml:space="preserve">, kontaktná osoba pre zmluvné veci: </w:t>
      </w:r>
      <w:r w:rsidR="00BF4BD2">
        <w:rPr>
          <w:rFonts w:ascii="Garamond" w:hAnsi="Garamond"/>
          <w:sz w:val="20"/>
          <w:szCs w:val="20"/>
          <w:lang w:eastAsia="cs-CZ"/>
        </w:rPr>
        <w:t xml:space="preserve"> Mgr. Herman Krampl</w:t>
      </w:r>
      <w:r w:rsidRPr="00DB338E">
        <w:rPr>
          <w:rFonts w:ascii="Garamond" w:hAnsi="Garamond"/>
          <w:sz w:val="20"/>
          <w:szCs w:val="20"/>
          <w:lang w:eastAsia="cs-CZ"/>
        </w:rPr>
        <w:t xml:space="preserve">, telefón: +421 (0)2 5950 </w:t>
      </w:r>
      <w:r w:rsidR="00BF4BD2">
        <w:rPr>
          <w:rFonts w:ascii="Garamond" w:hAnsi="Garamond"/>
          <w:sz w:val="20"/>
          <w:szCs w:val="20"/>
          <w:lang w:eastAsia="cs-CZ"/>
        </w:rPr>
        <w:t>1413</w:t>
      </w:r>
      <w:r w:rsidRPr="00DB338E">
        <w:rPr>
          <w:rFonts w:ascii="Garamond" w:hAnsi="Garamond"/>
          <w:sz w:val="20"/>
          <w:szCs w:val="20"/>
          <w:lang w:eastAsia="cs-CZ"/>
        </w:rPr>
        <w:t xml:space="preserve">, e-mail: </w:t>
      </w:r>
      <w:hyperlink r:id="rId8" w:history="1">
        <w:r w:rsidR="00BF4BD2" w:rsidRPr="003651DE">
          <w:rPr>
            <w:rStyle w:val="Hypertextovprepojenie"/>
            <w:rFonts w:ascii="Garamond" w:hAnsi="Garamond"/>
            <w:sz w:val="20"/>
            <w:szCs w:val="20"/>
          </w:rPr>
          <w:t>krampl.herman@dpb.sk</w:t>
        </w:r>
      </w:hyperlink>
      <w:r w:rsidR="00BF4BD2">
        <w:rPr>
          <w:rFonts w:ascii="Garamond" w:hAnsi="Garamond"/>
          <w:sz w:val="20"/>
          <w:szCs w:val="20"/>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Objednávateľ</w:t>
      </w:r>
      <w:r w:rsidR="00E5141E" w:rsidRPr="00DB338E">
        <w:rPr>
          <w:rFonts w:ascii="Garamond" w:eastAsia="Times New Roman" w:hAnsi="Garamond" w:cs="Times New Roman"/>
          <w:sz w:val="20"/>
          <w:szCs w:val="20"/>
          <w:lang w:eastAsia="cs-CZ"/>
        </w:rPr>
        <w:t>”) na jednej strane; a</w:t>
      </w:r>
    </w:p>
    <w:p w14:paraId="3EF6D7C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EC1C91D" w14:textId="77777777" w:rsidR="00E5141E" w:rsidRPr="00DB338E" w:rsidRDefault="00682B80" w:rsidP="00F87068">
      <w:pPr>
        <w:widowControl w:val="0"/>
        <w:numPr>
          <w:ilvl w:val="0"/>
          <w:numId w:val="2"/>
        </w:numPr>
        <w:spacing w:after="0" w:line="240" w:lineRule="auto"/>
        <w:ind w:hanging="720"/>
        <w:contextualSpacing/>
        <w:jc w:val="both"/>
        <w:rPr>
          <w:rFonts w:ascii="Garamond" w:eastAsia="Times New Roman" w:hAnsi="Garamond" w:cs="Times New Roman"/>
          <w:b/>
          <w:sz w:val="20"/>
          <w:szCs w:val="20"/>
        </w:rPr>
      </w:pPr>
      <w:r w:rsidRPr="00DB338E">
        <w:rPr>
          <w:rFonts w:ascii="Garamond" w:eastAsia="Times New Roman" w:hAnsi="Garamond" w:cs="Times New Roman"/>
          <w:b/>
          <w:sz w:val="20"/>
          <w:szCs w:val="20"/>
        </w:rPr>
        <w:t>[</w:t>
      </w:r>
      <w:r w:rsidRPr="00DB338E">
        <w:rPr>
          <w:rFonts w:ascii="Garamond" w:eastAsia="Times New Roman" w:hAnsi="Garamond" w:cs="Times New Roman"/>
          <w:b/>
          <w:sz w:val="20"/>
          <w:szCs w:val="20"/>
          <w:shd w:val="clear" w:color="auto" w:fill="FFFF00"/>
        </w:rPr>
        <w:t>doplniť</w:t>
      </w:r>
      <w:r w:rsidRPr="00DB338E">
        <w:rPr>
          <w:rFonts w:ascii="Garamond" w:eastAsia="Times New Roman" w:hAnsi="Garamond" w:cs="Times New Roman"/>
          <w:b/>
          <w:sz w:val="20"/>
          <w:szCs w:val="20"/>
        </w:rPr>
        <w:t>]</w:t>
      </w:r>
      <w:r w:rsidR="00651356" w:rsidRPr="00DB338E">
        <w:rPr>
          <w:rFonts w:ascii="Garamond" w:hAnsi="Garamond"/>
          <w:sz w:val="20"/>
          <w:szCs w:val="20"/>
          <w:lang w:eastAsia="cs-CZ"/>
        </w:rPr>
        <w:t>, spoločnosť založená a existujúca podľa práva Slovenskej republiky, so sídlom</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IČO:</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zapísaná v Obchodnom registri Okresného súdu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oddiel:</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vložka číslo:</w:t>
      </w:r>
      <w:r w:rsidRPr="00DB338E">
        <w:rPr>
          <w:rFonts w:ascii="Garamond" w:eastAsia="Times New Roman" w:hAnsi="Garamond" w:cs="Times New Roman"/>
          <w:sz w:val="20"/>
          <w:szCs w:val="20"/>
        </w:rPr>
        <w:t xml:space="preserve"> [</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DIČ:</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IČ DPH: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bankové spojenie:</w:t>
      </w:r>
      <w:r w:rsidR="00DB65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číslo účtu: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IBAN: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BIC (SWIFT):</w:t>
      </w:r>
      <w:r w:rsidR="007F4B9C" w:rsidRPr="00DB338E">
        <w:rPr>
          <w:rFonts w:ascii="Garamond" w:eastAsia="Times New Roman" w:hAnsi="Garamond" w:cs="Times New Roman"/>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štatutárny orgán: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technické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telefón: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zmluvné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telefón: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lang w:eastAsia="cs-CZ"/>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Poskytovateľ</w:t>
      </w:r>
      <w:r w:rsidR="00E5141E" w:rsidRPr="00DB338E">
        <w:rPr>
          <w:rFonts w:ascii="Garamond" w:eastAsia="Times New Roman" w:hAnsi="Garamond" w:cs="Times New Roman"/>
          <w:sz w:val="20"/>
          <w:szCs w:val="20"/>
          <w:lang w:eastAsia="cs-CZ"/>
        </w:rPr>
        <w:t>”) na druhej strane.</w:t>
      </w:r>
      <w:r w:rsidR="00830CB0" w:rsidRPr="00DB338E">
        <w:rPr>
          <w:rFonts w:ascii="Garamond" w:eastAsia="Times New Roman" w:hAnsi="Garamond" w:cs="Times New Roman"/>
          <w:sz w:val="20"/>
          <w:szCs w:val="20"/>
          <w:lang w:eastAsia="cs-CZ"/>
        </w:rPr>
        <w:t xml:space="preserve"> </w:t>
      </w:r>
    </w:p>
    <w:p w14:paraId="0B4D17C2" w14:textId="77777777" w:rsidR="00E5141E" w:rsidRPr="00DB338E" w:rsidRDefault="00E5141E" w:rsidP="00F87068">
      <w:pPr>
        <w:widowControl w:val="0"/>
        <w:spacing w:after="0" w:line="240" w:lineRule="auto"/>
        <w:contextualSpacing/>
        <w:jc w:val="both"/>
        <w:rPr>
          <w:rFonts w:ascii="Garamond" w:eastAsia="Times New Roman" w:hAnsi="Garamond" w:cs="Times New Roman"/>
          <w:sz w:val="20"/>
          <w:szCs w:val="20"/>
          <w:lang w:eastAsia="cs-CZ"/>
        </w:rPr>
      </w:pPr>
    </w:p>
    <w:p w14:paraId="27952620" w14:textId="77777777" w:rsidR="00E5141E" w:rsidRPr="00DB338E" w:rsidRDefault="00E5141E" w:rsidP="00F87068">
      <w:pPr>
        <w:widowControl w:val="0"/>
        <w:spacing w:after="0" w:line="240" w:lineRule="auto"/>
        <w:jc w:val="both"/>
        <w:rPr>
          <w:rFonts w:ascii="Garamond" w:eastAsia="Times New Roman" w:hAnsi="Garamond" w:cs="Times New Roman"/>
          <w:b/>
          <w:bCs/>
          <w:sz w:val="20"/>
          <w:szCs w:val="20"/>
        </w:rPr>
      </w:pPr>
      <w:r w:rsidRPr="00DB338E">
        <w:rPr>
          <w:rFonts w:ascii="Garamond" w:eastAsia="Times New Roman" w:hAnsi="Garamond" w:cs="Times New Roman"/>
          <w:b/>
          <w:bCs/>
          <w:sz w:val="20"/>
          <w:szCs w:val="20"/>
        </w:rPr>
        <w:t>Vzhľadom k tomu, že:</w:t>
      </w:r>
    </w:p>
    <w:p w14:paraId="1FE45964"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6461AE9" w14:textId="3569DEA1" w:rsidR="00D4399F" w:rsidRPr="00DB338E" w:rsidRDefault="001E0C6D" w:rsidP="00F87068">
      <w:pPr>
        <w:widowControl w:val="0"/>
        <w:numPr>
          <w:ilvl w:val="0"/>
          <w:numId w:val="3"/>
        </w:numPr>
        <w:tabs>
          <w:tab w:val="num" w:pos="720"/>
        </w:tabs>
        <w:spacing w:after="0" w:line="240" w:lineRule="auto"/>
        <w:ind w:left="720"/>
        <w:jc w:val="both"/>
        <w:rPr>
          <w:rFonts w:ascii="Garamond" w:hAnsi="Garamond" w:cs="Times New Roman"/>
          <w:sz w:val="20"/>
          <w:szCs w:val="20"/>
        </w:rPr>
      </w:pPr>
      <w:r w:rsidRPr="00DB338E">
        <w:rPr>
          <w:rFonts w:ascii="Garamond" w:hAnsi="Garamond" w:cs="Times New Roman"/>
          <w:sz w:val="20"/>
          <w:szCs w:val="20"/>
        </w:rPr>
        <w:t xml:space="preserve">Objednávateľ má záujem o poskytnutie ubytovacích služieb pre </w:t>
      </w:r>
      <w:r w:rsidR="00682B80" w:rsidRPr="00DB338E">
        <w:rPr>
          <w:rFonts w:ascii="Garamond" w:hAnsi="Garamond" w:cs="Times New Roman"/>
          <w:sz w:val="20"/>
          <w:szCs w:val="20"/>
        </w:rPr>
        <w:t xml:space="preserve">svojich </w:t>
      </w:r>
      <w:r w:rsidR="005B599E" w:rsidRPr="00DB338E">
        <w:rPr>
          <w:rFonts w:ascii="Garamond" w:hAnsi="Garamond" w:cs="Times New Roman"/>
          <w:sz w:val="20"/>
          <w:szCs w:val="20"/>
        </w:rPr>
        <w:t xml:space="preserve">zamestnancov </w:t>
      </w:r>
      <w:r w:rsidR="00682B80" w:rsidRPr="00DB338E">
        <w:rPr>
          <w:rFonts w:ascii="Garamond" w:hAnsi="Garamond" w:cs="Times New Roman"/>
          <w:sz w:val="20"/>
          <w:szCs w:val="20"/>
        </w:rPr>
        <w:t>v</w:t>
      </w:r>
      <w:r w:rsidR="00456EC4" w:rsidRPr="00DB338E">
        <w:rPr>
          <w:rFonts w:ascii="Garamond" w:hAnsi="Garamond" w:cs="Times New Roman"/>
          <w:sz w:val="20"/>
          <w:szCs w:val="20"/>
        </w:rPr>
        <w:t> </w:t>
      </w:r>
      <w:r w:rsidR="00682B80" w:rsidRPr="00DB338E">
        <w:rPr>
          <w:rFonts w:ascii="Garamond" w:hAnsi="Garamond" w:cs="Times New Roman"/>
          <w:sz w:val="20"/>
          <w:szCs w:val="20"/>
        </w:rPr>
        <w:t>Bratislave</w:t>
      </w:r>
      <w:r w:rsidR="00456EC4" w:rsidRPr="00DB338E">
        <w:rPr>
          <w:rFonts w:ascii="Garamond" w:hAnsi="Garamond" w:cs="Times New Roman"/>
          <w:sz w:val="20"/>
          <w:szCs w:val="20"/>
        </w:rPr>
        <w:t xml:space="preserve">, za účelom čoho realizoval zákazku označenú interným číslom </w:t>
      </w:r>
      <w:r w:rsidR="00183702">
        <w:rPr>
          <w:rFonts w:ascii="Garamond" w:hAnsi="Garamond" w:cs="Times New Roman"/>
          <w:sz w:val="20"/>
          <w:szCs w:val="20"/>
        </w:rPr>
        <w:t>CP</w:t>
      </w:r>
      <w:r w:rsidR="00456EC4" w:rsidRPr="00DB338E">
        <w:rPr>
          <w:rFonts w:ascii="Garamond" w:hAnsi="Garamond" w:cs="Times New Roman"/>
          <w:sz w:val="20"/>
          <w:szCs w:val="20"/>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00456EC4" w:rsidRPr="00DB338E">
        <w:rPr>
          <w:rFonts w:ascii="Garamond" w:hAnsi="Garamond" w:cs="Times New Roman"/>
          <w:sz w:val="20"/>
          <w:szCs w:val="20"/>
        </w:rPr>
        <w:t>/20</w:t>
      </w:r>
      <w:r w:rsidR="00CD24FF">
        <w:rPr>
          <w:rFonts w:ascii="Garamond" w:hAnsi="Garamond" w:cs="Times New Roman"/>
          <w:sz w:val="20"/>
          <w:szCs w:val="20"/>
        </w:rPr>
        <w:t>2</w:t>
      </w:r>
      <w:r w:rsidR="00BF4BD2">
        <w:rPr>
          <w:rFonts w:ascii="Garamond" w:hAnsi="Garamond" w:cs="Times New Roman"/>
          <w:sz w:val="20"/>
          <w:szCs w:val="20"/>
        </w:rPr>
        <w:t>4</w:t>
      </w:r>
      <w:r w:rsidR="00456EC4" w:rsidRPr="00DB338E">
        <w:rPr>
          <w:rFonts w:ascii="Garamond" w:hAnsi="Garamond" w:cs="Times New Roman"/>
          <w:sz w:val="20"/>
          <w:szCs w:val="20"/>
        </w:rPr>
        <w:t xml:space="preserve"> v zmysle internej smernice č. ER 97/2017 o verejnom obstarávaní na predmet zákazky „</w:t>
      </w:r>
      <w:r w:rsidR="00183702">
        <w:rPr>
          <w:rFonts w:ascii="Garamond" w:hAnsi="Garamond" w:cs="Times New Roman"/>
          <w:sz w:val="20"/>
          <w:szCs w:val="20"/>
        </w:rPr>
        <w:t>Poskytnutie pr</w:t>
      </w:r>
      <w:r w:rsidR="00932A86">
        <w:rPr>
          <w:rFonts w:ascii="Garamond" w:hAnsi="Garamond" w:cs="Times New Roman"/>
          <w:sz w:val="20"/>
          <w:szCs w:val="20"/>
        </w:rPr>
        <w:t>echodné</w:t>
      </w:r>
      <w:r w:rsidR="00183702">
        <w:rPr>
          <w:rFonts w:ascii="Garamond" w:hAnsi="Garamond" w:cs="Times New Roman"/>
          <w:sz w:val="20"/>
          <w:szCs w:val="20"/>
        </w:rPr>
        <w:t>ho</w:t>
      </w:r>
      <w:r w:rsidR="00932A86">
        <w:rPr>
          <w:rFonts w:ascii="Garamond" w:hAnsi="Garamond" w:cs="Times New Roman"/>
          <w:sz w:val="20"/>
          <w:szCs w:val="20"/>
        </w:rPr>
        <w:t xml:space="preserve"> u</w:t>
      </w:r>
      <w:r w:rsidR="00456EC4" w:rsidRPr="00DB338E">
        <w:rPr>
          <w:rFonts w:ascii="Garamond" w:hAnsi="Garamond" w:cs="Times New Roman"/>
          <w:sz w:val="20"/>
          <w:szCs w:val="20"/>
        </w:rPr>
        <w:t>bytovani</w:t>
      </w:r>
      <w:r w:rsidR="00183702">
        <w:rPr>
          <w:rFonts w:ascii="Garamond" w:hAnsi="Garamond" w:cs="Times New Roman"/>
          <w:sz w:val="20"/>
          <w:szCs w:val="20"/>
        </w:rPr>
        <w:t>a</w:t>
      </w:r>
      <w:r w:rsidR="00456EC4" w:rsidRPr="00DB338E">
        <w:rPr>
          <w:rFonts w:ascii="Garamond" w:hAnsi="Garamond" w:cs="Times New Roman"/>
          <w:sz w:val="20"/>
          <w:szCs w:val="20"/>
        </w:rPr>
        <w:t xml:space="preserve"> zamestnanc</w:t>
      </w:r>
      <w:r w:rsidR="00B55C1F">
        <w:rPr>
          <w:rFonts w:ascii="Garamond" w:hAnsi="Garamond" w:cs="Times New Roman"/>
          <w:sz w:val="20"/>
          <w:szCs w:val="20"/>
        </w:rPr>
        <w:t>o</w:t>
      </w:r>
      <w:r w:rsidR="00183702">
        <w:rPr>
          <w:rFonts w:ascii="Garamond" w:hAnsi="Garamond" w:cs="Times New Roman"/>
          <w:sz w:val="20"/>
          <w:szCs w:val="20"/>
        </w:rPr>
        <w:t>v</w:t>
      </w:r>
      <w:r w:rsidR="00456EC4" w:rsidRPr="00DB338E">
        <w:rPr>
          <w:rFonts w:ascii="Garamond" w:hAnsi="Garamond" w:cs="Times New Roman"/>
          <w:sz w:val="20"/>
          <w:szCs w:val="20"/>
        </w:rPr>
        <w:t>“</w:t>
      </w:r>
      <w:r w:rsidR="00682B80" w:rsidRPr="00DB338E">
        <w:rPr>
          <w:rFonts w:ascii="Garamond" w:hAnsi="Garamond" w:cs="Times New Roman"/>
          <w:sz w:val="20"/>
          <w:szCs w:val="20"/>
        </w:rPr>
        <w:t>;</w:t>
      </w:r>
    </w:p>
    <w:p w14:paraId="1A831E5C" w14:textId="77777777" w:rsidR="00D4399F" w:rsidRPr="00DB338E" w:rsidRDefault="00D4399F" w:rsidP="00F87068">
      <w:pPr>
        <w:widowControl w:val="0"/>
        <w:spacing w:after="0" w:line="240" w:lineRule="auto"/>
        <w:ind w:left="720"/>
        <w:jc w:val="both"/>
        <w:rPr>
          <w:rFonts w:ascii="Garamond" w:hAnsi="Garamond" w:cs="Times New Roman"/>
          <w:sz w:val="20"/>
          <w:szCs w:val="20"/>
        </w:rPr>
      </w:pPr>
    </w:p>
    <w:p w14:paraId="33306E5D" w14:textId="2DFD3B75" w:rsidR="005570CD" w:rsidRPr="00DB338E" w:rsidRDefault="001E0C6D"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cs="Times New Roman"/>
          <w:sz w:val="20"/>
          <w:szCs w:val="20"/>
        </w:rPr>
        <w:t xml:space="preserve">Poskytovateľ </w:t>
      </w:r>
      <w:r w:rsidR="00456EC4" w:rsidRPr="00DB338E">
        <w:rPr>
          <w:rFonts w:ascii="Garamond" w:hAnsi="Garamond" w:cs="Times New Roman"/>
          <w:sz w:val="20"/>
          <w:szCs w:val="20"/>
        </w:rPr>
        <w:t xml:space="preserve">je úspešným uchádzačom realizovanej zákazky označenej interným číslom </w:t>
      </w:r>
      <w:r w:rsidR="00B55C1F">
        <w:rPr>
          <w:rFonts w:ascii="Garamond" w:hAnsi="Garamond" w:cs="Times New Roman"/>
          <w:sz w:val="20"/>
          <w:szCs w:val="20"/>
        </w:rPr>
        <w:t>CP</w:t>
      </w:r>
      <w:r w:rsidR="00456EC4" w:rsidRPr="00DB338E">
        <w:rPr>
          <w:rFonts w:ascii="Garamond" w:hAnsi="Garamond" w:cs="Times New Roman"/>
          <w:sz w:val="20"/>
          <w:szCs w:val="20"/>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00456EC4" w:rsidRPr="00DB338E">
        <w:rPr>
          <w:rFonts w:ascii="Garamond" w:hAnsi="Garamond" w:cs="Times New Roman"/>
          <w:sz w:val="20"/>
          <w:szCs w:val="20"/>
        </w:rPr>
        <w:t>/20</w:t>
      </w:r>
      <w:r w:rsidR="00CD24FF">
        <w:rPr>
          <w:rFonts w:ascii="Garamond" w:hAnsi="Garamond" w:cs="Times New Roman"/>
          <w:sz w:val="20"/>
          <w:szCs w:val="20"/>
        </w:rPr>
        <w:t>2</w:t>
      </w:r>
      <w:r w:rsidR="00BF4BD2">
        <w:rPr>
          <w:rFonts w:ascii="Garamond" w:hAnsi="Garamond" w:cs="Times New Roman"/>
          <w:sz w:val="20"/>
          <w:szCs w:val="20"/>
        </w:rPr>
        <w:t>4</w:t>
      </w:r>
      <w:r w:rsidR="00456EC4" w:rsidRPr="00DB338E">
        <w:rPr>
          <w:rFonts w:ascii="Garamond" w:hAnsi="Garamond" w:cs="Times New Roman"/>
          <w:sz w:val="20"/>
          <w:szCs w:val="20"/>
        </w:rPr>
        <w:t xml:space="preserve"> na predmet zákazky „</w:t>
      </w:r>
      <w:r w:rsidR="00B55C1F">
        <w:rPr>
          <w:rFonts w:ascii="Garamond" w:hAnsi="Garamond" w:cs="Times New Roman"/>
          <w:sz w:val="20"/>
          <w:szCs w:val="20"/>
        </w:rPr>
        <w:t>Poskytnutie p</w:t>
      </w:r>
      <w:r w:rsidR="00932A86">
        <w:rPr>
          <w:rFonts w:ascii="Garamond" w:hAnsi="Garamond" w:cs="Times New Roman"/>
          <w:sz w:val="20"/>
          <w:szCs w:val="20"/>
        </w:rPr>
        <w:t>rechodné</w:t>
      </w:r>
      <w:r w:rsidR="00B55C1F">
        <w:rPr>
          <w:rFonts w:ascii="Garamond" w:hAnsi="Garamond" w:cs="Times New Roman"/>
          <w:sz w:val="20"/>
          <w:szCs w:val="20"/>
        </w:rPr>
        <w:t>ho</w:t>
      </w:r>
      <w:r w:rsidR="00932A86">
        <w:rPr>
          <w:rFonts w:ascii="Garamond" w:hAnsi="Garamond" w:cs="Times New Roman"/>
          <w:sz w:val="20"/>
          <w:szCs w:val="20"/>
        </w:rPr>
        <w:t xml:space="preserve"> u</w:t>
      </w:r>
      <w:r w:rsidR="00456EC4" w:rsidRPr="00DB338E">
        <w:rPr>
          <w:rFonts w:ascii="Garamond" w:hAnsi="Garamond" w:cs="Times New Roman"/>
          <w:sz w:val="20"/>
          <w:szCs w:val="20"/>
        </w:rPr>
        <w:t>bytovani</w:t>
      </w:r>
      <w:r w:rsidR="00B55C1F">
        <w:rPr>
          <w:rFonts w:ascii="Garamond" w:hAnsi="Garamond" w:cs="Times New Roman"/>
          <w:sz w:val="20"/>
          <w:szCs w:val="20"/>
        </w:rPr>
        <w:t>a</w:t>
      </w:r>
      <w:r w:rsidR="00456EC4" w:rsidRPr="00DB338E">
        <w:rPr>
          <w:rFonts w:ascii="Garamond" w:hAnsi="Garamond" w:cs="Times New Roman"/>
          <w:sz w:val="20"/>
          <w:szCs w:val="20"/>
        </w:rPr>
        <w:t xml:space="preserve"> zamestnanco</w:t>
      </w:r>
      <w:r w:rsidR="00B55C1F">
        <w:rPr>
          <w:rFonts w:ascii="Garamond" w:hAnsi="Garamond" w:cs="Times New Roman"/>
          <w:sz w:val="20"/>
          <w:szCs w:val="20"/>
        </w:rPr>
        <w:t>v</w:t>
      </w:r>
      <w:r w:rsidR="00456EC4" w:rsidRPr="00DB338E">
        <w:rPr>
          <w:rFonts w:ascii="Garamond" w:hAnsi="Garamond" w:cs="Times New Roman"/>
          <w:sz w:val="20"/>
          <w:szCs w:val="20"/>
        </w:rPr>
        <w:t>“</w:t>
      </w:r>
      <w:r w:rsidR="00BC2704" w:rsidRPr="00DB338E">
        <w:rPr>
          <w:rFonts w:ascii="Garamond" w:hAnsi="Garamond" w:cs="Times New Roman"/>
          <w:sz w:val="20"/>
          <w:szCs w:val="20"/>
        </w:rPr>
        <w:t>; a</w:t>
      </w:r>
      <w:r w:rsidR="00D4399F" w:rsidRPr="00DB338E">
        <w:rPr>
          <w:rFonts w:ascii="Garamond" w:hAnsi="Garamond" w:cs="Times New Roman"/>
          <w:sz w:val="20"/>
          <w:szCs w:val="20"/>
        </w:rPr>
        <w:t xml:space="preserve"> </w:t>
      </w:r>
    </w:p>
    <w:p w14:paraId="6406AF70" w14:textId="77777777" w:rsidR="005570CD" w:rsidRPr="00DB338E" w:rsidRDefault="005570CD" w:rsidP="00F87068">
      <w:pPr>
        <w:widowControl w:val="0"/>
        <w:spacing w:after="0" w:line="240" w:lineRule="auto"/>
        <w:jc w:val="both"/>
        <w:rPr>
          <w:rFonts w:ascii="Garamond" w:hAnsi="Garamond"/>
          <w:sz w:val="20"/>
          <w:szCs w:val="20"/>
        </w:rPr>
      </w:pPr>
    </w:p>
    <w:p w14:paraId="6F854ABB" w14:textId="77777777" w:rsidR="00710E80" w:rsidRPr="00DB338E" w:rsidRDefault="00D4399F"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sz w:val="20"/>
          <w:szCs w:val="20"/>
        </w:rPr>
        <w:t>Zmluvné strany</w:t>
      </w:r>
      <w:r w:rsidR="005570CD" w:rsidRPr="00DB338E">
        <w:rPr>
          <w:rFonts w:ascii="Garamond" w:hAnsi="Garamond"/>
          <w:sz w:val="20"/>
          <w:szCs w:val="20"/>
        </w:rPr>
        <w:t xml:space="preserve"> majú záujem upraviť si vzájomné práva a povinnosti súvisiace s</w:t>
      </w:r>
      <w:r w:rsidR="001E0C6D" w:rsidRPr="00DB338E">
        <w:rPr>
          <w:rFonts w:ascii="Garamond" w:hAnsi="Garamond"/>
          <w:sz w:val="20"/>
          <w:szCs w:val="20"/>
        </w:rPr>
        <w:t> </w:t>
      </w:r>
      <w:r w:rsidR="005570CD" w:rsidRPr="00DB338E">
        <w:rPr>
          <w:rFonts w:ascii="Garamond" w:hAnsi="Garamond"/>
          <w:sz w:val="20"/>
          <w:szCs w:val="20"/>
        </w:rPr>
        <w:t>poskyt</w:t>
      </w:r>
      <w:r w:rsidR="001E0C6D" w:rsidRPr="00DB338E">
        <w:rPr>
          <w:rFonts w:ascii="Garamond" w:hAnsi="Garamond"/>
          <w:sz w:val="20"/>
          <w:szCs w:val="20"/>
        </w:rPr>
        <w:t>ovaním služby</w:t>
      </w:r>
      <w:r w:rsidR="00710E80" w:rsidRPr="00DB338E">
        <w:rPr>
          <w:rFonts w:ascii="Garamond" w:hAnsi="Garamond"/>
          <w:sz w:val="20"/>
          <w:szCs w:val="20"/>
        </w:rPr>
        <w:t>;</w:t>
      </w:r>
    </w:p>
    <w:p w14:paraId="6790C91D" w14:textId="77777777" w:rsidR="00710E80" w:rsidRPr="00DB338E" w:rsidRDefault="00710E80" w:rsidP="00F87068">
      <w:pPr>
        <w:widowControl w:val="0"/>
        <w:spacing w:after="0" w:line="240" w:lineRule="auto"/>
        <w:jc w:val="both"/>
        <w:rPr>
          <w:rFonts w:ascii="Garamond" w:hAnsi="Garamond"/>
          <w:sz w:val="20"/>
          <w:szCs w:val="20"/>
        </w:rPr>
      </w:pPr>
    </w:p>
    <w:p w14:paraId="38804E01" w14:textId="77777777" w:rsidR="00D4399F" w:rsidRPr="00DB338E" w:rsidRDefault="005305CC" w:rsidP="00F87068">
      <w:pPr>
        <w:widowControl w:val="0"/>
        <w:spacing w:after="0" w:line="240" w:lineRule="auto"/>
        <w:jc w:val="both"/>
        <w:rPr>
          <w:rFonts w:ascii="Garamond" w:hAnsi="Garamond"/>
          <w:b/>
          <w:sz w:val="20"/>
          <w:szCs w:val="20"/>
        </w:rPr>
      </w:pPr>
      <w:r w:rsidRPr="00DB338E">
        <w:rPr>
          <w:rFonts w:ascii="Garamond" w:hAnsi="Garamond"/>
          <w:b/>
          <w:sz w:val="20"/>
          <w:szCs w:val="20"/>
        </w:rPr>
        <w:t>DOHODLO SA NASLEDOVNÉ:</w:t>
      </w:r>
    </w:p>
    <w:p w14:paraId="2D3D487E"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2312D23B" w14:textId="77777777" w:rsidR="00E5141E" w:rsidRPr="00DB338E" w:rsidRDefault="00E5141E" w:rsidP="00F87068">
      <w:pPr>
        <w:pStyle w:val="Nadpis2"/>
        <w:keepNext w:val="0"/>
        <w:widowControl w:val="0"/>
        <w:numPr>
          <w:ilvl w:val="0"/>
          <w:numId w:val="7"/>
        </w:numPr>
        <w:tabs>
          <w:tab w:val="left" w:pos="720"/>
        </w:tabs>
        <w:ind w:hanging="720"/>
        <w:jc w:val="both"/>
        <w:rPr>
          <w:rFonts w:ascii="Garamond" w:hAnsi="Garamond"/>
          <w:caps/>
          <w:sz w:val="20"/>
          <w:szCs w:val="20"/>
        </w:rPr>
      </w:pPr>
      <w:r w:rsidRPr="00DB338E">
        <w:rPr>
          <w:rFonts w:ascii="Garamond" w:hAnsi="Garamond"/>
          <w:caps/>
          <w:sz w:val="20"/>
          <w:szCs w:val="20"/>
        </w:rPr>
        <w:t>Definície a interpretácia zmluvných ustanovení</w:t>
      </w:r>
    </w:p>
    <w:p w14:paraId="2417EDB6"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45073582" w14:textId="77777777" w:rsidR="00E5141E" w:rsidRPr="00DB338E" w:rsidRDefault="00E5141E" w:rsidP="00F87068">
      <w:pPr>
        <w:widowControl w:val="0"/>
        <w:numPr>
          <w:ilvl w:val="1"/>
          <w:numId w:val="4"/>
        </w:numPr>
        <w:spacing w:after="0" w:line="240" w:lineRule="auto"/>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Pokiaľ n</w:t>
      </w:r>
      <w:r w:rsidR="001714FE" w:rsidRPr="00DB338E">
        <w:rPr>
          <w:rFonts w:ascii="Garamond" w:eastAsia="Times New Roman" w:hAnsi="Garamond" w:cs="Times New Roman"/>
          <w:sz w:val="20"/>
          <w:szCs w:val="20"/>
          <w:lang w:eastAsia="cs-CZ"/>
        </w:rPr>
        <w:t xml:space="preserve">ebude ďalej uvedené inak, </w:t>
      </w:r>
      <w:r w:rsidRPr="00DB338E">
        <w:rPr>
          <w:rFonts w:ascii="Garamond" w:eastAsia="Times New Roman" w:hAnsi="Garamond" w:cs="Times New Roman"/>
          <w:sz w:val="20"/>
          <w:szCs w:val="20"/>
          <w:lang w:eastAsia="cs-CZ"/>
        </w:rPr>
        <w:t xml:space="preserve">výrazy použité v Zmluve s veľkými začiatočnými písmenami </w:t>
      </w:r>
      <w:r w:rsidR="001714FE" w:rsidRPr="00DB338E">
        <w:rPr>
          <w:rFonts w:ascii="Garamond" w:eastAsia="Times New Roman" w:hAnsi="Garamond" w:cs="Times New Roman"/>
          <w:sz w:val="20"/>
          <w:szCs w:val="20"/>
          <w:lang w:eastAsia="cs-CZ"/>
        </w:rPr>
        <w:t xml:space="preserve">budú mať </w:t>
      </w:r>
      <w:r w:rsidRPr="00DB338E">
        <w:rPr>
          <w:rFonts w:ascii="Garamond" w:eastAsia="Times New Roman" w:hAnsi="Garamond" w:cs="Times New Roman"/>
          <w:sz w:val="20"/>
          <w:szCs w:val="20"/>
          <w:lang w:eastAsia="cs-CZ"/>
        </w:rPr>
        <w:t xml:space="preserve">nasledovný význam: </w:t>
      </w:r>
    </w:p>
    <w:p w14:paraId="409CA6A0" w14:textId="77777777" w:rsidR="00487119" w:rsidRPr="00DB338E" w:rsidRDefault="00487119" w:rsidP="00F87068">
      <w:pPr>
        <w:widowControl w:val="0"/>
        <w:spacing w:after="0" w:line="240" w:lineRule="auto"/>
        <w:contextualSpacing/>
        <w:jc w:val="both"/>
        <w:rPr>
          <w:rFonts w:ascii="Garamond" w:eastAsia="Times New Roman" w:hAnsi="Garamond" w:cs="Times New Roman"/>
          <w:sz w:val="20"/>
          <w:szCs w:val="20"/>
          <w:lang w:eastAsia="cs-CZ"/>
        </w:rPr>
      </w:pPr>
    </w:p>
    <w:p w14:paraId="02DD81B8" w14:textId="0DB721B7" w:rsidR="00D31A1C" w:rsidRDefault="00D31A1C"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Finančný limit</w:t>
      </w:r>
      <w:r>
        <w:rPr>
          <w:rFonts w:ascii="Garamond" w:eastAsia="Times New Roman" w:hAnsi="Garamond" w:cs="Times New Roman"/>
          <w:sz w:val="20"/>
          <w:szCs w:val="20"/>
          <w:lang w:eastAsia="cs-CZ"/>
        </w:rPr>
        <w:t xml:space="preserve"> znamená </w:t>
      </w:r>
      <w:r w:rsidRPr="00D31A1C">
        <w:rPr>
          <w:rFonts w:ascii="Garamond" w:hAnsi="Garamond"/>
          <w:color w:val="000000" w:themeColor="text1"/>
          <w:sz w:val="20"/>
          <w:szCs w:val="20"/>
          <w:lang w:eastAsia="cs-CZ"/>
        </w:rPr>
        <w:t xml:space="preserve">celkový maximálny finančný limit zákazky č. </w:t>
      </w:r>
      <w:r w:rsidR="00B55C1F">
        <w:rPr>
          <w:rFonts w:ascii="Garamond" w:hAnsi="Garamond"/>
          <w:color w:val="000000" w:themeColor="text1"/>
          <w:sz w:val="20"/>
          <w:szCs w:val="20"/>
          <w:lang w:eastAsia="cs-CZ"/>
        </w:rPr>
        <w:t>CP</w:t>
      </w:r>
      <w:r w:rsidRPr="00D31A1C">
        <w:rPr>
          <w:rFonts w:ascii="Garamond" w:hAnsi="Garamond"/>
          <w:color w:val="000000" w:themeColor="text1"/>
          <w:sz w:val="20"/>
          <w:szCs w:val="20"/>
          <w:lang w:eastAsia="cs-CZ"/>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w:t>
      </w:r>
      <w:r w:rsidR="00BF4BD2">
        <w:rPr>
          <w:rFonts w:ascii="Garamond" w:hAnsi="Garamond"/>
          <w:color w:val="000000" w:themeColor="text1"/>
          <w:sz w:val="20"/>
          <w:szCs w:val="20"/>
          <w:lang w:eastAsia="cs-CZ"/>
        </w:rPr>
        <w:t>4</w:t>
      </w:r>
      <w:r w:rsidRPr="00D31A1C">
        <w:rPr>
          <w:rFonts w:ascii="Garamond" w:hAnsi="Garamond"/>
          <w:color w:val="000000" w:themeColor="text1"/>
          <w:sz w:val="20"/>
          <w:szCs w:val="20"/>
          <w:lang w:eastAsia="cs-CZ"/>
        </w:rPr>
        <w:t xml:space="preserve"> „</w:t>
      </w:r>
      <w:r w:rsidR="00B55C1F">
        <w:rPr>
          <w:rFonts w:ascii="Garamond" w:hAnsi="Garamond" w:cs="Times New Roman"/>
          <w:sz w:val="20"/>
          <w:szCs w:val="20"/>
        </w:rPr>
        <w:t>Poskytnutie prechodného u</w:t>
      </w:r>
      <w:r w:rsidR="00B55C1F" w:rsidRPr="00DB338E">
        <w:rPr>
          <w:rFonts w:ascii="Garamond" w:hAnsi="Garamond" w:cs="Times New Roman"/>
          <w:sz w:val="20"/>
          <w:szCs w:val="20"/>
        </w:rPr>
        <w:t>bytovani</w:t>
      </w:r>
      <w:r w:rsidR="00B55C1F">
        <w:rPr>
          <w:rFonts w:ascii="Garamond" w:hAnsi="Garamond" w:cs="Times New Roman"/>
          <w:sz w:val="20"/>
          <w:szCs w:val="20"/>
        </w:rPr>
        <w:t>a</w:t>
      </w:r>
      <w:r w:rsidR="00B55C1F" w:rsidRPr="00DB338E">
        <w:rPr>
          <w:rFonts w:ascii="Garamond" w:hAnsi="Garamond" w:cs="Times New Roman"/>
          <w:sz w:val="20"/>
          <w:szCs w:val="20"/>
        </w:rPr>
        <w:t xml:space="preserve"> zamestnanco</w:t>
      </w:r>
      <w:r w:rsidR="00B55C1F">
        <w:rPr>
          <w:rFonts w:ascii="Garamond" w:hAnsi="Garamond" w:cs="Times New Roman"/>
          <w:sz w:val="20"/>
          <w:szCs w:val="20"/>
        </w:rPr>
        <w:t>v</w:t>
      </w:r>
      <w:r w:rsidRPr="00D31A1C">
        <w:rPr>
          <w:rFonts w:ascii="Garamond" w:hAnsi="Garamond"/>
          <w:color w:val="000000" w:themeColor="text1"/>
          <w:sz w:val="20"/>
          <w:szCs w:val="20"/>
          <w:lang w:eastAsia="cs-CZ"/>
        </w:rPr>
        <w:t xml:space="preserve">“ vo výške </w:t>
      </w:r>
      <w:r w:rsidRPr="00E032F2">
        <w:rPr>
          <w:rFonts w:ascii="Garamond" w:hAnsi="Garamond"/>
          <w:b/>
          <w:bCs/>
          <w:sz w:val="20"/>
          <w:szCs w:val="20"/>
          <w:lang w:eastAsia="cs-CZ"/>
        </w:rPr>
        <w:t>[</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w:t>
      </w:r>
      <w:r w:rsidR="00107CCF">
        <w:rPr>
          <w:rFonts w:ascii="Garamond" w:hAnsi="Garamond"/>
          <w:b/>
          <w:bCs/>
          <w:sz w:val="20"/>
          <w:szCs w:val="20"/>
          <w:lang w:eastAsia="cs-CZ"/>
        </w:rPr>
        <w:t xml:space="preserve"> bez DPH</w:t>
      </w:r>
      <w:r w:rsidRPr="00E032F2">
        <w:rPr>
          <w:rFonts w:ascii="Garamond" w:hAnsi="Garamond"/>
          <w:b/>
          <w:bCs/>
          <w:sz w:val="20"/>
          <w:szCs w:val="20"/>
          <w:lang w:eastAsia="cs-CZ"/>
        </w:rPr>
        <w:t xml:space="preserve"> (slovom: [</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w:t>
      </w:r>
      <w:r w:rsidRPr="00D31A1C">
        <w:rPr>
          <w:rFonts w:ascii="Garamond" w:hAnsi="Garamond"/>
          <w:color w:val="000000" w:themeColor="text1"/>
          <w:sz w:val="20"/>
          <w:szCs w:val="20"/>
          <w:lang w:eastAsia="cs-CZ"/>
        </w:rPr>
        <w:t xml:space="preserve"> určený pre všetky </w:t>
      </w:r>
      <w:r>
        <w:rPr>
          <w:rFonts w:ascii="Garamond" w:hAnsi="Garamond"/>
          <w:color w:val="000000" w:themeColor="text1"/>
          <w:sz w:val="20"/>
          <w:szCs w:val="20"/>
          <w:lang w:eastAsia="cs-CZ"/>
        </w:rPr>
        <w:t>Z</w:t>
      </w:r>
      <w:r w:rsidRPr="00D31A1C">
        <w:rPr>
          <w:rFonts w:ascii="Garamond" w:hAnsi="Garamond"/>
          <w:color w:val="000000" w:themeColor="text1"/>
          <w:sz w:val="20"/>
          <w:szCs w:val="20"/>
          <w:lang w:eastAsia="cs-CZ"/>
        </w:rPr>
        <w:t>mluvy</w:t>
      </w:r>
      <w:r>
        <w:rPr>
          <w:rFonts w:ascii="Garamond" w:hAnsi="Garamond"/>
          <w:color w:val="000000" w:themeColor="text1"/>
          <w:sz w:val="20"/>
          <w:szCs w:val="20"/>
          <w:lang w:eastAsia="cs-CZ"/>
        </w:rPr>
        <w:t xml:space="preserve"> o poskytovaní Služby</w:t>
      </w:r>
      <w:r w:rsidRPr="00D31A1C">
        <w:rPr>
          <w:rFonts w:ascii="Garamond" w:hAnsi="Garamond"/>
          <w:color w:val="000000" w:themeColor="text1"/>
          <w:sz w:val="20"/>
          <w:szCs w:val="20"/>
          <w:lang w:eastAsia="cs-CZ"/>
        </w:rPr>
        <w:t xml:space="preserve">, ktoré sú výsledkom zákazky č. </w:t>
      </w:r>
      <w:r w:rsidR="00E44761">
        <w:rPr>
          <w:rFonts w:ascii="Garamond" w:hAnsi="Garamond"/>
          <w:color w:val="000000" w:themeColor="text1"/>
          <w:sz w:val="20"/>
          <w:szCs w:val="20"/>
          <w:lang w:eastAsia="cs-CZ"/>
        </w:rPr>
        <w:t>CP</w:t>
      </w:r>
      <w:r w:rsidRPr="00D31A1C">
        <w:rPr>
          <w:rFonts w:ascii="Garamond" w:hAnsi="Garamond"/>
          <w:color w:val="000000" w:themeColor="text1"/>
          <w:sz w:val="20"/>
          <w:szCs w:val="20"/>
          <w:lang w:eastAsia="cs-CZ"/>
        </w:rPr>
        <w:t xml:space="preserve"> </w:t>
      </w:r>
      <w:r w:rsidR="00BF4BD2" w:rsidRPr="00DB338E">
        <w:rPr>
          <w:rFonts w:ascii="Garamond" w:eastAsia="Times New Roman" w:hAnsi="Garamond" w:cs="Times New Roman"/>
          <w:b/>
          <w:sz w:val="20"/>
          <w:szCs w:val="20"/>
        </w:rPr>
        <w:t>[</w:t>
      </w:r>
      <w:r w:rsidR="00BF4BD2" w:rsidRPr="00DB338E">
        <w:rPr>
          <w:rFonts w:ascii="Garamond" w:eastAsia="Times New Roman" w:hAnsi="Garamond" w:cs="Times New Roman"/>
          <w:b/>
          <w:sz w:val="20"/>
          <w:szCs w:val="20"/>
          <w:shd w:val="clear" w:color="auto" w:fill="FFFF00"/>
        </w:rPr>
        <w:t>doplniť</w:t>
      </w:r>
      <w:r w:rsidR="00BF4BD2" w:rsidRPr="00DB338E">
        <w:rPr>
          <w:rFonts w:ascii="Garamond" w:eastAsia="Times New Roman" w:hAnsi="Garamond" w:cs="Times New Roman"/>
          <w:b/>
          <w:sz w:val="20"/>
          <w:szCs w:val="20"/>
        </w:rPr>
        <w:t>]</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w:t>
      </w:r>
      <w:r w:rsidR="00BF4BD2">
        <w:rPr>
          <w:rFonts w:ascii="Garamond" w:hAnsi="Garamond"/>
          <w:color w:val="000000" w:themeColor="text1"/>
          <w:sz w:val="20"/>
          <w:szCs w:val="20"/>
          <w:lang w:eastAsia="cs-CZ"/>
        </w:rPr>
        <w:t>4</w:t>
      </w:r>
      <w:r w:rsidRPr="00D31A1C">
        <w:rPr>
          <w:rFonts w:ascii="Garamond" w:hAnsi="Garamond"/>
          <w:color w:val="000000" w:themeColor="text1"/>
          <w:sz w:val="20"/>
          <w:szCs w:val="20"/>
          <w:lang w:eastAsia="cs-CZ"/>
        </w:rPr>
        <w:t xml:space="preserve"> „</w:t>
      </w:r>
      <w:r w:rsidR="00E44761">
        <w:rPr>
          <w:rFonts w:ascii="Garamond" w:hAnsi="Garamond" w:cs="Times New Roman"/>
          <w:sz w:val="20"/>
          <w:szCs w:val="20"/>
        </w:rPr>
        <w:t>Poskytnutie prechodného u</w:t>
      </w:r>
      <w:r w:rsidR="00E44761" w:rsidRPr="00DB338E">
        <w:rPr>
          <w:rFonts w:ascii="Garamond" w:hAnsi="Garamond" w:cs="Times New Roman"/>
          <w:sz w:val="20"/>
          <w:szCs w:val="20"/>
        </w:rPr>
        <w:t>bytovani</w:t>
      </w:r>
      <w:r w:rsidR="00E44761">
        <w:rPr>
          <w:rFonts w:ascii="Garamond" w:hAnsi="Garamond" w:cs="Times New Roman"/>
          <w:sz w:val="20"/>
          <w:szCs w:val="20"/>
        </w:rPr>
        <w:t>a</w:t>
      </w:r>
      <w:r w:rsidR="00E44761" w:rsidRPr="00DB338E">
        <w:rPr>
          <w:rFonts w:ascii="Garamond" w:hAnsi="Garamond" w:cs="Times New Roman"/>
          <w:sz w:val="20"/>
          <w:szCs w:val="20"/>
        </w:rPr>
        <w:t xml:space="preserve"> zamestnanco</w:t>
      </w:r>
      <w:r w:rsidR="00E44761">
        <w:rPr>
          <w:rFonts w:ascii="Garamond" w:hAnsi="Garamond" w:cs="Times New Roman"/>
          <w:sz w:val="20"/>
          <w:szCs w:val="20"/>
        </w:rPr>
        <w:t>v</w:t>
      </w:r>
      <w:r w:rsidRPr="00D31A1C">
        <w:rPr>
          <w:rFonts w:ascii="Garamond" w:hAnsi="Garamond"/>
          <w:color w:val="000000" w:themeColor="text1"/>
          <w:sz w:val="20"/>
          <w:szCs w:val="20"/>
          <w:lang w:eastAsia="cs-CZ"/>
        </w:rPr>
        <w:t>“</w:t>
      </w:r>
      <w:r>
        <w:rPr>
          <w:rFonts w:ascii="Garamond" w:hAnsi="Garamond"/>
          <w:color w:val="000000" w:themeColor="text1"/>
          <w:sz w:val="20"/>
          <w:szCs w:val="20"/>
          <w:lang w:eastAsia="cs-CZ"/>
        </w:rPr>
        <w:t xml:space="preserve">; Finančný limit </w:t>
      </w:r>
      <w:r w:rsidRPr="00E032F2">
        <w:rPr>
          <w:rFonts w:ascii="Garamond" w:hAnsi="Garamond" w:cs="Arial"/>
          <w:sz w:val="20"/>
          <w:szCs w:val="20"/>
        </w:rPr>
        <w:t>je predpokladaný a Objednávateľ nie je povinný ho vyčerpať</w:t>
      </w:r>
      <w:r>
        <w:rPr>
          <w:rFonts w:ascii="Garamond" w:hAnsi="Garamond" w:cs="Arial"/>
          <w:sz w:val="20"/>
          <w:szCs w:val="20"/>
        </w:rPr>
        <w:t>;</w:t>
      </w:r>
    </w:p>
    <w:p w14:paraId="06C62605" w14:textId="77777777" w:rsidR="00D31A1C" w:rsidRDefault="00D31A1C"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54B11F44" w14:textId="77777777" w:rsidR="00932A86" w:rsidRPr="00DB338E" w:rsidRDefault="00932A86"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Občiansky zákonník</w:t>
      </w:r>
      <w:r w:rsidRPr="00DB338E">
        <w:rPr>
          <w:rFonts w:ascii="Garamond" w:eastAsia="Times New Roman" w:hAnsi="Garamond" w:cs="Times New Roman"/>
          <w:sz w:val="20"/>
          <w:szCs w:val="20"/>
          <w:lang w:eastAsia="cs-CZ"/>
        </w:rPr>
        <w:t xml:space="preserve">  znamená zákon č. 40/1964 Zb. Občiansky zákonník v znení neskorších predpisov;</w:t>
      </w:r>
    </w:p>
    <w:p w14:paraId="2A09570F" w14:textId="77777777" w:rsidR="00932A86" w:rsidRDefault="00932A86"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435DAEBE" w14:textId="77777777" w:rsidR="00D62C83" w:rsidRPr="00DB338E" w:rsidRDefault="00D62C83"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Obchodný zákonník</w:t>
      </w:r>
      <w:r w:rsidRPr="00DB338E">
        <w:rPr>
          <w:rFonts w:ascii="Garamond" w:eastAsia="Times New Roman" w:hAnsi="Garamond" w:cs="Times New Roman"/>
          <w:sz w:val="20"/>
          <w:szCs w:val="20"/>
          <w:lang w:eastAsia="cs-CZ"/>
        </w:rPr>
        <w:t xml:space="preserve">  znamená zákon č. 513/1991 Zb. Obchodný zákonník v znení neskorších predpisov;</w:t>
      </w:r>
    </w:p>
    <w:p w14:paraId="7C05961F" w14:textId="77777777" w:rsidR="00AE233B" w:rsidRPr="00DB338E" w:rsidRDefault="00AE233B" w:rsidP="00F87068">
      <w:pPr>
        <w:widowControl w:val="0"/>
        <w:spacing w:after="0" w:line="240" w:lineRule="auto"/>
        <w:contextualSpacing/>
        <w:jc w:val="both"/>
        <w:rPr>
          <w:rFonts w:ascii="Garamond" w:eastAsia="Times New Roman" w:hAnsi="Garamond" w:cs="Times New Roman"/>
          <w:b/>
          <w:sz w:val="20"/>
          <w:szCs w:val="20"/>
          <w:lang w:eastAsia="cs-CZ"/>
        </w:rPr>
      </w:pPr>
    </w:p>
    <w:p w14:paraId="7D5D2110" w14:textId="77777777" w:rsidR="00280901" w:rsidRPr="00DB338E" w:rsidRDefault="00280901" w:rsidP="00F87068">
      <w:pPr>
        <w:pStyle w:val="Odsekzoznamu"/>
        <w:widowControl w:val="0"/>
        <w:numPr>
          <w:ilvl w:val="0"/>
          <w:numId w:val="5"/>
        </w:numPr>
        <w:spacing w:after="0" w:line="240" w:lineRule="auto"/>
        <w:ind w:left="1418" w:hanging="709"/>
        <w:jc w:val="both"/>
        <w:rPr>
          <w:rFonts w:ascii="Garamond" w:hAnsi="Garamond" w:cs="Times New Roman"/>
          <w:sz w:val="20"/>
          <w:szCs w:val="20"/>
        </w:rPr>
      </w:pPr>
      <w:r w:rsidRPr="00DB338E">
        <w:rPr>
          <w:rFonts w:ascii="Garamond" w:eastAsia="Times New Roman" w:hAnsi="Garamond" w:cs="Arial"/>
          <w:b/>
          <w:sz w:val="20"/>
          <w:szCs w:val="20"/>
        </w:rPr>
        <w:t>Odplata</w:t>
      </w:r>
      <w:r w:rsidRPr="00DB338E">
        <w:rPr>
          <w:rFonts w:ascii="Garamond" w:eastAsia="Times New Roman" w:hAnsi="Garamond" w:cs="Arial"/>
          <w:sz w:val="20"/>
          <w:szCs w:val="20"/>
        </w:rPr>
        <w:t xml:space="preserve"> znamená úhradu za poskytnuté Služby fakturované mesačne podľa článku 3 Zmluvy na základe príslušnej ceny za lôžko podľa Prílohy 1 Zmluvy;</w:t>
      </w:r>
    </w:p>
    <w:p w14:paraId="78CA621D" w14:textId="77777777" w:rsidR="00280901" w:rsidRPr="00DB338E" w:rsidRDefault="00280901" w:rsidP="00F87068">
      <w:pPr>
        <w:widowControl w:val="0"/>
        <w:spacing w:after="0" w:line="240" w:lineRule="auto"/>
        <w:ind w:left="1418"/>
        <w:contextualSpacing/>
        <w:jc w:val="both"/>
        <w:rPr>
          <w:rFonts w:ascii="Garamond" w:hAnsi="Garamond"/>
          <w:sz w:val="20"/>
          <w:szCs w:val="20"/>
        </w:rPr>
      </w:pPr>
    </w:p>
    <w:p w14:paraId="0722E3C1" w14:textId="77777777" w:rsidR="00280901" w:rsidRPr="00DB338E" w:rsidRDefault="00280901" w:rsidP="00F87068">
      <w:pPr>
        <w:widowControl w:val="0"/>
        <w:numPr>
          <w:ilvl w:val="0"/>
          <w:numId w:val="5"/>
        </w:numPr>
        <w:spacing w:after="0" w:line="240" w:lineRule="auto"/>
        <w:ind w:left="1418" w:hanging="709"/>
        <w:contextualSpacing/>
        <w:jc w:val="both"/>
        <w:rPr>
          <w:rFonts w:ascii="Garamond" w:hAnsi="Garamond"/>
          <w:sz w:val="20"/>
          <w:szCs w:val="20"/>
        </w:rPr>
      </w:pPr>
      <w:r w:rsidRPr="00DB338E">
        <w:rPr>
          <w:rFonts w:ascii="Garamond" w:hAnsi="Garamond"/>
          <w:b/>
          <w:sz w:val="20"/>
          <w:szCs w:val="20"/>
        </w:rPr>
        <w:t>Register partnerov verejného sektora</w:t>
      </w:r>
      <w:r w:rsidRPr="00DB338E">
        <w:rPr>
          <w:rFonts w:ascii="Garamond" w:hAnsi="Garamond"/>
          <w:sz w:val="20"/>
          <w:szCs w:val="20"/>
        </w:rPr>
        <w:t xml:space="preserve"> znamená informačný systém verejnej správy, ktorý</w:t>
      </w:r>
      <w:r w:rsidRPr="00DB338E">
        <w:rPr>
          <w:rFonts w:ascii="Garamond" w:eastAsiaTheme="minorHAnsi" w:hAnsi="Garamond" w:cs="Garamond"/>
          <w:color w:val="000000"/>
          <w:sz w:val="20"/>
          <w:szCs w:val="20"/>
        </w:rPr>
        <w:t xml:space="preserve"> </w:t>
      </w:r>
      <w:r w:rsidRPr="00DB338E">
        <w:rPr>
          <w:rFonts w:ascii="Garamond" w:hAnsi="Garamond"/>
          <w:sz w:val="20"/>
          <w:szCs w:val="20"/>
        </w:rPr>
        <w:t xml:space="preserve">obsahuje údaje o partneroch verejného sektora a ich konečných užívateľoch výhod, pričom jeho správcom </w:t>
      </w:r>
      <w:r w:rsidRPr="00DB338E">
        <w:rPr>
          <w:rFonts w:ascii="Garamond" w:hAnsi="Garamond"/>
          <w:sz w:val="20"/>
          <w:szCs w:val="20"/>
        </w:rPr>
        <w:br/>
        <w:t xml:space="preserve">a prevádzkovateľom je Ministerstvo spravodlivosti Slovenskej republiky a je prístupný on-line na webovom sídle Ministerstva spravodlivosti Slovenskej republiky na adrese </w:t>
      </w:r>
      <w:hyperlink r:id="rId9" w:history="1">
        <w:r w:rsidRPr="00DB338E">
          <w:rPr>
            <w:rStyle w:val="Hypertextovprepojenie"/>
            <w:rFonts w:ascii="Garamond" w:hAnsi="Garamond"/>
            <w:sz w:val="20"/>
            <w:szCs w:val="20"/>
          </w:rPr>
          <w:t>https://rpvs.gov.sk/rpvs/</w:t>
        </w:r>
      </w:hyperlink>
      <w:r w:rsidRPr="00DB338E">
        <w:rPr>
          <w:rStyle w:val="Hypertextovprepojenie"/>
          <w:rFonts w:ascii="Garamond" w:hAnsi="Garamond"/>
          <w:sz w:val="20"/>
          <w:szCs w:val="20"/>
        </w:rPr>
        <w:t>;</w:t>
      </w:r>
    </w:p>
    <w:p w14:paraId="60882845"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627DD201" w14:textId="77777777" w:rsidR="00E5141E" w:rsidRPr="00DB338E" w:rsidRDefault="00AC10A5"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Arial"/>
          <w:b/>
          <w:sz w:val="20"/>
          <w:szCs w:val="20"/>
        </w:rPr>
        <w:t>Služby</w:t>
      </w:r>
      <w:r w:rsidR="00231A39" w:rsidRPr="00DB338E">
        <w:rPr>
          <w:rFonts w:ascii="Garamond" w:eastAsia="Times New Roman" w:hAnsi="Garamond" w:cs="Arial"/>
          <w:b/>
          <w:sz w:val="20"/>
          <w:szCs w:val="20"/>
        </w:rPr>
        <w:t xml:space="preserve"> </w:t>
      </w:r>
      <w:r w:rsidR="00487119" w:rsidRPr="00DB338E">
        <w:rPr>
          <w:rFonts w:ascii="Garamond" w:eastAsia="Times New Roman" w:hAnsi="Garamond" w:cs="Arial"/>
          <w:sz w:val="20"/>
          <w:szCs w:val="20"/>
        </w:rPr>
        <w:t>znamená</w:t>
      </w:r>
      <w:r w:rsidR="00170ACB" w:rsidRPr="00DB338E">
        <w:rPr>
          <w:rFonts w:ascii="Garamond" w:eastAsia="Times New Roman" w:hAnsi="Garamond" w:cs="Arial"/>
          <w:sz w:val="20"/>
          <w:szCs w:val="20"/>
        </w:rPr>
        <w:t xml:space="preserve"> </w:t>
      </w:r>
      <w:r w:rsidRPr="00DB338E">
        <w:rPr>
          <w:rFonts w:ascii="Garamond" w:eastAsia="Times New Roman" w:hAnsi="Garamond" w:cs="Arial"/>
          <w:sz w:val="20"/>
          <w:szCs w:val="20"/>
        </w:rPr>
        <w:t>poskytovanie</w:t>
      </w:r>
      <w:r w:rsidR="00045FE2" w:rsidRPr="00DB338E">
        <w:rPr>
          <w:rFonts w:ascii="Garamond" w:eastAsia="Times New Roman" w:hAnsi="Garamond" w:cs="Arial"/>
          <w:sz w:val="20"/>
          <w:szCs w:val="20"/>
        </w:rPr>
        <w:t xml:space="preserve"> </w:t>
      </w:r>
      <w:r w:rsidRPr="00DB338E">
        <w:rPr>
          <w:rFonts w:ascii="Garamond" w:eastAsia="Times New Roman" w:hAnsi="Garamond" w:cs="Arial"/>
          <w:sz w:val="20"/>
          <w:szCs w:val="20"/>
        </w:rPr>
        <w:t xml:space="preserve">ubytovania pre </w:t>
      </w:r>
      <w:r w:rsidR="005B599E" w:rsidRPr="00DB338E">
        <w:rPr>
          <w:rFonts w:ascii="Garamond" w:eastAsia="Times New Roman" w:hAnsi="Garamond" w:cs="Arial"/>
          <w:sz w:val="20"/>
          <w:szCs w:val="20"/>
        </w:rPr>
        <w:t xml:space="preserve">zamestnancov </w:t>
      </w:r>
      <w:r w:rsidR="00682B80" w:rsidRPr="00DB338E">
        <w:rPr>
          <w:rFonts w:ascii="Garamond" w:eastAsia="Times New Roman" w:hAnsi="Garamond" w:cs="Arial"/>
          <w:sz w:val="20"/>
          <w:szCs w:val="20"/>
        </w:rPr>
        <w:t>Objednávateľa</w:t>
      </w:r>
      <w:r w:rsidR="00B66058" w:rsidRPr="00DB338E">
        <w:rPr>
          <w:rFonts w:ascii="Garamond" w:eastAsia="Times New Roman" w:hAnsi="Garamond" w:cs="Arial"/>
          <w:sz w:val="20"/>
          <w:szCs w:val="20"/>
        </w:rPr>
        <w:t xml:space="preserve"> v Bratislave, </w:t>
      </w:r>
      <w:r w:rsidR="005A2E5C">
        <w:rPr>
          <w:rFonts w:ascii="Garamond" w:eastAsia="Times New Roman" w:hAnsi="Garamond" w:cs="Arial"/>
          <w:sz w:val="20"/>
          <w:szCs w:val="20"/>
        </w:rPr>
        <w:t>pričom</w:t>
      </w:r>
      <w:r w:rsidR="00B66058" w:rsidRPr="00DB338E">
        <w:rPr>
          <w:rFonts w:ascii="Garamond" w:eastAsia="Times New Roman" w:hAnsi="Garamond" w:cs="Arial"/>
          <w:sz w:val="20"/>
          <w:szCs w:val="20"/>
        </w:rPr>
        <w:t xml:space="preserve"> </w:t>
      </w:r>
      <w:r w:rsidR="005A2E5C">
        <w:rPr>
          <w:rFonts w:ascii="Garamond" w:eastAsia="Times New Roman" w:hAnsi="Garamond" w:cs="Arial"/>
          <w:sz w:val="20"/>
          <w:szCs w:val="20"/>
        </w:rPr>
        <w:t>r</w:t>
      </w:r>
      <w:r w:rsidR="00F026AF" w:rsidRPr="00DB338E">
        <w:rPr>
          <w:rFonts w:ascii="Garamond" w:eastAsia="Times New Roman" w:hAnsi="Garamond" w:cs="Arial"/>
          <w:sz w:val="20"/>
          <w:szCs w:val="20"/>
        </w:rPr>
        <w:t xml:space="preserve">ozsah Služieb je bližšie špecifikovaný </w:t>
      </w:r>
      <w:r w:rsidR="00C02E40" w:rsidRPr="00DB338E">
        <w:rPr>
          <w:rFonts w:ascii="Garamond" w:eastAsia="Times New Roman" w:hAnsi="Garamond" w:cs="Arial"/>
          <w:sz w:val="20"/>
          <w:szCs w:val="20"/>
        </w:rPr>
        <w:t>v Prílohe 1 Zmluvy – Špecifikácia služby a cenník</w:t>
      </w:r>
      <w:r w:rsidR="00F026AF" w:rsidRPr="00DB338E">
        <w:rPr>
          <w:rFonts w:ascii="Garamond" w:eastAsia="Times New Roman" w:hAnsi="Garamond" w:cs="Arial"/>
          <w:sz w:val="20"/>
          <w:szCs w:val="20"/>
        </w:rPr>
        <w:t>;</w:t>
      </w:r>
    </w:p>
    <w:p w14:paraId="0FEE62A2" w14:textId="77777777" w:rsidR="00487119" w:rsidRPr="00DB338E" w:rsidRDefault="00487119" w:rsidP="00F87068">
      <w:pPr>
        <w:widowControl w:val="0"/>
        <w:spacing w:after="0" w:line="240" w:lineRule="auto"/>
        <w:contextualSpacing/>
        <w:jc w:val="both"/>
        <w:rPr>
          <w:rFonts w:ascii="Garamond" w:hAnsi="Garamond" w:cs="Times New Roman"/>
          <w:sz w:val="20"/>
          <w:szCs w:val="20"/>
        </w:rPr>
      </w:pPr>
    </w:p>
    <w:p w14:paraId="474A9467" w14:textId="77777777"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jednotky</w:t>
      </w:r>
      <w:r w:rsidRPr="00DB338E">
        <w:rPr>
          <w:rFonts w:ascii="Garamond" w:eastAsia="Times New Roman" w:hAnsi="Garamond" w:cs="Times New Roman"/>
          <w:sz w:val="20"/>
          <w:szCs w:val="20"/>
        </w:rPr>
        <w:t xml:space="preserve"> znamená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Pr="00DB338E">
        <w:rPr>
          <w:rFonts w:ascii="Garamond" w:eastAsia="Times New Roman" w:hAnsi="Garamond" w:cs="Arial"/>
          <w:sz w:val="20"/>
          <w:szCs w:val="20"/>
        </w:rPr>
        <w:t xml:space="preserve">-lôžkové izby </w:t>
      </w:r>
      <w:r w:rsidR="00B66058" w:rsidRPr="00DB338E">
        <w:rPr>
          <w:rFonts w:ascii="Garamond" w:eastAsia="Times New Roman" w:hAnsi="Garamond" w:cs="Arial"/>
          <w:sz w:val="20"/>
          <w:szCs w:val="20"/>
        </w:rPr>
        <w:t>so spoločným sociálnym zariadením</w:t>
      </w:r>
      <w:r w:rsidR="00280901" w:rsidRPr="00DB338E">
        <w:rPr>
          <w:rFonts w:ascii="Garamond" w:eastAsia="Times New Roman" w:hAnsi="Garamond" w:cs="Arial"/>
          <w:sz w:val="20"/>
          <w:szCs w:val="20"/>
        </w:rPr>
        <w:t>, pričom</w:t>
      </w:r>
      <w:r w:rsidR="00DB65F9" w:rsidRPr="00DB338E">
        <w:rPr>
          <w:rFonts w:ascii="Garamond" w:eastAsia="Times New Roman" w:hAnsi="Garamond" w:cs="Arial"/>
          <w:sz w:val="20"/>
          <w:szCs w:val="20"/>
        </w:rPr>
        <w:t xml:space="preserve"> </w:t>
      </w:r>
      <w:r w:rsidRPr="00DB338E">
        <w:rPr>
          <w:rFonts w:ascii="Garamond" w:eastAsia="Times New Roman" w:hAnsi="Garamond" w:cs="Arial"/>
          <w:sz w:val="20"/>
          <w:szCs w:val="20"/>
        </w:rPr>
        <w:t>Ubytovacie jednotky sú bližšie špecifikované v Prílohe 1 Zmluvy;</w:t>
      </w:r>
    </w:p>
    <w:p w14:paraId="132C0C10" w14:textId="77777777" w:rsidR="004B7E70" w:rsidRPr="00DB338E" w:rsidRDefault="004B7E70" w:rsidP="00F87068">
      <w:pPr>
        <w:pStyle w:val="Odsekzoznamu"/>
        <w:widowControl w:val="0"/>
        <w:spacing w:after="0" w:line="240" w:lineRule="auto"/>
        <w:jc w:val="both"/>
        <w:rPr>
          <w:rFonts w:ascii="Garamond" w:eastAsia="Times New Roman" w:hAnsi="Garamond" w:cs="Times New Roman"/>
          <w:b/>
          <w:sz w:val="20"/>
          <w:szCs w:val="20"/>
        </w:rPr>
      </w:pPr>
    </w:p>
    <w:p w14:paraId="1BD770B8" w14:textId="77777777"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zariadenie</w:t>
      </w:r>
      <w:r w:rsidRPr="00DB338E">
        <w:rPr>
          <w:rFonts w:ascii="Garamond" w:eastAsia="Times New Roman" w:hAnsi="Garamond" w:cs="Times New Roman"/>
          <w:sz w:val="20"/>
          <w:szCs w:val="20"/>
        </w:rPr>
        <w:t xml:space="preserve"> znamená </w:t>
      </w:r>
      <w:r w:rsidR="007576D9" w:rsidRPr="00DB338E">
        <w:rPr>
          <w:rFonts w:ascii="Garamond" w:eastAsia="Times New Roman" w:hAnsi="Garamond" w:cs="Times New Roman"/>
          <w:sz w:val="20"/>
          <w:szCs w:val="20"/>
          <w:lang w:eastAsia="cs-CZ"/>
        </w:rPr>
        <w:t>ubytovňa</w:t>
      </w:r>
      <w:r w:rsidR="00DB65F9" w:rsidRPr="00DB338E">
        <w:rPr>
          <w:rFonts w:ascii="Garamond" w:eastAsia="Times New Roman" w:hAnsi="Garamond" w:cs="Times New Roman"/>
          <w:sz w:val="20"/>
          <w:szCs w:val="20"/>
          <w:lang w:eastAsia="cs-CZ"/>
        </w:rPr>
        <w:t xml:space="preserve"> Poskytovateľa na ul</w:t>
      </w:r>
      <w:r w:rsidR="007576D9" w:rsidRPr="00DB338E">
        <w:rPr>
          <w:rFonts w:ascii="Garamond" w:eastAsia="Times New Roman" w:hAnsi="Garamond" w:cs="Times New Roman"/>
          <w:sz w:val="20"/>
          <w:szCs w:val="20"/>
          <w:lang w:eastAsia="cs-CZ"/>
        </w:rPr>
        <w:t>.</w:t>
      </w:r>
      <w:r w:rsidR="00DB65F9" w:rsidRPr="00DB338E">
        <w:rPr>
          <w:rFonts w:ascii="Garamond" w:eastAsia="Times New Roman" w:hAnsi="Garamond" w:cs="Times New Roman"/>
          <w:sz w:val="20"/>
          <w:szCs w:val="20"/>
          <w:lang w:eastAsia="cs-CZ"/>
        </w:rPr>
        <w:t xml:space="preserve">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 PSČ: [</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00DB65F9" w:rsidRPr="00DB338E">
        <w:rPr>
          <w:rFonts w:ascii="Garamond" w:eastAsia="Times New Roman" w:hAnsi="Garamond" w:cs="Times New Roman"/>
          <w:sz w:val="20"/>
          <w:szCs w:val="20"/>
          <w:lang w:eastAsia="cs-CZ"/>
        </w:rPr>
        <w:t xml:space="preserve"> Bratislava;</w:t>
      </w:r>
    </w:p>
    <w:p w14:paraId="330C1172" w14:textId="77777777" w:rsidR="004B7E70" w:rsidRPr="00DB338E" w:rsidRDefault="004B7E70" w:rsidP="00F87068">
      <w:pPr>
        <w:pStyle w:val="Odsekzoznamu"/>
        <w:widowControl w:val="0"/>
        <w:spacing w:after="0" w:line="240" w:lineRule="auto"/>
        <w:rPr>
          <w:rFonts w:ascii="Garamond" w:eastAsia="Times New Roman" w:hAnsi="Garamond" w:cs="Times New Roman"/>
          <w:b/>
          <w:sz w:val="20"/>
          <w:szCs w:val="20"/>
        </w:rPr>
      </w:pPr>
    </w:p>
    <w:p w14:paraId="71060AA4" w14:textId="77777777" w:rsidR="00682B80" w:rsidRPr="00DB338E" w:rsidRDefault="00682B8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Ubytovací poriadok</w:t>
      </w:r>
      <w:r w:rsidRPr="00DB338E">
        <w:rPr>
          <w:rFonts w:ascii="Garamond" w:eastAsia="Times New Roman" w:hAnsi="Garamond" w:cs="Times New Roman"/>
          <w:sz w:val="20"/>
          <w:szCs w:val="20"/>
        </w:rPr>
        <w:t xml:space="preserve"> znamená ubytovací poriadok záväzný pre Ubytovaných v Ubytovacom zariadení, ktorý upravuje najmä podmienky a spôsob ubytovania</w:t>
      </w:r>
      <w:r w:rsidR="00C02E40" w:rsidRPr="00DB338E">
        <w:rPr>
          <w:rFonts w:ascii="Garamond" w:eastAsia="Times New Roman" w:hAnsi="Garamond" w:cs="Times New Roman"/>
          <w:sz w:val="20"/>
          <w:szCs w:val="20"/>
        </w:rPr>
        <w:t>, pričom znenie Ubytovacieho poriadku tvorí Prílohu 2 Zmluvy – Ubytovací poriadok;</w:t>
      </w:r>
      <w:r w:rsidRPr="00DB338E">
        <w:rPr>
          <w:rFonts w:ascii="Garamond" w:eastAsia="Times New Roman" w:hAnsi="Garamond" w:cs="Times New Roman"/>
          <w:sz w:val="20"/>
          <w:szCs w:val="20"/>
        </w:rPr>
        <w:t xml:space="preserve"> </w:t>
      </w:r>
    </w:p>
    <w:p w14:paraId="0FD339AE" w14:textId="77777777" w:rsidR="00682B80" w:rsidRPr="00DB338E" w:rsidRDefault="00682B80" w:rsidP="00F87068">
      <w:pPr>
        <w:pStyle w:val="Odsekzoznamu"/>
        <w:widowControl w:val="0"/>
        <w:spacing w:after="0" w:line="240" w:lineRule="auto"/>
        <w:jc w:val="both"/>
        <w:rPr>
          <w:rFonts w:ascii="Garamond" w:eastAsia="Times New Roman" w:hAnsi="Garamond" w:cs="Times New Roman"/>
          <w:b/>
          <w:sz w:val="20"/>
          <w:szCs w:val="20"/>
        </w:rPr>
      </w:pPr>
    </w:p>
    <w:p w14:paraId="355884AE" w14:textId="77777777" w:rsidR="00767FEE" w:rsidRPr="00DB338E" w:rsidRDefault="00767FE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 xml:space="preserve">Ubytovaný </w:t>
      </w:r>
      <w:r w:rsidRPr="00DB338E">
        <w:rPr>
          <w:rFonts w:ascii="Garamond" w:eastAsia="Times New Roman" w:hAnsi="Garamond" w:cs="Times New Roman"/>
          <w:sz w:val="20"/>
          <w:szCs w:val="20"/>
        </w:rPr>
        <w:t xml:space="preserve">znamená </w:t>
      </w:r>
      <w:r w:rsidR="005B599E" w:rsidRPr="00DB338E">
        <w:rPr>
          <w:rFonts w:ascii="Garamond" w:eastAsia="Times New Roman" w:hAnsi="Garamond" w:cs="Times New Roman"/>
          <w:sz w:val="20"/>
          <w:szCs w:val="20"/>
        </w:rPr>
        <w:t xml:space="preserve">zamestnanec </w:t>
      </w:r>
      <w:r w:rsidR="00682B80" w:rsidRPr="00DB338E">
        <w:rPr>
          <w:rFonts w:ascii="Garamond" w:eastAsia="Times New Roman" w:hAnsi="Garamond" w:cs="Times New Roman"/>
          <w:sz w:val="20"/>
          <w:szCs w:val="20"/>
        </w:rPr>
        <w:t>Objednávateľ</w:t>
      </w:r>
      <w:r w:rsidRPr="00DB338E">
        <w:rPr>
          <w:rFonts w:ascii="Garamond" w:eastAsia="Times New Roman" w:hAnsi="Garamond" w:cs="Times New Roman"/>
          <w:sz w:val="20"/>
          <w:szCs w:val="20"/>
        </w:rPr>
        <w:t>, ktorý bude ubytovaný v </w:t>
      </w:r>
      <w:r w:rsidR="00682B80" w:rsidRPr="00DB338E">
        <w:rPr>
          <w:rFonts w:ascii="Garamond" w:eastAsia="Times New Roman" w:hAnsi="Garamond" w:cs="Times New Roman"/>
          <w:sz w:val="20"/>
          <w:szCs w:val="20"/>
        </w:rPr>
        <w:t>U</w:t>
      </w:r>
      <w:r w:rsidRPr="00DB338E">
        <w:rPr>
          <w:rFonts w:ascii="Garamond" w:eastAsia="Times New Roman" w:hAnsi="Garamond" w:cs="Times New Roman"/>
          <w:sz w:val="20"/>
          <w:szCs w:val="20"/>
        </w:rPr>
        <w:t>bytovacom zariadení Poskytovateľa;</w:t>
      </w:r>
      <w:r w:rsidR="00682B80" w:rsidRPr="00DB338E">
        <w:rPr>
          <w:rFonts w:ascii="Garamond" w:eastAsia="Times New Roman" w:hAnsi="Garamond" w:cs="Times New Roman"/>
          <w:sz w:val="20"/>
          <w:szCs w:val="20"/>
        </w:rPr>
        <w:t xml:space="preserve"> a</w:t>
      </w:r>
    </w:p>
    <w:p w14:paraId="1FE6D118" w14:textId="77777777" w:rsidR="00767FEE" w:rsidRPr="00DB338E" w:rsidRDefault="00767FEE" w:rsidP="00F87068">
      <w:pPr>
        <w:widowControl w:val="0"/>
        <w:spacing w:after="0" w:line="240" w:lineRule="auto"/>
        <w:ind w:left="1418"/>
        <w:contextualSpacing/>
        <w:jc w:val="both"/>
        <w:rPr>
          <w:rFonts w:ascii="Garamond" w:eastAsia="Times New Roman" w:hAnsi="Garamond" w:cs="Times New Roman"/>
          <w:sz w:val="20"/>
          <w:szCs w:val="20"/>
        </w:rPr>
      </w:pPr>
    </w:p>
    <w:p w14:paraId="74F03CF0" w14:textId="77777777" w:rsidR="00E5141E" w:rsidRPr="00DD0ACA" w:rsidRDefault="00E5141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hAnsi="Garamond" w:cs="Times New Roman"/>
          <w:b/>
          <w:sz w:val="20"/>
          <w:szCs w:val="20"/>
        </w:rPr>
        <w:lastRenderedPageBreak/>
        <w:t>Zmluvná strana</w:t>
      </w:r>
      <w:r w:rsidRPr="00DB338E">
        <w:rPr>
          <w:rFonts w:ascii="Garamond" w:hAnsi="Garamond" w:cs="Times New Roman"/>
          <w:sz w:val="20"/>
          <w:szCs w:val="20"/>
        </w:rPr>
        <w:t xml:space="preserve"> znamená </w:t>
      </w:r>
      <w:r w:rsidR="002A329D" w:rsidRPr="00DB338E">
        <w:rPr>
          <w:rFonts w:ascii="Garamond" w:hAnsi="Garamond" w:cs="Times New Roman"/>
          <w:sz w:val="20"/>
          <w:szCs w:val="20"/>
        </w:rPr>
        <w:t>Objednávateľ</w:t>
      </w:r>
      <w:r w:rsidR="0019338E" w:rsidRPr="00DB338E">
        <w:rPr>
          <w:rFonts w:ascii="Garamond" w:hAnsi="Garamond" w:cs="Times New Roman"/>
          <w:sz w:val="20"/>
          <w:szCs w:val="20"/>
        </w:rPr>
        <w:t xml:space="preserve"> a</w:t>
      </w:r>
      <w:r w:rsidR="00F92816" w:rsidRPr="00DB338E">
        <w:rPr>
          <w:rFonts w:ascii="Garamond" w:hAnsi="Garamond" w:cs="Times New Roman"/>
          <w:sz w:val="20"/>
          <w:szCs w:val="20"/>
        </w:rPr>
        <w:t>/alebo</w:t>
      </w:r>
      <w:r w:rsidR="00487119" w:rsidRPr="00DB338E">
        <w:rPr>
          <w:rFonts w:ascii="Garamond" w:hAnsi="Garamond" w:cs="Times New Roman"/>
          <w:sz w:val="20"/>
          <w:szCs w:val="20"/>
        </w:rPr>
        <w:t> </w:t>
      </w:r>
      <w:r w:rsidR="002A329D" w:rsidRPr="00DB338E">
        <w:rPr>
          <w:rFonts w:ascii="Garamond" w:hAnsi="Garamond" w:cs="Times New Roman"/>
          <w:sz w:val="20"/>
          <w:szCs w:val="20"/>
        </w:rPr>
        <w:t>Poskytovateľ</w:t>
      </w:r>
      <w:r w:rsidRPr="00DB338E">
        <w:rPr>
          <w:rFonts w:ascii="Garamond" w:hAnsi="Garamond" w:cs="Times New Roman"/>
          <w:sz w:val="20"/>
          <w:szCs w:val="20"/>
        </w:rPr>
        <w:t>.</w:t>
      </w:r>
    </w:p>
    <w:p w14:paraId="705E115B" w14:textId="77777777" w:rsidR="00D31A1C" w:rsidRDefault="00D31A1C" w:rsidP="00F87068">
      <w:pPr>
        <w:widowControl w:val="0"/>
        <w:spacing w:after="0" w:line="240" w:lineRule="auto"/>
        <w:ind w:left="709"/>
        <w:contextualSpacing/>
        <w:jc w:val="both"/>
        <w:rPr>
          <w:rFonts w:ascii="Garamond" w:eastAsia="Times New Roman" w:hAnsi="Garamond" w:cs="Times New Roman"/>
          <w:sz w:val="20"/>
          <w:szCs w:val="20"/>
          <w:lang w:eastAsia="cs-CZ"/>
        </w:rPr>
      </w:pPr>
    </w:p>
    <w:p w14:paraId="3F5EBE5F" w14:textId="77777777" w:rsidR="00E5141E"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Okrem definovaných pojmov uvedených v článku 1 bod 1.1 Zmluvy, ak je </w:t>
      </w:r>
      <w:r w:rsidR="00F92816" w:rsidRPr="00DB338E">
        <w:rPr>
          <w:rFonts w:ascii="Garamond" w:eastAsia="Times New Roman" w:hAnsi="Garamond" w:cs="Times New Roman"/>
          <w:sz w:val="20"/>
          <w:szCs w:val="20"/>
          <w:lang w:eastAsia="cs-CZ"/>
        </w:rPr>
        <w:t xml:space="preserve">ďalej </w:t>
      </w:r>
      <w:r w:rsidRPr="00DB338E">
        <w:rPr>
          <w:rFonts w:ascii="Garamond" w:eastAsia="Times New Roman" w:hAnsi="Garamond" w:cs="Times New Roman"/>
          <w:sz w:val="20"/>
          <w:szCs w:val="20"/>
          <w:lang w:eastAsia="cs-CZ"/>
        </w:rPr>
        <w:t>v Zmluve použitý definovaný pojem, v Zmluve bude mať takýto pojem význam, ktorý mu je priradený v príslušnej časti Zmluvy, kde je definovaný.</w:t>
      </w:r>
    </w:p>
    <w:p w14:paraId="30BA0DAB" w14:textId="77777777" w:rsidR="00E5141E" w:rsidRPr="00DB338E" w:rsidRDefault="00E5141E" w:rsidP="00F87068">
      <w:pPr>
        <w:widowControl w:val="0"/>
        <w:tabs>
          <w:tab w:val="num" w:pos="360"/>
          <w:tab w:val="num" w:pos="540"/>
        </w:tabs>
        <w:spacing w:after="0" w:line="240" w:lineRule="auto"/>
        <w:ind w:left="540" w:hanging="540"/>
        <w:jc w:val="both"/>
        <w:rPr>
          <w:rFonts w:ascii="Garamond" w:eastAsia="Times New Roman" w:hAnsi="Garamond" w:cs="Times New Roman"/>
          <w:sz w:val="20"/>
          <w:szCs w:val="20"/>
        </w:rPr>
      </w:pPr>
    </w:p>
    <w:p w14:paraId="6CAB13B6" w14:textId="77777777" w:rsidR="00682B80"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 Zmluve, ak z kontextu nevyplýva iný zámer,</w:t>
      </w:r>
    </w:p>
    <w:p w14:paraId="7A202EF7"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sz w:val="20"/>
          <w:szCs w:val="20"/>
          <w:lang w:eastAsia="cs-CZ"/>
        </w:rPr>
      </w:pPr>
    </w:p>
    <w:p w14:paraId="3FB6B1B1"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Zmluvnú stranu zahŕňa aj jej právnych nástupcov ako aj postupníkov a nadobúdateľov práv alebo záväzkov, vyplývajúcich zo Zmluvy;</w:t>
      </w:r>
    </w:p>
    <w:p w14:paraId="5ECBA5CC"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A45C6D"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každý odkaz na Zmluvu alebo iný dokument znamená Zmluvu alebo iný dokument v znení jeho dodatkov a iných zmien, vrátane </w:t>
      </w:r>
      <w:proofErr w:type="spellStart"/>
      <w:r w:rsidRPr="00DB338E">
        <w:rPr>
          <w:rFonts w:ascii="Garamond" w:eastAsia="Times New Roman" w:hAnsi="Garamond" w:cs="Times New Roman"/>
          <w:sz w:val="20"/>
          <w:szCs w:val="20"/>
          <w:lang w:eastAsia="cs-CZ"/>
        </w:rPr>
        <w:t>novácií</w:t>
      </w:r>
      <w:proofErr w:type="spellEnd"/>
      <w:r w:rsidRPr="00DB338E">
        <w:rPr>
          <w:rFonts w:ascii="Garamond" w:eastAsia="Times New Roman" w:hAnsi="Garamond" w:cs="Times New Roman"/>
          <w:sz w:val="20"/>
          <w:szCs w:val="20"/>
          <w:lang w:eastAsia="cs-CZ"/>
        </w:rPr>
        <w:t>;</w:t>
      </w:r>
    </w:p>
    <w:p w14:paraId="4D7A88DB"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70E1096E"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433B2EE" w14:textId="77777777" w:rsidR="00E5141E" w:rsidRPr="00DB338E" w:rsidRDefault="00E5141E" w:rsidP="00F87068">
      <w:pPr>
        <w:widowControl w:val="0"/>
        <w:spacing w:after="0" w:line="240" w:lineRule="auto"/>
        <w:rPr>
          <w:rFonts w:ascii="Garamond" w:eastAsia="Times New Roman" w:hAnsi="Garamond" w:cs="Times New Roman"/>
          <w:sz w:val="20"/>
          <w:szCs w:val="20"/>
        </w:rPr>
      </w:pPr>
    </w:p>
    <w:p w14:paraId="4E641293"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„článok“ alebo „prílohu“ znamená odkaz na príslušný článok alebo prílohu Zmluvy; a</w:t>
      </w:r>
    </w:p>
    <w:p w14:paraId="7029817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0359B4CA" w14:textId="77777777" w:rsidR="00982DF5"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výrazy definované v jednotnom čísle alebo v základnom gramatickom tvare majú v Zmluve rovnaký význam, keď sú použité v množnom čísle a inom gramatickom tvare a naopak.</w:t>
      </w:r>
    </w:p>
    <w:p w14:paraId="23796028" w14:textId="77777777" w:rsidR="00710E80" w:rsidRPr="00DB338E" w:rsidRDefault="00710E80" w:rsidP="00F87068">
      <w:pPr>
        <w:pStyle w:val="Nadpis2"/>
        <w:keepNext w:val="0"/>
        <w:widowControl w:val="0"/>
        <w:tabs>
          <w:tab w:val="left" w:pos="720"/>
        </w:tabs>
        <w:ind w:left="720"/>
        <w:jc w:val="both"/>
        <w:rPr>
          <w:rFonts w:ascii="Garamond" w:hAnsi="Garamond" w:cs="Arial"/>
          <w:sz w:val="20"/>
          <w:szCs w:val="20"/>
        </w:rPr>
      </w:pPr>
    </w:p>
    <w:p w14:paraId="026AAFE8"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bookmarkStart w:id="0" w:name="_Toc378720775"/>
      <w:r w:rsidRPr="00DB338E">
        <w:rPr>
          <w:rFonts w:ascii="Garamond" w:hAnsi="Garamond"/>
          <w:caps/>
          <w:sz w:val="20"/>
          <w:szCs w:val="20"/>
        </w:rPr>
        <w:t>PREDMET</w:t>
      </w:r>
      <w:r w:rsidRPr="00DB338E">
        <w:rPr>
          <w:rFonts w:ascii="Garamond" w:hAnsi="Garamond" w:cs="Arial"/>
          <w:sz w:val="20"/>
          <w:szCs w:val="20"/>
        </w:rPr>
        <w:t xml:space="preserve"> ZMLUVY</w:t>
      </w:r>
    </w:p>
    <w:p w14:paraId="51EB14CC" w14:textId="77777777" w:rsidR="00020457" w:rsidRPr="00DB338E" w:rsidRDefault="00020457" w:rsidP="00F87068">
      <w:pPr>
        <w:widowControl w:val="0"/>
        <w:spacing w:after="0" w:line="240" w:lineRule="auto"/>
        <w:jc w:val="center"/>
        <w:rPr>
          <w:rFonts w:ascii="Garamond" w:eastAsia="Times New Roman" w:hAnsi="Garamond" w:cs="Arial"/>
          <w:sz w:val="20"/>
          <w:szCs w:val="20"/>
        </w:rPr>
      </w:pPr>
    </w:p>
    <w:p w14:paraId="4289B4D2" w14:textId="77777777" w:rsidR="00020457" w:rsidRPr="00DB338E" w:rsidRDefault="00020457" w:rsidP="00F87068">
      <w:pPr>
        <w:widowControl w:val="0"/>
        <w:numPr>
          <w:ilvl w:val="0"/>
          <w:numId w:val="1"/>
        </w:numPr>
        <w:spacing w:after="0" w:line="240" w:lineRule="auto"/>
        <w:ind w:left="709" w:hanging="709"/>
        <w:contextualSpacing/>
        <w:jc w:val="both"/>
        <w:rPr>
          <w:rFonts w:ascii="Garamond" w:eastAsia="Times New Roman" w:hAnsi="Garamond" w:cs="Arial"/>
          <w:sz w:val="20"/>
          <w:szCs w:val="20"/>
        </w:rPr>
      </w:pPr>
      <w:r w:rsidRPr="00DB338E">
        <w:rPr>
          <w:rFonts w:ascii="Garamond" w:eastAsia="Times New Roman" w:hAnsi="Garamond" w:cs="Arial"/>
          <w:sz w:val="20"/>
          <w:szCs w:val="20"/>
        </w:rPr>
        <w:t>Predmetom Zmluvy je záväzok:</w:t>
      </w:r>
    </w:p>
    <w:p w14:paraId="37EABD8C" w14:textId="77777777" w:rsidR="00020457" w:rsidRPr="00DB338E" w:rsidRDefault="00020457" w:rsidP="00F87068">
      <w:pPr>
        <w:widowControl w:val="0"/>
        <w:spacing w:after="0" w:line="240" w:lineRule="auto"/>
        <w:ind w:left="426"/>
        <w:contextualSpacing/>
        <w:jc w:val="both"/>
        <w:rPr>
          <w:rFonts w:ascii="Garamond" w:eastAsia="Times New Roman" w:hAnsi="Garamond" w:cs="Arial"/>
          <w:sz w:val="20"/>
          <w:szCs w:val="20"/>
        </w:rPr>
      </w:pPr>
    </w:p>
    <w:p w14:paraId="437674DB"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Poskytovateľa poskytnúť Objednávateľovi Služby;</w:t>
      </w:r>
      <w:r w:rsidR="005A2E5C">
        <w:rPr>
          <w:rFonts w:ascii="Garamond" w:eastAsia="Times New Roman" w:hAnsi="Garamond" w:cs="Arial"/>
          <w:sz w:val="20"/>
          <w:szCs w:val="20"/>
        </w:rPr>
        <w:t xml:space="preserve"> a</w:t>
      </w:r>
    </w:p>
    <w:p w14:paraId="326DDCF6" w14:textId="77777777" w:rsidR="00020457" w:rsidRPr="00DB338E" w:rsidRDefault="00020457" w:rsidP="00F87068">
      <w:pPr>
        <w:pStyle w:val="Odsekzoznamu"/>
        <w:widowControl w:val="0"/>
        <w:spacing w:after="0" w:line="240" w:lineRule="auto"/>
        <w:ind w:left="1440"/>
        <w:jc w:val="both"/>
        <w:rPr>
          <w:rFonts w:ascii="Garamond" w:eastAsia="Times New Roman" w:hAnsi="Garamond" w:cs="Arial"/>
          <w:sz w:val="20"/>
          <w:szCs w:val="20"/>
        </w:rPr>
      </w:pPr>
    </w:p>
    <w:p w14:paraId="3BC29652"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Objednávateľa zaplatiť Poskytovateľo</w:t>
      </w:r>
      <w:r w:rsidR="00C02E40" w:rsidRPr="00DB338E">
        <w:rPr>
          <w:rFonts w:ascii="Garamond" w:eastAsia="Times New Roman" w:hAnsi="Garamond" w:cs="Arial"/>
          <w:sz w:val="20"/>
          <w:szCs w:val="20"/>
        </w:rPr>
        <w:t>vi Odplatu za poskytnuté Služby.</w:t>
      </w:r>
    </w:p>
    <w:p w14:paraId="330D902C" w14:textId="77777777" w:rsidR="00280901" w:rsidRPr="00DB338E" w:rsidRDefault="00280901" w:rsidP="00F87068">
      <w:pPr>
        <w:widowControl w:val="0"/>
        <w:spacing w:after="0" w:line="240" w:lineRule="auto"/>
        <w:jc w:val="both"/>
        <w:rPr>
          <w:rFonts w:ascii="Garamond" w:eastAsia="Times New Roman" w:hAnsi="Garamond" w:cs="Arial"/>
          <w:sz w:val="20"/>
          <w:szCs w:val="20"/>
        </w:rPr>
      </w:pPr>
    </w:p>
    <w:p w14:paraId="2A60AD4B" w14:textId="77777777" w:rsidR="00280901" w:rsidRPr="00DB338E" w:rsidRDefault="00280901" w:rsidP="00F87068">
      <w:pPr>
        <w:widowControl w:val="0"/>
        <w:numPr>
          <w:ilvl w:val="0"/>
          <w:numId w:val="1"/>
        </w:numPr>
        <w:spacing w:after="0" w:line="240" w:lineRule="auto"/>
        <w:ind w:left="709" w:hanging="709"/>
        <w:contextualSpacing/>
        <w:jc w:val="both"/>
        <w:rPr>
          <w:rFonts w:ascii="Garamond" w:hAnsi="Garamond" w:cs="Arial"/>
          <w:sz w:val="20"/>
          <w:szCs w:val="20"/>
          <w:lang w:eastAsia="ar-SA"/>
        </w:rPr>
      </w:pPr>
      <w:r w:rsidRPr="00DB338E">
        <w:rPr>
          <w:rFonts w:ascii="Garamond" w:hAnsi="Garamond" w:cs="Arial"/>
          <w:sz w:val="20"/>
          <w:szCs w:val="20"/>
          <w:lang w:eastAsia="ar-SA"/>
        </w:rPr>
        <w:t>Poskytovateľ</w:t>
      </w:r>
      <w:r w:rsidRPr="00DB338E">
        <w:rPr>
          <w:rFonts w:ascii="Garamond" w:hAnsi="Garamond"/>
          <w:sz w:val="20"/>
          <w:szCs w:val="20"/>
        </w:rPr>
        <w:t xml:space="preserve"> sa zaväzuje poskytovať Objednávateľovi Službu </w:t>
      </w:r>
      <w:r w:rsidRPr="00DB338E">
        <w:rPr>
          <w:rFonts w:ascii="Garamond" w:eastAsia="Times New Roman" w:hAnsi="Garamond" w:cs="Arial"/>
          <w:sz w:val="20"/>
          <w:szCs w:val="20"/>
        </w:rPr>
        <w:t xml:space="preserve">riadne a včas, vo vlastnom mene, na vlastnú zodpovednosť </w:t>
      </w:r>
      <w:r w:rsidRPr="00DB338E">
        <w:rPr>
          <w:rFonts w:ascii="Garamond" w:hAnsi="Garamond"/>
          <w:sz w:val="20"/>
          <w:szCs w:val="20"/>
        </w:rPr>
        <w:t xml:space="preserve">a na vlastné nebezpečenstvo, za podmienok dohodnutých v Zmluve, samostatne a na požadovanej odbornej úrovni. </w:t>
      </w:r>
    </w:p>
    <w:p w14:paraId="5EB90529" w14:textId="77777777" w:rsidR="00020457" w:rsidRPr="00DB338E" w:rsidRDefault="00020457" w:rsidP="00F87068">
      <w:pPr>
        <w:widowControl w:val="0"/>
        <w:spacing w:after="0" w:line="240" w:lineRule="auto"/>
        <w:jc w:val="both"/>
        <w:rPr>
          <w:rFonts w:ascii="Garamond" w:eastAsia="Times New Roman" w:hAnsi="Garamond" w:cs="Arial"/>
          <w:sz w:val="20"/>
          <w:szCs w:val="20"/>
        </w:rPr>
      </w:pPr>
    </w:p>
    <w:p w14:paraId="7B07EDD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eastAsia="Calibri" w:hAnsi="Garamond"/>
          <w:bCs w:val="0"/>
          <w:sz w:val="20"/>
          <w:szCs w:val="20"/>
        </w:rPr>
      </w:pPr>
      <w:r w:rsidRPr="00DB338E">
        <w:rPr>
          <w:rFonts w:ascii="Garamond" w:eastAsia="Calibri" w:hAnsi="Garamond"/>
          <w:bCs w:val="0"/>
          <w:sz w:val="20"/>
          <w:szCs w:val="20"/>
        </w:rPr>
        <w:t>PODMIENKY POSKYTOVANIA SLUŽBY</w:t>
      </w:r>
    </w:p>
    <w:p w14:paraId="7A3CBCFA"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072ABB89"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Zmluvné strany sa dohodli, že miestom plnenia je Ubytovacie zariadenie Poskytovateľa</w:t>
      </w:r>
      <w:r w:rsidRPr="00DB338E">
        <w:rPr>
          <w:rFonts w:ascii="Garamond" w:eastAsia="Times New Roman" w:hAnsi="Garamond" w:cs="Times New Roman"/>
          <w:sz w:val="20"/>
          <w:szCs w:val="20"/>
          <w:lang w:eastAsia="cs-CZ"/>
        </w:rPr>
        <w:t>.</w:t>
      </w:r>
    </w:p>
    <w:p w14:paraId="0D691BDD"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145E9D64" w14:textId="77777777" w:rsidR="00252310" w:rsidRPr="00DB338E" w:rsidRDefault="00672031"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Objednávateľ vopred oznámi Poskytovateľovi počet Ubytovaných, pre ktorých požaduje zabezpečiť a pripraviť Ubytovacie jednotky, </w:t>
      </w:r>
      <w:r w:rsidR="00252310" w:rsidRPr="00DB338E">
        <w:rPr>
          <w:rFonts w:ascii="Garamond" w:eastAsia="Calibri" w:hAnsi="Garamond" w:cs="Times New Roman"/>
          <w:bCs/>
          <w:sz w:val="20"/>
          <w:szCs w:val="20"/>
        </w:rPr>
        <w:t xml:space="preserve">pričom Ubytovaných nahlási Poskytovateľovi na nasledujúci kalendárny týždeň </w:t>
      </w:r>
      <w:r w:rsidRPr="00DB338E">
        <w:rPr>
          <w:rFonts w:ascii="Garamond" w:eastAsia="Calibri" w:hAnsi="Garamond" w:cs="Times New Roman"/>
          <w:bCs/>
          <w:sz w:val="20"/>
          <w:szCs w:val="20"/>
        </w:rPr>
        <w:t xml:space="preserve">najneskôr v pondelok </w:t>
      </w:r>
      <w:r w:rsidR="00252310" w:rsidRPr="00DB338E">
        <w:rPr>
          <w:rFonts w:ascii="Garamond" w:eastAsia="Calibri" w:hAnsi="Garamond" w:cs="Times New Roman"/>
          <w:bCs/>
          <w:sz w:val="20"/>
          <w:szCs w:val="20"/>
        </w:rPr>
        <w:t xml:space="preserve">alebo v </w:t>
      </w:r>
      <w:r w:rsidRPr="00DB338E">
        <w:rPr>
          <w:rFonts w:ascii="Garamond" w:eastAsia="Calibri" w:hAnsi="Garamond" w:cs="Times New Roman"/>
          <w:bCs/>
          <w:sz w:val="20"/>
          <w:szCs w:val="20"/>
        </w:rPr>
        <w:t>utorok</w:t>
      </w:r>
      <w:r w:rsidR="00252310" w:rsidRPr="00DB338E">
        <w:rPr>
          <w:rFonts w:ascii="Garamond" w:eastAsia="Calibri" w:hAnsi="Garamond" w:cs="Times New Roman"/>
          <w:bCs/>
          <w:sz w:val="20"/>
          <w:szCs w:val="20"/>
        </w:rPr>
        <w:t xml:space="preserve"> predchádzajúceho kalendárneho týždňa.</w:t>
      </w:r>
      <w:r w:rsidRPr="00DB338E">
        <w:rPr>
          <w:rFonts w:ascii="Garamond" w:eastAsia="Calibri" w:hAnsi="Garamond" w:cs="Times New Roman"/>
          <w:bCs/>
          <w:sz w:val="20"/>
          <w:szCs w:val="20"/>
        </w:rPr>
        <w:t xml:space="preserve"> </w:t>
      </w:r>
    </w:p>
    <w:p w14:paraId="0CC8D056" w14:textId="77777777" w:rsidR="00252310" w:rsidRPr="00DB338E" w:rsidRDefault="00252310" w:rsidP="00F87068">
      <w:pPr>
        <w:pStyle w:val="Odsekzoznamu"/>
        <w:widowControl w:val="0"/>
        <w:spacing w:line="240" w:lineRule="auto"/>
        <w:rPr>
          <w:rFonts w:ascii="Garamond" w:eastAsia="Calibri" w:hAnsi="Garamond" w:cs="Times New Roman"/>
          <w:bCs/>
          <w:sz w:val="20"/>
          <w:szCs w:val="20"/>
        </w:rPr>
      </w:pPr>
    </w:p>
    <w:p w14:paraId="0EED1FE7"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je povinný </w:t>
      </w:r>
      <w:r w:rsidR="00252310" w:rsidRPr="00DB338E">
        <w:rPr>
          <w:rFonts w:ascii="Garamond" w:eastAsia="Calibri" w:hAnsi="Garamond" w:cs="Times New Roman"/>
          <w:bCs/>
          <w:sz w:val="20"/>
          <w:szCs w:val="20"/>
        </w:rPr>
        <w:t xml:space="preserve">riadne a včas </w:t>
      </w:r>
      <w:r w:rsidRPr="00DB338E">
        <w:rPr>
          <w:rFonts w:ascii="Garamond" w:eastAsia="Calibri" w:hAnsi="Garamond" w:cs="Times New Roman"/>
          <w:bCs/>
          <w:sz w:val="20"/>
          <w:szCs w:val="20"/>
        </w:rPr>
        <w:t xml:space="preserve">odovzdať Objednávateľovi príslušné Ubytovacie jednotky podľa Zmluvy v bezchybnom stave a pripravené k okamžitému užívaniu a zaistiť Ubytovaným nerušené ubytovanie. </w:t>
      </w:r>
    </w:p>
    <w:p w14:paraId="39ED9E49"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6BDE274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vyhlasuje, že samozrejmou súčasťou poskytovania Služieb je poskytovanie služieb, ktoré sú neodmysliteľne spojené s ubytovaním, a to najmä dodávka elektrickej energie, dodávka studenej a teplej úžitkovej vody a vykurovanie.</w:t>
      </w:r>
    </w:p>
    <w:p w14:paraId="44963ABE" w14:textId="77777777" w:rsidR="00020457" w:rsidRPr="00DB338E" w:rsidRDefault="00020457" w:rsidP="00F87068">
      <w:pPr>
        <w:widowControl w:val="0"/>
        <w:tabs>
          <w:tab w:val="left" w:pos="709"/>
        </w:tabs>
        <w:spacing w:after="0" w:line="240" w:lineRule="auto"/>
        <w:jc w:val="both"/>
        <w:outlineLvl w:val="8"/>
        <w:rPr>
          <w:rFonts w:ascii="Garamond" w:eastAsia="Calibri" w:hAnsi="Garamond" w:cs="Times New Roman"/>
          <w:bCs/>
          <w:sz w:val="20"/>
          <w:szCs w:val="20"/>
        </w:rPr>
      </w:pPr>
    </w:p>
    <w:p w14:paraId="52586469"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Medzi Služby poskytované Objednávateľovi patrí aj upratovanie Ubytovacej jednotky podľa príslušných hygienických predpisov, pravi</w:t>
      </w:r>
      <w:r w:rsidR="00B66058" w:rsidRPr="00DB338E">
        <w:rPr>
          <w:rFonts w:ascii="Garamond" w:eastAsia="Calibri" w:hAnsi="Garamond" w:cs="Times New Roman"/>
          <w:bCs/>
          <w:sz w:val="20"/>
          <w:szCs w:val="20"/>
        </w:rPr>
        <w:t>delná výmena posteľnej bielizne.</w:t>
      </w:r>
    </w:p>
    <w:p w14:paraId="241104B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3BEF6C0D"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Objednávateľ sa zaväzuje predložiť Poskytovateľovi zoznam Ubytovaných spolu s prehlásením, že boli oboznámení s </w:t>
      </w:r>
      <w:r w:rsidR="00C02E40" w:rsidRPr="00DB338E">
        <w:rPr>
          <w:rFonts w:ascii="Garamond" w:eastAsia="Calibri" w:hAnsi="Garamond" w:cs="Times New Roman"/>
          <w:bCs/>
          <w:sz w:val="20"/>
          <w:szCs w:val="20"/>
        </w:rPr>
        <w:t>U</w:t>
      </w:r>
      <w:r w:rsidRPr="00DB338E">
        <w:rPr>
          <w:rFonts w:ascii="Garamond" w:eastAsia="Calibri" w:hAnsi="Garamond" w:cs="Times New Roman"/>
          <w:bCs/>
          <w:sz w:val="20"/>
          <w:szCs w:val="20"/>
        </w:rPr>
        <w:t>bytovacím poriadkom. Objednávateľ je povinný bezodkladne oznámiť Poskytovateľovi zmeny v zozname Ubytovaných podľa predchádzajúcej vety.</w:t>
      </w:r>
    </w:p>
    <w:p w14:paraId="6B10FAB3"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056E85E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sa zaväzuje ku dňu ubytovania do príslušnej Ubytovacej jednotky odovzdať Ubytovanému:</w:t>
      </w:r>
    </w:p>
    <w:p w14:paraId="7C14103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28BFD0C6"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ubytovací preukaz – 1 ks;</w:t>
      </w:r>
    </w:p>
    <w:p w14:paraId="61B902E3" w14:textId="77777777" w:rsidR="00020457" w:rsidRPr="00DB338E" w:rsidRDefault="00020457"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11B098D5"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kľú</w:t>
      </w:r>
      <w:r w:rsidR="00B66058" w:rsidRPr="00DB338E">
        <w:rPr>
          <w:rFonts w:ascii="Garamond" w:eastAsia="Calibri" w:hAnsi="Garamond" w:cs="Times New Roman"/>
          <w:bCs/>
          <w:sz w:val="20"/>
          <w:szCs w:val="20"/>
        </w:rPr>
        <w:t>č od Ubytovacej jednotky – 1 ks + elektronický čip - 1 ks</w:t>
      </w:r>
    </w:p>
    <w:p w14:paraId="3EE3D91A"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460C9D5A" w14:textId="77777777" w:rsidR="00020457" w:rsidRPr="00B86002"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vankúš – 1 ks;</w:t>
      </w:r>
    </w:p>
    <w:p w14:paraId="6CFD568A" w14:textId="77777777" w:rsidR="00DD0ACA" w:rsidRDefault="00DD0ACA"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4DEDEBF6" w14:textId="77777777" w:rsidR="00020457" w:rsidRPr="005A2E5C"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paplón – 1 ks;</w:t>
      </w:r>
    </w:p>
    <w:p w14:paraId="59D831DC" w14:textId="77777777" w:rsidR="00F87068" w:rsidRDefault="00F87068"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07EE48B0" w14:textId="68066EDE" w:rsidR="00020457" w:rsidRPr="00D87F41"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posteľnú plachtu – 1 ks;</w:t>
      </w:r>
    </w:p>
    <w:p w14:paraId="63CCB0F0" w14:textId="77777777" w:rsidR="00D31A1C" w:rsidRDefault="00D31A1C"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5B674C0C"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povlečenie na vankúš – 1 ks; </w:t>
      </w:r>
      <w:r w:rsidR="005A2E5C">
        <w:rPr>
          <w:rFonts w:ascii="Garamond" w:eastAsia="Calibri" w:hAnsi="Garamond" w:cs="Times New Roman"/>
          <w:bCs/>
          <w:sz w:val="20"/>
          <w:szCs w:val="20"/>
        </w:rPr>
        <w:t>a</w:t>
      </w:r>
    </w:p>
    <w:p w14:paraId="57E548D4"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lastRenderedPageBreak/>
        <w:t>povlečenie na paplón – 1 ks.</w:t>
      </w:r>
    </w:p>
    <w:p w14:paraId="1227C1B0" w14:textId="77777777" w:rsidR="00020457" w:rsidRPr="00DB338E" w:rsidRDefault="00020457" w:rsidP="00F87068">
      <w:pPr>
        <w:widowControl w:val="0"/>
        <w:spacing w:after="0" w:line="240" w:lineRule="auto"/>
        <w:jc w:val="both"/>
        <w:rPr>
          <w:rFonts w:ascii="Garamond" w:eastAsia="Calibri" w:hAnsi="Garamond" w:cs="Times New Roman"/>
          <w:bCs/>
          <w:sz w:val="20"/>
          <w:szCs w:val="20"/>
        </w:rPr>
      </w:pPr>
    </w:p>
    <w:p w14:paraId="1A3E3A28"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zodpovedá za veci vnesené do Ubytovacích jednotiek Ubytovaným podľa § 433-436 Občianskeho zákonníka. </w:t>
      </w:r>
      <w:r w:rsidR="007B0E6E" w:rsidRPr="00DB338E">
        <w:rPr>
          <w:rFonts w:ascii="Garamond" w:eastAsia="Calibri" w:hAnsi="Garamond" w:cs="Times New Roman"/>
          <w:bCs/>
          <w:sz w:val="20"/>
          <w:szCs w:val="20"/>
        </w:rPr>
        <w:t xml:space="preserve">Cenné veci nad 200,00 </w:t>
      </w:r>
      <w:r w:rsidR="00DB65F9" w:rsidRPr="00DB338E">
        <w:rPr>
          <w:rFonts w:ascii="Garamond" w:eastAsia="Calibri" w:hAnsi="Garamond" w:cs="Times New Roman"/>
          <w:bCs/>
          <w:sz w:val="20"/>
          <w:szCs w:val="20"/>
        </w:rPr>
        <w:t>EUR</w:t>
      </w:r>
      <w:r w:rsidR="007B0E6E" w:rsidRPr="00DB338E">
        <w:rPr>
          <w:rFonts w:ascii="Garamond" w:eastAsia="Calibri" w:hAnsi="Garamond" w:cs="Times New Roman"/>
          <w:bCs/>
          <w:sz w:val="20"/>
          <w:szCs w:val="20"/>
        </w:rPr>
        <w:t xml:space="preserve"> </w:t>
      </w:r>
      <w:r w:rsidR="00DB65F9" w:rsidRPr="00DB338E">
        <w:rPr>
          <w:rFonts w:ascii="Garamond" w:eastAsia="Calibri" w:hAnsi="Garamond" w:cs="Times New Roman"/>
          <w:bCs/>
          <w:sz w:val="20"/>
          <w:szCs w:val="20"/>
        </w:rPr>
        <w:t xml:space="preserve">má Ubytovaný </w:t>
      </w:r>
      <w:r w:rsidR="007B0E6E" w:rsidRPr="00DB338E">
        <w:rPr>
          <w:rFonts w:ascii="Garamond" w:eastAsia="Calibri" w:hAnsi="Garamond" w:cs="Times New Roman"/>
          <w:bCs/>
          <w:sz w:val="20"/>
          <w:szCs w:val="20"/>
        </w:rPr>
        <w:t xml:space="preserve">možnosť uložiť do trezoru </w:t>
      </w:r>
      <w:r w:rsidR="00DB65F9" w:rsidRPr="00DB338E">
        <w:rPr>
          <w:rFonts w:ascii="Garamond" w:eastAsia="Calibri" w:hAnsi="Garamond" w:cs="Times New Roman"/>
          <w:bCs/>
          <w:sz w:val="20"/>
          <w:szCs w:val="20"/>
        </w:rPr>
        <w:t xml:space="preserve">Poskytovateľa </w:t>
      </w:r>
      <w:r w:rsidR="007B0E6E" w:rsidRPr="00DB338E">
        <w:rPr>
          <w:rFonts w:ascii="Garamond" w:eastAsia="Calibri" w:hAnsi="Garamond" w:cs="Times New Roman"/>
          <w:bCs/>
          <w:sz w:val="20"/>
          <w:szCs w:val="20"/>
        </w:rPr>
        <w:t xml:space="preserve">po vzájomnej dohode. </w:t>
      </w:r>
      <w:r w:rsidR="00DB65F9" w:rsidRPr="00DB338E">
        <w:rPr>
          <w:rFonts w:ascii="Garamond" w:eastAsia="Calibri" w:hAnsi="Garamond" w:cs="Times New Roman"/>
          <w:bCs/>
          <w:sz w:val="20"/>
          <w:szCs w:val="20"/>
        </w:rPr>
        <w:t xml:space="preserve">Poskytovateľ zodpovedá za škodu na veciach vnesených do Ubytovacieho zariadenia Ubytovaným len v prípade </w:t>
      </w:r>
      <w:r w:rsidR="007B0E6E" w:rsidRPr="00DB338E">
        <w:rPr>
          <w:rFonts w:ascii="Garamond" w:eastAsia="Calibri" w:hAnsi="Garamond" w:cs="Times New Roman"/>
          <w:bCs/>
          <w:sz w:val="20"/>
          <w:szCs w:val="20"/>
        </w:rPr>
        <w:t>o</w:t>
      </w:r>
      <w:r w:rsidR="00DB65F9" w:rsidRPr="00DB338E">
        <w:rPr>
          <w:rFonts w:ascii="Garamond" w:eastAsia="Calibri" w:hAnsi="Garamond" w:cs="Times New Roman"/>
          <w:bCs/>
          <w:sz w:val="20"/>
          <w:szCs w:val="20"/>
        </w:rPr>
        <w:t>dc</w:t>
      </w:r>
      <w:r w:rsidR="007B0E6E" w:rsidRPr="00DB338E">
        <w:rPr>
          <w:rFonts w:ascii="Garamond" w:eastAsia="Calibri" w:hAnsi="Garamond" w:cs="Times New Roman"/>
          <w:bCs/>
          <w:sz w:val="20"/>
          <w:szCs w:val="20"/>
        </w:rPr>
        <w:t>udzenia vecí z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bytovacej jednotky </w:t>
      </w:r>
      <w:r w:rsidR="00DB65F9" w:rsidRPr="00DB338E">
        <w:rPr>
          <w:rFonts w:ascii="Garamond" w:eastAsia="Calibri" w:hAnsi="Garamond" w:cs="Times New Roman"/>
          <w:bCs/>
          <w:sz w:val="20"/>
          <w:szCs w:val="20"/>
        </w:rPr>
        <w:t>pri</w:t>
      </w:r>
      <w:r w:rsidR="007B0E6E" w:rsidRPr="00DB338E">
        <w:rPr>
          <w:rFonts w:ascii="Garamond" w:eastAsia="Calibri" w:hAnsi="Garamond" w:cs="Times New Roman"/>
          <w:bCs/>
          <w:sz w:val="20"/>
          <w:szCs w:val="20"/>
        </w:rPr>
        <w:t xml:space="preserve"> mechanick</w:t>
      </w:r>
      <w:r w:rsidR="00DB65F9" w:rsidRPr="00DB338E">
        <w:rPr>
          <w:rFonts w:ascii="Garamond" w:eastAsia="Calibri" w:hAnsi="Garamond" w:cs="Times New Roman"/>
          <w:bCs/>
          <w:sz w:val="20"/>
          <w:szCs w:val="20"/>
        </w:rPr>
        <w:t>om</w:t>
      </w:r>
      <w:r w:rsidR="007B0E6E" w:rsidRPr="00DB338E">
        <w:rPr>
          <w:rFonts w:ascii="Garamond" w:eastAsia="Calibri" w:hAnsi="Garamond" w:cs="Times New Roman"/>
          <w:bCs/>
          <w:sz w:val="20"/>
          <w:szCs w:val="20"/>
        </w:rPr>
        <w:t xml:space="preserve"> poškoden</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vstupn</w:t>
      </w:r>
      <w:r w:rsidR="00DB65F9" w:rsidRPr="00DB338E">
        <w:rPr>
          <w:rFonts w:ascii="Garamond" w:eastAsia="Calibri" w:hAnsi="Garamond" w:cs="Times New Roman"/>
          <w:bCs/>
          <w:sz w:val="20"/>
          <w:szCs w:val="20"/>
        </w:rPr>
        <w:t>ých</w:t>
      </w:r>
      <w:r w:rsidR="007B0E6E" w:rsidRPr="00DB338E">
        <w:rPr>
          <w:rFonts w:ascii="Garamond" w:eastAsia="Calibri" w:hAnsi="Garamond" w:cs="Times New Roman"/>
          <w:bCs/>
          <w:sz w:val="20"/>
          <w:szCs w:val="20"/>
        </w:rPr>
        <w:t xml:space="preserve"> dver</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do </w:t>
      </w:r>
      <w:r w:rsidR="00DB65F9" w:rsidRPr="00DB338E">
        <w:rPr>
          <w:rFonts w:ascii="Garamond" w:eastAsia="Calibri" w:hAnsi="Garamond" w:cs="Times New Roman"/>
          <w:bCs/>
          <w:sz w:val="20"/>
          <w:szCs w:val="20"/>
        </w:rPr>
        <w:t>Ubytovacej jednotky; o</w:t>
      </w:r>
      <w:r w:rsidR="007B0E6E" w:rsidRPr="00DB338E">
        <w:rPr>
          <w:rFonts w:ascii="Garamond" w:eastAsia="Calibri" w:hAnsi="Garamond" w:cs="Times New Roman"/>
          <w:bCs/>
          <w:sz w:val="20"/>
          <w:szCs w:val="20"/>
        </w:rPr>
        <w:t xml:space="preserve">statné náležitosti rieši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bytovací poriadok. </w:t>
      </w:r>
    </w:p>
    <w:p w14:paraId="6049D35E" w14:textId="77777777" w:rsidR="00020457" w:rsidRPr="00DB338E" w:rsidRDefault="00020457" w:rsidP="00F87068">
      <w:pPr>
        <w:widowControl w:val="0"/>
        <w:tabs>
          <w:tab w:val="left" w:pos="720"/>
        </w:tabs>
        <w:spacing w:after="0" w:line="240" w:lineRule="auto"/>
        <w:jc w:val="both"/>
        <w:rPr>
          <w:rFonts w:ascii="Garamond" w:hAnsi="Garamond"/>
          <w:sz w:val="20"/>
          <w:szCs w:val="20"/>
        </w:rPr>
      </w:pPr>
    </w:p>
    <w:p w14:paraId="0B3E97E4"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ODPLATA ZA SLUŽBY A PLATOBNÉ PODMIENKY</w:t>
      </w:r>
    </w:p>
    <w:p w14:paraId="7B55B807" w14:textId="77777777" w:rsidR="00020457" w:rsidRPr="00DB338E" w:rsidRDefault="00020457" w:rsidP="00F87068">
      <w:pPr>
        <w:pStyle w:val="Nadpis2"/>
        <w:keepNext w:val="0"/>
        <w:widowControl w:val="0"/>
        <w:shd w:val="clear" w:color="auto" w:fill="FFFFFF" w:themeFill="background1"/>
        <w:tabs>
          <w:tab w:val="left" w:pos="720"/>
        </w:tabs>
        <w:ind w:left="720"/>
        <w:jc w:val="both"/>
        <w:rPr>
          <w:rFonts w:ascii="Garamond" w:hAnsi="Garamond" w:cstheme="minorHAnsi"/>
          <w:b w:val="0"/>
          <w:sz w:val="20"/>
          <w:szCs w:val="20"/>
        </w:rPr>
      </w:pPr>
    </w:p>
    <w:p w14:paraId="2281D935" w14:textId="77777777" w:rsidR="00020457" w:rsidRPr="00DB338E" w:rsidRDefault="00DB65F9"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theme="minorHAnsi"/>
          <w:sz w:val="20"/>
          <w:szCs w:val="20"/>
        </w:rPr>
      </w:pPr>
      <w:r w:rsidRPr="00DB338E">
        <w:rPr>
          <w:rFonts w:ascii="Garamond" w:hAnsi="Garamond" w:cstheme="minorHAnsi"/>
          <w:sz w:val="20"/>
          <w:szCs w:val="20"/>
        </w:rPr>
        <w:t xml:space="preserve">Objednávateľ uhradí Poskytovateľovi Odplatu za poskytovanie Služby </w:t>
      </w:r>
      <w:r w:rsidR="009938E2" w:rsidRPr="00DB338E">
        <w:rPr>
          <w:rFonts w:ascii="Garamond" w:hAnsi="Garamond" w:cstheme="minorHAnsi"/>
          <w:sz w:val="20"/>
          <w:szCs w:val="20"/>
        </w:rPr>
        <w:t>podľa skutočného počtu Ubytovaných</w:t>
      </w:r>
      <w:r w:rsidRPr="00DB338E">
        <w:rPr>
          <w:rFonts w:ascii="Garamond" w:hAnsi="Garamond" w:cstheme="minorHAnsi"/>
          <w:sz w:val="20"/>
          <w:szCs w:val="20"/>
        </w:rPr>
        <w:t>,</w:t>
      </w:r>
      <w:r w:rsidR="007B0E6E" w:rsidRPr="00DB338E">
        <w:rPr>
          <w:rFonts w:ascii="Garamond" w:hAnsi="Garamond" w:cstheme="minorHAnsi"/>
          <w:sz w:val="20"/>
          <w:szCs w:val="20"/>
        </w:rPr>
        <w:t xml:space="preserve"> </w:t>
      </w:r>
      <w:r w:rsidR="009938E2" w:rsidRPr="00DB338E">
        <w:rPr>
          <w:rFonts w:ascii="Garamond" w:hAnsi="Garamond" w:cstheme="minorHAnsi"/>
          <w:sz w:val="20"/>
          <w:szCs w:val="20"/>
        </w:rPr>
        <w:t>a to na základe faktúry vystavenej Poskytovateľom v 1. (prvý) deň nasledujúceho kalendárneho mesiaca, za ktorý sa Služba</w:t>
      </w:r>
      <w:r w:rsidR="007B0E6E" w:rsidRPr="00DB338E">
        <w:rPr>
          <w:rFonts w:ascii="Garamond" w:hAnsi="Garamond" w:cstheme="minorHAnsi"/>
          <w:sz w:val="20"/>
          <w:szCs w:val="20"/>
        </w:rPr>
        <w:t xml:space="preserve"> poskytla</w:t>
      </w:r>
      <w:r w:rsidRPr="00DB338E">
        <w:rPr>
          <w:rFonts w:ascii="Garamond" w:hAnsi="Garamond" w:cstheme="minorHAnsi"/>
          <w:sz w:val="20"/>
          <w:szCs w:val="20"/>
        </w:rPr>
        <w:t xml:space="preserve"> a v zmysle platného cenníka podľa Prílohy 1 Zmluvy</w:t>
      </w:r>
      <w:r w:rsidR="000E57D1" w:rsidRPr="00DB338E">
        <w:rPr>
          <w:rFonts w:ascii="Garamond" w:hAnsi="Garamond" w:cstheme="minorHAnsi"/>
          <w:sz w:val="20"/>
          <w:szCs w:val="20"/>
        </w:rPr>
        <w:t xml:space="preserve"> spolu s príslušnou daňou za ubytovanie</w:t>
      </w:r>
      <w:r w:rsidR="007B0E6E" w:rsidRPr="00DB338E">
        <w:rPr>
          <w:rFonts w:ascii="Garamond" w:hAnsi="Garamond" w:cstheme="minorHAnsi"/>
          <w:sz w:val="20"/>
          <w:szCs w:val="20"/>
        </w:rPr>
        <w:t xml:space="preserve">. </w:t>
      </w:r>
      <w:r w:rsidR="00020457" w:rsidRPr="00DB338E">
        <w:rPr>
          <w:rFonts w:ascii="Garamond" w:hAnsi="Garamond" w:cs="Arial"/>
          <w:sz w:val="20"/>
          <w:szCs w:val="20"/>
        </w:rPr>
        <w:t xml:space="preserve">Odplata zahŕňa všetky náklady, ktoré Poskytovateľ vynaložil pri poskytovaní Služby, a ktoré sú spojené s poskytovaním Služby. </w:t>
      </w:r>
      <w:r w:rsidR="00020457" w:rsidRPr="00DB338E">
        <w:rPr>
          <w:rFonts w:ascii="Garamond" w:hAnsi="Garamond" w:cs="Arial"/>
          <w:sz w:val="20"/>
          <w:szCs w:val="20"/>
          <w:lang w:eastAsia="ar-SA"/>
        </w:rPr>
        <w:t>Pri DPH sa bude postupovať podľa platnej právnej úpravy.</w:t>
      </w:r>
    </w:p>
    <w:p w14:paraId="6A76990C" w14:textId="77777777" w:rsidR="00020457" w:rsidRPr="00DB338E" w:rsidRDefault="00020457" w:rsidP="00F87068">
      <w:pPr>
        <w:pStyle w:val="Odsekzoznamu"/>
        <w:widowControl w:val="0"/>
        <w:shd w:val="clear" w:color="auto" w:fill="FFFFFF" w:themeFill="background1"/>
        <w:spacing w:after="0" w:line="240" w:lineRule="auto"/>
        <w:ind w:left="786"/>
        <w:jc w:val="both"/>
        <w:rPr>
          <w:rFonts w:ascii="Garamond" w:hAnsi="Garamond" w:cstheme="minorHAnsi"/>
          <w:sz w:val="20"/>
          <w:szCs w:val="20"/>
        </w:rPr>
      </w:pPr>
    </w:p>
    <w:p w14:paraId="62DA568C" w14:textId="77777777" w:rsidR="000E57D1" w:rsidRPr="00DB338E" w:rsidRDefault="000E57D1"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sz w:val="20"/>
          <w:szCs w:val="20"/>
        </w:rPr>
        <w:t>Daň za ubytovanie bude podľa bodu 4.1 tohto článku Zmluvy fakturovaná za reálne obsadené lôžka Ubytovanými v danom kalendárnom mesiaci tak, že prípadný rozdiel dane za ubytovanie, ktorý vznikne v danom kalendárnom mesiaci, bude doúčtovaný v najbližšom kalendárnom mesiaci.</w:t>
      </w:r>
    </w:p>
    <w:p w14:paraId="6D3715FE" w14:textId="77777777" w:rsidR="000E57D1" w:rsidRPr="00DB338E" w:rsidRDefault="000E57D1" w:rsidP="00F87068">
      <w:pPr>
        <w:pStyle w:val="Odsekzoznamu"/>
        <w:widowControl w:val="0"/>
        <w:spacing w:line="240" w:lineRule="auto"/>
        <w:rPr>
          <w:rFonts w:ascii="Garamond" w:hAnsi="Garamond" w:cstheme="minorHAnsi"/>
          <w:sz w:val="20"/>
          <w:szCs w:val="20"/>
        </w:rPr>
      </w:pPr>
    </w:p>
    <w:p w14:paraId="7553A902" w14:textId="77777777" w:rsidR="00020457" w:rsidRPr="00DB338E" w:rsidRDefault="00020457"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cstheme="minorHAnsi"/>
          <w:sz w:val="20"/>
          <w:szCs w:val="20"/>
        </w:rPr>
        <w:t>Objednávateľ</w:t>
      </w:r>
      <w:r w:rsidRPr="00DB338E">
        <w:rPr>
          <w:rFonts w:ascii="Garamond" w:hAnsi="Garamond"/>
          <w:color w:val="000000" w:themeColor="text1"/>
          <w:sz w:val="20"/>
          <w:szCs w:val="20"/>
        </w:rPr>
        <w:t xml:space="preserve"> sa zaväzuje zaplatiť fakturovanú Odplatu v lehote splatnosti </w:t>
      </w:r>
      <w:r w:rsidR="00C02E40" w:rsidRPr="00DB338E">
        <w:rPr>
          <w:rFonts w:ascii="Garamond" w:hAnsi="Garamond"/>
          <w:color w:val="000000" w:themeColor="text1"/>
          <w:sz w:val="20"/>
          <w:szCs w:val="20"/>
        </w:rPr>
        <w:t>30</w:t>
      </w:r>
      <w:r w:rsidRPr="00DB338E">
        <w:rPr>
          <w:rFonts w:ascii="Garamond" w:hAnsi="Garamond"/>
          <w:color w:val="000000" w:themeColor="text1"/>
          <w:sz w:val="20"/>
          <w:szCs w:val="20"/>
        </w:rPr>
        <w:t xml:space="preserve"> (</w:t>
      </w:r>
      <w:r w:rsidR="00C02E40" w:rsidRPr="00DB338E">
        <w:rPr>
          <w:rFonts w:ascii="Garamond" w:hAnsi="Garamond"/>
          <w:color w:val="000000" w:themeColor="text1"/>
          <w:sz w:val="20"/>
          <w:szCs w:val="20"/>
        </w:rPr>
        <w:t>tridsať</w:t>
      </w:r>
      <w:r w:rsidRPr="00DB338E">
        <w:rPr>
          <w:rFonts w:ascii="Garamond" w:hAnsi="Garamond"/>
          <w:color w:val="000000" w:themeColor="text1"/>
          <w:sz w:val="20"/>
          <w:szCs w:val="20"/>
        </w:rPr>
        <w:t>) dní odo dňa doručenia faktúry. Ak deň splatnosti faktúry pripadne na sobotu, nedeľu alebo sviatok, splatnosť sa posúva na najbližší nasledujúci pracovný deň. Zmluvné strany sa dohodli, že faktúra sa považuje za zaplatenú dňom odpísania fakturovanej sumy z účtu Objednávateľa.</w:t>
      </w:r>
      <w:r w:rsidRPr="00DB338E">
        <w:rPr>
          <w:rFonts w:ascii="Garamond" w:hAnsi="Garamond" w:cstheme="minorHAnsi"/>
          <w:sz w:val="20"/>
          <w:szCs w:val="20"/>
        </w:rPr>
        <w:t xml:space="preserve"> </w:t>
      </w:r>
    </w:p>
    <w:p w14:paraId="258795C2" w14:textId="77777777" w:rsidR="00020457" w:rsidRPr="00DB338E" w:rsidRDefault="00020457" w:rsidP="00F87068">
      <w:pPr>
        <w:widowControl w:val="0"/>
        <w:spacing w:after="0" w:line="240" w:lineRule="auto"/>
        <w:ind w:left="709" w:hanging="709"/>
        <w:rPr>
          <w:rFonts w:ascii="Garamond" w:hAnsi="Garamond"/>
          <w:sz w:val="20"/>
          <w:szCs w:val="20"/>
        </w:rPr>
      </w:pPr>
    </w:p>
    <w:p w14:paraId="5D88F9D5"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theme="minorHAnsi"/>
          <w:sz w:val="20"/>
          <w:szCs w:val="20"/>
        </w:rPr>
        <w:t>Faktúra</w:t>
      </w:r>
      <w:r w:rsidRPr="00DB338E">
        <w:rPr>
          <w:rFonts w:ascii="Garamond" w:hAnsi="Garamond"/>
          <w:sz w:val="20"/>
          <w:szCs w:val="20"/>
        </w:rPr>
        <w:t xml:space="preserve"> musí obsahovať všetky náležitosti </w:t>
      </w:r>
      <w:r w:rsidR="00C02E40" w:rsidRPr="00DB338E">
        <w:rPr>
          <w:rFonts w:ascii="Garamond" w:hAnsi="Garamond"/>
          <w:sz w:val="20"/>
          <w:szCs w:val="20"/>
        </w:rPr>
        <w:t>účtovného dokladu</w:t>
      </w:r>
      <w:r w:rsidRPr="00DB338E">
        <w:rPr>
          <w:rFonts w:ascii="Garamond" w:hAnsi="Garamond"/>
          <w:sz w:val="20"/>
          <w:szCs w:val="20"/>
        </w:rPr>
        <w:t xml:space="preserve"> podľa § 10 zákona č. 431/2002 Z. z. o účtovníctve v znení neskorších predpisov, náležitosti podľa § 74 zákona č. 222/2004 Z. z. o dani z pridanej hodnoty v znení neskorších predpisov, evidenčné číslo Zmluvy, pod ktorou je Zmluva evidovaná Objednávateľ</w:t>
      </w:r>
      <w:r w:rsidR="005A2E5C">
        <w:rPr>
          <w:rFonts w:ascii="Garamond" w:hAnsi="Garamond"/>
          <w:sz w:val="20"/>
          <w:szCs w:val="20"/>
        </w:rPr>
        <w:t>om</w:t>
      </w:r>
      <w:r w:rsidRPr="00DB338E">
        <w:rPr>
          <w:rFonts w:ascii="Garamond" w:hAnsi="Garamond"/>
          <w:sz w:val="20"/>
          <w:szCs w:val="20"/>
        </w:rPr>
        <w:t xml:space="preserve">, ku ktorej sa faktúra vzťahuje. V prípade, ak faktúra nebude spĺňať tieto náležitosti, je Objednávateľ oprávnený vrátiť faktúru na dopracovanie, resp. opravu. Taktiež v prípade, ak výška fakturovanej sumy nebude zodpovedať podkladom Objednávateľa, je Objednávateľ oprávnený vrátiť faktúru Poskytovateľovi na prepracovanie. Nová lehota splatnosti začína plynúť momentom doručenia opravenej faktúry Objednávateľovi. </w:t>
      </w:r>
    </w:p>
    <w:p w14:paraId="6AE54FB8" w14:textId="77777777" w:rsidR="00020457" w:rsidRPr="00DB338E" w:rsidRDefault="00020457" w:rsidP="00F87068">
      <w:pPr>
        <w:widowControl w:val="0"/>
        <w:spacing w:after="0" w:line="240" w:lineRule="auto"/>
        <w:jc w:val="both"/>
        <w:rPr>
          <w:rFonts w:ascii="Garamond" w:hAnsi="Garamond"/>
          <w:sz w:val="20"/>
          <w:szCs w:val="20"/>
        </w:rPr>
      </w:pPr>
    </w:p>
    <w:p w14:paraId="7A3042E5"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PRÁVA A POVINNOSTI VYPLÝVAJÚCE ZO ZMLUVY</w:t>
      </w:r>
    </w:p>
    <w:p w14:paraId="2883518A" w14:textId="77777777" w:rsidR="00020457" w:rsidRPr="00DB338E" w:rsidRDefault="00020457" w:rsidP="00F87068">
      <w:pPr>
        <w:pStyle w:val="Nadpis2"/>
        <w:keepNext w:val="0"/>
        <w:widowControl w:val="0"/>
        <w:tabs>
          <w:tab w:val="left" w:pos="720"/>
        </w:tabs>
        <w:jc w:val="both"/>
        <w:rPr>
          <w:rFonts w:ascii="Garamond" w:hAnsi="Garamond"/>
          <w:b w:val="0"/>
          <w:sz w:val="20"/>
          <w:szCs w:val="20"/>
        </w:rPr>
      </w:pPr>
    </w:p>
    <w:p w14:paraId="50DBE8D5"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sz w:val="20"/>
          <w:szCs w:val="20"/>
        </w:rPr>
      </w:pPr>
      <w:r w:rsidRPr="00DB338E">
        <w:rPr>
          <w:rFonts w:ascii="Garamond" w:hAnsi="Garamond"/>
          <w:sz w:val="20"/>
          <w:szCs w:val="20"/>
        </w:rPr>
        <w:t>Poskytovateľ je oprávnený:</w:t>
      </w:r>
    </w:p>
    <w:p w14:paraId="1F801B15" w14:textId="77777777" w:rsidR="00020457" w:rsidRPr="00DB338E" w:rsidRDefault="00020457" w:rsidP="00F87068">
      <w:pPr>
        <w:pStyle w:val="Odsekzoznamu"/>
        <w:widowControl w:val="0"/>
        <w:spacing w:after="0" w:line="240" w:lineRule="auto"/>
        <w:ind w:left="786"/>
        <w:jc w:val="both"/>
        <w:rPr>
          <w:rFonts w:ascii="Garamond" w:hAnsi="Garamond"/>
          <w:sz w:val="20"/>
          <w:szCs w:val="20"/>
        </w:rPr>
      </w:pPr>
    </w:p>
    <w:p w14:paraId="109BB718"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poskytnúť Ubytovanému iné lôžko v inej Ubytovacej jednotke, ako mu bola pridelená, a to v prípade havarijného stavu jeho izby;</w:t>
      </w:r>
    </w:p>
    <w:p w14:paraId="40CBCB9E" w14:textId="77777777" w:rsidR="00020457" w:rsidRPr="00DB338E" w:rsidRDefault="00020457" w:rsidP="00F87068">
      <w:pPr>
        <w:widowControl w:val="0"/>
        <w:spacing w:after="0" w:line="240" w:lineRule="auto"/>
        <w:ind w:left="1418" w:hanging="632"/>
        <w:jc w:val="both"/>
        <w:rPr>
          <w:rFonts w:ascii="Garamond" w:hAnsi="Garamond"/>
          <w:sz w:val="20"/>
          <w:szCs w:val="20"/>
        </w:rPr>
      </w:pPr>
    </w:p>
    <w:p w14:paraId="654F3334"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eastAsia="Calibri" w:hAnsi="Garamond" w:cs="Times New Roman"/>
          <w:bCs/>
          <w:sz w:val="20"/>
          <w:szCs w:val="20"/>
        </w:rPr>
        <w:t>vstúpiť bez vedomia Ubytovaného do priestorov Ubytovacej jednotky v prípadoch, ak hrozí škoda na zdraví alebo majetku, pri kontrole štátnych orgánov alebo za účelom kontroly užívania pridelenej Ubytovacej jednotky v súlade so Zmluvou, pričom v týchto prípadoch môže Poskytovateľ vykonať vstup do priestorov Ubytovacej jednotky Ubytovaného len za účasti minimálne dvoch osôb;</w:t>
      </w:r>
      <w:r w:rsidR="00C02E40" w:rsidRPr="00DB338E">
        <w:rPr>
          <w:rFonts w:ascii="Garamond" w:eastAsia="Calibri" w:hAnsi="Garamond" w:cs="Times New Roman"/>
          <w:bCs/>
          <w:sz w:val="20"/>
          <w:szCs w:val="20"/>
        </w:rPr>
        <w:t xml:space="preserve"> a</w:t>
      </w:r>
    </w:p>
    <w:p w14:paraId="2A6C44AF" w14:textId="77777777" w:rsidR="00020457" w:rsidRPr="00DB338E" w:rsidRDefault="00020457" w:rsidP="00F87068">
      <w:pPr>
        <w:pStyle w:val="Odsekzoznamu"/>
        <w:widowControl w:val="0"/>
        <w:spacing w:after="0" w:line="240" w:lineRule="auto"/>
        <w:jc w:val="both"/>
        <w:rPr>
          <w:rFonts w:ascii="Garamond" w:hAnsi="Garamond"/>
          <w:sz w:val="20"/>
          <w:szCs w:val="20"/>
        </w:rPr>
      </w:pPr>
    </w:p>
    <w:p w14:paraId="1693AB8B"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odobrať Ubytovanému, ktorý opakovane alebo hrubo porušuje ubytovací poriadok, lôžko, ktoré mu bolo poskytnuté v Ubytovacej jednotke; Poskytovateľ je povinný vopred písomne informovať Objednávateľa o zámere odobrať Ubytovanému lôžko podľa prechádzajúcej vety.</w:t>
      </w:r>
    </w:p>
    <w:p w14:paraId="3A28AF4A" w14:textId="77777777" w:rsidR="009938E2" w:rsidRPr="00DB338E" w:rsidRDefault="009938E2" w:rsidP="00F87068">
      <w:pPr>
        <w:widowControl w:val="0"/>
        <w:spacing w:after="0" w:line="240" w:lineRule="auto"/>
        <w:jc w:val="both"/>
        <w:rPr>
          <w:rFonts w:ascii="Garamond" w:hAnsi="Garamond"/>
          <w:sz w:val="20"/>
          <w:szCs w:val="20"/>
        </w:rPr>
      </w:pPr>
    </w:p>
    <w:p w14:paraId="45D981C6"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Poskytovateľ je povinný:</w:t>
      </w:r>
    </w:p>
    <w:p w14:paraId="4454653E" w14:textId="77777777" w:rsidR="00020457" w:rsidRPr="00DB338E" w:rsidRDefault="00020457" w:rsidP="00F87068">
      <w:pPr>
        <w:pStyle w:val="Odsekzoznamu"/>
        <w:widowControl w:val="0"/>
        <w:spacing w:after="0" w:line="240" w:lineRule="auto"/>
        <w:ind w:left="786"/>
        <w:jc w:val="both"/>
        <w:rPr>
          <w:rFonts w:ascii="Garamond" w:hAnsi="Garamond"/>
          <w:sz w:val="20"/>
          <w:szCs w:val="20"/>
        </w:rPr>
      </w:pPr>
    </w:p>
    <w:p w14:paraId="74BCCCF8" w14:textId="77777777"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odovzdať Ubytovanému priestory Ubytovacej jednotky v stave spôsobilom na riadne užívanie;</w:t>
      </w:r>
    </w:p>
    <w:p w14:paraId="0A1030F2" w14:textId="77777777" w:rsidR="00CC553F" w:rsidRPr="00DB338E" w:rsidRDefault="00CC553F" w:rsidP="00F87068">
      <w:pPr>
        <w:pStyle w:val="Odsekzoznamu"/>
        <w:widowControl w:val="0"/>
        <w:spacing w:after="0" w:line="240" w:lineRule="auto"/>
        <w:ind w:left="1418"/>
        <w:jc w:val="both"/>
        <w:rPr>
          <w:rFonts w:ascii="Garamond" w:hAnsi="Garamond"/>
          <w:sz w:val="20"/>
          <w:szCs w:val="20"/>
        </w:rPr>
      </w:pPr>
    </w:p>
    <w:p w14:paraId="2A32684A" w14:textId="77777777"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 xml:space="preserve">udržiavať Ubytovacie jednotky čisté </w:t>
      </w:r>
      <w:r w:rsidR="00C02E40" w:rsidRPr="00DB338E">
        <w:rPr>
          <w:rFonts w:ascii="Garamond" w:hAnsi="Garamond"/>
          <w:sz w:val="20"/>
          <w:szCs w:val="20"/>
        </w:rPr>
        <w:t>podľa</w:t>
      </w:r>
      <w:r w:rsidRPr="00DB338E">
        <w:rPr>
          <w:rFonts w:ascii="Garamond" w:hAnsi="Garamond"/>
          <w:sz w:val="20"/>
          <w:szCs w:val="20"/>
        </w:rPr>
        <w:t> článk</w:t>
      </w:r>
      <w:r w:rsidR="00C02E40" w:rsidRPr="00DB338E">
        <w:rPr>
          <w:rFonts w:ascii="Garamond" w:hAnsi="Garamond"/>
          <w:sz w:val="20"/>
          <w:szCs w:val="20"/>
        </w:rPr>
        <w:t>u</w:t>
      </w:r>
      <w:r w:rsidRPr="00DB338E">
        <w:rPr>
          <w:rFonts w:ascii="Garamond" w:hAnsi="Garamond"/>
          <w:sz w:val="20"/>
          <w:szCs w:val="20"/>
        </w:rPr>
        <w:t xml:space="preserve"> 3 bod 3.</w:t>
      </w:r>
      <w:r w:rsidR="00D15DE8" w:rsidRPr="00DB338E">
        <w:rPr>
          <w:rFonts w:ascii="Garamond" w:hAnsi="Garamond"/>
          <w:sz w:val="20"/>
          <w:szCs w:val="20"/>
        </w:rPr>
        <w:t>5</w:t>
      </w:r>
      <w:r w:rsidRPr="00DB338E">
        <w:rPr>
          <w:rFonts w:ascii="Garamond" w:hAnsi="Garamond"/>
          <w:sz w:val="20"/>
          <w:szCs w:val="20"/>
        </w:rPr>
        <w:t xml:space="preserve"> Zmluvy;</w:t>
      </w:r>
      <w:r w:rsidR="00C02E40" w:rsidRPr="00DB338E">
        <w:rPr>
          <w:rFonts w:ascii="Garamond" w:hAnsi="Garamond"/>
          <w:sz w:val="20"/>
          <w:szCs w:val="20"/>
        </w:rPr>
        <w:t xml:space="preserve"> a</w:t>
      </w:r>
    </w:p>
    <w:p w14:paraId="6AD7B772" w14:textId="77777777" w:rsidR="00020457" w:rsidRPr="00DB338E" w:rsidRDefault="00020457" w:rsidP="00F87068">
      <w:pPr>
        <w:pStyle w:val="Odsekzoznamu"/>
        <w:widowControl w:val="0"/>
        <w:spacing w:line="240" w:lineRule="auto"/>
        <w:ind w:left="1418" w:hanging="567"/>
        <w:rPr>
          <w:rFonts w:ascii="Garamond" w:hAnsi="Garamond"/>
          <w:sz w:val="20"/>
          <w:szCs w:val="20"/>
        </w:rPr>
      </w:pPr>
    </w:p>
    <w:p w14:paraId="70A58513" w14:textId="77777777" w:rsidR="00020457" w:rsidRPr="00DD0ACA"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zabezpečiť Ubytovanému nerušený výkon práv spojených s ubytovaním.</w:t>
      </w:r>
    </w:p>
    <w:p w14:paraId="18EF2310" w14:textId="77777777" w:rsidR="005A2E5C" w:rsidRDefault="005A2E5C" w:rsidP="00F87068">
      <w:pPr>
        <w:pStyle w:val="Odsekzoznamu"/>
        <w:widowControl w:val="0"/>
        <w:spacing w:after="0" w:line="240" w:lineRule="auto"/>
        <w:ind w:left="786"/>
        <w:jc w:val="both"/>
        <w:rPr>
          <w:rFonts w:ascii="Garamond" w:hAnsi="Garamond"/>
          <w:sz w:val="20"/>
          <w:szCs w:val="20"/>
        </w:rPr>
      </w:pPr>
    </w:p>
    <w:p w14:paraId="2920EBB7"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oprávnený prenechať Ubytovaným na užívanie Ubytovacie jednotky spolu s právom užívať spoločné priestory Ubytovacieho zariadenia a využívať služby podľa článku 3 bod 3.</w:t>
      </w:r>
      <w:r w:rsidR="00D15DE8" w:rsidRPr="00DB338E">
        <w:rPr>
          <w:rFonts w:ascii="Garamond" w:hAnsi="Garamond"/>
          <w:sz w:val="20"/>
          <w:szCs w:val="20"/>
        </w:rPr>
        <w:t>4</w:t>
      </w:r>
      <w:r w:rsidRPr="00DB338E">
        <w:rPr>
          <w:rFonts w:ascii="Garamond" w:hAnsi="Garamond"/>
          <w:sz w:val="20"/>
          <w:szCs w:val="20"/>
        </w:rPr>
        <w:t xml:space="preserve"> Zmluvy, ktorých poskytovanie je s ubytovaním spojené, a to v súlade so</w:t>
      </w:r>
      <w:r w:rsidR="00CC553F" w:rsidRPr="00DB338E">
        <w:rPr>
          <w:rFonts w:ascii="Garamond" w:hAnsi="Garamond"/>
          <w:sz w:val="20"/>
          <w:szCs w:val="20"/>
        </w:rPr>
        <w:t xml:space="preserve"> Zmluvou a Ubytovacím poriadkom.</w:t>
      </w:r>
    </w:p>
    <w:p w14:paraId="6EFF8938" w14:textId="77777777" w:rsidR="00020457" w:rsidRPr="00DB338E" w:rsidRDefault="00020457" w:rsidP="00F87068">
      <w:pPr>
        <w:widowControl w:val="0"/>
        <w:spacing w:after="0" w:line="240" w:lineRule="auto"/>
        <w:jc w:val="both"/>
        <w:rPr>
          <w:rFonts w:ascii="Garamond" w:hAnsi="Garamond"/>
          <w:sz w:val="20"/>
          <w:szCs w:val="20"/>
        </w:rPr>
      </w:pPr>
    </w:p>
    <w:p w14:paraId="5C401CF5"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povinný:</w:t>
      </w:r>
    </w:p>
    <w:p w14:paraId="22A3C756" w14:textId="77777777" w:rsidR="00020457" w:rsidRPr="00DB338E" w:rsidRDefault="00020457" w:rsidP="00F87068">
      <w:pPr>
        <w:pStyle w:val="Odsekzoznamu"/>
        <w:widowControl w:val="0"/>
        <w:spacing w:line="240" w:lineRule="auto"/>
        <w:rPr>
          <w:rFonts w:ascii="Garamond" w:hAnsi="Garamond"/>
          <w:sz w:val="20"/>
          <w:szCs w:val="20"/>
        </w:rPr>
      </w:pPr>
    </w:p>
    <w:p w14:paraId="0022EA0A"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predložiť Poskytovateľovi zoznam Ubytovaných a o každej zmene Poskytovateľa bezodkladne informovať;</w:t>
      </w:r>
    </w:p>
    <w:p w14:paraId="7DB21128" w14:textId="77777777" w:rsidR="00F87068" w:rsidRDefault="00F87068" w:rsidP="00F87068">
      <w:pPr>
        <w:pStyle w:val="Odsekzoznamu"/>
        <w:widowControl w:val="0"/>
        <w:spacing w:after="0" w:line="240" w:lineRule="auto"/>
        <w:ind w:left="1418"/>
        <w:jc w:val="both"/>
        <w:rPr>
          <w:rFonts w:ascii="Garamond" w:hAnsi="Garamond"/>
          <w:sz w:val="20"/>
          <w:szCs w:val="20"/>
        </w:rPr>
      </w:pPr>
    </w:p>
    <w:p w14:paraId="3EACE225" w14:textId="01FDB1A2" w:rsidR="00D31A1C"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riadne a včas uhrádzať Poskytovateľovi Odplatu;</w:t>
      </w:r>
    </w:p>
    <w:p w14:paraId="5F61949C" w14:textId="77777777" w:rsidR="00ED0B60" w:rsidRPr="00ED0B60" w:rsidRDefault="00ED0B60" w:rsidP="00ED0B60">
      <w:pPr>
        <w:pStyle w:val="Odsekzoznamu"/>
        <w:rPr>
          <w:rFonts w:ascii="Garamond" w:hAnsi="Garamond"/>
          <w:sz w:val="20"/>
          <w:szCs w:val="20"/>
        </w:rPr>
      </w:pPr>
    </w:p>
    <w:p w14:paraId="7C944680" w14:textId="77777777" w:rsidR="00ED0B60" w:rsidRPr="00F87068" w:rsidRDefault="00ED0B60" w:rsidP="00ED0B60">
      <w:pPr>
        <w:pStyle w:val="Odsekzoznamu"/>
        <w:widowControl w:val="0"/>
        <w:spacing w:after="0" w:line="240" w:lineRule="auto"/>
        <w:ind w:left="1418"/>
        <w:jc w:val="both"/>
        <w:rPr>
          <w:rFonts w:ascii="Garamond" w:hAnsi="Garamond"/>
          <w:sz w:val="20"/>
          <w:szCs w:val="20"/>
        </w:rPr>
      </w:pPr>
    </w:p>
    <w:p w14:paraId="2FF23917"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lastRenderedPageBreak/>
        <w:t>upovedomiť Ubytovaných, aby udržiavali Ubytovacie jednotky, spoločné priestory Ubytovacieho zariadenia a ich zariadenie v stave, v akom mu boli odovzdané a užívať ich tak, aby nevznikla škoda;</w:t>
      </w:r>
    </w:p>
    <w:p w14:paraId="7A84E70B" w14:textId="77777777" w:rsidR="00020457" w:rsidRPr="00DB338E" w:rsidRDefault="00020457" w:rsidP="00F87068">
      <w:pPr>
        <w:pStyle w:val="Odsekzoznamu"/>
        <w:widowControl w:val="0"/>
        <w:spacing w:line="240" w:lineRule="auto"/>
        <w:rPr>
          <w:rFonts w:ascii="Garamond" w:hAnsi="Garamond"/>
          <w:sz w:val="20"/>
          <w:szCs w:val="20"/>
        </w:rPr>
      </w:pPr>
    </w:p>
    <w:p w14:paraId="57A090F9"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v súlade s Ubytovacím poriadkom Poskytovateľa nevykonávali v priestoroch Ubytovacích jednotiek  žiadne podstatné zmeny;</w:t>
      </w:r>
    </w:p>
    <w:p w14:paraId="45E68396" w14:textId="77777777" w:rsidR="00020457" w:rsidRPr="00DB338E" w:rsidRDefault="00020457" w:rsidP="00F87068">
      <w:pPr>
        <w:pStyle w:val="Odsekzoznamu"/>
        <w:widowControl w:val="0"/>
        <w:spacing w:line="240" w:lineRule="auto"/>
        <w:rPr>
          <w:rFonts w:ascii="Garamond" w:hAnsi="Garamond"/>
          <w:sz w:val="20"/>
          <w:szCs w:val="20"/>
        </w:rPr>
      </w:pPr>
    </w:p>
    <w:p w14:paraId="3752F73F"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Ubytovacím poriadkom Poskytovateľa, čo potvrdia podpisom pri preberaní jemu prideleného lôžka v deň ubytovania;</w:t>
      </w:r>
    </w:p>
    <w:p w14:paraId="04E3F8FE" w14:textId="77777777" w:rsidR="00020457" w:rsidRPr="00DB338E" w:rsidRDefault="00020457" w:rsidP="00F87068">
      <w:pPr>
        <w:pStyle w:val="Odsekzoznamu"/>
        <w:widowControl w:val="0"/>
        <w:spacing w:line="240" w:lineRule="auto"/>
        <w:rPr>
          <w:rFonts w:ascii="Garamond" w:hAnsi="Garamond"/>
          <w:sz w:val="20"/>
          <w:szCs w:val="20"/>
        </w:rPr>
      </w:pPr>
    </w:p>
    <w:p w14:paraId="38D3D83A"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predpismi ochrany a bezpečnosti zdravia a požiarnymi predpismi, čo potvrdia podpisom pri preberaní jemu prideleného lôžka v deň ubytovania;</w:t>
      </w:r>
      <w:r w:rsidR="00C02E40" w:rsidRPr="00DB338E">
        <w:rPr>
          <w:rFonts w:ascii="Garamond" w:hAnsi="Garamond"/>
          <w:sz w:val="20"/>
          <w:szCs w:val="20"/>
        </w:rPr>
        <w:t xml:space="preserve"> a</w:t>
      </w:r>
    </w:p>
    <w:p w14:paraId="321B0C80" w14:textId="77777777" w:rsidR="00020457" w:rsidRPr="00DB338E" w:rsidRDefault="00020457" w:rsidP="00F87068">
      <w:pPr>
        <w:widowControl w:val="0"/>
        <w:spacing w:after="0" w:line="240" w:lineRule="auto"/>
        <w:jc w:val="both"/>
        <w:rPr>
          <w:rFonts w:ascii="Garamond" w:hAnsi="Garamond"/>
          <w:sz w:val="20"/>
          <w:szCs w:val="20"/>
        </w:rPr>
      </w:pPr>
    </w:p>
    <w:p w14:paraId="52BB65C3"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bezodkladne Poskytovateľovi oznámili stratu, odcudzenie, poškodenie alebo znehodnotenie kľúča</w:t>
      </w:r>
      <w:r w:rsidR="003A226A" w:rsidRPr="00DB338E">
        <w:rPr>
          <w:rFonts w:ascii="Garamond" w:hAnsi="Garamond"/>
          <w:sz w:val="20"/>
          <w:szCs w:val="20"/>
        </w:rPr>
        <w:t xml:space="preserve"> a elektronického čipu </w:t>
      </w:r>
      <w:r w:rsidRPr="00DB338E">
        <w:rPr>
          <w:rFonts w:ascii="Garamond" w:hAnsi="Garamond"/>
          <w:sz w:val="20"/>
          <w:szCs w:val="20"/>
        </w:rPr>
        <w:t xml:space="preserve"> od pridelenej Ubytovacej jednotky.</w:t>
      </w:r>
    </w:p>
    <w:p w14:paraId="7A3BCCD1" w14:textId="77777777" w:rsidR="00020457" w:rsidRPr="00DB338E" w:rsidRDefault="00020457" w:rsidP="00F87068">
      <w:pPr>
        <w:widowControl w:val="0"/>
        <w:spacing w:after="0" w:line="240" w:lineRule="auto"/>
        <w:jc w:val="both"/>
        <w:rPr>
          <w:rFonts w:ascii="Garamond" w:hAnsi="Garamond"/>
          <w:sz w:val="20"/>
          <w:szCs w:val="20"/>
        </w:rPr>
      </w:pPr>
    </w:p>
    <w:p w14:paraId="632D6C1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SANKCIE</w:t>
      </w:r>
    </w:p>
    <w:p w14:paraId="60991D26" w14:textId="77777777" w:rsidR="00020457" w:rsidRPr="00DB338E" w:rsidRDefault="00020457" w:rsidP="00F87068">
      <w:pPr>
        <w:widowControl w:val="0"/>
        <w:spacing w:after="0" w:line="240" w:lineRule="auto"/>
        <w:jc w:val="both"/>
        <w:rPr>
          <w:rFonts w:ascii="Garamond" w:hAnsi="Garamond"/>
          <w:sz w:val="20"/>
          <w:szCs w:val="20"/>
        </w:rPr>
      </w:pPr>
    </w:p>
    <w:p w14:paraId="6D0036BC"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sz w:val="20"/>
          <w:szCs w:val="20"/>
        </w:rPr>
        <w:t>Objednávateľ je oprávnený uplatňovať si zmluvnú pokutu vo výške 150,- Eur za každé porušenie zmluvnej povinnosti podľa článku 5 bod 5.2 Zmluvy,</w:t>
      </w:r>
      <w:r w:rsidRPr="00DB338E">
        <w:rPr>
          <w:rFonts w:ascii="Garamond" w:eastAsia="Times New Roman" w:hAnsi="Garamond" w:cs="Arial"/>
          <w:sz w:val="20"/>
          <w:szCs w:val="20"/>
        </w:rPr>
        <w:t xml:space="preserve"> ak Poskytovateľ nezjedná nápravu ani po predchádzajúcej písomnej výzve Objednávateľa, v ktorej Objednávateľ vyzve Poskytovateľa na bezodkladné odstránenie porušovania zmluvnej povinnosti</w:t>
      </w:r>
      <w:r w:rsidRPr="00DB338E">
        <w:rPr>
          <w:rFonts w:ascii="Garamond" w:hAnsi="Garamond"/>
          <w:sz w:val="20"/>
          <w:szCs w:val="20"/>
        </w:rPr>
        <w:t>. Tým nie je dotknuté právo Objednávateľa na náhradu škody</w:t>
      </w:r>
      <w:r w:rsidRPr="00DB338E">
        <w:rPr>
          <w:rFonts w:ascii="Garamond" w:hAnsi="Garamond" w:cs="Arial"/>
          <w:sz w:val="20"/>
          <w:szCs w:val="20"/>
        </w:rPr>
        <w:t>.</w:t>
      </w:r>
    </w:p>
    <w:p w14:paraId="3C40B4C5" w14:textId="77777777" w:rsidR="00020457" w:rsidRPr="00DB338E" w:rsidRDefault="00020457" w:rsidP="00F87068">
      <w:pPr>
        <w:pStyle w:val="Odsekzoznamu"/>
        <w:widowControl w:val="0"/>
        <w:spacing w:after="0" w:line="240" w:lineRule="auto"/>
        <w:ind w:left="709"/>
        <w:jc w:val="both"/>
        <w:rPr>
          <w:rFonts w:ascii="Garamond" w:hAnsi="Garamond" w:cs="Arial"/>
          <w:sz w:val="20"/>
          <w:szCs w:val="20"/>
        </w:rPr>
      </w:pPr>
    </w:p>
    <w:p w14:paraId="1963C7C1"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Arial"/>
          <w:sz w:val="20"/>
          <w:szCs w:val="20"/>
        </w:rPr>
        <w:t xml:space="preserve">Poskytovateľ je oprávnený uplatňovať si </w:t>
      </w:r>
      <w:r w:rsidR="00C02E40" w:rsidRPr="00DB338E">
        <w:rPr>
          <w:rFonts w:ascii="Garamond" w:hAnsi="Garamond" w:cs="Arial"/>
          <w:sz w:val="20"/>
          <w:szCs w:val="20"/>
        </w:rPr>
        <w:t>úrok z omeškania</w:t>
      </w:r>
      <w:r w:rsidR="003A226A" w:rsidRPr="00DB338E">
        <w:rPr>
          <w:rFonts w:ascii="Garamond" w:hAnsi="Garamond" w:cs="Arial"/>
          <w:sz w:val="20"/>
          <w:szCs w:val="20"/>
        </w:rPr>
        <w:t xml:space="preserve"> vo výške 0,</w:t>
      </w:r>
      <w:r w:rsidRPr="00DB338E">
        <w:rPr>
          <w:rFonts w:ascii="Garamond" w:hAnsi="Garamond" w:cs="Arial"/>
          <w:sz w:val="20"/>
          <w:szCs w:val="20"/>
        </w:rPr>
        <w:t>0</w:t>
      </w:r>
      <w:r w:rsidR="00C02E40" w:rsidRPr="00DB338E">
        <w:rPr>
          <w:rFonts w:ascii="Garamond" w:hAnsi="Garamond" w:cs="Arial"/>
          <w:sz w:val="20"/>
          <w:szCs w:val="20"/>
        </w:rPr>
        <w:t>22</w:t>
      </w:r>
      <w:r w:rsidR="003A226A" w:rsidRPr="00DB338E">
        <w:rPr>
          <w:rFonts w:ascii="Garamond" w:hAnsi="Garamond" w:cs="Arial"/>
          <w:sz w:val="20"/>
          <w:szCs w:val="20"/>
        </w:rPr>
        <w:t>%</w:t>
      </w:r>
      <w:r w:rsidRPr="00DB338E">
        <w:rPr>
          <w:rFonts w:ascii="Garamond" w:hAnsi="Garamond" w:cs="Arial"/>
          <w:sz w:val="20"/>
          <w:szCs w:val="20"/>
        </w:rPr>
        <w:t xml:space="preserve"> z nezaplatenej fakturovanej sumy za každý deň omeškania, ak je Objednávateľ v omeškaní s úhradou fakturovanej odplaty za Služby.</w:t>
      </w:r>
    </w:p>
    <w:p w14:paraId="23F2F6F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3AF8BF30"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b/>
          <w:sz w:val="20"/>
          <w:szCs w:val="20"/>
        </w:rPr>
      </w:pPr>
      <w:r w:rsidRPr="00DB338E">
        <w:rPr>
          <w:rFonts w:ascii="Garamond" w:hAnsi="Garamond" w:cs="Arial"/>
          <w:sz w:val="20"/>
          <w:szCs w:val="20"/>
        </w:rPr>
        <w:t xml:space="preserve">Poskytovateľ sa zaväzuje zaplatiť Objednávateľovi zmluvnú pokutu podľa tohto článku bod 6.1 Zmluvy. Zmluvné strany považujú takéto určenie zmluvnej pokuty za primerané a dostatočne určité. Zmluvnú pokutu sa zaväzuje Poskytovateľ uhradiť Objednávateľovi bezodkladne po výzve Objednávateľa, najneskôr do 10 (desiatich) pracovných dní odo dňa doručenia výzvy Objednávateľa.  </w:t>
      </w:r>
    </w:p>
    <w:p w14:paraId="73CB786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5FD67A01"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aps/>
          <w:sz w:val="20"/>
          <w:szCs w:val="20"/>
        </w:rPr>
      </w:pPr>
      <w:r w:rsidRPr="00DB33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DB338E">
        <w:rPr>
          <w:rFonts w:ascii="Garamond" w:eastAsiaTheme="minorHAnsi" w:hAnsi="Garamond" w:cs="Arial"/>
          <w:sz w:val="20"/>
          <w:szCs w:val="20"/>
          <w:lang w:eastAsia="en-US"/>
        </w:rPr>
        <w:t xml:space="preserve"> </w:t>
      </w:r>
      <w:r w:rsidRPr="00DB338E">
        <w:rPr>
          <w:rFonts w:ascii="Garamond" w:hAnsi="Garamond" w:cs="Arial"/>
          <w:sz w:val="20"/>
          <w:szCs w:val="20"/>
        </w:rPr>
        <w:t>a </w:t>
      </w:r>
      <w:proofErr w:type="spellStart"/>
      <w:r w:rsidRPr="00DB338E">
        <w:rPr>
          <w:rFonts w:ascii="Garamond" w:hAnsi="Garamond" w:cs="Arial"/>
          <w:sz w:val="20"/>
          <w:szCs w:val="20"/>
        </w:rPr>
        <w:t>nasl</w:t>
      </w:r>
      <w:proofErr w:type="spellEnd"/>
      <w:r w:rsidRPr="00DB338E">
        <w:rPr>
          <w:rFonts w:ascii="Garamond" w:hAnsi="Garamond" w:cs="Arial"/>
          <w:sz w:val="20"/>
          <w:szCs w:val="20"/>
        </w:rPr>
        <w:t>. Obchodného zákonníka.</w:t>
      </w:r>
    </w:p>
    <w:p w14:paraId="421364EF" w14:textId="77777777" w:rsidR="00DB338E" w:rsidRPr="00DB338E" w:rsidRDefault="00DB338E" w:rsidP="00F87068">
      <w:pPr>
        <w:pStyle w:val="Nadpis2"/>
        <w:keepNext w:val="0"/>
        <w:widowControl w:val="0"/>
        <w:tabs>
          <w:tab w:val="left" w:pos="720"/>
        </w:tabs>
        <w:ind w:left="720"/>
        <w:jc w:val="both"/>
        <w:rPr>
          <w:rFonts w:ascii="Garamond" w:hAnsi="Garamond"/>
          <w:b w:val="0"/>
          <w:bCs w:val="0"/>
          <w:sz w:val="20"/>
          <w:szCs w:val="20"/>
        </w:rPr>
      </w:pPr>
    </w:p>
    <w:p w14:paraId="7D14063A"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sz w:val="20"/>
          <w:szCs w:val="20"/>
        </w:rPr>
      </w:pPr>
      <w:r w:rsidRPr="00DB338E">
        <w:rPr>
          <w:rFonts w:ascii="Garamond" w:hAnsi="Garamond"/>
          <w:sz w:val="20"/>
          <w:szCs w:val="20"/>
        </w:rPr>
        <w:t>VYHLÁSENIA A ZÁRUKY</w:t>
      </w:r>
    </w:p>
    <w:p w14:paraId="043FE45F"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2228C962"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 xml:space="preserve">Poskytovateľ vyhlasuje a ubezpečuje Objednávateľa, že ku dňu podpisu Zmluvy Poskytovateľom: </w:t>
      </w:r>
    </w:p>
    <w:p w14:paraId="11C28946"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DB338E">
        <w:rPr>
          <w:rFonts w:ascii="Garamond" w:eastAsia="Calibri" w:hAnsi="Garamond"/>
          <w:sz w:val="20"/>
          <w:szCs w:val="20"/>
        </w:rPr>
        <w:tab/>
      </w:r>
    </w:p>
    <w:p w14:paraId="6F18FFA5"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osoba konajúca za Poskytovateľa je v plnom rozsahu oprávnená dojednať, uzavrieť a podpísať Zmluvu a vykonávať práva a povinnosti v nej upravené;</w:t>
      </w:r>
    </w:p>
    <w:p w14:paraId="2D144624"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7DD3ADD0"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je spoločnosťou riadne založenou a existujúcou podľa právneho poriadku </w:t>
      </w:r>
      <w:r w:rsidRPr="00DB338E">
        <w:rPr>
          <w:rFonts w:ascii="Garamond" w:hAnsi="Garamond"/>
          <w:sz w:val="20"/>
          <w:szCs w:val="20"/>
          <w:lang w:eastAsia="cs-CZ"/>
        </w:rPr>
        <w:t>Slovenskej republiky,</w:t>
      </w:r>
      <w:r w:rsidRPr="00DB338E">
        <w:rPr>
          <w:rFonts w:ascii="Garamond" w:eastAsia="Calibri" w:hAnsi="Garamond"/>
          <w:sz w:val="20"/>
          <w:szCs w:val="20"/>
        </w:rPr>
        <w:t xml:space="preserve"> neexistuje žiaden dôvod neplatnosti spoločnosti, má všetky potrebné právomoci a oprávnenia na poskytovanie Služby, a riadne plní všetky povinnosti, porušenie ktorých by mohlo viesť k jeho zrušeniu;</w:t>
      </w:r>
    </w:p>
    <w:p w14:paraId="3CC0037E" w14:textId="77777777" w:rsidR="00DB338E" w:rsidRPr="00DB338E" w:rsidRDefault="00DB338E" w:rsidP="00F87068">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2D52C73A"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5BB1B65D" w14:textId="77777777" w:rsidR="005A2E5C" w:rsidRDefault="005A2E5C"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4BADF3C3"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 </w:t>
      </w:r>
    </w:p>
    <w:p w14:paraId="6B6D61D8"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5E4F8BC9" w14:textId="77777777" w:rsidR="00280901" w:rsidRPr="00DD0ACA"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hAnsi="Garamond"/>
          <w:noProof/>
          <w:sz w:val="20"/>
          <w:szCs w:val="20"/>
        </w:rPr>
        <w:t xml:space="preserve">je zapísaný v Registri partnerov verejného sektora, </w:t>
      </w:r>
      <w:r w:rsidRPr="00DB338E">
        <w:rPr>
          <w:rFonts w:ascii="Garamond" w:hAnsi="Garamond"/>
          <w:sz w:val="20"/>
          <w:szCs w:val="20"/>
        </w:rPr>
        <w:t>v prípade, že sa naňho registračná povinnosť vzťahuje</w:t>
      </w:r>
      <w:r w:rsidRPr="00DB338E">
        <w:rPr>
          <w:rFonts w:ascii="Garamond" w:hAnsi="Garamond"/>
          <w:noProof/>
          <w:sz w:val="20"/>
          <w:szCs w:val="20"/>
        </w:rPr>
        <w:t>.</w:t>
      </w:r>
    </w:p>
    <w:p w14:paraId="2CB282A6" w14:textId="77777777" w:rsidR="005A2E5C" w:rsidRDefault="005A2E5C"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74AF1F8"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Poskytovateľ berie na vedomie, že ak by Objednávateľ mal v čase podpisovania Zmluvy vedomosť o tom, že</w:t>
      </w:r>
      <w:r w:rsidRPr="00DB338E">
        <w:rPr>
          <w:rFonts w:ascii="Garamond" w:hAnsi="Garamond"/>
          <w:sz w:val="20"/>
          <w:szCs w:val="20"/>
        </w:rPr>
        <w:t xml:space="preserve"> </w:t>
      </w:r>
      <w:r w:rsidRPr="00DB338E">
        <w:rPr>
          <w:rFonts w:ascii="Garamond" w:eastAsia="Calibri" w:hAnsi="Garamond"/>
          <w:sz w:val="20"/>
          <w:szCs w:val="20"/>
        </w:rPr>
        <w:t xml:space="preserve">ktorékoľvek z vyhlásení Poskytovateľa uvedené v tomto článku bod </w:t>
      </w:r>
      <w:r w:rsidR="00DB338E" w:rsidRPr="00DB338E">
        <w:rPr>
          <w:rFonts w:ascii="Garamond" w:eastAsia="Calibri" w:hAnsi="Garamond"/>
          <w:sz w:val="20"/>
          <w:szCs w:val="20"/>
        </w:rPr>
        <w:t>7</w:t>
      </w:r>
      <w:r w:rsidRPr="00DB338E">
        <w:rPr>
          <w:rFonts w:ascii="Garamond" w:eastAsia="Calibri" w:hAnsi="Garamond"/>
          <w:sz w:val="20"/>
          <w:szCs w:val="20"/>
        </w:rPr>
        <w:t xml:space="preserve">.1 Zmluvy je nepravdivé, Zmluvu by neuzatvoril, nakoľko uvedené vyhlásenia Objednávateľ považuje za skutočnosti, ktoré si vymienil. </w:t>
      </w:r>
    </w:p>
    <w:p w14:paraId="7131A4DC"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188E9019"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ab/>
        <w:t xml:space="preserve">Porušenie povinnosti Poskytovateľa spôsobené nepravdivosťou niektorého z vyhlásení uvedených v tomto článku bod </w:t>
      </w:r>
      <w:r w:rsidR="00DB338E" w:rsidRPr="00DB338E">
        <w:rPr>
          <w:rFonts w:ascii="Garamond" w:eastAsia="Calibri" w:hAnsi="Garamond"/>
          <w:sz w:val="20"/>
          <w:szCs w:val="20"/>
        </w:rPr>
        <w:t>7</w:t>
      </w:r>
      <w:r w:rsidRPr="00DB338E">
        <w:rPr>
          <w:rFonts w:ascii="Garamond" w:eastAsia="Calibri" w:hAnsi="Garamond"/>
          <w:sz w:val="20"/>
          <w:szCs w:val="20"/>
        </w:rPr>
        <w:t>.1 Zmluvy sa považuje za podstatné porušenie Zmluvy, ktoré zakladá právo Objednávateľa na odstúpenie od Zmluvy</w:t>
      </w:r>
      <w:r w:rsidRPr="00DB338E">
        <w:rPr>
          <w:rFonts w:ascii="Garamond" w:hAnsi="Garamond"/>
          <w:noProof/>
          <w:sz w:val="20"/>
          <w:szCs w:val="20"/>
        </w:rPr>
        <w:t>.</w:t>
      </w:r>
    </w:p>
    <w:p w14:paraId="303AD272"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B9B92F8" w14:textId="05FE5634" w:rsidR="00280901" w:rsidRPr="00D31A1C"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Objednávateľ vyhlasuje a ubezpečuje Poskytovateľa, že ku dňu podpisu Zmluvy Objednávateľom:</w:t>
      </w:r>
    </w:p>
    <w:p w14:paraId="4AF159E8" w14:textId="77777777" w:rsidR="00F87068" w:rsidRDefault="00F87068"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A622B60" w14:textId="6EF8696C" w:rsidR="00280901" w:rsidRPr="00D87F41"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má oprávnenie podpísať Zmluvu, vykonávať práva a plniť záväzky vyplývajúce pre neho zo</w:t>
      </w:r>
      <w:r w:rsidRPr="00DB338E">
        <w:rPr>
          <w:rFonts w:ascii="Garamond" w:hAnsi="Garamond"/>
          <w:sz w:val="20"/>
          <w:szCs w:val="20"/>
        </w:rPr>
        <w:t xml:space="preserve"> </w:t>
      </w:r>
      <w:r w:rsidRPr="00DB338E">
        <w:rPr>
          <w:rFonts w:ascii="Garamond" w:eastAsia="Calibri" w:hAnsi="Garamond"/>
          <w:sz w:val="20"/>
          <w:szCs w:val="20"/>
        </w:rPr>
        <w:t xml:space="preserve">Zmluvy; </w:t>
      </w:r>
    </w:p>
    <w:p w14:paraId="2061D478" w14:textId="77777777" w:rsidR="00D31A1C" w:rsidRDefault="00D31A1C"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32708AC" w14:textId="77777777" w:rsidR="00280901" w:rsidRPr="00DB338E"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lastRenderedPageBreak/>
        <w:t>osoby konajúce za Objednávateľa sú v plnom rozsahu oprávnené dojednať, uzavrieť a podpísať Zmluvu a vykonávať práva a povinnosti v nej upravené; a</w:t>
      </w:r>
    </w:p>
    <w:p w14:paraId="2B847FA2" w14:textId="77777777" w:rsidR="00280901" w:rsidRPr="00DB338E" w:rsidRDefault="00280901" w:rsidP="00F87068">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52138D4" w14:textId="77777777" w:rsidR="00280901" w:rsidRPr="00DB338E" w:rsidRDefault="00280901" w:rsidP="00F87068">
      <w:pPr>
        <w:widowControl w:val="0"/>
        <w:numPr>
          <w:ilvl w:val="0"/>
          <w:numId w:val="26"/>
        </w:numPr>
        <w:tabs>
          <w:tab w:val="left" w:pos="0"/>
          <w:tab w:val="left" w:pos="72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DB338E">
        <w:rPr>
          <w:rFonts w:ascii="Garamond" w:hAnsi="Garamond"/>
          <w:sz w:val="20"/>
          <w:szCs w:val="20"/>
        </w:rPr>
        <w:t xml:space="preserve"> </w:t>
      </w:r>
      <w:r w:rsidRPr="00DB338E">
        <w:rPr>
          <w:rFonts w:ascii="Garamond" w:eastAsia="Calibri" w:hAnsi="Garamond"/>
          <w:sz w:val="20"/>
          <w:szCs w:val="20"/>
        </w:rPr>
        <w:t>prevzatie plnenia a riadne plní všetky povinnosti, porušenie ktorých by mohlo viesť k jeho zrušeniu.</w:t>
      </w:r>
    </w:p>
    <w:p w14:paraId="368DE1BA" w14:textId="77777777" w:rsidR="00280901" w:rsidRPr="00DB338E" w:rsidRDefault="00280901" w:rsidP="00F87068">
      <w:pPr>
        <w:widowControl w:val="0"/>
        <w:tabs>
          <w:tab w:val="left" w:pos="720"/>
        </w:tabs>
        <w:spacing w:after="0" w:line="240" w:lineRule="auto"/>
        <w:ind w:left="720"/>
        <w:jc w:val="both"/>
        <w:outlineLvl w:val="1"/>
        <w:rPr>
          <w:rFonts w:ascii="Garamond" w:hAnsi="Garamond"/>
          <w:b/>
          <w:bCs/>
          <w:caps/>
          <w:sz w:val="20"/>
          <w:szCs w:val="20"/>
        </w:rPr>
      </w:pPr>
    </w:p>
    <w:p w14:paraId="7C1965B2"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caps/>
          <w:sz w:val="20"/>
          <w:szCs w:val="20"/>
        </w:rPr>
      </w:pPr>
      <w:r w:rsidRPr="00DB338E">
        <w:rPr>
          <w:rFonts w:ascii="Garamond" w:hAnsi="Garamond"/>
          <w:sz w:val="20"/>
          <w:szCs w:val="20"/>
        </w:rPr>
        <w:t>KOMUNIKÁCIA</w:t>
      </w:r>
    </w:p>
    <w:p w14:paraId="755F68A7" w14:textId="77777777" w:rsidR="00280901" w:rsidRPr="00DB338E" w:rsidRDefault="00280901" w:rsidP="00F87068">
      <w:pPr>
        <w:widowControl w:val="0"/>
        <w:spacing w:after="0" w:line="240" w:lineRule="auto"/>
        <w:ind w:left="709"/>
        <w:contextualSpacing/>
        <w:jc w:val="both"/>
        <w:rPr>
          <w:rFonts w:ascii="Garamond" w:hAnsi="Garamond"/>
          <w:sz w:val="20"/>
          <w:szCs w:val="20"/>
        </w:rPr>
      </w:pPr>
    </w:p>
    <w:p w14:paraId="683ECCC5"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C429661" w14:textId="77777777" w:rsidR="00280901" w:rsidRPr="00DB338E" w:rsidRDefault="00280901" w:rsidP="00F87068">
      <w:pPr>
        <w:widowControl w:val="0"/>
        <w:spacing w:after="0" w:line="240" w:lineRule="auto"/>
        <w:jc w:val="both"/>
        <w:rPr>
          <w:rFonts w:ascii="Garamond" w:hAnsi="Garamond"/>
          <w:sz w:val="20"/>
          <w:szCs w:val="20"/>
        </w:rPr>
      </w:pPr>
    </w:p>
    <w:p w14:paraId="318FE7E6"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Korešpondencia súvisiaca so Zmluvou sa bude považovať za doručenú:</w:t>
      </w:r>
    </w:p>
    <w:p w14:paraId="78C0222A" w14:textId="77777777" w:rsidR="00280901" w:rsidRPr="00DB338E" w:rsidRDefault="00280901" w:rsidP="00F87068">
      <w:pPr>
        <w:widowControl w:val="0"/>
        <w:spacing w:after="0" w:line="240" w:lineRule="auto"/>
        <w:ind w:left="1418"/>
        <w:contextualSpacing/>
        <w:jc w:val="both"/>
        <w:rPr>
          <w:rFonts w:ascii="Garamond" w:hAnsi="Garamond"/>
          <w:sz w:val="20"/>
          <w:szCs w:val="20"/>
          <w:lang w:eastAsia="cs-CZ"/>
        </w:rPr>
      </w:pPr>
    </w:p>
    <w:p w14:paraId="7DEBADA0"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deň doručenia zásielky, ak bola zásielka doručen</w:t>
      </w:r>
      <w:r w:rsidR="005A2E5C">
        <w:rPr>
          <w:rFonts w:ascii="Garamond" w:hAnsi="Garamond"/>
          <w:sz w:val="20"/>
          <w:szCs w:val="20"/>
          <w:lang w:eastAsia="cs-CZ"/>
        </w:rPr>
        <w:t>á osobne alebo kuriérskou</w:t>
      </w:r>
      <w:r w:rsidRPr="00DB338E">
        <w:rPr>
          <w:rFonts w:ascii="Garamond" w:hAnsi="Garamond"/>
          <w:sz w:val="20"/>
          <w:szCs w:val="20"/>
          <w:lang w:eastAsia="cs-CZ"/>
        </w:rPr>
        <w:t xml:space="preserve"> službou; alebo</w:t>
      </w:r>
    </w:p>
    <w:p w14:paraId="5570C371" w14:textId="77777777" w:rsidR="00280901" w:rsidRPr="00DB338E" w:rsidRDefault="00280901" w:rsidP="00F87068">
      <w:pPr>
        <w:widowControl w:val="0"/>
        <w:spacing w:after="0" w:line="240" w:lineRule="auto"/>
        <w:jc w:val="both"/>
        <w:rPr>
          <w:rFonts w:ascii="Garamond" w:hAnsi="Garamond"/>
          <w:sz w:val="20"/>
          <w:szCs w:val="20"/>
        </w:rPr>
      </w:pPr>
    </w:p>
    <w:p w14:paraId="6206AAAD"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5. (piaty) Pracovný deň nasledujúci po dni podania zásielky na pošte, ak bola zásielka poslaná doporučenou poštou alebo v deň doručenia zásielky, podľa toho, čo nastane skôr; alebo</w:t>
      </w:r>
    </w:p>
    <w:p w14:paraId="34CEACE1" w14:textId="77777777" w:rsidR="00280901" w:rsidRPr="00DB338E" w:rsidRDefault="00280901" w:rsidP="00F87068">
      <w:pPr>
        <w:widowControl w:val="0"/>
        <w:spacing w:after="0" w:line="240" w:lineRule="auto"/>
        <w:jc w:val="both"/>
        <w:rPr>
          <w:rFonts w:ascii="Garamond" w:hAnsi="Garamond"/>
          <w:sz w:val="20"/>
          <w:szCs w:val="20"/>
        </w:rPr>
      </w:pPr>
    </w:p>
    <w:p w14:paraId="77CAFB24"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Pr="00DB338E">
        <w:rPr>
          <w:rFonts w:ascii="Garamond" w:hAnsi="Garamond"/>
          <w:sz w:val="20"/>
          <w:szCs w:val="20"/>
          <w:lang w:eastAsia="cs-CZ"/>
        </w:rPr>
        <w:t>.</w:t>
      </w:r>
    </w:p>
    <w:p w14:paraId="41119840" w14:textId="77777777" w:rsidR="00280901" w:rsidRPr="00DB338E" w:rsidRDefault="00280901" w:rsidP="00F87068">
      <w:pPr>
        <w:widowControl w:val="0"/>
        <w:spacing w:after="0" w:line="240" w:lineRule="auto"/>
        <w:contextualSpacing/>
        <w:jc w:val="both"/>
        <w:rPr>
          <w:rFonts w:ascii="Garamond" w:hAnsi="Garamond"/>
          <w:sz w:val="20"/>
          <w:szCs w:val="20"/>
          <w:lang w:eastAsia="cs-CZ"/>
        </w:rPr>
      </w:pPr>
    </w:p>
    <w:p w14:paraId="5B0AB8F9"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lang w:eastAsia="cs-CZ"/>
        </w:rPr>
      </w:pPr>
      <w:r w:rsidRPr="00DB338E">
        <w:rPr>
          <w:rFonts w:ascii="Garamond" w:hAnsi="Garamond"/>
          <w:sz w:val="20"/>
          <w:szCs w:val="20"/>
        </w:rPr>
        <w:t>Zmeny</w:t>
      </w:r>
      <w:r w:rsidRPr="00DB338E">
        <w:rPr>
          <w:rFonts w:ascii="Garamond" w:hAnsi="Garamond"/>
          <w:sz w:val="20"/>
          <w:szCs w:val="20"/>
          <w:lang w:eastAsia="cs-CZ"/>
        </w:rPr>
        <w:t xml:space="preserve"> identifikačných údajov sú si Zmluvné strany povinné oznámiť do 5 (piatich) Pracovných dní od realizácie týchto zmien.</w:t>
      </w:r>
    </w:p>
    <w:p w14:paraId="45670D9C" w14:textId="77777777" w:rsidR="00280901" w:rsidRPr="00DB338E" w:rsidRDefault="00280901" w:rsidP="00F87068">
      <w:pPr>
        <w:pStyle w:val="Nadpis2"/>
        <w:keepNext w:val="0"/>
        <w:widowControl w:val="0"/>
        <w:tabs>
          <w:tab w:val="left" w:pos="720"/>
        </w:tabs>
        <w:ind w:left="720"/>
        <w:jc w:val="both"/>
        <w:rPr>
          <w:rFonts w:ascii="Garamond" w:hAnsi="Garamond"/>
          <w:sz w:val="20"/>
          <w:szCs w:val="20"/>
        </w:rPr>
      </w:pPr>
    </w:p>
    <w:p w14:paraId="1D81FBC1"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TRVANIE A ZÁNIK ZMLUVY</w:t>
      </w:r>
    </w:p>
    <w:p w14:paraId="1EA3EC0A" w14:textId="77777777" w:rsidR="00020457" w:rsidRPr="00DB338E" w:rsidRDefault="00020457" w:rsidP="00F87068">
      <w:pPr>
        <w:widowControl w:val="0"/>
        <w:tabs>
          <w:tab w:val="left" w:pos="0"/>
        </w:tabs>
        <w:spacing w:after="0" w:line="240" w:lineRule="auto"/>
        <w:jc w:val="both"/>
        <w:rPr>
          <w:rFonts w:ascii="Garamond" w:eastAsia="Times New Roman" w:hAnsi="Garamond" w:cs="Arial"/>
          <w:b/>
          <w:sz w:val="20"/>
          <w:szCs w:val="20"/>
        </w:rPr>
      </w:pPr>
    </w:p>
    <w:p w14:paraId="07C68C81" w14:textId="77777777" w:rsidR="006B7892" w:rsidRPr="006B2508" w:rsidRDefault="006B7892" w:rsidP="00F87068">
      <w:pPr>
        <w:pStyle w:val="Odsekzoznamu"/>
        <w:widowControl w:val="0"/>
        <w:numPr>
          <w:ilvl w:val="0"/>
          <w:numId w:val="29"/>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Pr="006B2508">
        <w:rPr>
          <w:rFonts w:ascii="Garamond" w:hAnsi="Garamond"/>
          <w:sz w:val="20"/>
          <w:szCs w:val="20"/>
        </w:rPr>
        <w:t xml:space="preserve"> </w:t>
      </w:r>
      <w:r w:rsidRPr="006B2508">
        <w:rPr>
          <w:rFonts w:ascii="Garamond" w:hAnsi="Garamond" w:cs="Arial"/>
          <w:sz w:val="20"/>
          <w:szCs w:val="20"/>
        </w:rPr>
        <w:t>sa</w:t>
      </w:r>
      <w:r w:rsidRPr="006B2508">
        <w:rPr>
          <w:rFonts w:ascii="Garamond" w:hAnsi="Garamond"/>
          <w:sz w:val="20"/>
          <w:szCs w:val="20"/>
        </w:rPr>
        <w:t xml:space="preserve"> </w:t>
      </w:r>
      <w:r w:rsidRPr="006B2508">
        <w:rPr>
          <w:rFonts w:ascii="Garamond" w:hAnsi="Garamond"/>
          <w:b/>
          <w:sz w:val="20"/>
          <w:szCs w:val="20"/>
        </w:rPr>
        <w:t>uzatvára</w:t>
      </w:r>
      <w:r w:rsidRPr="006B2508">
        <w:rPr>
          <w:rFonts w:ascii="Garamond" w:hAnsi="Garamond"/>
          <w:sz w:val="20"/>
          <w:szCs w:val="20"/>
        </w:rPr>
        <w:t xml:space="preserve"> na dobu určitú, a to:</w:t>
      </w:r>
    </w:p>
    <w:p w14:paraId="6708F293"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5D4ED6B4" w14:textId="77777777"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 xml:space="preserve">na </w:t>
      </w:r>
      <w:r>
        <w:rPr>
          <w:rFonts w:ascii="Garamond" w:hAnsi="Garamond"/>
          <w:b/>
          <w:sz w:val="20"/>
          <w:szCs w:val="20"/>
        </w:rPr>
        <w:t>12 (dvanásť</w:t>
      </w:r>
      <w:r w:rsidRPr="006B2508">
        <w:rPr>
          <w:rFonts w:ascii="Garamond" w:hAnsi="Garamond"/>
          <w:b/>
          <w:sz w:val="20"/>
          <w:szCs w:val="20"/>
        </w:rPr>
        <w:t>) mesiacov</w:t>
      </w:r>
      <w:r w:rsidRPr="006B2508">
        <w:rPr>
          <w:rFonts w:ascii="Garamond" w:hAnsi="Garamond"/>
          <w:sz w:val="20"/>
          <w:szCs w:val="20"/>
        </w:rPr>
        <w:t xml:space="preserve"> odo dňa účinnosti Zmluvy; alebo</w:t>
      </w:r>
    </w:p>
    <w:p w14:paraId="348FA769" w14:textId="77777777" w:rsidR="006B7892" w:rsidRPr="006B2508" w:rsidRDefault="006B7892" w:rsidP="00F87068">
      <w:pPr>
        <w:pStyle w:val="Odsekzoznamu"/>
        <w:widowControl w:val="0"/>
        <w:tabs>
          <w:tab w:val="left" w:pos="0"/>
          <w:tab w:val="left" w:pos="709"/>
        </w:tabs>
        <w:spacing w:after="0" w:line="240" w:lineRule="auto"/>
        <w:ind w:left="1429"/>
        <w:jc w:val="both"/>
        <w:rPr>
          <w:rFonts w:ascii="Garamond" w:hAnsi="Garamond"/>
          <w:sz w:val="20"/>
          <w:szCs w:val="20"/>
        </w:rPr>
      </w:pPr>
    </w:p>
    <w:p w14:paraId="06162FD4" w14:textId="5C4418EE"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 xml:space="preserve">do vyčerpania </w:t>
      </w:r>
      <w:r>
        <w:rPr>
          <w:rFonts w:ascii="Garamond" w:hAnsi="Garamond"/>
          <w:sz w:val="20"/>
          <w:szCs w:val="20"/>
        </w:rPr>
        <w:t>Finančného limitu</w:t>
      </w:r>
      <w:r w:rsidRPr="006B2508">
        <w:rPr>
          <w:rFonts w:ascii="Garamond" w:hAnsi="Garamond"/>
          <w:sz w:val="20"/>
          <w:szCs w:val="20"/>
        </w:rPr>
        <w:t>,</w:t>
      </w:r>
    </w:p>
    <w:p w14:paraId="1C3592D6"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11A2F5B5" w14:textId="5960B334" w:rsidR="00020457" w:rsidRPr="00DB338E" w:rsidRDefault="006B7892" w:rsidP="00F87068">
      <w:pPr>
        <w:widowControl w:val="0"/>
        <w:tabs>
          <w:tab w:val="left" w:pos="-142"/>
        </w:tabs>
        <w:spacing w:after="0" w:line="240" w:lineRule="auto"/>
        <w:ind w:left="709"/>
        <w:jc w:val="both"/>
        <w:rPr>
          <w:rFonts w:ascii="Garamond" w:eastAsia="Times New Roman" w:hAnsi="Garamond" w:cs="Arial"/>
          <w:sz w:val="20"/>
          <w:szCs w:val="20"/>
        </w:rPr>
      </w:pPr>
      <w:r w:rsidRPr="006B2508">
        <w:rPr>
          <w:rFonts w:ascii="Garamond" w:hAnsi="Garamond"/>
          <w:sz w:val="20"/>
          <w:szCs w:val="20"/>
        </w:rPr>
        <w:t xml:space="preserve">podľa toho, ktorá </w:t>
      </w:r>
      <w:r>
        <w:rPr>
          <w:rFonts w:ascii="Garamond" w:hAnsi="Garamond"/>
          <w:sz w:val="20"/>
          <w:szCs w:val="20"/>
        </w:rPr>
        <w:t xml:space="preserve">z vyššie uvedených skutočností </w:t>
      </w:r>
      <w:r w:rsidRPr="006B2508">
        <w:rPr>
          <w:rFonts w:ascii="Garamond" w:hAnsi="Garamond"/>
          <w:sz w:val="20"/>
          <w:szCs w:val="20"/>
        </w:rPr>
        <w:t>nastane skôr.</w:t>
      </w:r>
      <w:r>
        <w:rPr>
          <w:rFonts w:ascii="Garamond" w:hAnsi="Garamond"/>
          <w:sz w:val="20"/>
          <w:szCs w:val="20"/>
        </w:rPr>
        <w:t xml:space="preserve"> </w:t>
      </w:r>
      <w:r w:rsidRPr="00993639">
        <w:rPr>
          <w:rFonts w:ascii="Garamond" w:hAnsi="Garamond" w:cs="Arial"/>
          <w:sz w:val="20"/>
          <w:szCs w:val="20"/>
        </w:rPr>
        <w:t xml:space="preserve">V prípade, že nedôjde k vyčerpaniu </w:t>
      </w:r>
      <w:r>
        <w:rPr>
          <w:rFonts w:ascii="Garamond" w:hAnsi="Garamond" w:cs="Arial"/>
          <w:sz w:val="20"/>
          <w:szCs w:val="20"/>
        </w:rPr>
        <w:t>Finančného limitu</w:t>
      </w:r>
      <w:r w:rsidRPr="00993639">
        <w:rPr>
          <w:rFonts w:ascii="Garamond" w:hAnsi="Garamond" w:cs="Arial"/>
          <w:sz w:val="20"/>
          <w:szCs w:val="20"/>
        </w:rPr>
        <w:t xml:space="preserve"> počas </w:t>
      </w:r>
      <w:r>
        <w:rPr>
          <w:rFonts w:ascii="Garamond" w:hAnsi="Garamond" w:cs="Arial"/>
          <w:sz w:val="20"/>
          <w:szCs w:val="20"/>
        </w:rPr>
        <w:t>12 (dvanástich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w:t>
      </w:r>
      <w:r>
        <w:rPr>
          <w:rFonts w:ascii="Garamond" w:hAnsi="Garamond" w:cs="Arial"/>
          <w:sz w:val="20"/>
          <w:szCs w:val="20"/>
        </w:rPr>
        <w:t>Finančného limitu</w:t>
      </w:r>
      <w:r w:rsidRPr="00993639">
        <w:rPr>
          <w:rFonts w:ascii="Garamond" w:hAnsi="Garamond" w:cs="Arial"/>
          <w:sz w:val="20"/>
          <w:szCs w:val="20"/>
        </w:rPr>
        <w:t>. Zmluva bude predĺžená podľa predchádzajúcej vety uzatvorením písomného dodatku k Zmluve.</w:t>
      </w:r>
    </w:p>
    <w:p w14:paraId="33B8CB77" w14:textId="77777777" w:rsidR="00DB338E" w:rsidRDefault="00DB338E" w:rsidP="00F87068">
      <w:pPr>
        <w:widowControl w:val="0"/>
        <w:tabs>
          <w:tab w:val="left" w:pos="-142"/>
        </w:tabs>
        <w:spacing w:after="0" w:line="240" w:lineRule="auto"/>
        <w:ind w:left="709"/>
        <w:jc w:val="both"/>
        <w:rPr>
          <w:rFonts w:ascii="Garamond" w:eastAsia="Times New Roman" w:hAnsi="Garamond" w:cs="Arial"/>
          <w:sz w:val="20"/>
          <w:szCs w:val="20"/>
        </w:rPr>
      </w:pPr>
    </w:p>
    <w:p w14:paraId="53625C3C"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DB338E">
        <w:rPr>
          <w:rFonts w:ascii="Garamond" w:eastAsia="Times New Roman" w:hAnsi="Garamond" w:cs="Arial"/>
          <w:sz w:val="20"/>
          <w:szCs w:val="20"/>
        </w:rPr>
        <w:t xml:space="preserve">Zmluva môže byť ukončená aj skôr ako je uvedené v tomto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.1 Zmluvy, a to jednostranným okamžitým odstúpením od Zmluvy z dôvodov uvedených v tomto článku v bodoch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.3,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.4, </w:t>
      </w:r>
      <w:r w:rsidR="00D87F41">
        <w:rPr>
          <w:rFonts w:ascii="Garamond" w:eastAsia="Times New Roman" w:hAnsi="Garamond" w:cs="Arial"/>
          <w:sz w:val="20"/>
          <w:szCs w:val="20"/>
        </w:rPr>
        <w:t xml:space="preserve">a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.5 Zmluvy, jednostranným vypovedaním Zmluvy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w:t>
      </w:r>
      <w:r w:rsidR="00D87F41">
        <w:rPr>
          <w:rFonts w:ascii="Garamond" w:eastAsia="Times New Roman" w:hAnsi="Garamond" w:cs="Arial"/>
          <w:sz w:val="20"/>
          <w:szCs w:val="20"/>
        </w:rPr>
        <w:t>9</w:t>
      </w:r>
      <w:r w:rsidRPr="00DB338E">
        <w:rPr>
          <w:rFonts w:ascii="Garamond" w:eastAsia="Times New Roman" w:hAnsi="Garamond" w:cs="Arial"/>
          <w:sz w:val="20"/>
          <w:szCs w:val="20"/>
        </w:rPr>
        <w:t xml:space="preserve"> Zmluvy, alebo písomnou dohodou Zmluvných strán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.1</w:t>
      </w:r>
      <w:r w:rsidR="00D87F41">
        <w:rPr>
          <w:rFonts w:ascii="Garamond" w:eastAsia="Times New Roman" w:hAnsi="Garamond" w:cs="Arial"/>
          <w:sz w:val="20"/>
          <w:szCs w:val="20"/>
        </w:rPr>
        <w:t>0</w:t>
      </w:r>
      <w:r w:rsidRPr="00DB338E">
        <w:rPr>
          <w:rFonts w:ascii="Garamond" w:eastAsia="Times New Roman" w:hAnsi="Garamond" w:cs="Arial"/>
          <w:sz w:val="20"/>
          <w:szCs w:val="20"/>
        </w:rPr>
        <w:t xml:space="preserve"> Zmluvy. </w:t>
      </w:r>
    </w:p>
    <w:p w14:paraId="7F7958FD" w14:textId="77777777" w:rsidR="00020457" w:rsidRPr="00DB338E" w:rsidRDefault="00020457" w:rsidP="00F87068">
      <w:pPr>
        <w:widowControl w:val="0"/>
        <w:tabs>
          <w:tab w:val="left" w:pos="-142"/>
          <w:tab w:val="num" w:pos="0"/>
        </w:tabs>
        <w:spacing w:after="0" w:line="240" w:lineRule="auto"/>
        <w:ind w:left="709"/>
        <w:jc w:val="both"/>
        <w:rPr>
          <w:rFonts w:ascii="Garamond" w:eastAsia="Times New Roman" w:hAnsi="Garamond" w:cs="Arial"/>
          <w:sz w:val="20"/>
          <w:szCs w:val="20"/>
        </w:rPr>
      </w:pPr>
    </w:p>
    <w:p w14:paraId="6D57D107"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Odstúpiť</w:t>
      </w:r>
      <w:r w:rsidRPr="00DB338E">
        <w:rPr>
          <w:rFonts w:ascii="Garamond" w:eastAsia="Times New Roman" w:hAnsi="Garamond" w:cs="Arial"/>
          <w:sz w:val="20"/>
          <w:szCs w:val="20"/>
        </w:rPr>
        <w:t xml:space="preserve"> od Zmluvy a požadovať od povinnej strany náhradu škody v súlade s platnou právnou úpravou môžu pri podstatnom porušení zmluvného záväzku a v ostatných prípadoch uvedených v Zmluve alebo v Obchodnom zákonníku.</w:t>
      </w:r>
    </w:p>
    <w:p w14:paraId="5CFAE1C4"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1FB40F85"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Objednávateľ považuje prípady, ak Poskytovateľ:</w:t>
      </w:r>
    </w:p>
    <w:p w14:paraId="59C429B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55807D56"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poskytuje Služby v rozpore so Zmluvou alebo s</w:t>
      </w:r>
      <w:r w:rsidR="00DB338E">
        <w:rPr>
          <w:rFonts w:ascii="Garamond" w:eastAsia="Times New Roman" w:hAnsi="Garamond" w:cs="Arial"/>
          <w:sz w:val="20"/>
          <w:szCs w:val="20"/>
        </w:rPr>
        <w:t> osobitnými predpismi</w:t>
      </w:r>
      <w:r w:rsidRPr="00DB338E">
        <w:rPr>
          <w:rFonts w:ascii="Garamond" w:eastAsia="Times New Roman" w:hAnsi="Garamond" w:cs="Arial"/>
          <w:sz w:val="20"/>
          <w:szCs w:val="20"/>
        </w:rPr>
        <w:t>, a ak Poskytovateľ nezjedná nápravu ani po výzve Objednávateľa, v ktorej Objednávateľ poskytne dodatočnú primeranú lehotu k náprave a/alebo určené opatrenia k náprave;</w:t>
      </w:r>
    </w:p>
    <w:p w14:paraId="3D5526C2" w14:textId="77777777" w:rsidR="005A2E5C" w:rsidRDefault="005A2E5C"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06BCA424"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pri poskytovaní Služieb nepostupuje s odbornou starostlivosťou, a ak Poskytovateľ nezjedná nápravu ani po výzve Objednávateľa, v ktorej Objednávateľ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0DF1AD6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0B9533D7"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 xml:space="preserve">opakovane porušuje </w:t>
      </w:r>
      <w:r w:rsidRPr="00DB338E">
        <w:rPr>
          <w:rFonts w:ascii="Garamond" w:hAnsi="Garamond"/>
          <w:sz w:val="20"/>
          <w:szCs w:val="20"/>
        </w:rPr>
        <w:t xml:space="preserve">zmluvné povinnosti podľa článku 5 bod 5.2 Zmluvy, </w:t>
      </w:r>
      <w:r w:rsidRPr="00DB338E">
        <w:rPr>
          <w:rFonts w:ascii="Garamond" w:eastAsia="Times New Roman" w:hAnsi="Garamond" w:cs="Arial"/>
          <w:sz w:val="20"/>
          <w:szCs w:val="20"/>
        </w:rPr>
        <w:t>a ak Poskytovateľ nezjedná nápravu ani po výzve Objednávateľa, v ktorej Objednávateľ poskytne dodatočnú primeranú lehotu k náprave a/alebo určené opatrenia k náprave.</w:t>
      </w:r>
    </w:p>
    <w:p w14:paraId="75F26B29" w14:textId="77777777" w:rsidR="00020457" w:rsidRPr="00DB338E" w:rsidRDefault="00020457"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7005FC9A" w14:textId="77777777" w:rsidR="00252310" w:rsidRPr="00DD0ACA"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Poskytovateľ považuje prípad, ak Objednávateľ</w:t>
      </w:r>
      <w:r w:rsidR="00252310" w:rsidRPr="00DB338E">
        <w:rPr>
          <w:rFonts w:ascii="Garamond" w:eastAsia="Times New Roman" w:hAnsi="Garamond" w:cs="Arial"/>
          <w:sz w:val="20"/>
          <w:szCs w:val="20"/>
        </w:rPr>
        <w:t>:</w:t>
      </w:r>
      <w:r w:rsidRPr="00DB338E">
        <w:rPr>
          <w:rFonts w:ascii="Garamond" w:eastAsia="Times New Roman" w:hAnsi="Garamond" w:cs="Arial"/>
          <w:sz w:val="20"/>
          <w:szCs w:val="20"/>
        </w:rPr>
        <w:t xml:space="preserve"> </w:t>
      </w:r>
    </w:p>
    <w:p w14:paraId="30B891C3" w14:textId="77777777" w:rsidR="005A2E5C" w:rsidRDefault="005A2E5C"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6A93CD92" w14:textId="7905C975" w:rsidR="00B15D4C" w:rsidRPr="007D63EB" w:rsidRDefault="00020457" w:rsidP="007D63EB">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neposkytne Poskytovateľovi riadny zoznam Ubytovaných podľa článku 3 bod 3.6 Zmluvy</w:t>
      </w:r>
      <w:r w:rsidR="00B15D4C" w:rsidRPr="00DB338E">
        <w:rPr>
          <w:rFonts w:ascii="Garamond" w:eastAsia="Times New Roman" w:hAnsi="Garamond" w:cs="Arial"/>
          <w:sz w:val="20"/>
          <w:szCs w:val="20"/>
        </w:rPr>
        <w:t>, a ak Objednávateľ nezjedná nápravu ani po výzvy Poskytovateľa, v ktorej Poskytovateľ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43424F4D" w14:textId="77777777" w:rsidR="00020457" w:rsidRPr="00DB338E" w:rsidRDefault="00B15D4C" w:rsidP="00F87068">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lastRenderedPageBreak/>
        <w:t>je v omeškaní s úhradou faktúry</w:t>
      </w:r>
      <w:r w:rsidR="001062DD" w:rsidRPr="00DB338E">
        <w:rPr>
          <w:rFonts w:ascii="Garamond" w:eastAsia="Times New Roman" w:hAnsi="Garamond" w:cs="Arial"/>
          <w:sz w:val="20"/>
          <w:szCs w:val="20"/>
        </w:rPr>
        <w:t xml:space="preserve"> podľa</w:t>
      </w:r>
      <w:r w:rsidRPr="00DB338E">
        <w:rPr>
          <w:rFonts w:ascii="Garamond" w:eastAsia="Times New Roman" w:hAnsi="Garamond" w:cs="Arial"/>
          <w:sz w:val="20"/>
          <w:szCs w:val="20"/>
        </w:rPr>
        <w:t xml:space="preserve"> článku 4 bod 4.2 Zmluvy</w:t>
      </w:r>
      <w:r w:rsidR="003A226A" w:rsidRPr="00DB338E">
        <w:rPr>
          <w:rFonts w:ascii="Garamond" w:eastAsia="Times New Roman" w:hAnsi="Garamond" w:cs="Arial"/>
          <w:sz w:val="20"/>
          <w:szCs w:val="20"/>
        </w:rPr>
        <w:t xml:space="preserve"> dvakrát po sebe o viac ako </w:t>
      </w:r>
      <w:r w:rsidR="00A027CD" w:rsidRPr="00DB338E">
        <w:rPr>
          <w:rFonts w:ascii="Garamond" w:eastAsia="Times New Roman" w:hAnsi="Garamond" w:cs="Arial"/>
          <w:sz w:val="20"/>
          <w:szCs w:val="20"/>
        </w:rPr>
        <w:t>30</w:t>
      </w:r>
      <w:r w:rsidR="003A226A" w:rsidRPr="00DB338E">
        <w:rPr>
          <w:rFonts w:ascii="Garamond" w:eastAsia="Times New Roman" w:hAnsi="Garamond" w:cs="Arial"/>
          <w:sz w:val="20"/>
          <w:szCs w:val="20"/>
        </w:rPr>
        <w:t xml:space="preserve"> (</w:t>
      </w:r>
      <w:r w:rsidR="00A027CD" w:rsidRPr="00DB338E">
        <w:rPr>
          <w:rFonts w:ascii="Garamond" w:eastAsia="Times New Roman" w:hAnsi="Garamond" w:cs="Arial"/>
          <w:sz w:val="20"/>
          <w:szCs w:val="20"/>
        </w:rPr>
        <w:t>tridsať</w:t>
      </w:r>
      <w:r w:rsidRPr="00DB338E">
        <w:rPr>
          <w:rFonts w:ascii="Garamond" w:eastAsia="Times New Roman" w:hAnsi="Garamond" w:cs="Arial"/>
          <w:sz w:val="20"/>
          <w:szCs w:val="20"/>
        </w:rPr>
        <w:t>) kalendárnych dní, a ak Objednávateľ nezjedná nápravu ani po výzvy Poskytovateľa, v ktorej Poskytovateľ poskytne dodatočnú primeranú lehotu k náprave a/alebo určené opatrenia k náprave</w:t>
      </w:r>
      <w:r w:rsidR="00020457" w:rsidRPr="00DB338E">
        <w:rPr>
          <w:rFonts w:ascii="Garamond" w:eastAsia="Times New Roman" w:hAnsi="Garamond" w:cs="Arial"/>
          <w:sz w:val="20"/>
          <w:szCs w:val="20"/>
        </w:rPr>
        <w:t>.</w:t>
      </w:r>
    </w:p>
    <w:p w14:paraId="61E92113"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47A6C984"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Výzvy</w:t>
      </w:r>
      <w:r w:rsidRPr="00DB338E">
        <w:rPr>
          <w:rFonts w:ascii="Garamond" w:eastAsia="Times New Roman" w:hAnsi="Garamond" w:cs="Arial"/>
          <w:sz w:val="20"/>
          <w:szCs w:val="20"/>
        </w:rPr>
        <w:t xml:space="preserve"> uvedené v tomto článku Zmluvy musia byť písomné a doručené na adresy pre doručovanie písomností uvedené v záhlaví Zmluvy.</w:t>
      </w:r>
    </w:p>
    <w:p w14:paraId="648DB135" w14:textId="77777777" w:rsidR="00020457" w:rsidRPr="00DB338E" w:rsidRDefault="00020457" w:rsidP="00F87068">
      <w:pPr>
        <w:widowControl w:val="0"/>
        <w:tabs>
          <w:tab w:val="left" w:pos="0"/>
        </w:tabs>
        <w:spacing w:after="0" w:line="240" w:lineRule="auto"/>
        <w:ind w:left="360"/>
        <w:jc w:val="both"/>
        <w:rPr>
          <w:rFonts w:ascii="Garamond" w:eastAsia="Times New Roman" w:hAnsi="Garamond" w:cs="Arial"/>
          <w:sz w:val="20"/>
          <w:szCs w:val="20"/>
        </w:rPr>
      </w:pPr>
    </w:p>
    <w:p w14:paraId="2AD41971"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Odstúpenie</w:t>
      </w:r>
      <w:r w:rsidRPr="00DB338E">
        <w:rPr>
          <w:rFonts w:ascii="Garamond" w:eastAsia="Times New Roman" w:hAnsi="Garamond" w:cs="Arial"/>
          <w:sz w:val="20"/>
          <w:szCs w:val="20"/>
        </w:rPr>
        <w:t xml:space="preserve"> od Zmluvy nadobudne účinnosť dňom doručenia písomného oznámenia Zmluvnej strany o odstúpení od Zmluvy druhej Zmluvnej strane.</w:t>
      </w:r>
    </w:p>
    <w:p w14:paraId="25E0E011"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3F00A1C0"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Odstúpením</w:t>
      </w:r>
      <w:r w:rsidRPr="00DB338E">
        <w:rPr>
          <w:rFonts w:ascii="Garamond" w:eastAsia="Times New Roman" w:hAnsi="Garamond" w:cs="Arial"/>
          <w:sz w:val="20"/>
          <w:szCs w:val="20"/>
        </w:rPr>
        <w:t xml:space="preserve"> Zm</w:t>
      </w:r>
      <w:r w:rsidR="00DF771F" w:rsidRPr="00DB338E">
        <w:rPr>
          <w:rFonts w:ascii="Garamond" w:eastAsia="Times New Roman" w:hAnsi="Garamond" w:cs="Arial"/>
          <w:sz w:val="20"/>
          <w:szCs w:val="20"/>
        </w:rPr>
        <w:t>luva zaniká, o</w:t>
      </w:r>
      <w:r w:rsidRPr="00DB338E">
        <w:rPr>
          <w:rFonts w:ascii="Garamond" w:eastAsia="Times New Roman" w:hAnsi="Garamond" w:cs="Arial"/>
          <w:sz w:val="20"/>
          <w:szCs w:val="20"/>
        </w:rPr>
        <w:t>dstúpenie od Zmluvy sa však nedotýka nároku na náhradu škody vzniknutej porušením Zmluvy.</w:t>
      </w:r>
    </w:p>
    <w:p w14:paraId="164A17B9" w14:textId="77777777" w:rsidR="00252310" w:rsidRPr="00DB338E" w:rsidRDefault="00252310" w:rsidP="00F87068">
      <w:pPr>
        <w:widowControl w:val="0"/>
        <w:tabs>
          <w:tab w:val="left" w:pos="-142"/>
        </w:tabs>
        <w:spacing w:after="0" w:line="240" w:lineRule="auto"/>
        <w:ind w:left="709"/>
        <w:jc w:val="both"/>
        <w:rPr>
          <w:rFonts w:ascii="Garamond" w:eastAsia="Times New Roman" w:hAnsi="Garamond" w:cs="Arial"/>
          <w:sz w:val="20"/>
          <w:szCs w:val="20"/>
        </w:rPr>
      </w:pPr>
    </w:p>
    <w:p w14:paraId="337CC6EF" w14:textId="77777777" w:rsidR="00020457" w:rsidRPr="00DB338E" w:rsidRDefault="00A027CD"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Objednávateľ</w:t>
      </w:r>
      <w:r w:rsidRPr="00DB338E">
        <w:rPr>
          <w:rFonts w:ascii="Garamond" w:eastAsia="Times New Roman" w:hAnsi="Garamond" w:cs="Arial"/>
          <w:sz w:val="20"/>
          <w:szCs w:val="20"/>
        </w:rPr>
        <w:t xml:space="preserve"> </w:t>
      </w:r>
      <w:r w:rsidR="00020457" w:rsidRPr="00DB338E">
        <w:rPr>
          <w:rFonts w:ascii="Garamond" w:eastAsia="Times New Roman" w:hAnsi="Garamond" w:cs="Arial"/>
          <w:sz w:val="20"/>
          <w:szCs w:val="20"/>
        </w:rPr>
        <w:t>môže</w:t>
      </w:r>
      <w:r w:rsidRPr="00DB338E">
        <w:rPr>
          <w:rFonts w:ascii="Garamond" w:eastAsia="Times New Roman" w:hAnsi="Garamond" w:cs="Arial"/>
          <w:sz w:val="20"/>
          <w:szCs w:val="20"/>
        </w:rPr>
        <w:t xml:space="preserve"> Zmluvu</w:t>
      </w:r>
      <w:r w:rsidR="00020457" w:rsidRPr="00DB338E">
        <w:rPr>
          <w:rFonts w:ascii="Garamond" w:eastAsia="Times New Roman" w:hAnsi="Garamond" w:cs="Arial"/>
          <w:sz w:val="20"/>
          <w:szCs w:val="20"/>
        </w:rPr>
        <w:t xml:space="preserve"> vypovedať aj bez udania dôvodu zaslaním písomnej výpovede na adresu jeho sídla </w:t>
      </w:r>
      <w:r w:rsidRPr="00DB338E">
        <w:rPr>
          <w:rFonts w:ascii="Garamond" w:eastAsia="Times New Roman" w:hAnsi="Garamond" w:cs="Arial"/>
          <w:sz w:val="20"/>
          <w:szCs w:val="20"/>
        </w:rPr>
        <w:t xml:space="preserve">Poskytovateľa </w:t>
      </w:r>
      <w:r w:rsidR="00020457" w:rsidRPr="00DB338E">
        <w:rPr>
          <w:rFonts w:ascii="Garamond" w:eastAsia="Times New Roman" w:hAnsi="Garamond" w:cs="Arial"/>
          <w:sz w:val="20"/>
          <w:szCs w:val="20"/>
        </w:rPr>
        <w:t>uvedenú v záhlaví Zmluvy, pričom výpovedná lehota je 2 (dva) mesiace a začína plynúť prvým dňom mesiaca nasledujúceho po mesiaci, v ktorom bola výpoveď</w:t>
      </w:r>
      <w:r w:rsidRPr="00DB338E">
        <w:rPr>
          <w:rFonts w:ascii="Garamond" w:eastAsia="Times New Roman" w:hAnsi="Garamond" w:cs="Arial"/>
          <w:sz w:val="20"/>
          <w:szCs w:val="20"/>
        </w:rPr>
        <w:t xml:space="preserve"> Poskytovateľovi</w:t>
      </w:r>
      <w:r w:rsidR="00020457" w:rsidRPr="00DB338E">
        <w:rPr>
          <w:rFonts w:ascii="Garamond" w:eastAsia="Times New Roman" w:hAnsi="Garamond" w:cs="Arial"/>
          <w:sz w:val="20"/>
          <w:szCs w:val="20"/>
        </w:rPr>
        <w:t xml:space="preserve"> doručená. </w:t>
      </w:r>
    </w:p>
    <w:p w14:paraId="54E8978A"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7A0A655E"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Zmluva</w:t>
      </w:r>
      <w:r w:rsidRPr="00DB338E">
        <w:rPr>
          <w:rFonts w:ascii="Garamond" w:eastAsia="Times New Roman" w:hAnsi="Garamond" w:cs="Arial"/>
          <w:sz w:val="20"/>
          <w:szCs w:val="20"/>
        </w:rPr>
        <w:t xml:space="preserve"> zaniká aj na základe písomnej dohody Zmluvných strán. </w:t>
      </w:r>
    </w:p>
    <w:p w14:paraId="7BDFB7FD" w14:textId="77777777" w:rsidR="00A027CD" w:rsidRPr="00DB338E" w:rsidRDefault="00A027CD" w:rsidP="00F87068">
      <w:pPr>
        <w:pStyle w:val="Nadpis2"/>
        <w:keepNext w:val="0"/>
        <w:widowControl w:val="0"/>
        <w:tabs>
          <w:tab w:val="left" w:pos="720"/>
        </w:tabs>
        <w:ind w:left="720"/>
        <w:jc w:val="both"/>
        <w:rPr>
          <w:rFonts w:ascii="Garamond" w:hAnsi="Garamond" w:cs="Arial"/>
          <w:sz w:val="20"/>
          <w:szCs w:val="20"/>
        </w:rPr>
      </w:pPr>
    </w:p>
    <w:p w14:paraId="50A25407"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r w:rsidRPr="00DB338E">
        <w:rPr>
          <w:rFonts w:ascii="Garamond" w:hAnsi="Garamond" w:cs="Arial"/>
          <w:sz w:val="20"/>
          <w:szCs w:val="20"/>
        </w:rPr>
        <w:t>ZÁVEREČNÉ USTANOVENIA</w:t>
      </w:r>
    </w:p>
    <w:p w14:paraId="7E7E78C4" w14:textId="77777777" w:rsidR="00020457" w:rsidRPr="00DB338E" w:rsidRDefault="00020457" w:rsidP="00F87068">
      <w:pPr>
        <w:widowControl w:val="0"/>
        <w:tabs>
          <w:tab w:val="left" w:pos="0"/>
        </w:tabs>
        <w:spacing w:after="0" w:line="240" w:lineRule="auto"/>
        <w:jc w:val="both"/>
        <w:rPr>
          <w:rFonts w:ascii="Garamond" w:eastAsia="Times New Roman" w:hAnsi="Garamond" w:cs="Arial"/>
          <w:b/>
          <w:bCs/>
          <w:sz w:val="20"/>
          <w:szCs w:val="20"/>
        </w:rPr>
      </w:pPr>
    </w:p>
    <w:p w14:paraId="54EBEA71"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Zmluva nadobúda účinnosť dňom nasledujúcim po dni jej zverejnenia v zmysle § 47a zákona č. 40/1964 Zb. Občiansky zákonník v znení neskorších predpisov.</w:t>
      </w:r>
    </w:p>
    <w:p w14:paraId="798DD8F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51C9C630"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vzťahy upravené Zmluvou ako aj vzťahy vznikajúce zo Zmluvy sa spravujú právnym poriadkom Slovenskej republiky.</w:t>
      </w:r>
    </w:p>
    <w:p w14:paraId="44C4F17C"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5270F7EA"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52E3ABFD"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0349FCE7"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Práva a povinnosti zo Zmluvy prechádzajú na právnych nástupcov Zmluvných strán. </w:t>
      </w:r>
      <w:r w:rsidR="002D0A9A">
        <w:rPr>
          <w:rFonts w:ascii="Garamond" w:eastAsia="Calibri" w:hAnsi="Garamond" w:cs="Times New Roman"/>
          <w:sz w:val="20"/>
          <w:szCs w:val="20"/>
        </w:rPr>
        <w:t>Poskytovateľ môže svoje pohľadávky voči Objednávateľovi vyplývajúce zo Zmluvy postúpiť len s predchádzajúcim súhlasom Objednávateľa.</w:t>
      </w:r>
      <w:r w:rsidRPr="00DB338E">
        <w:rPr>
          <w:rFonts w:ascii="Garamond" w:eastAsia="Calibri" w:hAnsi="Garamond" w:cs="Times New Roman"/>
          <w:sz w:val="20"/>
          <w:szCs w:val="20"/>
        </w:rPr>
        <w:t>.</w:t>
      </w:r>
    </w:p>
    <w:p w14:paraId="4877E44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3A7DB17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v rozsahu v akom to právne predpisy pripúšťajú, že vylučujú právo </w:t>
      </w:r>
      <w:r w:rsidR="00D651A8" w:rsidRPr="00DB338E">
        <w:rPr>
          <w:rFonts w:ascii="Garamond" w:eastAsia="Calibri" w:hAnsi="Garamond" w:cs="Times New Roman"/>
          <w:sz w:val="20"/>
          <w:szCs w:val="20"/>
        </w:rPr>
        <w:t>Poskytovateľa</w:t>
      </w:r>
      <w:r w:rsidRPr="00DB338E">
        <w:rPr>
          <w:rFonts w:ascii="Garamond" w:eastAsia="Calibri" w:hAnsi="Garamond" w:cs="Times New Roman"/>
          <w:sz w:val="20"/>
          <w:szCs w:val="20"/>
        </w:rPr>
        <w:t xml:space="preserve"> započítať bez súhlasu Objednávateľa akúkoľvek svoju pohľadávku voči Objednávateľovi oproti akejkoľvek pohľadávke Objednávateľa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w:t>
      </w:r>
    </w:p>
    <w:p w14:paraId="030E171F" w14:textId="77777777" w:rsidR="000E57D1" w:rsidRPr="00DB338E" w:rsidRDefault="000E57D1" w:rsidP="00F87068">
      <w:pPr>
        <w:pStyle w:val="Odsekzoznamu"/>
        <w:widowControl w:val="0"/>
        <w:spacing w:after="0" w:line="240" w:lineRule="auto"/>
        <w:jc w:val="both"/>
        <w:rPr>
          <w:rFonts w:ascii="Garamond" w:eastAsia="Calibri" w:hAnsi="Garamond" w:cs="Times New Roman"/>
          <w:sz w:val="20"/>
          <w:szCs w:val="20"/>
        </w:rPr>
      </w:pPr>
    </w:p>
    <w:p w14:paraId="4E99C186"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že Objednávateľ môže kedykoľvek započítať pohľadávku, ktorú má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 xml:space="preserve"> proti akejkoľvek pohľadávke (bez ohľadu na to, či je v čase započítania splatná alebo nie), ktorú má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7BA2138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13D46828" w14:textId="77777777" w:rsidR="00A027CD" w:rsidRPr="00B86002"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Zmluvu možno meniť, dopĺňať ju, alebo ju zrušiť len písomne, a to </w:t>
      </w:r>
      <w:r w:rsidR="002D0A9A">
        <w:rPr>
          <w:rFonts w:ascii="Garamond" w:eastAsia="Calibri" w:hAnsi="Garamond" w:cs="Times New Roman"/>
          <w:sz w:val="20"/>
          <w:szCs w:val="20"/>
        </w:rPr>
        <w:t>formou očíslovaných dodatkov podpísaných</w:t>
      </w:r>
      <w:r w:rsidRPr="00DB338E">
        <w:rPr>
          <w:rFonts w:ascii="Garamond" w:eastAsia="Calibri" w:hAnsi="Garamond" w:cs="Times New Roman"/>
          <w:sz w:val="20"/>
          <w:szCs w:val="20"/>
        </w:rPr>
        <w:t xml:space="preserve"> Zmluvnými stranami.</w:t>
      </w:r>
    </w:p>
    <w:p w14:paraId="56AC83E5" w14:textId="77777777" w:rsidR="00DD0ACA" w:rsidRPr="00DD0ACA" w:rsidRDefault="00DD0ACA" w:rsidP="00F87068">
      <w:pPr>
        <w:pStyle w:val="Odsekzoznamu"/>
        <w:widowControl w:val="0"/>
        <w:spacing w:after="0" w:line="240" w:lineRule="auto"/>
        <w:jc w:val="both"/>
        <w:rPr>
          <w:rFonts w:ascii="Garamond" w:eastAsia="Calibri" w:hAnsi="Garamond" w:cs="Times New Roman"/>
          <w:sz w:val="20"/>
          <w:szCs w:val="20"/>
        </w:rPr>
      </w:pPr>
    </w:p>
    <w:p w14:paraId="334CDF54" w14:textId="77777777" w:rsidR="00A027CD" w:rsidRPr="00DB338E" w:rsidRDefault="00DB338E"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hAnsi="Garamond" w:cs="Garamond"/>
          <w:sz w:val="20"/>
          <w:szCs w:val="20"/>
        </w:rPr>
        <w:t xml:space="preserve">V </w:t>
      </w:r>
      <w:r w:rsidRPr="00DB338E">
        <w:rPr>
          <w:rFonts w:ascii="Garamond" w:hAnsi="Garamond"/>
          <w:sz w:val="20"/>
          <w:szCs w:val="20"/>
        </w:rPr>
        <w:t>prípade</w:t>
      </w:r>
      <w:r w:rsidRPr="00DB338E">
        <w:rPr>
          <w:rFonts w:ascii="Garamond" w:hAnsi="Garamond" w:cs="Garamond"/>
          <w:sz w:val="20"/>
          <w:szCs w:val="20"/>
        </w:rPr>
        <w:t>, ak sa niektoré z ustanovení Zmluvy stane neplatným alebo nevymáhateľným, nemá takáto neplatnosť alebo nevymáhateľnosť niektorého z ustanovení Zmluvy vplyv na platnosť a vykonateľnosť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A027CD" w:rsidRPr="00DB338E">
        <w:rPr>
          <w:rFonts w:ascii="Garamond" w:eastAsia="Calibri" w:hAnsi="Garamond" w:cs="Times New Roman"/>
          <w:sz w:val="20"/>
          <w:szCs w:val="20"/>
        </w:rPr>
        <w:t>.</w:t>
      </w:r>
    </w:p>
    <w:p w14:paraId="27206C03"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21DC886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469C50A"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08B8E083"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DB338E">
        <w:rPr>
          <w:rFonts w:ascii="Garamond" w:eastAsia="Calibri" w:hAnsi="Garamond" w:cs="Times New Roman"/>
          <w:sz w:val="20"/>
          <w:szCs w:val="20"/>
        </w:rPr>
        <w:t>ne</w:t>
      </w:r>
      <w:proofErr w:type="spellEnd"/>
      <w:r w:rsidRPr="00DB338E">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89A6D4" w14:textId="6E0E9678" w:rsidR="00A027CD"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40AF7B4B" w14:textId="77777777" w:rsidR="007D63EB" w:rsidRPr="00DB338E" w:rsidRDefault="007D63EB" w:rsidP="00F87068">
      <w:pPr>
        <w:widowControl w:val="0"/>
        <w:spacing w:after="0" w:line="240" w:lineRule="auto"/>
        <w:ind w:left="720" w:hanging="720"/>
        <w:contextualSpacing/>
        <w:jc w:val="both"/>
        <w:rPr>
          <w:rFonts w:ascii="Garamond" w:eastAsia="Calibri" w:hAnsi="Garamond" w:cs="Times New Roman"/>
          <w:sz w:val="20"/>
          <w:szCs w:val="20"/>
        </w:rPr>
      </w:pPr>
    </w:p>
    <w:p w14:paraId="36D1F76C" w14:textId="77777777" w:rsidR="00020457" w:rsidRPr="00DB338E" w:rsidRDefault="00A027CD" w:rsidP="00F87068">
      <w:pPr>
        <w:pStyle w:val="Odsekzoznamu"/>
        <w:widowControl w:val="0"/>
        <w:numPr>
          <w:ilvl w:val="0"/>
          <w:numId w:val="22"/>
        </w:numPr>
        <w:tabs>
          <w:tab w:val="left" w:pos="0"/>
        </w:tabs>
        <w:spacing w:after="0" w:line="240" w:lineRule="auto"/>
        <w:ind w:hanging="720"/>
        <w:jc w:val="both"/>
        <w:rPr>
          <w:rFonts w:ascii="Garamond" w:eastAsia="Times New Roman" w:hAnsi="Garamond" w:cs="Arial"/>
          <w:sz w:val="20"/>
          <w:szCs w:val="20"/>
        </w:rPr>
      </w:pPr>
      <w:r w:rsidRPr="00DB338E">
        <w:rPr>
          <w:rFonts w:ascii="Garamond" w:eastAsia="Calibri" w:hAnsi="Garamond" w:cs="Times New Roman"/>
          <w:sz w:val="20"/>
          <w:szCs w:val="20"/>
        </w:rPr>
        <w:lastRenderedPageBreak/>
        <w:t>Zmluva je vyhotovená v </w:t>
      </w:r>
      <w:r w:rsidR="00D87F41">
        <w:rPr>
          <w:rFonts w:ascii="Garamond" w:eastAsia="Calibri" w:hAnsi="Garamond" w:cs="Times New Roman"/>
          <w:sz w:val="20"/>
          <w:szCs w:val="20"/>
        </w:rPr>
        <w:t>3 (troch</w:t>
      </w:r>
      <w:r w:rsidRPr="00DB338E">
        <w:rPr>
          <w:rFonts w:ascii="Garamond" w:eastAsia="Calibri" w:hAnsi="Garamond" w:cs="Times New Roman"/>
          <w:sz w:val="20"/>
          <w:szCs w:val="20"/>
        </w:rPr>
        <w:t xml:space="preserve">) rovnopisoch, s tým, že všetky rovnopisy majú platnosť originálu, pričom Objednávateľ dostane </w:t>
      </w:r>
      <w:r w:rsidR="00D87F41">
        <w:rPr>
          <w:rFonts w:ascii="Garamond" w:eastAsia="Calibri" w:hAnsi="Garamond" w:cs="Times New Roman"/>
          <w:sz w:val="20"/>
          <w:szCs w:val="20"/>
        </w:rPr>
        <w:t>2</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dva</w:t>
      </w:r>
      <w:r w:rsidRPr="00DB338E">
        <w:rPr>
          <w:rFonts w:ascii="Garamond" w:eastAsia="Calibri" w:hAnsi="Garamond" w:cs="Times New Roman"/>
          <w:sz w:val="20"/>
          <w:szCs w:val="20"/>
        </w:rPr>
        <w:t>) jej rovnopisy a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dostane </w:t>
      </w:r>
      <w:r w:rsidR="00D87F41">
        <w:rPr>
          <w:rFonts w:ascii="Garamond" w:eastAsia="Calibri" w:hAnsi="Garamond" w:cs="Times New Roman"/>
          <w:sz w:val="20"/>
          <w:szCs w:val="20"/>
        </w:rPr>
        <w:t>1</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jeden</w:t>
      </w:r>
      <w:r w:rsidRPr="00DB338E">
        <w:rPr>
          <w:rFonts w:ascii="Garamond" w:eastAsia="Calibri" w:hAnsi="Garamond" w:cs="Times New Roman"/>
          <w:sz w:val="20"/>
          <w:szCs w:val="20"/>
        </w:rPr>
        <w:t>) jej rovnopis</w:t>
      </w:r>
      <w:r w:rsidR="00020457" w:rsidRPr="00DB338E">
        <w:rPr>
          <w:rFonts w:ascii="Garamond" w:eastAsia="Times New Roman" w:hAnsi="Garamond" w:cs="Garamond"/>
          <w:sz w:val="20"/>
          <w:szCs w:val="20"/>
        </w:rPr>
        <w:t>.</w:t>
      </w:r>
    </w:p>
    <w:p w14:paraId="300DACFF" w14:textId="77777777" w:rsidR="00CC553F" w:rsidRPr="00DB338E" w:rsidRDefault="00CC553F" w:rsidP="00F87068">
      <w:pPr>
        <w:widowControl w:val="0"/>
        <w:tabs>
          <w:tab w:val="left" w:pos="0"/>
        </w:tabs>
        <w:spacing w:after="0" w:line="240" w:lineRule="auto"/>
        <w:jc w:val="both"/>
        <w:rPr>
          <w:rFonts w:ascii="Garamond" w:eastAsia="Times New Roman" w:hAnsi="Garamond" w:cs="Arial"/>
          <w:sz w:val="20"/>
          <w:szCs w:val="20"/>
        </w:rPr>
      </w:pPr>
    </w:p>
    <w:p w14:paraId="17B28669" w14:textId="77777777" w:rsidR="00020457" w:rsidRPr="00DB338E" w:rsidRDefault="00020457" w:rsidP="00F87068">
      <w:pPr>
        <w:widowControl w:val="0"/>
        <w:tabs>
          <w:tab w:val="left" w:pos="0"/>
        </w:tabs>
        <w:spacing w:after="0" w:line="240" w:lineRule="auto"/>
        <w:jc w:val="both"/>
        <w:rPr>
          <w:rFonts w:ascii="Garamond" w:eastAsia="Times New Roman" w:hAnsi="Garamond" w:cs="Arial"/>
          <w:sz w:val="20"/>
          <w:szCs w:val="20"/>
        </w:rPr>
      </w:pPr>
      <w:r w:rsidRPr="00DB338E">
        <w:rPr>
          <w:rFonts w:ascii="Garamond" w:eastAsia="Times New Roman" w:hAnsi="Garamond" w:cs="Arial"/>
          <w:sz w:val="20"/>
          <w:szCs w:val="20"/>
        </w:rPr>
        <w:t>Príloha 1 – Špecifikácia Služby a cenník</w:t>
      </w:r>
    </w:p>
    <w:p w14:paraId="36DB2078" w14:textId="77777777" w:rsidR="00A4261B" w:rsidRPr="007626E7" w:rsidRDefault="00020457" w:rsidP="00F87068">
      <w:pPr>
        <w:widowControl w:val="0"/>
        <w:tabs>
          <w:tab w:val="left" w:pos="0"/>
        </w:tabs>
        <w:spacing w:after="0" w:line="240" w:lineRule="auto"/>
        <w:jc w:val="both"/>
        <w:rPr>
          <w:rFonts w:ascii="Garamond" w:eastAsia="Times New Roman" w:hAnsi="Garamond" w:cs="Garamond"/>
          <w:sz w:val="20"/>
          <w:szCs w:val="20"/>
        </w:rPr>
      </w:pPr>
      <w:r w:rsidRPr="00DB338E">
        <w:rPr>
          <w:rFonts w:ascii="Garamond" w:eastAsia="Times New Roman" w:hAnsi="Garamond" w:cs="Arial"/>
          <w:sz w:val="20"/>
          <w:szCs w:val="20"/>
        </w:rPr>
        <w:t>Príloha 2 – Ubytovací poriadok</w:t>
      </w:r>
    </w:p>
    <w:p w14:paraId="0F796986" w14:textId="77777777" w:rsidR="00CC553F" w:rsidRDefault="00CC553F" w:rsidP="00F87068">
      <w:pPr>
        <w:widowControl w:val="0"/>
        <w:tabs>
          <w:tab w:val="left" w:pos="0"/>
        </w:tabs>
        <w:spacing w:after="0" w:line="240" w:lineRule="auto"/>
        <w:rPr>
          <w:rFonts w:ascii="Garamond" w:eastAsia="Times New Roman" w:hAnsi="Garamond" w:cs="Garamond"/>
          <w:b/>
          <w:sz w:val="20"/>
          <w:szCs w:val="20"/>
        </w:rPr>
      </w:pPr>
    </w:p>
    <w:p w14:paraId="3FD1E98F" w14:textId="77777777" w:rsidR="00CC553F" w:rsidRDefault="00CC553F" w:rsidP="00F87068">
      <w:pPr>
        <w:widowControl w:val="0"/>
        <w:tabs>
          <w:tab w:val="left" w:pos="0"/>
        </w:tabs>
        <w:spacing w:after="0" w:line="240" w:lineRule="auto"/>
        <w:jc w:val="center"/>
        <w:rPr>
          <w:rFonts w:ascii="Garamond" w:eastAsia="Times New Roman" w:hAnsi="Garamond" w:cs="Garamond"/>
          <w:b/>
          <w:sz w:val="20"/>
          <w:szCs w:val="20"/>
        </w:rPr>
      </w:pPr>
    </w:p>
    <w:p w14:paraId="4D6D078D" w14:textId="77777777" w:rsidR="006B7892" w:rsidRDefault="006B7892" w:rsidP="00F87068">
      <w:pPr>
        <w:widowControl w:val="0"/>
        <w:rPr>
          <w:rFonts w:ascii="Garamond" w:eastAsia="Times New Roman" w:hAnsi="Garamond" w:cs="Garamond"/>
          <w:b/>
          <w:sz w:val="20"/>
          <w:szCs w:val="20"/>
        </w:rPr>
      </w:pPr>
      <w:r>
        <w:rPr>
          <w:rFonts w:ascii="Garamond" w:eastAsia="Times New Roman" w:hAnsi="Garamond" w:cs="Garamond"/>
          <w:b/>
          <w:sz w:val="20"/>
          <w:szCs w:val="20"/>
        </w:rPr>
        <w:br w:type="page"/>
      </w:r>
    </w:p>
    <w:p w14:paraId="72F9EF68" w14:textId="3C8ECD76"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1</w:t>
      </w:r>
    </w:p>
    <w:p w14:paraId="79626E86"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503713B9"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ŠPECIFIKÁCIA SLUŽBY A CENNÍK</w:t>
      </w:r>
    </w:p>
    <w:p w14:paraId="6BFC8296"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512AA14A" w14:textId="29ADCD32" w:rsidR="00582A2D" w:rsidRDefault="00582A2D" w:rsidP="00F87068">
      <w:pPr>
        <w:widowControl w:val="0"/>
        <w:tabs>
          <w:tab w:val="left" w:pos="0"/>
        </w:tabs>
        <w:spacing w:after="0" w:line="240" w:lineRule="auto"/>
        <w:rPr>
          <w:rFonts w:ascii="Garamond" w:eastAsia="Times New Roman" w:hAnsi="Garamond" w:cs="Garamond"/>
          <w:b/>
          <w:sz w:val="20"/>
          <w:szCs w:val="20"/>
        </w:rPr>
      </w:pPr>
    </w:p>
    <w:p w14:paraId="0BA5C325" w14:textId="622C9DE9" w:rsidR="00BB3D84" w:rsidRDefault="00756FC5" w:rsidP="00F87068">
      <w:pPr>
        <w:widowControl w:val="0"/>
        <w:tabs>
          <w:tab w:val="left" w:pos="0"/>
        </w:tabs>
        <w:spacing w:after="0" w:line="240" w:lineRule="auto"/>
        <w:rPr>
          <w:rFonts w:ascii="Garamond" w:eastAsia="Times New Roman" w:hAnsi="Garamond" w:cs="Garamond"/>
          <w:bCs/>
          <w:sz w:val="20"/>
          <w:szCs w:val="20"/>
        </w:rPr>
      </w:pPr>
      <w:r>
        <w:rPr>
          <w:rFonts w:ascii="Garamond" w:eastAsia="Times New Roman" w:hAnsi="Garamond" w:cs="Garamond"/>
          <w:bCs/>
          <w:sz w:val="20"/>
          <w:szCs w:val="20"/>
        </w:rPr>
        <w:t>Zabezpečenie zmluvne dohodnutého ubytovania v lokalite Bratislava.</w:t>
      </w:r>
    </w:p>
    <w:p w14:paraId="64B2CCF5" w14:textId="3A6DC0A0" w:rsidR="00756FC5" w:rsidRDefault="00756FC5" w:rsidP="00F87068">
      <w:pPr>
        <w:widowControl w:val="0"/>
        <w:tabs>
          <w:tab w:val="left" w:pos="0"/>
        </w:tabs>
        <w:spacing w:after="0" w:line="240" w:lineRule="auto"/>
        <w:rPr>
          <w:rFonts w:ascii="Garamond" w:eastAsia="Times New Roman" w:hAnsi="Garamond" w:cs="Garamond"/>
          <w:bCs/>
          <w:sz w:val="20"/>
          <w:szCs w:val="20"/>
        </w:rPr>
      </w:pPr>
    </w:p>
    <w:p w14:paraId="39AA0BA0" w14:textId="77777777" w:rsidR="005B22AA" w:rsidRPr="005B22AA" w:rsidRDefault="005B22AA" w:rsidP="00434761">
      <w:pPr>
        <w:spacing w:after="0" w:line="240" w:lineRule="auto"/>
        <w:jc w:val="both"/>
        <w:rPr>
          <w:rFonts w:ascii="Times New Roman" w:eastAsia="Times New Roman" w:hAnsi="Times New Roman" w:cs="Times New Roman"/>
          <w:sz w:val="24"/>
          <w:szCs w:val="24"/>
        </w:rPr>
      </w:pPr>
      <w:r w:rsidRPr="005B22AA">
        <w:rPr>
          <w:rFonts w:ascii="Garamond" w:eastAsia="Times New Roman" w:hAnsi="Garamond" w:cs="Calibri"/>
          <w:sz w:val="20"/>
          <w:szCs w:val="20"/>
        </w:rPr>
        <w:t xml:space="preserve">Štandard ubytovania: 2 resp. 3 lôžková izba, min. 10 lôžok, 2 resp.3-lôžková izba s vlastným sociálnym zariadením , 2+2 resp. 2+3-lôžková bunka s vlastným sociálnym zariadením, pripúšťa sa aj ubytovanie v 1-lôžkovej izbe, príp. 1+2-lôžkovej bunke s vlastným sociálnym zariadením za predpokladu prijateľnosti ceny lôžka v porovnaní s cenou lôžka v 2 resp. 3lôžkovej izbe/bunke, pravidelná výmena posteľného </w:t>
      </w:r>
      <w:proofErr w:type="spellStart"/>
      <w:r w:rsidRPr="005B22AA">
        <w:rPr>
          <w:rFonts w:ascii="Garamond" w:eastAsia="Times New Roman" w:hAnsi="Garamond" w:cs="Calibri"/>
          <w:sz w:val="20"/>
          <w:szCs w:val="20"/>
        </w:rPr>
        <w:t>prádla</w:t>
      </w:r>
      <w:proofErr w:type="spellEnd"/>
      <w:r w:rsidRPr="005B22AA">
        <w:rPr>
          <w:rFonts w:ascii="Garamond" w:eastAsia="Times New Roman" w:hAnsi="Garamond" w:cs="Calibri"/>
          <w:sz w:val="20"/>
          <w:szCs w:val="20"/>
        </w:rPr>
        <w:t xml:space="preserve"> a upratovanie izby podľa hygienických predpisov, spoločná alebo vlastná kuchyňa, možnosť pripojenia TV prijímača na izbe alebo v spoločných priestoroch, skriňa na umiestnenie odevov v izbe, chladnička na izbe, kontrolovaný vstup do objektu, resp. monitorovaný a chránený objekt, ďalšie bonusy pre ubytovaných.</w:t>
      </w:r>
    </w:p>
    <w:p w14:paraId="48E8D66F" w14:textId="77777777" w:rsidR="005B22AA" w:rsidRDefault="005B22AA" w:rsidP="00F87068">
      <w:pPr>
        <w:widowControl w:val="0"/>
        <w:tabs>
          <w:tab w:val="left" w:pos="0"/>
        </w:tabs>
        <w:spacing w:after="0" w:line="240" w:lineRule="auto"/>
        <w:rPr>
          <w:rFonts w:ascii="Garamond" w:eastAsia="Times New Roman" w:hAnsi="Garamond" w:cs="Garamond"/>
          <w:bCs/>
          <w:sz w:val="20"/>
          <w:szCs w:val="20"/>
        </w:rPr>
      </w:pPr>
    </w:p>
    <w:p w14:paraId="06BA8DEE" w14:textId="5E7C4D0A" w:rsidR="002B1276" w:rsidRDefault="002B1276" w:rsidP="002B1276">
      <w:pPr>
        <w:pStyle w:val="AODocTxt"/>
        <w:widowControl w:val="0"/>
        <w:spacing w:line="240" w:lineRule="auto"/>
        <w:ind w:left="0"/>
        <w:rPr>
          <w:rFonts w:ascii="Garamond" w:hAnsi="Garamond"/>
          <w:b/>
          <w:sz w:val="20"/>
        </w:rPr>
      </w:pPr>
      <w:r>
        <w:rPr>
          <w:rFonts w:ascii="Garamond" w:eastAsia="Times New Roman" w:hAnsi="Garamond" w:cs="Garamond"/>
          <w:bCs/>
          <w:sz w:val="20"/>
          <w:szCs w:val="20"/>
        </w:rPr>
        <w:t xml:space="preserve">Cena: </w:t>
      </w: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r>
        <w:rPr>
          <w:rFonts w:ascii="Garamond" w:eastAsia="Times New Roman" w:hAnsi="Garamond"/>
          <w:b/>
          <w:sz w:val="20"/>
          <w:szCs w:val="20"/>
          <w:lang w:eastAsia="cs-CZ"/>
        </w:rPr>
        <w:t xml:space="preserve"> EUR bez DPH, </w:t>
      </w: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r>
        <w:rPr>
          <w:rFonts w:ascii="Garamond" w:eastAsia="Times New Roman" w:hAnsi="Garamond"/>
          <w:b/>
          <w:sz w:val="20"/>
          <w:szCs w:val="20"/>
          <w:lang w:eastAsia="cs-CZ"/>
        </w:rPr>
        <w:t xml:space="preserve"> EUR s DPH</w:t>
      </w:r>
    </w:p>
    <w:p w14:paraId="4A61E382" w14:textId="3DE3A852" w:rsidR="002B1276" w:rsidRPr="00756FC5" w:rsidRDefault="002B1276" w:rsidP="00F87068">
      <w:pPr>
        <w:widowControl w:val="0"/>
        <w:tabs>
          <w:tab w:val="left" w:pos="0"/>
        </w:tabs>
        <w:spacing w:after="0" w:line="240" w:lineRule="auto"/>
        <w:rPr>
          <w:rFonts w:ascii="Garamond" w:eastAsia="Times New Roman" w:hAnsi="Garamond" w:cs="Garamond"/>
          <w:bCs/>
          <w:sz w:val="20"/>
          <w:szCs w:val="20"/>
        </w:rPr>
      </w:pPr>
    </w:p>
    <w:p w14:paraId="6B7A63D4"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154B4F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9AEAEB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D714D3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EAB18CE"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4E3861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79C899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B57EA4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6C49AD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F75D2A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61FE7C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10B883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275BEC2"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A240055"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22D66E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2D1F50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BB1D51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0490BD4"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D57A57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674DF0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C9D5DA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C1F5D8E"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A551B21"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DFE954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AB1D241"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2DC056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DC8B2D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780A05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C940E15"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6ED2BB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3B327DB"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B0CD99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705732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71FFA42"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0D0944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CD68ED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E32966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5C11ED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CC94978"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11443E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17CECE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09A0004"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EFF4A9B"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2DDFC25"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91ED722"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F2FF5F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DFBCA9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F96DB3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965A6C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BBBDE4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14A6C2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EAC512F" w14:textId="7A9436CF" w:rsidR="00D87F41" w:rsidRDefault="00D87F41" w:rsidP="00F87068">
      <w:pPr>
        <w:widowControl w:val="0"/>
        <w:rPr>
          <w:rFonts w:ascii="Garamond" w:eastAsia="Times New Roman" w:hAnsi="Garamond" w:cs="Garamond"/>
          <w:b/>
          <w:sz w:val="20"/>
          <w:szCs w:val="20"/>
        </w:rPr>
      </w:pPr>
    </w:p>
    <w:p w14:paraId="23B35344"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2</w:t>
      </w:r>
    </w:p>
    <w:p w14:paraId="318E0D5A"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31A311A2" w14:textId="77777777" w:rsidR="00582A2D" w:rsidRP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UBYTOVACÍ PORIADOK</w:t>
      </w:r>
    </w:p>
    <w:p w14:paraId="0B8BE02A" w14:textId="77777777" w:rsidR="00A04ECC" w:rsidRDefault="00A04ECC" w:rsidP="00F87068">
      <w:pPr>
        <w:pStyle w:val="AOSignatory"/>
        <w:pageBreakBefore w:val="0"/>
        <w:widowControl w:val="0"/>
        <w:spacing w:line="240" w:lineRule="auto"/>
        <w:rPr>
          <w:rFonts w:ascii="Garamond" w:hAnsi="Garamond"/>
          <w:sz w:val="20"/>
        </w:rPr>
      </w:pPr>
    </w:p>
    <w:p w14:paraId="3AD0431F" w14:textId="77777777" w:rsidR="00A04ECC" w:rsidRDefault="00A04ECC" w:rsidP="00F87068">
      <w:pPr>
        <w:pStyle w:val="AOSignatory"/>
        <w:pageBreakBefore w:val="0"/>
        <w:widowControl w:val="0"/>
        <w:spacing w:line="240" w:lineRule="auto"/>
        <w:rPr>
          <w:rFonts w:ascii="Garamond" w:hAnsi="Garamond"/>
          <w:sz w:val="20"/>
        </w:rPr>
      </w:pPr>
    </w:p>
    <w:p w14:paraId="738C88C6" w14:textId="77777777" w:rsidR="00A04ECC" w:rsidRDefault="00A04ECC" w:rsidP="00F87068">
      <w:pPr>
        <w:pStyle w:val="AOSignatory"/>
        <w:pageBreakBefore w:val="0"/>
        <w:widowControl w:val="0"/>
        <w:spacing w:line="240" w:lineRule="auto"/>
        <w:rPr>
          <w:rFonts w:ascii="Garamond" w:hAnsi="Garamond"/>
          <w:sz w:val="20"/>
        </w:rPr>
      </w:pPr>
    </w:p>
    <w:p w14:paraId="3CEB1B5D" w14:textId="77777777" w:rsidR="00A04ECC" w:rsidRDefault="00A04ECC" w:rsidP="00F87068">
      <w:pPr>
        <w:pStyle w:val="AOSignatory"/>
        <w:pageBreakBefore w:val="0"/>
        <w:widowControl w:val="0"/>
        <w:spacing w:line="240" w:lineRule="auto"/>
        <w:rPr>
          <w:rFonts w:ascii="Garamond" w:hAnsi="Garamond"/>
          <w:sz w:val="20"/>
        </w:rPr>
      </w:pPr>
    </w:p>
    <w:p w14:paraId="78E9D30E" w14:textId="77777777" w:rsidR="00A04ECC" w:rsidRDefault="00A04ECC" w:rsidP="00F87068">
      <w:pPr>
        <w:pStyle w:val="AOSignatory"/>
        <w:pageBreakBefore w:val="0"/>
        <w:widowControl w:val="0"/>
        <w:spacing w:line="240" w:lineRule="auto"/>
        <w:rPr>
          <w:rFonts w:ascii="Garamond" w:hAnsi="Garamond"/>
          <w:sz w:val="20"/>
        </w:rPr>
      </w:pPr>
    </w:p>
    <w:p w14:paraId="28B93EE0" w14:textId="77777777" w:rsidR="00A04ECC" w:rsidRDefault="00A04ECC" w:rsidP="00F87068">
      <w:pPr>
        <w:pStyle w:val="AOSignatory"/>
        <w:pageBreakBefore w:val="0"/>
        <w:widowControl w:val="0"/>
        <w:spacing w:line="240" w:lineRule="auto"/>
        <w:rPr>
          <w:rFonts w:ascii="Garamond" w:hAnsi="Garamond"/>
          <w:sz w:val="20"/>
        </w:rPr>
      </w:pPr>
    </w:p>
    <w:p w14:paraId="5B03540F" w14:textId="77777777" w:rsidR="00A04ECC" w:rsidRDefault="00A04ECC" w:rsidP="00F87068">
      <w:pPr>
        <w:pStyle w:val="AOSignatory"/>
        <w:pageBreakBefore w:val="0"/>
        <w:widowControl w:val="0"/>
        <w:spacing w:line="240" w:lineRule="auto"/>
        <w:rPr>
          <w:rFonts w:ascii="Garamond" w:hAnsi="Garamond"/>
          <w:sz w:val="20"/>
        </w:rPr>
      </w:pPr>
    </w:p>
    <w:p w14:paraId="466634F9" w14:textId="77777777" w:rsidR="00A04ECC" w:rsidRDefault="00A04ECC" w:rsidP="00F87068">
      <w:pPr>
        <w:pStyle w:val="AOSignatory"/>
        <w:pageBreakBefore w:val="0"/>
        <w:widowControl w:val="0"/>
        <w:spacing w:line="240" w:lineRule="auto"/>
        <w:rPr>
          <w:rFonts w:ascii="Garamond" w:hAnsi="Garamond"/>
          <w:sz w:val="20"/>
        </w:rPr>
      </w:pPr>
    </w:p>
    <w:p w14:paraId="769D5ADB" w14:textId="77777777" w:rsidR="00A04ECC" w:rsidRDefault="00A04ECC" w:rsidP="00F87068">
      <w:pPr>
        <w:pStyle w:val="AOSignatory"/>
        <w:pageBreakBefore w:val="0"/>
        <w:widowControl w:val="0"/>
        <w:spacing w:line="240" w:lineRule="auto"/>
        <w:rPr>
          <w:rFonts w:ascii="Garamond" w:hAnsi="Garamond"/>
          <w:sz w:val="20"/>
        </w:rPr>
      </w:pPr>
    </w:p>
    <w:p w14:paraId="370FACD6" w14:textId="77777777" w:rsidR="00A04ECC" w:rsidRDefault="00A04ECC" w:rsidP="00F87068">
      <w:pPr>
        <w:pStyle w:val="AOSignatory"/>
        <w:pageBreakBefore w:val="0"/>
        <w:widowControl w:val="0"/>
        <w:spacing w:line="240" w:lineRule="auto"/>
        <w:rPr>
          <w:rFonts w:ascii="Garamond" w:hAnsi="Garamond"/>
          <w:sz w:val="20"/>
        </w:rPr>
      </w:pPr>
    </w:p>
    <w:p w14:paraId="467B327B" w14:textId="77777777" w:rsidR="00A04ECC" w:rsidRDefault="00A04ECC" w:rsidP="00F87068">
      <w:pPr>
        <w:pStyle w:val="AOSignatory"/>
        <w:pageBreakBefore w:val="0"/>
        <w:widowControl w:val="0"/>
        <w:spacing w:line="240" w:lineRule="auto"/>
        <w:rPr>
          <w:rFonts w:ascii="Garamond" w:hAnsi="Garamond"/>
          <w:sz w:val="20"/>
        </w:rPr>
      </w:pPr>
    </w:p>
    <w:p w14:paraId="350B76BF" w14:textId="77777777" w:rsidR="00A04ECC" w:rsidRDefault="00A04ECC" w:rsidP="00F87068">
      <w:pPr>
        <w:pStyle w:val="AOSignatory"/>
        <w:pageBreakBefore w:val="0"/>
        <w:widowControl w:val="0"/>
        <w:spacing w:line="240" w:lineRule="auto"/>
        <w:rPr>
          <w:rFonts w:ascii="Garamond" w:hAnsi="Garamond"/>
          <w:sz w:val="20"/>
        </w:rPr>
      </w:pPr>
    </w:p>
    <w:p w14:paraId="459C305D" w14:textId="77777777" w:rsidR="00A04ECC" w:rsidRDefault="00A04ECC" w:rsidP="00F87068">
      <w:pPr>
        <w:pStyle w:val="AOSignatory"/>
        <w:pageBreakBefore w:val="0"/>
        <w:widowControl w:val="0"/>
        <w:spacing w:line="240" w:lineRule="auto"/>
        <w:rPr>
          <w:rFonts w:ascii="Garamond" w:hAnsi="Garamond"/>
          <w:sz w:val="20"/>
        </w:rPr>
      </w:pPr>
    </w:p>
    <w:p w14:paraId="37682289" w14:textId="77777777" w:rsidR="00A04ECC" w:rsidRDefault="00A04ECC" w:rsidP="00F87068">
      <w:pPr>
        <w:pStyle w:val="AOSignatory"/>
        <w:pageBreakBefore w:val="0"/>
        <w:widowControl w:val="0"/>
        <w:spacing w:line="240" w:lineRule="auto"/>
        <w:rPr>
          <w:rFonts w:ascii="Garamond" w:hAnsi="Garamond"/>
          <w:sz w:val="20"/>
        </w:rPr>
      </w:pPr>
    </w:p>
    <w:p w14:paraId="29ACAB2D" w14:textId="77777777" w:rsidR="00A04ECC" w:rsidRDefault="00A04ECC" w:rsidP="00F87068">
      <w:pPr>
        <w:pStyle w:val="AOSignatory"/>
        <w:pageBreakBefore w:val="0"/>
        <w:widowControl w:val="0"/>
        <w:spacing w:line="240" w:lineRule="auto"/>
        <w:rPr>
          <w:rFonts w:ascii="Garamond" w:hAnsi="Garamond"/>
          <w:sz w:val="20"/>
        </w:rPr>
      </w:pPr>
    </w:p>
    <w:p w14:paraId="1CB3F63D" w14:textId="77777777" w:rsidR="00A04ECC" w:rsidRDefault="00A04ECC" w:rsidP="00F87068">
      <w:pPr>
        <w:pStyle w:val="AOSignatory"/>
        <w:pageBreakBefore w:val="0"/>
        <w:widowControl w:val="0"/>
        <w:spacing w:line="240" w:lineRule="auto"/>
        <w:rPr>
          <w:rFonts w:ascii="Garamond" w:hAnsi="Garamond"/>
          <w:sz w:val="20"/>
        </w:rPr>
      </w:pPr>
    </w:p>
    <w:p w14:paraId="2369578A" w14:textId="77777777" w:rsidR="00A04ECC" w:rsidRDefault="00A04ECC" w:rsidP="00F87068">
      <w:pPr>
        <w:pStyle w:val="AOSignatory"/>
        <w:pageBreakBefore w:val="0"/>
        <w:widowControl w:val="0"/>
        <w:spacing w:line="240" w:lineRule="auto"/>
        <w:rPr>
          <w:rFonts w:ascii="Garamond" w:hAnsi="Garamond"/>
          <w:sz w:val="20"/>
        </w:rPr>
      </w:pPr>
    </w:p>
    <w:p w14:paraId="69525F0B" w14:textId="77777777" w:rsidR="00A04ECC" w:rsidRDefault="00A04ECC" w:rsidP="00F87068">
      <w:pPr>
        <w:pStyle w:val="AOSignatory"/>
        <w:pageBreakBefore w:val="0"/>
        <w:widowControl w:val="0"/>
        <w:spacing w:line="240" w:lineRule="auto"/>
        <w:rPr>
          <w:rFonts w:ascii="Garamond" w:hAnsi="Garamond"/>
          <w:sz w:val="20"/>
        </w:rPr>
      </w:pPr>
    </w:p>
    <w:p w14:paraId="7ECEDBB7" w14:textId="77777777" w:rsidR="00A04ECC" w:rsidRDefault="00A04ECC" w:rsidP="00F87068">
      <w:pPr>
        <w:pStyle w:val="AOSignatory"/>
        <w:pageBreakBefore w:val="0"/>
        <w:widowControl w:val="0"/>
        <w:spacing w:line="240" w:lineRule="auto"/>
        <w:rPr>
          <w:rFonts w:ascii="Garamond" w:hAnsi="Garamond"/>
          <w:sz w:val="20"/>
        </w:rPr>
      </w:pPr>
    </w:p>
    <w:p w14:paraId="229EA0DD" w14:textId="77777777" w:rsidR="00A04ECC" w:rsidRDefault="00A04ECC" w:rsidP="00F87068">
      <w:pPr>
        <w:pStyle w:val="AOSignatory"/>
        <w:pageBreakBefore w:val="0"/>
        <w:widowControl w:val="0"/>
        <w:spacing w:line="240" w:lineRule="auto"/>
        <w:rPr>
          <w:rFonts w:ascii="Garamond" w:hAnsi="Garamond"/>
          <w:sz w:val="20"/>
        </w:rPr>
      </w:pPr>
    </w:p>
    <w:p w14:paraId="738BEB7B" w14:textId="77777777" w:rsidR="00A04ECC" w:rsidRDefault="00A04ECC" w:rsidP="00F87068">
      <w:pPr>
        <w:pStyle w:val="AOSignatory"/>
        <w:pageBreakBefore w:val="0"/>
        <w:widowControl w:val="0"/>
        <w:spacing w:line="240" w:lineRule="auto"/>
        <w:rPr>
          <w:rFonts w:ascii="Garamond" w:hAnsi="Garamond"/>
          <w:sz w:val="20"/>
        </w:rPr>
      </w:pPr>
    </w:p>
    <w:p w14:paraId="7A456F6A" w14:textId="77777777" w:rsidR="00A04ECC" w:rsidRDefault="00A04ECC" w:rsidP="00F87068">
      <w:pPr>
        <w:pStyle w:val="AOSignatory"/>
        <w:pageBreakBefore w:val="0"/>
        <w:widowControl w:val="0"/>
        <w:spacing w:line="240" w:lineRule="auto"/>
        <w:rPr>
          <w:rFonts w:ascii="Garamond" w:hAnsi="Garamond"/>
          <w:sz w:val="20"/>
        </w:rPr>
      </w:pPr>
    </w:p>
    <w:p w14:paraId="4F8D1CC3" w14:textId="77777777" w:rsidR="00A04ECC" w:rsidRDefault="00A04ECC" w:rsidP="00F87068">
      <w:pPr>
        <w:pStyle w:val="AOSignatory"/>
        <w:pageBreakBefore w:val="0"/>
        <w:widowControl w:val="0"/>
        <w:spacing w:line="240" w:lineRule="auto"/>
        <w:rPr>
          <w:rFonts w:ascii="Garamond" w:hAnsi="Garamond"/>
          <w:sz w:val="20"/>
        </w:rPr>
      </w:pPr>
    </w:p>
    <w:p w14:paraId="403083C5" w14:textId="77777777" w:rsidR="00A04ECC" w:rsidRDefault="00A04ECC" w:rsidP="00F87068">
      <w:pPr>
        <w:pStyle w:val="AOSignatory"/>
        <w:pageBreakBefore w:val="0"/>
        <w:widowControl w:val="0"/>
        <w:spacing w:line="240" w:lineRule="auto"/>
        <w:rPr>
          <w:rFonts w:ascii="Garamond" w:hAnsi="Garamond"/>
          <w:sz w:val="20"/>
        </w:rPr>
      </w:pPr>
    </w:p>
    <w:p w14:paraId="37E18006" w14:textId="77777777" w:rsidR="00A04ECC" w:rsidRDefault="00A04ECC" w:rsidP="00F87068">
      <w:pPr>
        <w:pStyle w:val="AOSignatory"/>
        <w:pageBreakBefore w:val="0"/>
        <w:widowControl w:val="0"/>
        <w:spacing w:line="240" w:lineRule="auto"/>
        <w:rPr>
          <w:rFonts w:ascii="Garamond" w:hAnsi="Garamond"/>
          <w:sz w:val="20"/>
        </w:rPr>
      </w:pPr>
    </w:p>
    <w:p w14:paraId="52177426" w14:textId="77777777" w:rsidR="00A04ECC" w:rsidRDefault="00A04ECC" w:rsidP="00F87068">
      <w:pPr>
        <w:pStyle w:val="AOSignatory"/>
        <w:pageBreakBefore w:val="0"/>
        <w:widowControl w:val="0"/>
        <w:spacing w:line="240" w:lineRule="auto"/>
        <w:rPr>
          <w:rFonts w:ascii="Garamond" w:hAnsi="Garamond"/>
          <w:sz w:val="20"/>
        </w:rPr>
      </w:pPr>
    </w:p>
    <w:p w14:paraId="014A6D5C" w14:textId="77777777" w:rsidR="00A04ECC" w:rsidRDefault="00A04ECC" w:rsidP="00F87068">
      <w:pPr>
        <w:pStyle w:val="AOSignatory"/>
        <w:pageBreakBefore w:val="0"/>
        <w:widowControl w:val="0"/>
        <w:spacing w:line="240" w:lineRule="auto"/>
        <w:rPr>
          <w:rFonts w:ascii="Garamond" w:hAnsi="Garamond"/>
          <w:sz w:val="20"/>
        </w:rPr>
      </w:pPr>
    </w:p>
    <w:p w14:paraId="2C77DAB6" w14:textId="77777777" w:rsidR="00A04ECC" w:rsidRDefault="00A04ECC" w:rsidP="00F87068">
      <w:pPr>
        <w:pStyle w:val="AOSignatory"/>
        <w:pageBreakBefore w:val="0"/>
        <w:widowControl w:val="0"/>
        <w:spacing w:line="240" w:lineRule="auto"/>
        <w:rPr>
          <w:rFonts w:ascii="Garamond" w:hAnsi="Garamond"/>
          <w:sz w:val="20"/>
        </w:rPr>
      </w:pPr>
    </w:p>
    <w:p w14:paraId="75F42D92" w14:textId="77777777" w:rsidR="00A04ECC" w:rsidRDefault="00A04ECC" w:rsidP="00F87068">
      <w:pPr>
        <w:pStyle w:val="AOSignatory"/>
        <w:pageBreakBefore w:val="0"/>
        <w:widowControl w:val="0"/>
        <w:spacing w:line="240" w:lineRule="auto"/>
        <w:rPr>
          <w:rFonts w:ascii="Garamond" w:hAnsi="Garamond"/>
          <w:sz w:val="20"/>
        </w:rPr>
      </w:pPr>
    </w:p>
    <w:p w14:paraId="16F496F2" w14:textId="77777777" w:rsidR="00A04ECC" w:rsidRDefault="00A04ECC" w:rsidP="00F87068">
      <w:pPr>
        <w:pStyle w:val="AOSignatory"/>
        <w:pageBreakBefore w:val="0"/>
        <w:widowControl w:val="0"/>
        <w:spacing w:line="240" w:lineRule="auto"/>
        <w:rPr>
          <w:rFonts w:ascii="Garamond" w:hAnsi="Garamond"/>
          <w:sz w:val="20"/>
        </w:rPr>
      </w:pPr>
    </w:p>
    <w:p w14:paraId="4781BF05" w14:textId="5E8B4DEE" w:rsidR="00A04ECC" w:rsidRDefault="00A04ECC" w:rsidP="00F87068">
      <w:pPr>
        <w:pStyle w:val="AOSignatory"/>
        <w:pageBreakBefore w:val="0"/>
        <w:widowControl w:val="0"/>
        <w:spacing w:line="240" w:lineRule="auto"/>
        <w:rPr>
          <w:rFonts w:ascii="Garamond" w:hAnsi="Garamond"/>
          <w:sz w:val="20"/>
        </w:rPr>
      </w:pPr>
    </w:p>
    <w:p w14:paraId="21398997" w14:textId="77777777" w:rsidR="00B06908" w:rsidRPr="00B06908" w:rsidRDefault="00B06908" w:rsidP="00B06908">
      <w:pPr>
        <w:pStyle w:val="AODocTxt"/>
      </w:pPr>
    </w:p>
    <w:p w14:paraId="57E848D2" w14:textId="578A01D3" w:rsidR="00A4261B" w:rsidRPr="007626E7" w:rsidRDefault="00A4261B" w:rsidP="00F87068">
      <w:pPr>
        <w:pStyle w:val="AOSignatory"/>
        <w:pageBreakBefore w:val="0"/>
        <w:widowControl w:val="0"/>
        <w:spacing w:line="240" w:lineRule="auto"/>
        <w:rPr>
          <w:rFonts w:ascii="Garamond" w:hAnsi="Garamond"/>
          <w:sz w:val="20"/>
        </w:rPr>
      </w:pPr>
      <w:r w:rsidRPr="007626E7">
        <w:rPr>
          <w:rFonts w:ascii="Garamond" w:hAnsi="Garamond"/>
          <w:sz w:val="20"/>
        </w:rPr>
        <w:t>PODPISY ZMLUVNÝCH STRÁN</w:t>
      </w:r>
    </w:p>
    <w:p w14:paraId="053E7962" w14:textId="77777777" w:rsidR="00A4261B" w:rsidRPr="007626E7" w:rsidRDefault="00A4261B" w:rsidP="00F87068">
      <w:pPr>
        <w:pStyle w:val="AODocTxt"/>
        <w:widowControl w:val="0"/>
        <w:numPr>
          <w:ilvl w:val="0"/>
          <w:numId w:val="0"/>
        </w:numPr>
        <w:spacing w:line="240" w:lineRule="auto"/>
        <w:rPr>
          <w:rFonts w:ascii="Garamond" w:hAnsi="Garamond"/>
          <w:sz w:val="20"/>
          <w:szCs w:val="20"/>
        </w:rPr>
      </w:pPr>
    </w:p>
    <w:p w14:paraId="48C356F4" w14:textId="77777777" w:rsidR="00A4261B" w:rsidRPr="007626E7" w:rsidRDefault="00B86002" w:rsidP="00F87068">
      <w:pPr>
        <w:pStyle w:val="AODocTxt"/>
        <w:widowControl w:val="0"/>
        <w:spacing w:line="240" w:lineRule="auto"/>
        <w:ind w:left="0"/>
        <w:rPr>
          <w:rStyle w:val="ra"/>
          <w:rFonts w:ascii="Garamond" w:hAnsi="Garamond"/>
          <w:sz w:val="20"/>
          <w:szCs w:val="20"/>
        </w:rPr>
      </w:pPr>
      <w:r>
        <w:rPr>
          <w:rStyle w:val="ra"/>
          <w:rFonts w:ascii="Garamond" w:hAnsi="Garamond"/>
          <w:sz w:val="20"/>
          <w:szCs w:val="20"/>
        </w:rPr>
        <w:t>V Bratislave</w:t>
      </w:r>
      <w:r w:rsidR="00A4261B" w:rsidRPr="007626E7">
        <w:rPr>
          <w:rStyle w:val="ra"/>
          <w:rFonts w:ascii="Garamond" w:hAnsi="Garamond"/>
          <w:sz w:val="20"/>
          <w:szCs w:val="20"/>
        </w:rPr>
        <w:t xml:space="preserve"> dňa ______________</w:t>
      </w:r>
    </w:p>
    <w:p w14:paraId="08EBAAE2" w14:textId="77777777" w:rsidR="00A4261B" w:rsidRPr="007626E7" w:rsidRDefault="00A4261B" w:rsidP="00F87068">
      <w:pPr>
        <w:pStyle w:val="AODocTxt"/>
        <w:widowControl w:val="0"/>
        <w:spacing w:line="240" w:lineRule="auto"/>
        <w:ind w:left="0"/>
        <w:rPr>
          <w:rFonts w:ascii="Garamond" w:hAnsi="Garamond"/>
          <w:b/>
          <w:sz w:val="20"/>
          <w:szCs w:val="20"/>
        </w:rPr>
      </w:pPr>
      <w:r w:rsidRPr="007626E7">
        <w:rPr>
          <w:rStyle w:val="ra"/>
          <w:rFonts w:ascii="Garamond" w:hAnsi="Garamond"/>
          <w:b/>
          <w:sz w:val="20"/>
          <w:szCs w:val="20"/>
        </w:rPr>
        <w:t>Dopravný podnik Bratislava, akciová spoločnosť</w:t>
      </w:r>
    </w:p>
    <w:p w14:paraId="54074437" w14:textId="77777777" w:rsidR="00A4261B" w:rsidRPr="007626E7" w:rsidRDefault="00A4261B" w:rsidP="00F87068">
      <w:pPr>
        <w:pStyle w:val="AODocTxt"/>
        <w:widowControl w:val="0"/>
        <w:spacing w:line="240" w:lineRule="auto"/>
        <w:ind w:left="0"/>
        <w:rPr>
          <w:rFonts w:ascii="Garamond" w:hAnsi="Garamond"/>
          <w:sz w:val="20"/>
          <w:szCs w:val="20"/>
        </w:rPr>
      </w:pPr>
    </w:p>
    <w:p w14:paraId="35D0E0F3" w14:textId="50D93CE5" w:rsidR="00A4261B" w:rsidRPr="007626E7" w:rsidRDefault="00A4261B" w:rsidP="00F87068">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r>
      <w:r w:rsidR="00C63FF8">
        <w:rPr>
          <w:rFonts w:ascii="Garamond" w:eastAsia="Times New Roman" w:hAnsi="Garamond"/>
          <w:sz w:val="20"/>
          <w:szCs w:val="20"/>
          <w:lang w:eastAsia="cs-CZ"/>
        </w:rPr>
        <w:t>[</w:t>
      </w:r>
      <w:r w:rsidR="00C63FF8" w:rsidRPr="00D651A8">
        <w:rPr>
          <w:rFonts w:ascii="Garamond" w:eastAsia="Times New Roman" w:hAnsi="Garamond"/>
          <w:sz w:val="20"/>
          <w:szCs w:val="20"/>
          <w:shd w:val="clear" w:color="auto" w:fill="FFFF00"/>
          <w:lang w:eastAsia="cs-CZ"/>
        </w:rPr>
        <w:t>doplniť</w:t>
      </w:r>
      <w:r w:rsidR="00C63FF8">
        <w:rPr>
          <w:rFonts w:ascii="Garamond" w:eastAsia="Times New Roman" w:hAnsi="Garamond"/>
          <w:sz w:val="20"/>
          <w:szCs w:val="20"/>
          <w:lang w:eastAsia="cs-CZ"/>
        </w:rPr>
        <w:t>]</w:t>
      </w:r>
    </w:p>
    <w:p w14:paraId="627D43EC" w14:textId="1A328DCE" w:rsidR="006A0CD8" w:rsidRDefault="00A4261B" w:rsidP="00C63FF8">
      <w:pPr>
        <w:pStyle w:val="AONormal"/>
        <w:widowControl w:val="0"/>
        <w:spacing w:line="240" w:lineRule="auto"/>
        <w:ind w:left="1430" w:hanging="1430"/>
        <w:rPr>
          <w:rFonts w:ascii="Garamond" w:hAnsi="Garamond"/>
          <w:sz w:val="20"/>
        </w:rPr>
      </w:pPr>
      <w:r w:rsidRPr="007626E7">
        <w:rPr>
          <w:rFonts w:ascii="Garamond" w:hAnsi="Garamond"/>
          <w:sz w:val="20"/>
        </w:rPr>
        <w:t>Funkcia:</w:t>
      </w:r>
      <w:r w:rsidRPr="007626E7">
        <w:rPr>
          <w:rFonts w:ascii="Garamond" w:hAnsi="Garamond"/>
          <w:sz w:val="20"/>
        </w:rPr>
        <w:tab/>
      </w:r>
      <w:r w:rsidR="00C63FF8">
        <w:rPr>
          <w:rFonts w:ascii="Garamond" w:hAnsi="Garamond"/>
          <w:sz w:val="20"/>
          <w:lang w:eastAsia="cs-CZ"/>
        </w:rPr>
        <w:t>[</w:t>
      </w:r>
      <w:r w:rsidR="00C63FF8" w:rsidRPr="00D651A8">
        <w:rPr>
          <w:rFonts w:ascii="Garamond" w:hAnsi="Garamond"/>
          <w:sz w:val="20"/>
          <w:shd w:val="clear" w:color="auto" w:fill="FFFF00"/>
          <w:lang w:eastAsia="cs-CZ"/>
        </w:rPr>
        <w:t>doplniť</w:t>
      </w:r>
      <w:r w:rsidR="00C63FF8">
        <w:rPr>
          <w:rFonts w:ascii="Garamond" w:hAnsi="Garamond"/>
          <w:sz w:val="20"/>
          <w:lang w:eastAsia="cs-CZ"/>
        </w:rPr>
        <w:t>]</w:t>
      </w:r>
    </w:p>
    <w:p w14:paraId="7AA39FE1" w14:textId="77777777" w:rsidR="00B86002" w:rsidRDefault="00B86002" w:rsidP="00F87068">
      <w:pPr>
        <w:pStyle w:val="AONormal"/>
        <w:widowControl w:val="0"/>
        <w:spacing w:line="240" w:lineRule="auto"/>
        <w:rPr>
          <w:rFonts w:ascii="Garamond" w:hAnsi="Garamond"/>
          <w:sz w:val="20"/>
        </w:rPr>
      </w:pPr>
    </w:p>
    <w:p w14:paraId="72397132" w14:textId="77777777" w:rsidR="00D87F41" w:rsidRDefault="00D87F41" w:rsidP="00F87068">
      <w:pPr>
        <w:pStyle w:val="AONormal"/>
        <w:widowControl w:val="0"/>
        <w:spacing w:line="240" w:lineRule="auto"/>
        <w:rPr>
          <w:rFonts w:ascii="Garamond" w:hAnsi="Garamond"/>
          <w:sz w:val="20"/>
        </w:rPr>
      </w:pPr>
    </w:p>
    <w:p w14:paraId="20B8921D" w14:textId="77777777" w:rsidR="00D87F41" w:rsidRDefault="00D87F41" w:rsidP="00F87068">
      <w:pPr>
        <w:pStyle w:val="AONormal"/>
        <w:widowControl w:val="0"/>
        <w:spacing w:line="240" w:lineRule="auto"/>
        <w:rPr>
          <w:rFonts w:ascii="Garamond" w:hAnsi="Garamond"/>
          <w:sz w:val="20"/>
        </w:rPr>
      </w:pPr>
    </w:p>
    <w:p w14:paraId="63CA1B41" w14:textId="77777777" w:rsidR="00D87F41" w:rsidRPr="007626E7" w:rsidRDefault="00D87F41" w:rsidP="00F87068">
      <w:pPr>
        <w:pStyle w:val="AONormal"/>
        <w:widowControl w:val="0"/>
        <w:spacing w:line="240" w:lineRule="auto"/>
        <w:rPr>
          <w:rFonts w:ascii="Garamond" w:hAnsi="Garamond"/>
          <w:sz w:val="20"/>
        </w:rPr>
      </w:pPr>
    </w:p>
    <w:p w14:paraId="5B8479B5" w14:textId="4A8CD555" w:rsidR="00B86002" w:rsidRPr="007626E7" w:rsidRDefault="00B86002" w:rsidP="00F87068">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r>
      <w:r w:rsidR="00C63FF8">
        <w:rPr>
          <w:rFonts w:ascii="Garamond" w:eastAsia="Times New Roman" w:hAnsi="Garamond"/>
          <w:sz w:val="20"/>
          <w:szCs w:val="20"/>
          <w:lang w:eastAsia="cs-CZ"/>
        </w:rPr>
        <w:t>[</w:t>
      </w:r>
      <w:r w:rsidR="00C63FF8" w:rsidRPr="00D651A8">
        <w:rPr>
          <w:rFonts w:ascii="Garamond" w:eastAsia="Times New Roman" w:hAnsi="Garamond"/>
          <w:sz w:val="20"/>
          <w:szCs w:val="20"/>
          <w:shd w:val="clear" w:color="auto" w:fill="FFFF00"/>
          <w:lang w:eastAsia="cs-CZ"/>
        </w:rPr>
        <w:t>doplniť</w:t>
      </w:r>
      <w:r w:rsidR="00C63FF8">
        <w:rPr>
          <w:rFonts w:ascii="Garamond" w:eastAsia="Times New Roman" w:hAnsi="Garamond"/>
          <w:sz w:val="20"/>
          <w:szCs w:val="20"/>
          <w:lang w:eastAsia="cs-CZ"/>
        </w:rPr>
        <w:t>]</w:t>
      </w:r>
    </w:p>
    <w:p w14:paraId="043E0094" w14:textId="0ECE00B7" w:rsidR="00D87F41" w:rsidRDefault="00B86002" w:rsidP="00F87068">
      <w:pPr>
        <w:pStyle w:val="AONormal"/>
        <w:widowControl w:val="0"/>
        <w:spacing w:line="240" w:lineRule="auto"/>
        <w:ind w:left="1430" w:hanging="1430"/>
        <w:rPr>
          <w:rFonts w:ascii="Garamond" w:hAnsi="Garamond"/>
          <w:sz w:val="20"/>
        </w:rPr>
      </w:pPr>
      <w:r>
        <w:rPr>
          <w:rFonts w:ascii="Garamond" w:hAnsi="Garamond"/>
          <w:sz w:val="20"/>
        </w:rPr>
        <w:t>Funkcia:</w:t>
      </w:r>
      <w:r>
        <w:rPr>
          <w:rFonts w:ascii="Garamond" w:hAnsi="Garamond"/>
          <w:sz w:val="20"/>
        </w:rPr>
        <w:tab/>
      </w:r>
      <w:r w:rsidR="00C63FF8">
        <w:rPr>
          <w:rFonts w:ascii="Garamond" w:hAnsi="Garamond"/>
          <w:sz w:val="20"/>
          <w:lang w:eastAsia="cs-CZ"/>
        </w:rPr>
        <w:t>[</w:t>
      </w:r>
      <w:r w:rsidR="00C63FF8" w:rsidRPr="00D651A8">
        <w:rPr>
          <w:rFonts w:ascii="Garamond" w:hAnsi="Garamond"/>
          <w:sz w:val="20"/>
          <w:shd w:val="clear" w:color="auto" w:fill="FFFF00"/>
          <w:lang w:eastAsia="cs-CZ"/>
        </w:rPr>
        <w:t>doplniť</w:t>
      </w:r>
      <w:r w:rsidR="00C63FF8">
        <w:rPr>
          <w:rFonts w:ascii="Garamond" w:hAnsi="Garamond"/>
          <w:sz w:val="20"/>
          <w:lang w:eastAsia="cs-CZ"/>
        </w:rPr>
        <w:t>]</w:t>
      </w:r>
    </w:p>
    <w:p w14:paraId="59A8EFDA" w14:textId="099EFDAE" w:rsidR="00B86002" w:rsidRPr="007626E7" w:rsidRDefault="00B86002" w:rsidP="00F87068">
      <w:pPr>
        <w:pStyle w:val="AONormal"/>
        <w:widowControl w:val="0"/>
        <w:spacing w:line="240" w:lineRule="auto"/>
        <w:ind w:left="1430" w:hanging="14"/>
        <w:rPr>
          <w:rFonts w:ascii="Garamond" w:hAnsi="Garamond"/>
          <w:sz w:val="20"/>
        </w:rPr>
      </w:pPr>
    </w:p>
    <w:p w14:paraId="41065FFA" w14:textId="77777777" w:rsidR="00A4261B" w:rsidRPr="007626E7" w:rsidRDefault="00A4261B" w:rsidP="00F87068">
      <w:pPr>
        <w:pStyle w:val="AODocTxt"/>
        <w:widowControl w:val="0"/>
        <w:spacing w:line="240" w:lineRule="auto"/>
        <w:ind w:left="0"/>
        <w:rPr>
          <w:rStyle w:val="ra"/>
          <w:rFonts w:ascii="Garamond" w:hAnsi="Garamond"/>
          <w:b/>
          <w:sz w:val="20"/>
          <w:szCs w:val="20"/>
        </w:rPr>
      </w:pPr>
    </w:p>
    <w:p w14:paraId="2C9CD53C" w14:textId="77777777" w:rsidR="003D2113" w:rsidRPr="007626E7" w:rsidRDefault="003D2113" w:rsidP="00F87068">
      <w:pPr>
        <w:pStyle w:val="AODocTxt"/>
        <w:widowControl w:val="0"/>
        <w:spacing w:line="240" w:lineRule="auto"/>
        <w:ind w:left="0"/>
        <w:rPr>
          <w:rStyle w:val="ra"/>
          <w:rFonts w:ascii="Garamond" w:hAnsi="Garamond"/>
          <w:sz w:val="20"/>
          <w:szCs w:val="20"/>
        </w:rPr>
      </w:pPr>
    </w:p>
    <w:p w14:paraId="17AD295A" w14:textId="77777777" w:rsidR="00FB2325" w:rsidRPr="007626E7" w:rsidRDefault="00A4261B" w:rsidP="00F87068">
      <w:pPr>
        <w:pStyle w:val="AODocTxt"/>
        <w:widowControl w:val="0"/>
        <w:spacing w:line="240" w:lineRule="auto"/>
        <w:ind w:left="0"/>
        <w:rPr>
          <w:rStyle w:val="ra"/>
          <w:rFonts w:ascii="Garamond" w:hAnsi="Garamond"/>
          <w:sz w:val="20"/>
          <w:szCs w:val="20"/>
        </w:rPr>
      </w:pPr>
      <w:r w:rsidRPr="007626E7">
        <w:rPr>
          <w:rStyle w:val="ra"/>
          <w:rFonts w:ascii="Garamond" w:hAnsi="Garamond"/>
          <w:sz w:val="20"/>
          <w:szCs w:val="20"/>
        </w:rPr>
        <w:t xml:space="preserve">V </w:t>
      </w:r>
      <w:r w:rsidR="00B86002">
        <w:rPr>
          <w:rFonts w:ascii="Garamond" w:eastAsia="Times New Roman" w:hAnsi="Garamond"/>
          <w:sz w:val="20"/>
          <w:szCs w:val="20"/>
          <w:lang w:eastAsia="cs-CZ"/>
        </w:rPr>
        <w:t>Bratislave</w:t>
      </w:r>
      <w:r w:rsidRPr="007626E7">
        <w:rPr>
          <w:rStyle w:val="ra"/>
          <w:rFonts w:ascii="Garamond" w:hAnsi="Garamond"/>
          <w:sz w:val="20"/>
          <w:szCs w:val="20"/>
        </w:rPr>
        <w:t xml:space="preserve"> dňa ______________</w:t>
      </w:r>
    </w:p>
    <w:p w14:paraId="69183144" w14:textId="77777777" w:rsidR="00CA3F47" w:rsidRDefault="00D651A8" w:rsidP="00F87068">
      <w:pPr>
        <w:pStyle w:val="AODocTxt"/>
        <w:widowControl w:val="0"/>
        <w:spacing w:line="240" w:lineRule="auto"/>
        <w:ind w:left="0"/>
        <w:rPr>
          <w:rFonts w:ascii="Garamond" w:hAnsi="Garamond"/>
          <w:b/>
          <w:sz w:val="20"/>
        </w:rPr>
      </w:pP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p>
    <w:p w14:paraId="6026FA28" w14:textId="77777777" w:rsidR="00D651A8" w:rsidRPr="00D651A8" w:rsidRDefault="00D651A8" w:rsidP="00F87068">
      <w:pPr>
        <w:pStyle w:val="AODocTxt"/>
        <w:widowControl w:val="0"/>
        <w:spacing w:after="240" w:line="240" w:lineRule="auto"/>
        <w:ind w:left="0"/>
        <w:rPr>
          <w:rFonts w:ascii="Garamond" w:hAnsi="Garamond"/>
          <w:b/>
          <w:sz w:val="20"/>
        </w:rPr>
      </w:pPr>
    </w:p>
    <w:p w14:paraId="5257C56B" w14:textId="77777777" w:rsidR="00D651A8" w:rsidRPr="00D651A8" w:rsidRDefault="00A4261B" w:rsidP="00F87068">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Meno:</w:t>
      </w:r>
      <w:r w:rsidRPr="00D651A8">
        <w:rPr>
          <w:rFonts w:ascii="Garamond" w:hAnsi="Garamond"/>
          <w:sz w:val="20"/>
          <w:szCs w:val="20"/>
        </w:rPr>
        <w:tab/>
      </w:r>
      <w:r w:rsidR="00D651A8">
        <w:rPr>
          <w:rFonts w:ascii="Garamond" w:eastAsia="Times New Roman" w:hAnsi="Garamond"/>
          <w:sz w:val="20"/>
          <w:szCs w:val="20"/>
          <w:lang w:eastAsia="cs-CZ"/>
        </w:rPr>
        <w:t>[</w:t>
      </w:r>
      <w:r w:rsidR="00D651A8" w:rsidRPr="00D651A8">
        <w:rPr>
          <w:rFonts w:ascii="Garamond" w:eastAsia="Times New Roman" w:hAnsi="Garamond"/>
          <w:sz w:val="20"/>
          <w:szCs w:val="20"/>
          <w:shd w:val="clear" w:color="auto" w:fill="FFFF00"/>
          <w:lang w:eastAsia="cs-CZ"/>
        </w:rPr>
        <w:t>doplniť</w:t>
      </w:r>
      <w:r w:rsidR="00D651A8">
        <w:rPr>
          <w:rFonts w:ascii="Garamond" w:eastAsia="Times New Roman" w:hAnsi="Garamond"/>
          <w:sz w:val="20"/>
          <w:szCs w:val="20"/>
          <w:lang w:eastAsia="cs-CZ"/>
        </w:rPr>
        <w:t>]</w:t>
      </w:r>
    </w:p>
    <w:p w14:paraId="0C3D8180" w14:textId="77777777" w:rsidR="00A4261B" w:rsidRPr="00D651A8" w:rsidRDefault="00A4261B" w:rsidP="00F87068">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Funkcia:</w:t>
      </w:r>
      <w:r w:rsidRPr="00D651A8">
        <w:rPr>
          <w:rFonts w:ascii="Garamond" w:hAnsi="Garamond"/>
          <w:sz w:val="20"/>
          <w:szCs w:val="20"/>
        </w:rPr>
        <w:tab/>
      </w:r>
      <w:r w:rsidR="00D651A8">
        <w:rPr>
          <w:rFonts w:ascii="Garamond" w:eastAsia="Times New Roman" w:hAnsi="Garamond"/>
          <w:sz w:val="20"/>
          <w:szCs w:val="20"/>
          <w:lang w:eastAsia="cs-CZ"/>
        </w:rPr>
        <w:t>[</w:t>
      </w:r>
      <w:r w:rsidR="00D651A8" w:rsidRPr="00D651A8">
        <w:rPr>
          <w:rFonts w:ascii="Garamond" w:eastAsia="Times New Roman" w:hAnsi="Garamond"/>
          <w:sz w:val="20"/>
          <w:szCs w:val="20"/>
          <w:shd w:val="clear" w:color="auto" w:fill="FFFF00"/>
          <w:lang w:eastAsia="cs-CZ"/>
        </w:rPr>
        <w:t>doplniť</w:t>
      </w:r>
      <w:r w:rsidR="00D651A8">
        <w:rPr>
          <w:rFonts w:ascii="Garamond" w:eastAsia="Times New Roman" w:hAnsi="Garamond"/>
          <w:sz w:val="20"/>
          <w:szCs w:val="20"/>
          <w:lang w:eastAsia="cs-CZ"/>
        </w:rPr>
        <w:t>]</w:t>
      </w:r>
      <w:r w:rsidRPr="00D651A8">
        <w:rPr>
          <w:rFonts w:ascii="Garamond" w:hAnsi="Garamond"/>
          <w:sz w:val="20"/>
          <w:szCs w:val="20"/>
        </w:rPr>
        <w:tab/>
      </w:r>
    </w:p>
    <w:p w14:paraId="2E9DC6FF" w14:textId="77777777" w:rsidR="00BB487F" w:rsidRPr="007626E7" w:rsidRDefault="00BB487F" w:rsidP="00F87068">
      <w:pPr>
        <w:widowControl w:val="0"/>
        <w:spacing w:after="0" w:line="240" w:lineRule="auto"/>
        <w:rPr>
          <w:rFonts w:ascii="Garamond" w:eastAsia="Times New Roman" w:hAnsi="Garamond" w:cs="Arial"/>
          <w:sz w:val="20"/>
          <w:szCs w:val="20"/>
        </w:rPr>
      </w:pPr>
    </w:p>
    <w:bookmarkEnd w:id="0"/>
    <w:p w14:paraId="75E7E0A7" w14:textId="77777777" w:rsidR="00BB487F" w:rsidRPr="007626E7" w:rsidRDefault="00BB487F" w:rsidP="00F87068">
      <w:pPr>
        <w:widowControl w:val="0"/>
        <w:spacing w:after="0" w:line="240" w:lineRule="auto"/>
        <w:rPr>
          <w:rFonts w:ascii="Garamond" w:eastAsia="Times New Roman" w:hAnsi="Garamond" w:cs="Arial"/>
          <w:sz w:val="20"/>
          <w:szCs w:val="20"/>
        </w:rPr>
      </w:pPr>
    </w:p>
    <w:p w14:paraId="5BA2537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7D68CC2D"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86DD34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684F519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5F9DEEE"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DEA187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8B97C6D"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EE72A5A"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550A6D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21D98BE"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479769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2C61501"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420A50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367B2F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2C499B21"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ED0FBF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525EBDF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7AAB66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B234E34" w14:textId="77777777" w:rsidR="004E59D8" w:rsidRPr="007626E7" w:rsidRDefault="004E59D8" w:rsidP="00F87068">
      <w:pPr>
        <w:widowControl w:val="0"/>
        <w:spacing w:after="0" w:line="240" w:lineRule="auto"/>
        <w:rPr>
          <w:rFonts w:ascii="Garamond" w:eastAsia="Times New Roman" w:hAnsi="Garamond" w:cs="Arial"/>
          <w:sz w:val="20"/>
          <w:szCs w:val="20"/>
        </w:rPr>
      </w:pPr>
    </w:p>
    <w:p w14:paraId="647BE5BF"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029CDD2" w14:textId="77777777" w:rsidR="004E59D8" w:rsidRPr="007626E7" w:rsidRDefault="004E59D8" w:rsidP="00F87068">
      <w:pPr>
        <w:widowControl w:val="0"/>
        <w:spacing w:after="0" w:line="240" w:lineRule="auto"/>
        <w:rPr>
          <w:rFonts w:ascii="Garamond" w:eastAsia="Times New Roman" w:hAnsi="Garamond" w:cs="Arial"/>
          <w:sz w:val="20"/>
          <w:szCs w:val="20"/>
        </w:rPr>
      </w:pPr>
    </w:p>
    <w:p w14:paraId="5EC9A75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7924807A"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861BD7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28AD2192"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4ED9424" w14:textId="77777777" w:rsidR="004E59D8" w:rsidRPr="007626E7" w:rsidRDefault="004E59D8" w:rsidP="00F87068">
      <w:pPr>
        <w:widowControl w:val="0"/>
        <w:spacing w:after="0" w:line="240" w:lineRule="auto"/>
        <w:rPr>
          <w:rFonts w:ascii="Garamond" w:eastAsia="Times New Roman" w:hAnsi="Garamond" w:cs="Arial"/>
          <w:sz w:val="20"/>
          <w:szCs w:val="20"/>
        </w:rPr>
      </w:pPr>
    </w:p>
    <w:sectPr w:rsidR="004E59D8" w:rsidRPr="007626E7" w:rsidSect="005B3E85">
      <w:footerReference w:type="default" r:id="rId10"/>
      <w:headerReference w:type="first" r:id="rId11"/>
      <w:pgSz w:w="11906" w:h="16838" w:code="9"/>
      <w:pgMar w:top="709" w:right="1274" w:bottom="567" w:left="851" w:header="0" w:footer="22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8CC0" w14:textId="77777777" w:rsidR="005B3E85" w:rsidRDefault="005B3E85">
      <w:pPr>
        <w:spacing w:after="0" w:line="240" w:lineRule="auto"/>
      </w:pPr>
      <w:r>
        <w:separator/>
      </w:r>
    </w:p>
  </w:endnote>
  <w:endnote w:type="continuationSeparator" w:id="0">
    <w:p w14:paraId="3FFDBF34" w14:textId="77777777" w:rsidR="005B3E85" w:rsidRDefault="005B3E85">
      <w:pPr>
        <w:spacing w:after="0" w:line="240" w:lineRule="auto"/>
      </w:pPr>
      <w:r>
        <w:continuationSeparator/>
      </w:r>
    </w:p>
  </w:endnote>
  <w:endnote w:type="continuationNotice" w:id="1">
    <w:p w14:paraId="14EB5D61" w14:textId="77777777" w:rsidR="005B3E85" w:rsidRDefault="005B3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F960" w14:textId="77777777" w:rsidR="004F11A1" w:rsidRPr="002F29F5" w:rsidRDefault="004F11A1" w:rsidP="00A4261B">
    <w:pPr>
      <w:pBdr>
        <w:top w:val="single" w:sz="4" w:space="1" w:color="auto"/>
      </w:pBdr>
      <w:tabs>
        <w:tab w:val="center" w:pos="4703"/>
        <w:tab w:val="right" w:pos="9406"/>
      </w:tabs>
      <w:spacing w:after="0" w:line="240" w:lineRule="auto"/>
      <w:rPr>
        <w:rFonts w:ascii="Garamond" w:eastAsia="Times New Roman" w:hAnsi="Garamond" w:cs="Times New Roman"/>
        <w:b/>
        <w:iCs/>
        <w:sz w:val="16"/>
        <w:szCs w:val="16"/>
      </w:rPr>
    </w:pPr>
    <w:r w:rsidRPr="00A4261B">
      <w:rPr>
        <w:rFonts w:ascii="Garamond" w:hAnsi="Garamond"/>
        <w:sz w:val="20"/>
        <w:szCs w:val="20"/>
      </w:rPr>
      <w:t>ZMLUVA  O</w:t>
    </w:r>
    <w:r w:rsidR="002A329D">
      <w:rPr>
        <w:rFonts w:ascii="Garamond" w:hAnsi="Garamond"/>
        <w:sz w:val="20"/>
        <w:szCs w:val="20"/>
      </w:rPr>
      <w:t> POSKYTNUTÍ SLUŽBY</w:t>
    </w:r>
    <w:r w:rsidRPr="00A4261B">
      <w:rPr>
        <w:rFonts w:ascii="Garamond" w:eastAsia="Times New Roman" w:hAnsi="Garamond" w:cs="Times New Roman"/>
        <w:b/>
        <w:iCs/>
        <w:sz w:val="16"/>
        <w:szCs w:val="16"/>
      </w:rPr>
      <w:t xml:space="preserve"> </w:t>
    </w:r>
    <w:r>
      <w:rPr>
        <w:rFonts w:ascii="Garamond" w:eastAsia="Times New Roman" w:hAnsi="Garamond" w:cs="Times New Roman"/>
        <w:b/>
        <w:iCs/>
        <w:sz w:val="16"/>
        <w:szCs w:val="16"/>
      </w:rPr>
      <w:tab/>
    </w:r>
    <w:r>
      <w:rPr>
        <w:rFonts w:ascii="Garamond" w:eastAsia="Times New Roman" w:hAnsi="Garamond" w:cs="Times New Roman"/>
        <w:b/>
        <w:iCs/>
        <w:sz w:val="16"/>
        <w:szCs w:val="16"/>
      </w:rPr>
      <w:tab/>
    </w:r>
    <w:r w:rsidRPr="002F29F5">
      <w:rPr>
        <w:rFonts w:ascii="Garamond" w:eastAsia="Times New Roman" w:hAnsi="Garamond" w:cs="Times New Roman"/>
        <w:b/>
        <w:iCs/>
        <w:sz w:val="16"/>
        <w:szCs w:val="16"/>
      </w:rPr>
      <w:t xml:space="preserve">Strana </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PAGE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r w:rsidRPr="002F29F5">
      <w:rPr>
        <w:rFonts w:ascii="Garamond" w:eastAsia="Times New Roman" w:hAnsi="Garamond" w:cs="Times New Roman"/>
        <w:b/>
        <w:iCs/>
        <w:sz w:val="16"/>
        <w:szCs w:val="16"/>
      </w:rPr>
      <w:t>/</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NUMPAGES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AF7D" w14:textId="77777777" w:rsidR="005B3E85" w:rsidRDefault="005B3E85">
      <w:pPr>
        <w:spacing w:after="0" w:line="240" w:lineRule="auto"/>
      </w:pPr>
      <w:r>
        <w:separator/>
      </w:r>
    </w:p>
  </w:footnote>
  <w:footnote w:type="continuationSeparator" w:id="0">
    <w:p w14:paraId="7B00FA2C" w14:textId="77777777" w:rsidR="005B3E85" w:rsidRDefault="005B3E85">
      <w:pPr>
        <w:spacing w:after="0" w:line="240" w:lineRule="auto"/>
      </w:pPr>
      <w:r>
        <w:continuationSeparator/>
      </w:r>
    </w:p>
  </w:footnote>
  <w:footnote w:type="continuationNotice" w:id="1">
    <w:p w14:paraId="2D911452" w14:textId="77777777" w:rsidR="005B3E85" w:rsidRDefault="005B3E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C989" w14:textId="77777777" w:rsidR="006F2EA0" w:rsidRDefault="006A3B6A">
    <w:pPr>
      <w:pStyle w:val="Hlavika"/>
      <w:rPr>
        <w:noProof/>
      </w:rPr>
    </w:pPr>
    <w:r>
      <w:rPr>
        <w:noProof/>
      </w:rPr>
      <w:t xml:space="preserve">                                                                                                                                                     </w:t>
    </w:r>
    <w:r w:rsidR="006F2EA0">
      <w:rPr>
        <w:noProof/>
      </w:rPr>
      <w:t xml:space="preserve">  </w:t>
    </w:r>
  </w:p>
  <w:p w14:paraId="775930F5" w14:textId="77777777" w:rsidR="004F11A1" w:rsidRDefault="006F2EA0">
    <w:pPr>
      <w:pStyle w:val="Hlavika"/>
      <w:rPr>
        <w:rFonts w:cs="Arial"/>
        <w:sz w:val="10"/>
        <w:szCs w:val="10"/>
      </w:rPr>
    </w:pPr>
    <w:r>
      <w:rPr>
        <w:noProof/>
      </w:rPr>
      <w:t xml:space="preserve">                                                                                                                            </w:t>
    </w:r>
  </w:p>
  <w:p w14:paraId="33B81CF2" w14:textId="77777777" w:rsidR="004F11A1" w:rsidRDefault="006A3B6A">
    <w:pPr>
      <w:pStyle w:val="Hlavika"/>
      <w:rPr>
        <w:rFonts w:cs="Arial"/>
        <w:sz w:val="10"/>
        <w:szCs w:val="10"/>
      </w:rPr>
    </w:pPr>
    <w:r>
      <w:rPr>
        <w:noProof/>
      </w:rPr>
      <w:t xml:space="preserve">                                                                                                                                                   </w:t>
    </w:r>
  </w:p>
  <w:p w14:paraId="393B36B9" w14:textId="77777777" w:rsidR="004F11A1" w:rsidRDefault="004F11A1">
    <w:pPr>
      <w:pStyle w:val="Hlavika"/>
      <w:rPr>
        <w:rFonts w:cs="Arial"/>
        <w:sz w:val="10"/>
        <w:szCs w:val="10"/>
      </w:rPr>
    </w:pPr>
  </w:p>
  <w:p w14:paraId="2FAF23A3" w14:textId="77777777" w:rsidR="004F11A1" w:rsidRDefault="004F11A1">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2D0"/>
    <w:multiLevelType w:val="hybridMultilevel"/>
    <w:tmpl w:val="33CEB33C"/>
    <w:lvl w:ilvl="0" w:tplc="4364BBCC">
      <w:start w:val="1"/>
      <w:numFmt w:val="decimal"/>
      <w:lvlText w:val="9.%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065B77"/>
    <w:multiLevelType w:val="hybridMultilevel"/>
    <w:tmpl w:val="DEE6ADAE"/>
    <w:lvl w:ilvl="0" w:tplc="A4B2DB42">
      <w:start w:val="1"/>
      <w:numFmt w:val="decimal"/>
      <w:lvlText w:val="8.%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3A1A801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C4E1E25"/>
    <w:multiLevelType w:val="hybridMultilevel"/>
    <w:tmpl w:val="EDA2F59C"/>
    <w:lvl w:ilvl="0" w:tplc="707A80C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0842F6"/>
    <w:multiLevelType w:val="hybridMultilevel"/>
    <w:tmpl w:val="69ECDC9E"/>
    <w:lvl w:ilvl="0" w:tplc="F9C0EBF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9013F3A"/>
    <w:multiLevelType w:val="hybridMultilevel"/>
    <w:tmpl w:val="1D2A4230"/>
    <w:lvl w:ilvl="0" w:tplc="7A62821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6D6D0D"/>
    <w:multiLevelType w:val="multilevel"/>
    <w:tmpl w:val="9FB6B9B6"/>
    <w:lvl w:ilvl="0">
      <w:numFmt w:val="bullet"/>
      <w:lvlText w:val="-"/>
      <w:lvlJc w:val="left"/>
      <w:pPr>
        <w:ind w:left="435" w:hanging="360"/>
      </w:pPr>
      <w:rPr>
        <w:rFonts w:ascii="Times New Roman" w:eastAsia="Lucida Sans Unicode" w:hAnsi="Times New Roman" w:cs="Times New Roman"/>
        <w:b w:val="0"/>
      </w:rPr>
    </w:lvl>
    <w:lvl w:ilvl="1">
      <w:numFmt w:val="bullet"/>
      <w:lvlText w:val="o"/>
      <w:lvlJc w:val="left"/>
      <w:pPr>
        <w:ind w:left="1155" w:hanging="360"/>
      </w:pPr>
      <w:rPr>
        <w:rFonts w:ascii="Courier New" w:hAnsi="Courier New" w:cs="Courier New"/>
      </w:rPr>
    </w:lvl>
    <w:lvl w:ilvl="2">
      <w:numFmt w:val="bullet"/>
      <w:lvlText w:val=""/>
      <w:lvlJc w:val="left"/>
      <w:pPr>
        <w:ind w:left="1875" w:hanging="360"/>
      </w:pPr>
      <w:rPr>
        <w:rFonts w:ascii="Wingdings" w:hAnsi="Wingdings"/>
      </w:rPr>
    </w:lvl>
    <w:lvl w:ilvl="3">
      <w:numFmt w:val="bullet"/>
      <w:lvlText w:val=""/>
      <w:lvlJc w:val="left"/>
      <w:pPr>
        <w:ind w:left="2595" w:hanging="360"/>
      </w:pPr>
      <w:rPr>
        <w:rFonts w:ascii="Symbol" w:hAnsi="Symbol"/>
      </w:rPr>
    </w:lvl>
    <w:lvl w:ilvl="4">
      <w:numFmt w:val="bullet"/>
      <w:lvlText w:val="o"/>
      <w:lvlJc w:val="left"/>
      <w:pPr>
        <w:ind w:left="3315" w:hanging="360"/>
      </w:pPr>
      <w:rPr>
        <w:rFonts w:ascii="Courier New" w:hAnsi="Courier New" w:cs="Courier New"/>
      </w:rPr>
    </w:lvl>
    <w:lvl w:ilvl="5">
      <w:numFmt w:val="bullet"/>
      <w:lvlText w:val=""/>
      <w:lvlJc w:val="left"/>
      <w:pPr>
        <w:ind w:left="4035" w:hanging="360"/>
      </w:pPr>
      <w:rPr>
        <w:rFonts w:ascii="Wingdings" w:hAnsi="Wingdings"/>
      </w:rPr>
    </w:lvl>
    <w:lvl w:ilvl="6">
      <w:numFmt w:val="bullet"/>
      <w:lvlText w:val=""/>
      <w:lvlJc w:val="left"/>
      <w:pPr>
        <w:ind w:left="4755" w:hanging="360"/>
      </w:pPr>
      <w:rPr>
        <w:rFonts w:ascii="Symbol" w:hAnsi="Symbol"/>
      </w:rPr>
    </w:lvl>
    <w:lvl w:ilvl="7">
      <w:numFmt w:val="bullet"/>
      <w:lvlText w:val="o"/>
      <w:lvlJc w:val="left"/>
      <w:pPr>
        <w:ind w:left="5475" w:hanging="360"/>
      </w:pPr>
      <w:rPr>
        <w:rFonts w:ascii="Courier New" w:hAnsi="Courier New" w:cs="Courier New"/>
      </w:rPr>
    </w:lvl>
    <w:lvl w:ilvl="8">
      <w:numFmt w:val="bullet"/>
      <w:lvlText w:val=""/>
      <w:lvlJc w:val="left"/>
      <w:pPr>
        <w:ind w:left="6195" w:hanging="360"/>
      </w:pPr>
      <w:rPr>
        <w:rFonts w:ascii="Wingdings" w:hAnsi="Wingdings"/>
      </w:rPr>
    </w:lvl>
  </w:abstractNum>
  <w:abstractNum w:abstractNumId="15" w15:restartNumberingAfterBreak="0">
    <w:nsid w:val="360056C0"/>
    <w:multiLevelType w:val="hybridMultilevel"/>
    <w:tmpl w:val="D196E6B0"/>
    <w:lvl w:ilvl="0" w:tplc="C0DAFEF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375613"/>
    <w:multiLevelType w:val="hybridMultilevel"/>
    <w:tmpl w:val="0434BEC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21CE44EA"/>
    <w:lvl w:ilvl="0" w:tplc="90548B58">
      <w:start w:val="1"/>
      <w:numFmt w:val="decimal"/>
      <w:lvlText w:val="7.%1"/>
      <w:lvlJc w:val="left"/>
      <w:pPr>
        <w:ind w:left="1429" w:hanging="360"/>
      </w:pPr>
      <w:rPr>
        <w:rFonts w:hint="default"/>
        <w:b w:val="0"/>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47006F"/>
    <w:multiLevelType w:val="hybridMultilevel"/>
    <w:tmpl w:val="F3743A88"/>
    <w:lvl w:ilvl="0" w:tplc="8A103088">
      <w:start w:val="1"/>
      <w:numFmt w:val="lowerLetter"/>
      <w:lvlText w:val="(%1)"/>
      <w:lvlJc w:val="left"/>
      <w:pPr>
        <w:ind w:left="5240" w:hanging="360"/>
      </w:pPr>
      <w:rPr>
        <w:rFonts w:hint="default"/>
        <w:b w:val="0"/>
      </w:rPr>
    </w:lvl>
    <w:lvl w:ilvl="1" w:tplc="041B0019">
      <w:start w:val="1"/>
      <w:numFmt w:val="lowerLetter"/>
      <w:lvlText w:val="%2."/>
      <w:lvlJc w:val="left"/>
      <w:pPr>
        <w:ind w:left="5960" w:hanging="360"/>
      </w:pPr>
    </w:lvl>
    <w:lvl w:ilvl="2" w:tplc="041B001B">
      <w:start w:val="1"/>
      <w:numFmt w:val="lowerRoman"/>
      <w:lvlText w:val="%3."/>
      <w:lvlJc w:val="right"/>
      <w:pPr>
        <w:ind w:left="6680" w:hanging="180"/>
      </w:pPr>
    </w:lvl>
    <w:lvl w:ilvl="3" w:tplc="041B000F" w:tentative="1">
      <w:start w:val="1"/>
      <w:numFmt w:val="decimal"/>
      <w:lvlText w:val="%4."/>
      <w:lvlJc w:val="left"/>
      <w:pPr>
        <w:ind w:left="7400" w:hanging="360"/>
      </w:pPr>
    </w:lvl>
    <w:lvl w:ilvl="4" w:tplc="041B0019" w:tentative="1">
      <w:start w:val="1"/>
      <w:numFmt w:val="lowerLetter"/>
      <w:lvlText w:val="%5."/>
      <w:lvlJc w:val="left"/>
      <w:pPr>
        <w:ind w:left="8120" w:hanging="360"/>
      </w:pPr>
    </w:lvl>
    <w:lvl w:ilvl="5" w:tplc="041B001B" w:tentative="1">
      <w:start w:val="1"/>
      <w:numFmt w:val="lowerRoman"/>
      <w:lvlText w:val="%6."/>
      <w:lvlJc w:val="right"/>
      <w:pPr>
        <w:ind w:left="8840" w:hanging="180"/>
      </w:pPr>
    </w:lvl>
    <w:lvl w:ilvl="6" w:tplc="041B000F" w:tentative="1">
      <w:start w:val="1"/>
      <w:numFmt w:val="decimal"/>
      <w:lvlText w:val="%7."/>
      <w:lvlJc w:val="left"/>
      <w:pPr>
        <w:ind w:left="9560" w:hanging="360"/>
      </w:pPr>
    </w:lvl>
    <w:lvl w:ilvl="7" w:tplc="041B0019" w:tentative="1">
      <w:start w:val="1"/>
      <w:numFmt w:val="lowerLetter"/>
      <w:lvlText w:val="%8."/>
      <w:lvlJc w:val="left"/>
      <w:pPr>
        <w:ind w:left="10280" w:hanging="360"/>
      </w:pPr>
    </w:lvl>
    <w:lvl w:ilvl="8" w:tplc="041B001B" w:tentative="1">
      <w:start w:val="1"/>
      <w:numFmt w:val="lowerRoman"/>
      <w:lvlText w:val="%9."/>
      <w:lvlJc w:val="right"/>
      <w:pPr>
        <w:ind w:left="11000" w:hanging="180"/>
      </w:pPr>
    </w:lvl>
  </w:abstractNum>
  <w:abstractNum w:abstractNumId="23"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40922"/>
    <w:multiLevelType w:val="hybridMultilevel"/>
    <w:tmpl w:val="9AB46F66"/>
    <w:lvl w:ilvl="0" w:tplc="185031CA">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BA43E4C"/>
    <w:multiLevelType w:val="hybridMultilevel"/>
    <w:tmpl w:val="C0AE803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AEE65798"/>
    <w:lvl w:ilvl="0" w:tplc="E7762B08">
      <w:start w:val="1"/>
      <w:numFmt w:val="lowerLetter"/>
      <w:lvlText w:val="(%1)"/>
      <w:lvlJc w:val="left"/>
      <w:pPr>
        <w:ind w:left="1778" w:hanging="360"/>
      </w:pPr>
      <w:rPr>
        <w:rFonts w:hint="default"/>
        <w:b w:val="0"/>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359089207">
    <w:abstractNumId w:val="23"/>
  </w:num>
  <w:num w:numId="2" w16cid:durableId="1821385757">
    <w:abstractNumId w:val="2"/>
  </w:num>
  <w:num w:numId="3" w16cid:durableId="1410736270">
    <w:abstractNumId w:val="3"/>
  </w:num>
  <w:num w:numId="4" w16cid:durableId="1908876527">
    <w:abstractNumId w:val="21"/>
  </w:num>
  <w:num w:numId="5" w16cid:durableId="1401291023">
    <w:abstractNumId w:val="27"/>
  </w:num>
  <w:num w:numId="6" w16cid:durableId="1587691979">
    <w:abstractNumId w:val="28"/>
  </w:num>
  <w:num w:numId="7" w16cid:durableId="1377580460">
    <w:abstractNumId w:val="4"/>
  </w:num>
  <w:num w:numId="8" w16cid:durableId="1127238325">
    <w:abstractNumId w:val="10"/>
  </w:num>
  <w:num w:numId="9" w16cid:durableId="897670616">
    <w:abstractNumId w:val="20"/>
  </w:num>
  <w:num w:numId="10" w16cid:durableId="857543703">
    <w:abstractNumId w:val="8"/>
  </w:num>
  <w:num w:numId="11" w16cid:durableId="1770470712">
    <w:abstractNumId w:val="22"/>
  </w:num>
  <w:num w:numId="12" w16cid:durableId="2102144885">
    <w:abstractNumId w:val="13"/>
  </w:num>
  <w:num w:numId="13" w16cid:durableId="1406419852">
    <w:abstractNumId w:val="0"/>
  </w:num>
  <w:num w:numId="14" w16cid:durableId="677535997">
    <w:abstractNumId w:val="16"/>
  </w:num>
  <w:num w:numId="15" w16cid:durableId="1264075935">
    <w:abstractNumId w:val="24"/>
  </w:num>
  <w:num w:numId="16" w16cid:durableId="749884296">
    <w:abstractNumId w:val="15"/>
  </w:num>
  <w:num w:numId="17" w16cid:durableId="411002606">
    <w:abstractNumId w:val="11"/>
  </w:num>
  <w:num w:numId="18" w16cid:durableId="740760543">
    <w:abstractNumId w:val="5"/>
  </w:num>
  <w:num w:numId="19" w16cid:durableId="1672297248">
    <w:abstractNumId w:val="14"/>
  </w:num>
  <w:num w:numId="20" w16cid:durableId="883758336">
    <w:abstractNumId w:val="6"/>
  </w:num>
  <w:num w:numId="21" w16cid:durableId="1270359686">
    <w:abstractNumId w:val="17"/>
  </w:num>
  <w:num w:numId="22" w16cid:durableId="1790902517">
    <w:abstractNumId w:val="7"/>
  </w:num>
  <w:num w:numId="23" w16cid:durableId="1711606344">
    <w:abstractNumId w:val="12"/>
  </w:num>
  <w:num w:numId="24" w16cid:durableId="703601184">
    <w:abstractNumId w:val="29"/>
  </w:num>
  <w:num w:numId="25" w16cid:durableId="194081622">
    <w:abstractNumId w:val="19"/>
  </w:num>
  <w:num w:numId="26" w16cid:durableId="1097604759">
    <w:abstractNumId w:val="9"/>
  </w:num>
  <w:num w:numId="27" w16cid:durableId="244193963">
    <w:abstractNumId w:val="25"/>
  </w:num>
  <w:num w:numId="28" w16cid:durableId="1082722966">
    <w:abstractNumId w:val="1"/>
  </w:num>
  <w:num w:numId="29" w16cid:durableId="1937401297">
    <w:abstractNumId w:val="26"/>
  </w:num>
  <w:num w:numId="30" w16cid:durableId="183699270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F"/>
    <w:rsid w:val="00006675"/>
    <w:rsid w:val="00012905"/>
    <w:rsid w:val="00020457"/>
    <w:rsid w:val="00020DCF"/>
    <w:rsid w:val="000225BD"/>
    <w:rsid w:val="0003099F"/>
    <w:rsid w:val="00035590"/>
    <w:rsid w:val="0003565A"/>
    <w:rsid w:val="00035AA3"/>
    <w:rsid w:val="00045FE2"/>
    <w:rsid w:val="0004692A"/>
    <w:rsid w:val="000556CA"/>
    <w:rsid w:val="00062D20"/>
    <w:rsid w:val="00066BA1"/>
    <w:rsid w:val="00066F59"/>
    <w:rsid w:val="000A2DD1"/>
    <w:rsid w:val="000D1B2E"/>
    <w:rsid w:val="000E57D1"/>
    <w:rsid w:val="000F571D"/>
    <w:rsid w:val="00103484"/>
    <w:rsid w:val="00104C56"/>
    <w:rsid w:val="001062DD"/>
    <w:rsid w:val="00106E34"/>
    <w:rsid w:val="00107CCF"/>
    <w:rsid w:val="00113489"/>
    <w:rsid w:val="00123C4F"/>
    <w:rsid w:val="001248EB"/>
    <w:rsid w:val="00152878"/>
    <w:rsid w:val="00154158"/>
    <w:rsid w:val="00170ACB"/>
    <w:rsid w:val="001714FE"/>
    <w:rsid w:val="00183702"/>
    <w:rsid w:val="0019338E"/>
    <w:rsid w:val="00193608"/>
    <w:rsid w:val="00193E42"/>
    <w:rsid w:val="00195EDD"/>
    <w:rsid w:val="001A53A1"/>
    <w:rsid w:val="001D56BE"/>
    <w:rsid w:val="001E0C6D"/>
    <w:rsid w:val="001F0120"/>
    <w:rsid w:val="001F12ED"/>
    <w:rsid w:val="001F2176"/>
    <w:rsid w:val="001F4F52"/>
    <w:rsid w:val="001F7C3C"/>
    <w:rsid w:val="002037A6"/>
    <w:rsid w:val="00203872"/>
    <w:rsid w:val="00206A6C"/>
    <w:rsid w:val="00207DE2"/>
    <w:rsid w:val="0021180F"/>
    <w:rsid w:val="0022052F"/>
    <w:rsid w:val="002207CC"/>
    <w:rsid w:val="002251CB"/>
    <w:rsid w:val="00231A39"/>
    <w:rsid w:val="00233A36"/>
    <w:rsid w:val="00234986"/>
    <w:rsid w:val="002424B2"/>
    <w:rsid w:val="00245A83"/>
    <w:rsid w:val="00252310"/>
    <w:rsid w:val="00253E72"/>
    <w:rsid w:val="0026000A"/>
    <w:rsid w:val="00260735"/>
    <w:rsid w:val="002645B3"/>
    <w:rsid w:val="0027448C"/>
    <w:rsid w:val="00280901"/>
    <w:rsid w:val="0028093F"/>
    <w:rsid w:val="002A329D"/>
    <w:rsid w:val="002B1276"/>
    <w:rsid w:val="002B451E"/>
    <w:rsid w:val="002C16BF"/>
    <w:rsid w:val="002C224D"/>
    <w:rsid w:val="002C254B"/>
    <w:rsid w:val="002C388A"/>
    <w:rsid w:val="002D0A9A"/>
    <w:rsid w:val="002D5D02"/>
    <w:rsid w:val="002F1019"/>
    <w:rsid w:val="00304216"/>
    <w:rsid w:val="003049D0"/>
    <w:rsid w:val="00305A8C"/>
    <w:rsid w:val="00324F39"/>
    <w:rsid w:val="003269E8"/>
    <w:rsid w:val="00337956"/>
    <w:rsid w:val="003418EF"/>
    <w:rsid w:val="00346BE8"/>
    <w:rsid w:val="00363EF9"/>
    <w:rsid w:val="00366497"/>
    <w:rsid w:val="00375B1B"/>
    <w:rsid w:val="00376272"/>
    <w:rsid w:val="003A226A"/>
    <w:rsid w:val="003B4F4B"/>
    <w:rsid w:val="003C02F3"/>
    <w:rsid w:val="003C208A"/>
    <w:rsid w:val="003C58DB"/>
    <w:rsid w:val="003D2113"/>
    <w:rsid w:val="003E3250"/>
    <w:rsid w:val="003E6AA7"/>
    <w:rsid w:val="003E79E0"/>
    <w:rsid w:val="003F33CD"/>
    <w:rsid w:val="003F64EE"/>
    <w:rsid w:val="00403B79"/>
    <w:rsid w:val="004061FE"/>
    <w:rsid w:val="00414BD4"/>
    <w:rsid w:val="00434761"/>
    <w:rsid w:val="004511BA"/>
    <w:rsid w:val="004533DB"/>
    <w:rsid w:val="00456EC4"/>
    <w:rsid w:val="004626AF"/>
    <w:rsid w:val="00470274"/>
    <w:rsid w:val="00480054"/>
    <w:rsid w:val="00487119"/>
    <w:rsid w:val="004875AE"/>
    <w:rsid w:val="00490588"/>
    <w:rsid w:val="00494BFD"/>
    <w:rsid w:val="004B29F0"/>
    <w:rsid w:val="004B7E70"/>
    <w:rsid w:val="004C4FE6"/>
    <w:rsid w:val="004C51F3"/>
    <w:rsid w:val="004D6B08"/>
    <w:rsid w:val="004E10CF"/>
    <w:rsid w:val="004E12E0"/>
    <w:rsid w:val="004E4AB2"/>
    <w:rsid w:val="004E59D8"/>
    <w:rsid w:val="004E7063"/>
    <w:rsid w:val="004F11A1"/>
    <w:rsid w:val="004F13B1"/>
    <w:rsid w:val="004F2288"/>
    <w:rsid w:val="0050676F"/>
    <w:rsid w:val="0051647B"/>
    <w:rsid w:val="0052012B"/>
    <w:rsid w:val="005305CC"/>
    <w:rsid w:val="00531B53"/>
    <w:rsid w:val="00533011"/>
    <w:rsid w:val="005360B7"/>
    <w:rsid w:val="00540C3D"/>
    <w:rsid w:val="00551853"/>
    <w:rsid w:val="00555233"/>
    <w:rsid w:val="005570CD"/>
    <w:rsid w:val="00582A2D"/>
    <w:rsid w:val="00582EC0"/>
    <w:rsid w:val="00594CF2"/>
    <w:rsid w:val="005A1A9B"/>
    <w:rsid w:val="005A2E5C"/>
    <w:rsid w:val="005B22AA"/>
    <w:rsid w:val="005B3E85"/>
    <w:rsid w:val="005B599E"/>
    <w:rsid w:val="005C529B"/>
    <w:rsid w:val="005D0A34"/>
    <w:rsid w:val="005D1C09"/>
    <w:rsid w:val="005D238B"/>
    <w:rsid w:val="005D33B6"/>
    <w:rsid w:val="005E5A8C"/>
    <w:rsid w:val="00600984"/>
    <w:rsid w:val="00607F18"/>
    <w:rsid w:val="00623F86"/>
    <w:rsid w:val="00651356"/>
    <w:rsid w:val="00657FED"/>
    <w:rsid w:val="006605B4"/>
    <w:rsid w:val="00661A07"/>
    <w:rsid w:val="006637CF"/>
    <w:rsid w:val="0067160A"/>
    <w:rsid w:val="00672031"/>
    <w:rsid w:val="00672E19"/>
    <w:rsid w:val="006823F7"/>
    <w:rsid w:val="00682B80"/>
    <w:rsid w:val="00684C62"/>
    <w:rsid w:val="006A0CD8"/>
    <w:rsid w:val="006A3B6A"/>
    <w:rsid w:val="006A5D19"/>
    <w:rsid w:val="006B3BDF"/>
    <w:rsid w:val="006B7892"/>
    <w:rsid w:val="006C134A"/>
    <w:rsid w:val="006D241C"/>
    <w:rsid w:val="006D3DE2"/>
    <w:rsid w:val="006E0D59"/>
    <w:rsid w:val="006E3C0E"/>
    <w:rsid w:val="006E5CC7"/>
    <w:rsid w:val="006F2EA0"/>
    <w:rsid w:val="007107A1"/>
    <w:rsid w:val="00710E80"/>
    <w:rsid w:val="00712DE7"/>
    <w:rsid w:val="00712F93"/>
    <w:rsid w:val="007200E3"/>
    <w:rsid w:val="00731DD5"/>
    <w:rsid w:val="007507C7"/>
    <w:rsid w:val="00750CA6"/>
    <w:rsid w:val="0075478A"/>
    <w:rsid w:val="00756FC5"/>
    <w:rsid w:val="007576D9"/>
    <w:rsid w:val="007626E7"/>
    <w:rsid w:val="00767FEE"/>
    <w:rsid w:val="00786090"/>
    <w:rsid w:val="00795C30"/>
    <w:rsid w:val="00797519"/>
    <w:rsid w:val="007A15AA"/>
    <w:rsid w:val="007B0E6E"/>
    <w:rsid w:val="007B6114"/>
    <w:rsid w:val="007C7734"/>
    <w:rsid w:val="007D0133"/>
    <w:rsid w:val="007D63EB"/>
    <w:rsid w:val="007E0C39"/>
    <w:rsid w:val="007F230E"/>
    <w:rsid w:val="007F4B9C"/>
    <w:rsid w:val="007F5C28"/>
    <w:rsid w:val="00803A0E"/>
    <w:rsid w:val="00830CB0"/>
    <w:rsid w:val="00837A8F"/>
    <w:rsid w:val="008526B6"/>
    <w:rsid w:val="00853B1D"/>
    <w:rsid w:val="00864CEC"/>
    <w:rsid w:val="00865546"/>
    <w:rsid w:val="008709E3"/>
    <w:rsid w:val="008804CD"/>
    <w:rsid w:val="00882AA1"/>
    <w:rsid w:val="008833BC"/>
    <w:rsid w:val="008A049F"/>
    <w:rsid w:val="008A4D91"/>
    <w:rsid w:val="008B2DC3"/>
    <w:rsid w:val="008C03BA"/>
    <w:rsid w:val="008C1E49"/>
    <w:rsid w:val="008D3F0F"/>
    <w:rsid w:val="008D48BE"/>
    <w:rsid w:val="008D4945"/>
    <w:rsid w:val="008D6838"/>
    <w:rsid w:val="008E353E"/>
    <w:rsid w:val="008E6D2B"/>
    <w:rsid w:val="00905B9E"/>
    <w:rsid w:val="009124FC"/>
    <w:rsid w:val="009134E0"/>
    <w:rsid w:val="00915538"/>
    <w:rsid w:val="00922B93"/>
    <w:rsid w:val="0093182F"/>
    <w:rsid w:val="00932A86"/>
    <w:rsid w:val="00936886"/>
    <w:rsid w:val="009401C9"/>
    <w:rsid w:val="00940D17"/>
    <w:rsid w:val="009424C9"/>
    <w:rsid w:val="009476A8"/>
    <w:rsid w:val="009523F9"/>
    <w:rsid w:val="0095259A"/>
    <w:rsid w:val="009550D4"/>
    <w:rsid w:val="00971090"/>
    <w:rsid w:val="00982DF5"/>
    <w:rsid w:val="009938E2"/>
    <w:rsid w:val="00995D9C"/>
    <w:rsid w:val="009A1D52"/>
    <w:rsid w:val="009A3AF9"/>
    <w:rsid w:val="009B22A9"/>
    <w:rsid w:val="009D3F65"/>
    <w:rsid w:val="009E348F"/>
    <w:rsid w:val="009F6A3C"/>
    <w:rsid w:val="00A016D8"/>
    <w:rsid w:val="00A027CD"/>
    <w:rsid w:val="00A02D89"/>
    <w:rsid w:val="00A045AD"/>
    <w:rsid w:val="00A04ECC"/>
    <w:rsid w:val="00A15893"/>
    <w:rsid w:val="00A204C7"/>
    <w:rsid w:val="00A2703C"/>
    <w:rsid w:val="00A30B82"/>
    <w:rsid w:val="00A31691"/>
    <w:rsid w:val="00A4261B"/>
    <w:rsid w:val="00A5165A"/>
    <w:rsid w:val="00A52080"/>
    <w:rsid w:val="00A53B1D"/>
    <w:rsid w:val="00A54028"/>
    <w:rsid w:val="00A54483"/>
    <w:rsid w:val="00A56C63"/>
    <w:rsid w:val="00A57AB6"/>
    <w:rsid w:val="00A62D55"/>
    <w:rsid w:val="00A739FF"/>
    <w:rsid w:val="00A74B63"/>
    <w:rsid w:val="00A81FC5"/>
    <w:rsid w:val="00A93E45"/>
    <w:rsid w:val="00A97141"/>
    <w:rsid w:val="00AA1E47"/>
    <w:rsid w:val="00AC10A5"/>
    <w:rsid w:val="00AC1B6B"/>
    <w:rsid w:val="00AE0598"/>
    <w:rsid w:val="00AE233B"/>
    <w:rsid w:val="00AE2AAC"/>
    <w:rsid w:val="00AE74AD"/>
    <w:rsid w:val="00AF2C8C"/>
    <w:rsid w:val="00AF5926"/>
    <w:rsid w:val="00B06908"/>
    <w:rsid w:val="00B15D4C"/>
    <w:rsid w:val="00B25307"/>
    <w:rsid w:val="00B340F3"/>
    <w:rsid w:val="00B36EE8"/>
    <w:rsid w:val="00B445FD"/>
    <w:rsid w:val="00B501F0"/>
    <w:rsid w:val="00B51B72"/>
    <w:rsid w:val="00B55C1F"/>
    <w:rsid w:val="00B5633D"/>
    <w:rsid w:val="00B61E9C"/>
    <w:rsid w:val="00B630D5"/>
    <w:rsid w:val="00B66058"/>
    <w:rsid w:val="00B7700F"/>
    <w:rsid w:val="00B844F8"/>
    <w:rsid w:val="00B84961"/>
    <w:rsid w:val="00B86002"/>
    <w:rsid w:val="00B902CB"/>
    <w:rsid w:val="00B95C19"/>
    <w:rsid w:val="00BA1760"/>
    <w:rsid w:val="00BA40E9"/>
    <w:rsid w:val="00BA6149"/>
    <w:rsid w:val="00BB08E2"/>
    <w:rsid w:val="00BB3D84"/>
    <w:rsid w:val="00BB487F"/>
    <w:rsid w:val="00BC2704"/>
    <w:rsid w:val="00BE0362"/>
    <w:rsid w:val="00BE293B"/>
    <w:rsid w:val="00BE3CF4"/>
    <w:rsid w:val="00BF225B"/>
    <w:rsid w:val="00BF4BD2"/>
    <w:rsid w:val="00C01262"/>
    <w:rsid w:val="00C02E40"/>
    <w:rsid w:val="00C11FC8"/>
    <w:rsid w:val="00C21E15"/>
    <w:rsid w:val="00C23948"/>
    <w:rsid w:val="00C27ED1"/>
    <w:rsid w:val="00C44507"/>
    <w:rsid w:val="00C4742C"/>
    <w:rsid w:val="00C47BCC"/>
    <w:rsid w:val="00C51517"/>
    <w:rsid w:val="00C5277D"/>
    <w:rsid w:val="00C5674E"/>
    <w:rsid w:val="00C57BD5"/>
    <w:rsid w:val="00C62221"/>
    <w:rsid w:val="00C63FF8"/>
    <w:rsid w:val="00C732D5"/>
    <w:rsid w:val="00C85B62"/>
    <w:rsid w:val="00C91010"/>
    <w:rsid w:val="00C9447F"/>
    <w:rsid w:val="00C9490B"/>
    <w:rsid w:val="00CA0691"/>
    <w:rsid w:val="00CA3F47"/>
    <w:rsid w:val="00CA6F85"/>
    <w:rsid w:val="00CC553F"/>
    <w:rsid w:val="00CD24FF"/>
    <w:rsid w:val="00CD3BD1"/>
    <w:rsid w:val="00CD43D3"/>
    <w:rsid w:val="00CE0FD1"/>
    <w:rsid w:val="00CF6860"/>
    <w:rsid w:val="00D03D94"/>
    <w:rsid w:val="00D15DE8"/>
    <w:rsid w:val="00D31A1C"/>
    <w:rsid w:val="00D32730"/>
    <w:rsid w:val="00D33007"/>
    <w:rsid w:val="00D40108"/>
    <w:rsid w:val="00D4399F"/>
    <w:rsid w:val="00D4596F"/>
    <w:rsid w:val="00D4661E"/>
    <w:rsid w:val="00D62C83"/>
    <w:rsid w:val="00D643B4"/>
    <w:rsid w:val="00D651A8"/>
    <w:rsid w:val="00D667DE"/>
    <w:rsid w:val="00D86493"/>
    <w:rsid w:val="00D87F41"/>
    <w:rsid w:val="00D90256"/>
    <w:rsid w:val="00D9722E"/>
    <w:rsid w:val="00DA30E0"/>
    <w:rsid w:val="00DB338E"/>
    <w:rsid w:val="00DB4411"/>
    <w:rsid w:val="00DB65F9"/>
    <w:rsid w:val="00DC2D2E"/>
    <w:rsid w:val="00DD0166"/>
    <w:rsid w:val="00DD0ACA"/>
    <w:rsid w:val="00DD1513"/>
    <w:rsid w:val="00DD32EF"/>
    <w:rsid w:val="00DD4E73"/>
    <w:rsid w:val="00DE0C95"/>
    <w:rsid w:val="00DF771F"/>
    <w:rsid w:val="00E018D4"/>
    <w:rsid w:val="00E01BAF"/>
    <w:rsid w:val="00E03578"/>
    <w:rsid w:val="00E24949"/>
    <w:rsid w:val="00E43CA9"/>
    <w:rsid w:val="00E43E71"/>
    <w:rsid w:val="00E44761"/>
    <w:rsid w:val="00E5141E"/>
    <w:rsid w:val="00E60D1D"/>
    <w:rsid w:val="00E62747"/>
    <w:rsid w:val="00E841AC"/>
    <w:rsid w:val="00E85826"/>
    <w:rsid w:val="00E873F5"/>
    <w:rsid w:val="00EA6113"/>
    <w:rsid w:val="00EA7387"/>
    <w:rsid w:val="00EB5826"/>
    <w:rsid w:val="00EC7150"/>
    <w:rsid w:val="00EC7F56"/>
    <w:rsid w:val="00ED0B60"/>
    <w:rsid w:val="00ED32B0"/>
    <w:rsid w:val="00EE5C7B"/>
    <w:rsid w:val="00F026AF"/>
    <w:rsid w:val="00F10130"/>
    <w:rsid w:val="00F10525"/>
    <w:rsid w:val="00F13097"/>
    <w:rsid w:val="00F14F53"/>
    <w:rsid w:val="00F1658C"/>
    <w:rsid w:val="00F243D6"/>
    <w:rsid w:val="00F33E7D"/>
    <w:rsid w:val="00F56E43"/>
    <w:rsid w:val="00F650FA"/>
    <w:rsid w:val="00F70681"/>
    <w:rsid w:val="00F87068"/>
    <w:rsid w:val="00F92816"/>
    <w:rsid w:val="00F93283"/>
    <w:rsid w:val="00FA14C6"/>
    <w:rsid w:val="00FB2325"/>
    <w:rsid w:val="00FB4C46"/>
    <w:rsid w:val="00FB72F4"/>
    <w:rsid w:val="00FD7956"/>
    <w:rsid w:val="00FE0283"/>
    <w:rsid w:val="00FF5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5630"/>
  <w15:docId w15:val="{7896270B-6499-402C-9935-03EF92D2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E5141E"/>
    <w:pPr>
      <w:keepNext/>
      <w:spacing w:after="0" w:line="240" w:lineRule="auto"/>
      <w:outlineLvl w:val="1"/>
    </w:pPr>
    <w:rPr>
      <w:rFonts w:ascii="Times New Roman" w:eastAsia="Times New Roman" w:hAnsi="Times New Roman" w:cs="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B4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487F"/>
  </w:style>
  <w:style w:type="paragraph" w:styleId="Pta">
    <w:name w:val="footer"/>
    <w:basedOn w:val="Normlny"/>
    <w:link w:val="PtaChar"/>
    <w:uiPriority w:val="99"/>
    <w:unhideWhenUsed/>
    <w:rsid w:val="00BB487F"/>
    <w:pPr>
      <w:tabs>
        <w:tab w:val="center" w:pos="4536"/>
        <w:tab w:val="right" w:pos="9072"/>
      </w:tabs>
      <w:spacing w:after="0" w:line="240" w:lineRule="auto"/>
    </w:pPr>
  </w:style>
  <w:style w:type="character" w:customStyle="1" w:styleId="PtaChar">
    <w:name w:val="Päta Char"/>
    <w:basedOn w:val="Predvolenpsmoodseku"/>
    <w:link w:val="Pta"/>
    <w:uiPriority w:val="99"/>
    <w:rsid w:val="00BB487F"/>
  </w:style>
  <w:style w:type="paragraph" w:styleId="Odsekzoznamu">
    <w:name w:val="List Paragraph"/>
    <w:aliases w:val="Bullet Number,lp1,lp11,List Paragraph11,Bullet 1,Use Case List Paragraph,List Paragraph1"/>
    <w:basedOn w:val="Normlny"/>
    <w:link w:val="OdsekzoznamuChar"/>
    <w:uiPriority w:val="34"/>
    <w:qFormat/>
    <w:rsid w:val="00BB487F"/>
    <w:pPr>
      <w:ind w:left="720"/>
      <w:contextualSpacing/>
    </w:pPr>
  </w:style>
  <w:style w:type="character" w:styleId="Hypertextovprepojenie">
    <w:name w:val="Hyperlink"/>
    <w:basedOn w:val="Predvolenpsmoodseku"/>
    <w:uiPriority w:val="99"/>
    <w:unhideWhenUsed/>
    <w:rsid w:val="004C51F3"/>
    <w:rPr>
      <w:color w:val="0000FF" w:themeColor="hyperlink"/>
      <w:u w:val="single"/>
    </w:rPr>
  </w:style>
  <w:style w:type="character" w:styleId="Odkaznakomentr">
    <w:name w:val="annotation reference"/>
    <w:basedOn w:val="Predvolenpsmoodseku"/>
    <w:uiPriority w:val="99"/>
    <w:semiHidden/>
    <w:unhideWhenUsed/>
    <w:rsid w:val="001F2176"/>
    <w:rPr>
      <w:sz w:val="16"/>
      <w:szCs w:val="16"/>
    </w:rPr>
  </w:style>
  <w:style w:type="paragraph" w:styleId="Textkomentra">
    <w:name w:val="annotation text"/>
    <w:basedOn w:val="Normlny"/>
    <w:link w:val="TextkomentraChar"/>
    <w:uiPriority w:val="99"/>
    <w:unhideWhenUsed/>
    <w:rsid w:val="001F2176"/>
    <w:pPr>
      <w:spacing w:line="240" w:lineRule="auto"/>
    </w:pPr>
    <w:rPr>
      <w:sz w:val="20"/>
      <w:szCs w:val="20"/>
    </w:rPr>
  </w:style>
  <w:style w:type="character" w:customStyle="1" w:styleId="TextkomentraChar">
    <w:name w:val="Text komentára Char"/>
    <w:basedOn w:val="Predvolenpsmoodseku"/>
    <w:link w:val="Textkomentra"/>
    <w:uiPriority w:val="99"/>
    <w:rsid w:val="001F2176"/>
    <w:rPr>
      <w:sz w:val="20"/>
      <w:szCs w:val="20"/>
    </w:rPr>
  </w:style>
  <w:style w:type="paragraph" w:styleId="Predmetkomentra">
    <w:name w:val="annotation subject"/>
    <w:basedOn w:val="Textkomentra"/>
    <w:next w:val="Textkomentra"/>
    <w:link w:val="PredmetkomentraChar"/>
    <w:uiPriority w:val="99"/>
    <w:semiHidden/>
    <w:unhideWhenUsed/>
    <w:rsid w:val="001F2176"/>
    <w:rPr>
      <w:b/>
      <w:bCs/>
    </w:rPr>
  </w:style>
  <w:style w:type="character" w:customStyle="1" w:styleId="PredmetkomentraChar">
    <w:name w:val="Predmet komentára Char"/>
    <w:basedOn w:val="TextkomentraChar"/>
    <w:link w:val="Predmetkomentra"/>
    <w:uiPriority w:val="99"/>
    <w:semiHidden/>
    <w:rsid w:val="001F2176"/>
    <w:rPr>
      <w:b/>
      <w:bCs/>
      <w:sz w:val="20"/>
      <w:szCs w:val="20"/>
    </w:rPr>
  </w:style>
  <w:style w:type="paragraph" w:styleId="Textbubliny">
    <w:name w:val="Balloon Text"/>
    <w:basedOn w:val="Normlny"/>
    <w:link w:val="TextbublinyChar"/>
    <w:uiPriority w:val="99"/>
    <w:semiHidden/>
    <w:unhideWhenUsed/>
    <w:rsid w:val="001F217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F2176"/>
    <w:rPr>
      <w:rFonts w:ascii="Tahoma" w:hAnsi="Tahoma" w:cs="Tahoma"/>
      <w:sz w:val="16"/>
      <w:szCs w:val="16"/>
    </w:rPr>
  </w:style>
  <w:style w:type="character" w:customStyle="1" w:styleId="Nadpis2Char">
    <w:name w:val="Nadpis 2 Char"/>
    <w:basedOn w:val="Predvolenpsmoodseku"/>
    <w:link w:val="Nadpis2"/>
    <w:rsid w:val="00E5141E"/>
    <w:rPr>
      <w:rFonts w:ascii="Times New Roman" w:eastAsia="Times New Roman" w:hAnsi="Times New Roman" w:cs="Times New Roman"/>
      <w:b/>
      <w:bCs/>
      <w:sz w:val="24"/>
      <w:szCs w:val="24"/>
    </w:rPr>
  </w:style>
  <w:style w:type="paragraph" w:customStyle="1" w:styleId="AODefHead">
    <w:name w:val="AODefHead"/>
    <w:basedOn w:val="Normlny"/>
    <w:next w:val="AODefPara"/>
    <w:rsid w:val="00E5141E"/>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E5141E"/>
    <w:pPr>
      <w:numPr>
        <w:ilvl w:val="1"/>
      </w:numPr>
      <w:outlineLvl w:val="6"/>
    </w:pPr>
  </w:style>
  <w:style w:type="paragraph" w:customStyle="1" w:styleId="AODocTxt">
    <w:name w:val="AODocTxt"/>
    <w:basedOn w:val="Normlny"/>
    <w:rsid w:val="00A4261B"/>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A4261B"/>
    <w:pPr>
      <w:numPr>
        <w:ilvl w:val="1"/>
      </w:numPr>
    </w:pPr>
  </w:style>
  <w:style w:type="paragraph" w:customStyle="1" w:styleId="AODocTxtL2">
    <w:name w:val="AODocTxtL2"/>
    <w:basedOn w:val="AODocTxt"/>
    <w:rsid w:val="00A4261B"/>
    <w:pPr>
      <w:numPr>
        <w:ilvl w:val="2"/>
      </w:numPr>
    </w:pPr>
  </w:style>
  <w:style w:type="paragraph" w:customStyle="1" w:styleId="AODocTxtL3">
    <w:name w:val="AODocTxtL3"/>
    <w:basedOn w:val="AODocTxt"/>
    <w:rsid w:val="00A4261B"/>
    <w:pPr>
      <w:numPr>
        <w:ilvl w:val="3"/>
      </w:numPr>
    </w:pPr>
  </w:style>
  <w:style w:type="paragraph" w:customStyle="1" w:styleId="AODocTxtL4">
    <w:name w:val="AODocTxtL4"/>
    <w:basedOn w:val="AODocTxt"/>
    <w:rsid w:val="00A4261B"/>
    <w:pPr>
      <w:numPr>
        <w:ilvl w:val="4"/>
      </w:numPr>
    </w:pPr>
  </w:style>
  <w:style w:type="paragraph" w:customStyle="1" w:styleId="AODocTxtL5">
    <w:name w:val="AODocTxtL5"/>
    <w:basedOn w:val="AODocTxt"/>
    <w:rsid w:val="00A4261B"/>
    <w:pPr>
      <w:numPr>
        <w:ilvl w:val="5"/>
      </w:numPr>
    </w:pPr>
  </w:style>
  <w:style w:type="paragraph" w:customStyle="1" w:styleId="AODocTxtL6">
    <w:name w:val="AODocTxtL6"/>
    <w:basedOn w:val="AODocTxt"/>
    <w:rsid w:val="00A4261B"/>
    <w:pPr>
      <w:numPr>
        <w:ilvl w:val="6"/>
      </w:numPr>
    </w:pPr>
  </w:style>
  <w:style w:type="paragraph" w:customStyle="1" w:styleId="AODocTxtL7">
    <w:name w:val="AODocTxtL7"/>
    <w:basedOn w:val="AODocTxt"/>
    <w:rsid w:val="00A4261B"/>
    <w:pPr>
      <w:numPr>
        <w:ilvl w:val="7"/>
      </w:numPr>
    </w:pPr>
  </w:style>
  <w:style w:type="paragraph" w:customStyle="1" w:styleId="AODocTxtL8">
    <w:name w:val="AODocTxtL8"/>
    <w:basedOn w:val="AODocTxt"/>
    <w:rsid w:val="00A4261B"/>
    <w:pPr>
      <w:numPr>
        <w:ilvl w:val="8"/>
      </w:numPr>
    </w:pPr>
  </w:style>
  <w:style w:type="character" w:customStyle="1" w:styleId="ra">
    <w:name w:val="ra"/>
    <w:basedOn w:val="Predvolenpsmoodseku"/>
    <w:rsid w:val="00A4261B"/>
  </w:style>
  <w:style w:type="paragraph" w:customStyle="1" w:styleId="AONormal">
    <w:name w:val="AONormal"/>
    <w:rsid w:val="00A4261B"/>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A4261B"/>
    <w:pPr>
      <w:pageBreakBefore/>
      <w:spacing w:before="240" w:after="240" w:line="260" w:lineRule="atLeast"/>
      <w:jc w:val="center"/>
    </w:pPr>
    <w:rPr>
      <w:rFonts w:ascii="Times New Roman" w:eastAsia="Times New Roman" w:hAnsi="Times New Roman" w:cs="Times New Roman"/>
      <w:b/>
      <w:caps/>
      <w:szCs w:val="20"/>
    </w:rPr>
  </w:style>
  <w:style w:type="paragraph" w:styleId="Zoznam">
    <w:name w:val="List"/>
    <w:basedOn w:val="Normlny"/>
    <w:uiPriority w:val="99"/>
    <w:semiHidden/>
    <w:unhideWhenUsed/>
    <w:rsid w:val="00203872"/>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203872"/>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vetlpodfarbenie">
    <w:name w:val="Light Shading"/>
    <w:basedOn w:val="Normlnatabuka"/>
    <w:uiPriority w:val="60"/>
    <w:rsid w:val="00203872"/>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riekatabuky">
    <w:name w:val="Table Grid"/>
    <w:basedOn w:val="Normlnatabuka"/>
    <w:uiPriority w:val="59"/>
    <w:rsid w:val="001936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193608"/>
    <w:pPr>
      <w:suppressAutoHyphens/>
      <w:spacing w:after="0" w:line="240" w:lineRule="auto"/>
      <w:jc w:val="both"/>
    </w:pPr>
    <w:rPr>
      <w:rFonts w:ascii="Times New Roman" w:eastAsia="Times New Roman" w:hAnsi="Times New Roman" w:cs="Times New Roman"/>
      <w:szCs w:val="20"/>
      <w:lang w:eastAsia="ar-SA"/>
    </w:rPr>
  </w:style>
  <w:style w:type="paragraph" w:styleId="Zkladntext2">
    <w:name w:val="Body Text 2"/>
    <w:basedOn w:val="Normlny"/>
    <w:link w:val="Zkladntext2Char"/>
    <w:semiHidden/>
    <w:rsid w:val="00AE2AAC"/>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AE2AAC"/>
    <w:rPr>
      <w:rFonts w:ascii="Arial" w:eastAsia="Times New Roman" w:hAnsi="Arial" w:cs="Times New Roman"/>
      <w:sz w:val="14"/>
      <w:szCs w:val="14"/>
    </w:rPr>
  </w:style>
  <w:style w:type="paragraph" w:styleId="Zkladntext3">
    <w:name w:val="Body Text 3"/>
    <w:basedOn w:val="Normlny"/>
    <w:link w:val="Zkladntext3Char"/>
    <w:uiPriority w:val="99"/>
    <w:semiHidden/>
    <w:unhideWhenUsed/>
    <w:rsid w:val="00661A07"/>
    <w:pPr>
      <w:spacing w:after="120"/>
    </w:pPr>
    <w:rPr>
      <w:sz w:val="16"/>
      <w:szCs w:val="16"/>
    </w:rPr>
  </w:style>
  <w:style w:type="character" w:customStyle="1" w:styleId="Zkladntext3Char">
    <w:name w:val="Základný text 3 Char"/>
    <w:basedOn w:val="Predvolenpsmoodseku"/>
    <w:link w:val="Zkladntext3"/>
    <w:uiPriority w:val="99"/>
    <w:semiHidden/>
    <w:rsid w:val="00661A07"/>
    <w:rPr>
      <w:sz w:val="16"/>
      <w:szCs w:val="16"/>
    </w:rPr>
  </w:style>
  <w:style w:type="paragraph" w:styleId="Revzia">
    <w:name w:val="Revision"/>
    <w:hidden/>
    <w:uiPriority w:val="99"/>
    <w:semiHidden/>
    <w:rsid w:val="00E03578"/>
    <w:pPr>
      <w:spacing w:after="0" w:line="240" w:lineRule="auto"/>
    </w:pPr>
  </w:style>
  <w:style w:type="character" w:customStyle="1" w:styleId="Standardnpsmoodstavce">
    <w:name w:val="Standardní písmo odstavce"/>
    <w:rsid w:val="00AE0598"/>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B7892"/>
  </w:style>
  <w:style w:type="character" w:styleId="Nevyrieenzmienka">
    <w:name w:val="Unresolved Mention"/>
    <w:basedOn w:val="Predvolenpsmoodseku"/>
    <w:uiPriority w:val="99"/>
    <w:semiHidden/>
    <w:unhideWhenUsed/>
    <w:rsid w:val="0091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943041">
      <w:bodyDiv w:val="1"/>
      <w:marLeft w:val="0"/>
      <w:marRight w:val="0"/>
      <w:marTop w:val="0"/>
      <w:marBottom w:val="0"/>
      <w:divBdr>
        <w:top w:val="none" w:sz="0" w:space="0" w:color="auto"/>
        <w:left w:val="none" w:sz="0" w:space="0" w:color="auto"/>
        <w:bottom w:val="none" w:sz="0" w:space="0" w:color="auto"/>
        <w:right w:val="none" w:sz="0" w:space="0" w:color="auto"/>
      </w:divBdr>
    </w:div>
    <w:div w:id="1706638260">
      <w:bodyDiv w:val="1"/>
      <w:marLeft w:val="0"/>
      <w:marRight w:val="0"/>
      <w:marTop w:val="0"/>
      <w:marBottom w:val="0"/>
      <w:divBdr>
        <w:top w:val="none" w:sz="0" w:space="0" w:color="auto"/>
        <w:left w:val="none" w:sz="0" w:space="0" w:color="auto"/>
        <w:bottom w:val="none" w:sz="0" w:space="0" w:color="auto"/>
        <w:right w:val="none" w:sz="0" w:space="0" w:color="auto"/>
      </w:divBdr>
    </w:div>
    <w:div w:id="1743260126">
      <w:bodyDiv w:val="1"/>
      <w:marLeft w:val="0"/>
      <w:marRight w:val="0"/>
      <w:marTop w:val="0"/>
      <w:marBottom w:val="0"/>
      <w:divBdr>
        <w:top w:val="none" w:sz="0" w:space="0" w:color="auto"/>
        <w:left w:val="none" w:sz="0" w:space="0" w:color="auto"/>
        <w:bottom w:val="none" w:sz="0" w:space="0" w:color="auto"/>
        <w:right w:val="none" w:sz="0" w:space="0" w:color="auto"/>
      </w:divBdr>
      <w:divsChild>
        <w:div w:id="1801729798">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mpl.herman@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B58B-88E2-4D30-8D9E-3B94602F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3787</Words>
  <Characters>21590</Characters>
  <Application>Microsoft Office Word</Application>
  <DocSecurity>0</DocSecurity>
  <Lines>179</Lines>
  <Paragraphs>50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3</cp:revision>
  <cp:lastPrinted>2017-04-19T09:05:00Z</cp:lastPrinted>
  <dcterms:created xsi:type="dcterms:W3CDTF">2024-02-26T10:02:00Z</dcterms:created>
  <dcterms:modified xsi:type="dcterms:W3CDTF">2024-02-26T10:32:00Z</dcterms:modified>
</cp:coreProperties>
</file>