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4BA2CA66" w14:textId="33D54B8E" w:rsidR="00B0233A" w:rsidRDefault="00CC244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CC2443">
        <w:rPr>
          <w:rFonts w:ascii="Arial Narrow" w:hAnsi="Arial Narrow"/>
          <w:b/>
          <w:bCs/>
          <w:sz w:val="22"/>
          <w:szCs w:val="22"/>
        </w:rPr>
        <w:t>Kompletné zariadeni</w:t>
      </w:r>
      <w:r w:rsidR="00593231">
        <w:rPr>
          <w:rFonts w:ascii="Arial Narrow" w:hAnsi="Arial Narrow"/>
          <w:b/>
          <w:bCs/>
          <w:sz w:val="22"/>
          <w:szCs w:val="22"/>
        </w:rPr>
        <w:t>e</w:t>
      </w:r>
      <w:r w:rsidRPr="00CC2443">
        <w:rPr>
          <w:rFonts w:ascii="Arial Narrow" w:hAnsi="Arial Narrow"/>
          <w:b/>
          <w:bCs/>
          <w:sz w:val="22"/>
          <w:szCs w:val="22"/>
        </w:rPr>
        <w:t xml:space="preserve"> na výrobu cestovín</w:t>
      </w:r>
    </w:p>
    <w:p w14:paraId="1E988C0B" w14:textId="77777777" w:rsidR="00CC2443" w:rsidRPr="009A2BEB" w:rsidRDefault="00CC244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29DD1D33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Výzvy na predkladanie ponúk v súvislosti s výberom dodávateľa pre predmet ŽoNFP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971691" w:rsidRPr="005F5FDA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https://josephine.proebiz.com/sk/tender/54513/summary</w:t>
        </w:r>
      </w:hyperlink>
      <w:r w:rsidR="00971691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971691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096DFE24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CC2443" w:rsidRPr="00CC2443">
        <w:rPr>
          <w:rFonts w:ascii="Arial Narrow" w:hAnsi="Arial Narrow"/>
          <w:b/>
          <w:bCs/>
          <w:sz w:val="22"/>
          <w:szCs w:val="22"/>
        </w:rPr>
        <w:t>Kompletné zariadeni</w:t>
      </w:r>
      <w:r w:rsidR="00DA39A3">
        <w:rPr>
          <w:rFonts w:ascii="Arial Narrow" w:hAnsi="Arial Narrow"/>
          <w:b/>
          <w:bCs/>
          <w:sz w:val="22"/>
          <w:szCs w:val="22"/>
        </w:rPr>
        <w:t>e</w:t>
      </w:r>
      <w:r w:rsidR="00CC2443" w:rsidRPr="00CC2443">
        <w:rPr>
          <w:rFonts w:ascii="Arial Narrow" w:hAnsi="Arial Narrow"/>
          <w:b/>
          <w:bCs/>
          <w:sz w:val="22"/>
          <w:szCs w:val="22"/>
        </w:rPr>
        <w:t xml:space="preserve"> na výrobu cestovín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nasledovní navrhovaní subdodávatelia spĺňajú definičné znaky partnera verejného sektora v zmysle zákona č. 315/2016 Z z.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0C3016D3" w:rsidR="00745EB5" w:rsidRDefault="00CC2443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CC2443">
        <w:rPr>
          <w:rFonts w:ascii="Arial Narrow" w:hAnsi="Arial Narrow"/>
          <w:b/>
          <w:bCs/>
          <w:sz w:val="22"/>
          <w:szCs w:val="22"/>
          <w:lang w:val="sk-SK"/>
        </w:rPr>
        <w:t>Kompletné zariadeni</w:t>
      </w:r>
      <w:r w:rsidR="00DA39A3">
        <w:rPr>
          <w:rFonts w:ascii="Arial Narrow" w:hAnsi="Arial Narrow"/>
          <w:b/>
          <w:bCs/>
          <w:sz w:val="22"/>
          <w:szCs w:val="22"/>
          <w:lang w:val="sk-SK"/>
        </w:rPr>
        <w:t>e</w:t>
      </w:r>
      <w:r w:rsidRPr="00CC2443">
        <w:rPr>
          <w:rFonts w:ascii="Arial Narrow" w:hAnsi="Arial Narrow"/>
          <w:b/>
          <w:bCs/>
          <w:sz w:val="22"/>
          <w:szCs w:val="22"/>
          <w:lang w:val="sk-SK"/>
        </w:rPr>
        <w:t xml:space="preserve"> na výrobu cestovín</w:t>
      </w:r>
    </w:p>
    <w:p w14:paraId="523DF869" w14:textId="77777777" w:rsidR="00CC2443" w:rsidRPr="008A3F92" w:rsidRDefault="00CC2443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2678AC6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93175B" w:rsidRPr="0093175B">
        <w:rPr>
          <w:rFonts w:ascii="Arial Narrow" w:hAnsi="Arial Narrow" w:cs="Arial"/>
          <w:b/>
          <w:bCs/>
          <w:sz w:val="22"/>
          <w:szCs w:val="22"/>
        </w:rPr>
        <w:t>Kompletné zariadeni</w:t>
      </w:r>
      <w:r w:rsidR="00DA39A3">
        <w:rPr>
          <w:rFonts w:ascii="Arial Narrow" w:hAnsi="Arial Narrow" w:cs="Arial"/>
          <w:b/>
          <w:bCs/>
          <w:sz w:val="22"/>
          <w:szCs w:val="22"/>
        </w:rPr>
        <w:t>e</w:t>
      </w:r>
      <w:r w:rsidR="0093175B" w:rsidRPr="0093175B">
        <w:rPr>
          <w:rFonts w:ascii="Arial Narrow" w:hAnsi="Arial Narrow" w:cs="Arial"/>
          <w:b/>
          <w:bCs/>
          <w:sz w:val="22"/>
          <w:szCs w:val="22"/>
        </w:rPr>
        <w:t xml:space="preserve"> na výrobu cestovín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1CD94C3E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CC2443" w:rsidRPr="00CC2443">
        <w:rPr>
          <w:rFonts w:ascii="Arial Narrow" w:hAnsi="Arial Narrow" w:cs="Calibri"/>
          <w:b/>
          <w:spacing w:val="-2"/>
          <w:sz w:val="22"/>
          <w:szCs w:val="22"/>
        </w:rPr>
        <w:t>Kompletné zariadeni</w:t>
      </w:r>
      <w:r w:rsidR="00DA39A3">
        <w:rPr>
          <w:rFonts w:ascii="Arial Narrow" w:hAnsi="Arial Narrow" w:cs="Calibri"/>
          <w:b/>
          <w:spacing w:val="-2"/>
          <w:sz w:val="22"/>
          <w:szCs w:val="22"/>
        </w:rPr>
        <w:t>e</w:t>
      </w:r>
      <w:r w:rsidR="00CC2443" w:rsidRPr="00CC2443">
        <w:rPr>
          <w:rFonts w:ascii="Arial Narrow" w:hAnsi="Arial Narrow" w:cs="Calibri"/>
          <w:b/>
          <w:spacing w:val="-2"/>
          <w:sz w:val="22"/>
          <w:szCs w:val="22"/>
        </w:rPr>
        <w:t xml:space="preserve"> na výrobu cestovín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s.r.o.,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Výzvy na predkladanie ponúk v súvislosti s výberom dodávateľa pre predmet ŽoNFP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5E4C9FD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CC2443" w:rsidRPr="00CC2443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Kompletné zariadenie na výrobu cestovín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vyhlasujem/me,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D64F67">
        <w:rPr>
          <w:rFonts w:ascii="Arial Narrow" w:hAnsi="Arial Narrow" w:cs="Arial"/>
          <w:bCs w:val="0"/>
          <w:sz w:val="22"/>
          <w:szCs w:val="22"/>
        </w:rPr>
        <w:t>Príloha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 §11, ods. 1,písm. c) zákona č. 343/2015 Z. z.  o verejnom obstarávaní a o zmene a doplnení niektorých zákonov</w:t>
      </w:r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NELAPEK s.r.o.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69900B61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CC2443" w:rsidRPr="00CC2443">
        <w:rPr>
          <w:rFonts w:ascii="Arial Narrow" w:eastAsia="Arial" w:hAnsi="Arial Narrow" w:cstheme="minorHAnsi"/>
          <w:color w:val="000000"/>
          <w:sz w:val="22"/>
          <w:szCs w:val="22"/>
        </w:rPr>
        <w:t>Kompletné zariadenie na výrobu cestovín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75AB07CB" w:rsidR="00D64F67" w:rsidRPr="005D25E2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5D25E2" w:rsidRPr="005D25E2">
          <w:rPr>
            <w:rStyle w:val="Hypertextovprepojenie"/>
            <w:rFonts w:ascii="Arial Narrow" w:hAnsi="Arial Narrow"/>
            <w:sz w:val="22"/>
            <w:szCs w:val="22"/>
          </w:rPr>
          <w:t>https://josephine.proebiz.com/sk/tender/54513/summary</w:t>
        </w:r>
      </w:hyperlink>
      <w:r w:rsidR="005D25E2" w:rsidRPr="005D25E2">
        <w:rPr>
          <w:rFonts w:ascii="Arial Narrow" w:hAnsi="Arial Narrow"/>
          <w:sz w:val="22"/>
          <w:szCs w:val="22"/>
        </w:rPr>
        <w:t xml:space="preserve"> </w:t>
      </w:r>
    </w:p>
    <w:p w14:paraId="6E1FC162" w14:textId="77777777" w:rsidR="00D64F67" w:rsidRPr="005D25E2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D25E2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 w:rsidRPr="005D25E2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r w:rsidRPr="004F03D5">
        <w:rPr>
          <w:rFonts w:ascii="Arial Narrow" w:hAnsi="Arial Narrow"/>
          <w:lang w:val="sk-SK"/>
        </w:rPr>
        <w:t xml:space="preserve">Nehodiace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 xml:space="preserve">Nehodiace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>Nehodiace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93231"/>
    <w:rsid w:val="005C4D32"/>
    <w:rsid w:val="005D25E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A2CCD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3175B"/>
    <w:rsid w:val="009449B3"/>
    <w:rsid w:val="00971691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2443"/>
    <w:rsid w:val="00CC4E58"/>
    <w:rsid w:val="00CD028B"/>
    <w:rsid w:val="00CF6CA3"/>
    <w:rsid w:val="00D26EF4"/>
    <w:rsid w:val="00D64F67"/>
    <w:rsid w:val="00DA39A3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13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13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2681</Words>
  <Characters>15288</Characters>
  <DocSecurity>0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2024-03-21T23:16:00Z</dcterms:modified>
</cp:coreProperties>
</file>