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5F3175C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5935A7">
        <w:tab/>
      </w:r>
      <w:r w:rsidR="005935A7" w:rsidRPr="005935A7">
        <w:rPr>
          <w:b/>
        </w:rPr>
        <w:t>Poľnohospodárske družstvo Čachtice</w:t>
      </w:r>
    </w:p>
    <w:p w14:paraId="68EFC69E" w14:textId="158339DE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proofErr w:type="spellStart"/>
      <w:r w:rsidR="005935A7">
        <w:rPr>
          <w:b/>
        </w:rPr>
        <w:t>Druždtevná</w:t>
      </w:r>
      <w:proofErr w:type="spellEnd"/>
      <w:r w:rsidR="005935A7">
        <w:rPr>
          <w:b/>
        </w:rPr>
        <w:t xml:space="preserve"> 682/33,  916 21 Čachtice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3B0C0423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5935A7" w:rsidRPr="005935A7">
              <w:rPr>
                <w:rStyle w:val="ra"/>
                <w:szCs w:val="22"/>
                <w:shd w:val="clear" w:color="auto" w:fill="FFFFFF"/>
              </w:rPr>
              <w:t>Ing. Marcel Nešťák</w:t>
            </w:r>
            <w:r w:rsidR="005935A7">
              <w:rPr>
                <w:rStyle w:val="ra"/>
                <w:szCs w:val="22"/>
                <w:shd w:val="clear" w:color="auto" w:fill="FFFFFF"/>
              </w:rPr>
              <w:t>, predseda</w:t>
            </w:r>
          </w:p>
          <w:p w14:paraId="158BB167" w14:textId="1B8EB5C2" w:rsidR="00391C72" w:rsidRPr="00EA348C" w:rsidRDefault="005935A7" w:rsidP="005935A7">
            <w:pPr>
              <w:ind w:right="-2359"/>
            </w:pPr>
            <w:r>
              <w:t xml:space="preserve"> Ing. František Kadlček, člen predstavenstva</w:t>
            </w:r>
          </w:p>
        </w:tc>
      </w:tr>
    </w:tbl>
    <w:p w14:paraId="74CD68AF" w14:textId="3AF1FAA5" w:rsidR="00A639BE" w:rsidRPr="00EA348C" w:rsidRDefault="00A639BE" w:rsidP="003049BC">
      <w:pPr>
        <w:ind w:left="2977" w:hanging="2977"/>
        <w:jc w:val="both"/>
      </w:pPr>
      <w:r w:rsidRPr="00EA348C">
        <w:t>IČO</w:t>
      </w:r>
      <w:r w:rsidR="00D41207">
        <w:t>:</w:t>
      </w:r>
      <w:r w:rsidR="005935A7">
        <w:tab/>
        <w:t>00206792</w:t>
      </w:r>
    </w:p>
    <w:p w14:paraId="3A17ED45" w14:textId="7BCB8283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5935A7">
        <w:tab/>
        <w:t>SK2020380197</w:t>
      </w:r>
    </w:p>
    <w:p w14:paraId="187E246A" w14:textId="19449795" w:rsidR="003D3D84" w:rsidRPr="00B13472" w:rsidRDefault="008C7E7D" w:rsidP="003049BC">
      <w:pPr>
        <w:ind w:left="2977" w:hanging="2977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>
        <w:rPr>
          <w:color w:val="000000" w:themeColor="text1"/>
        </w:rPr>
        <w:tab/>
        <w:t xml:space="preserve">OR Okresný súd Trenčín oddiel </w:t>
      </w:r>
      <w:proofErr w:type="spellStart"/>
      <w:r>
        <w:rPr>
          <w:color w:val="000000" w:themeColor="text1"/>
        </w:rPr>
        <w:t>Dr</w:t>
      </w:r>
      <w:proofErr w:type="spellEnd"/>
      <w:r>
        <w:rPr>
          <w:color w:val="000000" w:themeColor="text1"/>
        </w:rPr>
        <w:t>,  vložka č. 35/R</w:t>
      </w: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0B6EB8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Pr="00B13472">
        <w:tab/>
      </w:r>
      <w:r w:rsidR="005935A7">
        <w:t xml:space="preserve">Ing. </w:t>
      </w:r>
      <w:r w:rsidR="00297472">
        <w:t>Martin Kadlček</w:t>
      </w:r>
    </w:p>
    <w:p w14:paraId="6A091D73" w14:textId="50E7989A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545C6" w:rsidRPr="00B13472">
        <w:tab/>
      </w:r>
      <w:r w:rsidR="005935A7">
        <w:t>Ing. Marcel Nešťák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76CA5ADD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297472">
        <w:rPr>
          <w:b/>
          <w:bCs/>
        </w:rPr>
        <w:t>P</w:t>
      </w:r>
      <w:r w:rsidR="0071415A">
        <w:rPr>
          <w:b/>
          <w:bCs/>
        </w:rPr>
        <w:t>ostrekovač</w:t>
      </w:r>
      <w:r w:rsidR="00297472">
        <w:rPr>
          <w:b/>
          <w:bCs/>
        </w:rPr>
        <w:t xml:space="preserve"> pneumatický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2AD316C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297472" w:rsidRPr="00297472">
        <w:rPr>
          <w:rFonts w:ascii="Times New Roman" w:hAnsi="Times New Roman" w:cs="Times New Roman"/>
          <w:b/>
          <w:bCs/>
        </w:rPr>
        <w:t>Postrekovač pneumatický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</w:t>
      </w:r>
      <w:r w:rsidR="00A21C4F">
        <w:rPr>
          <w:rFonts w:ascii="Times New Roman" w:hAnsi="Times New Roman" w:cs="Times New Roman"/>
        </w:rPr>
        <w:t>táto</w:t>
      </w:r>
      <w:r w:rsidR="00C74A84">
        <w:rPr>
          <w:rFonts w:ascii="Times New Roman" w:hAnsi="Times New Roman" w:cs="Times New Roman"/>
        </w:rPr>
        <w:t xml:space="preserve"> tvorí Prílohu č. 1 tejto zmluvy</w:t>
      </w:r>
      <w:r w:rsidR="00A21C4F">
        <w:rPr>
          <w:rFonts w:ascii="Times New Roman" w:hAnsi="Times New Roman" w:cs="Times New Roman"/>
        </w:rPr>
        <w:t xml:space="preserve"> a ako príloha č.2 sú informácie o subdodávateľoch</w:t>
      </w:r>
      <w:r w:rsidR="00C74A84">
        <w:rPr>
          <w:rFonts w:ascii="Times New Roman" w:hAnsi="Times New Roman" w:cs="Times New Roman"/>
        </w:rPr>
        <w:t xml:space="preserve">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0FCD58F6" w:rsidR="00AE1799" w:rsidRPr="00EA348C" w:rsidRDefault="00A21C4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C4F">
              <w:rPr>
                <w:rFonts w:ascii="Times New Roman" w:hAnsi="Times New Roman" w:cs="Times New Roman"/>
              </w:rPr>
              <w:t>Postrekovač pneumatický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1D6457F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155A">
        <w:rPr>
          <w:b/>
        </w:rPr>
        <w:t xml:space="preserve">Hospodársky dvor  Poľnohospodárskeho družstva </w:t>
      </w:r>
      <w:r w:rsidR="00D41207">
        <w:rPr>
          <w:b/>
        </w:rPr>
        <w:t>Čachtice</w:t>
      </w:r>
      <w:r w:rsidR="00B0155A">
        <w:rPr>
          <w:b/>
        </w:rPr>
        <w:t>,  Družstevná 682/33, 916 21 Čachtice</w:t>
      </w:r>
      <w:r w:rsidR="00366EF3">
        <w:rPr>
          <w:b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652BED6" w14:textId="77777777" w:rsidR="00050B0F" w:rsidRPr="003C7111" w:rsidRDefault="00050B0F" w:rsidP="00050B0F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7F6FC48C" w14:textId="77777777" w:rsidR="00050B0F" w:rsidRPr="003C7111" w:rsidRDefault="00050B0F" w:rsidP="00050B0F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7DD42086" w14:textId="77777777" w:rsidR="00050B0F" w:rsidRDefault="00050B0F" w:rsidP="00050B0F">
      <w:pPr>
        <w:pStyle w:val="Zarkazkladnhotextu"/>
        <w:ind w:left="0"/>
        <w:rPr>
          <w:rFonts w:ascii="Times New Roman" w:hAnsi="Times New Roman" w:cs="Times New Roman"/>
        </w:rPr>
      </w:pPr>
    </w:p>
    <w:p w14:paraId="4DF0A3A6" w14:textId="77777777" w:rsidR="00050B0F" w:rsidRDefault="00050B0F" w:rsidP="00050B0F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23C2F198" w14:textId="77777777" w:rsidR="00050B0F" w:rsidRPr="0018133F" w:rsidRDefault="00050B0F" w:rsidP="00050B0F">
      <w:pPr>
        <w:pStyle w:val="Zarkazkladnhotextu"/>
        <w:ind w:left="360"/>
        <w:rPr>
          <w:rFonts w:ascii="Times New Roman" w:hAnsi="Times New Roman" w:cs="Times New Roman"/>
        </w:rPr>
      </w:pPr>
    </w:p>
    <w:p w14:paraId="08BB2957" w14:textId="77777777" w:rsidR="00050B0F" w:rsidRDefault="00050B0F" w:rsidP="00050B0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predmetu zmluvy so splatnosťou do 30 dní.   </w:t>
      </w:r>
    </w:p>
    <w:p w14:paraId="0F2DAF46" w14:textId="77777777" w:rsidR="00050B0F" w:rsidRDefault="00050B0F" w:rsidP="00050B0F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66A9BA8A" w14:textId="77777777" w:rsidR="00050B0F" w:rsidRPr="000B001E" w:rsidRDefault="00050B0F" w:rsidP="00050B0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14:paraId="18661D1F" w14:textId="77777777" w:rsidR="00050B0F" w:rsidRDefault="00050B0F" w:rsidP="00050B0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2077F1B3" w14:textId="77777777" w:rsidR="00050B0F" w:rsidRDefault="00050B0F" w:rsidP="00050B0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 Náklady na zaškolenie a zaučenie obsluhy predmetu zmluvy a dodanie všetkej potrebnej dokumentácie na riadne užívanie predmetu zmluvy</w:t>
      </w:r>
    </w:p>
    <w:p w14:paraId="348025C9" w14:textId="77777777" w:rsidR="00050B0F" w:rsidRDefault="00050B0F" w:rsidP="00050B0F">
      <w:pPr>
        <w:suppressAutoHyphens/>
        <w:spacing w:line="240" w:lineRule="atLeast"/>
        <w:jc w:val="both"/>
      </w:pPr>
    </w:p>
    <w:p w14:paraId="33366DFB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4A26077B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2FF9D699" w14:textId="77777777" w:rsidR="00050B0F" w:rsidRPr="003C7111" w:rsidRDefault="00050B0F" w:rsidP="00050B0F">
      <w:pPr>
        <w:pStyle w:val="Zarkazkladnhotextu"/>
        <w:ind w:left="0"/>
        <w:rPr>
          <w:rFonts w:ascii="Times New Roman" w:hAnsi="Times New Roman" w:cs="Times New Roman"/>
        </w:rPr>
      </w:pPr>
    </w:p>
    <w:p w14:paraId="1EAA680D" w14:textId="77777777" w:rsidR="00050B0F" w:rsidRPr="00EA348C" w:rsidRDefault="00050B0F" w:rsidP="00050B0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sa zaväzuje dodať predmet zmluvy v termíne: </w:t>
      </w:r>
      <w:r w:rsidRPr="00EA348C">
        <w:rPr>
          <w:rFonts w:ascii="Times New Roman" w:hAnsi="Times New Roman" w:cs="Times New Roman"/>
          <w:b/>
          <w:bCs/>
          <w:i/>
          <w:iCs/>
        </w:rPr>
        <w:t>do</w:t>
      </w:r>
      <w:r w:rsidRPr="00EA34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120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dní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od prevzatia záväznej ob</w:t>
      </w:r>
      <w:r>
        <w:rPr>
          <w:rFonts w:ascii="Times New Roman" w:hAnsi="Times New Roman" w:cs="Times New Roman"/>
          <w:b/>
          <w:bCs/>
          <w:i/>
          <w:iCs/>
        </w:rPr>
        <w:t>jednávky dodávateľom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0A66849B" w14:textId="77777777" w:rsidR="00050B0F" w:rsidRPr="00DE59EA" w:rsidRDefault="00050B0F" w:rsidP="00050B0F">
      <w:pPr>
        <w:ind w:left="284"/>
        <w:jc w:val="both"/>
        <w:rPr>
          <w:highlight w:val="yellow"/>
        </w:rPr>
      </w:pPr>
      <w:r w:rsidRPr="003C7111">
        <w:lastRenderedPageBreak/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vopred </w:t>
      </w:r>
      <w:r w:rsidRPr="003049BC">
        <w:t>pracovníkovi oprávnenému k rokovaniu vo veciach zmluvných.</w:t>
      </w:r>
    </w:p>
    <w:p w14:paraId="19F9E589" w14:textId="77777777" w:rsidR="00050B0F" w:rsidRDefault="00050B0F" w:rsidP="00050B0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22E7673A" w14:textId="77777777" w:rsidR="00050B0F" w:rsidRPr="003C7111" w:rsidRDefault="00050B0F" w:rsidP="00050B0F">
      <w:pPr>
        <w:pStyle w:val="Zkladntext2"/>
        <w:tabs>
          <w:tab w:val="left" w:pos="3600"/>
        </w:tabs>
        <w:rPr>
          <w:sz w:val="24"/>
          <w:szCs w:val="24"/>
        </w:rPr>
      </w:pPr>
    </w:p>
    <w:p w14:paraId="226FE73A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3A0656AA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>Záručná doba  a záručný servis</w:t>
      </w:r>
    </w:p>
    <w:p w14:paraId="2037933F" w14:textId="77777777" w:rsidR="00050B0F" w:rsidRPr="003C7111" w:rsidRDefault="00050B0F" w:rsidP="00050B0F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0F18A969" w14:textId="77777777" w:rsidR="00050B0F" w:rsidRPr="003C7111" w:rsidRDefault="00050B0F" w:rsidP="00050B0F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>
        <w:rPr>
          <w:rFonts w:ascii="Times New Roman" w:hAnsi="Times New Roman" w:cs="Times New Roman"/>
        </w:rPr>
        <w:t>24 mesiacov.</w:t>
      </w:r>
    </w:p>
    <w:p w14:paraId="4027EC99" w14:textId="77777777" w:rsidR="00050B0F" w:rsidRPr="003C7111" w:rsidRDefault="00050B0F" w:rsidP="00050B0F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14:paraId="56AC800C" w14:textId="77777777" w:rsidR="00050B0F" w:rsidRPr="003C7111" w:rsidRDefault="00050B0F" w:rsidP="00050B0F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32B93DBA" w14:textId="77777777" w:rsidR="00050B0F" w:rsidRPr="003C7111" w:rsidRDefault="00050B0F" w:rsidP="00050B0F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14:paraId="0781DB98" w14:textId="77777777" w:rsidR="00050B0F" w:rsidRDefault="00050B0F" w:rsidP="00050B0F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D21396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65463243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51032D33" w14:textId="77777777" w:rsidR="00050B0F" w:rsidRPr="003C7111" w:rsidRDefault="00050B0F" w:rsidP="00050B0F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01E9D6D9" w14:textId="77777777" w:rsidR="00050B0F" w:rsidRPr="003C7111" w:rsidRDefault="00050B0F" w:rsidP="00050B0F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14:paraId="02E3E3BB" w14:textId="77777777" w:rsidR="00050B0F" w:rsidRPr="003C7111" w:rsidRDefault="00050B0F" w:rsidP="00050B0F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7BA42671" w14:textId="77777777" w:rsidR="00050B0F" w:rsidRPr="003C7111" w:rsidRDefault="00050B0F" w:rsidP="00050B0F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14:paraId="6363C603" w14:textId="77777777" w:rsidR="00050B0F" w:rsidRDefault="00050B0F" w:rsidP="00050B0F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14:paraId="05B05B4D" w14:textId="77777777" w:rsidR="00050B0F" w:rsidRDefault="00050B0F" w:rsidP="00050B0F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dodávateľa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59AB5643" w14:textId="77777777" w:rsidR="00050B0F" w:rsidRPr="003C7111" w:rsidRDefault="00050B0F" w:rsidP="00050B0F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dodávky predmetu zmluvy, nespĺňajúceho technickú špecifikáciu predloženú pri verejnom obstarávaní, je odberateľ oprávnený odstúpiť od tejto zmluvy a požadovať od dodávateľa </w:t>
      </w:r>
      <w:r w:rsidRPr="001D5D9D">
        <w:rPr>
          <w:rFonts w:ascii="Times New Roman" w:hAnsi="Times New Roman" w:cs="Times New Roman"/>
        </w:rPr>
        <w:t>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20% tohto rozdielu.</w:t>
      </w:r>
    </w:p>
    <w:p w14:paraId="1D193883" w14:textId="77777777" w:rsidR="00050B0F" w:rsidRPr="003C7111" w:rsidRDefault="00050B0F" w:rsidP="00050B0F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14:paraId="6B99A9D7" w14:textId="77777777" w:rsidR="00050B0F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1159C6A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351E3300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2974C15" w14:textId="77777777" w:rsidR="00050B0F" w:rsidRPr="003C7111" w:rsidRDefault="00050B0F" w:rsidP="00050B0F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614EB91A" w14:textId="77777777" w:rsidR="00050B0F" w:rsidRPr="003C7111" w:rsidRDefault="00050B0F" w:rsidP="00050B0F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 dodržiavať všeobecne záväzné predpisy, bezpečnostné predpisy, technické normy a podmienky tejto zmluvy.</w:t>
      </w:r>
    </w:p>
    <w:p w14:paraId="241FF928" w14:textId="77777777" w:rsidR="00050B0F" w:rsidRPr="003C7111" w:rsidRDefault="00050B0F" w:rsidP="00050B0F">
      <w:pPr>
        <w:pStyle w:val="Zarkazkladnhotextu"/>
        <w:ind w:left="426"/>
        <w:rPr>
          <w:rFonts w:ascii="Times New Roman" w:hAnsi="Times New Roman" w:cs="Times New Roman"/>
        </w:rPr>
      </w:pPr>
    </w:p>
    <w:p w14:paraId="79A63DC8" w14:textId="77777777" w:rsidR="00050B0F" w:rsidRPr="003C7111" w:rsidRDefault="00050B0F" w:rsidP="00050B0F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14:paraId="799D2215" w14:textId="77777777" w:rsidR="00050B0F" w:rsidRDefault="00050B0F" w:rsidP="00050B0F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56DDC095" w14:textId="77777777" w:rsidR="008929AC" w:rsidRPr="002E242E" w:rsidRDefault="008929AC" w:rsidP="008929AC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2E242E">
        <w:rPr>
          <w:rFonts w:ascii="Times New Roman" w:hAnsi="Times New Roman" w:cs="Times New Roman"/>
        </w:rPr>
        <w:t>Oprávnení zamestnanci poskytovateľa, MPRV SR, orgánov Európskej únie a ďalšie oprávnené</w:t>
      </w:r>
      <w:r>
        <w:rPr>
          <w:rFonts w:ascii="Times New Roman" w:hAnsi="Times New Roman" w:cs="Times New Roman"/>
        </w:rPr>
        <w:t xml:space="preserve"> </w:t>
      </w:r>
      <w:r w:rsidRPr="002E242E">
        <w:rPr>
          <w:rFonts w:ascii="Times New Roman" w:hAnsi="Times New Roman" w:cs="Times New Roman"/>
        </w:rPr>
        <w:t>osoby v súlade s právnymi predpismi SR a EÚ môžu vykonávať voči dodávateľovi</w:t>
      </w:r>
      <w:r>
        <w:rPr>
          <w:rFonts w:ascii="Times New Roman" w:hAnsi="Times New Roman" w:cs="Times New Roman"/>
        </w:rPr>
        <w:t xml:space="preserve"> </w:t>
      </w:r>
      <w:r w:rsidRPr="002E242E">
        <w:rPr>
          <w:rFonts w:ascii="Times New Roman" w:hAnsi="Times New Roman" w:cs="Times New Roman"/>
        </w:rPr>
        <w:t>kontrolu/audit obchodných dokumentov a vecnú kontrolu v súvislosti s realizáciou zákazky</w:t>
      </w:r>
      <w:r>
        <w:rPr>
          <w:rFonts w:ascii="Times New Roman" w:hAnsi="Times New Roman" w:cs="Times New Roman"/>
        </w:rPr>
        <w:t xml:space="preserve"> </w:t>
      </w:r>
      <w:r w:rsidRPr="002E242E">
        <w:rPr>
          <w:rFonts w:ascii="Times New Roman" w:hAnsi="Times New Roman" w:cs="Times New Roman"/>
        </w:rPr>
        <w:t>a dodávateľ je povinný poskytnúť súčinnosť v plnej miere.</w:t>
      </w:r>
    </w:p>
    <w:p w14:paraId="43298414" w14:textId="77777777" w:rsidR="008929AC" w:rsidRPr="003C7111" w:rsidRDefault="008929AC" w:rsidP="008929AC">
      <w:pPr>
        <w:pStyle w:val="Zarkazkladnhotextu"/>
        <w:ind w:left="426"/>
        <w:rPr>
          <w:rFonts w:ascii="Times New Roman" w:hAnsi="Times New Roman" w:cs="Times New Roman"/>
        </w:rPr>
      </w:pPr>
    </w:p>
    <w:p w14:paraId="1C31665C" w14:textId="77777777" w:rsidR="00050B0F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E308C19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14:paraId="177B6929" w14:textId="77777777" w:rsidR="00050B0F" w:rsidRPr="003C7111" w:rsidRDefault="00050B0F" w:rsidP="00050B0F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747E07B5" w14:textId="77777777" w:rsidR="00050B0F" w:rsidRPr="003C7111" w:rsidRDefault="00050B0F" w:rsidP="00050B0F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1FAA557" w14:textId="77777777" w:rsidR="00050B0F" w:rsidRPr="003C7111" w:rsidRDefault="00050B0F" w:rsidP="00050B0F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14:paraId="27A5B461" w14:textId="77777777" w:rsidR="00050B0F" w:rsidRPr="003C7111" w:rsidRDefault="00050B0F" w:rsidP="00050B0F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1B05A271" w14:textId="77777777" w:rsidR="00050B0F" w:rsidRPr="003C7111" w:rsidRDefault="00050B0F" w:rsidP="00050B0F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14:paraId="42357B2E" w14:textId="2D76E5FE" w:rsidR="00050B0F" w:rsidRDefault="00050B0F" w:rsidP="00050B0F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Táto zmluva nadobúda platnosť </w:t>
      </w:r>
      <w:r w:rsidR="00D05A79">
        <w:rPr>
          <w:rFonts w:ascii="Times New Roman" w:hAnsi="Times New Roman" w:cs="Times New Roman"/>
        </w:rPr>
        <w:t xml:space="preserve">a účinnosť </w:t>
      </w:r>
      <w:bookmarkStart w:id="0" w:name="_GoBack"/>
      <w:bookmarkEnd w:id="0"/>
      <w:r w:rsidRPr="003C7111">
        <w:rPr>
          <w:rFonts w:ascii="Times New Roman" w:hAnsi="Times New Roman" w:cs="Times New Roman"/>
        </w:rPr>
        <w:t>dňom podpísania oboma zmluvnými stranami.</w:t>
      </w:r>
    </w:p>
    <w:p w14:paraId="18C35B0C" w14:textId="77777777" w:rsidR="00050B0F" w:rsidRPr="003C7111" w:rsidRDefault="00050B0F" w:rsidP="00050B0F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19888BD7" w14:textId="77777777" w:rsidR="00050B0F" w:rsidRDefault="00050B0F" w:rsidP="00050B0F">
      <w:pPr>
        <w:pStyle w:val="Zarkazkladnhotextu"/>
        <w:ind w:left="0"/>
        <w:rPr>
          <w:rFonts w:ascii="Times New Roman" w:hAnsi="Times New Roman" w:cs="Times New Roman"/>
        </w:rPr>
      </w:pPr>
    </w:p>
    <w:p w14:paraId="26697E97" w14:textId="77777777" w:rsidR="00050B0F" w:rsidRDefault="00050B0F" w:rsidP="00050B0F">
      <w:pPr>
        <w:pStyle w:val="Zarkazkladnhotextu"/>
        <w:ind w:left="0"/>
        <w:rPr>
          <w:rFonts w:ascii="Times New Roman" w:hAnsi="Times New Roman" w:cs="Times New Roman"/>
        </w:rPr>
      </w:pPr>
    </w:p>
    <w:p w14:paraId="382A2546" w14:textId="77777777" w:rsidR="00050B0F" w:rsidRPr="003C7111" w:rsidRDefault="00050B0F" w:rsidP="00050B0F">
      <w:pPr>
        <w:pStyle w:val="Zarkazkladnhotextu"/>
        <w:ind w:left="0"/>
        <w:rPr>
          <w:rFonts w:ascii="Times New Roman" w:hAnsi="Times New Roman" w:cs="Times New Roman"/>
        </w:rPr>
      </w:pPr>
    </w:p>
    <w:p w14:paraId="43E4ADAB" w14:textId="77777777" w:rsidR="00050B0F" w:rsidRDefault="00050B0F" w:rsidP="00050B0F">
      <w:pPr>
        <w:jc w:val="both"/>
      </w:pPr>
    </w:p>
    <w:p w14:paraId="36E75EA6" w14:textId="77777777" w:rsidR="00050B0F" w:rsidRDefault="00050B0F" w:rsidP="00050B0F">
      <w:pPr>
        <w:jc w:val="both"/>
      </w:pPr>
    </w:p>
    <w:p w14:paraId="6526E4DD" w14:textId="77777777" w:rsidR="00050B0F" w:rsidRPr="003C7111" w:rsidRDefault="00050B0F" w:rsidP="00050B0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050B0F" w14:paraId="1E451A84" w14:textId="77777777" w:rsidTr="00795C49">
        <w:tc>
          <w:tcPr>
            <w:tcW w:w="988" w:type="dxa"/>
          </w:tcPr>
          <w:p w14:paraId="2026D4F8" w14:textId="77777777" w:rsidR="00050B0F" w:rsidRPr="00157D35" w:rsidRDefault="00050B0F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0CC4EA0A" w14:textId="77777777" w:rsidR="00050B0F" w:rsidRDefault="00050B0F" w:rsidP="00795C49">
            <w:pPr>
              <w:jc w:val="both"/>
            </w:pPr>
          </w:p>
        </w:tc>
        <w:tc>
          <w:tcPr>
            <w:tcW w:w="1980" w:type="dxa"/>
          </w:tcPr>
          <w:p w14:paraId="79534118" w14:textId="77777777" w:rsidR="00050B0F" w:rsidRPr="00157D35" w:rsidRDefault="00050B0F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09F53028" w14:textId="77777777" w:rsidR="00050B0F" w:rsidRDefault="00050B0F" w:rsidP="00795C49">
            <w:pPr>
              <w:jc w:val="both"/>
            </w:pPr>
          </w:p>
        </w:tc>
      </w:tr>
      <w:tr w:rsidR="00050B0F" w14:paraId="7FBFC635" w14:textId="77777777" w:rsidTr="00795C49">
        <w:tc>
          <w:tcPr>
            <w:tcW w:w="988" w:type="dxa"/>
          </w:tcPr>
          <w:p w14:paraId="5C170554" w14:textId="77777777" w:rsidR="00050B0F" w:rsidRPr="00157D35" w:rsidRDefault="00050B0F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7A345D60" w14:textId="77777777" w:rsidR="00050B0F" w:rsidRDefault="00050B0F" w:rsidP="00795C49">
            <w:pPr>
              <w:jc w:val="both"/>
            </w:pPr>
          </w:p>
        </w:tc>
        <w:tc>
          <w:tcPr>
            <w:tcW w:w="1980" w:type="dxa"/>
          </w:tcPr>
          <w:p w14:paraId="45EF215D" w14:textId="77777777" w:rsidR="00050B0F" w:rsidRPr="00157D35" w:rsidRDefault="00050B0F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14:paraId="01DFBF6F" w14:textId="77777777" w:rsidR="00050B0F" w:rsidRDefault="00050B0F" w:rsidP="00795C49">
            <w:pPr>
              <w:jc w:val="both"/>
            </w:pPr>
          </w:p>
        </w:tc>
      </w:tr>
    </w:tbl>
    <w:p w14:paraId="7B23EAFF" w14:textId="77777777" w:rsidR="00050B0F" w:rsidRPr="003C7111" w:rsidRDefault="00050B0F" w:rsidP="00050B0F">
      <w:pPr>
        <w:jc w:val="both"/>
      </w:pPr>
    </w:p>
    <w:p w14:paraId="2BFB2044" w14:textId="77777777" w:rsidR="00050B0F" w:rsidRDefault="00050B0F" w:rsidP="00050B0F">
      <w:pPr>
        <w:jc w:val="both"/>
        <w:rPr>
          <w:color w:val="000000" w:themeColor="text1"/>
        </w:rPr>
      </w:pPr>
    </w:p>
    <w:p w14:paraId="5C118C45" w14:textId="77777777" w:rsidR="00050B0F" w:rsidRDefault="00050B0F" w:rsidP="00050B0F">
      <w:pPr>
        <w:jc w:val="both"/>
        <w:rPr>
          <w:color w:val="000000" w:themeColor="text1"/>
        </w:rPr>
      </w:pPr>
    </w:p>
    <w:p w14:paraId="283F1C6B" w14:textId="77777777" w:rsidR="00050B0F" w:rsidRDefault="00050B0F" w:rsidP="00050B0F">
      <w:pPr>
        <w:jc w:val="both"/>
        <w:rPr>
          <w:color w:val="000000" w:themeColor="text1"/>
        </w:rPr>
      </w:pPr>
    </w:p>
    <w:p w14:paraId="1831F72F" w14:textId="77777777" w:rsidR="00050B0F" w:rsidRDefault="00050B0F" w:rsidP="00050B0F">
      <w:pPr>
        <w:jc w:val="both"/>
        <w:rPr>
          <w:color w:val="000000" w:themeColor="text1"/>
        </w:rPr>
      </w:pPr>
    </w:p>
    <w:p w14:paraId="4FE49666" w14:textId="77777777" w:rsidR="00050B0F" w:rsidRDefault="00050B0F" w:rsidP="00050B0F">
      <w:pPr>
        <w:jc w:val="both"/>
        <w:rPr>
          <w:color w:val="000000" w:themeColor="text1"/>
        </w:rPr>
      </w:pPr>
    </w:p>
    <w:p w14:paraId="0F6A961B" w14:textId="77777777" w:rsidR="00050B0F" w:rsidRDefault="00050B0F" w:rsidP="00050B0F">
      <w:pPr>
        <w:jc w:val="both"/>
        <w:rPr>
          <w:color w:val="000000" w:themeColor="text1"/>
        </w:rPr>
      </w:pPr>
    </w:p>
    <w:p w14:paraId="070D557D" w14:textId="77777777" w:rsidR="00050B0F" w:rsidRDefault="00050B0F" w:rsidP="00050B0F">
      <w:pPr>
        <w:jc w:val="both"/>
        <w:rPr>
          <w:color w:val="000000" w:themeColor="text1"/>
        </w:rPr>
      </w:pPr>
    </w:p>
    <w:p w14:paraId="2595616C" w14:textId="77777777" w:rsidR="00050B0F" w:rsidRDefault="00050B0F" w:rsidP="00050B0F">
      <w:pPr>
        <w:jc w:val="both"/>
        <w:rPr>
          <w:color w:val="000000" w:themeColor="text1"/>
        </w:rPr>
      </w:pPr>
    </w:p>
    <w:p w14:paraId="6EC72ADF" w14:textId="77777777" w:rsidR="00050B0F" w:rsidRDefault="00050B0F" w:rsidP="00050B0F">
      <w:pPr>
        <w:jc w:val="both"/>
      </w:pPr>
    </w:p>
    <w:p w14:paraId="69C4A784" w14:textId="77777777" w:rsidR="00050B0F" w:rsidRPr="003C7111" w:rsidRDefault="00050B0F" w:rsidP="00050B0F">
      <w:pPr>
        <w:jc w:val="both"/>
      </w:pPr>
      <w:r w:rsidRPr="003C7111">
        <w:t>-----------------------------------------------------------------------------------------------------------------</w:t>
      </w:r>
    </w:p>
    <w:p w14:paraId="385B728F" w14:textId="77777777" w:rsidR="00050B0F" w:rsidRPr="003C7111" w:rsidRDefault="00050B0F" w:rsidP="00050B0F">
      <w:pPr>
        <w:jc w:val="both"/>
      </w:pPr>
      <w:r>
        <w:t xml:space="preserve">Meno, priezvisko a </w:t>
      </w:r>
      <w:r w:rsidRPr="003C7111">
        <w:t>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>
        <w:t xml:space="preserve">Meno, priezvisko </w:t>
      </w:r>
      <w:r w:rsidRPr="003C7111">
        <w:t>a podpis osoby</w:t>
      </w:r>
    </w:p>
    <w:p w14:paraId="2746983D" w14:textId="77777777" w:rsidR="00050B0F" w:rsidRPr="003C7111" w:rsidRDefault="00050B0F" w:rsidP="00050B0F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14:paraId="5A4B3027" w14:textId="77777777" w:rsidR="00050B0F" w:rsidRDefault="00050B0F" w:rsidP="00050B0F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14:paraId="118339C3" w14:textId="77777777" w:rsidR="00050B0F" w:rsidRDefault="00050B0F" w:rsidP="00050B0F">
      <w:r>
        <w:br w:type="page"/>
      </w:r>
    </w:p>
    <w:p w14:paraId="19CCC0A9" w14:textId="31F140F8" w:rsidR="00A11F3C" w:rsidRDefault="00972157">
      <w:pPr>
        <w:jc w:val="both"/>
      </w:pPr>
      <w:r>
        <w:lastRenderedPageBreak/>
        <w:t>Príloha č.1 – Špecifikácia predmetu zákazky (ktorá bola vyplnená dodávateľom ako súčasť ponuky do verejného obstarávania).</w:t>
      </w:r>
    </w:p>
    <w:p w14:paraId="7B95B833" w14:textId="77777777" w:rsidR="00972157" w:rsidRDefault="00972157">
      <w:pPr>
        <w:jc w:val="both"/>
      </w:pPr>
    </w:p>
    <w:p w14:paraId="5AE7695F" w14:textId="77777777" w:rsidR="00972157" w:rsidRDefault="00972157">
      <w:pPr>
        <w:jc w:val="both"/>
      </w:pPr>
    </w:p>
    <w:p w14:paraId="07D3643A" w14:textId="77031AC9" w:rsidR="00972157" w:rsidRPr="003C7111" w:rsidRDefault="00972157">
      <w:pPr>
        <w:jc w:val="both"/>
      </w:pPr>
      <w:r>
        <w:t>Príloha č.2 – Informácie o subdodávateľoch ( ktoré tiež boli súčasťou ponuky do verejného obstarávania)</w:t>
      </w:r>
    </w:p>
    <w:sectPr w:rsidR="00972157" w:rsidRPr="003C7111" w:rsidSect="00A10D24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0F127" w14:textId="77777777" w:rsidR="00A10D24" w:rsidRDefault="00A10D24">
      <w:r>
        <w:separator/>
      </w:r>
    </w:p>
  </w:endnote>
  <w:endnote w:type="continuationSeparator" w:id="0">
    <w:p w14:paraId="382F40A0" w14:textId="77777777" w:rsidR="00A10D24" w:rsidRDefault="00A1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A79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E88FD" w14:textId="77777777" w:rsidR="00A10D24" w:rsidRDefault="00A10D24">
      <w:r>
        <w:separator/>
      </w:r>
    </w:p>
  </w:footnote>
  <w:footnote w:type="continuationSeparator" w:id="0">
    <w:p w14:paraId="1A6ED0EC" w14:textId="77777777" w:rsidR="00A10D24" w:rsidRDefault="00A10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0B0F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2517"/>
    <w:rsid w:val="00275DCD"/>
    <w:rsid w:val="002846CE"/>
    <w:rsid w:val="0029135D"/>
    <w:rsid w:val="00292E88"/>
    <w:rsid w:val="002937AD"/>
    <w:rsid w:val="0029649F"/>
    <w:rsid w:val="00297472"/>
    <w:rsid w:val="002A3C03"/>
    <w:rsid w:val="002B1C62"/>
    <w:rsid w:val="002B2D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29AC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2157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1995"/>
    <w:rsid w:val="009F5C67"/>
    <w:rsid w:val="00A02DF4"/>
    <w:rsid w:val="00A05FAF"/>
    <w:rsid w:val="00A10D24"/>
    <w:rsid w:val="00A11F3C"/>
    <w:rsid w:val="00A14B54"/>
    <w:rsid w:val="00A209E6"/>
    <w:rsid w:val="00A21B8A"/>
    <w:rsid w:val="00A21C4F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6451"/>
    <w:rsid w:val="00B11CB0"/>
    <w:rsid w:val="00B13472"/>
    <w:rsid w:val="00B1745C"/>
    <w:rsid w:val="00B3162F"/>
    <w:rsid w:val="00B6084C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5A79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62ADC-2F81-4BC8-AB4B-0BAB0F5B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1130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Skol2</cp:lastModifiedBy>
  <cp:revision>6</cp:revision>
  <cp:lastPrinted>2022-01-27T14:52:00Z</cp:lastPrinted>
  <dcterms:created xsi:type="dcterms:W3CDTF">2024-03-22T12:52:00Z</dcterms:created>
  <dcterms:modified xsi:type="dcterms:W3CDTF">2024-03-25T11:54:00Z</dcterms:modified>
</cp:coreProperties>
</file>