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9408" w:type="dxa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4880"/>
        <w:gridCol w:w="1866"/>
        <w:gridCol w:w="44"/>
      </w:tblGrid>
      <w:tr w:rsidR="009A7FB4" w14:paraId="13551191" w14:textId="77777777" w:rsidTr="009E15CB">
        <w:trPr>
          <w:trHeight w:val="437"/>
        </w:trPr>
        <w:tc>
          <w:tcPr>
            <w:tcW w:w="2618" w:type="dxa"/>
            <w:shd w:val="clear" w:color="auto" w:fill="DEEAF6"/>
          </w:tcPr>
          <w:p w14:paraId="08378268" w14:textId="77777777" w:rsidR="009A7FB4" w:rsidRDefault="009A7FB4" w:rsidP="009A7FB4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90" w:type="dxa"/>
            <w:gridSpan w:val="3"/>
            <w:vAlign w:val="center"/>
          </w:tcPr>
          <w:p w14:paraId="54928069" w14:textId="12172D9E" w:rsidR="009A7FB4" w:rsidRDefault="00AE236D" w:rsidP="00AE236D">
            <w:pPr>
              <w:pStyle w:val="TableParagraph"/>
              <w:spacing w:before="68"/>
              <w:ind w:left="109"/>
            </w:pPr>
            <w:r w:rsidRPr="00AE236D">
              <w:rPr>
                <w:rStyle w:val="ra"/>
              </w:rPr>
              <w:t>Poľnohospodárske družstvo Čachtice, alebo</w:t>
            </w:r>
            <w:r>
              <w:rPr>
                <w:rStyle w:val="ra"/>
              </w:rPr>
              <w:t xml:space="preserve"> </w:t>
            </w:r>
            <w:r w:rsidRPr="00AE236D">
              <w:rPr>
                <w:rStyle w:val="ra"/>
              </w:rPr>
              <w:t>skrátene PD Čachtice</w:t>
            </w:r>
          </w:p>
        </w:tc>
      </w:tr>
      <w:tr w:rsidR="009A7FB4" w14:paraId="5C210D8F" w14:textId="77777777" w:rsidTr="009E15CB">
        <w:trPr>
          <w:trHeight w:val="437"/>
        </w:trPr>
        <w:tc>
          <w:tcPr>
            <w:tcW w:w="2618" w:type="dxa"/>
            <w:shd w:val="clear" w:color="auto" w:fill="DEEAF6"/>
          </w:tcPr>
          <w:p w14:paraId="418F9DD9" w14:textId="77777777" w:rsidR="009A7FB4" w:rsidRDefault="009A7FB4" w:rsidP="009A7FB4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90" w:type="dxa"/>
            <w:gridSpan w:val="3"/>
            <w:vAlign w:val="center"/>
          </w:tcPr>
          <w:p w14:paraId="3DA7742F" w14:textId="7A39AAB5" w:rsidR="009A7FB4" w:rsidRDefault="009A7FB4" w:rsidP="009A7FB4">
            <w:pPr>
              <w:pStyle w:val="TableParagraph"/>
              <w:spacing w:before="71"/>
              <w:ind w:left="109"/>
            </w:pPr>
            <w:r w:rsidRPr="0083017E">
              <w:t>00 206 792</w:t>
            </w:r>
          </w:p>
        </w:tc>
      </w:tr>
      <w:tr w:rsidR="009A7FB4" w14:paraId="0F22A4D2" w14:textId="77777777" w:rsidTr="009E15CB">
        <w:trPr>
          <w:trHeight w:val="438"/>
        </w:trPr>
        <w:tc>
          <w:tcPr>
            <w:tcW w:w="2618" w:type="dxa"/>
            <w:shd w:val="clear" w:color="auto" w:fill="DEEAF6"/>
          </w:tcPr>
          <w:p w14:paraId="7B1202A8" w14:textId="77777777" w:rsidR="009A7FB4" w:rsidRDefault="009A7FB4" w:rsidP="009A7FB4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90" w:type="dxa"/>
            <w:gridSpan w:val="3"/>
            <w:vAlign w:val="center"/>
          </w:tcPr>
          <w:p w14:paraId="7CFCF3D1" w14:textId="1C79B7C2" w:rsidR="009A7FB4" w:rsidRDefault="009E15CB" w:rsidP="009A7FB4">
            <w:pPr>
              <w:pStyle w:val="TableParagraph"/>
              <w:spacing w:before="71"/>
              <w:ind w:left="109"/>
            </w:pPr>
            <w:r>
              <w:t>Zberač jabĺk samochodný</w:t>
            </w:r>
          </w:p>
        </w:tc>
      </w:tr>
      <w:tr w:rsidR="00502789" w14:paraId="03259F91" w14:textId="5BA24FF8" w:rsidTr="009E15CB">
        <w:trPr>
          <w:gridAfter w:val="1"/>
          <w:wAfter w:w="44" w:type="dxa"/>
          <w:trHeight w:val="438"/>
        </w:trPr>
        <w:tc>
          <w:tcPr>
            <w:tcW w:w="2618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746" w:type="dxa"/>
            <w:gridSpan w:val="2"/>
          </w:tcPr>
          <w:p w14:paraId="7CE2CEAF" w14:textId="12EA6B54" w:rsidR="00502789" w:rsidRDefault="008D0DD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bCs/>
              </w:rPr>
              <w:t xml:space="preserve">1 </w:t>
            </w:r>
            <w:r w:rsidR="00497715">
              <w:rPr>
                <w:b/>
                <w:bCs/>
              </w:rPr>
              <w:t>ks</w:t>
            </w:r>
          </w:p>
        </w:tc>
      </w:tr>
      <w:tr w:rsidR="00502789" w14:paraId="7470559F" w14:textId="241FF780" w:rsidTr="009E15CB">
        <w:trPr>
          <w:gridAfter w:val="1"/>
          <w:wAfter w:w="44" w:type="dxa"/>
          <w:trHeight w:val="576"/>
        </w:trPr>
        <w:tc>
          <w:tcPr>
            <w:tcW w:w="7498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1866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9E15CB" w14:paraId="3231D800" w14:textId="7604B66A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1491A349" w14:textId="0386EC57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Výkon motora min. 20 PS </w:t>
            </w:r>
          </w:p>
        </w:tc>
        <w:tc>
          <w:tcPr>
            <w:tcW w:w="1866" w:type="dxa"/>
          </w:tcPr>
          <w:p w14:paraId="2DD6EAD5" w14:textId="370F515E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31E83677" w14:textId="28FBBDA1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3D383F7B" w14:textId="3CF031CA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kapacita zberného koša – min. 400 kg </w:t>
            </w:r>
          </w:p>
        </w:tc>
        <w:tc>
          <w:tcPr>
            <w:tcW w:w="1866" w:type="dxa"/>
          </w:tcPr>
          <w:p w14:paraId="5CA69191" w14:textId="61B166BA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68630B1F" w14:textId="7D2B5DD6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347E3279" w14:textId="1BEC3A94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pracovný záber min. 1000 mm </w:t>
            </w:r>
          </w:p>
        </w:tc>
        <w:tc>
          <w:tcPr>
            <w:tcW w:w="1866" w:type="dxa"/>
          </w:tcPr>
          <w:p w14:paraId="03BBC5BE" w14:textId="6DBED6C4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53DD94F8" w14:textId="559DCC2F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3AAE82D2" w14:textId="42220D44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výška vykládky min. 2700 mm </w:t>
            </w:r>
          </w:p>
        </w:tc>
        <w:tc>
          <w:tcPr>
            <w:tcW w:w="1866" w:type="dxa"/>
          </w:tcPr>
          <w:p w14:paraId="21AF0FD3" w14:textId="4D421E4E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454FBEE2" w14:textId="53FEE8F1" w:rsidTr="009E15CB">
        <w:trPr>
          <w:gridAfter w:val="1"/>
          <w:wAfter w:w="44" w:type="dxa"/>
          <w:trHeight w:val="501"/>
        </w:trPr>
        <w:tc>
          <w:tcPr>
            <w:tcW w:w="7498" w:type="dxa"/>
            <w:gridSpan w:val="2"/>
          </w:tcPr>
          <w:p w14:paraId="76A8D066" w14:textId="226E105E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šírka stroja max. 1900 mm (bez smetača) </w:t>
            </w:r>
          </w:p>
        </w:tc>
        <w:tc>
          <w:tcPr>
            <w:tcW w:w="1866" w:type="dxa"/>
          </w:tcPr>
          <w:p w14:paraId="753B56D7" w14:textId="7C916EF9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765B220C" w14:textId="007F6886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1F5AB840" w14:textId="29F8A964" w:rsidR="009E15CB" w:rsidRDefault="009E15CB" w:rsidP="009E15CB">
            <w:pPr>
              <w:pStyle w:val="TableParagraph"/>
              <w:spacing w:before="83"/>
              <w:rPr>
                <w:sz w:val="20"/>
              </w:rPr>
            </w:pPr>
            <w:r w:rsidRPr="0007191E">
              <w:t xml:space="preserve">bočný smetač </w:t>
            </w:r>
          </w:p>
        </w:tc>
        <w:tc>
          <w:tcPr>
            <w:tcW w:w="1866" w:type="dxa"/>
          </w:tcPr>
          <w:p w14:paraId="32D99E3E" w14:textId="725B4216" w:rsidR="009E15CB" w:rsidRDefault="009E15CB" w:rsidP="009E15CB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365269F9" w14:textId="619887E4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21362C69" w14:textId="335AD04C" w:rsidR="009E15CB" w:rsidRDefault="009E15CB" w:rsidP="009E15CB">
            <w:pPr>
              <w:pStyle w:val="TableParagraph"/>
              <w:rPr>
                <w:sz w:val="20"/>
              </w:rPr>
            </w:pPr>
            <w:r w:rsidRPr="0007191E">
              <w:t xml:space="preserve">pohon 4x4 </w:t>
            </w:r>
          </w:p>
        </w:tc>
        <w:tc>
          <w:tcPr>
            <w:tcW w:w="1866" w:type="dxa"/>
          </w:tcPr>
          <w:p w14:paraId="33A2133A" w14:textId="33838166" w:rsidR="009E15CB" w:rsidRDefault="009E15CB" w:rsidP="009E15CB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E15CB" w14:paraId="4F05AA89" w14:textId="77777777" w:rsidTr="009E15CB">
        <w:trPr>
          <w:gridAfter w:val="1"/>
          <w:wAfter w:w="44" w:type="dxa"/>
          <w:trHeight w:val="503"/>
        </w:trPr>
        <w:tc>
          <w:tcPr>
            <w:tcW w:w="7498" w:type="dxa"/>
            <w:gridSpan w:val="2"/>
          </w:tcPr>
          <w:p w14:paraId="01E44691" w14:textId="3DF5CA01" w:rsidR="009E15CB" w:rsidRPr="00DA14F8" w:rsidRDefault="009E15CB" w:rsidP="009E15CB">
            <w:pPr>
              <w:pStyle w:val="TableParagraph"/>
            </w:pPr>
            <w:r w:rsidRPr="0007191E">
              <w:t>výška stroja max. 1600 mm</w:t>
            </w:r>
          </w:p>
        </w:tc>
        <w:tc>
          <w:tcPr>
            <w:tcW w:w="1866" w:type="dxa"/>
          </w:tcPr>
          <w:p w14:paraId="2D73D02A" w14:textId="5707E4B2" w:rsidR="009E15CB" w:rsidRPr="00051623" w:rsidRDefault="009E15CB" w:rsidP="009E15CB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</w:tbl>
    <w:p w14:paraId="0B101BBB" w14:textId="77777777" w:rsidR="0094634E" w:rsidRDefault="0094634E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74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52"/>
        <w:gridCol w:w="5787"/>
      </w:tblGrid>
      <w:tr w:rsidR="008D0DDC" w:rsidRPr="00072C78" w14:paraId="3D76FB84" w14:textId="77777777" w:rsidTr="009E15CB">
        <w:trPr>
          <w:trHeight w:val="520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9E15CB">
        <w:trPr>
          <w:trHeight w:val="591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9E15CB">
        <w:trPr>
          <w:trHeight w:val="500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9E15CB">
        <w:trPr>
          <w:trHeight w:val="588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9E15CB">
        <w:trPr>
          <w:trHeight w:val="497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9E15CB">
        <w:trPr>
          <w:trHeight w:val="54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9E15CB">
            <w:pPr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05CD0758" w14:textId="77777777" w:rsidR="00F57634" w:rsidRPr="00D3642C" w:rsidRDefault="00F57634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672"/>
        <w:gridCol w:w="3684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74DC2123" w14:textId="77777777" w:rsidR="008D0DDC" w:rsidRPr="0017463A" w:rsidRDefault="008D0DDC" w:rsidP="008D0DDC">
      <w:pPr>
        <w:ind w:left="5040"/>
        <w:rPr>
          <w:sz w:val="18"/>
          <w:szCs w:val="18"/>
        </w:r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829B4E" w14:textId="77777777" w:rsidR="00D20434" w:rsidRDefault="00D20434" w:rsidP="00D20434">
      <w:pPr>
        <w:rPr>
          <w:sz w:val="20"/>
        </w:rPr>
      </w:pPr>
    </w:p>
    <w:p w14:paraId="7B550766" w14:textId="77777777" w:rsidR="009A7FB4" w:rsidRDefault="009A7FB4" w:rsidP="00D20434">
      <w:pPr>
        <w:rPr>
          <w:sz w:val="20"/>
        </w:rPr>
      </w:pPr>
    </w:p>
    <w:p w14:paraId="14610558" w14:textId="06226900" w:rsidR="00D20434" w:rsidRPr="009A7FB4" w:rsidRDefault="009A7FB4" w:rsidP="009A7FB4">
      <w:pPr>
        <w:pStyle w:val="Pta"/>
        <w:rPr>
          <w:sz w:val="18"/>
          <w:szCs w:val="18"/>
        </w:rPr>
        <w:sectPr w:rsidR="00D20434" w:rsidRPr="009A7FB4">
          <w:pgSz w:w="11910" w:h="16840"/>
          <w:pgMar w:top="1260" w:right="1180" w:bottom="280" w:left="1200" w:header="708" w:footer="708" w:gutter="0"/>
          <w:cols w:space="708"/>
        </w:sectPr>
      </w:pPr>
      <w:r w:rsidRPr="00804B09">
        <w:rPr>
          <w:sz w:val="18"/>
          <w:szCs w:val="18"/>
        </w:rPr>
        <w:t>* ktorej oprávnenosť uchádzač preukáže úradne overeným plnomocenstv</w:t>
      </w:r>
      <w:r>
        <w:rPr>
          <w:sz w:val="18"/>
          <w:szCs w:val="18"/>
        </w:rPr>
        <w:t>o</w:t>
      </w:r>
      <w:r w:rsidR="00F62275">
        <w:rPr>
          <w:sz w:val="18"/>
          <w:szCs w:val="18"/>
        </w:rPr>
        <w:t>m</w:t>
      </w:r>
    </w:p>
    <w:p w14:paraId="56969D12" w14:textId="214ED1BD" w:rsidR="00AC3C14" w:rsidRDefault="00AC3C14" w:rsidP="009A7FB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312101"/>
    <w:rsid w:val="00373FDB"/>
    <w:rsid w:val="003775A8"/>
    <w:rsid w:val="00497715"/>
    <w:rsid w:val="00502789"/>
    <w:rsid w:val="008A6EC5"/>
    <w:rsid w:val="008D0DDC"/>
    <w:rsid w:val="0094634E"/>
    <w:rsid w:val="009A7FB4"/>
    <w:rsid w:val="009D38BB"/>
    <w:rsid w:val="009E15CB"/>
    <w:rsid w:val="00AC3C14"/>
    <w:rsid w:val="00AE236D"/>
    <w:rsid w:val="00D20434"/>
    <w:rsid w:val="00E870A1"/>
    <w:rsid w:val="00F57634"/>
    <w:rsid w:val="00F6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  <w:style w:type="paragraph" w:styleId="Textbubliny">
    <w:name w:val="Balloon Text"/>
    <w:basedOn w:val="Normlny"/>
    <w:link w:val="TextbublinyChar"/>
    <w:uiPriority w:val="99"/>
    <w:semiHidden/>
    <w:unhideWhenUsed/>
    <w:rsid w:val="0094634E"/>
    <w:pPr>
      <w:widowControl/>
      <w:autoSpaceDE/>
      <w:autoSpaceDN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34E"/>
    <w:rPr>
      <w:rFonts w:ascii="Tahoma" w:eastAsia="Calibri" w:hAnsi="Tahoma" w:cs="Tahoma"/>
      <w:sz w:val="16"/>
      <w:szCs w:val="16"/>
      <w:lang w:val="sk-SK"/>
    </w:rPr>
  </w:style>
  <w:style w:type="paragraph" w:styleId="Pta">
    <w:name w:val="footer"/>
    <w:basedOn w:val="Normlny"/>
    <w:link w:val="PtaChar"/>
    <w:uiPriority w:val="99"/>
    <w:unhideWhenUsed/>
    <w:rsid w:val="009A7FB4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cs="Times New Roman"/>
      <w:lang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9A7FB4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15</cp:revision>
  <dcterms:created xsi:type="dcterms:W3CDTF">2023-09-21T12:19:00Z</dcterms:created>
  <dcterms:modified xsi:type="dcterms:W3CDTF">2024-03-22T12:13:00Z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