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87A52" w14:textId="77777777" w:rsidR="00C67DD0" w:rsidRPr="00C67DD0" w:rsidRDefault="00101EDE" w:rsidP="00C67D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14:paraId="55787A53" w14:textId="77777777" w:rsidR="00CD71FC" w:rsidRDefault="00CD71FC" w:rsidP="00C67DD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5787A54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55787A55" w14:textId="77777777" w:rsidR="00CD71FC" w:rsidRPr="00B30497" w:rsidRDefault="006102F8">
      <w:pPr>
        <w:rPr>
          <w:highlight w:val="yellow"/>
        </w:rPr>
      </w:pPr>
      <w:r w:rsidRPr="00B30497">
        <w:rPr>
          <w:highlight w:val="yellow"/>
        </w:rPr>
        <w:t>Obchodné meno</w:t>
      </w:r>
      <w:r w:rsidR="00CD71FC" w:rsidRPr="00B30497">
        <w:rPr>
          <w:highlight w:val="yellow"/>
        </w:rPr>
        <w:t>:</w:t>
      </w:r>
    </w:p>
    <w:p w14:paraId="55787A56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Sídlo:</w:t>
      </w:r>
    </w:p>
    <w:p w14:paraId="55787A57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IČO:</w:t>
      </w:r>
    </w:p>
    <w:p w14:paraId="55787A58" w14:textId="77777777" w:rsidR="007620DB" w:rsidRPr="00B30497" w:rsidRDefault="007620DB">
      <w:pPr>
        <w:rPr>
          <w:highlight w:val="yellow"/>
        </w:rPr>
      </w:pPr>
      <w:r w:rsidRPr="00B30497">
        <w:rPr>
          <w:highlight w:val="yellow"/>
        </w:rPr>
        <w:t>(ďalej len „Spoločnosť“)</w:t>
      </w:r>
    </w:p>
    <w:p w14:paraId="55787A59" w14:textId="77777777" w:rsidR="00CD71FC" w:rsidRDefault="007620DB">
      <w:pPr>
        <w:rPr>
          <w:color w:val="5B9BD5" w:themeColor="accent1"/>
        </w:rPr>
      </w:pPr>
      <w:r w:rsidRPr="00B30497">
        <w:rPr>
          <w:highlight w:val="yellow"/>
        </w:rPr>
        <w:t xml:space="preserve">Zastúpená:  </w:t>
      </w:r>
      <w:r w:rsidRPr="00B30497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15E1ABD5" w14:textId="77777777" w:rsidR="005668D8" w:rsidRDefault="005668D8"/>
    <w:p w14:paraId="74DFFA55" w14:textId="05C2472C" w:rsidR="005050FA" w:rsidRDefault="00B30497" w:rsidP="005050FA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171DB">
        <w:t>Spoločnosť ako uchádzač k zákazke na dodanie tovaru</w:t>
      </w:r>
      <w:r>
        <w:t>,</w:t>
      </w:r>
      <w:r w:rsidRPr="005171DB">
        <w:t xml:space="preserve"> stavebných prác a</w:t>
      </w:r>
      <w:r>
        <w:t xml:space="preserve"> služieb</w:t>
      </w:r>
      <w:r w:rsidRPr="005171DB">
        <w:t xml:space="preserve"> </w:t>
      </w:r>
      <w:r>
        <w:t>s</w:t>
      </w:r>
      <w:r w:rsidR="005050FA">
        <w:t> </w:t>
      </w:r>
      <w:r>
        <w:t>názvom</w:t>
      </w:r>
      <w:r w:rsidR="005050FA">
        <w:t xml:space="preserve"> </w:t>
      </w:r>
      <w:r w:rsidR="005050FA">
        <w:t>„</w:t>
      </w:r>
      <w:r w:rsidR="005050FA" w:rsidRPr="00DF4D31">
        <w:rPr>
          <w:b/>
        </w:rPr>
        <w:t>Obstaranie traktora a strojov do ŠRV - MM@KK AGRO</w:t>
      </w:r>
      <w:r w:rsidR="005050FA">
        <w:rPr>
          <w:b/>
          <w:bCs/>
        </w:rPr>
        <w:t xml:space="preserve">“, </w:t>
      </w:r>
      <w:r w:rsidR="005050FA" w:rsidRPr="009D0663">
        <w:t xml:space="preserve">obstarávateľa </w:t>
      </w:r>
      <w:r w:rsidR="005050FA" w:rsidRPr="00DF4D31">
        <w:rPr>
          <w:b/>
          <w:bCs/>
        </w:rPr>
        <w:t>MM@KK AGRO, s. r. o</w:t>
      </w:r>
      <w:r w:rsidR="005050FA" w:rsidRPr="00491D92">
        <w:rPr>
          <w:b/>
          <w:bCs/>
        </w:rPr>
        <w:t>.</w:t>
      </w:r>
      <w:r w:rsidR="005050FA" w:rsidRPr="004D2225">
        <w:rPr>
          <w:bCs/>
        </w:rPr>
        <w:t xml:space="preserve">, </w:t>
      </w:r>
      <w:r w:rsidR="005050FA" w:rsidRPr="00DF4D31">
        <w:rPr>
          <w:rFonts w:ascii="Calibri" w:eastAsia="Times New Roman" w:hAnsi="Calibri" w:cs="Times New Roman"/>
          <w:color w:val="000000"/>
          <w:lang w:eastAsia="sk-SK"/>
        </w:rPr>
        <w:t>Družstevná 495/7, 935 23 Rybník</w:t>
      </w:r>
      <w:r w:rsidR="005050FA">
        <w:rPr>
          <w:rFonts w:ascii="Calibri" w:eastAsia="Times New Roman" w:hAnsi="Calibri" w:cs="Times New Roman"/>
          <w:color w:val="000000"/>
          <w:lang w:eastAsia="sk-SK"/>
        </w:rPr>
        <w:t>,</w:t>
      </w:r>
      <w:r w:rsidR="005050FA" w:rsidRPr="004D2225">
        <w:rPr>
          <w:bCs/>
        </w:rPr>
        <w:t xml:space="preserve"> IČO: </w:t>
      </w:r>
      <w:r w:rsidR="005050FA" w:rsidRPr="00DF4D31">
        <w:rPr>
          <w:rFonts w:ascii="Calibri" w:eastAsia="Times New Roman" w:hAnsi="Calibri" w:cs="Times New Roman"/>
          <w:color w:val="000000"/>
          <w:lang w:eastAsia="sk-SK"/>
        </w:rPr>
        <w:t>53690443</w:t>
      </w:r>
    </w:p>
    <w:p w14:paraId="02E2E0AD" w14:textId="4F938664" w:rsidR="00B30497" w:rsidRDefault="00B30497" w:rsidP="00B30497">
      <w:pPr>
        <w:jc w:val="both"/>
        <w:rPr>
          <w:bCs/>
        </w:rPr>
      </w:pPr>
    </w:p>
    <w:p w14:paraId="55787A5D" w14:textId="21B2D973" w:rsidR="00683506" w:rsidRDefault="00CD71FC" w:rsidP="001D24D5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14:paraId="55787A5E" w14:textId="77777777" w:rsidR="00101EDE" w:rsidRPr="001A741E" w:rsidRDefault="00101EDE" w:rsidP="001A741E">
      <w:pPr>
        <w:jc w:val="center"/>
        <w:rPr>
          <w:b/>
        </w:rPr>
      </w:pPr>
    </w:p>
    <w:p w14:paraId="55787A5F" w14:textId="77777777"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55787A60" w14:textId="77777777" w:rsidR="00101EDE" w:rsidRDefault="00101EDE" w:rsidP="00101EDE">
      <w:pPr>
        <w:jc w:val="both"/>
      </w:pPr>
    </w:p>
    <w:p w14:paraId="55787A61" w14:textId="77777777" w:rsidR="00101EDE" w:rsidRPr="00B30497" w:rsidRDefault="00101EDE" w:rsidP="00101EDE">
      <w:pPr>
        <w:jc w:val="both"/>
        <w:rPr>
          <w:highlight w:val="yellow"/>
        </w:rPr>
      </w:pPr>
      <w:r w:rsidRPr="00B30497">
        <w:rPr>
          <w:highlight w:val="yellow"/>
        </w:rPr>
        <w:t>Registračné číslo zápisu: .......................</w:t>
      </w:r>
    </w:p>
    <w:p w14:paraId="55787A62" w14:textId="77777777" w:rsidR="00101EDE" w:rsidRPr="00B30497" w:rsidRDefault="00101EDE" w:rsidP="00101EDE">
      <w:pPr>
        <w:jc w:val="both"/>
        <w:rPr>
          <w:b/>
          <w:highlight w:val="yellow"/>
        </w:rPr>
      </w:pPr>
    </w:p>
    <w:p w14:paraId="55787A63" w14:textId="77777777" w:rsidR="00101EDE" w:rsidRDefault="00101EDE" w:rsidP="00101EDE">
      <w:pPr>
        <w:jc w:val="both"/>
        <w:rPr>
          <w:bCs/>
        </w:rPr>
      </w:pPr>
      <w:r w:rsidRPr="00B30497">
        <w:rPr>
          <w:bCs/>
          <w:highlight w:val="yellow"/>
        </w:rPr>
        <w:t>Platnosť zápisu do: .......................</w:t>
      </w:r>
    </w:p>
    <w:p w14:paraId="55787A64" w14:textId="77777777" w:rsidR="00101EDE" w:rsidRPr="00FC29D4" w:rsidRDefault="00101EDE" w:rsidP="00101EDE">
      <w:pPr>
        <w:jc w:val="both"/>
        <w:rPr>
          <w:bCs/>
        </w:rPr>
      </w:pPr>
    </w:p>
    <w:p w14:paraId="55787A65" w14:textId="77777777" w:rsidR="00101EDE" w:rsidRPr="00FC29D4" w:rsidRDefault="00101EDE" w:rsidP="00101EDE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 xml:space="preserve">, na ktorom je verejne dostupný náhľad do zoznamu hospodárskych subjektov s údajmi o našej spoločnosti: </w:t>
      </w:r>
      <w:r w:rsidRPr="00B30497">
        <w:rPr>
          <w:highlight w:val="yellow"/>
        </w:rPr>
        <w:t>...................................</w:t>
      </w:r>
    </w:p>
    <w:p w14:paraId="55787A66" w14:textId="77777777" w:rsidR="00683506" w:rsidRDefault="00683506" w:rsidP="00E0788F">
      <w:pPr>
        <w:jc w:val="both"/>
      </w:pPr>
    </w:p>
    <w:p w14:paraId="55787A67" w14:textId="77777777" w:rsidR="00101EDE" w:rsidRDefault="00101EDE" w:rsidP="00E0788F">
      <w:pPr>
        <w:jc w:val="both"/>
      </w:pPr>
    </w:p>
    <w:p w14:paraId="55787A68" w14:textId="77777777"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B30497" w14:paraId="55787A6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A69" w14:textId="77777777" w:rsidR="00295267" w:rsidRPr="00B3049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 </w:t>
            </w:r>
            <w:r w:rsidR="00921D99"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</w:t>
            </w: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 dňa   </w:t>
            </w:r>
            <w:r w:rsidR="00921D99"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A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B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C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D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55787A6F" w14:textId="77777777" w:rsidR="00ED2B54" w:rsidRPr="00B30497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 w:rsidRPr="00B30497">
        <w:rPr>
          <w:sz w:val="17"/>
          <w:szCs w:val="17"/>
          <w:highlight w:val="yellow"/>
        </w:rPr>
        <w:t xml:space="preserve">                                                                                                                                                </w:t>
      </w:r>
      <w:r w:rsidR="00ED2B54" w:rsidRPr="00B30497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55787A70" w14:textId="77777777"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B30497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  <w:r w:rsidR="00157EFE">
        <w:rPr>
          <w:sz w:val="17"/>
          <w:szCs w:val="17"/>
        </w:rPr>
        <w:t xml:space="preserve"> </w:t>
      </w:r>
    </w:p>
    <w:p w14:paraId="55787A71" w14:textId="77777777"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14:paraId="55787A72" w14:textId="77777777"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5787A74" w14:textId="54D1F2C3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9D0F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10454" w14:textId="77777777" w:rsidR="009D0FE1" w:rsidRDefault="009D0FE1" w:rsidP="00295267">
      <w:pPr>
        <w:spacing w:after="0" w:line="240" w:lineRule="auto"/>
      </w:pPr>
      <w:r>
        <w:separator/>
      </w:r>
    </w:p>
  </w:endnote>
  <w:endnote w:type="continuationSeparator" w:id="0">
    <w:p w14:paraId="6638B48E" w14:textId="77777777" w:rsidR="009D0FE1" w:rsidRDefault="009D0FE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87A7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5E8BB" w14:textId="77777777" w:rsidR="009D0FE1" w:rsidRDefault="009D0FE1" w:rsidP="00295267">
      <w:pPr>
        <w:spacing w:after="0" w:line="240" w:lineRule="auto"/>
      </w:pPr>
      <w:r>
        <w:separator/>
      </w:r>
    </w:p>
  </w:footnote>
  <w:footnote w:type="continuationSeparator" w:id="0">
    <w:p w14:paraId="0538B302" w14:textId="77777777" w:rsidR="009D0FE1" w:rsidRDefault="009D0FE1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986">
    <w:abstractNumId w:val="3"/>
  </w:num>
  <w:num w:numId="2" w16cid:durableId="1852986296">
    <w:abstractNumId w:val="0"/>
  </w:num>
  <w:num w:numId="3" w16cid:durableId="674117044">
    <w:abstractNumId w:val="2"/>
  </w:num>
  <w:num w:numId="4" w16cid:durableId="18180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100174"/>
    <w:rsid w:val="00101EDE"/>
    <w:rsid w:val="001039B9"/>
    <w:rsid w:val="001258FD"/>
    <w:rsid w:val="00157EFE"/>
    <w:rsid w:val="00172049"/>
    <w:rsid w:val="00174D87"/>
    <w:rsid w:val="001950D9"/>
    <w:rsid w:val="001A741E"/>
    <w:rsid w:val="001D24D5"/>
    <w:rsid w:val="001E0045"/>
    <w:rsid w:val="00223220"/>
    <w:rsid w:val="00295267"/>
    <w:rsid w:val="002B5818"/>
    <w:rsid w:val="00302622"/>
    <w:rsid w:val="00363E2E"/>
    <w:rsid w:val="00375A3C"/>
    <w:rsid w:val="00384898"/>
    <w:rsid w:val="003D4BF7"/>
    <w:rsid w:val="00432DE9"/>
    <w:rsid w:val="00440123"/>
    <w:rsid w:val="004B092A"/>
    <w:rsid w:val="004E25B7"/>
    <w:rsid w:val="004E3A58"/>
    <w:rsid w:val="005050FA"/>
    <w:rsid w:val="00542893"/>
    <w:rsid w:val="005631A3"/>
    <w:rsid w:val="005668D8"/>
    <w:rsid w:val="005B2885"/>
    <w:rsid w:val="005E6AB7"/>
    <w:rsid w:val="005F0A92"/>
    <w:rsid w:val="006102F8"/>
    <w:rsid w:val="00614D19"/>
    <w:rsid w:val="0065180F"/>
    <w:rsid w:val="00683506"/>
    <w:rsid w:val="006A592A"/>
    <w:rsid w:val="006C68D7"/>
    <w:rsid w:val="006D0D95"/>
    <w:rsid w:val="006E440F"/>
    <w:rsid w:val="00706DBD"/>
    <w:rsid w:val="007620DB"/>
    <w:rsid w:val="00780C86"/>
    <w:rsid w:val="007879E6"/>
    <w:rsid w:val="007A24D3"/>
    <w:rsid w:val="007D51E1"/>
    <w:rsid w:val="007F77E1"/>
    <w:rsid w:val="00804A58"/>
    <w:rsid w:val="0082291F"/>
    <w:rsid w:val="00834E7A"/>
    <w:rsid w:val="00837B56"/>
    <w:rsid w:val="00840EAD"/>
    <w:rsid w:val="00883AF4"/>
    <w:rsid w:val="00884692"/>
    <w:rsid w:val="00895409"/>
    <w:rsid w:val="008C5A7C"/>
    <w:rsid w:val="008F413E"/>
    <w:rsid w:val="00914B38"/>
    <w:rsid w:val="00921D99"/>
    <w:rsid w:val="00934531"/>
    <w:rsid w:val="009D0FE1"/>
    <w:rsid w:val="009D4C83"/>
    <w:rsid w:val="00A14970"/>
    <w:rsid w:val="00A342A4"/>
    <w:rsid w:val="00A93462"/>
    <w:rsid w:val="00B06660"/>
    <w:rsid w:val="00B30497"/>
    <w:rsid w:val="00B41E12"/>
    <w:rsid w:val="00B603B0"/>
    <w:rsid w:val="00B84957"/>
    <w:rsid w:val="00BA4A48"/>
    <w:rsid w:val="00C07C72"/>
    <w:rsid w:val="00C1304B"/>
    <w:rsid w:val="00C62974"/>
    <w:rsid w:val="00C67DD0"/>
    <w:rsid w:val="00C74ABC"/>
    <w:rsid w:val="00C80678"/>
    <w:rsid w:val="00C92D54"/>
    <w:rsid w:val="00CD71FC"/>
    <w:rsid w:val="00D024B1"/>
    <w:rsid w:val="00D138BB"/>
    <w:rsid w:val="00D148A1"/>
    <w:rsid w:val="00D46D2E"/>
    <w:rsid w:val="00D819B0"/>
    <w:rsid w:val="00DA07B4"/>
    <w:rsid w:val="00DC02DE"/>
    <w:rsid w:val="00E0788F"/>
    <w:rsid w:val="00E42A58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A52"/>
  <w15:docId w15:val="{C12D189A-2A92-4DBF-BE65-AE3DF71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729-2CAC-46A8-9AB4-3513880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48</cp:revision>
  <cp:lastPrinted>2019-03-27T10:47:00Z</cp:lastPrinted>
  <dcterms:created xsi:type="dcterms:W3CDTF">2022-04-02T11:38:00Z</dcterms:created>
  <dcterms:modified xsi:type="dcterms:W3CDTF">2024-03-27T08:29:00Z</dcterms:modified>
</cp:coreProperties>
</file>