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E6715" w14:textId="64388BE6" w:rsidR="002C3E98" w:rsidRPr="009C4AE2" w:rsidRDefault="00914EAF" w:rsidP="00981DD5">
      <w:pPr>
        <w:pStyle w:val="Heading2"/>
        <w:rPr>
          <w:rFonts w:ascii="ISOCPEUR" w:hAnsi="ISOCPEUR"/>
          <w:sz w:val="28"/>
        </w:rPr>
      </w:pPr>
      <w:bookmarkStart w:id="0" w:name="_Hlk532292525"/>
      <w:r>
        <w:rPr>
          <w:rFonts w:ascii="ISOCPEUR" w:hAnsi="ISOCPEUR"/>
          <w:sz w:val="28"/>
        </w:rPr>
        <w:t>B</w:t>
      </w:r>
      <w:r w:rsidR="000A70FE" w:rsidRPr="009C4AE2">
        <w:rPr>
          <w:rFonts w:ascii="ISOCPEUR" w:hAnsi="ISOCPEUR"/>
          <w:sz w:val="28"/>
        </w:rPr>
        <w:t xml:space="preserve">/ </w:t>
      </w:r>
      <w:r w:rsidR="00981DD5" w:rsidRPr="009C4AE2">
        <w:rPr>
          <w:rFonts w:ascii="ISOCPEUR" w:hAnsi="ISOCPEUR"/>
          <w:sz w:val="28"/>
        </w:rPr>
        <w:t>PROTOKOL O URČENÍ VONKAJŠÍCH VPLYVOV A PODMIENOK PROSTREDIA</w:t>
      </w:r>
    </w:p>
    <w:p w14:paraId="2B4569F2" w14:textId="0B90E9EF" w:rsidR="00981DD5" w:rsidRPr="00B97BAB" w:rsidRDefault="00B97BAB" w:rsidP="00981DD5">
      <w:pPr>
        <w:rPr>
          <w:rFonts w:ascii="ISOCPEUR" w:hAnsi="ISOCPEUR"/>
        </w:rPr>
      </w:pPr>
      <w:r w:rsidRPr="00B97BAB">
        <w:rPr>
          <w:rFonts w:ascii="ISOCPEUR" w:hAnsi="ISOCPEUR"/>
          <w:b/>
        </w:rPr>
        <w:t>Číslo:</w:t>
      </w:r>
      <w:r w:rsidR="006E6588">
        <w:rPr>
          <w:rFonts w:ascii="ISOCPEUR" w:hAnsi="ISOCPEUR"/>
          <w:b/>
        </w:rPr>
        <w:tab/>
      </w:r>
      <w:r w:rsidR="006E6588">
        <w:rPr>
          <w:rFonts w:ascii="ISOCPEUR" w:hAnsi="ISOCPEUR"/>
          <w:b/>
        </w:rPr>
        <w:tab/>
      </w:r>
      <w:r w:rsidR="00995F30">
        <w:rPr>
          <w:rFonts w:ascii="ISOCPEUR" w:hAnsi="ISOCPEUR"/>
        </w:rPr>
        <w:t>202</w:t>
      </w:r>
      <w:r w:rsidR="00C54C89">
        <w:rPr>
          <w:rFonts w:ascii="ISOCPEUR" w:hAnsi="ISOCPEUR"/>
        </w:rPr>
        <w:t>3</w:t>
      </w:r>
      <w:r w:rsidRPr="00B97BAB">
        <w:rPr>
          <w:rFonts w:ascii="ISOCPEUR" w:hAnsi="ISOCPEUR"/>
        </w:rPr>
        <w:t>_</w:t>
      </w:r>
      <w:r w:rsidR="00C54C89">
        <w:rPr>
          <w:rFonts w:ascii="ISOCPEUR" w:hAnsi="ISOCPEUR"/>
        </w:rPr>
        <w:t>0</w:t>
      </w:r>
      <w:r w:rsidR="00A354BD">
        <w:rPr>
          <w:rFonts w:ascii="ISOCPEUR" w:hAnsi="ISOCPEUR"/>
        </w:rPr>
        <w:t>6</w:t>
      </w:r>
      <w:r w:rsidR="003B5E78">
        <w:rPr>
          <w:rFonts w:ascii="ISOCPEUR" w:hAnsi="ISOCPEUR"/>
        </w:rPr>
        <w:t>4</w:t>
      </w:r>
    </w:p>
    <w:p w14:paraId="20FE302C" w14:textId="77777777" w:rsidR="00981DD5" w:rsidRPr="000F06BB" w:rsidRDefault="00981DD5" w:rsidP="00981DD5">
      <w:pPr>
        <w:tabs>
          <w:tab w:val="left" w:pos="1134"/>
        </w:tabs>
        <w:rPr>
          <w:rFonts w:ascii="ISOCPEUR" w:hAnsi="ISOCPEUR"/>
        </w:rPr>
      </w:pPr>
      <w:r w:rsidRPr="000F06BB">
        <w:rPr>
          <w:rStyle w:val="TitleChar"/>
          <w:rFonts w:ascii="ISOCPEUR" w:hAnsi="ISOCPEUR"/>
          <w:szCs w:val="22"/>
        </w:rPr>
        <w:t>Vypracoval:</w:t>
      </w:r>
      <w:r w:rsidRPr="000F06BB">
        <w:rPr>
          <w:rStyle w:val="TitleChar"/>
          <w:rFonts w:ascii="ISOCPEUR" w:hAnsi="ISOCPEUR"/>
          <w:szCs w:val="22"/>
        </w:rPr>
        <w:tab/>
      </w:r>
      <w:r w:rsidR="00CD22FD" w:rsidRPr="000F06BB">
        <w:rPr>
          <w:rFonts w:ascii="ISOCPEUR" w:hAnsi="ISOCPEUR"/>
        </w:rPr>
        <w:t>Ing. Tomáš Štrbík</w:t>
      </w:r>
    </w:p>
    <w:p w14:paraId="528AD7DB" w14:textId="77777777" w:rsidR="00981DD5" w:rsidRPr="000F06BB" w:rsidRDefault="00981DD5" w:rsidP="00981DD5">
      <w:pPr>
        <w:pStyle w:val="Title"/>
        <w:rPr>
          <w:rFonts w:ascii="ISOCPEUR" w:hAnsi="ISOCPEUR"/>
          <w:szCs w:val="22"/>
        </w:rPr>
      </w:pPr>
      <w:r w:rsidRPr="000F06BB">
        <w:rPr>
          <w:rFonts w:ascii="ISOCPEUR" w:hAnsi="ISOCPEUR"/>
          <w:szCs w:val="22"/>
        </w:rPr>
        <w:t>Zloženie komisie: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160"/>
        <w:gridCol w:w="4376"/>
        <w:gridCol w:w="426"/>
        <w:gridCol w:w="992"/>
      </w:tblGrid>
      <w:tr w:rsidR="00157496" w:rsidRPr="000F06BB" w14:paraId="05FC1B34" w14:textId="77777777" w:rsidTr="00282F6D">
        <w:trPr>
          <w:trHeight w:val="468"/>
        </w:trPr>
        <w:tc>
          <w:tcPr>
            <w:tcW w:w="1276" w:type="dxa"/>
            <w:vAlign w:val="center"/>
          </w:tcPr>
          <w:p w14:paraId="3387DE87" w14:textId="77777777" w:rsidR="00157496" w:rsidRPr="000F06BB" w:rsidRDefault="00157496" w:rsidP="00157496">
            <w:pPr>
              <w:jc w:val="left"/>
              <w:rPr>
                <w:rFonts w:ascii="ISOCPEUR" w:hAnsi="ISOCPEUR"/>
                <w:b/>
                <w:i/>
              </w:rPr>
            </w:pPr>
            <w:bookmarkStart w:id="1" w:name="OLE_LINK3"/>
            <w:r w:rsidRPr="000F06BB">
              <w:rPr>
                <w:rFonts w:ascii="ISOCPEUR" w:hAnsi="ISOCPEUR"/>
                <w:b/>
                <w:i/>
              </w:rPr>
              <w:t>Predseda: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14:paraId="7E709F15" w14:textId="6647BB53" w:rsidR="00157496" w:rsidRPr="000F06BB" w:rsidRDefault="00E959B4" w:rsidP="00157496">
            <w:pPr>
              <w:spacing w:before="120" w:after="60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G</w:t>
            </w:r>
            <w:r w:rsidR="00362278" w:rsidRPr="000F06BB">
              <w:rPr>
                <w:rFonts w:ascii="ISOCPEUR" w:hAnsi="ISOCPEUR" w:cs="Arial"/>
              </w:rPr>
              <w:t>.</w:t>
            </w:r>
            <w:r w:rsidRPr="000F06BB">
              <w:rPr>
                <w:rFonts w:ascii="ISOCPEUR" w:hAnsi="ISOCPEUR" w:cs="Arial"/>
              </w:rPr>
              <w:t xml:space="preserve"> Štrbík</w:t>
            </w:r>
          </w:p>
        </w:tc>
        <w:tc>
          <w:tcPr>
            <w:tcW w:w="160" w:type="dxa"/>
            <w:vAlign w:val="center"/>
          </w:tcPr>
          <w:p w14:paraId="4193D1C1" w14:textId="77777777" w:rsidR="00157496" w:rsidRPr="000F06BB" w:rsidRDefault="00157496" w:rsidP="00157496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4802" w:type="dxa"/>
            <w:gridSpan w:val="2"/>
            <w:tcBorders>
              <w:bottom w:val="dotted" w:sz="4" w:space="0" w:color="auto"/>
            </w:tcBorders>
            <w:vAlign w:val="center"/>
          </w:tcPr>
          <w:p w14:paraId="5EE2ACF5" w14:textId="320D13C8" w:rsidR="00157496" w:rsidRPr="000F06BB" w:rsidRDefault="00157496" w:rsidP="00B404AA">
            <w:pPr>
              <w:spacing w:before="120" w:after="60"/>
              <w:jc w:val="left"/>
              <w:rPr>
                <w:rFonts w:ascii="ISOCPEUR" w:hAnsi="ISOCPEUR" w:cs="Arial"/>
                <w:i/>
              </w:rPr>
            </w:pPr>
            <w:r w:rsidRPr="000F06BB">
              <w:rPr>
                <w:rFonts w:ascii="ISOCPEUR" w:hAnsi="ISOCPEUR" w:cs="Arial"/>
                <w:i/>
              </w:rPr>
              <w:t>projektant –</w:t>
            </w:r>
            <w:r w:rsidR="00241AD6">
              <w:rPr>
                <w:rFonts w:ascii="ISOCPEUR" w:hAnsi="ISOCPEUR" w:cs="Arial"/>
                <w:i/>
              </w:rPr>
              <w:t xml:space="preserve"> </w:t>
            </w:r>
            <w:r w:rsidR="00E959B4" w:rsidRPr="000F06BB">
              <w:rPr>
                <w:rFonts w:ascii="ISOCPEUR" w:hAnsi="ISOCPEUR" w:cs="Arial"/>
                <w:i/>
              </w:rPr>
              <w:t>elektroinštalácia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391216A9" w14:textId="77777777" w:rsidR="00157496" w:rsidRPr="000F06BB" w:rsidRDefault="00157496" w:rsidP="003250AC">
            <w:pPr>
              <w:spacing w:before="120" w:after="60"/>
              <w:jc w:val="left"/>
              <w:rPr>
                <w:rFonts w:ascii="ISOCPEUR" w:hAnsi="ISOCPEUR" w:cs="Arial"/>
                <w:i/>
              </w:rPr>
            </w:pPr>
          </w:p>
        </w:tc>
      </w:tr>
      <w:tr w:rsidR="003250AC" w:rsidRPr="000F06BB" w14:paraId="63F433D5" w14:textId="77777777" w:rsidTr="00CD22FD">
        <w:trPr>
          <w:trHeight w:val="468"/>
        </w:trPr>
        <w:tc>
          <w:tcPr>
            <w:tcW w:w="1276" w:type="dxa"/>
            <w:vAlign w:val="center"/>
          </w:tcPr>
          <w:p w14:paraId="33AC4A25" w14:textId="77777777" w:rsidR="003250AC" w:rsidRPr="000F06BB" w:rsidRDefault="003250AC" w:rsidP="003250AC">
            <w:pPr>
              <w:jc w:val="left"/>
              <w:rPr>
                <w:rFonts w:ascii="ISOCPEUR" w:hAnsi="ISOCPEUR"/>
                <w:b/>
                <w:i/>
              </w:rPr>
            </w:pPr>
            <w:r w:rsidRPr="000F06BB">
              <w:rPr>
                <w:rFonts w:ascii="ISOCPEUR" w:hAnsi="ISOCPEUR"/>
                <w:b/>
                <w:i/>
              </w:rPr>
              <w:t>Členovia: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A54661" w14:textId="7812CF4B" w:rsidR="003250AC" w:rsidRPr="000F06BB" w:rsidRDefault="00282F6D" w:rsidP="003250AC">
            <w:pPr>
              <w:spacing w:before="120" w:after="60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i</w:t>
            </w:r>
            <w:r w:rsidR="00CD22FD" w:rsidRPr="000F06BB">
              <w:rPr>
                <w:rFonts w:ascii="ISOCPEUR" w:hAnsi="ISOCPEUR" w:cs="Arial"/>
              </w:rPr>
              <w:t>ng. T</w:t>
            </w:r>
            <w:r w:rsidR="00362278" w:rsidRPr="000F06BB">
              <w:rPr>
                <w:rFonts w:ascii="ISOCPEUR" w:hAnsi="ISOCPEUR" w:cs="Arial"/>
              </w:rPr>
              <w:t>.</w:t>
            </w:r>
            <w:r w:rsidR="00CD22FD" w:rsidRPr="000F06BB">
              <w:rPr>
                <w:rFonts w:ascii="ISOCPEUR" w:hAnsi="ISOCPEUR" w:cs="Arial"/>
              </w:rPr>
              <w:t xml:space="preserve"> Štrbík</w:t>
            </w:r>
          </w:p>
        </w:tc>
        <w:tc>
          <w:tcPr>
            <w:tcW w:w="160" w:type="dxa"/>
            <w:vAlign w:val="center"/>
          </w:tcPr>
          <w:p w14:paraId="2689E862" w14:textId="77777777" w:rsidR="003250AC" w:rsidRPr="000F06BB" w:rsidRDefault="003250AC" w:rsidP="003250AC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4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A4B5DF" w14:textId="634FA100" w:rsidR="003250AC" w:rsidRPr="000F06BB" w:rsidRDefault="003250AC" w:rsidP="00B404AA">
            <w:pPr>
              <w:spacing w:before="120" w:after="60"/>
              <w:jc w:val="left"/>
              <w:rPr>
                <w:rFonts w:ascii="ISOCPEUR" w:hAnsi="ISOCPEUR" w:cs="Arial"/>
                <w:i/>
              </w:rPr>
            </w:pPr>
            <w:r w:rsidRPr="000F06BB">
              <w:rPr>
                <w:rFonts w:ascii="ISOCPEUR" w:hAnsi="ISOCPEUR" w:cs="Arial"/>
                <w:i/>
              </w:rPr>
              <w:t>projektant –</w:t>
            </w:r>
            <w:r w:rsidR="0007199E">
              <w:rPr>
                <w:rFonts w:ascii="ISOCPEUR" w:hAnsi="ISOCPEUR" w:cs="Arial"/>
                <w:i/>
              </w:rPr>
              <w:t xml:space="preserve"> </w:t>
            </w:r>
            <w:r w:rsidR="00282F6D" w:rsidRPr="000F06BB">
              <w:rPr>
                <w:rFonts w:ascii="ISOCPEUR" w:hAnsi="ISOCPEUR" w:cs="Arial"/>
                <w:i/>
              </w:rPr>
              <w:t>elektroinštalácia</w:t>
            </w:r>
          </w:p>
        </w:tc>
        <w:tc>
          <w:tcPr>
            <w:tcW w:w="141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0E1DD51" w14:textId="77777777" w:rsidR="003250AC" w:rsidRPr="000F06BB" w:rsidRDefault="003250AC" w:rsidP="003250AC">
            <w:pPr>
              <w:spacing w:before="120" w:after="60"/>
              <w:ind w:left="213"/>
              <w:jc w:val="left"/>
              <w:rPr>
                <w:rFonts w:ascii="ISOCPEUR" w:hAnsi="ISOCPEUR" w:cs="Arial"/>
                <w:i/>
              </w:rPr>
            </w:pPr>
          </w:p>
        </w:tc>
      </w:tr>
      <w:tr w:rsidR="003250AC" w:rsidRPr="000F06BB" w14:paraId="2FB552D2" w14:textId="77777777" w:rsidTr="003D7B94">
        <w:trPr>
          <w:trHeight w:val="468"/>
        </w:trPr>
        <w:tc>
          <w:tcPr>
            <w:tcW w:w="1276" w:type="dxa"/>
            <w:vAlign w:val="center"/>
          </w:tcPr>
          <w:p w14:paraId="2A755031" w14:textId="77777777" w:rsidR="003250AC" w:rsidRPr="000F06BB" w:rsidRDefault="003250AC" w:rsidP="003250AC">
            <w:pPr>
              <w:jc w:val="left"/>
              <w:rPr>
                <w:rFonts w:ascii="ISOCPEUR" w:hAnsi="ISOCPEUR"/>
                <w:i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22B29" w14:textId="741C9AB4" w:rsidR="003250AC" w:rsidRPr="000F06BB" w:rsidRDefault="003250AC" w:rsidP="00362278">
            <w:pPr>
              <w:spacing w:before="120" w:after="60"/>
              <w:jc w:val="left"/>
              <w:rPr>
                <w:rFonts w:ascii="ISOCPEUR" w:hAnsi="ISOCPEUR" w:cs="Arial"/>
              </w:rPr>
            </w:pPr>
          </w:p>
        </w:tc>
        <w:tc>
          <w:tcPr>
            <w:tcW w:w="160" w:type="dxa"/>
          </w:tcPr>
          <w:p w14:paraId="0F8EA90D" w14:textId="77777777" w:rsidR="003250AC" w:rsidRPr="000F06BB" w:rsidRDefault="003250AC" w:rsidP="003250AC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480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F81396" w14:textId="3ABCB29A" w:rsidR="003250AC" w:rsidRPr="000F06BB" w:rsidRDefault="003250AC" w:rsidP="003250AC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3E1466B7" w14:textId="77777777" w:rsidR="003250AC" w:rsidRPr="000F06BB" w:rsidRDefault="003250AC" w:rsidP="003250AC">
            <w:pPr>
              <w:spacing w:before="120" w:after="60"/>
              <w:ind w:left="213"/>
              <w:jc w:val="left"/>
              <w:rPr>
                <w:rFonts w:ascii="ISOCPEUR" w:hAnsi="ISOCPEUR" w:cs="Arial"/>
                <w:i/>
              </w:rPr>
            </w:pPr>
          </w:p>
        </w:tc>
      </w:tr>
      <w:tr w:rsidR="003250AC" w:rsidRPr="000F06BB" w14:paraId="3205E12A" w14:textId="77777777" w:rsidTr="00282F6D">
        <w:trPr>
          <w:trHeight w:val="468"/>
        </w:trPr>
        <w:tc>
          <w:tcPr>
            <w:tcW w:w="1276" w:type="dxa"/>
            <w:vAlign w:val="center"/>
          </w:tcPr>
          <w:p w14:paraId="5A37220C" w14:textId="77777777" w:rsidR="003250AC" w:rsidRPr="000F06BB" w:rsidRDefault="003250AC" w:rsidP="003250AC">
            <w:pPr>
              <w:jc w:val="left"/>
              <w:rPr>
                <w:rFonts w:ascii="ISOCPEUR" w:hAnsi="ISOCPEUR"/>
                <w:i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10220572" w14:textId="77777777" w:rsidR="003250AC" w:rsidRPr="000F06BB" w:rsidRDefault="003250AC" w:rsidP="003250AC">
            <w:pPr>
              <w:spacing w:before="120" w:after="60"/>
              <w:rPr>
                <w:rFonts w:ascii="ISOCPEUR" w:hAnsi="ISOCPEUR" w:cs="Arial"/>
              </w:rPr>
            </w:pPr>
          </w:p>
        </w:tc>
        <w:tc>
          <w:tcPr>
            <w:tcW w:w="160" w:type="dxa"/>
          </w:tcPr>
          <w:p w14:paraId="0437AD26" w14:textId="77777777" w:rsidR="003250AC" w:rsidRPr="000F06BB" w:rsidRDefault="003250AC" w:rsidP="003250AC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48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6FA5043" w14:textId="77777777" w:rsidR="003250AC" w:rsidRPr="000F06BB" w:rsidRDefault="003250AC" w:rsidP="003250AC">
            <w:pPr>
              <w:spacing w:before="120" w:after="60"/>
              <w:rPr>
                <w:rFonts w:ascii="ISOCPEUR" w:hAnsi="ISOCPEUR" w:cs="Arial"/>
                <w:i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2BE602CB" w14:textId="77777777" w:rsidR="003250AC" w:rsidRPr="000F06BB" w:rsidRDefault="003250AC" w:rsidP="003250AC">
            <w:pPr>
              <w:spacing w:before="120" w:after="60"/>
              <w:ind w:left="213"/>
              <w:jc w:val="left"/>
              <w:rPr>
                <w:rFonts w:ascii="ISOCPEUR" w:hAnsi="ISOCPEUR" w:cs="Arial"/>
                <w:i/>
              </w:rPr>
            </w:pPr>
          </w:p>
        </w:tc>
      </w:tr>
      <w:bookmarkEnd w:id="1"/>
    </w:tbl>
    <w:p w14:paraId="269BE3AC" w14:textId="77777777" w:rsidR="0076733E" w:rsidRPr="000F06BB" w:rsidRDefault="0076733E" w:rsidP="00981DD5">
      <w:pPr>
        <w:rPr>
          <w:rFonts w:ascii="ISOCPEUR" w:hAnsi="ISOCPEUR"/>
        </w:rPr>
      </w:pPr>
    </w:p>
    <w:p w14:paraId="457A080A" w14:textId="4ABFC057" w:rsidR="0076733E" w:rsidRPr="00C70582" w:rsidRDefault="00981DD5" w:rsidP="006E6588">
      <w:pPr>
        <w:pStyle w:val="Title"/>
        <w:rPr>
          <w:rFonts w:ascii="ISOCPEUR" w:hAnsi="ISOCPEUR"/>
          <w:b w:val="0"/>
          <w:bCs w:val="0"/>
        </w:rPr>
      </w:pPr>
      <w:r w:rsidRPr="006E6588">
        <w:rPr>
          <w:rFonts w:ascii="ISOCPEUR" w:hAnsi="ISOCPEUR"/>
          <w:szCs w:val="22"/>
        </w:rPr>
        <w:t>Stavba</w:t>
      </w:r>
      <w:r w:rsidRPr="000A0920">
        <w:t>:</w:t>
      </w:r>
      <w:r w:rsidR="00793D0A" w:rsidRPr="000F06BB">
        <w:rPr>
          <w:rFonts w:ascii="ISOCPEUR" w:hAnsi="ISOCPEUR"/>
        </w:rPr>
        <w:tab/>
      </w:r>
      <w:r w:rsidR="006E6588">
        <w:rPr>
          <w:rFonts w:ascii="ISOCPEUR" w:hAnsi="ISOCPEUR"/>
        </w:rPr>
        <w:tab/>
      </w:r>
      <w:r w:rsidR="006E6588">
        <w:rPr>
          <w:rFonts w:ascii="ISOCPEUR" w:hAnsi="ISOCPEUR"/>
        </w:rPr>
        <w:tab/>
      </w:r>
      <w:r w:rsidR="00CE00B8" w:rsidRPr="00CE00B8">
        <w:rPr>
          <w:rFonts w:ascii="ISOCPEUR" w:hAnsi="ISOCPEUR"/>
          <w:b w:val="0"/>
          <w:bCs w:val="0"/>
        </w:rPr>
        <w:t>Obnova budovy študentského domova Ľ.Štúra vo Zvolene</w:t>
      </w:r>
      <w:r w:rsidR="008D782E" w:rsidRPr="008D782E">
        <w:rPr>
          <w:rFonts w:ascii="ISOCPEUR" w:hAnsi="ISOCPEUR"/>
          <w:b w:val="0"/>
          <w:bCs w:val="0"/>
        </w:rPr>
        <w:t xml:space="preserve"> </w:t>
      </w:r>
    </w:p>
    <w:p w14:paraId="666DC7E3" w14:textId="0A0F53AD" w:rsidR="006E6588" w:rsidRPr="00FC3FE5" w:rsidRDefault="0092191F" w:rsidP="002D5DBA">
      <w:pPr>
        <w:pStyle w:val="Title"/>
        <w:rPr>
          <w:rFonts w:ascii="ISOCPEUR" w:hAnsi="ISOCPEUR"/>
        </w:rPr>
      </w:pPr>
      <w:r w:rsidRPr="00FC3FE5">
        <w:rPr>
          <w:rFonts w:ascii="ISOCPEUR" w:hAnsi="ISOCPEUR"/>
        </w:rPr>
        <w:tab/>
      </w:r>
      <w:r w:rsidR="002D5DBA">
        <w:rPr>
          <w:rFonts w:ascii="ISOCPEUR" w:hAnsi="ISOCPEUR"/>
        </w:rPr>
        <w:tab/>
      </w:r>
      <w:r w:rsidR="002D5DBA">
        <w:rPr>
          <w:rFonts w:ascii="ISOCPEUR" w:hAnsi="ISOCPEUR"/>
        </w:rPr>
        <w:tab/>
      </w:r>
      <w:r w:rsidR="002D5DBA">
        <w:rPr>
          <w:rFonts w:ascii="ISOCPEUR" w:hAnsi="ISOCPEUR"/>
        </w:rPr>
        <w:tab/>
      </w:r>
      <w:r w:rsidR="002D5DBA" w:rsidRPr="002D5DBA">
        <w:rPr>
          <w:rFonts w:ascii="ISOCPEUR" w:hAnsi="ISOCPEUR"/>
          <w:b w:val="0"/>
          <w:bCs w:val="0"/>
        </w:rPr>
        <w:t>k.ú. Zvolen, p.č. 676/2,676/3,676/4,676/5,676/6,676/7,676/10,676/33</w:t>
      </w:r>
    </w:p>
    <w:p w14:paraId="75933734" w14:textId="7E5AC743" w:rsidR="001E4D1A" w:rsidRPr="000F06BB" w:rsidRDefault="00981DD5" w:rsidP="006E6588">
      <w:pPr>
        <w:tabs>
          <w:tab w:val="left" w:pos="2268"/>
        </w:tabs>
        <w:spacing w:line="360" w:lineRule="auto"/>
        <w:ind w:left="2268" w:hanging="2265"/>
        <w:rPr>
          <w:rFonts w:ascii="ISOCPEUR" w:hAnsi="ISOCPEUR"/>
        </w:rPr>
      </w:pPr>
      <w:r w:rsidRPr="000F06BB">
        <w:rPr>
          <w:rStyle w:val="TitleChar"/>
          <w:rFonts w:ascii="ISOCPEUR" w:hAnsi="ISOCPEUR"/>
          <w:szCs w:val="22"/>
        </w:rPr>
        <w:t>Objekt:</w:t>
      </w:r>
      <w:r w:rsidRPr="000F06BB">
        <w:rPr>
          <w:rFonts w:ascii="ISOCPEUR" w:hAnsi="ISOCPEUR"/>
        </w:rPr>
        <w:tab/>
      </w:r>
      <w:r w:rsidR="003D7B94" w:rsidRPr="000F06BB">
        <w:rPr>
          <w:rFonts w:ascii="ISOCPEUR" w:hAnsi="ISOCPEUR"/>
        </w:rPr>
        <w:t>Elektr</w:t>
      </w:r>
      <w:r w:rsidR="002D5DBA">
        <w:rPr>
          <w:rFonts w:ascii="ISOCPEUR" w:hAnsi="ISOCPEUR"/>
        </w:rPr>
        <w:t>oinštalácia</w:t>
      </w:r>
    </w:p>
    <w:p w14:paraId="2BB9C259" w14:textId="77777777" w:rsidR="004047C8" w:rsidRPr="000F06BB" w:rsidRDefault="004047C8" w:rsidP="004047C8">
      <w:pPr>
        <w:tabs>
          <w:tab w:val="left" w:pos="2268"/>
        </w:tabs>
        <w:rPr>
          <w:rFonts w:ascii="ISOCPEUR" w:hAnsi="ISOCPEUR"/>
        </w:rPr>
      </w:pPr>
    </w:p>
    <w:p w14:paraId="10619EEF" w14:textId="514D8B43" w:rsidR="00981DD5" w:rsidRPr="000F06BB" w:rsidRDefault="00981DD5" w:rsidP="00B05C5E">
      <w:pPr>
        <w:tabs>
          <w:tab w:val="left" w:pos="2268"/>
        </w:tabs>
        <w:spacing w:line="360" w:lineRule="auto"/>
        <w:rPr>
          <w:rFonts w:ascii="ISOCPEUR" w:hAnsi="ISOCPEUR"/>
        </w:rPr>
      </w:pPr>
      <w:r w:rsidRPr="000F06BB">
        <w:rPr>
          <w:rStyle w:val="TitleChar"/>
          <w:rFonts w:ascii="ISOCPEUR" w:hAnsi="ISOCPEUR"/>
          <w:szCs w:val="22"/>
        </w:rPr>
        <w:t>Stupeň dokumentácie:</w:t>
      </w:r>
      <w:r w:rsidRPr="000F06BB">
        <w:rPr>
          <w:rFonts w:ascii="ISOCPEUR" w:hAnsi="ISOCPEUR"/>
        </w:rPr>
        <w:tab/>
      </w:r>
      <w:r w:rsidR="007922DA" w:rsidRPr="000F06BB">
        <w:rPr>
          <w:rFonts w:ascii="ISOCPEUR" w:hAnsi="ISOCPEUR"/>
        </w:rPr>
        <w:t xml:space="preserve">Dokumentácia pre </w:t>
      </w:r>
      <w:r w:rsidR="002D5DBA">
        <w:rPr>
          <w:rFonts w:ascii="ISOCPEUR" w:hAnsi="ISOCPEUR"/>
        </w:rPr>
        <w:t>realizáciu stvby</w:t>
      </w:r>
      <w:r w:rsidR="001E4D1A" w:rsidRPr="000F06BB">
        <w:rPr>
          <w:rFonts w:ascii="ISOCPEUR" w:hAnsi="ISOCPEUR"/>
        </w:rPr>
        <w:t xml:space="preserve"> </w:t>
      </w:r>
      <w:r w:rsidR="00793D0A" w:rsidRPr="000F06BB">
        <w:rPr>
          <w:rFonts w:ascii="ISOCPEUR" w:hAnsi="ISOCPEUR" w:cs="Arial"/>
        </w:rPr>
        <w:t>(D</w:t>
      </w:r>
      <w:r w:rsidR="002D5DBA">
        <w:rPr>
          <w:rFonts w:ascii="ISOCPEUR" w:hAnsi="ISOCPEUR" w:cs="Arial"/>
        </w:rPr>
        <w:t>R</w:t>
      </w:r>
      <w:r w:rsidR="001E4D1A" w:rsidRPr="000F06BB">
        <w:rPr>
          <w:rFonts w:ascii="ISOCPEUR" w:hAnsi="ISOCPEUR" w:cs="Arial"/>
        </w:rPr>
        <w:t>S</w:t>
      </w:r>
      <w:r w:rsidR="00793D0A" w:rsidRPr="000F06BB">
        <w:rPr>
          <w:rFonts w:ascii="ISOCPEUR" w:hAnsi="ISOCPEUR" w:cs="Arial"/>
        </w:rPr>
        <w:t>)</w:t>
      </w:r>
    </w:p>
    <w:p w14:paraId="0C1AFF0F" w14:textId="77777777" w:rsidR="00595934" w:rsidRPr="000F06BB" w:rsidRDefault="00981DD5" w:rsidP="00A56699">
      <w:pPr>
        <w:rPr>
          <w:rFonts w:ascii="ISOCPEUR" w:hAnsi="ISOCPEUR"/>
        </w:rPr>
      </w:pPr>
      <w:r w:rsidRPr="000F06BB">
        <w:rPr>
          <w:rStyle w:val="TitleChar"/>
          <w:rFonts w:ascii="ISOCPEUR" w:hAnsi="ISOCPEUR"/>
          <w:szCs w:val="22"/>
        </w:rPr>
        <w:t>Podklady použité</w:t>
      </w:r>
      <w:r w:rsidR="00595934" w:rsidRPr="000F06BB">
        <w:rPr>
          <w:rStyle w:val="TitleChar"/>
          <w:rFonts w:ascii="ISOCPEUR" w:hAnsi="ISOCPEUR"/>
          <w:szCs w:val="22"/>
        </w:rPr>
        <w:t xml:space="preserve"> na</w:t>
      </w:r>
    </w:p>
    <w:p w14:paraId="5CC56E19" w14:textId="1571F788" w:rsidR="004F47F0" w:rsidRPr="000F06BB" w:rsidRDefault="00981DD5" w:rsidP="004F47F0">
      <w:pPr>
        <w:tabs>
          <w:tab w:val="left" w:pos="2268"/>
          <w:tab w:val="left" w:pos="2552"/>
        </w:tabs>
        <w:rPr>
          <w:rFonts w:ascii="ISOCPEUR" w:hAnsi="ISOCPEUR"/>
        </w:rPr>
      </w:pPr>
      <w:r w:rsidRPr="000F06BB">
        <w:rPr>
          <w:rStyle w:val="TitleChar"/>
          <w:rFonts w:ascii="ISOCPEUR" w:hAnsi="ISOCPEUR"/>
          <w:szCs w:val="22"/>
        </w:rPr>
        <w:t>vypracovanie protokolu:</w:t>
      </w:r>
      <w:r w:rsidRPr="000F06BB">
        <w:rPr>
          <w:rFonts w:ascii="ISOCPEUR" w:hAnsi="ISOCPEUR"/>
        </w:rPr>
        <w:tab/>
      </w:r>
      <w:r w:rsidR="00D3029D" w:rsidRPr="000F06BB">
        <w:rPr>
          <w:rFonts w:ascii="ISOCPEUR" w:hAnsi="ISOCPEUR"/>
        </w:rPr>
        <w:t>a)</w:t>
      </w:r>
      <w:r w:rsidR="00D3029D" w:rsidRPr="000F06BB">
        <w:rPr>
          <w:rFonts w:ascii="ISOCPEUR" w:hAnsi="ISOCPEUR"/>
        </w:rPr>
        <w:tab/>
      </w:r>
      <w:r w:rsidR="00DC7FEE" w:rsidRPr="000F06BB">
        <w:rPr>
          <w:rFonts w:ascii="ISOCPEUR" w:hAnsi="ISOCPEUR"/>
        </w:rPr>
        <w:t>STN 33 2000-5-51:2010</w:t>
      </w:r>
    </w:p>
    <w:p w14:paraId="64C9BF45" w14:textId="09693B81" w:rsidR="00981DD5" w:rsidRPr="000F06BB" w:rsidRDefault="004F47F0" w:rsidP="004F47F0">
      <w:pPr>
        <w:tabs>
          <w:tab w:val="left" w:pos="2268"/>
          <w:tab w:val="left" w:pos="2552"/>
        </w:tabs>
        <w:rPr>
          <w:rFonts w:ascii="ISOCPEUR" w:hAnsi="ISOCPEUR"/>
        </w:rPr>
      </w:pPr>
      <w:r w:rsidRPr="000F06BB">
        <w:rPr>
          <w:rFonts w:ascii="ISOCPEUR" w:hAnsi="ISOCPEUR"/>
        </w:rPr>
        <w:tab/>
      </w:r>
      <w:r w:rsidR="00612407" w:rsidRPr="000F06BB">
        <w:rPr>
          <w:rFonts w:ascii="ISOCPEUR" w:hAnsi="ISOCPEUR"/>
        </w:rPr>
        <w:t>b</w:t>
      </w:r>
      <w:r w:rsidR="00981DD5" w:rsidRPr="000F06BB">
        <w:rPr>
          <w:rFonts w:ascii="ISOCPEUR" w:hAnsi="ISOCPEUR"/>
        </w:rPr>
        <w:t>)</w:t>
      </w:r>
      <w:r w:rsidRPr="000F06BB">
        <w:rPr>
          <w:rFonts w:ascii="ISOCPEUR" w:hAnsi="ISOCPEUR"/>
        </w:rPr>
        <w:t xml:space="preserve">  Projekt stavebnej časti a predložené využitie jednotlivých priestorov</w:t>
      </w:r>
      <w:r w:rsidR="00981DD5" w:rsidRPr="000F06BB">
        <w:rPr>
          <w:rFonts w:ascii="ISOCPEUR" w:hAnsi="ISOCPEUR"/>
        </w:rPr>
        <w:t>.</w:t>
      </w:r>
    </w:p>
    <w:p w14:paraId="2ABBB2C7" w14:textId="77777777" w:rsidR="008C4EAC" w:rsidRPr="000F06BB" w:rsidRDefault="00981DD5" w:rsidP="00A56699">
      <w:pPr>
        <w:pStyle w:val="Title"/>
        <w:rPr>
          <w:rFonts w:ascii="ISOCPEUR" w:hAnsi="ISOCPEUR"/>
          <w:szCs w:val="22"/>
        </w:rPr>
      </w:pPr>
      <w:r w:rsidRPr="000F06BB">
        <w:rPr>
          <w:rFonts w:ascii="ISOCPEUR" w:hAnsi="ISOCPEUR"/>
          <w:szCs w:val="22"/>
        </w:rPr>
        <w:t xml:space="preserve">Opis technologického procesu a zariadenia: </w:t>
      </w:r>
    </w:p>
    <w:p w14:paraId="7DC647AB" w14:textId="505CC292" w:rsidR="003250AC" w:rsidRPr="000F06BB" w:rsidRDefault="00684BDB" w:rsidP="007703CC">
      <w:pPr>
        <w:rPr>
          <w:rFonts w:ascii="ISOCPEUR" w:hAnsi="ISOCPEUR" w:cs="Arial"/>
        </w:rPr>
      </w:pPr>
      <w:r w:rsidRPr="000F06BB">
        <w:rPr>
          <w:rFonts w:ascii="ISOCPEUR" w:hAnsi="ISOCPEUR"/>
        </w:rPr>
        <w:t xml:space="preserve">Tento protokol rieši priestory </w:t>
      </w:r>
      <w:r w:rsidR="00034069">
        <w:rPr>
          <w:rFonts w:ascii="ISOCPEUR" w:hAnsi="ISOCPEUR"/>
        </w:rPr>
        <w:t>novobudovaného objektu</w:t>
      </w:r>
      <w:r w:rsidRPr="000F06BB">
        <w:rPr>
          <w:rFonts w:ascii="ISOCPEUR" w:hAnsi="ISOCPEUR"/>
        </w:rPr>
        <w:t xml:space="preserve"> a nie sú prítomné žiadne zhoršujúce vplyvy</w:t>
      </w:r>
      <w:r w:rsidR="003250AC" w:rsidRPr="000F06BB">
        <w:rPr>
          <w:rFonts w:ascii="ISOCPEUR" w:hAnsi="ISOCPEUR" w:cs="Arial"/>
        </w:rPr>
        <w:t>.</w:t>
      </w:r>
    </w:p>
    <w:p w14:paraId="3AB860FC" w14:textId="0D8BCB51" w:rsidR="00981DD5" w:rsidRPr="000F06BB" w:rsidRDefault="00981DD5" w:rsidP="00DA32D1">
      <w:pPr>
        <w:pStyle w:val="Title"/>
        <w:rPr>
          <w:rFonts w:ascii="ISOCPEUR" w:hAnsi="ISOCPEUR"/>
          <w:szCs w:val="22"/>
        </w:rPr>
      </w:pPr>
      <w:r w:rsidRPr="000F06BB">
        <w:rPr>
          <w:rFonts w:ascii="ISOCPEUR" w:hAnsi="ISOCPEUR"/>
          <w:szCs w:val="22"/>
        </w:rPr>
        <w:t>Rozhodnutie :</w:t>
      </w:r>
    </w:p>
    <w:p w14:paraId="4E6D72BF" w14:textId="3BB938F9" w:rsidR="00981DD5" w:rsidRPr="000F06BB" w:rsidRDefault="007E152D" w:rsidP="00981DD5">
      <w:pPr>
        <w:rPr>
          <w:rFonts w:ascii="ISOCPEUR" w:hAnsi="ISOCPEUR"/>
        </w:rPr>
      </w:pPr>
      <w:r w:rsidRPr="000F06BB">
        <w:rPr>
          <w:rFonts w:ascii="ISOCPEUR" w:hAnsi="ISOCPEUR"/>
        </w:rPr>
        <w:t>Komisia po posúdení technológie pre riešenú časť stavby stanovuje v </w:t>
      </w:r>
      <w:r w:rsidR="00981DD5" w:rsidRPr="000F06BB">
        <w:rPr>
          <w:rFonts w:ascii="ISOCPEUR" w:hAnsi="ISOCPEUR"/>
        </w:rPr>
        <w:t>súlade</w:t>
      </w:r>
      <w:r w:rsidRPr="000F06BB">
        <w:rPr>
          <w:rFonts w:ascii="ISOCPEUR" w:hAnsi="ISOCPEUR"/>
        </w:rPr>
        <w:t xml:space="preserve"> </w:t>
      </w:r>
      <w:r w:rsidR="00981DD5" w:rsidRPr="000F06BB">
        <w:rPr>
          <w:rFonts w:ascii="ISOCPEUR" w:hAnsi="ISOCPEUR"/>
        </w:rPr>
        <w:t>príslušnými ustanoveniami</w:t>
      </w:r>
      <w:r w:rsidR="00DC7FEE" w:rsidRPr="000F06BB">
        <w:rPr>
          <w:rFonts w:ascii="ISOCPEUR" w:hAnsi="ISOCPEUR"/>
        </w:rPr>
        <w:t xml:space="preserve"> STN 33 2000-5-51:2010 </w:t>
      </w:r>
      <w:r w:rsidR="00981DD5" w:rsidRPr="000F06BB">
        <w:rPr>
          <w:rFonts w:ascii="ISOCPEUR" w:hAnsi="ISOCPEUR"/>
        </w:rPr>
        <w:t>nasledovn</w:t>
      </w:r>
      <w:r w:rsidR="00392E81" w:rsidRPr="000F06BB">
        <w:rPr>
          <w:rFonts w:ascii="ISOCPEUR" w:hAnsi="ISOCPEUR"/>
        </w:rPr>
        <w:t>é</w:t>
      </w:r>
      <w:r w:rsidR="00981DD5" w:rsidRPr="000F06BB">
        <w:rPr>
          <w:rFonts w:ascii="ISOCPEUR" w:hAnsi="ISOCPEUR"/>
        </w:rPr>
        <w:t xml:space="preserve"> </w:t>
      </w:r>
      <w:r w:rsidR="00D42DB6" w:rsidRPr="000F06BB">
        <w:rPr>
          <w:rFonts w:ascii="ISOCPEUR" w:hAnsi="ISOCPEUR"/>
        </w:rPr>
        <w:t>priestor</w:t>
      </w:r>
      <w:r w:rsidR="00392E81" w:rsidRPr="000F06BB">
        <w:rPr>
          <w:rFonts w:ascii="ISOCPEUR" w:hAnsi="ISOCPEUR"/>
        </w:rPr>
        <w:t>y</w:t>
      </w:r>
      <w:r w:rsidR="00981DD5" w:rsidRPr="000F06BB">
        <w:rPr>
          <w:rFonts w:ascii="ISOCPEUR" w:hAnsi="ISOCPEUR"/>
        </w:rPr>
        <w:t>:</w:t>
      </w:r>
    </w:p>
    <w:p w14:paraId="57D7E300" w14:textId="28FE8007" w:rsidR="00015B35" w:rsidRPr="000F06BB" w:rsidRDefault="00A41485" w:rsidP="00015B35">
      <w:pPr>
        <w:pStyle w:val="Title"/>
        <w:rPr>
          <w:rFonts w:ascii="ISOCPEUR" w:hAnsi="ISOCPEUR"/>
          <w:i/>
          <w:szCs w:val="22"/>
          <w:u w:val="single"/>
        </w:rPr>
      </w:pPr>
      <w:r w:rsidRPr="000F06BB">
        <w:rPr>
          <w:rFonts w:ascii="ISOCPEUR" w:hAnsi="ISOCPEUR"/>
          <w:i/>
          <w:szCs w:val="22"/>
          <w:u w:val="single"/>
        </w:rPr>
        <w:t>Dotknuté v</w:t>
      </w:r>
      <w:r w:rsidR="00760E45" w:rsidRPr="000F06BB">
        <w:rPr>
          <w:rFonts w:ascii="ISOCPEUR" w:hAnsi="ISOCPEUR"/>
          <w:i/>
          <w:szCs w:val="22"/>
          <w:u w:val="single"/>
        </w:rPr>
        <w:t>nútorné priestor</w:t>
      </w:r>
      <w:r w:rsidR="00A96586" w:rsidRPr="000F06BB">
        <w:rPr>
          <w:rFonts w:ascii="ISOCPEUR" w:hAnsi="ISOCPEUR"/>
          <w:i/>
          <w:szCs w:val="22"/>
          <w:u w:val="single"/>
        </w:rPr>
        <w:t>y</w:t>
      </w:r>
      <w:r w:rsidR="00015B35" w:rsidRPr="000F06BB">
        <w:rPr>
          <w:rFonts w:ascii="ISOCPEUR" w:hAnsi="ISOCPEUR"/>
          <w:i/>
          <w:szCs w:val="22"/>
          <w:u w:val="single"/>
        </w:rPr>
        <w:t>:</w:t>
      </w:r>
    </w:p>
    <w:p w14:paraId="2DD30B20" w14:textId="77777777" w:rsidR="00DC7FEE" w:rsidRPr="000F06BB" w:rsidRDefault="00DC7FEE" w:rsidP="00DC7FEE">
      <w:pPr>
        <w:pStyle w:val="ListBullet"/>
        <w:keepNext/>
        <w:numPr>
          <w:ilvl w:val="0"/>
          <w:numId w:val="23"/>
        </w:numPr>
        <w:ind w:hanging="357"/>
        <w:rPr>
          <w:rFonts w:ascii="ISOCPEUR" w:hAnsi="ISOCPEUR"/>
        </w:rPr>
      </w:pPr>
      <w:r w:rsidRPr="000F06BB">
        <w:rPr>
          <w:rFonts w:ascii="ISOCPEUR" w:hAnsi="ISOCPEUR"/>
        </w:rPr>
        <w:t>podľa STN 33 2000-5-51:2010:</w:t>
      </w:r>
    </w:p>
    <w:p w14:paraId="34B5C0B6" w14:textId="77777777" w:rsidR="00B63270" w:rsidRDefault="00DC7FEE" w:rsidP="001D06CE">
      <w:pPr>
        <w:pStyle w:val="ListParagraph"/>
        <w:keepNext/>
        <w:numPr>
          <w:ilvl w:val="1"/>
          <w:numId w:val="23"/>
        </w:numPr>
        <w:ind w:left="1418" w:hanging="357"/>
        <w:rPr>
          <w:rFonts w:ascii="ISOCPEUR" w:hAnsi="ISOCPEUR"/>
          <w:lang w:eastAsia="ar-SA"/>
        </w:rPr>
      </w:pPr>
      <w:r w:rsidRPr="00B63270">
        <w:rPr>
          <w:rFonts w:ascii="ISOCPEUR" w:hAnsi="ISOCPEUR"/>
        </w:rPr>
        <w:t>II – vnútorný priestor s trvalou reguláciou teploty</w:t>
      </w:r>
    </w:p>
    <w:p w14:paraId="67692965" w14:textId="77777777" w:rsidR="00B63270" w:rsidRDefault="00DC7FEE" w:rsidP="00B63270">
      <w:pPr>
        <w:pStyle w:val="ListParagraph"/>
        <w:keepNext/>
        <w:numPr>
          <w:ilvl w:val="0"/>
          <w:numId w:val="0"/>
        </w:numPr>
        <w:ind w:left="1418"/>
        <w:rPr>
          <w:rFonts w:ascii="ISOCPEUR" w:hAnsi="ISOCPEUR"/>
          <w:lang w:eastAsia="ar-SA"/>
        </w:rPr>
      </w:pPr>
      <w:r w:rsidRPr="00B63270">
        <w:rPr>
          <w:rFonts w:ascii="ISOCPEUR" w:hAnsi="ISOCPEUR"/>
          <w:lang w:eastAsia="ar-SA"/>
        </w:rPr>
        <w:t xml:space="preserve">Projektované zariadenia sú chránené pred priamym pôsobením vonkajších klimatických vplyvov. Vykurovanie alebo chladenie trvale zabezpečujú klimatizačné jednotky.  </w:t>
      </w:r>
    </w:p>
    <w:p w14:paraId="1CE4A6A8" w14:textId="3E46D40D" w:rsidR="009C670C" w:rsidRDefault="00040B70" w:rsidP="009C670C">
      <w:pPr>
        <w:pStyle w:val="ListParagraph"/>
        <w:keepNext/>
        <w:numPr>
          <w:ilvl w:val="1"/>
          <w:numId w:val="23"/>
        </w:numPr>
        <w:ind w:left="1418" w:hanging="357"/>
        <w:rPr>
          <w:rFonts w:ascii="ISOCPEUR" w:hAnsi="ISOCPEUR"/>
          <w:lang w:eastAsia="ar-SA"/>
        </w:rPr>
      </w:pPr>
      <w:r w:rsidRPr="00040B70">
        <w:rPr>
          <w:rFonts w:ascii="ISOCPEUR" w:hAnsi="ISOCPEUR"/>
        </w:rPr>
        <w:t>IV – vnútorný priestor bez regulácie teploty: ostatné dotknuté vnútorné priestory.</w:t>
      </w:r>
    </w:p>
    <w:p w14:paraId="2D71FF43" w14:textId="700CDE8A" w:rsidR="009C670C" w:rsidRDefault="006D4381" w:rsidP="009C670C">
      <w:pPr>
        <w:pStyle w:val="ListParagraph"/>
        <w:keepNext/>
        <w:numPr>
          <w:ilvl w:val="0"/>
          <w:numId w:val="0"/>
        </w:numPr>
        <w:ind w:left="1418" w:firstLine="57"/>
        <w:rPr>
          <w:rFonts w:ascii="ISOCPEUR" w:hAnsi="ISOCPEUR"/>
        </w:rPr>
      </w:pPr>
      <w:r w:rsidRPr="006D4381">
        <w:rPr>
          <w:rFonts w:ascii="ISOCPEUR" w:hAnsi="ISOCPEUR"/>
        </w:rPr>
        <w:t>Projektované zariadenia sú chránené pred priamym pôsobením vonkajších klimatických vplyvov. Konštrukcia objektu poskytuje ochranu proti denným výkyvom teploty a vlhkosti.</w:t>
      </w:r>
    </w:p>
    <w:p w14:paraId="7C057E4D" w14:textId="77777777" w:rsidR="00886C80" w:rsidRPr="000129E5" w:rsidRDefault="00886C80" w:rsidP="00886C80">
      <w:pPr>
        <w:pStyle w:val="ListParagraph"/>
        <w:keepNext/>
        <w:numPr>
          <w:ilvl w:val="1"/>
          <w:numId w:val="23"/>
        </w:numPr>
        <w:ind w:hanging="357"/>
        <w:rPr>
          <w:rFonts w:ascii="ISOCPEUR" w:hAnsi="ISOCPEUR"/>
        </w:rPr>
      </w:pPr>
      <w:r w:rsidRPr="000129E5">
        <w:rPr>
          <w:rFonts w:ascii="ISOCPEUR" w:hAnsi="ISOCPEUR"/>
        </w:rPr>
        <w:t>VI – Vonkajší priestor</w:t>
      </w:r>
    </w:p>
    <w:p w14:paraId="562F4A58" w14:textId="5C1F8C43" w:rsidR="00B10AC8" w:rsidRPr="00B10AC8" w:rsidRDefault="00A56CA4" w:rsidP="00A86D54">
      <w:pPr>
        <w:ind w:left="1418"/>
        <w:rPr>
          <w:rFonts w:ascii="ISOCPEUR" w:hAnsi="ISOCPEUR"/>
        </w:rPr>
      </w:pPr>
      <w:r w:rsidRPr="00F74841">
        <w:rPr>
          <w:rFonts w:ascii="ISOCPEUR" w:hAnsi="ISOCPEUR"/>
        </w:rPr>
        <w:t>Vo vonkajšom prostredí na projektované zariadenia pôsobia bez obmedzenia všetky klimatické vplyvy mierneho pásma (sneh, dážď, vlhkosť, mráz, vietor, ozón, prach, a pod.).</w:t>
      </w:r>
    </w:p>
    <w:p w14:paraId="1E580334" w14:textId="77777777" w:rsidR="00B10AC8" w:rsidRPr="00B10AC8" w:rsidRDefault="00B10AC8" w:rsidP="00B10AC8">
      <w:pPr>
        <w:rPr>
          <w:rFonts w:ascii="ISOCPEUR" w:hAnsi="ISOCPEUR"/>
        </w:rPr>
      </w:pPr>
    </w:p>
    <w:p w14:paraId="405FF50F" w14:textId="77777777" w:rsidR="00DC7FEE" w:rsidRPr="000F06BB" w:rsidRDefault="00DC7FEE" w:rsidP="00DC7FEE">
      <w:pPr>
        <w:rPr>
          <w:rFonts w:ascii="ISOCPEUR" w:hAnsi="ISOCPEUR"/>
        </w:rPr>
      </w:pPr>
      <w:r w:rsidRPr="000F06BB">
        <w:rPr>
          <w:rFonts w:ascii="ISOCPEUR" w:hAnsi="ISOCPEUR"/>
        </w:rPr>
        <w:t>Vzhľadom na uvedené priestory komisia stanovuje vonkajšie vplyvy pôsobiace na projektované elektrické zariadenia tak, ako je uvedené v nasledujúcej tabuľke:</w:t>
      </w:r>
    </w:p>
    <w:p w14:paraId="3C492202" w14:textId="77777777" w:rsidR="00CC2E76" w:rsidRPr="000F06BB" w:rsidRDefault="00CC2E76" w:rsidP="00DC7FEE">
      <w:pPr>
        <w:rPr>
          <w:rFonts w:ascii="ISOCPEUR" w:hAnsi="ISOCPEUR"/>
        </w:rPr>
      </w:pPr>
    </w:p>
    <w:tbl>
      <w:tblPr>
        <w:tblW w:w="7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4586"/>
        <w:gridCol w:w="836"/>
        <w:gridCol w:w="993"/>
        <w:gridCol w:w="992"/>
      </w:tblGrid>
      <w:tr w:rsidR="001A20DA" w:rsidRPr="000F06BB" w14:paraId="603FB765" w14:textId="77777777" w:rsidTr="00DC7FEE">
        <w:trPr>
          <w:trHeight w:hRule="exact" w:val="340"/>
          <w:jc w:val="center"/>
        </w:trPr>
        <w:tc>
          <w:tcPr>
            <w:tcW w:w="459" w:type="dxa"/>
            <w:vMerge w:val="restart"/>
            <w:tcBorders>
              <w:right w:val="nil"/>
            </w:tcBorders>
            <w:vAlign w:val="center"/>
          </w:tcPr>
          <w:p w14:paraId="47392EA0" w14:textId="77777777" w:rsidR="001A20DA" w:rsidRPr="000F06BB" w:rsidRDefault="001A20DA" w:rsidP="0075284A">
            <w:pPr>
              <w:jc w:val="center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Kód</w:t>
            </w:r>
          </w:p>
        </w:tc>
        <w:tc>
          <w:tcPr>
            <w:tcW w:w="4586" w:type="dxa"/>
            <w:vMerge w:val="restart"/>
            <w:tcBorders>
              <w:left w:val="nil"/>
            </w:tcBorders>
            <w:vAlign w:val="center"/>
          </w:tcPr>
          <w:p w14:paraId="77BE883D" w14:textId="77777777" w:rsidR="001A20DA" w:rsidRPr="000F06BB" w:rsidRDefault="001A20DA" w:rsidP="0075284A">
            <w:pPr>
              <w:jc w:val="center"/>
              <w:rPr>
                <w:rFonts w:ascii="ISOCPEUR" w:hAnsi="ISOCPEUR"/>
                <w:b/>
              </w:rPr>
            </w:pPr>
            <w:r w:rsidRPr="000F06BB">
              <w:rPr>
                <w:rFonts w:ascii="ISOCPEUR" w:hAnsi="ISOCPEUR"/>
                <w:b/>
              </w:rPr>
              <w:t>Vonkajšie vplyvy podľa STN 33 2000-5-51:2010</w:t>
            </w:r>
          </w:p>
        </w:tc>
        <w:tc>
          <w:tcPr>
            <w:tcW w:w="2821" w:type="dxa"/>
            <w:gridSpan w:val="3"/>
          </w:tcPr>
          <w:p w14:paraId="637D7D60" w14:textId="77777777" w:rsidR="001A20DA" w:rsidRPr="000F06BB" w:rsidRDefault="001A20DA" w:rsidP="00015B35">
            <w:pPr>
              <w:jc w:val="center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Priestor</w:t>
            </w:r>
          </w:p>
        </w:tc>
      </w:tr>
      <w:tr w:rsidR="00A20316" w:rsidRPr="000F06BB" w14:paraId="2BE30B92" w14:textId="77777777" w:rsidTr="00DC7FEE">
        <w:trPr>
          <w:trHeight w:hRule="exact" w:val="340"/>
          <w:jc w:val="center"/>
        </w:trPr>
        <w:tc>
          <w:tcPr>
            <w:tcW w:w="459" w:type="dxa"/>
            <w:vMerge/>
            <w:tcBorders>
              <w:right w:val="nil"/>
            </w:tcBorders>
            <w:vAlign w:val="center"/>
          </w:tcPr>
          <w:p w14:paraId="076B90A3" w14:textId="77777777" w:rsidR="00A20316" w:rsidRPr="000F06BB" w:rsidRDefault="00A20316" w:rsidP="00A20316">
            <w:pPr>
              <w:jc w:val="center"/>
              <w:rPr>
                <w:rFonts w:ascii="ISOCPEUR" w:hAnsi="ISOCPEUR" w:cs="Arial"/>
                <w:b/>
              </w:rPr>
            </w:pPr>
          </w:p>
        </w:tc>
        <w:tc>
          <w:tcPr>
            <w:tcW w:w="4586" w:type="dxa"/>
            <w:vMerge/>
            <w:tcBorders>
              <w:left w:val="nil"/>
            </w:tcBorders>
            <w:vAlign w:val="center"/>
          </w:tcPr>
          <w:p w14:paraId="449862C1" w14:textId="77777777" w:rsidR="00A20316" w:rsidRPr="000F06BB" w:rsidRDefault="00A20316" w:rsidP="00A20316">
            <w:pPr>
              <w:jc w:val="center"/>
              <w:rPr>
                <w:rFonts w:ascii="ISOCPEUR" w:hAnsi="ISOCPEUR" w:cs="Arial"/>
                <w:b/>
              </w:rPr>
            </w:pPr>
          </w:p>
        </w:tc>
        <w:tc>
          <w:tcPr>
            <w:tcW w:w="836" w:type="dxa"/>
            <w:vAlign w:val="center"/>
          </w:tcPr>
          <w:p w14:paraId="25116007" w14:textId="09DBCDC3" w:rsidR="00A20316" w:rsidRPr="000F06BB" w:rsidRDefault="00A20316" w:rsidP="00A20316">
            <w:pPr>
              <w:jc w:val="center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II</w:t>
            </w:r>
          </w:p>
        </w:tc>
        <w:tc>
          <w:tcPr>
            <w:tcW w:w="993" w:type="dxa"/>
            <w:vAlign w:val="center"/>
          </w:tcPr>
          <w:p w14:paraId="269DC52F" w14:textId="2834B284" w:rsidR="00A20316" w:rsidRPr="00176283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/>
                <w:b/>
              </w:rPr>
            </w:pPr>
            <w:r w:rsidRPr="003A588B">
              <w:rPr>
                <w:rFonts w:ascii="ISOCPEUR" w:hAnsi="ISOCPEUR"/>
                <w:b/>
              </w:rPr>
              <w:t>IV</w:t>
            </w:r>
          </w:p>
        </w:tc>
        <w:tc>
          <w:tcPr>
            <w:tcW w:w="992" w:type="dxa"/>
            <w:vAlign w:val="center"/>
          </w:tcPr>
          <w:p w14:paraId="0DA27159" w14:textId="10B06AB8" w:rsidR="00A20316" w:rsidRPr="00176283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/>
              </w:rPr>
            </w:pPr>
            <w:r w:rsidRPr="00086EDE">
              <w:rPr>
                <w:rFonts w:ascii="ISOCPEUR" w:hAnsi="ISOCPEUR"/>
                <w:b/>
              </w:rPr>
              <w:t>VI</w:t>
            </w:r>
          </w:p>
        </w:tc>
      </w:tr>
      <w:tr w:rsidR="00A20316" w:rsidRPr="000F06BB" w14:paraId="26EADB4B" w14:textId="77777777" w:rsidTr="00DC7FEE">
        <w:trPr>
          <w:trHeight w:hRule="exact" w:val="340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403FA845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  <w:b/>
              </w:rPr>
              <w:t>A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65273CCD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Podmienky prostredia</w:t>
            </w:r>
          </w:p>
        </w:tc>
        <w:tc>
          <w:tcPr>
            <w:tcW w:w="836" w:type="dxa"/>
            <w:vAlign w:val="center"/>
          </w:tcPr>
          <w:p w14:paraId="2D54673B" w14:textId="77777777" w:rsidR="00A20316" w:rsidRPr="000F06BB" w:rsidRDefault="00A20316" w:rsidP="00A20316">
            <w:pPr>
              <w:jc w:val="center"/>
              <w:rPr>
                <w:rFonts w:ascii="ISOCPEUR" w:hAnsi="ISOCPEUR" w:cs="Arial"/>
              </w:rPr>
            </w:pPr>
          </w:p>
        </w:tc>
        <w:tc>
          <w:tcPr>
            <w:tcW w:w="993" w:type="dxa"/>
            <w:vAlign w:val="center"/>
          </w:tcPr>
          <w:p w14:paraId="1A090559" w14:textId="77777777" w:rsidR="00A20316" w:rsidRPr="00176283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/>
              </w:rPr>
            </w:pPr>
          </w:p>
        </w:tc>
        <w:tc>
          <w:tcPr>
            <w:tcW w:w="992" w:type="dxa"/>
            <w:vAlign w:val="center"/>
          </w:tcPr>
          <w:p w14:paraId="671EE2AC" w14:textId="77777777" w:rsidR="00A20316" w:rsidRPr="00176283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/>
              </w:rPr>
            </w:pPr>
          </w:p>
        </w:tc>
      </w:tr>
      <w:tr w:rsidR="00A20316" w:rsidRPr="000F06BB" w14:paraId="2CEBEE77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1AEB9AEC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AA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BA31EEF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Teplota okolia</w:t>
            </w:r>
          </w:p>
        </w:tc>
        <w:tc>
          <w:tcPr>
            <w:tcW w:w="836" w:type="dxa"/>
            <w:vAlign w:val="center"/>
          </w:tcPr>
          <w:p w14:paraId="1BE69071" w14:textId="647325F9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AA5</w:t>
            </w:r>
          </w:p>
        </w:tc>
        <w:tc>
          <w:tcPr>
            <w:tcW w:w="993" w:type="dxa"/>
            <w:vAlign w:val="center"/>
          </w:tcPr>
          <w:p w14:paraId="773FFBD1" w14:textId="6D20A36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AA4</w:t>
            </w:r>
          </w:p>
        </w:tc>
        <w:tc>
          <w:tcPr>
            <w:tcW w:w="992" w:type="dxa"/>
            <w:vAlign w:val="center"/>
          </w:tcPr>
          <w:p w14:paraId="6CAC66AD" w14:textId="377337AA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-</w:t>
            </w:r>
          </w:p>
        </w:tc>
      </w:tr>
      <w:tr w:rsidR="00A20316" w:rsidRPr="000F06BB" w14:paraId="1DFAE5E1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72280932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AB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04F5A55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Atmosférická vlhkosť</w:t>
            </w:r>
          </w:p>
        </w:tc>
        <w:tc>
          <w:tcPr>
            <w:tcW w:w="836" w:type="dxa"/>
            <w:vAlign w:val="center"/>
          </w:tcPr>
          <w:p w14:paraId="5ED412D4" w14:textId="4790567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AB5</w:t>
            </w:r>
          </w:p>
        </w:tc>
        <w:tc>
          <w:tcPr>
            <w:tcW w:w="993" w:type="dxa"/>
            <w:vAlign w:val="center"/>
          </w:tcPr>
          <w:p w14:paraId="08E33945" w14:textId="12EBC87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AB4</w:t>
            </w:r>
          </w:p>
        </w:tc>
        <w:tc>
          <w:tcPr>
            <w:tcW w:w="992" w:type="dxa"/>
            <w:vAlign w:val="center"/>
          </w:tcPr>
          <w:p w14:paraId="1018AEE9" w14:textId="3B80E9B2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AB8</w:t>
            </w:r>
          </w:p>
        </w:tc>
      </w:tr>
      <w:tr w:rsidR="00A20316" w:rsidRPr="000F06BB" w14:paraId="3FFBD3E1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D51BC4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AC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03B1044E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Nadmorská výška</w:t>
            </w:r>
          </w:p>
        </w:tc>
        <w:tc>
          <w:tcPr>
            <w:tcW w:w="836" w:type="dxa"/>
            <w:vAlign w:val="center"/>
          </w:tcPr>
          <w:p w14:paraId="38FED843" w14:textId="0F851D98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AC1</w:t>
            </w:r>
          </w:p>
        </w:tc>
        <w:tc>
          <w:tcPr>
            <w:tcW w:w="993" w:type="dxa"/>
            <w:vAlign w:val="center"/>
          </w:tcPr>
          <w:p w14:paraId="23BB5776" w14:textId="53E5976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AC1</w:t>
            </w:r>
          </w:p>
        </w:tc>
        <w:tc>
          <w:tcPr>
            <w:tcW w:w="992" w:type="dxa"/>
            <w:vAlign w:val="center"/>
          </w:tcPr>
          <w:p w14:paraId="65170A87" w14:textId="3402664C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AC1</w:t>
            </w:r>
          </w:p>
        </w:tc>
      </w:tr>
      <w:tr w:rsidR="00A20316" w:rsidRPr="000F06BB" w14:paraId="0A0E69FC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AFC3BBA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AD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798C1201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Výskyt vody</w:t>
            </w:r>
          </w:p>
        </w:tc>
        <w:tc>
          <w:tcPr>
            <w:tcW w:w="836" w:type="dxa"/>
            <w:vAlign w:val="center"/>
          </w:tcPr>
          <w:p w14:paraId="0D9B9C7D" w14:textId="408C339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AD1</w:t>
            </w:r>
          </w:p>
        </w:tc>
        <w:tc>
          <w:tcPr>
            <w:tcW w:w="993" w:type="dxa"/>
            <w:vAlign w:val="center"/>
          </w:tcPr>
          <w:p w14:paraId="25CF1F15" w14:textId="4F0B51B2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AD1</w:t>
            </w:r>
          </w:p>
        </w:tc>
        <w:tc>
          <w:tcPr>
            <w:tcW w:w="992" w:type="dxa"/>
            <w:vAlign w:val="center"/>
          </w:tcPr>
          <w:p w14:paraId="15E840E6" w14:textId="2E3AE29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AD4</w:t>
            </w:r>
          </w:p>
        </w:tc>
      </w:tr>
      <w:tr w:rsidR="00A20316" w:rsidRPr="000F06BB" w14:paraId="1E3779DE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6604A56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AE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B49B3AF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Výskyt cudzích pevných telies</w:t>
            </w:r>
          </w:p>
        </w:tc>
        <w:tc>
          <w:tcPr>
            <w:tcW w:w="836" w:type="dxa"/>
            <w:vAlign w:val="center"/>
          </w:tcPr>
          <w:p w14:paraId="357F2FEB" w14:textId="4397C27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AE1</w:t>
            </w:r>
          </w:p>
        </w:tc>
        <w:tc>
          <w:tcPr>
            <w:tcW w:w="993" w:type="dxa"/>
            <w:vAlign w:val="center"/>
          </w:tcPr>
          <w:p w14:paraId="6B5E2110" w14:textId="4F05F0B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AE1</w:t>
            </w:r>
          </w:p>
        </w:tc>
        <w:tc>
          <w:tcPr>
            <w:tcW w:w="992" w:type="dxa"/>
            <w:vAlign w:val="center"/>
          </w:tcPr>
          <w:p w14:paraId="152742B9" w14:textId="494C625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AE1/AE3</w:t>
            </w:r>
          </w:p>
        </w:tc>
      </w:tr>
      <w:tr w:rsidR="00A20316" w:rsidRPr="000F06BB" w14:paraId="045566E1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514AF82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AF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441E434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Výskyt korozívnych alebo znečisťujúcich látok</w:t>
            </w:r>
          </w:p>
        </w:tc>
        <w:tc>
          <w:tcPr>
            <w:tcW w:w="836" w:type="dxa"/>
            <w:vAlign w:val="center"/>
          </w:tcPr>
          <w:p w14:paraId="580828ED" w14:textId="05B6BED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AF1</w:t>
            </w:r>
          </w:p>
        </w:tc>
        <w:tc>
          <w:tcPr>
            <w:tcW w:w="993" w:type="dxa"/>
            <w:vAlign w:val="center"/>
          </w:tcPr>
          <w:p w14:paraId="4C16EB08" w14:textId="42505A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AF1</w:t>
            </w:r>
          </w:p>
        </w:tc>
        <w:tc>
          <w:tcPr>
            <w:tcW w:w="992" w:type="dxa"/>
            <w:vAlign w:val="center"/>
          </w:tcPr>
          <w:p w14:paraId="26437111" w14:textId="0AD7B6D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AF2</w:t>
            </w:r>
          </w:p>
        </w:tc>
      </w:tr>
      <w:tr w:rsidR="00A20316" w:rsidRPr="000F06BB" w14:paraId="701DBE65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5B58871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AG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6E42CCB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Mechanické namáhanie: nárazy</w:t>
            </w:r>
          </w:p>
        </w:tc>
        <w:tc>
          <w:tcPr>
            <w:tcW w:w="836" w:type="dxa"/>
            <w:vAlign w:val="center"/>
          </w:tcPr>
          <w:p w14:paraId="13B4D9D5" w14:textId="0B69DF18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AG1</w:t>
            </w:r>
          </w:p>
        </w:tc>
        <w:tc>
          <w:tcPr>
            <w:tcW w:w="993" w:type="dxa"/>
            <w:vAlign w:val="center"/>
          </w:tcPr>
          <w:p w14:paraId="1C158757" w14:textId="5BD4654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AG1</w:t>
            </w:r>
          </w:p>
        </w:tc>
        <w:tc>
          <w:tcPr>
            <w:tcW w:w="992" w:type="dxa"/>
            <w:vAlign w:val="center"/>
          </w:tcPr>
          <w:p w14:paraId="00F5C89C" w14:textId="49BCC398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AG1</w:t>
            </w:r>
          </w:p>
        </w:tc>
      </w:tr>
      <w:tr w:rsidR="00A20316" w:rsidRPr="000F06BB" w14:paraId="3887726B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401E0B9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AH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BAFC8F8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Vibrácie</w:t>
            </w:r>
          </w:p>
        </w:tc>
        <w:tc>
          <w:tcPr>
            <w:tcW w:w="836" w:type="dxa"/>
            <w:vAlign w:val="center"/>
          </w:tcPr>
          <w:p w14:paraId="01BDAA83" w14:textId="00A5170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AH1</w:t>
            </w:r>
          </w:p>
        </w:tc>
        <w:tc>
          <w:tcPr>
            <w:tcW w:w="993" w:type="dxa"/>
            <w:vAlign w:val="center"/>
          </w:tcPr>
          <w:p w14:paraId="644323F4" w14:textId="7A5C284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AH1</w:t>
            </w:r>
          </w:p>
        </w:tc>
        <w:tc>
          <w:tcPr>
            <w:tcW w:w="992" w:type="dxa"/>
            <w:vAlign w:val="center"/>
          </w:tcPr>
          <w:p w14:paraId="7EC7229A" w14:textId="69548201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AH2</w:t>
            </w:r>
          </w:p>
        </w:tc>
      </w:tr>
      <w:tr w:rsidR="00A20316" w:rsidRPr="000F06BB" w14:paraId="23E872C3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F3D521B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AK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2E83AA7B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Výskyt rastlinstva a/alebo plesní (flóra)</w:t>
            </w:r>
          </w:p>
        </w:tc>
        <w:tc>
          <w:tcPr>
            <w:tcW w:w="836" w:type="dxa"/>
            <w:vAlign w:val="center"/>
          </w:tcPr>
          <w:p w14:paraId="0C2FEDE7" w14:textId="757D27E4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AK1</w:t>
            </w:r>
          </w:p>
        </w:tc>
        <w:tc>
          <w:tcPr>
            <w:tcW w:w="993" w:type="dxa"/>
            <w:vAlign w:val="center"/>
          </w:tcPr>
          <w:p w14:paraId="25C679C2" w14:textId="38E0AB3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AK1</w:t>
            </w:r>
          </w:p>
        </w:tc>
        <w:tc>
          <w:tcPr>
            <w:tcW w:w="992" w:type="dxa"/>
            <w:vAlign w:val="center"/>
          </w:tcPr>
          <w:p w14:paraId="4A39BBDA" w14:textId="58342C2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AK1</w:t>
            </w:r>
          </w:p>
        </w:tc>
      </w:tr>
      <w:tr w:rsidR="00A20316" w:rsidRPr="000F06BB" w14:paraId="541FAA3D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27877124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AL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120C44CD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Výskyt živočíchov (fauna)</w:t>
            </w:r>
          </w:p>
        </w:tc>
        <w:tc>
          <w:tcPr>
            <w:tcW w:w="836" w:type="dxa"/>
            <w:vAlign w:val="center"/>
          </w:tcPr>
          <w:p w14:paraId="7BB83453" w14:textId="6C35F7AD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AL1</w:t>
            </w:r>
          </w:p>
        </w:tc>
        <w:tc>
          <w:tcPr>
            <w:tcW w:w="993" w:type="dxa"/>
            <w:vAlign w:val="center"/>
          </w:tcPr>
          <w:p w14:paraId="64BC5BC5" w14:textId="5599725D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AL1</w:t>
            </w:r>
          </w:p>
        </w:tc>
        <w:tc>
          <w:tcPr>
            <w:tcW w:w="992" w:type="dxa"/>
            <w:vAlign w:val="center"/>
          </w:tcPr>
          <w:p w14:paraId="29198C14" w14:textId="7B6E4661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AL2</w:t>
            </w:r>
          </w:p>
        </w:tc>
      </w:tr>
      <w:tr w:rsidR="00A20316" w:rsidRPr="000F06BB" w14:paraId="78A11B3F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5DD2D13B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AM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7BB1B3EC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Elektromagnetické, elektrostatické alebo ionizujúce vplyvy</w:t>
            </w:r>
          </w:p>
        </w:tc>
        <w:tc>
          <w:tcPr>
            <w:tcW w:w="836" w:type="dxa"/>
            <w:vAlign w:val="center"/>
          </w:tcPr>
          <w:p w14:paraId="6B506FB9" w14:textId="15E01103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AM1-2</w:t>
            </w:r>
          </w:p>
        </w:tc>
        <w:tc>
          <w:tcPr>
            <w:tcW w:w="993" w:type="dxa"/>
            <w:vAlign w:val="center"/>
          </w:tcPr>
          <w:p w14:paraId="07DB0A51" w14:textId="29CE6172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AM1-2</w:t>
            </w:r>
          </w:p>
        </w:tc>
        <w:tc>
          <w:tcPr>
            <w:tcW w:w="992" w:type="dxa"/>
            <w:vAlign w:val="center"/>
          </w:tcPr>
          <w:p w14:paraId="79276D82" w14:textId="7459FF54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AM1-2/AM-7</w:t>
            </w:r>
          </w:p>
        </w:tc>
      </w:tr>
      <w:tr w:rsidR="00A20316" w:rsidRPr="000F06BB" w14:paraId="711B1239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579F260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AN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0F82311C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Slnečné žiarenie</w:t>
            </w:r>
          </w:p>
        </w:tc>
        <w:tc>
          <w:tcPr>
            <w:tcW w:w="836" w:type="dxa"/>
            <w:vAlign w:val="center"/>
          </w:tcPr>
          <w:p w14:paraId="10A2C7DB" w14:textId="4A933163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AN2</w:t>
            </w:r>
          </w:p>
        </w:tc>
        <w:tc>
          <w:tcPr>
            <w:tcW w:w="993" w:type="dxa"/>
            <w:vAlign w:val="center"/>
          </w:tcPr>
          <w:p w14:paraId="4FD9D760" w14:textId="5793E0C6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AN1/AN2</w:t>
            </w:r>
          </w:p>
        </w:tc>
        <w:tc>
          <w:tcPr>
            <w:tcW w:w="992" w:type="dxa"/>
            <w:vAlign w:val="center"/>
          </w:tcPr>
          <w:p w14:paraId="73286E44" w14:textId="5BE644E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AN3</w:t>
            </w:r>
          </w:p>
        </w:tc>
      </w:tr>
      <w:tr w:rsidR="00A20316" w:rsidRPr="000F06BB" w14:paraId="7A46448B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69707B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AP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B101727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Seizmické účinky</w:t>
            </w:r>
          </w:p>
        </w:tc>
        <w:tc>
          <w:tcPr>
            <w:tcW w:w="836" w:type="dxa"/>
            <w:vAlign w:val="center"/>
          </w:tcPr>
          <w:p w14:paraId="13550FEF" w14:textId="171E27C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AP1</w:t>
            </w:r>
          </w:p>
        </w:tc>
        <w:tc>
          <w:tcPr>
            <w:tcW w:w="993" w:type="dxa"/>
            <w:vAlign w:val="center"/>
          </w:tcPr>
          <w:p w14:paraId="4150F25B" w14:textId="775AB1D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AP1</w:t>
            </w:r>
          </w:p>
        </w:tc>
        <w:tc>
          <w:tcPr>
            <w:tcW w:w="992" w:type="dxa"/>
            <w:vAlign w:val="center"/>
          </w:tcPr>
          <w:p w14:paraId="596E5F2E" w14:textId="67EF1984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AP1</w:t>
            </w:r>
          </w:p>
        </w:tc>
      </w:tr>
      <w:tr w:rsidR="00A20316" w:rsidRPr="000F06BB" w14:paraId="67FF0422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74C08AB8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AQ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1996A95C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Blesk</w:t>
            </w:r>
          </w:p>
        </w:tc>
        <w:tc>
          <w:tcPr>
            <w:tcW w:w="836" w:type="dxa"/>
            <w:vAlign w:val="center"/>
          </w:tcPr>
          <w:p w14:paraId="43EBF348" w14:textId="19C7259F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AQ1</w:t>
            </w:r>
          </w:p>
        </w:tc>
        <w:tc>
          <w:tcPr>
            <w:tcW w:w="993" w:type="dxa"/>
            <w:vAlign w:val="center"/>
          </w:tcPr>
          <w:p w14:paraId="4DE0E839" w14:textId="43CCB9EA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AQ1</w:t>
            </w:r>
          </w:p>
        </w:tc>
        <w:tc>
          <w:tcPr>
            <w:tcW w:w="992" w:type="dxa"/>
            <w:vAlign w:val="center"/>
          </w:tcPr>
          <w:p w14:paraId="4839AF18" w14:textId="0232FC06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AQ3</w:t>
            </w:r>
          </w:p>
        </w:tc>
      </w:tr>
      <w:tr w:rsidR="00A20316" w:rsidRPr="000F06BB" w14:paraId="3CFF8047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D4E7314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AR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05A1A13C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Pohyb vzduchu</w:t>
            </w:r>
          </w:p>
        </w:tc>
        <w:tc>
          <w:tcPr>
            <w:tcW w:w="836" w:type="dxa"/>
            <w:vAlign w:val="center"/>
          </w:tcPr>
          <w:p w14:paraId="24B31B8B" w14:textId="52FAD112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AR1</w:t>
            </w:r>
          </w:p>
        </w:tc>
        <w:tc>
          <w:tcPr>
            <w:tcW w:w="993" w:type="dxa"/>
            <w:vAlign w:val="center"/>
          </w:tcPr>
          <w:p w14:paraId="06346570" w14:textId="0284BBBD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AR1</w:t>
            </w:r>
          </w:p>
        </w:tc>
        <w:tc>
          <w:tcPr>
            <w:tcW w:w="992" w:type="dxa"/>
            <w:vAlign w:val="center"/>
          </w:tcPr>
          <w:p w14:paraId="2324272C" w14:textId="0E7C01E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-</w:t>
            </w:r>
          </w:p>
        </w:tc>
      </w:tr>
      <w:tr w:rsidR="00A20316" w:rsidRPr="000F06BB" w14:paraId="2E3B17C4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0E8ED99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AS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72EFDD32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Vietor</w:t>
            </w:r>
          </w:p>
        </w:tc>
        <w:tc>
          <w:tcPr>
            <w:tcW w:w="836" w:type="dxa"/>
            <w:vAlign w:val="center"/>
          </w:tcPr>
          <w:p w14:paraId="7705C677" w14:textId="02706DE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-</w:t>
            </w:r>
          </w:p>
        </w:tc>
        <w:tc>
          <w:tcPr>
            <w:tcW w:w="993" w:type="dxa"/>
            <w:vAlign w:val="center"/>
          </w:tcPr>
          <w:p w14:paraId="339BB473" w14:textId="53FC256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-</w:t>
            </w:r>
          </w:p>
        </w:tc>
        <w:tc>
          <w:tcPr>
            <w:tcW w:w="992" w:type="dxa"/>
            <w:vAlign w:val="center"/>
          </w:tcPr>
          <w:p w14:paraId="776664EF" w14:textId="0561D9A1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AS3</w:t>
            </w:r>
          </w:p>
        </w:tc>
      </w:tr>
      <w:tr w:rsidR="00A20316" w:rsidRPr="000F06BB" w14:paraId="05C60068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2C0B8642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AT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12A5377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Snehová pokrývka</w:t>
            </w:r>
          </w:p>
        </w:tc>
        <w:tc>
          <w:tcPr>
            <w:tcW w:w="836" w:type="dxa"/>
            <w:vAlign w:val="center"/>
          </w:tcPr>
          <w:p w14:paraId="5FD0CCA0" w14:textId="4AD6357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-</w:t>
            </w:r>
          </w:p>
        </w:tc>
        <w:tc>
          <w:tcPr>
            <w:tcW w:w="993" w:type="dxa"/>
            <w:vAlign w:val="center"/>
          </w:tcPr>
          <w:p w14:paraId="68471281" w14:textId="69D23AB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-</w:t>
            </w:r>
          </w:p>
        </w:tc>
        <w:tc>
          <w:tcPr>
            <w:tcW w:w="992" w:type="dxa"/>
            <w:vAlign w:val="center"/>
          </w:tcPr>
          <w:p w14:paraId="099DCCC9" w14:textId="7C912912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AT2</w:t>
            </w:r>
          </w:p>
        </w:tc>
      </w:tr>
      <w:tr w:rsidR="00A20316" w:rsidRPr="000F06BB" w14:paraId="1248E791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180A50E7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AU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ECE6D75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Námraza</w:t>
            </w:r>
          </w:p>
        </w:tc>
        <w:tc>
          <w:tcPr>
            <w:tcW w:w="836" w:type="dxa"/>
            <w:vAlign w:val="center"/>
          </w:tcPr>
          <w:p w14:paraId="3049FC8B" w14:textId="551C9F0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-</w:t>
            </w:r>
          </w:p>
        </w:tc>
        <w:tc>
          <w:tcPr>
            <w:tcW w:w="993" w:type="dxa"/>
            <w:vAlign w:val="center"/>
          </w:tcPr>
          <w:p w14:paraId="216A2E93" w14:textId="2F8256BF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-</w:t>
            </w:r>
          </w:p>
        </w:tc>
        <w:tc>
          <w:tcPr>
            <w:tcW w:w="992" w:type="dxa"/>
            <w:vAlign w:val="center"/>
          </w:tcPr>
          <w:p w14:paraId="01897B39" w14:textId="512F6668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AU2</w:t>
            </w:r>
          </w:p>
        </w:tc>
      </w:tr>
      <w:tr w:rsidR="00A20316" w:rsidRPr="000F06BB" w14:paraId="4D6EC975" w14:textId="77777777" w:rsidTr="00DC7FEE">
        <w:trPr>
          <w:trHeight w:hRule="exact" w:val="340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11E85F7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1AA27F7B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Využitie</w:t>
            </w:r>
          </w:p>
        </w:tc>
        <w:tc>
          <w:tcPr>
            <w:tcW w:w="836" w:type="dxa"/>
            <w:vAlign w:val="center"/>
          </w:tcPr>
          <w:p w14:paraId="67015275" w14:textId="77777777" w:rsidR="00A20316" w:rsidRPr="009C670C" w:rsidRDefault="00A20316" w:rsidP="00A20316">
            <w:pPr>
              <w:shd w:val="clear" w:color="auto" w:fill="FFFFFF"/>
              <w:tabs>
                <w:tab w:val="left" w:pos="2268"/>
                <w:tab w:val="left" w:pos="3119"/>
              </w:tabs>
              <w:jc w:val="center"/>
              <w:rPr>
                <w:rFonts w:ascii="ISOCPEUR" w:hAnsi="ISOCPEUR" w:cs="Arial"/>
              </w:rPr>
            </w:pPr>
          </w:p>
        </w:tc>
        <w:tc>
          <w:tcPr>
            <w:tcW w:w="993" w:type="dxa"/>
            <w:vAlign w:val="center"/>
          </w:tcPr>
          <w:p w14:paraId="38C5409D" w14:textId="777777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</w:p>
        </w:tc>
        <w:tc>
          <w:tcPr>
            <w:tcW w:w="992" w:type="dxa"/>
            <w:vAlign w:val="center"/>
          </w:tcPr>
          <w:p w14:paraId="024C8AA0" w14:textId="777777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</w:p>
        </w:tc>
      </w:tr>
      <w:tr w:rsidR="00A20316" w:rsidRPr="000F06BB" w14:paraId="5D9127E6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2E33633A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BA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04726AC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Spôsobilosť osôb</w:t>
            </w:r>
          </w:p>
        </w:tc>
        <w:tc>
          <w:tcPr>
            <w:tcW w:w="836" w:type="dxa"/>
            <w:vAlign w:val="center"/>
          </w:tcPr>
          <w:p w14:paraId="34766147" w14:textId="0489222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BA4</w:t>
            </w:r>
          </w:p>
        </w:tc>
        <w:tc>
          <w:tcPr>
            <w:tcW w:w="993" w:type="dxa"/>
            <w:vAlign w:val="center"/>
          </w:tcPr>
          <w:p w14:paraId="3C7EC19A" w14:textId="5C0AAAF8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BA4</w:t>
            </w:r>
          </w:p>
        </w:tc>
        <w:tc>
          <w:tcPr>
            <w:tcW w:w="992" w:type="dxa"/>
            <w:vAlign w:val="center"/>
          </w:tcPr>
          <w:p w14:paraId="65D5FE7E" w14:textId="622DD95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BA1/BA4</w:t>
            </w:r>
          </w:p>
        </w:tc>
      </w:tr>
      <w:tr w:rsidR="00A20316" w:rsidRPr="000F06BB" w14:paraId="41484F81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24B493A0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BB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3E901846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Elektrický odpor ľudského tela</w:t>
            </w:r>
          </w:p>
        </w:tc>
        <w:tc>
          <w:tcPr>
            <w:tcW w:w="836" w:type="dxa"/>
            <w:vAlign w:val="center"/>
          </w:tcPr>
          <w:p w14:paraId="39000348" w14:textId="7DE7B824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BB1</w:t>
            </w:r>
          </w:p>
        </w:tc>
        <w:tc>
          <w:tcPr>
            <w:tcW w:w="993" w:type="dxa"/>
            <w:vAlign w:val="center"/>
          </w:tcPr>
          <w:p w14:paraId="508AB06E" w14:textId="602FF4A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BB2</w:t>
            </w:r>
          </w:p>
        </w:tc>
        <w:tc>
          <w:tcPr>
            <w:tcW w:w="992" w:type="dxa"/>
            <w:vAlign w:val="center"/>
          </w:tcPr>
          <w:p w14:paraId="739F4C8A" w14:textId="69B1994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BB2</w:t>
            </w:r>
          </w:p>
        </w:tc>
      </w:tr>
      <w:tr w:rsidR="00A20316" w:rsidRPr="000F06BB" w14:paraId="1B8DF54E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0E1EEDFE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BC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39CF2DA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Dotyk osôb so zemou (s časťami, ktoré majú potenciál zeme)</w:t>
            </w:r>
          </w:p>
        </w:tc>
        <w:tc>
          <w:tcPr>
            <w:tcW w:w="836" w:type="dxa"/>
            <w:vAlign w:val="center"/>
          </w:tcPr>
          <w:p w14:paraId="471D7D45" w14:textId="0CC19FB9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BC1</w:t>
            </w:r>
          </w:p>
        </w:tc>
        <w:tc>
          <w:tcPr>
            <w:tcW w:w="993" w:type="dxa"/>
            <w:vAlign w:val="center"/>
          </w:tcPr>
          <w:p w14:paraId="515BA55E" w14:textId="116F30E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BC1</w:t>
            </w:r>
          </w:p>
        </w:tc>
        <w:tc>
          <w:tcPr>
            <w:tcW w:w="992" w:type="dxa"/>
            <w:vAlign w:val="center"/>
          </w:tcPr>
          <w:p w14:paraId="43E3F72B" w14:textId="3FE006C6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BC2</w:t>
            </w:r>
          </w:p>
        </w:tc>
      </w:tr>
      <w:tr w:rsidR="00A20316" w:rsidRPr="000F06BB" w14:paraId="0BAFA67A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30086C28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BD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4E2A048F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Podmienky úniku v prípade nebezpečenstva</w:t>
            </w:r>
          </w:p>
        </w:tc>
        <w:tc>
          <w:tcPr>
            <w:tcW w:w="836" w:type="dxa"/>
            <w:vAlign w:val="center"/>
          </w:tcPr>
          <w:p w14:paraId="3CFDCD79" w14:textId="4F14D99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BD1</w:t>
            </w:r>
          </w:p>
        </w:tc>
        <w:tc>
          <w:tcPr>
            <w:tcW w:w="993" w:type="dxa"/>
            <w:vAlign w:val="center"/>
          </w:tcPr>
          <w:p w14:paraId="6FC06788" w14:textId="12ECEDC0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BD1</w:t>
            </w:r>
          </w:p>
        </w:tc>
        <w:tc>
          <w:tcPr>
            <w:tcW w:w="992" w:type="dxa"/>
            <w:vAlign w:val="center"/>
          </w:tcPr>
          <w:p w14:paraId="4350BEAC" w14:textId="3CFE7704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BD1</w:t>
            </w:r>
          </w:p>
        </w:tc>
      </w:tr>
      <w:tr w:rsidR="00A20316" w:rsidRPr="000F06BB" w14:paraId="0DB286DE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6C924F90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BE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44033ED3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Povaha spracúvaných alebo skladovaných látok</w:t>
            </w:r>
          </w:p>
        </w:tc>
        <w:tc>
          <w:tcPr>
            <w:tcW w:w="836" w:type="dxa"/>
            <w:vAlign w:val="center"/>
          </w:tcPr>
          <w:p w14:paraId="4B8DF3B4" w14:textId="785D08C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BE1</w:t>
            </w:r>
          </w:p>
        </w:tc>
        <w:tc>
          <w:tcPr>
            <w:tcW w:w="993" w:type="dxa"/>
            <w:vAlign w:val="center"/>
          </w:tcPr>
          <w:p w14:paraId="1FCB0C12" w14:textId="1502D50F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BE1</w:t>
            </w:r>
          </w:p>
        </w:tc>
        <w:tc>
          <w:tcPr>
            <w:tcW w:w="992" w:type="dxa"/>
            <w:vAlign w:val="center"/>
          </w:tcPr>
          <w:p w14:paraId="4B9AD38C" w14:textId="2C48F723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BE1</w:t>
            </w:r>
          </w:p>
        </w:tc>
      </w:tr>
      <w:tr w:rsidR="00A20316" w:rsidRPr="000F06BB" w14:paraId="11D563BE" w14:textId="77777777" w:rsidTr="00DC7FEE">
        <w:trPr>
          <w:trHeight w:hRule="exact" w:val="340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14ECA06F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C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54D37520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Druh stavby</w:t>
            </w:r>
          </w:p>
        </w:tc>
        <w:tc>
          <w:tcPr>
            <w:tcW w:w="836" w:type="dxa"/>
            <w:vAlign w:val="center"/>
          </w:tcPr>
          <w:p w14:paraId="4F412C4F" w14:textId="777777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</w:p>
        </w:tc>
        <w:tc>
          <w:tcPr>
            <w:tcW w:w="993" w:type="dxa"/>
            <w:vAlign w:val="center"/>
          </w:tcPr>
          <w:p w14:paraId="124DAAD1" w14:textId="777777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</w:p>
        </w:tc>
        <w:tc>
          <w:tcPr>
            <w:tcW w:w="992" w:type="dxa"/>
            <w:vAlign w:val="center"/>
          </w:tcPr>
          <w:p w14:paraId="489EDEC7" w14:textId="7777777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</w:p>
        </w:tc>
      </w:tr>
      <w:tr w:rsidR="00A20316" w:rsidRPr="000F06BB" w14:paraId="6A607BC0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426035A2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CA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7FF657DF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Stavebné materiály</w:t>
            </w:r>
          </w:p>
        </w:tc>
        <w:tc>
          <w:tcPr>
            <w:tcW w:w="836" w:type="dxa"/>
            <w:vAlign w:val="center"/>
          </w:tcPr>
          <w:p w14:paraId="289605EB" w14:textId="1E0FACC3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CA</w:t>
            </w:r>
            <w:r w:rsidR="00A354BD">
              <w:rPr>
                <w:rFonts w:ascii="ISOCPEUR" w:hAnsi="ISOCPEUR" w:cs="Arial"/>
              </w:rPr>
              <w:t>2</w:t>
            </w:r>
          </w:p>
        </w:tc>
        <w:tc>
          <w:tcPr>
            <w:tcW w:w="993" w:type="dxa"/>
            <w:vAlign w:val="center"/>
          </w:tcPr>
          <w:p w14:paraId="1E6DBE3F" w14:textId="70B41A8B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CA</w:t>
            </w:r>
            <w:r w:rsidR="00A354BD">
              <w:rPr>
                <w:rFonts w:ascii="ISOCPEUR" w:hAnsi="ISOCPEUR"/>
              </w:rPr>
              <w:t>2</w:t>
            </w:r>
          </w:p>
        </w:tc>
        <w:tc>
          <w:tcPr>
            <w:tcW w:w="992" w:type="dxa"/>
            <w:vAlign w:val="center"/>
          </w:tcPr>
          <w:p w14:paraId="7328415D" w14:textId="53707635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CA</w:t>
            </w:r>
            <w:r w:rsidR="00A354BD">
              <w:rPr>
                <w:rFonts w:ascii="ISOCPEUR" w:hAnsi="ISOCPEUR"/>
              </w:rPr>
              <w:t>2</w:t>
            </w:r>
          </w:p>
        </w:tc>
      </w:tr>
      <w:tr w:rsidR="00A20316" w:rsidRPr="000F06BB" w14:paraId="1100FC56" w14:textId="77777777" w:rsidTr="00DC7FEE">
        <w:trPr>
          <w:trHeight w:hRule="exact" w:val="284"/>
          <w:jc w:val="center"/>
        </w:trPr>
        <w:tc>
          <w:tcPr>
            <w:tcW w:w="459" w:type="dxa"/>
            <w:tcBorders>
              <w:right w:val="nil"/>
            </w:tcBorders>
            <w:vAlign w:val="center"/>
          </w:tcPr>
          <w:p w14:paraId="12787568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  <w:b/>
              </w:rPr>
            </w:pPr>
            <w:r w:rsidRPr="000F06BB">
              <w:rPr>
                <w:rFonts w:ascii="ISOCPEUR" w:hAnsi="ISOCPEUR" w:cs="Arial"/>
                <w:b/>
              </w:rPr>
              <w:t>CB</w:t>
            </w:r>
          </w:p>
        </w:tc>
        <w:tc>
          <w:tcPr>
            <w:tcW w:w="4586" w:type="dxa"/>
            <w:tcBorders>
              <w:left w:val="nil"/>
            </w:tcBorders>
            <w:vAlign w:val="center"/>
          </w:tcPr>
          <w:p w14:paraId="323CC58A" w14:textId="77777777" w:rsidR="00A20316" w:rsidRPr="000F06BB" w:rsidRDefault="00A20316" w:rsidP="00A20316">
            <w:pPr>
              <w:jc w:val="left"/>
              <w:rPr>
                <w:rFonts w:ascii="ISOCPEUR" w:hAnsi="ISOCPEUR" w:cs="Arial"/>
              </w:rPr>
            </w:pPr>
            <w:r w:rsidRPr="000F06BB">
              <w:rPr>
                <w:rFonts w:ascii="ISOCPEUR" w:hAnsi="ISOCPEUR" w:cs="Arial"/>
              </w:rPr>
              <w:t>Konštrukcia stavby</w:t>
            </w:r>
          </w:p>
        </w:tc>
        <w:tc>
          <w:tcPr>
            <w:tcW w:w="836" w:type="dxa"/>
            <w:vAlign w:val="center"/>
          </w:tcPr>
          <w:p w14:paraId="6072FFCB" w14:textId="35B399EC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9C670C">
              <w:rPr>
                <w:rFonts w:ascii="ISOCPEUR" w:hAnsi="ISOCPEUR" w:cs="Arial"/>
              </w:rPr>
              <w:t>CB</w:t>
            </w:r>
            <w:r w:rsidR="00A354BD">
              <w:rPr>
                <w:rFonts w:ascii="ISOCPEUR" w:hAnsi="ISOCPEUR" w:cs="Arial"/>
              </w:rPr>
              <w:t>2</w:t>
            </w:r>
          </w:p>
        </w:tc>
        <w:tc>
          <w:tcPr>
            <w:tcW w:w="993" w:type="dxa"/>
            <w:vAlign w:val="center"/>
          </w:tcPr>
          <w:p w14:paraId="36CC0595" w14:textId="0B75C457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3A588B">
              <w:rPr>
                <w:rFonts w:ascii="ISOCPEUR" w:hAnsi="ISOCPEUR"/>
              </w:rPr>
              <w:t>CB</w:t>
            </w:r>
            <w:r w:rsidR="00A354BD">
              <w:rPr>
                <w:rFonts w:ascii="ISOCPEUR" w:hAnsi="ISOCPEUR"/>
              </w:rPr>
              <w:t>2</w:t>
            </w:r>
          </w:p>
        </w:tc>
        <w:tc>
          <w:tcPr>
            <w:tcW w:w="992" w:type="dxa"/>
            <w:vAlign w:val="center"/>
          </w:tcPr>
          <w:p w14:paraId="4BFF021D" w14:textId="1FA3076E" w:rsidR="00A20316" w:rsidRPr="009C670C" w:rsidRDefault="00A20316" w:rsidP="00A20316">
            <w:pPr>
              <w:tabs>
                <w:tab w:val="left" w:pos="709"/>
                <w:tab w:val="left" w:pos="993"/>
                <w:tab w:val="left" w:pos="1418"/>
              </w:tabs>
              <w:spacing w:before="40" w:after="40"/>
              <w:jc w:val="center"/>
              <w:rPr>
                <w:rFonts w:ascii="ISOCPEUR" w:hAnsi="ISOCPEUR" w:cs="Arial"/>
              </w:rPr>
            </w:pPr>
            <w:r w:rsidRPr="00176283">
              <w:rPr>
                <w:rFonts w:ascii="ISOCPEUR" w:hAnsi="ISOCPEUR"/>
              </w:rPr>
              <w:t>CB</w:t>
            </w:r>
            <w:r w:rsidR="00A354BD">
              <w:rPr>
                <w:rFonts w:ascii="ISOCPEUR" w:hAnsi="ISOCPEUR"/>
              </w:rPr>
              <w:t>2</w:t>
            </w:r>
          </w:p>
        </w:tc>
      </w:tr>
    </w:tbl>
    <w:p w14:paraId="1C7219EA" w14:textId="77777777" w:rsidR="00886C80" w:rsidRDefault="00886C80" w:rsidP="004F7A0F">
      <w:pPr>
        <w:pStyle w:val="Title"/>
        <w:rPr>
          <w:rFonts w:ascii="ISOCPEUR" w:hAnsi="ISOCPEUR"/>
          <w:szCs w:val="22"/>
        </w:rPr>
      </w:pPr>
    </w:p>
    <w:p w14:paraId="757B94D0" w14:textId="11F26DFC" w:rsidR="00981DD5" w:rsidRPr="000F06BB" w:rsidRDefault="00981DD5" w:rsidP="004F7A0F">
      <w:pPr>
        <w:pStyle w:val="Title"/>
        <w:rPr>
          <w:rFonts w:ascii="ISOCPEUR" w:hAnsi="ISOCPEUR"/>
          <w:szCs w:val="22"/>
        </w:rPr>
      </w:pPr>
      <w:r w:rsidRPr="000F06BB">
        <w:rPr>
          <w:rFonts w:ascii="ISOCPEUR" w:hAnsi="ISOCPEUR"/>
          <w:szCs w:val="22"/>
        </w:rPr>
        <w:t>Zdôvodnenie:</w:t>
      </w:r>
    </w:p>
    <w:p w14:paraId="2108DA6A" w14:textId="1D64E231" w:rsidR="00073FA6" w:rsidRPr="000F06BB" w:rsidRDefault="0069094D" w:rsidP="00981DD5">
      <w:pPr>
        <w:rPr>
          <w:rFonts w:ascii="ISOCPEUR" w:hAnsi="ISOCPEUR"/>
        </w:rPr>
      </w:pPr>
      <w:r w:rsidRPr="000F06BB">
        <w:rPr>
          <w:rFonts w:ascii="ISOCPEUR" w:hAnsi="ISOCPEUR"/>
        </w:rPr>
        <w:t>Vonkajšie vplyvy boli stanovené na základe charakteru</w:t>
      </w:r>
      <w:r w:rsidR="00073FA6" w:rsidRPr="000F06BB">
        <w:rPr>
          <w:rFonts w:ascii="ISOCPEUR" w:hAnsi="ISOCPEUR"/>
        </w:rPr>
        <w:t xml:space="preserve"> prevádzky v daných priestoroch</w:t>
      </w:r>
      <w:r w:rsidR="00D1337C" w:rsidRPr="000F06BB">
        <w:rPr>
          <w:rFonts w:ascii="ISOCPEUR" w:hAnsi="ISOCPEUR"/>
        </w:rPr>
        <w:t>.</w:t>
      </w:r>
    </w:p>
    <w:p w14:paraId="6F03AC59" w14:textId="77777777" w:rsidR="00A86D54" w:rsidRDefault="00A86D54" w:rsidP="00981DD5">
      <w:pPr>
        <w:rPr>
          <w:rFonts w:ascii="ISOCPEUR" w:hAnsi="ISOCPEUR"/>
        </w:rPr>
      </w:pPr>
    </w:p>
    <w:p w14:paraId="6BAFC8E1" w14:textId="7AE5C961" w:rsidR="00981DD5" w:rsidRPr="000F06BB" w:rsidRDefault="00981DD5" w:rsidP="00981DD5">
      <w:pPr>
        <w:rPr>
          <w:rFonts w:ascii="ISOCPEUR" w:hAnsi="ISOCPEUR"/>
        </w:rPr>
      </w:pPr>
    </w:p>
    <w:p w14:paraId="67199048" w14:textId="63743761" w:rsidR="00C54441" w:rsidRPr="005C5D3A" w:rsidRDefault="00E52538" w:rsidP="00886C80">
      <w:pPr>
        <w:tabs>
          <w:tab w:val="left" w:pos="6804"/>
        </w:tabs>
        <w:jc w:val="left"/>
        <w:rPr>
          <w:rFonts w:ascii="ISOCPEUR" w:hAnsi="ISOCPEUR"/>
        </w:rPr>
      </w:pPr>
      <w:r w:rsidRPr="000F06BB">
        <w:rPr>
          <w:rFonts w:ascii="ISOCPEUR" w:hAnsi="ISOCPEUR"/>
        </w:rPr>
        <w:t>V</w:t>
      </w:r>
      <w:r w:rsidR="006E6588">
        <w:rPr>
          <w:rFonts w:ascii="ISOCPEUR" w:hAnsi="ISOCPEUR"/>
        </w:rPr>
        <w:t> Hrnčiarovciach nad Parnou</w:t>
      </w:r>
      <w:r w:rsidR="00886C80">
        <w:rPr>
          <w:rFonts w:ascii="ISOCPEUR" w:hAnsi="ISOCPEUR"/>
        </w:rPr>
        <w:t xml:space="preserve">                                </w:t>
      </w:r>
      <w:r w:rsidRPr="000F06BB">
        <w:rPr>
          <w:rFonts w:ascii="ISOCPEUR" w:hAnsi="ISOCPEUR"/>
        </w:rPr>
        <w:t>Predseda komisie:</w:t>
      </w:r>
    </w:p>
    <w:p w14:paraId="6EEF5F90" w14:textId="096635D8" w:rsidR="0096338D" w:rsidRPr="005C5D3A" w:rsidRDefault="00C54C89" w:rsidP="00735D13">
      <w:pPr>
        <w:tabs>
          <w:tab w:val="left" w:pos="6804"/>
        </w:tabs>
        <w:rPr>
          <w:rFonts w:ascii="ISOCPEUR" w:hAnsi="ISOCPEUR"/>
        </w:rPr>
      </w:pPr>
      <w:r>
        <w:rPr>
          <w:rFonts w:ascii="ISOCPEUR" w:hAnsi="ISOCPEUR"/>
        </w:rPr>
        <w:t>0</w:t>
      </w:r>
      <w:r w:rsidR="003B5E78">
        <w:rPr>
          <w:rFonts w:ascii="ISOCPEUR" w:hAnsi="ISOCPEUR"/>
        </w:rPr>
        <w:t>9</w:t>
      </w:r>
      <w:r w:rsidR="001F55D3" w:rsidRPr="005C5D3A">
        <w:rPr>
          <w:rFonts w:ascii="ISOCPEUR" w:hAnsi="ISOCPEUR"/>
        </w:rPr>
        <w:t>/</w:t>
      </w:r>
      <w:r w:rsidR="00E52538" w:rsidRPr="005C5D3A">
        <w:rPr>
          <w:rFonts w:ascii="ISOCPEUR" w:hAnsi="ISOCPEUR"/>
        </w:rPr>
        <w:t>20</w:t>
      </w:r>
      <w:r w:rsidR="00995F30">
        <w:rPr>
          <w:rFonts w:ascii="ISOCPEUR" w:hAnsi="ISOCPEUR"/>
        </w:rPr>
        <w:t>2</w:t>
      </w:r>
      <w:bookmarkEnd w:id="0"/>
      <w:r>
        <w:rPr>
          <w:rFonts w:ascii="ISOCPEUR" w:hAnsi="ISOCPEUR"/>
        </w:rPr>
        <w:t>3</w:t>
      </w:r>
    </w:p>
    <w:p w14:paraId="28844DE4" w14:textId="77777777" w:rsidR="008C0B59" w:rsidRDefault="008C0B59" w:rsidP="008C0B59"/>
    <w:sectPr w:rsidR="008C0B59" w:rsidSect="00EA1B21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418" w:header="85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B712D" w14:textId="77777777" w:rsidR="00473AF1" w:rsidRDefault="00473AF1" w:rsidP="00F824D2">
      <w:r>
        <w:separator/>
      </w:r>
    </w:p>
    <w:p w14:paraId="1991B347" w14:textId="77777777" w:rsidR="00473AF1" w:rsidRDefault="00473AF1" w:rsidP="00F824D2"/>
  </w:endnote>
  <w:endnote w:type="continuationSeparator" w:id="0">
    <w:p w14:paraId="1AA97302" w14:textId="77777777" w:rsidR="00473AF1" w:rsidRDefault="00473AF1" w:rsidP="00F824D2">
      <w:r>
        <w:continuationSeparator/>
      </w:r>
    </w:p>
    <w:p w14:paraId="71ADDBA8" w14:textId="77777777" w:rsidR="00473AF1" w:rsidRDefault="00473AF1" w:rsidP="00F82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4D61" w14:textId="77777777" w:rsidR="00EA1B21" w:rsidRDefault="00EA1B21" w:rsidP="008D0E6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4D48BF" w14:textId="77777777" w:rsidR="00EA1B21" w:rsidRDefault="00EA1B21" w:rsidP="008D0E65">
    <w:pPr>
      <w:pStyle w:val="Footer"/>
    </w:pPr>
  </w:p>
  <w:p w14:paraId="56EC9E4D" w14:textId="77777777" w:rsidR="00EA1B21" w:rsidRDefault="00EA1B21" w:rsidP="00F824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1275"/>
      <w:gridCol w:w="4820"/>
      <w:gridCol w:w="1984"/>
    </w:tblGrid>
    <w:tr w:rsidR="00E959B4" w:rsidRPr="00B404AA" w14:paraId="6B19E6F5" w14:textId="77777777" w:rsidTr="0073255A">
      <w:trPr>
        <w:cantSplit/>
        <w:trHeight w:val="680"/>
      </w:trPr>
      <w:tc>
        <w:tcPr>
          <w:tcW w:w="156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832D3AD" w14:textId="65B8F4A8" w:rsidR="00E959B4" w:rsidRPr="00B404AA" w:rsidRDefault="00C54C89" w:rsidP="009C670C">
          <w:pPr>
            <w:pStyle w:val="Header"/>
            <w:rPr>
              <w:rFonts w:ascii="ISOCPEUR" w:hAnsi="ISOCPEUR"/>
              <w:sz w:val="22"/>
            </w:rPr>
          </w:pPr>
          <w:r>
            <w:rPr>
              <w:rFonts w:ascii="ISOCPEUR" w:hAnsi="ISOCPEUR"/>
              <w:sz w:val="22"/>
            </w:rPr>
            <w:t>23P0</w:t>
          </w:r>
          <w:r w:rsidR="00A354BD">
            <w:rPr>
              <w:rFonts w:ascii="ISOCPEUR" w:hAnsi="ISOCPEUR"/>
              <w:sz w:val="22"/>
            </w:rPr>
            <w:t>6</w:t>
          </w:r>
          <w:r w:rsidR="002D5DBA">
            <w:rPr>
              <w:rFonts w:ascii="ISOCPEUR" w:hAnsi="ISOCPEUR"/>
              <w:sz w:val="22"/>
            </w:rPr>
            <w:t>4</w:t>
          </w:r>
        </w:p>
      </w:tc>
      <w:tc>
        <w:tcPr>
          <w:tcW w:w="1275" w:type="dxa"/>
          <w:tcBorders>
            <w:top w:val="double" w:sz="4" w:space="0" w:color="auto"/>
            <w:left w:val="nil"/>
            <w:bottom w:val="double" w:sz="4" w:space="0" w:color="auto"/>
            <w:right w:val="nil"/>
          </w:tcBorders>
        </w:tcPr>
        <w:p w14:paraId="00EF79D4" w14:textId="77777777" w:rsidR="00E959B4" w:rsidRPr="00B404AA" w:rsidRDefault="00E959B4" w:rsidP="00B404AA">
          <w:pPr>
            <w:pStyle w:val="Header"/>
            <w:rPr>
              <w:rFonts w:ascii="ISOCPEUR" w:hAnsi="ISOCPEUR"/>
              <w:sz w:val="22"/>
            </w:rPr>
          </w:pPr>
          <w:r w:rsidRPr="00B404AA">
            <w:rPr>
              <w:rFonts w:ascii="ISOCPEUR" w:hAnsi="ISOCPEUR"/>
              <w:sz w:val="22"/>
            </w:rPr>
            <w:t>Projektant:</w:t>
          </w:r>
        </w:p>
      </w:tc>
      <w:tc>
        <w:tcPr>
          <w:tcW w:w="4820" w:type="dxa"/>
          <w:tcBorders>
            <w:top w:val="double" w:sz="4" w:space="0" w:color="auto"/>
            <w:left w:val="nil"/>
            <w:bottom w:val="double" w:sz="4" w:space="0" w:color="auto"/>
          </w:tcBorders>
          <w:vAlign w:val="center"/>
        </w:tcPr>
        <w:p w14:paraId="7E2175A8" w14:textId="7418DBE1" w:rsidR="00E959B4" w:rsidRPr="00B404AA" w:rsidRDefault="00742147" w:rsidP="00B404AA">
          <w:pPr>
            <w:pStyle w:val="Header"/>
            <w:rPr>
              <w:rFonts w:ascii="ISOCPEUR" w:hAnsi="ISOCPEUR"/>
              <w:sz w:val="22"/>
            </w:rPr>
          </w:pPr>
          <w:r>
            <w:rPr>
              <w:rFonts w:ascii="ISOCPEUR" w:hAnsi="ISOCPEUR"/>
              <w:sz w:val="22"/>
            </w:rPr>
            <w:t>OPAlight.SK</w:t>
          </w:r>
        </w:p>
        <w:p w14:paraId="64AB9E59" w14:textId="77777777" w:rsidR="00E959B4" w:rsidRPr="00B404AA" w:rsidRDefault="00E959B4" w:rsidP="00B404AA">
          <w:pPr>
            <w:pStyle w:val="Header"/>
            <w:rPr>
              <w:rFonts w:ascii="ISOCPEUR" w:hAnsi="ISOCPEUR"/>
              <w:sz w:val="22"/>
            </w:rPr>
          </w:pPr>
          <w:r w:rsidRPr="00B404AA">
            <w:rPr>
              <w:rFonts w:ascii="ISOCPEUR" w:hAnsi="ISOCPEUR"/>
              <w:sz w:val="22"/>
            </w:rPr>
            <w:t xml:space="preserve">Cintorínska 12, 919 35 HRNČIAROVCE n/P. </w:t>
          </w:r>
        </w:p>
      </w:tc>
      <w:tc>
        <w:tcPr>
          <w:tcW w:w="1984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vAlign w:val="bottom"/>
        </w:tcPr>
        <w:p w14:paraId="26E6AC80" w14:textId="77777777" w:rsidR="00E959B4" w:rsidRPr="00B404AA" w:rsidRDefault="00E959B4" w:rsidP="00B404AA">
          <w:pPr>
            <w:pStyle w:val="Header"/>
            <w:rPr>
              <w:rFonts w:ascii="ISOCPEUR" w:hAnsi="ISOCPEUR"/>
              <w:sz w:val="22"/>
            </w:rPr>
          </w:pPr>
          <w:r w:rsidRPr="00B404AA">
            <w:rPr>
              <w:rFonts w:ascii="ISOCPEUR" w:hAnsi="ISOCPEUR"/>
              <w:sz w:val="22"/>
            </w:rPr>
            <w:t>Strana :</w:t>
          </w:r>
        </w:p>
        <w:p w14:paraId="7A74811D" w14:textId="77777777" w:rsidR="00E959B4" w:rsidRPr="00B404AA" w:rsidRDefault="00E959B4" w:rsidP="00B404AA">
          <w:pPr>
            <w:pStyle w:val="Header"/>
            <w:rPr>
              <w:rFonts w:ascii="ISOCPEUR" w:hAnsi="ISOCPEUR"/>
              <w:sz w:val="22"/>
            </w:rPr>
          </w:pPr>
          <w:r w:rsidRPr="00B404AA">
            <w:rPr>
              <w:rStyle w:val="PageNumber"/>
              <w:rFonts w:ascii="ISOCPEUR" w:hAnsi="ISOCPEUR" w:cs="Arial"/>
              <w:sz w:val="22"/>
            </w:rPr>
            <w:fldChar w:fldCharType="begin"/>
          </w:r>
          <w:r w:rsidRPr="00B404AA">
            <w:rPr>
              <w:rStyle w:val="PageNumber"/>
              <w:rFonts w:ascii="ISOCPEUR" w:hAnsi="ISOCPEUR" w:cs="Arial"/>
              <w:sz w:val="22"/>
            </w:rPr>
            <w:instrText xml:space="preserve"> PAGE </w:instrText>
          </w:r>
          <w:r w:rsidRPr="00B404AA">
            <w:rPr>
              <w:rStyle w:val="PageNumber"/>
              <w:rFonts w:ascii="ISOCPEUR" w:hAnsi="ISOCPEUR" w:cs="Arial"/>
              <w:sz w:val="22"/>
            </w:rPr>
            <w:fldChar w:fldCharType="separate"/>
          </w:r>
          <w:r w:rsidR="0058626C">
            <w:rPr>
              <w:rStyle w:val="PageNumber"/>
              <w:rFonts w:ascii="ISOCPEUR" w:hAnsi="ISOCPEUR" w:cs="Arial"/>
              <w:noProof/>
              <w:sz w:val="22"/>
            </w:rPr>
            <w:t>1</w:t>
          </w:r>
          <w:r w:rsidRPr="00B404AA">
            <w:rPr>
              <w:rStyle w:val="PageNumber"/>
              <w:rFonts w:ascii="ISOCPEUR" w:hAnsi="ISOCPEUR" w:cs="Arial"/>
              <w:sz w:val="22"/>
            </w:rPr>
            <w:fldChar w:fldCharType="end"/>
          </w:r>
        </w:p>
        <w:p w14:paraId="628A34D6" w14:textId="77777777" w:rsidR="00E959B4" w:rsidRPr="00B404AA" w:rsidRDefault="00E959B4" w:rsidP="00B404AA">
          <w:pPr>
            <w:pStyle w:val="Header"/>
            <w:rPr>
              <w:rFonts w:ascii="ISOCPEUR" w:hAnsi="ISOCPEUR"/>
              <w:sz w:val="22"/>
            </w:rPr>
          </w:pPr>
        </w:p>
      </w:tc>
    </w:tr>
  </w:tbl>
  <w:p w14:paraId="5BBE3073" w14:textId="77777777" w:rsidR="00EA1B21" w:rsidRPr="00B404AA" w:rsidRDefault="00EA1B21" w:rsidP="00E959B4">
    <w:pPr>
      <w:pStyle w:val="Footer"/>
      <w:rPr>
        <w:rFonts w:ascii="ISOCPEUR" w:hAnsi="ISOCPEUR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B084" w14:textId="77777777" w:rsidR="00473AF1" w:rsidRDefault="00473AF1" w:rsidP="00F824D2">
      <w:r>
        <w:separator/>
      </w:r>
    </w:p>
    <w:p w14:paraId="00F09CF6" w14:textId="77777777" w:rsidR="00473AF1" w:rsidRDefault="00473AF1" w:rsidP="00F824D2"/>
  </w:footnote>
  <w:footnote w:type="continuationSeparator" w:id="0">
    <w:p w14:paraId="1ACA85F9" w14:textId="77777777" w:rsidR="00473AF1" w:rsidRDefault="00473AF1" w:rsidP="00F824D2">
      <w:r>
        <w:continuationSeparator/>
      </w:r>
    </w:p>
    <w:p w14:paraId="66826647" w14:textId="77777777" w:rsidR="00473AF1" w:rsidRDefault="00473AF1" w:rsidP="00F82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F6DD" w14:textId="77777777" w:rsidR="0048394C" w:rsidRDefault="0048394C" w:rsidP="0048394C">
    <w:pPr>
      <w:pStyle w:val="Header"/>
      <w:jc w:val="left"/>
      <w:rPr>
        <w:snapToGrid w:val="0"/>
      </w:rPr>
    </w:pPr>
    <w:r>
      <w:rPr>
        <w:rFonts w:ascii="Tahoma" w:hAnsi="Tahoma" w:cs="Tahoma"/>
        <w:noProof/>
      </w:rPr>
      <w:drawing>
        <wp:inline distT="0" distB="0" distL="0" distR="0" wp14:anchorId="23F83AA8" wp14:editId="04EF0CA9">
          <wp:extent cx="1709531" cy="720437"/>
          <wp:effectExtent l="0" t="0" r="5080" b="381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ím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172" cy="741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8FE67" w14:textId="690B3E82" w:rsidR="00C06AF5" w:rsidRPr="003250AC" w:rsidRDefault="003250AC" w:rsidP="00B404AA">
    <w:pPr>
      <w:pStyle w:val="Header"/>
    </w:pPr>
    <w:r w:rsidRPr="004116D6">
      <w:rPr>
        <w:snapToGrid w:val="0"/>
      </w:rPr>
      <w:t>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B78408C"/>
    <w:lvl w:ilvl="0">
      <w:start w:val="1"/>
      <w:numFmt w:val="bullet"/>
      <w:pStyle w:val="ListBullet3"/>
      <w:lvlText w:val=""/>
      <w:lvlJc w:val="left"/>
      <w:pPr>
        <w:ind w:left="1494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D7E7C9E"/>
    <w:lvl w:ilvl="0">
      <w:start w:val="1"/>
      <w:numFmt w:val="bullet"/>
      <w:pStyle w:val="ListBullet2"/>
      <w:lvlText w:val="o"/>
      <w:lvlJc w:val="left"/>
      <w:pPr>
        <w:ind w:left="927" w:hanging="360"/>
      </w:pPr>
      <w:rPr>
        <w:rFonts w:ascii="Courier New" w:hAnsi="Courier New" w:hint="default"/>
      </w:rPr>
    </w:lvl>
  </w:abstractNum>
  <w:abstractNum w:abstractNumId="2" w15:restartNumberingAfterBreak="0">
    <w:nsid w:val="FFFFFF89"/>
    <w:multiLevelType w:val="singleLevel"/>
    <w:tmpl w:val="B84CE9F2"/>
    <w:lvl w:ilvl="0">
      <w:start w:val="1"/>
      <w:numFmt w:val="bullet"/>
      <w:pStyle w:val="List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 w15:restartNumberingAfterBreak="0">
    <w:nsid w:val="036C637B"/>
    <w:multiLevelType w:val="singleLevel"/>
    <w:tmpl w:val="6EF890E4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" w:hAnsi="Arial" w:hint="default"/>
        <w:b w:val="0"/>
        <w:i w:val="0"/>
        <w:sz w:val="24"/>
      </w:rPr>
    </w:lvl>
  </w:abstractNum>
  <w:abstractNum w:abstractNumId="4" w15:restartNumberingAfterBreak="0">
    <w:nsid w:val="0632658F"/>
    <w:multiLevelType w:val="multilevel"/>
    <w:tmpl w:val="D5280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8061119"/>
    <w:multiLevelType w:val="hybridMultilevel"/>
    <w:tmpl w:val="3E48DE7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F2600"/>
    <w:multiLevelType w:val="hybridMultilevel"/>
    <w:tmpl w:val="D81056C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AC9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4558"/>
    <w:multiLevelType w:val="hybridMultilevel"/>
    <w:tmpl w:val="178A782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83CD1"/>
    <w:multiLevelType w:val="hybridMultilevel"/>
    <w:tmpl w:val="9BC20590"/>
    <w:lvl w:ilvl="0" w:tplc="CF70B2D2">
      <w:start w:val="2"/>
      <w:numFmt w:val="bullet"/>
      <w:lvlText w:val="•"/>
      <w:lvlJc w:val="left"/>
      <w:pPr>
        <w:ind w:left="644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E783773"/>
    <w:multiLevelType w:val="hybridMultilevel"/>
    <w:tmpl w:val="6FFEF52C"/>
    <w:lvl w:ilvl="0" w:tplc="805A6F7C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14B13"/>
    <w:multiLevelType w:val="hybridMultilevel"/>
    <w:tmpl w:val="AFDAD9C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05A03"/>
    <w:multiLevelType w:val="hybridMultilevel"/>
    <w:tmpl w:val="4EB6F63C"/>
    <w:lvl w:ilvl="0" w:tplc="FDAC507E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9F47D25"/>
    <w:multiLevelType w:val="hybridMultilevel"/>
    <w:tmpl w:val="8746E90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81741"/>
    <w:multiLevelType w:val="hybridMultilevel"/>
    <w:tmpl w:val="E812C0C4"/>
    <w:lvl w:ilvl="0" w:tplc="BD3C4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187115"/>
    <w:multiLevelType w:val="hybridMultilevel"/>
    <w:tmpl w:val="B74C7C96"/>
    <w:lvl w:ilvl="0" w:tplc="E66EB04A">
      <w:start w:val="1"/>
      <w:numFmt w:val="bullet"/>
      <w:pStyle w:val="ListParagraph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93394169">
    <w:abstractNumId w:val="9"/>
  </w:num>
  <w:num w:numId="2" w16cid:durableId="1966229458">
    <w:abstractNumId w:val="6"/>
  </w:num>
  <w:num w:numId="3" w16cid:durableId="318581417">
    <w:abstractNumId w:val="5"/>
  </w:num>
  <w:num w:numId="4" w16cid:durableId="172107513">
    <w:abstractNumId w:val="4"/>
  </w:num>
  <w:num w:numId="5" w16cid:durableId="3940244">
    <w:abstractNumId w:val="4"/>
  </w:num>
  <w:num w:numId="6" w16cid:durableId="733166010">
    <w:abstractNumId w:val="4"/>
  </w:num>
  <w:num w:numId="7" w16cid:durableId="794101325">
    <w:abstractNumId w:val="4"/>
  </w:num>
  <w:num w:numId="8" w16cid:durableId="345140344">
    <w:abstractNumId w:val="4"/>
  </w:num>
  <w:num w:numId="9" w16cid:durableId="1824928660">
    <w:abstractNumId w:val="4"/>
  </w:num>
  <w:num w:numId="10" w16cid:durableId="687832429">
    <w:abstractNumId w:val="4"/>
  </w:num>
  <w:num w:numId="11" w16cid:durableId="355471524">
    <w:abstractNumId w:val="4"/>
  </w:num>
  <w:num w:numId="12" w16cid:durableId="1186870276">
    <w:abstractNumId w:val="4"/>
  </w:num>
  <w:num w:numId="13" w16cid:durableId="1728795613">
    <w:abstractNumId w:val="7"/>
  </w:num>
  <w:num w:numId="14" w16cid:durableId="136385139">
    <w:abstractNumId w:val="14"/>
  </w:num>
  <w:num w:numId="15" w16cid:durableId="269317637">
    <w:abstractNumId w:val="2"/>
  </w:num>
  <w:num w:numId="16" w16cid:durableId="1497764551">
    <w:abstractNumId w:val="1"/>
  </w:num>
  <w:num w:numId="17" w16cid:durableId="2127235390">
    <w:abstractNumId w:val="2"/>
  </w:num>
  <w:num w:numId="18" w16cid:durableId="1376153660">
    <w:abstractNumId w:val="10"/>
  </w:num>
  <w:num w:numId="19" w16cid:durableId="475880519">
    <w:abstractNumId w:val="8"/>
  </w:num>
  <w:num w:numId="20" w16cid:durableId="249198931">
    <w:abstractNumId w:val="0"/>
  </w:num>
  <w:num w:numId="21" w16cid:durableId="843277921">
    <w:abstractNumId w:val="11"/>
  </w:num>
  <w:num w:numId="22" w16cid:durableId="1348949500">
    <w:abstractNumId w:val="12"/>
  </w:num>
  <w:num w:numId="23" w16cid:durableId="1406411480">
    <w:abstractNumId w:val="13"/>
  </w:num>
  <w:num w:numId="24" w16cid:durableId="658579294">
    <w:abstractNumId w:val="3"/>
  </w:num>
  <w:num w:numId="25" w16cid:durableId="15696723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567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F53"/>
    <w:rsid w:val="00001E51"/>
    <w:rsid w:val="00004071"/>
    <w:rsid w:val="000076B9"/>
    <w:rsid w:val="000106EF"/>
    <w:rsid w:val="00010874"/>
    <w:rsid w:val="00013A40"/>
    <w:rsid w:val="00015B35"/>
    <w:rsid w:val="00016052"/>
    <w:rsid w:val="0001689D"/>
    <w:rsid w:val="00016D83"/>
    <w:rsid w:val="00020AF0"/>
    <w:rsid w:val="000219BA"/>
    <w:rsid w:val="00021E70"/>
    <w:rsid w:val="000225B9"/>
    <w:rsid w:val="0002316C"/>
    <w:rsid w:val="000235EF"/>
    <w:rsid w:val="00023F54"/>
    <w:rsid w:val="000242CA"/>
    <w:rsid w:val="00026305"/>
    <w:rsid w:val="00026461"/>
    <w:rsid w:val="000278A3"/>
    <w:rsid w:val="000301E0"/>
    <w:rsid w:val="00033479"/>
    <w:rsid w:val="00034069"/>
    <w:rsid w:val="00035F8F"/>
    <w:rsid w:val="00036AF7"/>
    <w:rsid w:val="00037027"/>
    <w:rsid w:val="0003760B"/>
    <w:rsid w:val="00037A08"/>
    <w:rsid w:val="00037AE3"/>
    <w:rsid w:val="00040B70"/>
    <w:rsid w:val="00042F52"/>
    <w:rsid w:val="0004336B"/>
    <w:rsid w:val="000437B0"/>
    <w:rsid w:val="00044AEC"/>
    <w:rsid w:val="00045C1F"/>
    <w:rsid w:val="00046CD2"/>
    <w:rsid w:val="00046D5E"/>
    <w:rsid w:val="00047FFB"/>
    <w:rsid w:val="0005091A"/>
    <w:rsid w:val="00051F1C"/>
    <w:rsid w:val="0005264B"/>
    <w:rsid w:val="00053780"/>
    <w:rsid w:val="00054896"/>
    <w:rsid w:val="00054E8D"/>
    <w:rsid w:val="00055245"/>
    <w:rsid w:val="00056FAC"/>
    <w:rsid w:val="00057444"/>
    <w:rsid w:val="000603F7"/>
    <w:rsid w:val="00060A17"/>
    <w:rsid w:val="00061D84"/>
    <w:rsid w:val="00063F36"/>
    <w:rsid w:val="00064F8D"/>
    <w:rsid w:val="00065291"/>
    <w:rsid w:val="00065A55"/>
    <w:rsid w:val="00065EE1"/>
    <w:rsid w:val="000660FB"/>
    <w:rsid w:val="000701AE"/>
    <w:rsid w:val="00070FAB"/>
    <w:rsid w:val="0007199E"/>
    <w:rsid w:val="00071E8D"/>
    <w:rsid w:val="00073477"/>
    <w:rsid w:val="00073FA6"/>
    <w:rsid w:val="00074809"/>
    <w:rsid w:val="00074BED"/>
    <w:rsid w:val="00075DC7"/>
    <w:rsid w:val="00077675"/>
    <w:rsid w:val="00084488"/>
    <w:rsid w:val="00087C9C"/>
    <w:rsid w:val="00087F09"/>
    <w:rsid w:val="00090118"/>
    <w:rsid w:val="00090E76"/>
    <w:rsid w:val="00093622"/>
    <w:rsid w:val="00096252"/>
    <w:rsid w:val="000968C2"/>
    <w:rsid w:val="00096DBF"/>
    <w:rsid w:val="00097226"/>
    <w:rsid w:val="000A046E"/>
    <w:rsid w:val="000A0920"/>
    <w:rsid w:val="000A27D4"/>
    <w:rsid w:val="000A36FD"/>
    <w:rsid w:val="000A3C36"/>
    <w:rsid w:val="000A474F"/>
    <w:rsid w:val="000A70FE"/>
    <w:rsid w:val="000B5CE9"/>
    <w:rsid w:val="000B5D67"/>
    <w:rsid w:val="000B6BD3"/>
    <w:rsid w:val="000C0B37"/>
    <w:rsid w:val="000C1919"/>
    <w:rsid w:val="000C3941"/>
    <w:rsid w:val="000C52D3"/>
    <w:rsid w:val="000C590D"/>
    <w:rsid w:val="000C6309"/>
    <w:rsid w:val="000D0F08"/>
    <w:rsid w:val="000D1501"/>
    <w:rsid w:val="000D224A"/>
    <w:rsid w:val="000D22AA"/>
    <w:rsid w:val="000D38B7"/>
    <w:rsid w:val="000E036D"/>
    <w:rsid w:val="000E0BAD"/>
    <w:rsid w:val="000E2570"/>
    <w:rsid w:val="000E3C78"/>
    <w:rsid w:val="000E3F37"/>
    <w:rsid w:val="000F02D7"/>
    <w:rsid w:val="000F06BB"/>
    <w:rsid w:val="000F34A6"/>
    <w:rsid w:val="000F43D9"/>
    <w:rsid w:val="000F6563"/>
    <w:rsid w:val="000F676E"/>
    <w:rsid w:val="000F6A8C"/>
    <w:rsid w:val="000F6D7D"/>
    <w:rsid w:val="0010093F"/>
    <w:rsid w:val="001019ED"/>
    <w:rsid w:val="00102625"/>
    <w:rsid w:val="001037FE"/>
    <w:rsid w:val="00104B0D"/>
    <w:rsid w:val="00105402"/>
    <w:rsid w:val="00105745"/>
    <w:rsid w:val="00107C58"/>
    <w:rsid w:val="00110337"/>
    <w:rsid w:val="001112B7"/>
    <w:rsid w:val="00113D96"/>
    <w:rsid w:val="00116B2C"/>
    <w:rsid w:val="00117C5F"/>
    <w:rsid w:val="00122B9A"/>
    <w:rsid w:val="00122CFD"/>
    <w:rsid w:val="00122DC0"/>
    <w:rsid w:val="001234D3"/>
    <w:rsid w:val="0012509A"/>
    <w:rsid w:val="00125B5A"/>
    <w:rsid w:val="001260C9"/>
    <w:rsid w:val="0012755F"/>
    <w:rsid w:val="001276E8"/>
    <w:rsid w:val="00130C95"/>
    <w:rsid w:val="00130D1B"/>
    <w:rsid w:val="00134B6D"/>
    <w:rsid w:val="001367E4"/>
    <w:rsid w:val="0013690A"/>
    <w:rsid w:val="00136DBC"/>
    <w:rsid w:val="0014174F"/>
    <w:rsid w:val="001440F6"/>
    <w:rsid w:val="00144CDF"/>
    <w:rsid w:val="00144ED6"/>
    <w:rsid w:val="00146848"/>
    <w:rsid w:val="00146F77"/>
    <w:rsid w:val="00147F19"/>
    <w:rsid w:val="00153242"/>
    <w:rsid w:val="0015444C"/>
    <w:rsid w:val="00154496"/>
    <w:rsid w:val="00156544"/>
    <w:rsid w:val="00157496"/>
    <w:rsid w:val="001577DE"/>
    <w:rsid w:val="00160513"/>
    <w:rsid w:val="001608FA"/>
    <w:rsid w:val="00161D35"/>
    <w:rsid w:val="00166A18"/>
    <w:rsid w:val="00167023"/>
    <w:rsid w:val="00167656"/>
    <w:rsid w:val="00167C1C"/>
    <w:rsid w:val="001708C9"/>
    <w:rsid w:val="00171751"/>
    <w:rsid w:val="00171B56"/>
    <w:rsid w:val="00171C8C"/>
    <w:rsid w:val="00174530"/>
    <w:rsid w:val="00174B63"/>
    <w:rsid w:val="00175791"/>
    <w:rsid w:val="00176283"/>
    <w:rsid w:val="0018148E"/>
    <w:rsid w:val="001816FF"/>
    <w:rsid w:val="00181904"/>
    <w:rsid w:val="00181976"/>
    <w:rsid w:val="00181EF1"/>
    <w:rsid w:val="001822A9"/>
    <w:rsid w:val="0018316D"/>
    <w:rsid w:val="0018357F"/>
    <w:rsid w:val="0018507A"/>
    <w:rsid w:val="00185476"/>
    <w:rsid w:val="00185F3A"/>
    <w:rsid w:val="0018652B"/>
    <w:rsid w:val="0019090A"/>
    <w:rsid w:val="00190C21"/>
    <w:rsid w:val="00191549"/>
    <w:rsid w:val="0019356F"/>
    <w:rsid w:val="0019571C"/>
    <w:rsid w:val="001977B8"/>
    <w:rsid w:val="001A00F5"/>
    <w:rsid w:val="001A12D0"/>
    <w:rsid w:val="001A20DA"/>
    <w:rsid w:val="001A3112"/>
    <w:rsid w:val="001A54B8"/>
    <w:rsid w:val="001A640A"/>
    <w:rsid w:val="001B27D1"/>
    <w:rsid w:val="001B3C8F"/>
    <w:rsid w:val="001B3F38"/>
    <w:rsid w:val="001B4348"/>
    <w:rsid w:val="001B5C63"/>
    <w:rsid w:val="001B7687"/>
    <w:rsid w:val="001C192A"/>
    <w:rsid w:val="001C21FF"/>
    <w:rsid w:val="001C4ACE"/>
    <w:rsid w:val="001D071A"/>
    <w:rsid w:val="001D2056"/>
    <w:rsid w:val="001D62EE"/>
    <w:rsid w:val="001D6592"/>
    <w:rsid w:val="001E1EBA"/>
    <w:rsid w:val="001E1F7B"/>
    <w:rsid w:val="001E40CB"/>
    <w:rsid w:val="001E4D1A"/>
    <w:rsid w:val="001E4E2D"/>
    <w:rsid w:val="001E55CE"/>
    <w:rsid w:val="001E5C37"/>
    <w:rsid w:val="001F1009"/>
    <w:rsid w:val="001F2E0D"/>
    <w:rsid w:val="001F31CA"/>
    <w:rsid w:val="001F4F0C"/>
    <w:rsid w:val="001F55D3"/>
    <w:rsid w:val="001F6CA2"/>
    <w:rsid w:val="001F7426"/>
    <w:rsid w:val="001F7532"/>
    <w:rsid w:val="0020001F"/>
    <w:rsid w:val="00200F40"/>
    <w:rsid w:val="0020112D"/>
    <w:rsid w:val="00201D03"/>
    <w:rsid w:val="00201E45"/>
    <w:rsid w:val="0020529C"/>
    <w:rsid w:val="00210EEB"/>
    <w:rsid w:val="00210F53"/>
    <w:rsid w:val="002128E7"/>
    <w:rsid w:val="00212ABA"/>
    <w:rsid w:val="0021353C"/>
    <w:rsid w:val="002167AA"/>
    <w:rsid w:val="002176E1"/>
    <w:rsid w:val="002216FC"/>
    <w:rsid w:val="002220E5"/>
    <w:rsid w:val="00222362"/>
    <w:rsid w:val="00222B0E"/>
    <w:rsid w:val="00224048"/>
    <w:rsid w:val="00224CF3"/>
    <w:rsid w:val="0022553F"/>
    <w:rsid w:val="00225E01"/>
    <w:rsid w:val="00227566"/>
    <w:rsid w:val="00227808"/>
    <w:rsid w:val="00227825"/>
    <w:rsid w:val="00227AB6"/>
    <w:rsid w:val="002318A5"/>
    <w:rsid w:val="00231F7A"/>
    <w:rsid w:val="002326DA"/>
    <w:rsid w:val="00232A12"/>
    <w:rsid w:val="002342B3"/>
    <w:rsid w:val="00236129"/>
    <w:rsid w:val="00237D4E"/>
    <w:rsid w:val="00241AD6"/>
    <w:rsid w:val="002435B3"/>
    <w:rsid w:val="00243B38"/>
    <w:rsid w:val="00243D15"/>
    <w:rsid w:val="002443A0"/>
    <w:rsid w:val="00254736"/>
    <w:rsid w:val="00254ACF"/>
    <w:rsid w:val="002562DE"/>
    <w:rsid w:val="002611D4"/>
    <w:rsid w:val="002611F3"/>
    <w:rsid w:val="002614D6"/>
    <w:rsid w:val="002665B2"/>
    <w:rsid w:val="0027173A"/>
    <w:rsid w:val="0027326E"/>
    <w:rsid w:val="00277CA2"/>
    <w:rsid w:val="002814BD"/>
    <w:rsid w:val="00282BA6"/>
    <w:rsid w:val="00282F6D"/>
    <w:rsid w:val="00283322"/>
    <w:rsid w:val="00283691"/>
    <w:rsid w:val="0028437A"/>
    <w:rsid w:val="00285D7A"/>
    <w:rsid w:val="002866DA"/>
    <w:rsid w:val="00286E35"/>
    <w:rsid w:val="00287AB2"/>
    <w:rsid w:val="00287F36"/>
    <w:rsid w:val="00290F5E"/>
    <w:rsid w:val="00292726"/>
    <w:rsid w:val="00295F13"/>
    <w:rsid w:val="00297BF4"/>
    <w:rsid w:val="00297E66"/>
    <w:rsid w:val="002A1D8F"/>
    <w:rsid w:val="002A33AD"/>
    <w:rsid w:val="002A602A"/>
    <w:rsid w:val="002A7743"/>
    <w:rsid w:val="002A7A9E"/>
    <w:rsid w:val="002B2A69"/>
    <w:rsid w:val="002B3791"/>
    <w:rsid w:val="002B43AE"/>
    <w:rsid w:val="002B6288"/>
    <w:rsid w:val="002B66E7"/>
    <w:rsid w:val="002C3A8D"/>
    <w:rsid w:val="002C3E98"/>
    <w:rsid w:val="002C5764"/>
    <w:rsid w:val="002C57EC"/>
    <w:rsid w:val="002C5D0B"/>
    <w:rsid w:val="002C64A9"/>
    <w:rsid w:val="002C6E49"/>
    <w:rsid w:val="002D19BD"/>
    <w:rsid w:val="002D4A0E"/>
    <w:rsid w:val="002D4EB8"/>
    <w:rsid w:val="002D5DBA"/>
    <w:rsid w:val="002D6158"/>
    <w:rsid w:val="002E08EE"/>
    <w:rsid w:val="002E0C6C"/>
    <w:rsid w:val="002E29A1"/>
    <w:rsid w:val="002E31FF"/>
    <w:rsid w:val="002E3D83"/>
    <w:rsid w:val="002E3E2E"/>
    <w:rsid w:val="002E3FD9"/>
    <w:rsid w:val="002E5935"/>
    <w:rsid w:val="002E5F3E"/>
    <w:rsid w:val="002E71DC"/>
    <w:rsid w:val="002F24AB"/>
    <w:rsid w:val="002F442B"/>
    <w:rsid w:val="002F7E10"/>
    <w:rsid w:val="00302E9E"/>
    <w:rsid w:val="00303AE2"/>
    <w:rsid w:val="00303CA8"/>
    <w:rsid w:val="00303F31"/>
    <w:rsid w:val="00303FC6"/>
    <w:rsid w:val="003051A3"/>
    <w:rsid w:val="00305354"/>
    <w:rsid w:val="0030595C"/>
    <w:rsid w:val="00315D68"/>
    <w:rsid w:val="003165E3"/>
    <w:rsid w:val="0031787F"/>
    <w:rsid w:val="00317B63"/>
    <w:rsid w:val="00324545"/>
    <w:rsid w:val="00324EB4"/>
    <w:rsid w:val="003250AC"/>
    <w:rsid w:val="00325534"/>
    <w:rsid w:val="00326102"/>
    <w:rsid w:val="00326A25"/>
    <w:rsid w:val="00326E60"/>
    <w:rsid w:val="0032779D"/>
    <w:rsid w:val="00330314"/>
    <w:rsid w:val="00330E91"/>
    <w:rsid w:val="003317EA"/>
    <w:rsid w:val="0033260D"/>
    <w:rsid w:val="00332670"/>
    <w:rsid w:val="003328E2"/>
    <w:rsid w:val="00334277"/>
    <w:rsid w:val="003350D9"/>
    <w:rsid w:val="00335842"/>
    <w:rsid w:val="00341925"/>
    <w:rsid w:val="003436B3"/>
    <w:rsid w:val="00343B62"/>
    <w:rsid w:val="003446DD"/>
    <w:rsid w:val="00345259"/>
    <w:rsid w:val="00346882"/>
    <w:rsid w:val="003469DB"/>
    <w:rsid w:val="003477C1"/>
    <w:rsid w:val="00354A90"/>
    <w:rsid w:val="00354C08"/>
    <w:rsid w:val="0035549B"/>
    <w:rsid w:val="00355DC3"/>
    <w:rsid w:val="0035690D"/>
    <w:rsid w:val="00357106"/>
    <w:rsid w:val="00360058"/>
    <w:rsid w:val="00360275"/>
    <w:rsid w:val="0036124E"/>
    <w:rsid w:val="0036196D"/>
    <w:rsid w:val="00362278"/>
    <w:rsid w:val="0036238E"/>
    <w:rsid w:val="00363084"/>
    <w:rsid w:val="00364BFA"/>
    <w:rsid w:val="00365094"/>
    <w:rsid w:val="00365A7D"/>
    <w:rsid w:val="0036749B"/>
    <w:rsid w:val="00367BEF"/>
    <w:rsid w:val="00370190"/>
    <w:rsid w:val="00374C30"/>
    <w:rsid w:val="00374CC3"/>
    <w:rsid w:val="003751D7"/>
    <w:rsid w:val="00377390"/>
    <w:rsid w:val="00380B7B"/>
    <w:rsid w:val="00381305"/>
    <w:rsid w:val="00384322"/>
    <w:rsid w:val="00384344"/>
    <w:rsid w:val="00384DED"/>
    <w:rsid w:val="00384FA6"/>
    <w:rsid w:val="00385539"/>
    <w:rsid w:val="00390B2A"/>
    <w:rsid w:val="00391BF7"/>
    <w:rsid w:val="00392286"/>
    <w:rsid w:val="00392E81"/>
    <w:rsid w:val="003933A8"/>
    <w:rsid w:val="00395358"/>
    <w:rsid w:val="003972B6"/>
    <w:rsid w:val="0039743A"/>
    <w:rsid w:val="003A0738"/>
    <w:rsid w:val="003A088D"/>
    <w:rsid w:val="003A0A56"/>
    <w:rsid w:val="003A125F"/>
    <w:rsid w:val="003A2187"/>
    <w:rsid w:val="003A741D"/>
    <w:rsid w:val="003B01C6"/>
    <w:rsid w:val="003B1608"/>
    <w:rsid w:val="003B1B96"/>
    <w:rsid w:val="003B25D4"/>
    <w:rsid w:val="003B2A53"/>
    <w:rsid w:val="003B2E9E"/>
    <w:rsid w:val="003B462D"/>
    <w:rsid w:val="003B5E78"/>
    <w:rsid w:val="003B6AB3"/>
    <w:rsid w:val="003B7118"/>
    <w:rsid w:val="003B7500"/>
    <w:rsid w:val="003B795A"/>
    <w:rsid w:val="003C1CC6"/>
    <w:rsid w:val="003C2918"/>
    <w:rsid w:val="003C329D"/>
    <w:rsid w:val="003C62EE"/>
    <w:rsid w:val="003C63FB"/>
    <w:rsid w:val="003D0D73"/>
    <w:rsid w:val="003D0F3B"/>
    <w:rsid w:val="003D19AF"/>
    <w:rsid w:val="003D209C"/>
    <w:rsid w:val="003D2259"/>
    <w:rsid w:val="003D5F2E"/>
    <w:rsid w:val="003D6B48"/>
    <w:rsid w:val="003D79C8"/>
    <w:rsid w:val="003D7B94"/>
    <w:rsid w:val="003E39AE"/>
    <w:rsid w:val="003E439C"/>
    <w:rsid w:val="003E5285"/>
    <w:rsid w:val="003E5C48"/>
    <w:rsid w:val="003E6A36"/>
    <w:rsid w:val="003F1D78"/>
    <w:rsid w:val="003F2C45"/>
    <w:rsid w:val="00400009"/>
    <w:rsid w:val="00402F5B"/>
    <w:rsid w:val="0040422E"/>
    <w:rsid w:val="004044D4"/>
    <w:rsid w:val="004047C8"/>
    <w:rsid w:val="00407057"/>
    <w:rsid w:val="004071CC"/>
    <w:rsid w:val="00407373"/>
    <w:rsid w:val="00410CF8"/>
    <w:rsid w:val="00411D3E"/>
    <w:rsid w:val="00412547"/>
    <w:rsid w:val="004126D7"/>
    <w:rsid w:val="00416F47"/>
    <w:rsid w:val="00416F48"/>
    <w:rsid w:val="00417402"/>
    <w:rsid w:val="004206EF"/>
    <w:rsid w:val="004215E8"/>
    <w:rsid w:val="0042258D"/>
    <w:rsid w:val="004237B1"/>
    <w:rsid w:val="00426DF0"/>
    <w:rsid w:val="00427AE8"/>
    <w:rsid w:val="004312CC"/>
    <w:rsid w:val="00432CFD"/>
    <w:rsid w:val="0043420B"/>
    <w:rsid w:val="00434BDF"/>
    <w:rsid w:val="00436359"/>
    <w:rsid w:val="00440587"/>
    <w:rsid w:val="004407FA"/>
    <w:rsid w:val="0044630E"/>
    <w:rsid w:val="0044650D"/>
    <w:rsid w:val="0044778D"/>
    <w:rsid w:val="00450D29"/>
    <w:rsid w:val="00450D95"/>
    <w:rsid w:val="004514C2"/>
    <w:rsid w:val="00452B65"/>
    <w:rsid w:val="0045316F"/>
    <w:rsid w:val="00454174"/>
    <w:rsid w:val="00456DA9"/>
    <w:rsid w:val="00461542"/>
    <w:rsid w:val="0046212B"/>
    <w:rsid w:val="00463320"/>
    <w:rsid w:val="004640A4"/>
    <w:rsid w:val="0046492E"/>
    <w:rsid w:val="004658DD"/>
    <w:rsid w:val="00465EC8"/>
    <w:rsid w:val="00465FA8"/>
    <w:rsid w:val="00466D24"/>
    <w:rsid w:val="00470F8A"/>
    <w:rsid w:val="004711E4"/>
    <w:rsid w:val="00471AC5"/>
    <w:rsid w:val="00471C46"/>
    <w:rsid w:val="004722E9"/>
    <w:rsid w:val="00472BAC"/>
    <w:rsid w:val="004736A0"/>
    <w:rsid w:val="00473AF1"/>
    <w:rsid w:val="00473B8B"/>
    <w:rsid w:val="00473ED7"/>
    <w:rsid w:val="00474296"/>
    <w:rsid w:val="0047486A"/>
    <w:rsid w:val="00474896"/>
    <w:rsid w:val="0047493C"/>
    <w:rsid w:val="00475113"/>
    <w:rsid w:val="00476209"/>
    <w:rsid w:val="0048131B"/>
    <w:rsid w:val="00481D23"/>
    <w:rsid w:val="0048394C"/>
    <w:rsid w:val="0048546A"/>
    <w:rsid w:val="00485D90"/>
    <w:rsid w:val="004901E3"/>
    <w:rsid w:val="0049065B"/>
    <w:rsid w:val="00493075"/>
    <w:rsid w:val="00495221"/>
    <w:rsid w:val="00495872"/>
    <w:rsid w:val="00495DE8"/>
    <w:rsid w:val="00496267"/>
    <w:rsid w:val="004966A7"/>
    <w:rsid w:val="004A0246"/>
    <w:rsid w:val="004A2F8F"/>
    <w:rsid w:val="004A30AF"/>
    <w:rsid w:val="004A376E"/>
    <w:rsid w:val="004A38F0"/>
    <w:rsid w:val="004A5E47"/>
    <w:rsid w:val="004B04C1"/>
    <w:rsid w:val="004B0818"/>
    <w:rsid w:val="004B272A"/>
    <w:rsid w:val="004B5D57"/>
    <w:rsid w:val="004B6828"/>
    <w:rsid w:val="004C0192"/>
    <w:rsid w:val="004C021D"/>
    <w:rsid w:val="004C153C"/>
    <w:rsid w:val="004C1E97"/>
    <w:rsid w:val="004C273B"/>
    <w:rsid w:val="004C2741"/>
    <w:rsid w:val="004C304E"/>
    <w:rsid w:val="004C4642"/>
    <w:rsid w:val="004C57ED"/>
    <w:rsid w:val="004C58DB"/>
    <w:rsid w:val="004C7548"/>
    <w:rsid w:val="004C7D18"/>
    <w:rsid w:val="004D0569"/>
    <w:rsid w:val="004D15CC"/>
    <w:rsid w:val="004D18A9"/>
    <w:rsid w:val="004D225F"/>
    <w:rsid w:val="004D2801"/>
    <w:rsid w:val="004D29BE"/>
    <w:rsid w:val="004D5A18"/>
    <w:rsid w:val="004D6FA8"/>
    <w:rsid w:val="004E2F86"/>
    <w:rsid w:val="004E318E"/>
    <w:rsid w:val="004E40A8"/>
    <w:rsid w:val="004E484C"/>
    <w:rsid w:val="004E63C9"/>
    <w:rsid w:val="004E7233"/>
    <w:rsid w:val="004E75D9"/>
    <w:rsid w:val="004E7BDC"/>
    <w:rsid w:val="004F08D9"/>
    <w:rsid w:val="004F0CAD"/>
    <w:rsid w:val="004F13F7"/>
    <w:rsid w:val="004F1B89"/>
    <w:rsid w:val="004F1F3E"/>
    <w:rsid w:val="004F37E2"/>
    <w:rsid w:val="004F47F0"/>
    <w:rsid w:val="004F5C6E"/>
    <w:rsid w:val="004F65CD"/>
    <w:rsid w:val="004F7A0F"/>
    <w:rsid w:val="00501E0F"/>
    <w:rsid w:val="00501FB0"/>
    <w:rsid w:val="0050300A"/>
    <w:rsid w:val="00504C2C"/>
    <w:rsid w:val="00504E96"/>
    <w:rsid w:val="00504F96"/>
    <w:rsid w:val="005054C0"/>
    <w:rsid w:val="00506226"/>
    <w:rsid w:val="0050692D"/>
    <w:rsid w:val="00510D1D"/>
    <w:rsid w:val="005121B2"/>
    <w:rsid w:val="00512784"/>
    <w:rsid w:val="00513449"/>
    <w:rsid w:val="00514061"/>
    <w:rsid w:val="005176C5"/>
    <w:rsid w:val="00517C83"/>
    <w:rsid w:val="00522F14"/>
    <w:rsid w:val="00523E7E"/>
    <w:rsid w:val="00524AA8"/>
    <w:rsid w:val="00525381"/>
    <w:rsid w:val="005263A6"/>
    <w:rsid w:val="00527806"/>
    <w:rsid w:val="00530E5E"/>
    <w:rsid w:val="00531650"/>
    <w:rsid w:val="00532746"/>
    <w:rsid w:val="005327C4"/>
    <w:rsid w:val="00533758"/>
    <w:rsid w:val="00533AC4"/>
    <w:rsid w:val="00536795"/>
    <w:rsid w:val="00537441"/>
    <w:rsid w:val="00537E12"/>
    <w:rsid w:val="00540A75"/>
    <w:rsid w:val="00540CA1"/>
    <w:rsid w:val="0054178D"/>
    <w:rsid w:val="005421E5"/>
    <w:rsid w:val="00542EF8"/>
    <w:rsid w:val="00550949"/>
    <w:rsid w:val="00553D32"/>
    <w:rsid w:val="00554F9A"/>
    <w:rsid w:val="005552EC"/>
    <w:rsid w:val="00556626"/>
    <w:rsid w:val="005617AA"/>
    <w:rsid w:val="00561AF3"/>
    <w:rsid w:val="005630E7"/>
    <w:rsid w:val="00564CB0"/>
    <w:rsid w:val="00566009"/>
    <w:rsid w:val="00567322"/>
    <w:rsid w:val="0056734B"/>
    <w:rsid w:val="005712E0"/>
    <w:rsid w:val="00573867"/>
    <w:rsid w:val="005738F1"/>
    <w:rsid w:val="00573D77"/>
    <w:rsid w:val="00574078"/>
    <w:rsid w:val="005741D2"/>
    <w:rsid w:val="005746E8"/>
    <w:rsid w:val="005748CC"/>
    <w:rsid w:val="005749BC"/>
    <w:rsid w:val="0057696B"/>
    <w:rsid w:val="00576A6A"/>
    <w:rsid w:val="005800CD"/>
    <w:rsid w:val="00580CC7"/>
    <w:rsid w:val="005810D3"/>
    <w:rsid w:val="00581411"/>
    <w:rsid w:val="005829E7"/>
    <w:rsid w:val="005839E5"/>
    <w:rsid w:val="00585713"/>
    <w:rsid w:val="0058626C"/>
    <w:rsid w:val="00586E4E"/>
    <w:rsid w:val="00587068"/>
    <w:rsid w:val="00587148"/>
    <w:rsid w:val="00590E38"/>
    <w:rsid w:val="005955CB"/>
    <w:rsid w:val="00595934"/>
    <w:rsid w:val="005959AC"/>
    <w:rsid w:val="00596927"/>
    <w:rsid w:val="00597F8C"/>
    <w:rsid w:val="005A26F1"/>
    <w:rsid w:val="005A28AC"/>
    <w:rsid w:val="005A35C2"/>
    <w:rsid w:val="005A3AA9"/>
    <w:rsid w:val="005A3FAE"/>
    <w:rsid w:val="005A4FE0"/>
    <w:rsid w:val="005A63E8"/>
    <w:rsid w:val="005B1DBB"/>
    <w:rsid w:val="005B27C4"/>
    <w:rsid w:val="005B3DC6"/>
    <w:rsid w:val="005B3EEC"/>
    <w:rsid w:val="005B460A"/>
    <w:rsid w:val="005B659B"/>
    <w:rsid w:val="005B7E49"/>
    <w:rsid w:val="005C047D"/>
    <w:rsid w:val="005C1D47"/>
    <w:rsid w:val="005C2F3D"/>
    <w:rsid w:val="005C3C86"/>
    <w:rsid w:val="005C3E02"/>
    <w:rsid w:val="005C578C"/>
    <w:rsid w:val="005C58FF"/>
    <w:rsid w:val="005C5D3A"/>
    <w:rsid w:val="005D4240"/>
    <w:rsid w:val="005D5B0E"/>
    <w:rsid w:val="005D7B59"/>
    <w:rsid w:val="005E1835"/>
    <w:rsid w:val="005E41E6"/>
    <w:rsid w:val="005E55D9"/>
    <w:rsid w:val="005F20D5"/>
    <w:rsid w:val="005F2280"/>
    <w:rsid w:val="005F3320"/>
    <w:rsid w:val="005F37F9"/>
    <w:rsid w:val="005F3D6C"/>
    <w:rsid w:val="005F3E3F"/>
    <w:rsid w:val="005F4881"/>
    <w:rsid w:val="005F49CD"/>
    <w:rsid w:val="005F5FDC"/>
    <w:rsid w:val="005F7989"/>
    <w:rsid w:val="00600291"/>
    <w:rsid w:val="006007A1"/>
    <w:rsid w:val="00602646"/>
    <w:rsid w:val="00603719"/>
    <w:rsid w:val="006042FE"/>
    <w:rsid w:val="006054BF"/>
    <w:rsid w:val="00606551"/>
    <w:rsid w:val="00606E1D"/>
    <w:rsid w:val="00607076"/>
    <w:rsid w:val="0060709A"/>
    <w:rsid w:val="006100AC"/>
    <w:rsid w:val="00610C4B"/>
    <w:rsid w:val="00612407"/>
    <w:rsid w:val="006124BC"/>
    <w:rsid w:val="0061274A"/>
    <w:rsid w:val="00612CA5"/>
    <w:rsid w:val="00613770"/>
    <w:rsid w:val="006151EE"/>
    <w:rsid w:val="00615763"/>
    <w:rsid w:val="00616721"/>
    <w:rsid w:val="00620CB5"/>
    <w:rsid w:val="00622878"/>
    <w:rsid w:val="00622AEC"/>
    <w:rsid w:val="006301EE"/>
    <w:rsid w:val="00632FF7"/>
    <w:rsid w:val="00633586"/>
    <w:rsid w:val="00633728"/>
    <w:rsid w:val="00633B2E"/>
    <w:rsid w:val="00640976"/>
    <w:rsid w:val="006424BE"/>
    <w:rsid w:val="0065096D"/>
    <w:rsid w:val="00651107"/>
    <w:rsid w:val="0065470E"/>
    <w:rsid w:val="00654E02"/>
    <w:rsid w:val="00655045"/>
    <w:rsid w:val="00656C38"/>
    <w:rsid w:val="006610CF"/>
    <w:rsid w:val="006625EB"/>
    <w:rsid w:val="006634B4"/>
    <w:rsid w:val="006651EB"/>
    <w:rsid w:val="00665A8C"/>
    <w:rsid w:val="006664F8"/>
    <w:rsid w:val="00666DF0"/>
    <w:rsid w:val="00666E81"/>
    <w:rsid w:val="0066751D"/>
    <w:rsid w:val="00667FAB"/>
    <w:rsid w:val="006709AD"/>
    <w:rsid w:val="00671564"/>
    <w:rsid w:val="00673E8D"/>
    <w:rsid w:val="0067540F"/>
    <w:rsid w:val="006768EF"/>
    <w:rsid w:val="006817AD"/>
    <w:rsid w:val="00683CBB"/>
    <w:rsid w:val="00684BDB"/>
    <w:rsid w:val="00685261"/>
    <w:rsid w:val="0068765E"/>
    <w:rsid w:val="00687B22"/>
    <w:rsid w:val="00690485"/>
    <w:rsid w:val="0069094D"/>
    <w:rsid w:val="006934CE"/>
    <w:rsid w:val="00693C3C"/>
    <w:rsid w:val="0069594B"/>
    <w:rsid w:val="006959A0"/>
    <w:rsid w:val="006977A4"/>
    <w:rsid w:val="006A0031"/>
    <w:rsid w:val="006A0A76"/>
    <w:rsid w:val="006A0ADA"/>
    <w:rsid w:val="006A23D1"/>
    <w:rsid w:val="006A2718"/>
    <w:rsid w:val="006A32C5"/>
    <w:rsid w:val="006A45DD"/>
    <w:rsid w:val="006A47CD"/>
    <w:rsid w:val="006A6BB6"/>
    <w:rsid w:val="006A71B3"/>
    <w:rsid w:val="006A764D"/>
    <w:rsid w:val="006A7DFE"/>
    <w:rsid w:val="006B2EEC"/>
    <w:rsid w:val="006B491C"/>
    <w:rsid w:val="006B4A83"/>
    <w:rsid w:val="006C1CBC"/>
    <w:rsid w:val="006C5D9B"/>
    <w:rsid w:val="006D0086"/>
    <w:rsid w:val="006D0E48"/>
    <w:rsid w:val="006D0E4A"/>
    <w:rsid w:val="006D2E01"/>
    <w:rsid w:val="006D4381"/>
    <w:rsid w:val="006D4851"/>
    <w:rsid w:val="006D5719"/>
    <w:rsid w:val="006D645E"/>
    <w:rsid w:val="006D657E"/>
    <w:rsid w:val="006D6C6C"/>
    <w:rsid w:val="006E0F80"/>
    <w:rsid w:val="006E15D9"/>
    <w:rsid w:val="006E283A"/>
    <w:rsid w:val="006E2C91"/>
    <w:rsid w:val="006E4676"/>
    <w:rsid w:val="006E4BB2"/>
    <w:rsid w:val="006E6588"/>
    <w:rsid w:val="006E6C3B"/>
    <w:rsid w:val="006F5DF0"/>
    <w:rsid w:val="006F6058"/>
    <w:rsid w:val="006F64EC"/>
    <w:rsid w:val="006F77F1"/>
    <w:rsid w:val="00702ACE"/>
    <w:rsid w:val="007037AB"/>
    <w:rsid w:val="0070608A"/>
    <w:rsid w:val="00710A85"/>
    <w:rsid w:val="00712B75"/>
    <w:rsid w:val="007130D2"/>
    <w:rsid w:val="007139E1"/>
    <w:rsid w:val="00714195"/>
    <w:rsid w:val="00715D89"/>
    <w:rsid w:val="00716C12"/>
    <w:rsid w:val="0071719B"/>
    <w:rsid w:val="0072069D"/>
    <w:rsid w:val="00723037"/>
    <w:rsid w:val="007230E1"/>
    <w:rsid w:val="007234FD"/>
    <w:rsid w:val="00723CC3"/>
    <w:rsid w:val="007260AD"/>
    <w:rsid w:val="00727975"/>
    <w:rsid w:val="007325B0"/>
    <w:rsid w:val="007344C0"/>
    <w:rsid w:val="00735D13"/>
    <w:rsid w:val="00742147"/>
    <w:rsid w:val="007423A1"/>
    <w:rsid w:val="007438A7"/>
    <w:rsid w:val="00752715"/>
    <w:rsid w:val="0075284A"/>
    <w:rsid w:val="00752D56"/>
    <w:rsid w:val="00752DE7"/>
    <w:rsid w:val="007530ED"/>
    <w:rsid w:val="00753F8A"/>
    <w:rsid w:val="00760E45"/>
    <w:rsid w:val="0076379A"/>
    <w:rsid w:val="007642F4"/>
    <w:rsid w:val="00765F54"/>
    <w:rsid w:val="0076733E"/>
    <w:rsid w:val="007679E8"/>
    <w:rsid w:val="00767E46"/>
    <w:rsid w:val="00770102"/>
    <w:rsid w:val="007703CC"/>
    <w:rsid w:val="00771BE9"/>
    <w:rsid w:val="00775EEC"/>
    <w:rsid w:val="00777687"/>
    <w:rsid w:val="00780B69"/>
    <w:rsid w:val="00782076"/>
    <w:rsid w:val="00784883"/>
    <w:rsid w:val="00784B0B"/>
    <w:rsid w:val="00786085"/>
    <w:rsid w:val="00786B23"/>
    <w:rsid w:val="0078708C"/>
    <w:rsid w:val="007870C9"/>
    <w:rsid w:val="007873E5"/>
    <w:rsid w:val="00787828"/>
    <w:rsid w:val="00787DE2"/>
    <w:rsid w:val="00792247"/>
    <w:rsid w:val="007922DA"/>
    <w:rsid w:val="00793D0A"/>
    <w:rsid w:val="00796AB5"/>
    <w:rsid w:val="00796C5A"/>
    <w:rsid w:val="00796F2E"/>
    <w:rsid w:val="007A2120"/>
    <w:rsid w:val="007A4DCD"/>
    <w:rsid w:val="007A556C"/>
    <w:rsid w:val="007A579C"/>
    <w:rsid w:val="007A59C0"/>
    <w:rsid w:val="007A61AD"/>
    <w:rsid w:val="007A6C34"/>
    <w:rsid w:val="007A71B1"/>
    <w:rsid w:val="007B0037"/>
    <w:rsid w:val="007B0280"/>
    <w:rsid w:val="007B0520"/>
    <w:rsid w:val="007B0EE8"/>
    <w:rsid w:val="007B1488"/>
    <w:rsid w:val="007B242F"/>
    <w:rsid w:val="007B582B"/>
    <w:rsid w:val="007B5AC8"/>
    <w:rsid w:val="007B67D7"/>
    <w:rsid w:val="007C125D"/>
    <w:rsid w:val="007C1A67"/>
    <w:rsid w:val="007C2862"/>
    <w:rsid w:val="007D0161"/>
    <w:rsid w:val="007D18C3"/>
    <w:rsid w:val="007D1989"/>
    <w:rsid w:val="007D1C8E"/>
    <w:rsid w:val="007D20E1"/>
    <w:rsid w:val="007D54B3"/>
    <w:rsid w:val="007D5F7B"/>
    <w:rsid w:val="007D5FCF"/>
    <w:rsid w:val="007E0273"/>
    <w:rsid w:val="007E1138"/>
    <w:rsid w:val="007E152D"/>
    <w:rsid w:val="007E1935"/>
    <w:rsid w:val="007E5134"/>
    <w:rsid w:val="007E66A1"/>
    <w:rsid w:val="007F0170"/>
    <w:rsid w:val="007F0A93"/>
    <w:rsid w:val="007F0B99"/>
    <w:rsid w:val="007F2055"/>
    <w:rsid w:val="007F2210"/>
    <w:rsid w:val="007F22AB"/>
    <w:rsid w:val="007F2593"/>
    <w:rsid w:val="007F546B"/>
    <w:rsid w:val="007F752B"/>
    <w:rsid w:val="008003D0"/>
    <w:rsid w:val="008018EC"/>
    <w:rsid w:val="008029CD"/>
    <w:rsid w:val="00804298"/>
    <w:rsid w:val="008044CF"/>
    <w:rsid w:val="008060AE"/>
    <w:rsid w:val="008079A4"/>
    <w:rsid w:val="0081010A"/>
    <w:rsid w:val="008104FF"/>
    <w:rsid w:val="00810D47"/>
    <w:rsid w:val="00813678"/>
    <w:rsid w:val="00813F20"/>
    <w:rsid w:val="008152AD"/>
    <w:rsid w:val="008207B3"/>
    <w:rsid w:val="00821E71"/>
    <w:rsid w:val="0082260D"/>
    <w:rsid w:val="008229CB"/>
    <w:rsid w:val="008235BF"/>
    <w:rsid w:val="008241D8"/>
    <w:rsid w:val="00825B51"/>
    <w:rsid w:val="00827AEE"/>
    <w:rsid w:val="00830956"/>
    <w:rsid w:val="00830CF5"/>
    <w:rsid w:val="00832048"/>
    <w:rsid w:val="008321E3"/>
    <w:rsid w:val="00832D4B"/>
    <w:rsid w:val="00832FC0"/>
    <w:rsid w:val="008331E1"/>
    <w:rsid w:val="00833D45"/>
    <w:rsid w:val="00833E42"/>
    <w:rsid w:val="00834C44"/>
    <w:rsid w:val="00834D0E"/>
    <w:rsid w:val="00835980"/>
    <w:rsid w:val="00835C70"/>
    <w:rsid w:val="008377E0"/>
    <w:rsid w:val="00840126"/>
    <w:rsid w:val="008404D0"/>
    <w:rsid w:val="008419F0"/>
    <w:rsid w:val="00841BBB"/>
    <w:rsid w:val="008426B1"/>
    <w:rsid w:val="008429C6"/>
    <w:rsid w:val="00842E35"/>
    <w:rsid w:val="00843713"/>
    <w:rsid w:val="00843AD9"/>
    <w:rsid w:val="00844A0D"/>
    <w:rsid w:val="00847599"/>
    <w:rsid w:val="00851455"/>
    <w:rsid w:val="00853934"/>
    <w:rsid w:val="00853CE4"/>
    <w:rsid w:val="0085480A"/>
    <w:rsid w:val="0085499F"/>
    <w:rsid w:val="008551D4"/>
    <w:rsid w:val="008561C2"/>
    <w:rsid w:val="00857450"/>
    <w:rsid w:val="00862874"/>
    <w:rsid w:val="008638F9"/>
    <w:rsid w:val="00865F05"/>
    <w:rsid w:val="00867E95"/>
    <w:rsid w:val="00872F69"/>
    <w:rsid w:val="00875FD7"/>
    <w:rsid w:val="008773FD"/>
    <w:rsid w:val="008777BA"/>
    <w:rsid w:val="008811CB"/>
    <w:rsid w:val="00883118"/>
    <w:rsid w:val="00883615"/>
    <w:rsid w:val="00883DB3"/>
    <w:rsid w:val="008868D9"/>
    <w:rsid w:val="00886C80"/>
    <w:rsid w:val="0089006A"/>
    <w:rsid w:val="00890DAB"/>
    <w:rsid w:val="00891F29"/>
    <w:rsid w:val="0089260D"/>
    <w:rsid w:val="00892811"/>
    <w:rsid w:val="008931E0"/>
    <w:rsid w:val="008937F4"/>
    <w:rsid w:val="00894721"/>
    <w:rsid w:val="008974AF"/>
    <w:rsid w:val="008A06AC"/>
    <w:rsid w:val="008A0C32"/>
    <w:rsid w:val="008A4A97"/>
    <w:rsid w:val="008A52F0"/>
    <w:rsid w:val="008A5A17"/>
    <w:rsid w:val="008A618B"/>
    <w:rsid w:val="008B01E5"/>
    <w:rsid w:val="008B3403"/>
    <w:rsid w:val="008B50DB"/>
    <w:rsid w:val="008B5997"/>
    <w:rsid w:val="008B5B51"/>
    <w:rsid w:val="008C0B59"/>
    <w:rsid w:val="008C1EB4"/>
    <w:rsid w:val="008C4B6E"/>
    <w:rsid w:val="008C4EAC"/>
    <w:rsid w:val="008C6EBB"/>
    <w:rsid w:val="008D0E65"/>
    <w:rsid w:val="008D0F19"/>
    <w:rsid w:val="008D0F6C"/>
    <w:rsid w:val="008D155B"/>
    <w:rsid w:val="008D1E99"/>
    <w:rsid w:val="008D3544"/>
    <w:rsid w:val="008D40C4"/>
    <w:rsid w:val="008D4EFB"/>
    <w:rsid w:val="008D5A85"/>
    <w:rsid w:val="008D6361"/>
    <w:rsid w:val="008D782E"/>
    <w:rsid w:val="008E1C26"/>
    <w:rsid w:val="008E3EA9"/>
    <w:rsid w:val="008E4260"/>
    <w:rsid w:val="008E4B12"/>
    <w:rsid w:val="008E57EC"/>
    <w:rsid w:val="008E6A74"/>
    <w:rsid w:val="008E6A94"/>
    <w:rsid w:val="008E6E9C"/>
    <w:rsid w:val="008E70C8"/>
    <w:rsid w:val="008E7866"/>
    <w:rsid w:val="008E7DB9"/>
    <w:rsid w:val="008F05CC"/>
    <w:rsid w:val="008F062B"/>
    <w:rsid w:val="008F0B2E"/>
    <w:rsid w:val="008F4727"/>
    <w:rsid w:val="008F523F"/>
    <w:rsid w:val="008F5B78"/>
    <w:rsid w:val="008F5E7C"/>
    <w:rsid w:val="008F6146"/>
    <w:rsid w:val="008F665D"/>
    <w:rsid w:val="008F7E9D"/>
    <w:rsid w:val="008F7F7D"/>
    <w:rsid w:val="00900AD7"/>
    <w:rsid w:val="00903AD3"/>
    <w:rsid w:val="009057A5"/>
    <w:rsid w:val="00906CA3"/>
    <w:rsid w:val="00907095"/>
    <w:rsid w:val="00913E8E"/>
    <w:rsid w:val="00914364"/>
    <w:rsid w:val="00914EAF"/>
    <w:rsid w:val="009178CA"/>
    <w:rsid w:val="0092191F"/>
    <w:rsid w:val="00922EF1"/>
    <w:rsid w:val="00923149"/>
    <w:rsid w:val="00927B9D"/>
    <w:rsid w:val="00932565"/>
    <w:rsid w:val="00934244"/>
    <w:rsid w:val="00934CCE"/>
    <w:rsid w:val="00937C12"/>
    <w:rsid w:val="00937E5C"/>
    <w:rsid w:val="00940E91"/>
    <w:rsid w:val="0094244F"/>
    <w:rsid w:val="00943E9E"/>
    <w:rsid w:val="00944481"/>
    <w:rsid w:val="009449ED"/>
    <w:rsid w:val="00944AC8"/>
    <w:rsid w:val="00945AB4"/>
    <w:rsid w:val="00946512"/>
    <w:rsid w:val="00951345"/>
    <w:rsid w:val="00952564"/>
    <w:rsid w:val="00953413"/>
    <w:rsid w:val="00953C0B"/>
    <w:rsid w:val="00960205"/>
    <w:rsid w:val="00960B60"/>
    <w:rsid w:val="0096338D"/>
    <w:rsid w:val="0096367D"/>
    <w:rsid w:val="00963B65"/>
    <w:rsid w:val="00966564"/>
    <w:rsid w:val="00972003"/>
    <w:rsid w:val="00973598"/>
    <w:rsid w:val="0097394E"/>
    <w:rsid w:val="009813C4"/>
    <w:rsid w:val="00981C6B"/>
    <w:rsid w:val="00981DD5"/>
    <w:rsid w:val="00987E4F"/>
    <w:rsid w:val="0099050A"/>
    <w:rsid w:val="009905F9"/>
    <w:rsid w:val="0099157E"/>
    <w:rsid w:val="00991A7B"/>
    <w:rsid w:val="00992CE2"/>
    <w:rsid w:val="00993180"/>
    <w:rsid w:val="009942DC"/>
    <w:rsid w:val="00995B2C"/>
    <w:rsid w:val="00995F30"/>
    <w:rsid w:val="00997044"/>
    <w:rsid w:val="009A0FA1"/>
    <w:rsid w:val="009A26FD"/>
    <w:rsid w:val="009A26FE"/>
    <w:rsid w:val="009A38A6"/>
    <w:rsid w:val="009A4277"/>
    <w:rsid w:val="009A4800"/>
    <w:rsid w:val="009A4E0F"/>
    <w:rsid w:val="009A6572"/>
    <w:rsid w:val="009A6FBB"/>
    <w:rsid w:val="009A752D"/>
    <w:rsid w:val="009B0ADB"/>
    <w:rsid w:val="009B3392"/>
    <w:rsid w:val="009B3EA9"/>
    <w:rsid w:val="009B4146"/>
    <w:rsid w:val="009B615A"/>
    <w:rsid w:val="009B6D58"/>
    <w:rsid w:val="009B7485"/>
    <w:rsid w:val="009C0948"/>
    <w:rsid w:val="009C0ABB"/>
    <w:rsid w:val="009C2C41"/>
    <w:rsid w:val="009C424A"/>
    <w:rsid w:val="009C47E6"/>
    <w:rsid w:val="009C4AE2"/>
    <w:rsid w:val="009C4B50"/>
    <w:rsid w:val="009C50D8"/>
    <w:rsid w:val="009C530D"/>
    <w:rsid w:val="009C670C"/>
    <w:rsid w:val="009C77F5"/>
    <w:rsid w:val="009C7CC2"/>
    <w:rsid w:val="009D1F0D"/>
    <w:rsid w:val="009D20BB"/>
    <w:rsid w:val="009D31FF"/>
    <w:rsid w:val="009D368D"/>
    <w:rsid w:val="009D3B3A"/>
    <w:rsid w:val="009D3BA6"/>
    <w:rsid w:val="009D3DD6"/>
    <w:rsid w:val="009D5755"/>
    <w:rsid w:val="009D5E47"/>
    <w:rsid w:val="009D6568"/>
    <w:rsid w:val="009D7359"/>
    <w:rsid w:val="009D7B79"/>
    <w:rsid w:val="009E6263"/>
    <w:rsid w:val="009E6CA8"/>
    <w:rsid w:val="009E72AE"/>
    <w:rsid w:val="009E7C10"/>
    <w:rsid w:val="009F0CF8"/>
    <w:rsid w:val="009F17C9"/>
    <w:rsid w:val="009F1EE6"/>
    <w:rsid w:val="009F1FF4"/>
    <w:rsid w:val="009F2949"/>
    <w:rsid w:val="009F4A95"/>
    <w:rsid w:val="009F58D9"/>
    <w:rsid w:val="009F591E"/>
    <w:rsid w:val="009F5924"/>
    <w:rsid w:val="009F79D3"/>
    <w:rsid w:val="009F7FCB"/>
    <w:rsid w:val="00A004B6"/>
    <w:rsid w:val="00A01B2F"/>
    <w:rsid w:val="00A034C6"/>
    <w:rsid w:val="00A04289"/>
    <w:rsid w:val="00A04C72"/>
    <w:rsid w:val="00A04EE4"/>
    <w:rsid w:val="00A0748E"/>
    <w:rsid w:val="00A1208E"/>
    <w:rsid w:val="00A12A57"/>
    <w:rsid w:val="00A12C69"/>
    <w:rsid w:val="00A13A18"/>
    <w:rsid w:val="00A14037"/>
    <w:rsid w:val="00A15DF5"/>
    <w:rsid w:val="00A1604F"/>
    <w:rsid w:val="00A16A19"/>
    <w:rsid w:val="00A20316"/>
    <w:rsid w:val="00A203FF"/>
    <w:rsid w:val="00A209E1"/>
    <w:rsid w:val="00A20B63"/>
    <w:rsid w:val="00A20B89"/>
    <w:rsid w:val="00A2467B"/>
    <w:rsid w:val="00A262CB"/>
    <w:rsid w:val="00A26825"/>
    <w:rsid w:val="00A30291"/>
    <w:rsid w:val="00A324C7"/>
    <w:rsid w:val="00A338C6"/>
    <w:rsid w:val="00A33AFE"/>
    <w:rsid w:val="00A353A2"/>
    <w:rsid w:val="00A354BD"/>
    <w:rsid w:val="00A36825"/>
    <w:rsid w:val="00A41485"/>
    <w:rsid w:val="00A41502"/>
    <w:rsid w:val="00A41EC1"/>
    <w:rsid w:val="00A4221A"/>
    <w:rsid w:val="00A42408"/>
    <w:rsid w:val="00A429D4"/>
    <w:rsid w:val="00A42AD9"/>
    <w:rsid w:val="00A44062"/>
    <w:rsid w:val="00A44FAD"/>
    <w:rsid w:val="00A459AB"/>
    <w:rsid w:val="00A46A54"/>
    <w:rsid w:val="00A4706B"/>
    <w:rsid w:val="00A47ADC"/>
    <w:rsid w:val="00A503BD"/>
    <w:rsid w:val="00A5101F"/>
    <w:rsid w:val="00A52675"/>
    <w:rsid w:val="00A5288F"/>
    <w:rsid w:val="00A5479B"/>
    <w:rsid w:val="00A54860"/>
    <w:rsid w:val="00A56699"/>
    <w:rsid w:val="00A56CA4"/>
    <w:rsid w:val="00A56DF8"/>
    <w:rsid w:val="00A57F46"/>
    <w:rsid w:val="00A61203"/>
    <w:rsid w:val="00A63EC9"/>
    <w:rsid w:val="00A63FD5"/>
    <w:rsid w:val="00A642DC"/>
    <w:rsid w:val="00A650F2"/>
    <w:rsid w:val="00A66CF3"/>
    <w:rsid w:val="00A67620"/>
    <w:rsid w:val="00A73503"/>
    <w:rsid w:val="00A73504"/>
    <w:rsid w:val="00A74AEF"/>
    <w:rsid w:val="00A75A30"/>
    <w:rsid w:val="00A81D0A"/>
    <w:rsid w:val="00A825D6"/>
    <w:rsid w:val="00A851AD"/>
    <w:rsid w:val="00A86D54"/>
    <w:rsid w:val="00A9183E"/>
    <w:rsid w:val="00A9412F"/>
    <w:rsid w:val="00A96586"/>
    <w:rsid w:val="00AA031E"/>
    <w:rsid w:val="00AA04C6"/>
    <w:rsid w:val="00AA4111"/>
    <w:rsid w:val="00AB1C96"/>
    <w:rsid w:val="00AB29BB"/>
    <w:rsid w:val="00AB5BDA"/>
    <w:rsid w:val="00AB783E"/>
    <w:rsid w:val="00AC0966"/>
    <w:rsid w:val="00AC0FEA"/>
    <w:rsid w:val="00AC24F9"/>
    <w:rsid w:val="00AC2B4E"/>
    <w:rsid w:val="00AC2C8F"/>
    <w:rsid w:val="00AC31D3"/>
    <w:rsid w:val="00AC387E"/>
    <w:rsid w:val="00AC445B"/>
    <w:rsid w:val="00AC6FC6"/>
    <w:rsid w:val="00AD1529"/>
    <w:rsid w:val="00AD1717"/>
    <w:rsid w:val="00AD1C76"/>
    <w:rsid w:val="00AD283B"/>
    <w:rsid w:val="00AD2DA3"/>
    <w:rsid w:val="00AD41A1"/>
    <w:rsid w:val="00AD50DE"/>
    <w:rsid w:val="00AD71D7"/>
    <w:rsid w:val="00AD7C04"/>
    <w:rsid w:val="00AE1456"/>
    <w:rsid w:val="00AE1DD6"/>
    <w:rsid w:val="00AE2F16"/>
    <w:rsid w:val="00AE730C"/>
    <w:rsid w:val="00AE7322"/>
    <w:rsid w:val="00AF01A7"/>
    <w:rsid w:val="00AF0A86"/>
    <w:rsid w:val="00AF2FA5"/>
    <w:rsid w:val="00AF4FD5"/>
    <w:rsid w:val="00AF628F"/>
    <w:rsid w:val="00AF67A7"/>
    <w:rsid w:val="00B01A18"/>
    <w:rsid w:val="00B01ECC"/>
    <w:rsid w:val="00B026CF"/>
    <w:rsid w:val="00B02837"/>
    <w:rsid w:val="00B041AB"/>
    <w:rsid w:val="00B04B6D"/>
    <w:rsid w:val="00B0578E"/>
    <w:rsid w:val="00B05C5E"/>
    <w:rsid w:val="00B05E4F"/>
    <w:rsid w:val="00B10AC8"/>
    <w:rsid w:val="00B136B4"/>
    <w:rsid w:val="00B14BC8"/>
    <w:rsid w:val="00B15AC4"/>
    <w:rsid w:val="00B16191"/>
    <w:rsid w:val="00B17565"/>
    <w:rsid w:val="00B17EB0"/>
    <w:rsid w:val="00B22522"/>
    <w:rsid w:val="00B237CA"/>
    <w:rsid w:val="00B24833"/>
    <w:rsid w:val="00B25C8D"/>
    <w:rsid w:val="00B25DE8"/>
    <w:rsid w:val="00B26DAF"/>
    <w:rsid w:val="00B2726B"/>
    <w:rsid w:val="00B27980"/>
    <w:rsid w:val="00B31174"/>
    <w:rsid w:val="00B31D22"/>
    <w:rsid w:val="00B354A2"/>
    <w:rsid w:val="00B36F23"/>
    <w:rsid w:val="00B404AA"/>
    <w:rsid w:val="00B42293"/>
    <w:rsid w:val="00B42598"/>
    <w:rsid w:val="00B434B2"/>
    <w:rsid w:val="00B474DA"/>
    <w:rsid w:val="00B5063C"/>
    <w:rsid w:val="00B52378"/>
    <w:rsid w:val="00B5360B"/>
    <w:rsid w:val="00B53879"/>
    <w:rsid w:val="00B53B21"/>
    <w:rsid w:val="00B55AD3"/>
    <w:rsid w:val="00B574EE"/>
    <w:rsid w:val="00B601D5"/>
    <w:rsid w:val="00B60EC2"/>
    <w:rsid w:val="00B62BBD"/>
    <w:rsid w:val="00B63270"/>
    <w:rsid w:val="00B6403D"/>
    <w:rsid w:val="00B663D9"/>
    <w:rsid w:val="00B6678B"/>
    <w:rsid w:val="00B678A8"/>
    <w:rsid w:val="00B67BFC"/>
    <w:rsid w:val="00B70C24"/>
    <w:rsid w:val="00B70CA5"/>
    <w:rsid w:val="00B7401C"/>
    <w:rsid w:val="00B7584F"/>
    <w:rsid w:val="00B76236"/>
    <w:rsid w:val="00B76C73"/>
    <w:rsid w:val="00B77CCE"/>
    <w:rsid w:val="00B80B92"/>
    <w:rsid w:val="00B8148D"/>
    <w:rsid w:val="00B81D1C"/>
    <w:rsid w:val="00B82AE8"/>
    <w:rsid w:val="00B83F1C"/>
    <w:rsid w:val="00B84591"/>
    <w:rsid w:val="00B90B22"/>
    <w:rsid w:val="00B90EBB"/>
    <w:rsid w:val="00B92C90"/>
    <w:rsid w:val="00B92F8D"/>
    <w:rsid w:val="00B92FB7"/>
    <w:rsid w:val="00B94903"/>
    <w:rsid w:val="00B951DC"/>
    <w:rsid w:val="00B97BAB"/>
    <w:rsid w:val="00B97DB6"/>
    <w:rsid w:val="00BA0055"/>
    <w:rsid w:val="00BA052F"/>
    <w:rsid w:val="00BA0698"/>
    <w:rsid w:val="00BA1D17"/>
    <w:rsid w:val="00BA2067"/>
    <w:rsid w:val="00BA2113"/>
    <w:rsid w:val="00BA21BD"/>
    <w:rsid w:val="00BA3024"/>
    <w:rsid w:val="00BA4EBC"/>
    <w:rsid w:val="00BA5AA6"/>
    <w:rsid w:val="00BA5E69"/>
    <w:rsid w:val="00BB00C5"/>
    <w:rsid w:val="00BB0347"/>
    <w:rsid w:val="00BB0D98"/>
    <w:rsid w:val="00BB1897"/>
    <w:rsid w:val="00BB1E6D"/>
    <w:rsid w:val="00BB2086"/>
    <w:rsid w:val="00BB4B4C"/>
    <w:rsid w:val="00BB4D3A"/>
    <w:rsid w:val="00BB7F6B"/>
    <w:rsid w:val="00BC0575"/>
    <w:rsid w:val="00BC0CD5"/>
    <w:rsid w:val="00BC1C19"/>
    <w:rsid w:val="00BC1CA6"/>
    <w:rsid w:val="00BC273C"/>
    <w:rsid w:val="00BC2F51"/>
    <w:rsid w:val="00BC5DA2"/>
    <w:rsid w:val="00BC5EB7"/>
    <w:rsid w:val="00BC5F4A"/>
    <w:rsid w:val="00BC6183"/>
    <w:rsid w:val="00BC7406"/>
    <w:rsid w:val="00BD0941"/>
    <w:rsid w:val="00BD155C"/>
    <w:rsid w:val="00BD185A"/>
    <w:rsid w:val="00BD3E00"/>
    <w:rsid w:val="00BD5A66"/>
    <w:rsid w:val="00BD7803"/>
    <w:rsid w:val="00BD7C79"/>
    <w:rsid w:val="00BE0F74"/>
    <w:rsid w:val="00BE1424"/>
    <w:rsid w:val="00BE1A96"/>
    <w:rsid w:val="00BE37F8"/>
    <w:rsid w:val="00BE4B0E"/>
    <w:rsid w:val="00BF12E3"/>
    <w:rsid w:val="00BF194A"/>
    <w:rsid w:val="00BF29C3"/>
    <w:rsid w:val="00BF3FB5"/>
    <w:rsid w:val="00BF4FDA"/>
    <w:rsid w:val="00BF7F9D"/>
    <w:rsid w:val="00C026AC"/>
    <w:rsid w:val="00C02960"/>
    <w:rsid w:val="00C05F35"/>
    <w:rsid w:val="00C06AF5"/>
    <w:rsid w:val="00C072AC"/>
    <w:rsid w:val="00C078D7"/>
    <w:rsid w:val="00C10D7B"/>
    <w:rsid w:val="00C150F5"/>
    <w:rsid w:val="00C16E6F"/>
    <w:rsid w:val="00C209C6"/>
    <w:rsid w:val="00C217B9"/>
    <w:rsid w:val="00C22F1B"/>
    <w:rsid w:val="00C231FE"/>
    <w:rsid w:val="00C23495"/>
    <w:rsid w:val="00C2570B"/>
    <w:rsid w:val="00C31C81"/>
    <w:rsid w:val="00C34645"/>
    <w:rsid w:val="00C348CC"/>
    <w:rsid w:val="00C36F73"/>
    <w:rsid w:val="00C438FF"/>
    <w:rsid w:val="00C43D62"/>
    <w:rsid w:val="00C45CC3"/>
    <w:rsid w:val="00C47B50"/>
    <w:rsid w:val="00C5107C"/>
    <w:rsid w:val="00C5165A"/>
    <w:rsid w:val="00C521D3"/>
    <w:rsid w:val="00C52D81"/>
    <w:rsid w:val="00C54441"/>
    <w:rsid w:val="00C54C89"/>
    <w:rsid w:val="00C55315"/>
    <w:rsid w:val="00C5694C"/>
    <w:rsid w:val="00C60103"/>
    <w:rsid w:val="00C61D9D"/>
    <w:rsid w:val="00C6397F"/>
    <w:rsid w:val="00C6457E"/>
    <w:rsid w:val="00C64AF3"/>
    <w:rsid w:val="00C64D5F"/>
    <w:rsid w:val="00C657D4"/>
    <w:rsid w:val="00C678D5"/>
    <w:rsid w:val="00C70582"/>
    <w:rsid w:val="00C70771"/>
    <w:rsid w:val="00C711D4"/>
    <w:rsid w:val="00C71DC9"/>
    <w:rsid w:val="00C72C49"/>
    <w:rsid w:val="00C766F8"/>
    <w:rsid w:val="00C77CA8"/>
    <w:rsid w:val="00C800E4"/>
    <w:rsid w:val="00C82B10"/>
    <w:rsid w:val="00C83572"/>
    <w:rsid w:val="00C83DDA"/>
    <w:rsid w:val="00C844E9"/>
    <w:rsid w:val="00C84D7D"/>
    <w:rsid w:val="00C864F5"/>
    <w:rsid w:val="00C87ABB"/>
    <w:rsid w:val="00C900FD"/>
    <w:rsid w:val="00C91BCD"/>
    <w:rsid w:val="00C9241C"/>
    <w:rsid w:val="00C93C10"/>
    <w:rsid w:val="00C93D50"/>
    <w:rsid w:val="00C94A04"/>
    <w:rsid w:val="00C95812"/>
    <w:rsid w:val="00C95C1B"/>
    <w:rsid w:val="00C96873"/>
    <w:rsid w:val="00C97B49"/>
    <w:rsid w:val="00C97E18"/>
    <w:rsid w:val="00CA0E72"/>
    <w:rsid w:val="00CA403F"/>
    <w:rsid w:val="00CA4687"/>
    <w:rsid w:val="00CA491D"/>
    <w:rsid w:val="00CA5615"/>
    <w:rsid w:val="00CA6062"/>
    <w:rsid w:val="00CA68F9"/>
    <w:rsid w:val="00CB0A52"/>
    <w:rsid w:val="00CB0C36"/>
    <w:rsid w:val="00CB0C84"/>
    <w:rsid w:val="00CB0FCA"/>
    <w:rsid w:val="00CB5548"/>
    <w:rsid w:val="00CB5C8F"/>
    <w:rsid w:val="00CC0583"/>
    <w:rsid w:val="00CC116B"/>
    <w:rsid w:val="00CC1717"/>
    <w:rsid w:val="00CC2940"/>
    <w:rsid w:val="00CC2A49"/>
    <w:rsid w:val="00CC2D4C"/>
    <w:rsid w:val="00CC2E76"/>
    <w:rsid w:val="00CC3103"/>
    <w:rsid w:val="00CC386F"/>
    <w:rsid w:val="00CC38F9"/>
    <w:rsid w:val="00CC3F60"/>
    <w:rsid w:val="00CC5762"/>
    <w:rsid w:val="00CC5F7F"/>
    <w:rsid w:val="00CC66EE"/>
    <w:rsid w:val="00CC753A"/>
    <w:rsid w:val="00CD22FD"/>
    <w:rsid w:val="00CD4A1E"/>
    <w:rsid w:val="00CD4C6B"/>
    <w:rsid w:val="00CD5ADC"/>
    <w:rsid w:val="00CD7D84"/>
    <w:rsid w:val="00CE00B8"/>
    <w:rsid w:val="00CE06E7"/>
    <w:rsid w:val="00CE1C2D"/>
    <w:rsid w:val="00CE2544"/>
    <w:rsid w:val="00CE423D"/>
    <w:rsid w:val="00CE45E3"/>
    <w:rsid w:val="00CE6DB5"/>
    <w:rsid w:val="00CE7686"/>
    <w:rsid w:val="00CE7BCF"/>
    <w:rsid w:val="00CE7E10"/>
    <w:rsid w:val="00CF2EA9"/>
    <w:rsid w:val="00CF3A49"/>
    <w:rsid w:val="00CF5240"/>
    <w:rsid w:val="00CF6C46"/>
    <w:rsid w:val="00CF7DF9"/>
    <w:rsid w:val="00D0249F"/>
    <w:rsid w:val="00D03E05"/>
    <w:rsid w:val="00D047FA"/>
    <w:rsid w:val="00D04AC6"/>
    <w:rsid w:val="00D059C5"/>
    <w:rsid w:val="00D06BF0"/>
    <w:rsid w:val="00D13332"/>
    <w:rsid w:val="00D1337C"/>
    <w:rsid w:val="00D13A33"/>
    <w:rsid w:val="00D16F12"/>
    <w:rsid w:val="00D2067D"/>
    <w:rsid w:val="00D22023"/>
    <w:rsid w:val="00D230F9"/>
    <w:rsid w:val="00D24060"/>
    <w:rsid w:val="00D24CF5"/>
    <w:rsid w:val="00D2518E"/>
    <w:rsid w:val="00D26558"/>
    <w:rsid w:val="00D3029D"/>
    <w:rsid w:val="00D33B7C"/>
    <w:rsid w:val="00D355E1"/>
    <w:rsid w:val="00D35C9C"/>
    <w:rsid w:val="00D3680A"/>
    <w:rsid w:val="00D37EC5"/>
    <w:rsid w:val="00D42DB6"/>
    <w:rsid w:val="00D436EA"/>
    <w:rsid w:val="00D43A6F"/>
    <w:rsid w:val="00D43DD9"/>
    <w:rsid w:val="00D440FB"/>
    <w:rsid w:val="00D45043"/>
    <w:rsid w:val="00D45275"/>
    <w:rsid w:val="00D45440"/>
    <w:rsid w:val="00D46A9C"/>
    <w:rsid w:val="00D502BE"/>
    <w:rsid w:val="00D5420B"/>
    <w:rsid w:val="00D54844"/>
    <w:rsid w:val="00D54CB3"/>
    <w:rsid w:val="00D550E3"/>
    <w:rsid w:val="00D556F9"/>
    <w:rsid w:val="00D56947"/>
    <w:rsid w:val="00D56ABB"/>
    <w:rsid w:val="00D6085B"/>
    <w:rsid w:val="00D62E95"/>
    <w:rsid w:val="00D63790"/>
    <w:rsid w:val="00D669BF"/>
    <w:rsid w:val="00D70EEC"/>
    <w:rsid w:val="00D716DF"/>
    <w:rsid w:val="00D719AD"/>
    <w:rsid w:val="00D72010"/>
    <w:rsid w:val="00D72D1A"/>
    <w:rsid w:val="00D74B3A"/>
    <w:rsid w:val="00D752EC"/>
    <w:rsid w:val="00D75358"/>
    <w:rsid w:val="00D75BB3"/>
    <w:rsid w:val="00D7686E"/>
    <w:rsid w:val="00D8093F"/>
    <w:rsid w:val="00D81E44"/>
    <w:rsid w:val="00D82A96"/>
    <w:rsid w:val="00D82F67"/>
    <w:rsid w:val="00D834BC"/>
    <w:rsid w:val="00D91B33"/>
    <w:rsid w:val="00D93BCC"/>
    <w:rsid w:val="00D93CA7"/>
    <w:rsid w:val="00D9479B"/>
    <w:rsid w:val="00D94E67"/>
    <w:rsid w:val="00D958CC"/>
    <w:rsid w:val="00D977AC"/>
    <w:rsid w:val="00DA00E7"/>
    <w:rsid w:val="00DA13ED"/>
    <w:rsid w:val="00DA2217"/>
    <w:rsid w:val="00DA293A"/>
    <w:rsid w:val="00DA32D1"/>
    <w:rsid w:val="00DA38EC"/>
    <w:rsid w:val="00DA48BD"/>
    <w:rsid w:val="00DA6679"/>
    <w:rsid w:val="00DA6EAA"/>
    <w:rsid w:val="00DA7DE2"/>
    <w:rsid w:val="00DB4054"/>
    <w:rsid w:val="00DB41C7"/>
    <w:rsid w:val="00DB451E"/>
    <w:rsid w:val="00DB4C10"/>
    <w:rsid w:val="00DC1EAC"/>
    <w:rsid w:val="00DC45FF"/>
    <w:rsid w:val="00DC460F"/>
    <w:rsid w:val="00DC55B8"/>
    <w:rsid w:val="00DC56BC"/>
    <w:rsid w:val="00DC7FEE"/>
    <w:rsid w:val="00DD0B11"/>
    <w:rsid w:val="00DD3BB6"/>
    <w:rsid w:val="00DD4631"/>
    <w:rsid w:val="00DD4D33"/>
    <w:rsid w:val="00DD7717"/>
    <w:rsid w:val="00DD7DD0"/>
    <w:rsid w:val="00DE64C1"/>
    <w:rsid w:val="00DE7839"/>
    <w:rsid w:val="00DF2D10"/>
    <w:rsid w:val="00DF5158"/>
    <w:rsid w:val="00DF589F"/>
    <w:rsid w:val="00DF59F3"/>
    <w:rsid w:val="00DF675C"/>
    <w:rsid w:val="00DF6BAE"/>
    <w:rsid w:val="00E0084C"/>
    <w:rsid w:val="00E00983"/>
    <w:rsid w:val="00E00C4C"/>
    <w:rsid w:val="00E01575"/>
    <w:rsid w:val="00E01610"/>
    <w:rsid w:val="00E0188B"/>
    <w:rsid w:val="00E0194A"/>
    <w:rsid w:val="00E04133"/>
    <w:rsid w:val="00E04922"/>
    <w:rsid w:val="00E04FF0"/>
    <w:rsid w:val="00E053D4"/>
    <w:rsid w:val="00E06B0C"/>
    <w:rsid w:val="00E103AD"/>
    <w:rsid w:val="00E10510"/>
    <w:rsid w:val="00E10E44"/>
    <w:rsid w:val="00E11252"/>
    <w:rsid w:val="00E11753"/>
    <w:rsid w:val="00E1182F"/>
    <w:rsid w:val="00E13621"/>
    <w:rsid w:val="00E16490"/>
    <w:rsid w:val="00E17F59"/>
    <w:rsid w:val="00E22376"/>
    <w:rsid w:val="00E22E0E"/>
    <w:rsid w:val="00E24BEF"/>
    <w:rsid w:val="00E24F3F"/>
    <w:rsid w:val="00E2602F"/>
    <w:rsid w:val="00E266C4"/>
    <w:rsid w:val="00E26C0B"/>
    <w:rsid w:val="00E308C6"/>
    <w:rsid w:val="00E30E91"/>
    <w:rsid w:val="00E320FD"/>
    <w:rsid w:val="00E32C68"/>
    <w:rsid w:val="00E3395E"/>
    <w:rsid w:val="00E34ED9"/>
    <w:rsid w:val="00E35D9A"/>
    <w:rsid w:val="00E36456"/>
    <w:rsid w:val="00E41748"/>
    <w:rsid w:val="00E45993"/>
    <w:rsid w:val="00E46A5A"/>
    <w:rsid w:val="00E501B8"/>
    <w:rsid w:val="00E52538"/>
    <w:rsid w:val="00E541C6"/>
    <w:rsid w:val="00E56012"/>
    <w:rsid w:val="00E579B2"/>
    <w:rsid w:val="00E6039C"/>
    <w:rsid w:val="00E61216"/>
    <w:rsid w:val="00E6420A"/>
    <w:rsid w:val="00E64F1F"/>
    <w:rsid w:val="00E66916"/>
    <w:rsid w:val="00E670F2"/>
    <w:rsid w:val="00E703FF"/>
    <w:rsid w:val="00E71191"/>
    <w:rsid w:val="00E719E9"/>
    <w:rsid w:val="00E720F9"/>
    <w:rsid w:val="00E74C5A"/>
    <w:rsid w:val="00E7553A"/>
    <w:rsid w:val="00E7565E"/>
    <w:rsid w:val="00E76EB7"/>
    <w:rsid w:val="00E77993"/>
    <w:rsid w:val="00E807D9"/>
    <w:rsid w:val="00E822A0"/>
    <w:rsid w:val="00E82AB0"/>
    <w:rsid w:val="00E834C3"/>
    <w:rsid w:val="00E86977"/>
    <w:rsid w:val="00E90466"/>
    <w:rsid w:val="00E90945"/>
    <w:rsid w:val="00E92D7D"/>
    <w:rsid w:val="00E948A4"/>
    <w:rsid w:val="00E959B4"/>
    <w:rsid w:val="00E9610B"/>
    <w:rsid w:val="00E96C44"/>
    <w:rsid w:val="00EA0FA4"/>
    <w:rsid w:val="00EA1B21"/>
    <w:rsid w:val="00EA30A1"/>
    <w:rsid w:val="00EA4226"/>
    <w:rsid w:val="00EA5107"/>
    <w:rsid w:val="00EA654F"/>
    <w:rsid w:val="00EB0C3F"/>
    <w:rsid w:val="00EB2C2C"/>
    <w:rsid w:val="00EB4148"/>
    <w:rsid w:val="00EB460F"/>
    <w:rsid w:val="00EC1605"/>
    <w:rsid w:val="00EC18D3"/>
    <w:rsid w:val="00EC1FDB"/>
    <w:rsid w:val="00EC2FDC"/>
    <w:rsid w:val="00EC3643"/>
    <w:rsid w:val="00EC4438"/>
    <w:rsid w:val="00EC44DB"/>
    <w:rsid w:val="00EC66E1"/>
    <w:rsid w:val="00EC715C"/>
    <w:rsid w:val="00EC7FA9"/>
    <w:rsid w:val="00ED0974"/>
    <w:rsid w:val="00ED1993"/>
    <w:rsid w:val="00ED7BC8"/>
    <w:rsid w:val="00EE08E1"/>
    <w:rsid w:val="00EE16B6"/>
    <w:rsid w:val="00EE2467"/>
    <w:rsid w:val="00EE2CE6"/>
    <w:rsid w:val="00EE3CB5"/>
    <w:rsid w:val="00EE47D5"/>
    <w:rsid w:val="00EE4A85"/>
    <w:rsid w:val="00EE505B"/>
    <w:rsid w:val="00EE5D42"/>
    <w:rsid w:val="00EE7357"/>
    <w:rsid w:val="00EF1039"/>
    <w:rsid w:val="00EF1A03"/>
    <w:rsid w:val="00EF459F"/>
    <w:rsid w:val="00EF7275"/>
    <w:rsid w:val="00EF750C"/>
    <w:rsid w:val="00F001BD"/>
    <w:rsid w:val="00F018FB"/>
    <w:rsid w:val="00F03BE4"/>
    <w:rsid w:val="00F05505"/>
    <w:rsid w:val="00F11201"/>
    <w:rsid w:val="00F11E4A"/>
    <w:rsid w:val="00F12995"/>
    <w:rsid w:val="00F143FA"/>
    <w:rsid w:val="00F16D14"/>
    <w:rsid w:val="00F20AE9"/>
    <w:rsid w:val="00F21893"/>
    <w:rsid w:val="00F22B88"/>
    <w:rsid w:val="00F236DA"/>
    <w:rsid w:val="00F3012B"/>
    <w:rsid w:val="00F308DF"/>
    <w:rsid w:val="00F30B27"/>
    <w:rsid w:val="00F30CA5"/>
    <w:rsid w:val="00F31B87"/>
    <w:rsid w:val="00F32EDA"/>
    <w:rsid w:val="00F3358B"/>
    <w:rsid w:val="00F3487F"/>
    <w:rsid w:val="00F34A3F"/>
    <w:rsid w:val="00F34B46"/>
    <w:rsid w:val="00F3682D"/>
    <w:rsid w:val="00F459B4"/>
    <w:rsid w:val="00F51D9F"/>
    <w:rsid w:val="00F52234"/>
    <w:rsid w:val="00F53058"/>
    <w:rsid w:val="00F530A1"/>
    <w:rsid w:val="00F533D5"/>
    <w:rsid w:val="00F55499"/>
    <w:rsid w:val="00F55B0D"/>
    <w:rsid w:val="00F579A1"/>
    <w:rsid w:val="00F60112"/>
    <w:rsid w:val="00F6331A"/>
    <w:rsid w:val="00F647DD"/>
    <w:rsid w:val="00F659E0"/>
    <w:rsid w:val="00F65AF5"/>
    <w:rsid w:val="00F66019"/>
    <w:rsid w:val="00F6783D"/>
    <w:rsid w:val="00F67D99"/>
    <w:rsid w:val="00F71455"/>
    <w:rsid w:val="00F733E1"/>
    <w:rsid w:val="00F74D6C"/>
    <w:rsid w:val="00F77A4C"/>
    <w:rsid w:val="00F800D1"/>
    <w:rsid w:val="00F80F84"/>
    <w:rsid w:val="00F824D2"/>
    <w:rsid w:val="00F84866"/>
    <w:rsid w:val="00F84D17"/>
    <w:rsid w:val="00F852E4"/>
    <w:rsid w:val="00F85F45"/>
    <w:rsid w:val="00F865E2"/>
    <w:rsid w:val="00F913E8"/>
    <w:rsid w:val="00F9250D"/>
    <w:rsid w:val="00F947EC"/>
    <w:rsid w:val="00FA03CF"/>
    <w:rsid w:val="00FA04D0"/>
    <w:rsid w:val="00FA11FF"/>
    <w:rsid w:val="00FA36D2"/>
    <w:rsid w:val="00FA395C"/>
    <w:rsid w:val="00FA5A5E"/>
    <w:rsid w:val="00FB0C38"/>
    <w:rsid w:val="00FB0C3F"/>
    <w:rsid w:val="00FB0E10"/>
    <w:rsid w:val="00FB0EFF"/>
    <w:rsid w:val="00FB1CED"/>
    <w:rsid w:val="00FB26DC"/>
    <w:rsid w:val="00FB376A"/>
    <w:rsid w:val="00FB47D5"/>
    <w:rsid w:val="00FB4DCA"/>
    <w:rsid w:val="00FB779F"/>
    <w:rsid w:val="00FB7E1D"/>
    <w:rsid w:val="00FC3EE1"/>
    <w:rsid w:val="00FC3FE5"/>
    <w:rsid w:val="00FC4607"/>
    <w:rsid w:val="00FC48D4"/>
    <w:rsid w:val="00FC4D4D"/>
    <w:rsid w:val="00FC586B"/>
    <w:rsid w:val="00FC74CE"/>
    <w:rsid w:val="00FD129F"/>
    <w:rsid w:val="00FD1CF0"/>
    <w:rsid w:val="00FD3089"/>
    <w:rsid w:val="00FD54FE"/>
    <w:rsid w:val="00FD7CEA"/>
    <w:rsid w:val="00FD7EE4"/>
    <w:rsid w:val="00FE271F"/>
    <w:rsid w:val="00FE32E1"/>
    <w:rsid w:val="00FE6E13"/>
    <w:rsid w:val="00FE6FA8"/>
    <w:rsid w:val="00FE7989"/>
    <w:rsid w:val="00FE7DED"/>
    <w:rsid w:val="00FE7F0D"/>
    <w:rsid w:val="00FF3006"/>
    <w:rsid w:val="00FF3D62"/>
    <w:rsid w:val="00FF3F49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2D999"/>
  <w15:docId w15:val="{B40B2CA7-65EC-4C6F-8402-39D0C093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sk-SK" w:eastAsia="sk-SK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275"/>
    <w:pPr>
      <w:contextualSpacing/>
    </w:pPr>
  </w:style>
  <w:style w:type="paragraph" w:styleId="Heading1">
    <w:name w:val="heading 1"/>
    <w:basedOn w:val="Normal"/>
    <w:next w:val="Normal"/>
    <w:autoRedefine/>
    <w:semiHidden/>
    <w:qFormat/>
    <w:rsid w:val="0068765E"/>
    <w:pPr>
      <w:keepNext/>
      <w:numPr>
        <w:numId w:val="4"/>
      </w:numPr>
      <w:spacing w:before="300" w:after="60"/>
      <w:ind w:left="567" w:hanging="567"/>
      <w:jc w:val="left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981DD5"/>
    <w:pPr>
      <w:keepNext/>
      <w:spacing w:before="240" w:after="60"/>
      <w:jc w:val="center"/>
      <w:outlineLvl w:val="1"/>
    </w:pPr>
    <w:rPr>
      <w:rFonts w:cs="Arial"/>
      <w:b/>
      <w:bCs/>
      <w:iCs/>
      <w:kern w:val="24"/>
      <w:sz w:val="24"/>
      <w:szCs w:val="28"/>
    </w:rPr>
  </w:style>
  <w:style w:type="paragraph" w:styleId="Heading3">
    <w:name w:val="heading 3"/>
    <w:basedOn w:val="Normal"/>
    <w:next w:val="Normal"/>
    <w:autoRedefine/>
    <w:semiHidden/>
    <w:qFormat/>
    <w:rsid w:val="0068765E"/>
    <w:pPr>
      <w:keepNext/>
      <w:numPr>
        <w:ilvl w:val="2"/>
        <w:numId w:val="4"/>
      </w:numPr>
      <w:tabs>
        <w:tab w:val="clear" w:pos="720"/>
      </w:tabs>
      <w:spacing w:before="180" w:after="60"/>
      <w:ind w:left="567" w:hanging="567"/>
      <w:jc w:val="left"/>
      <w:outlineLvl w:val="2"/>
    </w:pPr>
    <w:rPr>
      <w:b/>
      <w:kern w:val="22"/>
    </w:rPr>
  </w:style>
  <w:style w:type="paragraph" w:styleId="Heading4">
    <w:name w:val="heading 4"/>
    <w:basedOn w:val="Normal"/>
    <w:next w:val="Normal"/>
    <w:autoRedefine/>
    <w:semiHidden/>
    <w:qFormat/>
    <w:rsid w:val="0068765E"/>
    <w:pPr>
      <w:keepNext/>
      <w:overflowPunct w:val="0"/>
      <w:autoSpaceDE w:val="0"/>
      <w:autoSpaceDN w:val="0"/>
      <w:adjustRightInd w:val="0"/>
      <w:spacing w:after="60"/>
      <w:ind w:firstLine="142"/>
      <w:jc w:val="left"/>
      <w:textAlignment w:val="baseline"/>
      <w:outlineLvl w:val="3"/>
    </w:pPr>
    <w:rPr>
      <w:i/>
      <w:kern w:val="22"/>
      <w:szCs w:val="20"/>
      <w:u w:val="single"/>
    </w:rPr>
  </w:style>
  <w:style w:type="paragraph" w:styleId="Heading5">
    <w:name w:val="heading 5"/>
    <w:basedOn w:val="Normal"/>
    <w:next w:val="Normal"/>
    <w:semiHidden/>
    <w:qFormat/>
    <w:pPr>
      <w:numPr>
        <w:ilvl w:val="4"/>
        <w:numId w:val="8"/>
      </w:numPr>
      <w:overflowPunct w:val="0"/>
      <w:autoSpaceDE w:val="0"/>
      <w:autoSpaceDN w:val="0"/>
      <w:adjustRightInd w:val="0"/>
      <w:spacing w:before="240" w:after="240"/>
      <w:textAlignment w:val="baseline"/>
      <w:outlineLvl w:val="4"/>
    </w:pPr>
    <w:rPr>
      <w:rFonts w:ascii="Arial" w:hAnsi="Arial"/>
      <w:i/>
      <w:szCs w:val="20"/>
      <w:lang w:val="en-GB"/>
    </w:rPr>
  </w:style>
  <w:style w:type="paragraph" w:styleId="Heading6">
    <w:name w:val="heading 6"/>
    <w:basedOn w:val="Normal"/>
    <w:next w:val="Normal"/>
    <w:semiHidden/>
    <w:qFormat/>
    <w:pPr>
      <w:numPr>
        <w:ilvl w:val="5"/>
        <w:numId w:val="9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Cs w:val="20"/>
      <w:lang w:val="en-GB"/>
    </w:rPr>
  </w:style>
  <w:style w:type="paragraph" w:styleId="Heading7">
    <w:name w:val="heading 7"/>
    <w:basedOn w:val="Normal"/>
    <w:next w:val="Normal"/>
    <w:semiHidden/>
    <w:qFormat/>
    <w:pPr>
      <w:numPr>
        <w:ilvl w:val="6"/>
        <w:numId w:val="10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  <w:sz w:val="20"/>
      <w:szCs w:val="20"/>
      <w:lang w:val="en-GB"/>
    </w:rPr>
  </w:style>
  <w:style w:type="paragraph" w:styleId="Heading8">
    <w:name w:val="heading 8"/>
    <w:basedOn w:val="Normal"/>
    <w:next w:val="Normal"/>
    <w:semiHidden/>
    <w:qFormat/>
    <w:pPr>
      <w:numPr>
        <w:ilvl w:val="7"/>
        <w:numId w:val="1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  <w:sz w:val="20"/>
      <w:szCs w:val="20"/>
      <w:lang w:val="en-GB"/>
    </w:rPr>
  </w:style>
  <w:style w:type="paragraph" w:styleId="Heading9">
    <w:name w:val="heading 9"/>
    <w:basedOn w:val="Normal"/>
    <w:next w:val="Normal"/>
    <w:semiHidden/>
    <w:qFormat/>
    <w:pPr>
      <w:numPr>
        <w:ilvl w:val="8"/>
        <w:numId w:val="1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/>
      <w:b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autoRedefine/>
    <w:uiPriority w:val="99"/>
    <w:rsid w:val="00B404AA"/>
    <w:pPr>
      <w:tabs>
        <w:tab w:val="right" w:pos="9356"/>
      </w:tabs>
      <w:jc w:val="center"/>
    </w:pPr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next w:val="Normal"/>
    <w:semiHidden/>
    <w:pPr>
      <w:autoSpaceDE w:val="0"/>
      <w:autoSpaceDN w:val="0"/>
      <w:adjustRightInd w:val="0"/>
      <w:spacing w:before="100" w:after="100"/>
    </w:pPr>
    <w:rPr>
      <w:rFonts w:ascii="Arial" w:hAnsi="Arial"/>
      <w:sz w:val="20"/>
    </w:rPr>
  </w:style>
  <w:style w:type="paragraph" w:styleId="TOC1">
    <w:name w:val="toc 1"/>
    <w:basedOn w:val="Normal"/>
    <w:next w:val="Normal"/>
    <w:autoRedefine/>
    <w:uiPriority w:val="39"/>
    <w:semiHidden/>
    <w:rsid w:val="001C192A"/>
    <w:pPr>
      <w:tabs>
        <w:tab w:val="left" w:pos="960"/>
        <w:tab w:val="right" w:leader="dot" w:pos="9060"/>
      </w:tabs>
    </w:pPr>
    <w:rPr>
      <w:b/>
      <w:i/>
      <w:noProof/>
    </w:rPr>
  </w:style>
  <w:style w:type="paragraph" w:styleId="TOC2">
    <w:name w:val="toc 2"/>
    <w:basedOn w:val="Normal"/>
    <w:next w:val="Normal"/>
    <w:autoRedefine/>
    <w:uiPriority w:val="39"/>
    <w:semiHidden/>
    <w:pPr>
      <w:ind w:left="198"/>
    </w:pPr>
  </w:style>
  <w:style w:type="paragraph" w:styleId="TOC3">
    <w:name w:val="toc 3"/>
    <w:basedOn w:val="Normal"/>
    <w:next w:val="Normal"/>
    <w:autoRedefine/>
    <w:uiPriority w:val="39"/>
    <w:semiHidden/>
    <w:rsid w:val="00EA0FA4"/>
    <w:pPr>
      <w:tabs>
        <w:tab w:val="left" w:pos="1701"/>
        <w:tab w:val="right" w:leader="dot" w:pos="9060"/>
      </w:tabs>
      <w:ind w:left="397"/>
    </w:pPr>
    <w:rPr>
      <w:i/>
    </w:rPr>
  </w:style>
  <w:style w:type="paragraph" w:styleId="TOC4">
    <w:name w:val="toc 4"/>
    <w:basedOn w:val="Normal"/>
    <w:next w:val="Normal"/>
    <w:autoRedefine/>
    <w:uiPriority w:val="39"/>
    <w:semiHidden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pPr>
      <w:ind w:left="1680"/>
      <w:jc w:val="center"/>
    </w:pPr>
  </w:style>
  <w:style w:type="paragraph" w:styleId="TOC9">
    <w:name w:val="toc 9"/>
    <w:basedOn w:val="Normal"/>
    <w:next w:val="Normal"/>
    <w:autoRedefine/>
    <w:uiPriority w:val="39"/>
    <w:semiHidden/>
    <w:pPr>
      <w:ind w:left="1920"/>
    </w:pPr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semiHidden/>
    <w:rPr>
      <w:vertAlign w:val="superscript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autoRedefine/>
    <w:rsid w:val="008D0E65"/>
    <w:pPr>
      <w:tabs>
        <w:tab w:val="center" w:pos="5387"/>
        <w:tab w:val="right" w:pos="9356"/>
      </w:tabs>
    </w:pPr>
    <w:rPr>
      <w:sz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semiHidden/>
  </w:style>
  <w:style w:type="paragraph" w:customStyle="1" w:styleId="TS-D2">
    <w:name w:val="TS - D2"/>
    <w:basedOn w:val="BodyTextIndent2"/>
    <w:semiHidden/>
    <w:pPr>
      <w:tabs>
        <w:tab w:val="left" w:pos="567"/>
      </w:tabs>
      <w:spacing w:before="120"/>
      <w:ind w:left="567"/>
    </w:pPr>
    <w:rPr>
      <w:rFonts w:ascii="Arial" w:hAnsi="Arial"/>
      <w:szCs w:val="20"/>
      <w:lang w:val="cs-CZ" w:eastAsia="cs-CZ"/>
    </w:rPr>
  </w:style>
  <w:style w:type="paragraph" w:styleId="BodyText">
    <w:name w:val="Body Text"/>
    <w:basedOn w:val="Normal"/>
    <w:semiHidden/>
    <w:rPr>
      <w:rFonts w:cs="Arial"/>
      <w:b/>
      <w:bCs/>
    </w:rPr>
  </w:style>
  <w:style w:type="paragraph" w:styleId="BodyText2">
    <w:name w:val="Body Text 2"/>
    <w:basedOn w:val="Normal"/>
    <w:semiHidden/>
    <w:pPr>
      <w:tabs>
        <w:tab w:val="left" w:pos="567"/>
      </w:tabs>
    </w:pPr>
    <w:rPr>
      <w:szCs w:val="20"/>
    </w:rPr>
  </w:style>
  <w:style w:type="paragraph" w:styleId="BodyText3">
    <w:name w:val="Body Text 3"/>
    <w:basedOn w:val="Normal"/>
    <w:semiHidden/>
    <w:rPr>
      <w:color w:val="339966"/>
    </w:rPr>
  </w:style>
  <w:style w:type="paragraph" w:styleId="BodyTextIndent3">
    <w:name w:val="Body Text Indent 3"/>
    <w:basedOn w:val="Normal"/>
    <w:semiHidden/>
    <w:pPr>
      <w:ind w:left="568" w:hanging="284"/>
    </w:pPr>
  </w:style>
  <w:style w:type="paragraph" w:styleId="BodyTextIndent">
    <w:name w:val="Body Text Indent"/>
    <w:aliases w:val="Tabnazov"/>
    <w:basedOn w:val="Normal"/>
    <w:semiHidden/>
    <w:pPr>
      <w:ind w:left="2268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xl47">
    <w:name w:val="xl47"/>
    <w:basedOn w:val="Normal"/>
    <w:semiHidden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styleId="Title">
    <w:name w:val="Title"/>
    <w:basedOn w:val="Normal"/>
    <w:next w:val="Normal"/>
    <w:link w:val="TitleChar"/>
    <w:qFormat/>
    <w:rsid w:val="0076733E"/>
    <w:pPr>
      <w:keepNext/>
      <w:spacing w:before="120" w:after="120"/>
      <w:outlineLvl w:val="0"/>
    </w:pPr>
    <w:rPr>
      <w:b/>
      <w:bCs/>
      <w:kern w:val="22"/>
      <w:szCs w:val="32"/>
    </w:rPr>
  </w:style>
  <w:style w:type="character" w:customStyle="1" w:styleId="TitleChar">
    <w:name w:val="Title Char"/>
    <w:link w:val="Title"/>
    <w:rsid w:val="0076733E"/>
    <w:rPr>
      <w:b/>
      <w:bCs/>
      <w:kern w:val="22"/>
      <w:szCs w:val="32"/>
    </w:rPr>
  </w:style>
  <w:style w:type="paragraph" w:styleId="ListParagraph">
    <w:name w:val="List Paragraph"/>
    <w:basedOn w:val="Normal"/>
    <w:autoRedefine/>
    <w:uiPriority w:val="34"/>
    <w:rsid w:val="00656C38"/>
    <w:pPr>
      <w:numPr>
        <w:numId w:val="14"/>
      </w:numPr>
    </w:pPr>
  </w:style>
  <w:style w:type="paragraph" w:styleId="ListBullet">
    <w:name w:val="List Bullet"/>
    <w:aliases w:val="Odrážka 1"/>
    <w:basedOn w:val="Normal"/>
    <w:uiPriority w:val="99"/>
    <w:qFormat/>
    <w:rsid w:val="00FF3D62"/>
    <w:pPr>
      <w:numPr>
        <w:numId w:val="15"/>
      </w:numPr>
      <w:tabs>
        <w:tab w:val="clear" w:pos="644"/>
        <w:tab w:val="left" w:pos="851"/>
      </w:tabs>
      <w:spacing w:before="120" w:after="120"/>
      <w:ind w:left="851" w:hanging="284"/>
    </w:pPr>
    <w:rPr>
      <w:b/>
    </w:rPr>
  </w:style>
  <w:style w:type="paragraph" w:styleId="ListBullet2">
    <w:name w:val="List Bullet 2"/>
    <w:aliases w:val="Odrážka 2"/>
    <w:basedOn w:val="Normal"/>
    <w:uiPriority w:val="99"/>
    <w:qFormat/>
    <w:rsid w:val="00FF3D62"/>
    <w:pPr>
      <w:numPr>
        <w:numId w:val="16"/>
      </w:numPr>
      <w:tabs>
        <w:tab w:val="left" w:pos="1134"/>
      </w:tabs>
      <w:ind w:left="1135" w:hanging="284"/>
    </w:pPr>
  </w:style>
  <w:style w:type="paragraph" w:styleId="ListBullet3">
    <w:name w:val="List Bullet 3"/>
    <w:aliases w:val="Odrážka 3"/>
    <w:basedOn w:val="Normal"/>
    <w:autoRedefine/>
    <w:uiPriority w:val="99"/>
    <w:qFormat/>
    <w:rsid w:val="00D45275"/>
    <w:pPr>
      <w:numPr>
        <w:numId w:val="20"/>
      </w:numPr>
      <w:tabs>
        <w:tab w:val="left" w:pos="1418"/>
      </w:tabs>
      <w:spacing w:line="360" w:lineRule="auto"/>
      <w:ind w:left="1418" w:hanging="284"/>
    </w:pPr>
  </w:style>
  <w:style w:type="table" w:styleId="TableGrid">
    <w:name w:val="Table Grid"/>
    <w:basedOn w:val="TableNormal"/>
    <w:uiPriority w:val="59"/>
    <w:rsid w:val="00D60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615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404AA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9F9AC89B015B4CB4DC0CA14D4F4F3B" ma:contentTypeVersion="18" ma:contentTypeDescription="Umožňuje vytvoriť nový dokument." ma:contentTypeScope="" ma:versionID="51808634b0592590eeb2b584a7ad3bef">
  <xsd:schema xmlns:xsd="http://www.w3.org/2001/XMLSchema" xmlns:xs="http://www.w3.org/2001/XMLSchema" xmlns:p="http://schemas.microsoft.com/office/2006/metadata/properties" xmlns:ns2="4f0c156b-b7a0-40aa-bf26-586a8e162c54" xmlns:ns3="d79633fd-3785-4eb4-bb9b-836a6dc72f5e" targetNamespace="http://schemas.microsoft.com/office/2006/metadata/properties" ma:root="true" ma:fieldsID="c9dede72b27a895835944f2841e7dfb7" ns2:_="" ns3:_="">
    <xsd:import namespace="4f0c156b-b7a0-40aa-bf26-586a8e162c54"/>
    <xsd:import namespace="d79633fd-3785-4eb4-bb9b-836a6dc72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c156b-b7a0-40aa-bf26-586a8e162c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e398ac1e-f0de-4715-9063-b27f3a6fd6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633fd-3785-4eb4-bb9b-836a6dc72f5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da79511-f9d4-4b46-bd3d-6298f2bc12bc}" ma:internalName="TaxCatchAll" ma:showField="CatchAllData" ma:web="d79633fd-3785-4eb4-bb9b-836a6dc72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0c156b-b7a0-40aa-bf26-586a8e162c54">
      <Terms xmlns="http://schemas.microsoft.com/office/infopath/2007/PartnerControls"/>
    </lcf76f155ced4ddcb4097134ff3c332f>
    <TaxCatchAll xmlns="d79633fd-3785-4eb4-bb9b-836a6dc72f5e" xsi:nil="true"/>
  </documentManagement>
</p:properties>
</file>

<file path=customXml/itemProps1.xml><?xml version="1.0" encoding="utf-8"?>
<ds:datastoreItem xmlns:ds="http://schemas.openxmlformats.org/officeDocument/2006/customXml" ds:itemID="{F68B274B-553A-4F23-A7A2-163A07A8E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E5BB8-D8DC-413E-A869-6B20EDD14448}"/>
</file>

<file path=customXml/itemProps3.xml><?xml version="1.0" encoding="utf-8"?>
<ds:datastoreItem xmlns:ds="http://schemas.openxmlformats.org/officeDocument/2006/customXml" ds:itemID="{E0350FA8-2182-44E8-9F31-BD1562233715}"/>
</file>

<file path=customXml/itemProps4.xml><?xml version="1.0" encoding="utf-8"?>
<ds:datastoreItem xmlns:ds="http://schemas.openxmlformats.org/officeDocument/2006/customXml" ds:itemID="{5F6017B6-38A7-4168-82DE-378F6CA66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Zoznam Stavebných objektov / Prevádzkových súborov:</vt:lpstr>
      <vt:lpstr>Zoznam Stavebných objektov / Prevádzkových súborov:</vt:lpstr>
    </vt:vector>
  </TitlesOfParts>
  <Company>Hewlett-Packard Company</Company>
  <LinksUpToDate>false</LinksUpToDate>
  <CharactersWithSpaces>3147</CharactersWithSpaces>
  <SharedDoc>false</SharedDoc>
  <HLinks>
    <vt:vector size="132" baseType="variant"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_Toc371935547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_Toc371935546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_Toc371935545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_Toc371935544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_Toc371935543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_Toc371935542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_Toc371935541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_Toc371935540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_Toc371935539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_Toc371935538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_Toc371935537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_Toc371935536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_Toc371935535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_Toc371935534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_Toc371935533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_Toc371935532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_Toc371935531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_Toc371935530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_Toc371935529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_Toc371935528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_Toc371935527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_Toc371935526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Zoznam Stavebných objektov / Prevádzkových súborov:</dc:title>
  <dc:creator>busovsky</dc:creator>
  <cp:lastModifiedBy>Tomáš Štrbík</cp:lastModifiedBy>
  <cp:revision>253</cp:revision>
  <cp:lastPrinted>2023-02-13T12:09:00Z</cp:lastPrinted>
  <dcterms:created xsi:type="dcterms:W3CDTF">2016-06-29T07:42:00Z</dcterms:created>
  <dcterms:modified xsi:type="dcterms:W3CDTF">2023-10-03T07:31:00Z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0x010100AC9F9AC89B015B4CB4DC0CA14D4F4F3B</vt:lpwstr>
  </property>
</Properties>
</file>