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45D460A9" w14:textId="3B0ACC44" w:rsidR="00CD71FC" w:rsidRPr="00DB1AFA" w:rsidRDefault="006102F8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7F8D19BE" w14:textId="041AE424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632192DF" w14:textId="3631B58E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.....................................................</w:t>
      </w:r>
    </w:p>
    <w:p w14:paraId="1A0C50CD" w14:textId="77777777" w:rsidR="007620DB" w:rsidRPr="00DB1AFA" w:rsidRDefault="007620DB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35034F2F" w14:textId="54F962DC" w:rsidR="004A48C8" w:rsidRPr="00DB1AFA" w:rsidRDefault="00014D70" w:rsidP="00014D70">
      <w:pPr>
        <w:spacing w:before="120"/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014D70">
        <w:rPr>
          <w:rFonts w:ascii="Arial Narrow" w:hAnsi="Arial Narrow"/>
        </w:rPr>
        <w:t xml:space="preserve">Podpísaný zástupca uchádzača </w:t>
      </w:r>
      <w:r w:rsidR="00CD71FC" w:rsidRPr="00DB1AFA">
        <w:rPr>
          <w:rFonts w:ascii="Arial Narrow" w:hAnsi="Arial Narrow"/>
        </w:rPr>
        <w:t xml:space="preserve"> k zákazke na </w:t>
      </w:r>
      <w:r w:rsidR="00C005E4">
        <w:rPr>
          <w:rFonts w:ascii="Arial Narrow" w:hAnsi="Arial Narrow"/>
        </w:rPr>
        <w:t>dodanie tovaru</w:t>
      </w:r>
      <w:r w:rsidR="00E07902">
        <w:rPr>
          <w:rFonts w:ascii="Arial Narrow" w:hAnsi="Arial Narrow"/>
        </w:rPr>
        <w:t>:</w:t>
      </w:r>
    </w:p>
    <w:p w14:paraId="1521B45D" w14:textId="49110DEE" w:rsidR="00C005E4" w:rsidRDefault="00C005E4" w:rsidP="00C005E4">
      <w:pPr>
        <w:spacing w:after="120"/>
        <w:jc w:val="center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C005E4">
        <w:rPr>
          <w:rFonts w:ascii="Arial Narrow" w:eastAsia="Times New Roman" w:hAnsi="Arial Narrow" w:cstheme="minorHAnsi"/>
          <w:b/>
          <w:bCs/>
          <w:color w:val="000000"/>
          <w:lang w:eastAsia="sk-SK"/>
        </w:rPr>
        <w:t xml:space="preserve">Obstaranie strojového vybavenia farmy SHR Jozefa </w:t>
      </w:r>
      <w:proofErr w:type="spellStart"/>
      <w:r w:rsidRPr="00C005E4">
        <w:rPr>
          <w:rFonts w:ascii="Arial Narrow" w:eastAsia="Times New Roman" w:hAnsi="Arial Narrow" w:cstheme="minorHAnsi"/>
          <w:b/>
          <w:bCs/>
          <w:color w:val="000000"/>
          <w:lang w:eastAsia="sk-SK"/>
        </w:rPr>
        <w:t>Gergela</w:t>
      </w:r>
      <w:proofErr w:type="spellEnd"/>
    </w:p>
    <w:p w14:paraId="5278BDE8" w14:textId="36EF4B1F" w:rsidR="00E07902" w:rsidRDefault="00DB1AFA" w:rsidP="00E0685E">
      <w:pPr>
        <w:spacing w:after="120"/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 xml:space="preserve">čestne  </w:t>
      </w:r>
      <w:r w:rsidR="00014D70">
        <w:rPr>
          <w:rFonts w:ascii="Arial Narrow" w:hAnsi="Arial Narrow"/>
          <w:b/>
        </w:rPr>
        <w:t>vyhlasuje</w:t>
      </w:r>
      <w:r w:rsidRPr="00DB1AFA">
        <w:rPr>
          <w:rFonts w:ascii="Arial Narrow" w:hAnsi="Arial Narrow"/>
          <w:b/>
        </w:rPr>
        <w:t>,</w:t>
      </w:r>
      <w:r w:rsidR="00014D70">
        <w:rPr>
          <w:rFonts w:ascii="Arial Narrow" w:hAnsi="Arial Narrow"/>
          <w:b/>
        </w:rPr>
        <w:t xml:space="preserve"> že</w:t>
      </w:r>
    </w:p>
    <w:p w14:paraId="1450C0FD" w14:textId="22AE4847" w:rsidR="000B5A9A" w:rsidRPr="00014D70" w:rsidRDefault="000B5A9A" w:rsidP="00014D70">
      <w:pPr>
        <w:pStyle w:val="Odsekzoznamu"/>
        <w:numPr>
          <w:ilvl w:val="0"/>
          <w:numId w:val="7"/>
        </w:numPr>
        <w:ind w:left="284" w:hanging="284"/>
        <w:jc w:val="both"/>
        <w:rPr>
          <w:rFonts w:ascii="Arial Narrow" w:hAnsi="Arial Narrow"/>
        </w:rPr>
      </w:pPr>
      <w:r w:rsidRPr="00014D70">
        <w:rPr>
          <w:rFonts w:ascii="Arial Narrow" w:hAnsi="Arial Narrow"/>
        </w:rPr>
        <w:t>ku dňu predkladania ponuky</w:t>
      </w:r>
      <w:bookmarkStart w:id="0" w:name="bookmark14"/>
      <w:r w:rsidRPr="00014D70">
        <w:rPr>
          <w:rFonts w:ascii="Arial Narrow" w:hAnsi="Arial Narrow"/>
        </w:rPr>
        <w:t xml:space="preserve"> spĺňa všetky podmienky </w:t>
      </w:r>
      <w:r w:rsidR="00E07902" w:rsidRPr="00014D70">
        <w:rPr>
          <w:rFonts w:ascii="Arial Narrow" w:hAnsi="Arial Narrow"/>
        </w:rPr>
        <w:t>účasti</w:t>
      </w:r>
      <w:r w:rsidRPr="00014D70">
        <w:rPr>
          <w:rFonts w:ascii="Arial Narrow" w:hAnsi="Arial Narrow"/>
        </w:rPr>
        <w:t xml:space="preserve">, stanovených </w:t>
      </w:r>
      <w:r w:rsidR="00E07902" w:rsidRPr="00014D70">
        <w:rPr>
          <w:rFonts w:ascii="Arial Narrow" w:hAnsi="Arial Narrow"/>
        </w:rPr>
        <w:t xml:space="preserve">obstarávateľom vo výzve na predkladanie ponúk a </w:t>
      </w:r>
      <w:r w:rsidRPr="00014D70">
        <w:rPr>
          <w:rFonts w:ascii="Arial Narrow" w:hAnsi="Arial Narrow"/>
        </w:rPr>
        <w:t>v súťažných podkladoch</w:t>
      </w:r>
      <w:r w:rsidR="00014D70" w:rsidRPr="00014D70">
        <w:rPr>
          <w:rFonts w:ascii="Arial Narrow" w:hAnsi="Arial Narrow"/>
        </w:rPr>
        <w:t>:</w:t>
      </w:r>
    </w:p>
    <w:bookmarkEnd w:id="0"/>
    <w:p w14:paraId="37C7F578" w14:textId="7EADFEC9" w:rsidR="00014D70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je oprávnený </w:t>
      </w:r>
      <w:r w:rsidR="00C005E4">
        <w:rPr>
          <w:rFonts w:ascii="Arial Narrow" w:hAnsi="Arial Narrow"/>
          <w:szCs w:val="24"/>
        </w:rPr>
        <w:t>dodávať tovar</w:t>
      </w:r>
      <w:r w:rsidRPr="00014D70">
        <w:rPr>
          <w:rFonts w:ascii="Arial Narrow" w:hAnsi="Arial Narrow"/>
          <w:szCs w:val="24"/>
        </w:rPr>
        <w:t>, ktor</w:t>
      </w:r>
      <w:r w:rsidR="00C005E4">
        <w:rPr>
          <w:rFonts w:ascii="Arial Narrow" w:hAnsi="Arial Narrow"/>
          <w:szCs w:val="24"/>
        </w:rPr>
        <w:t>ý</w:t>
      </w:r>
      <w:r w:rsidRPr="00014D70">
        <w:rPr>
          <w:rFonts w:ascii="Arial Narrow" w:hAnsi="Arial Narrow"/>
          <w:szCs w:val="24"/>
        </w:rPr>
        <w:t xml:space="preserve"> zodpoved</w:t>
      </w:r>
      <w:r w:rsidR="00C005E4">
        <w:rPr>
          <w:rFonts w:ascii="Arial Narrow" w:hAnsi="Arial Narrow"/>
          <w:szCs w:val="24"/>
        </w:rPr>
        <w:t>á</w:t>
      </w:r>
      <w:r w:rsidRPr="00014D70">
        <w:rPr>
          <w:rFonts w:ascii="Arial Narrow" w:hAnsi="Arial Narrow"/>
          <w:szCs w:val="24"/>
        </w:rPr>
        <w:t xml:space="preserve"> predmetu zákazky</w:t>
      </w:r>
    </w:p>
    <w:p w14:paraId="3FC85742" w14:textId="42B6BB48" w:rsidR="000B5A9A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14:paraId="38611688" w14:textId="5FDD66F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7FAA3A5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všetky predložené dokumenty a údaje uvedené v ponuke sú pravdivé a úplné;</w:t>
      </w:r>
    </w:p>
    <w:p w14:paraId="408E159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nie je členom skupiny dodávateľov, ktorá ako iný uchádzač predkladá ponuku;</w:t>
      </w:r>
    </w:p>
    <w:p w14:paraId="25E036C7" w14:textId="54D526C3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všetkému, čo bolo uvedené vo výzve na predkladanie ponúk a jej prílohách porozumel, a je si vedomý, že ak jeho ponuka nebude obsahovať všetky náležitosti požadované obstarávateľom, bude vylúčená;</w:t>
      </w:r>
    </w:p>
    <w:p w14:paraId="3E2136DF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sankcia;</w:t>
      </w:r>
    </w:p>
    <w:p w14:paraId="6E874811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so spracúvaním osobných údajov po dobu realizácie verejného obstarávania, realizácie zákazky a archivácie dokumentácie k verejnému obstarávaniu zákazky, v zmysle zákona č. 18/2018 Z. z. o ochrane osobných údajov a o zmene a doplnení niektorých zákonov;</w:t>
      </w:r>
    </w:p>
    <w:p w14:paraId="1ABE4EE5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 súvislosti s uvedeným postupom zadávania zákazky:</w:t>
      </w:r>
    </w:p>
    <w:p w14:paraId="11E5549A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nevyvíjal a nebude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jeho postavenia v súťaži, </w:t>
      </w:r>
    </w:p>
    <w:p w14:paraId="25EB4E45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F267AFE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bude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2493885" w14:textId="1094091E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k tomu, že jeho ponuka môže byť poskytnutá na administratívnu  kontrolu procesu verejného obstarávania oprávnenými osobami a orgánmi štátnej  správy na výkon takejto kontroly.</w:t>
      </w:r>
    </w:p>
    <w:p w14:paraId="1E09FC6B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-  je si vedomý právnych následkov z uvedenia nepravdivých alebo neúplných skutočností uvedených v tomto vyhlásení, vrátane zodpovednosti za škodu spôsobenú verejnému obstarávateľovi v zmysle všeobecne záväzných právnych predpisov platných v SR.</w:t>
      </w:r>
    </w:p>
    <w:p w14:paraId="534F8783" w14:textId="3A63FE9B" w:rsidR="004A48C8" w:rsidRDefault="004A48C8" w:rsidP="004A48C8">
      <w:pPr>
        <w:jc w:val="both"/>
        <w:rPr>
          <w:rFonts w:ascii="Arial Narrow" w:hAnsi="Arial Narrow"/>
        </w:rPr>
      </w:pPr>
    </w:p>
    <w:p w14:paraId="292B5E92" w14:textId="77777777" w:rsidR="00E0685E" w:rsidRDefault="00E0685E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D5B6CE0" w14:textId="1F62D9DD" w:rsidR="009F382F" w:rsidRPr="004A48C8" w:rsidRDefault="004A48C8" w:rsidP="00E07902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</w:t>
      </w:r>
      <w:r w:rsidR="00E0685E">
        <w:rPr>
          <w:rFonts w:ascii="Arial Narrow" w:hAnsi="Arial Narrow"/>
          <w:sz w:val="17"/>
          <w:szCs w:val="17"/>
        </w:rPr>
        <w:t xml:space="preserve">          </w:t>
      </w:r>
      <w:r w:rsidRPr="004A48C8">
        <w:rPr>
          <w:rFonts w:ascii="Arial Narrow" w:hAnsi="Arial Narrow"/>
          <w:sz w:val="17"/>
          <w:szCs w:val="17"/>
        </w:rPr>
        <w:t xml:space="preserve"> </w:t>
      </w:r>
      <w:r w:rsidR="00E0685E" w:rsidRPr="00E0685E">
        <w:rPr>
          <w:rFonts w:ascii="Arial Narrow" w:hAnsi="Arial Narrow"/>
          <w:sz w:val="17"/>
          <w:szCs w:val="17"/>
        </w:rPr>
        <w:t xml:space="preserve">podpis a pečiatka uchádzača  </w:t>
      </w:r>
      <w:r w:rsidR="00E0685E" w:rsidRPr="00EE2C36">
        <w:rPr>
          <w:rFonts w:cs="Calibri"/>
          <w:sz w:val="21"/>
          <w:szCs w:val="21"/>
          <w:vertAlign w:val="superscript"/>
        </w:rPr>
        <w:footnoteReference w:id="1"/>
      </w:r>
    </w:p>
    <w:sectPr w:rsidR="009F382F" w:rsidRPr="004A48C8" w:rsidSect="00BD24FE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9201" w14:textId="77777777" w:rsidR="00BD24FE" w:rsidRDefault="00BD24FE" w:rsidP="00295267">
      <w:pPr>
        <w:spacing w:after="0" w:line="240" w:lineRule="auto"/>
      </w:pPr>
      <w:r>
        <w:separator/>
      </w:r>
    </w:p>
  </w:endnote>
  <w:endnote w:type="continuationSeparator" w:id="0">
    <w:p w14:paraId="13F78F44" w14:textId="77777777" w:rsidR="00BD24FE" w:rsidRDefault="00BD24F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BAA1" w14:textId="77777777" w:rsidR="00BD24FE" w:rsidRDefault="00BD24FE" w:rsidP="00295267">
      <w:pPr>
        <w:spacing w:after="0" w:line="240" w:lineRule="auto"/>
      </w:pPr>
      <w:r>
        <w:separator/>
      </w:r>
    </w:p>
  </w:footnote>
  <w:footnote w:type="continuationSeparator" w:id="0">
    <w:p w14:paraId="01DD0A32" w14:textId="77777777" w:rsidR="00BD24FE" w:rsidRDefault="00BD24FE" w:rsidP="00295267">
      <w:pPr>
        <w:spacing w:after="0" w:line="240" w:lineRule="auto"/>
      </w:pPr>
      <w:r>
        <w:continuationSeparator/>
      </w:r>
    </w:p>
  </w:footnote>
  <w:footnote w:id="1">
    <w:p w14:paraId="75718C05" w14:textId="77777777" w:rsidR="00E0685E" w:rsidRDefault="00E0685E" w:rsidP="00E0685E">
      <w:pPr>
        <w:pStyle w:val="Footnote0"/>
        <w:shd w:val="clear" w:color="auto" w:fill="auto"/>
      </w:pPr>
      <w:r>
        <w:rPr>
          <w:vertAlign w:val="superscript"/>
        </w:rPr>
        <w:footnoteRef/>
      </w:r>
      <w:r>
        <w:t xml:space="preserve"> Vyhlásenie musí byť podpísané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3747F"/>
    <w:multiLevelType w:val="hybridMultilevel"/>
    <w:tmpl w:val="B5061C68"/>
    <w:lvl w:ilvl="0" w:tplc="8B5AA0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633A"/>
    <w:multiLevelType w:val="hybridMultilevel"/>
    <w:tmpl w:val="F1F4D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20242">
    <w:abstractNumId w:val="7"/>
  </w:num>
  <w:num w:numId="2" w16cid:durableId="1691370399">
    <w:abstractNumId w:val="1"/>
  </w:num>
  <w:num w:numId="3" w16cid:durableId="163135388">
    <w:abstractNumId w:val="3"/>
  </w:num>
  <w:num w:numId="4" w16cid:durableId="527185599">
    <w:abstractNumId w:val="2"/>
  </w:num>
  <w:num w:numId="5" w16cid:durableId="429589578">
    <w:abstractNumId w:val="0"/>
  </w:num>
  <w:num w:numId="6" w16cid:durableId="928584325">
    <w:abstractNumId w:val="6"/>
  </w:num>
  <w:num w:numId="7" w16cid:durableId="1461998965">
    <w:abstractNumId w:val="4"/>
  </w:num>
  <w:num w:numId="8" w16cid:durableId="23174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D70"/>
    <w:rsid w:val="00036A18"/>
    <w:rsid w:val="00044E6D"/>
    <w:rsid w:val="000B5A9A"/>
    <w:rsid w:val="000C223C"/>
    <w:rsid w:val="000C2F5B"/>
    <w:rsid w:val="001043C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314E0"/>
    <w:rsid w:val="0065180F"/>
    <w:rsid w:val="00683506"/>
    <w:rsid w:val="007620DB"/>
    <w:rsid w:val="007879E6"/>
    <w:rsid w:val="007F77E1"/>
    <w:rsid w:val="00837B56"/>
    <w:rsid w:val="008E5FEA"/>
    <w:rsid w:val="00915338"/>
    <w:rsid w:val="00921D99"/>
    <w:rsid w:val="009D4C83"/>
    <w:rsid w:val="009F382F"/>
    <w:rsid w:val="00A14970"/>
    <w:rsid w:val="00A93462"/>
    <w:rsid w:val="00B603B0"/>
    <w:rsid w:val="00B84957"/>
    <w:rsid w:val="00BA5390"/>
    <w:rsid w:val="00BD24FE"/>
    <w:rsid w:val="00C005E4"/>
    <w:rsid w:val="00C1304B"/>
    <w:rsid w:val="00C6116D"/>
    <w:rsid w:val="00C92D54"/>
    <w:rsid w:val="00CD71FC"/>
    <w:rsid w:val="00D006B8"/>
    <w:rsid w:val="00D138BB"/>
    <w:rsid w:val="00D819B0"/>
    <w:rsid w:val="00DA07B4"/>
    <w:rsid w:val="00DB1AFA"/>
    <w:rsid w:val="00DC02DE"/>
    <w:rsid w:val="00E0685E"/>
    <w:rsid w:val="00E07902"/>
    <w:rsid w:val="00E47ABB"/>
    <w:rsid w:val="00EA3D41"/>
    <w:rsid w:val="00F0441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  <w:style w:type="character" w:styleId="Hypertextovprepojenie">
    <w:name w:val="Hyperlink"/>
    <w:basedOn w:val="Predvolenpsmoodseku"/>
    <w:uiPriority w:val="99"/>
    <w:unhideWhenUsed/>
    <w:rsid w:val="009F382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F382F"/>
    <w:rPr>
      <w:color w:val="605E5C"/>
      <w:shd w:val="clear" w:color="auto" w:fill="E1DFDD"/>
    </w:rPr>
  </w:style>
  <w:style w:type="character" w:customStyle="1" w:styleId="Footnote">
    <w:name w:val="Footnote_"/>
    <w:basedOn w:val="Predvolenpsmoodseku"/>
    <w:link w:val="Footnote0"/>
    <w:locked/>
    <w:rsid w:val="00E0685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Footnote0">
    <w:name w:val="Footnote"/>
    <w:basedOn w:val="Normlny"/>
    <w:link w:val="Footnote"/>
    <w:rsid w:val="00E0685E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Mesto Senica</cp:lastModifiedBy>
  <cp:revision>3</cp:revision>
  <cp:lastPrinted>2019-03-27T10:47:00Z</cp:lastPrinted>
  <dcterms:created xsi:type="dcterms:W3CDTF">2024-02-22T13:20:00Z</dcterms:created>
  <dcterms:modified xsi:type="dcterms:W3CDTF">2024-04-01T18:34:00Z</dcterms:modified>
</cp:coreProperties>
</file>