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5B7CE26" w:rsidR="00B17A05" w:rsidRPr="007B7A36" w:rsidRDefault="007B7A36" w:rsidP="007B7A36">
      <w:pPr>
        <w:spacing w:after="0" w:line="240" w:lineRule="auto"/>
        <w:jc w:val="center"/>
        <w:rPr>
          <w:b/>
          <w:lang w:val="sk-SK"/>
        </w:rPr>
      </w:pPr>
      <w:r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B5EA924" w14:textId="77777777" w:rsidR="00963AE5" w:rsidRDefault="00963AE5" w:rsidP="00963AE5">
      <w:pPr>
        <w:spacing w:after="0" w:line="240" w:lineRule="auto"/>
        <w:rPr>
          <w:lang w:val="sk-SK"/>
        </w:rPr>
      </w:pPr>
      <w:r w:rsidRPr="007B7A36">
        <w:rPr>
          <w:b/>
          <w:lang w:val="sk-SK"/>
        </w:rPr>
        <w:t>Kupujúci:</w:t>
      </w:r>
      <w:r>
        <w:rPr>
          <w:lang w:val="sk-SK"/>
        </w:rPr>
        <w:tab/>
      </w:r>
      <w:r>
        <w:rPr>
          <w:lang w:val="sk-SK"/>
        </w:rPr>
        <w:tab/>
      </w:r>
      <w:r>
        <w:rPr>
          <w:b/>
          <w:lang w:val="sk-SK"/>
        </w:rPr>
        <w:t>Fundus Regius, s.r.o.</w:t>
      </w:r>
    </w:p>
    <w:p w14:paraId="498B71F1" w14:textId="77777777" w:rsidR="00963AE5" w:rsidRDefault="00963AE5" w:rsidP="00963AE5">
      <w:pPr>
        <w:spacing w:after="0" w:line="240" w:lineRule="auto"/>
        <w:rPr>
          <w:lang w:val="sk-SK"/>
        </w:rPr>
      </w:pPr>
      <w:r>
        <w:rPr>
          <w:lang w:val="sk-SK"/>
        </w:rPr>
        <w:t>Sídlo:</w:t>
      </w:r>
      <w:r>
        <w:rPr>
          <w:lang w:val="sk-SK"/>
        </w:rPr>
        <w:tab/>
      </w:r>
      <w:r>
        <w:rPr>
          <w:lang w:val="sk-SK"/>
        </w:rPr>
        <w:tab/>
      </w:r>
      <w:r>
        <w:rPr>
          <w:lang w:val="sk-SK"/>
        </w:rPr>
        <w:tab/>
        <w:t>Priekopa 5, 072 61 Priekopa</w:t>
      </w:r>
    </w:p>
    <w:p w14:paraId="059EF64F" w14:textId="77777777" w:rsidR="00963AE5" w:rsidRDefault="00963AE5" w:rsidP="00963AE5">
      <w:pPr>
        <w:spacing w:after="0" w:line="240" w:lineRule="auto"/>
        <w:rPr>
          <w:lang w:val="sk-SK"/>
        </w:rPr>
      </w:pPr>
      <w:r>
        <w:rPr>
          <w:lang w:val="sk-SK"/>
        </w:rPr>
        <w:t>IČO:</w:t>
      </w:r>
      <w:r>
        <w:rPr>
          <w:lang w:val="sk-SK"/>
        </w:rPr>
        <w:tab/>
      </w:r>
      <w:r>
        <w:rPr>
          <w:lang w:val="sk-SK"/>
        </w:rPr>
        <w:tab/>
      </w:r>
      <w:r>
        <w:rPr>
          <w:lang w:val="sk-SK"/>
        </w:rPr>
        <w:tab/>
      </w:r>
      <w:r>
        <w:t>36572845</w:t>
      </w:r>
    </w:p>
    <w:p w14:paraId="3E5BDA50" w14:textId="77777777" w:rsidR="00963AE5" w:rsidRDefault="00963AE5" w:rsidP="00963AE5">
      <w:pPr>
        <w:spacing w:after="0" w:line="240" w:lineRule="auto"/>
        <w:rPr>
          <w:lang w:val="sk-SK"/>
        </w:rPr>
      </w:pPr>
      <w:r>
        <w:rPr>
          <w:lang w:val="sk-SK"/>
        </w:rPr>
        <w:t>DIČ:</w:t>
      </w:r>
      <w:r>
        <w:rPr>
          <w:lang w:val="sk-SK"/>
        </w:rPr>
        <w:tab/>
      </w:r>
      <w:r>
        <w:rPr>
          <w:lang w:val="sk-SK"/>
        </w:rPr>
        <w:tab/>
      </w:r>
      <w:r>
        <w:rPr>
          <w:lang w:val="sk-SK"/>
        </w:rPr>
        <w:tab/>
      </w:r>
      <w:r>
        <w:t>2021742712</w:t>
      </w:r>
    </w:p>
    <w:p w14:paraId="64D30FF1" w14:textId="77777777" w:rsidR="00963AE5" w:rsidRDefault="00963AE5" w:rsidP="00963AE5">
      <w:pPr>
        <w:spacing w:after="0" w:line="240" w:lineRule="auto"/>
      </w:pPr>
      <w:r>
        <w:rPr>
          <w:lang w:val="sk-SK"/>
        </w:rPr>
        <w:t>IČ DPH:</w:t>
      </w:r>
      <w:r>
        <w:rPr>
          <w:lang w:val="sk-SK"/>
        </w:rPr>
        <w:tab/>
      </w:r>
      <w:r>
        <w:rPr>
          <w:lang w:val="sk-SK"/>
        </w:rPr>
        <w:tab/>
      </w:r>
      <w:r>
        <w:rPr>
          <w:lang w:val="sk-SK"/>
        </w:rPr>
        <w:tab/>
      </w:r>
      <w:r>
        <w:t>SK2021742712</w:t>
      </w:r>
    </w:p>
    <w:p w14:paraId="10178B70" w14:textId="2954E45F" w:rsidR="00963AE5" w:rsidRDefault="00963AE5" w:rsidP="00963AE5">
      <w:pPr>
        <w:spacing w:after="0" w:line="240" w:lineRule="auto"/>
        <w:rPr>
          <w:rFonts w:ascii="Calibri" w:eastAsia="Times New Roman" w:hAnsi="Calibri" w:cs="Times New Roman"/>
          <w:color w:val="000000"/>
          <w:lang w:eastAsia="sk-SK"/>
        </w:rPr>
      </w:pPr>
      <w:r>
        <w:rPr>
          <w:lang w:val="sk-SK"/>
        </w:rPr>
        <w:t>Štatutárny zástupca:</w:t>
      </w:r>
      <w:r>
        <w:rPr>
          <w:lang w:val="sk-SK"/>
        </w:rPr>
        <w:tab/>
      </w:r>
      <w:r w:rsidRPr="00B775AB">
        <w:rPr>
          <w:rFonts w:ascii="Calibri" w:eastAsia="Times New Roman" w:hAnsi="Calibri" w:cs="Times New Roman"/>
          <w:color w:val="000000"/>
          <w:lang w:eastAsia="sk-SK"/>
        </w:rPr>
        <w:t xml:space="preserve">Ing. </w:t>
      </w:r>
      <w:r>
        <w:rPr>
          <w:rFonts w:ascii="Calibri" w:eastAsia="Times New Roman" w:hAnsi="Calibri" w:cs="Times New Roman"/>
          <w:color w:val="000000"/>
          <w:lang w:eastAsia="sk-SK"/>
        </w:rPr>
        <w:t>Helena Regendová, CSc. - konateľ</w:t>
      </w:r>
    </w:p>
    <w:p w14:paraId="724CF6F7" w14:textId="3700BA4E" w:rsidR="00963AE5" w:rsidRPr="00DA4F13" w:rsidRDefault="00963AE5" w:rsidP="00963AE5">
      <w:pPr>
        <w:spacing w:after="0" w:line="240" w:lineRule="auto"/>
        <w:rPr>
          <w:rFonts w:ascii="Calibri" w:hAnsi="Calibri" w:cs="Calibri"/>
          <w:shd w:val="clear" w:color="auto" w:fill="FFFFFF"/>
          <w:lang w:val="sk-SK"/>
        </w:rPr>
      </w:pPr>
      <w:r>
        <w:rPr>
          <w:rFonts w:ascii="Calibri" w:hAnsi="Calibri" w:cs="Calibri"/>
          <w:shd w:val="clear" w:color="auto" w:fill="FFFFFF"/>
          <w:lang w:val="sk-SK"/>
        </w:rPr>
        <w:tab/>
      </w:r>
      <w:r>
        <w:rPr>
          <w:rFonts w:ascii="Calibri" w:hAnsi="Calibri" w:cs="Calibri"/>
          <w:shd w:val="clear" w:color="auto" w:fill="FFFFFF"/>
          <w:lang w:val="sk-SK"/>
        </w:rPr>
        <w:tab/>
      </w:r>
      <w:r>
        <w:rPr>
          <w:rFonts w:ascii="Calibri" w:hAnsi="Calibri" w:cs="Calibri"/>
          <w:shd w:val="clear" w:color="auto" w:fill="FFFFFF"/>
          <w:lang w:val="sk-SK"/>
        </w:rPr>
        <w:tab/>
      </w:r>
      <w:r w:rsidR="00166BC6">
        <w:rPr>
          <w:rFonts w:ascii="Calibri" w:eastAsia="Times New Roman" w:hAnsi="Calibri" w:cs="Times New Roman"/>
          <w:color w:val="000000"/>
          <w:lang w:eastAsia="sk-SK"/>
        </w:rPr>
        <w:t>Mgr. art. Barbora Rakúsová</w:t>
      </w:r>
      <w:r w:rsidR="00166BC6" w:rsidRPr="00F564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konateľ</w:t>
      </w:r>
    </w:p>
    <w:p w14:paraId="0DAB532D" w14:textId="77777777" w:rsidR="00963AE5" w:rsidRDefault="00963AE5" w:rsidP="00963AE5">
      <w:pPr>
        <w:spacing w:after="0" w:line="240" w:lineRule="auto"/>
        <w:rPr>
          <w:lang w:val="sk-SK"/>
        </w:rPr>
      </w:pPr>
      <w:r>
        <w:rPr>
          <w:lang w:val="sk-SK"/>
        </w:rPr>
        <w:t>Bankové spojenie:</w:t>
      </w:r>
      <w:r>
        <w:rPr>
          <w:lang w:val="sk-SK"/>
        </w:rPr>
        <w:tab/>
        <w:t>...........................................................</w:t>
      </w:r>
    </w:p>
    <w:p w14:paraId="00A29921" w14:textId="77777777" w:rsidR="00963AE5" w:rsidRDefault="00963AE5" w:rsidP="00963AE5">
      <w:pPr>
        <w:spacing w:after="0" w:line="240" w:lineRule="auto"/>
        <w:rPr>
          <w:lang w:val="sk-SK"/>
        </w:rPr>
      </w:pPr>
      <w:r>
        <w:rPr>
          <w:lang w:val="sk-SK"/>
        </w:rPr>
        <w:t>IBAN:</w:t>
      </w:r>
      <w:r>
        <w:rPr>
          <w:lang w:val="sk-SK"/>
        </w:rPr>
        <w:tab/>
      </w:r>
      <w:r>
        <w:rPr>
          <w:lang w:val="sk-SK"/>
        </w:rPr>
        <w:tab/>
      </w:r>
      <w:r>
        <w:rPr>
          <w:lang w:val="sk-SK"/>
        </w:rPr>
        <w:tab/>
        <w:t>...........................................................</w:t>
      </w:r>
    </w:p>
    <w:p w14:paraId="78D927CE" w14:textId="77777777" w:rsidR="00963AE5" w:rsidRDefault="00963AE5" w:rsidP="00963AE5">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2BEA9A66"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133B48" w:rsidRPr="00133B48">
        <w:rPr>
          <w:lang w:val="sk-SK"/>
        </w:rPr>
        <w:t>04</w:t>
      </w:r>
      <w:r w:rsidR="00BC1BA6" w:rsidRPr="00133B48">
        <w:rPr>
          <w:lang w:val="sk-SK"/>
        </w:rPr>
        <w:t>.</w:t>
      </w:r>
      <w:r w:rsidR="00133B48" w:rsidRPr="00133B48">
        <w:rPr>
          <w:lang w:val="sk-SK"/>
        </w:rPr>
        <w:t>04</w:t>
      </w:r>
      <w:r w:rsidR="00BC1BA6" w:rsidRPr="00133B48">
        <w:rPr>
          <w:lang w:val="sk-SK"/>
        </w:rPr>
        <w:t>.202</w:t>
      </w:r>
      <w:r w:rsidR="00133B48" w:rsidRPr="00133B48">
        <w:rPr>
          <w:lang w:val="sk-SK"/>
        </w:rPr>
        <w:t>4</w:t>
      </w:r>
      <w:r w:rsidR="00BC1BA6" w:rsidRPr="00133B48">
        <w:rPr>
          <w:lang w:val="sk-SK"/>
        </w:rPr>
        <w:t xml:space="preserve"> </w:t>
      </w:r>
      <w:r w:rsidR="00BC1BA6" w:rsidRPr="00D51DCC">
        <w:rPr>
          <w:lang w:val="sk-SK"/>
        </w:rPr>
        <w:t xml:space="preserve">pod </w:t>
      </w:r>
      <w:r w:rsidR="00773BFA" w:rsidRPr="00D51DCC">
        <w:rPr>
          <w:lang w:val="sk-SK"/>
        </w:rPr>
        <w:t>ID:</w:t>
      </w:r>
      <w:r w:rsidR="00367818" w:rsidRPr="00D51DCC">
        <w:rPr>
          <w:lang w:val="sk-SK"/>
        </w:rPr>
        <w:t xml:space="preserve"> </w:t>
      </w:r>
      <w:r w:rsidR="002C7793" w:rsidRPr="002C7793">
        <w:rPr>
          <w:lang w:val="sk-SK"/>
        </w:rPr>
        <w:t>54841</w:t>
      </w:r>
      <w:r w:rsidR="005221B2" w:rsidRPr="002C7793">
        <w:rPr>
          <w:lang w:val="sk-SK"/>
        </w:rPr>
        <w:t xml:space="preserve"> </w:t>
      </w:r>
      <w:r>
        <w:rPr>
          <w:lang w:val="sk-SK"/>
        </w:rPr>
        <w:t>pre zákazku s názvom „</w:t>
      </w:r>
      <w:r w:rsidR="003C728F" w:rsidRPr="00B408B9">
        <w:rPr>
          <w:rFonts w:ascii="Calibri" w:eastAsia="Times New Roman" w:hAnsi="Calibri" w:cs="Times New Roman"/>
          <w:color w:val="000000"/>
          <w:lang w:eastAsia="sk-SK"/>
        </w:rPr>
        <w:t>Investície do špeciálnej rastlinnej výroby – Fundus Regius, s.r.o.</w:t>
      </w:r>
      <w:r>
        <w:rPr>
          <w:lang w:val="sk-SK"/>
        </w:rPr>
        <w:t>“</w:t>
      </w:r>
      <w:r w:rsidR="00DA4F13">
        <w:rPr>
          <w:lang w:val="sk-SK"/>
        </w:rPr>
        <w:t xml:space="preserve"> – </w:t>
      </w:r>
      <w:r w:rsidR="003C728F">
        <w:rPr>
          <w:lang w:val="sk-SK"/>
        </w:rPr>
        <w:t>Aplikátor</w:t>
      </w:r>
      <w:r w:rsidR="00DA4F13">
        <w:rPr>
          <w:lang w:val="sk-SK"/>
        </w:rPr>
        <w:t xml:space="preserve"> </w:t>
      </w:r>
      <w:r w:rsidR="003C728F">
        <w:rPr>
          <w:lang w:val="sk-SK"/>
        </w:rPr>
        <w:t>hnojiva</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05F4F9"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963AE5" w:rsidRPr="002C7793">
        <w:rPr>
          <w:lang w:val="sk-SK"/>
        </w:rPr>
        <w:t xml:space="preserve">3 mesiacov </w:t>
      </w:r>
      <w:r>
        <w:rPr>
          <w:lang w:val="sk-SK"/>
        </w:rPr>
        <w:t>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2E2BEF22"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963AE5" w:rsidRPr="002C7793">
        <w:rPr>
          <w:bCs/>
          <w:lang w:val="sk-SK"/>
        </w:rPr>
        <w:t>Fundus Regius, s.r.o., Priekopa 5, 072 61 Priekopa.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40C827C5" w:rsidR="0030647C" w:rsidRDefault="003C728F" w:rsidP="00733E93">
      <w:pPr>
        <w:pStyle w:val="Odsekzoznamu"/>
        <w:spacing w:after="0" w:line="240" w:lineRule="auto"/>
        <w:ind w:left="360"/>
        <w:jc w:val="both"/>
        <w:rPr>
          <w:lang w:val="sk-SK"/>
        </w:rPr>
      </w:pPr>
      <w:r>
        <w:rPr>
          <w:lang w:val="sk-SK"/>
        </w:rPr>
        <w:t>Aplikátor hnojiva</w:t>
      </w:r>
      <w:r w:rsidR="00133B48">
        <w:rPr>
          <w:lang w:val="sk-SK"/>
        </w:rPr>
        <w:t xml:space="preserve"> </w:t>
      </w:r>
      <w:r w:rsidR="00215116">
        <w:rPr>
          <w:lang w:val="sk-SK"/>
        </w:rPr>
        <w:tab/>
      </w:r>
      <w:r w:rsidR="0002206A">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r>
      <w:r w:rsidR="00215116">
        <w:rPr>
          <w:lang w:val="sk-SK"/>
        </w:rPr>
        <w:t>1 ks</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0"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0"/>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3FDA1B16" w14:textId="77777777" w:rsidR="00443CA2" w:rsidRDefault="00443CA2" w:rsidP="00D11B06">
      <w:pPr>
        <w:spacing w:after="0" w:line="240" w:lineRule="auto"/>
        <w:jc w:val="center"/>
        <w:rPr>
          <w:b/>
          <w:lang w:val="sk-SK"/>
        </w:rPr>
      </w:pPr>
    </w:p>
    <w:p w14:paraId="58A8A40A" w14:textId="2D981E96"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022C4A70" w14:textId="77777777" w:rsidR="00BA22F7" w:rsidRPr="00417CE6" w:rsidRDefault="00BA22F7" w:rsidP="00BA22F7">
      <w:pPr>
        <w:pStyle w:val="Odsekzoznamu"/>
        <w:numPr>
          <w:ilvl w:val="0"/>
          <w:numId w:val="15"/>
        </w:numPr>
        <w:spacing w:after="0" w:line="240" w:lineRule="auto"/>
        <w:jc w:val="both"/>
        <w:rPr>
          <w:rFonts w:ascii="Calibri" w:hAnsi="Calibri" w:cs="Calibri"/>
          <w:lang w:val="sk-SK"/>
        </w:rPr>
      </w:pPr>
      <w:r w:rsidRPr="00417CE6">
        <w:rPr>
          <w:rFonts w:ascii="Calibri" w:eastAsiaTheme="minorEastAsia" w:hAnsi="Calibri" w:cs="Calibri"/>
          <w:lang w:val="sk-SK"/>
        </w:rPr>
        <w:t>Táto</w:t>
      </w:r>
      <w:r w:rsidRPr="00417CE6">
        <w:rPr>
          <w:rFonts w:ascii="Calibri" w:hAnsi="Calibri" w:cs="Calibri"/>
          <w:lang w:val="sk-SK"/>
        </w:rPr>
        <w:t xml:space="preserve"> kúpna zmluva je uzatvorená a platná jej podpisom oboma zmluvnými stranami a nadobúda účinnosť odoslaním jednostranného písomného oznámenia o nadobudnutí účinnosti Zmluvy Kupujúceho Predávajúcemu, najneskôr ku dňu 30.09.2024</w:t>
      </w:r>
      <w:r>
        <w:rPr>
          <w:rFonts w:ascii="Calibri" w:hAnsi="Calibri" w:cs="Calibri"/>
          <w:lang w:val="sk-SK"/>
        </w:rPr>
        <w:t>.</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2F9534C8"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Príloha č. 1</w:t>
      </w:r>
    </w:p>
    <w:p w14:paraId="0A16A2DE"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Špecifikácia Diela /Technická špecifikácia/</w:t>
      </w:r>
    </w:p>
    <w:p w14:paraId="69C116D1" w14:textId="2F0FFAB5" w:rsidR="003C728F" w:rsidRPr="003C728F" w:rsidRDefault="003C728F" w:rsidP="003C728F">
      <w:pPr>
        <w:spacing w:after="0" w:line="240" w:lineRule="auto"/>
        <w:rPr>
          <w:rFonts w:cstheme="minorHAnsi"/>
          <w:b/>
          <w:u w:val="single"/>
          <w:lang w:val="sk-SK"/>
        </w:rPr>
      </w:pPr>
    </w:p>
    <w:p w14:paraId="2910622F" w14:textId="0DEA880A"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V súlade s predloženou ponukou úspešného uchádzača – Príloha č. 1</w:t>
      </w:r>
      <w:r w:rsidR="00443CA2">
        <w:rPr>
          <w:rFonts w:eastAsia="Times New Roman" w:cstheme="minorHAnsi"/>
          <w:lang w:val="sk-SK" w:eastAsia="sk-SK"/>
        </w:rPr>
        <w:t>a</w:t>
      </w:r>
      <w:r w:rsidRPr="003C728F">
        <w:rPr>
          <w:rFonts w:eastAsia="Times New Roman" w:cstheme="minorHAnsi"/>
          <w:lang w:val="sk-SK" w:eastAsia="sk-SK"/>
        </w:rPr>
        <w:t xml:space="preserve"> – Technická špecifikácia</w:t>
      </w:r>
    </w:p>
    <w:p w14:paraId="1311B318" w14:textId="62529434" w:rsidR="003C728F" w:rsidRDefault="003C728F">
      <w:pPr>
        <w:rPr>
          <w:b/>
          <w:u w:val="single"/>
          <w:lang w:val="sk-SK"/>
        </w:rPr>
      </w:pPr>
      <w:r>
        <w:rPr>
          <w:b/>
          <w:u w:val="single"/>
          <w:lang w:val="sk-SK"/>
        </w:rPr>
        <w:br w:type="page"/>
      </w:r>
    </w:p>
    <w:p w14:paraId="07D35E80" w14:textId="0CDEFA68"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lastRenderedPageBreak/>
        <w:t>Príloha č. 2</w:t>
      </w:r>
    </w:p>
    <w:p w14:paraId="52DD1157" w14:textId="25FF8F8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Zoznam subdodávateľov</w:t>
      </w:r>
    </w:p>
    <w:p w14:paraId="150C7A31" w14:textId="5274BAB4" w:rsidR="003C728F" w:rsidRDefault="003C728F" w:rsidP="003C728F">
      <w:pPr>
        <w:spacing w:after="0" w:line="240" w:lineRule="auto"/>
        <w:rPr>
          <w:b/>
          <w:u w:val="single"/>
          <w:lang w:val="sk-SK"/>
        </w:rPr>
      </w:pPr>
    </w:p>
    <w:p w14:paraId="632B715E" w14:textId="25B4388F" w:rsidR="00443CA2" w:rsidRDefault="00443CA2" w:rsidP="003C728F">
      <w:pPr>
        <w:spacing w:after="0" w:line="240" w:lineRule="auto"/>
        <w:rPr>
          <w:b/>
          <w:u w:val="single"/>
          <w:lang w:val="sk-SK"/>
        </w:rPr>
      </w:pPr>
      <w:r w:rsidRPr="003C728F">
        <w:rPr>
          <w:rFonts w:eastAsia="Times New Roman" w:cstheme="minorHAnsi"/>
          <w:lang w:val="sk-SK" w:eastAsia="sk-SK"/>
        </w:rPr>
        <w:t xml:space="preserve">V súlade s predloženou ponukou úspešného uchádzača – Príloha č. </w:t>
      </w:r>
      <w:r>
        <w:rPr>
          <w:rFonts w:eastAsia="Times New Roman" w:cstheme="minorHAnsi"/>
          <w:lang w:val="sk-SK" w:eastAsia="sk-SK"/>
        </w:rPr>
        <w:t>3a</w:t>
      </w:r>
      <w:r w:rsidRPr="003C728F">
        <w:rPr>
          <w:rFonts w:eastAsia="Times New Roman" w:cstheme="minorHAnsi"/>
          <w:lang w:val="sk-SK" w:eastAsia="sk-SK"/>
        </w:rPr>
        <w:t xml:space="preserve"> – </w:t>
      </w:r>
      <w:r>
        <w:rPr>
          <w:rFonts w:eastAsia="Times New Roman" w:cstheme="minorHAnsi"/>
          <w:lang w:val="sk-SK" w:eastAsia="sk-SK"/>
        </w:rPr>
        <w:t>Zoznam subdodávateľov</w:t>
      </w: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F746" w14:textId="77777777" w:rsidR="001B5DA8" w:rsidRDefault="001B5DA8" w:rsidP="00203040">
      <w:pPr>
        <w:spacing w:after="0" w:line="240" w:lineRule="auto"/>
      </w:pPr>
      <w:r>
        <w:separator/>
      </w:r>
    </w:p>
  </w:endnote>
  <w:endnote w:type="continuationSeparator" w:id="0">
    <w:p w14:paraId="43A31A80" w14:textId="77777777" w:rsidR="001B5DA8" w:rsidRDefault="001B5DA8"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B1C9" w14:textId="77777777" w:rsidR="001B5DA8" w:rsidRDefault="001B5DA8" w:rsidP="00203040">
      <w:pPr>
        <w:spacing w:after="0" w:line="240" w:lineRule="auto"/>
      </w:pPr>
      <w:r>
        <w:separator/>
      </w:r>
    </w:p>
  </w:footnote>
  <w:footnote w:type="continuationSeparator" w:id="0">
    <w:p w14:paraId="4960DBA1" w14:textId="77777777" w:rsidR="001B5DA8" w:rsidRDefault="001B5DA8"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33B48"/>
    <w:rsid w:val="00166BC6"/>
    <w:rsid w:val="001728F7"/>
    <w:rsid w:val="00186B48"/>
    <w:rsid w:val="001B5DA8"/>
    <w:rsid w:val="001E1124"/>
    <w:rsid w:val="00203040"/>
    <w:rsid w:val="0020758E"/>
    <w:rsid w:val="00215116"/>
    <w:rsid w:val="002528C5"/>
    <w:rsid w:val="002A0407"/>
    <w:rsid w:val="002C7793"/>
    <w:rsid w:val="002E64BA"/>
    <w:rsid w:val="0030647C"/>
    <w:rsid w:val="00367818"/>
    <w:rsid w:val="00381A86"/>
    <w:rsid w:val="00391A5F"/>
    <w:rsid w:val="003A642D"/>
    <w:rsid w:val="003C728F"/>
    <w:rsid w:val="003D443C"/>
    <w:rsid w:val="00433F54"/>
    <w:rsid w:val="00443CA2"/>
    <w:rsid w:val="00472AF1"/>
    <w:rsid w:val="004E55AF"/>
    <w:rsid w:val="005221B2"/>
    <w:rsid w:val="00531EFB"/>
    <w:rsid w:val="005815F5"/>
    <w:rsid w:val="005D52C4"/>
    <w:rsid w:val="006059ED"/>
    <w:rsid w:val="00611EC2"/>
    <w:rsid w:val="00625CE5"/>
    <w:rsid w:val="00634F5B"/>
    <w:rsid w:val="006639E6"/>
    <w:rsid w:val="0069193F"/>
    <w:rsid w:val="006A510E"/>
    <w:rsid w:val="00703B9B"/>
    <w:rsid w:val="00733E93"/>
    <w:rsid w:val="00747709"/>
    <w:rsid w:val="00773BFA"/>
    <w:rsid w:val="00787C38"/>
    <w:rsid w:val="007B7A36"/>
    <w:rsid w:val="00862D04"/>
    <w:rsid w:val="00862F04"/>
    <w:rsid w:val="008A142F"/>
    <w:rsid w:val="008C261D"/>
    <w:rsid w:val="008D4870"/>
    <w:rsid w:val="008E30B9"/>
    <w:rsid w:val="00935639"/>
    <w:rsid w:val="0094046B"/>
    <w:rsid w:val="00951671"/>
    <w:rsid w:val="00963AE5"/>
    <w:rsid w:val="00A42ABE"/>
    <w:rsid w:val="00A501C4"/>
    <w:rsid w:val="00A52D86"/>
    <w:rsid w:val="00A556AF"/>
    <w:rsid w:val="00AA0FF2"/>
    <w:rsid w:val="00B17A05"/>
    <w:rsid w:val="00B425F1"/>
    <w:rsid w:val="00B517AD"/>
    <w:rsid w:val="00B522A6"/>
    <w:rsid w:val="00BA22F7"/>
    <w:rsid w:val="00BC1BA6"/>
    <w:rsid w:val="00C91DEE"/>
    <w:rsid w:val="00CC4401"/>
    <w:rsid w:val="00D11B06"/>
    <w:rsid w:val="00D51DCC"/>
    <w:rsid w:val="00DA4F13"/>
    <w:rsid w:val="00DD7F34"/>
    <w:rsid w:val="00DF6AB2"/>
    <w:rsid w:val="00E20CB8"/>
    <w:rsid w:val="00E300A2"/>
    <w:rsid w:val="00E37697"/>
    <w:rsid w:val="00E53347"/>
    <w:rsid w:val="00E7571E"/>
    <w:rsid w:val="00EF3010"/>
    <w:rsid w:val="00EF5C0A"/>
    <w:rsid w:val="00F33BD9"/>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2041</Words>
  <Characters>11636</Characters>
  <Application>Microsoft Office Word</Application>
  <DocSecurity>0</DocSecurity>
  <Lines>96</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11</cp:revision>
  <dcterms:created xsi:type="dcterms:W3CDTF">2024-03-21T10:31:00Z</dcterms:created>
  <dcterms:modified xsi:type="dcterms:W3CDTF">2024-04-04T18:00:00Z</dcterms:modified>
</cp:coreProperties>
</file>