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F343C" w14:textId="77777777" w:rsidR="0018181F" w:rsidRPr="001159B7" w:rsidRDefault="0018181F" w:rsidP="006E0FEF">
      <w:pPr>
        <w:pStyle w:val="Style8"/>
        <w:keepNext/>
        <w:keepLines/>
        <w:shd w:val="clear" w:color="auto" w:fill="auto"/>
        <w:spacing w:line="240" w:lineRule="auto"/>
        <w:ind w:right="80"/>
        <w:rPr>
          <w:rStyle w:val="CharStyle9"/>
          <w:b/>
          <w:bCs/>
        </w:rPr>
      </w:pPr>
      <w:bookmarkStart w:id="0" w:name="bookmark0"/>
      <w:r w:rsidRPr="001159B7">
        <w:rPr>
          <w:rStyle w:val="CharStyle9"/>
          <w:b/>
        </w:rPr>
        <w:t xml:space="preserve">Zmluva </w:t>
      </w:r>
      <w:bookmarkEnd w:id="0"/>
      <w:r w:rsidRPr="001159B7">
        <w:rPr>
          <w:rStyle w:val="CharStyle9"/>
          <w:b/>
        </w:rPr>
        <w:t xml:space="preserve">o dielo </w:t>
      </w:r>
    </w:p>
    <w:p w14:paraId="76C3C693" w14:textId="77777777" w:rsidR="0018181F" w:rsidRPr="001159B7" w:rsidRDefault="0018181F" w:rsidP="006E0FEF">
      <w:pPr>
        <w:pStyle w:val="Style8"/>
        <w:keepNext/>
        <w:keepLines/>
        <w:shd w:val="clear" w:color="auto" w:fill="auto"/>
        <w:spacing w:line="240" w:lineRule="auto"/>
        <w:ind w:right="80"/>
        <w:rPr>
          <w:sz w:val="22"/>
          <w:szCs w:val="22"/>
        </w:rPr>
      </w:pPr>
    </w:p>
    <w:p w14:paraId="4FA5DB01" w14:textId="5552446E" w:rsidR="0018181F" w:rsidRDefault="0018181F" w:rsidP="006E0FEF">
      <w:pPr>
        <w:pStyle w:val="Style2"/>
        <w:shd w:val="clear" w:color="auto" w:fill="auto"/>
        <w:spacing w:before="0" w:line="240" w:lineRule="auto"/>
        <w:ind w:right="80" w:firstLine="0"/>
        <w:rPr>
          <w:bCs/>
          <w:sz w:val="22"/>
          <w:szCs w:val="22"/>
        </w:rPr>
      </w:pPr>
      <w:r w:rsidRPr="001159B7">
        <w:rPr>
          <w:rStyle w:val="CharStyle10"/>
          <w:color w:val="000000"/>
          <w:sz w:val="22"/>
          <w:szCs w:val="22"/>
        </w:rPr>
        <w:t>podľa § 536</w:t>
      </w:r>
      <w:r w:rsidR="00E34146">
        <w:rPr>
          <w:rStyle w:val="CharStyle10"/>
          <w:color w:val="000000"/>
          <w:sz w:val="22"/>
          <w:szCs w:val="22"/>
        </w:rPr>
        <w:t xml:space="preserve"> </w:t>
      </w:r>
      <w:r w:rsidRPr="001159B7">
        <w:rPr>
          <w:rStyle w:val="CharStyle10"/>
          <w:color w:val="000000"/>
          <w:sz w:val="22"/>
          <w:szCs w:val="22"/>
        </w:rPr>
        <w:t>a nasl. zákona č. 513/1991 Z</w:t>
      </w:r>
      <w:r w:rsidR="007A7956">
        <w:rPr>
          <w:rStyle w:val="CharStyle10"/>
          <w:color w:val="000000"/>
          <w:sz w:val="22"/>
          <w:szCs w:val="22"/>
        </w:rPr>
        <w:t>b</w:t>
      </w:r>
      <w:r w:rsidRPr="001159B7">
        <w:rPr>
          <w:rStyle w:val="CharStyle10"/>
          <w:color w:val="000000"/>
          <w:sz w:val="22"/>
          <w:szCs w:val="22"/>
        </w:rPr>
        <w:t>. Obchodný zákonník v znení neskorších predpisov</w:t>
      </w:r>
      <w:r w:rsidR="00E34146">
        <w:rPr>
          <w:rStyle w:val="CharStyle10"/>
          <w:color w:val="000000"/>
          <w:sz w:val="22"/>
          <w:szCs w:val="22"/>
        </w:rPr>
        <w:t xml:space="preserve">, v zmysle príslušných ust. </w:t>
      </w:r>
      <w:r w:rsidR="002F7295">
        <w:rPr>
          <w:rStyle w:val="CharStyle10"/>
          <w:color w:val="000000"/>
          <w:sz w:val="22"/>
          <w:szCs w:val="22"/>
        </w:rPr>
        <w:t>z</w:t>
      </w:r>
      <w:r w:rsidR="00E34146">
        <w:rPr>
          <w:rStyle w:val="CharStyle10"/>
          <w:color w:val="000000"/>
          <w:sz w:val="22"/>
          <w:szCs w:val="22"/>
        </w:rPr>
        <w:t>ákona č. 185/2015 Z. z. A</w:t>
      </w:r>
      <w:bookmarkStart w:id="1" w:name="_GoBack"/>
      <w:bookmarkEnd w:id="1"/>
      <w:r w:rsidR="00E34146">
        <w:rPr>
          <w:rStyle w:val="CharStyle10"/>
          <w:color w:val="000000"/>
          <w:sz w:val="22"/>
          <w:szCs w:val="22"/>
        </w:rPr>
        <w:t>utorský zákon v znení neskorších predpisov</w:t>
      </w:r>
      <w:r w:rsidRPr="001159B7">
        <w:rPr>
          <w:rStyle w:val="CharStyle10"/>
          <w:color w:val="000000"/>
          <w:sz w:val="22"/>
          <w:szCs w:val="22"/>
        </w:rPr>
        <w:t xml:space="preserve"> </w:t>
      </w:r>
      <w:r w:rsidRPr="001159B7">
        <w:rPr>
          <w:bCs/>
          <w:sz w:val="22"/>
          <w:szCs w:val="22"/>
        </w:rPr>
        <w:t>a v súlade so zákonom č. 343/2015 Z. z. o verejnom obstarávaní a o zmene a doplnení niektorých zákonov v znení neskorších predpisov</w:t>
      </w:r>
    </w:p>
    <w:p w14:paraId="28CF9AE5" w14:textId="77777777" w:rsidR="00E34146" w:rsidRDefault="00E34146" w:rsidP="00222B0F">
      <w:pPr>
        <w:pStyle w:val="Style2"/>
        <w:shd w:val="clear" w:color="auto" w:fill="auto"/>
        <w:spacing w:before="0" w:line="240" w:lineRule="auto"/>
        <w:ind w:right="80" w:firstLine="0"/>
        <w:rPr>
          <w:bCs/>
          <w:sz w:val="22"/>
          <w:szCs w:val="22"/>
        </w:rPr>
      </w:pPr>
    </w:p>
    <w:p w14:paraId="3F75FB63" w14:textId="77777777" w:rsidR="00E34146" w:rsidRPr="00E34146" w:rsidRDefault="00E34146" w:rsidP="00222B0F">
      <w:pPr>
        <w:pStyle w:val="Style2"/>
        <w:shd w:val="clear" w:color="auto" w:fill="auto"/>
        <w:spacing w:before="0" w:line="240" w:lineRule="auto"/>
        <w:ind w:right="80" w:firstLine="0"/>
        <w:rPr>
          <w:rStyle w:val="CharStyle10"/>
          <w:b/>
          <w:color w:val="000000"/>
          <w:sz w:val="22"/>
          <w:szCs w:val="22"/>
        </w:rPr>
      </w:pPr>
      <w:r w:rsidRPr="00E34146">
        <w:rPr>
          <w:rStyle w:val="CharStyle13"/>
          <w:b w:val="0"/>
          <w:sz w:val="22"/>
          <w:szCs w:val="22"/>
        </w:rPr>
        <w:t>(ďalej iba „</w:t>
      </w:r>
      <w:r w:rsidRPr="00E34146">
        <w:rPr>
          <w:rStyle w:val="CharStyle13"/>
          <w:sz w:val="22"/>
          <w:szCs w:val="22"/>
        </w:rPr>
        <w:t>Zmluva</w:t>
      </w:r>
      <w:r w:rsidRPr="00E34146">
        <w:rPr>
          <w:rStyle w:val="CharStyle13"/>
          <w:b w:val="0"/>
          <w:sz w:val="22"/>
          <w:szCs w:val="22"/>
        </w:rPr>
        <w:t>“)</w:t>
      </w:r>
    </w:p>
    <w:p w14:paraId="2C39E7A6" w14:textId="77777777" w:rsidR="0018181F" w:rsidRPr="001159B7" w:rsidRDefault="0018181F" w:rsidP="00222B0F">
      <w:pPr>
        <w:pStyle w:val="Style2"/>
        <w:shd w:val="clear" w:color="auto" w:fill="auto"/>
        <w:spacing w:before="0" w:line="240" w:lineRule="auto"/>
        <w:ind w:right="80" w:firstLine="0"/>
        <w:rPr>
          <w:rStyle w:val="CharStyle10"/>
          <w:color w:val="000000"/>
          <w:sz w:val="22"/>
          <w:szCs w:val="22"/>
        </w:rPr>
      </w:pPr>
    </w:p>
    <w:p w14:paraId="4478873F" w14:textId="77777777" w:rsidR="0018181F" w:rsidRPr="001159B7" w:rsidRDefault="0018181F" w:rsidP="00222B0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b/>
          <w:color w:val="000000"/>
          <w:sz w:val="22"/>
          <w:szCs w:val="22"/>
        </w:rPr>
      </w:pPr>
      <w:r w:rsidRPr="001159B7">
        <w:rPr>
          <w:rStyle w:val="CharStyle10"/>
          <w:b/>
          <w:color w:val="000000"/>
          <w:sz w:val="22"/>
          <w:szCs w:val="22"/>
        </w:rPr>
        <w:t>číslo objednávateľa:</w:t>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r>
      <w:r w:rsidRPr="001159B7">
        <w:rPr>
          <w:rStyle w:val="CharStyle10"/>
          <w:b/>
          <w:color w:val="000000"/>
          <w:sz w:val="22"/>
          <w:szCs w:val="22"/>
        </w:rPr>
        <w:tab/>
        <w:t>číslo zhotoviteľa:</w:t>
      </w:r>
    </w:p>
    <w:p w14:paraId="5EE961B6" w14:textId="77777777" w:rsidR="0018181F" w:rsidRPr="001159B7" w:rsidRDefault="0018181F" w:rsidP="00222B0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14:paraId="3A567D8D" w14:textId="77777777" w:rsidR="0018181F" w:rsidRPr="001159B7" w:rsidRDefault="0018181F" w:rsidP="00222B0F">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color w:val="000000"/>
          <w:sz w:val="22"/>
          <w:szCs w:val="22"/>
        </w:rPr>
      </w:pPr>
    </w:p>
    <w:p w14:paraId="231B5C6C" w14:textId="77777777" w:rsidR="0018181F" w:rsidRPr="001159B7" w:rsidRDefault="0018181F" w:rsidP="00222B0F">
      <w:pPr>
        <w:pStyle w:val="Bezriadkovania"/>
        <w:rPr>
          <w:rStyle w:val="CharStyle10"/>
          <w:rFonts w:ascii="Arial" w:hAnsi="Arial" w:cs="Arial"/>
          <w:b/>
          <w:sz w:val="22"/>
          <w:szCs w:val="22"/>
        </w:rPr>
      </w:pPr>
    </w:p>
    <w:p w14:paraId="6BB558AC" w14:textId="77777777" w:rsidR="009D04D8" w:rsidRPr="00E34146" w:rsidRDefault="0018181F" w:rsidP="00222B0F">
      <w:pPr>
        <w:pStyle w:val="Bezriadkovania"/>
        <w:jc w:val="center"/>
        <w:rPr>
          <w:rFonts w:ascii="Arial" w:hAnsi="Arial" w:cs="Arial"/>
          <w:b/>
          <w:i/>
          <w:noProof/>
          <w:sz w:val="22"/>
          <w:szCs w:val="22"/>
        </w:rPr>
      </w:pPr>
      <w:r w:rsidRPr="00E34146">
        <w:rPr>
          <w:rFonts w:ascii="Arial" w:hAnsi="Arial" w:cs="Arial"/>
          <w:b/>
          <w:i/>
          <w:noProof/>
          <w:sz w:val="22"/>
          <w:szCs w:val="22"/>
        </w:rPr>
        <w:t>na vypracovanie</w:t>
      </w:r>
    </w:p>
    <w:p w14:paraId="2717BC97" w14:textId="77777777" w:rsidR="0018181F" w:rsidRPr="009D04D8" w:rsidRDefault="0034126B" w:rsidP="00222B0F">
      <w:pPr>
        <w:pStyle w:val="Bezriadkovania"/>
        <w:jc w:val="center"/>
        <w:rPr>
          <w:rStyle w:val="CharStyle13"/>
          <w:rFonts w:ascii="Arial" w:hAnsi="Arial" w:cs="Arial"/>
          <w:b w:val="0"/>
          <w:sz w:val="22"/>
          <w:szCs w:val="22"/>
        </w:rPr>
      </w:pPr>
      <w:r>
        <w:rPr>
          <w:rFonts w:ascii="Arial" w:hAnsi="Arial" w:cs="Arial"/>
          <w:b/>
          <w:i/>
          <w:sz w:val="22"/>
          <w:szCs w:val="22"/>
          <w:lang w:bidi="sk-SK"/>
        </w:rPr>
        <w:t>Dopravného p</w:t>
      </w:r>
      <w:r w:rsidR="009D04D8" w:rsidRPr="00E34146">
        <w:rPr>
          <w:rFonts w:ascii="Arial" w:hAnsi="Arial" w:cs="Arial"/>
          <w:b/>
          <w:i/>
          <w:sz w:val="22"/>
          <w:szCs w:val="22"/>
          <w:lang w:bidi="sk-SK"/>
        </w:rPr>
        <w:t xml:space="preserve">rieskumu </w:t>
      </w:r>
      <w:r>
        <w:rPr>
          <w:rFonts w:ascii="Arial" w:hAnsi="Arial" w:cs="Arial"/>
          <w:b/>
          <w:i/>
          <w:sz w:val="22"/>
          <w:szCs w:val="22"/>
          <w:lang w:bidi="sk-SK"/>
        </w:rPr>
        <w:t xml:space="preserve">verejnej osobnej </w:t>
      </w:r>
      <w:r w:rsidR="009D04D8" w:rsidRPr="00E34146">
        <w:rPr>
          <w:rFonts w:ascii="Arial" w:hAnsi="Arial" w:cs="Arial"/>
          <w:b/>
          <w:i/>
          <w:sz w:val="22"/>
          <w:szCs w:val="22"/>
          <w:lang w:bidi="sk-SK"/>
        </w:rPr>
        <w:t>dopravy</w:t>
      </w:r>
      <w:r w:rsidR="009571B5">
        <w:rPr>
          <w:rFonts w:ascii="Arial" w:hAnsi="Arial" w:cs="Arial"/>
          <w:b/>
          <w:i/>
          <w:sz w:val="22"/>
          <w:szCs w:val="22"/>
          <w:lang w:bidi="sk-SK"/>
        </w:rPr>
        <w:t xml:space="preserve"> (VOD)</w:t>
      </w:r>
      <w:r>
        <w:rPr>
          <w:rFonts w:ascii="Arial" w:hAnsi="Arial" w:cs="Arial"/>
          <w:b/>
          <w:i/>
          <w:sz w:val="22"/>
          <w:szCs w:val="22"/>
          <w:lang w:bidi="sk-SK"/>
        </w:rPr>
        <w:t xml:space="preserve"> v</w:t>
      </w:r>
      <w:r w:rsidR="009D04D8" w:rsidRPr="00E34146">
        <w:rPr>
          <w:rFonts w:ascii="Arial" w:hAnsi="Arial" w:cs="Arial"/>
          <w:b/>
          <w:i/>
          <w:sz w:val="22"/>
          <w:szCs w:val="22"/>
          <w:lang w:bidi="sk-SK"/>
        </w:rPr>
        <w:t xml:space="preserve"> Banskobystricko</w:t>
      </w:r>
      <w:r>
        <w:rPr>
          <w:rFonts w:ascii="Arial" w:hAnsi="Arial" w:cs="Arial"/>
          <w:b/>
          <w:i/>
          <w:sz w:val="22"/>
          <w:szCs w:val="22"/>
          <w:lang w:bidi="sk-SK"/>
        </w:rPr>
        <w:t>m kraji</w:t>
      </w:r>
      <w:r w:rsidR="0018181F" w:rsidRPr="009D04D8">
        <w:rPr>
          <w:rFonts w:ascii="Arial" w:hAnsi="Arial" w:cs="Arial"/>
          <w:b/>
          <w:noProof/>
          <w:sz w:val="22"/>
          <w:szCs w:val="22"/>
        </w:rPr>
        <w:t xml:space="preserve"> </w:t>
      </w:r>
    </w:p>
    <w:p w14:paraId="54AABB4E" w14:textId="77777777" w:rsidR="0018181F" w:rsidRPr="001159B7" w:rsidRDefault="0018181F" w:rsidP="00222B0F">
      <w:pPr>
        <w:pStyle w:val="Bezriadkovania"/>
        <w:jc w:val="center"/>
        <w:rPr>
          <w:rStyle w:val="CharStyle10"/>
          <w:rFonts w:ascii="Arial" w:hAnsi="Arial" w:cs="Arial"/>
          <w:sz w:val="22"/>
          <w:szCs w:val="22"/>
        </w:rPr>
      </w:pPr>
    </w:p>
    <w:p w14:paraId="34E07FFF" w14:textId="77777777" w:rsidR="0018181F" w:rsidRPr="001159B7" w:rsidRDefault="0018181F" w:rsidP="00222B0F">
      <w:pPr>
        <w:pStyle w:val="Bezriadkovania"/>
        <w:jc w:val="center"/>
        <w:rPr>
          <w:rStyle w:val="CharStyle13"/>
          <w:rFonts w:ascii="Arial" w:hAnsi="Arial" w:cs="Arial"/>
          <w:b w:val="0"/>
          <w:bCs w:val="0"/>
          <w:sz w:val="22"/>
          <w:szCs w:val="22"/>
        </w:rPr>
      </w:pPr>
      <w:r w:rsidRPr="001159B7">
        <w:rPr>
          <w:rStyle w:val="CharStyle10"/>
          <w:rFonts w:ascii="Arial" w:hAnsi="Arial" w:cs="Arial"/>
          <w:sz w:val="22"/>
          <w:szCs w:val="22"/>
        </w:rPr>
        <w:t>uzatvorená</w:t>
      </w:r>
      <w:r w:rsidRPr="001159B7">
        <w:rPr>
          <w:rStyle w:val="CharStyle13"/>
          <w:rFonts w:ascii="Arial" w:hAnsi="Arial" w:cs="Arial"/>
          <w:sz w:val="22"/>
          <w:szCs w:val="22"/>
        </w:rPr>
        <w:t xml:space="preserve"> medzi týmito zmluvnými stranami:</w:t>
      </w:r>
    </w:p>
    <w:p w14:paraId="239B1941" w14:textId="77777777" w:rsidR="0018181F" w:rsidRPr="001159B7" w:rsidRDefault="0018181F" w:rsidP="00222B0F">
      <w:pPr>
        <w:pStyle w:val="Bezriadkovania"/>
        <w:jc w:val="center"/>
        <w:rPr>
          <w:rStyle w:val="CharStyle13"/>
          <w:rFonts w:ascii="Arial" w:hAnsi="Arial" w:cs="Arial"/>
          <w:b w:val="0"/>
          <w:bCs w:val="0"/>
          <w:sz w:val="22"/>
          <w:szCs w:val="22"/>
        </w:rPr>
      </w:pPr>
    </w:p>
    <w:p w14:paraId="10248E42" w14:textId="77777777" w:rsidR="0018181F" w:rsidRPr="001159B7" w:rsidRDefault="0018181F" w:rsidP="00222B0F">
      <w:pPr>
        <w:rPr>
          <w:b/>
          <w:iCs/>
          <w:lang w:eastAsia="cs-CZ"/>
        </w:rPr>
      </w:pPr>
      <w:r w:rsidRPr="001159B7">
        <w:rPr>
          <w:b/>
          <w:iCs/>
          <w:lang w:eastAsia="cs-CZ"/>
        </w:rPr>
        <w:t>Objednávateľ:</w:t>
      </w:r>
      <w:r w:rsidRPr="001159B7">
        <w:rPr>
          <w:b/>
          <w:iCs/>
          <w:lang w:eastAsia="cs-CZ"/>
        </w:rPr>
        <w:tab/>
      </w:r>
      <w:r w:rsidRPr="001159B7">
        <w:rPr>
          <w:b/>
          <w:iCs/>
          <w:lang w:eastAsia="cs-CZ"/>
        </w:rPr>
        <w:tab/>
        <w:t>Banskobystrický samosprávny kraj</w:t>
      </w:r>
    </w:p>
    <w:p w14:paraId="657243EE" w14:textId="77777777" w:rsidR="0018181F" w:rsidRPr="001159B7" w:rsidRDefault="0018181F" w:rsidP="00222B0F">
      <w:pPr>
        <w:ind w:hanging="284"/>
      </w:pPr>
      <w:r w:rsidRPr="001159B7">
        <w:rPr>
          <w:lang w:eastAsia="cs-CZ"/>
        </w:rPr>
        <w:t xml:space="preserve">     </w:t>
      </w:r>
      <w:r w:rsidRPr="001159B7">
        <w:t>Sídlo:</w:t>
      </w:r>
      <w:r w:rsidRPr="001159B7">
        <w:tab/>
      </w:r>
      <w:r w:rsidRPr="001159B7">
        <w:tab/>
      </w:r>
      <w:r w:rsidRPr="001159B7">
        <w:tab/>
      </w:r>
      <w:r w:rsidRPr="001159B7">
        <w:tab/>
        <w:t>Námestie SNP č. 23, 974 01 Banská Bystrica</w:t>
      </w:r>
    </w:p>
    <w:p w14:paraId="6BA4E603" w14:textId="77777777" w:rsidR="0018181F" w:rsidRPr="001159B7" w:rsidRDefault="0018181F" w:rsidP="00222B0F">
      <w:pPr>
        <w:ind w:left="2835" w:hanging="2835"/>
      </w:pPr>
      <w:r w:rsidRPr="001159B7">
        <w:t>Právna forma:</w:t>
      </w:r>
      <w:r w:rsidRPr="001159B7">
        <w:tab/>
      </w:r>
      <w:r w:rsidR="000B1CAD">
        <w:t xml:space="preserve">vyšší územný celok, ako samostatný územný </w:t>
      </w:r>
      <w:r w:rsidRPr="001159B7">
        <w:t xml:space="preserve">samosprávny </w:t>
      </w:r>
      <w:r w:rsidR="000B1CAD">
        <w:t>a správny celok Slovenskej republiky</w:t>
      </w:r>
    </w:p>
    <w:p w14:paraId="3018F827" w14:textId="77777777" w:rsidR="0018181F" w:rsidRPr="001159B7" w:rsidRDefault="0018181F" w:rsidP="00222B0F">
      <w:pPr>
        <w:ind w:hanging="284"/>
      </w:pPr>
      <w:r w:rsidRPr="001159B7">
        <w:tab/>
        <w:t>Štatutárny orgán:</w:t>
      </w:r>
      <w:r w:rsidRPr="001159B7">
        <w:tab/>
      </w:r>
      <w:r w:rsidRPr="001159B7">
        <w:tab/>
        <w:t xml:space="preserve">Ing. Ján Lunter, predseda Banskobystrického samosprávneho </w:t>
      </w:r>
    </w:p>
    <w:p w14:paraId="48F4BBC5" w14:textId="77777777" w:rsidR="0018181F" w:rsidRPr="001159B7" w:rsidRDefault="0018181F" w:rsidP="00222B0F">
      <w:pPr>
        <w:ind w:left="2124" w:firstLine="708"/>
      </w:pPr>
      <w:r w:rsidRPr="001159B7">
        <w:t>kraja</w:t>
      </w:r>
    </w:p>
    <w:p w14:paraId="6FD458F8" w14:textId="5C6DA4BD" w:rsidR="0018181F" w:rsidRPr="001159B7" w:rsidRDefault="0018181F" w:rsidP="00222B0F">
      <w:pPr>
        <w:ind w:hanging="284"/>
      </w:pPr>
      <w:r w:rsidRPr="001159B7">
        <w:tab/>
        <w:t>Osoba oprávnená jednať</w:t>
      </w:r>
    </w:p>
    <w:p w14:paraId="40660B38" w14:textId="77777777" w:rsidR="00DE4870" w:rsidRPr="001159B7" w:rsidRDefault="0018181F" w:rsidP="00222B0F">
      <w:pPr>
        <w:ind w:left="2832" w:hanging="2831"/>
      </w:pPr>
      <w:r w:rsidRPr="001159B7">
        <w:t>v zmluvných veciach:</w:t>
      </w:r>
      <w:r w:rsidRPr="001159B7">
        <w:tab/>
      </w:r>
      <w:r w:rsidR="00DE4870">
        <w:t>Ing. Matúš Hollý</w:t>
      </w:r>
      <w:r w:rsidR="00DE4870" w:rsidRPr="001159B7">
        <w:t xml:space="preserve">, riaditeľ </w:t>
      </w:r>
      <w:r w:rsidR="00DE4870">
        <w:t>Úradu BBSK</w:t>
      </w:r>
    </w:p>
    <w:p w14:paraId="25C93731" w14:textId="77777777" w:rsidR="00DE4870" w:rsidRPr="001159B7" w:rsidRDefault="00DE4870" w:rsidP="00222B0F">
      <w:pPr>
        <w:ind w:hanging="284"/>
      </w:pPr>
      <w:r w:rsidRPr="001159B7">
        <w:tab/>
        <w:t xml:space="preserve">Osoby oprávnené jednať </w:t>
      </w:r>
    </w:p>
    <w:p w14:paraId="33571018" w14:textId="77777777" w:rsidR="00DE4870" w:rsidRPr="001159B7" w:rsidRDefault="00DE4870" w:rsidP="00222B0F">
      <w:pPr>
        <w:ind w:hanging="284"/>
      </w:pPr>
      <w:r w:rsidRPr="001159B7">
        <w:tab/>
        <w:t>v realizačných veciach:</w:t>
      </w:r>
      <w:r w:rsidRPr="001159B7">
        <w:tab/>
      </w:r>
      <w:r w:rsidR="00E41B5C">
        <w:t>Miroslav Vyka,</w:t>
      </w:r>
      <w:r>
        <w:t xml:space="preserve"> </w:t>
      </w:r>
      <w:r w:rsidR="00E41B5C">
        <w:t>vedúca</w:t>
      </w:r>
      <w:r w:rsidRPr="001159B7">
        <w:t xml:space="preserve"> oddelenia </w:t>
      </w:r>
      <w:r w:rsidR="00E41B5C">
        <w:t>verejnej dopravy</w:t>
      </w:r>
    </w:p>
    <w:p w14:paraId="2E113286" w14:textId="77777777" w:rsidR="00DE4870" w:rsidRPr="001159B7" w:rsidRDefault="00DE4870" w:rsidP="00222B0F">
      <w:pPr>
        <w:ind w:left="2835" w:hanging="2835"/>
        <w:rPr>
          <w:rStyle w:val="Hypertextovprepojenie"/>
          <w:rFonts w:cs="Arial"/>
        </w:rPr>
      </w:pPr>
      <w:r w:rsidRPr="001159B7">
        <w:t>E</w:t>
      </w:r>
      <w:r>
        <w:t>-</w:t>
      </w:r>
      <w:r w:rsidRPr="001159B7">
        <w:t>mail:</w:t>
      </w:r>
      <w:r w:rsidRPr="001159B7">
        <w:tab/>
      </w:r>
      <w:hyperlink r:id="rId9" w:history="1">
        <w:r w:rsidRPr="002D0905">
          <w:rPr>
            <w:rStyle w:val="Hypertextovprepojenie"/>
            <w:rFonts w:cs="Arial"/>
          </w:rPr>
          <w:t>podatelna@bbsk.sk</w:t>
        </w:r>
      </w:hyperlink>
      <w:r>
        <w:t xml:space="preserve">, </w:t>
      </w:r>
      <w:hyperlink r:id="rId10" w:history="1">
        <w:r w:rsidRPr="00300CFB">
          <w:rPr>
            <w:rStyle w:val="Hypertextovprepojenie"/>
            <w:rFonts w:cs="Arial"/>
          </w:rPr>
          <w:t>matus.holly@bbsk.sk</w:t>
        </w:r>
      </w:hyperlink>
      <w:r w:rsidRPr="001159B7">
        <w:t xml:space="preserve">, </w:t>
      </w:r>
      <w:hyperlink r:id="rId11" w:history="1">
        <w:r w:rsidR="00A3385A" w:rsidRPr="00471525">
          <w:rPr>
            <w:rStyle w:val="Hypertextovprepojenie"/>
            <w:rFonts w:cs="Arial"/>
          </w:rPr>
          <w:t>miroslav.vyka@bbsk.sk</w:t>
        </w:r>
      </w:hyperlink>
    </w:p>
    <w:p w14:paraId="64CC154B" w14:textId="77777777" w:rsidR="0018181F" w:rsidRPr="001159B7" w:rsidRDefault="00DE4870" w:rsidP="00222B0F">
      <w:pPr>
        <w:ind w:left="2832" w:hanging="2831"/>
        <w:rPr>
          <w:rStyle w:val="Hypertextovprepojenie"/>
          <w:rFonts w:cs="Arial"/>
        </w:rPr>
      </w:pPr>
      <w:r w:rsidRPr="001159B7">
        <w:t>Telefón/ fax :</w:t>
      </w:r>
      <w:r w:rsidRPr="001159B7">
        <w:tab/>
      </w:r>
      <w:r>
        <w:t xml:space="preserve">048/4325726, </w:t>
      </w:r>
      <w:r w:rsidRPr="001159B7">
        <w:t>048/4325</w:t>
      </w:r>
      <w:r>
        <w:t>622</w:t>
      </w:r>
      <w:r w:rsidR="00A3385A">
        <w:t xml:space="preserve">, 048/4325513 </w:t>
      </w:r>
    </w:p>
    <w:p w14:paraId="0459DD8E" w14:textId="77777777" w:rsidR="0018181F" w:rsidRPr="001159B7" w:rsidRDefault="00A3385A" w:rsidP="00222B0F">
      <w:r>
        <w:t xml:space="preserve">                                </w:t>
      </w:r>
      <w:r w:rsidR="0018181F" w:rsidRPr="001159B7">
        <w:tab/>
      </w:r>
      <w:r w:rsidR="0018181F" w:rsidRPr="001159B7">
        <w:tab/>
      </w:r>
    </w:p>
    <w:p w14:paraId="06953501" w14:textId="77777777" w:rsidR="0018181F" w:rsidRPr="001159B7" w:rsidRDefault="0018181F" w:rsidP="00222B0F">
      <w:pPr>
        <w:ind w:hanging="284"/>
      </w:pPr>
      <w:r w:rsidRPr="001159B7">
        <w:tab/>
        <w:t>IČO:</w:t>
      </w:r>
      <w:r w:rsidRPr="001159B7">
        <w:tab/>
      </w:r>
      <w:r w:rsidRPr="001159B7">
        <w:tab/>
      </w:r>
      <w:r w:rsidRPr="001159B7">
        <w:tab/>
      </w:r>
      <w:r w:rsidRPr="001159B7">
        <w:tab/>
        <w:t>37828100</w:t>
      </w:r>
    </w:p>
    <w:p w14:paraId="251F257B" w14:textId="77777777" w:rsidR="0018181F" w:rsidRPr="001159B7" w:rsidRDefault="0018181F" w:rsidP="00222B0F">
      <w:pPr>
        <w:ind w:hanging="284"/>
      </w:pPr>
      <w:r w:rsidRPr="001159B7">
        <w:tab/>
        <w:t>DIČ:</w:t>
      </w:r>
      <w:r w:rsidRPr="001159B7">
        <w:tab/>
      </w:r>
      <w:r w:rsidRPr="001159B7">
        <w:tab/>
      </w:r>
      <w:r w:rsidRPr="001159B7">
        <w:tab/>
      </w:r>
      <w:r w:rsidRPr="001159B7">
        <w:tab/>
        <w:t>2021627333</w:t>
      </w:r>
    </w:p>
    <w:p w14:paraId="36EDA96A" w14:textId="77777777" w:rsidR="0018181F" w:rsidRPr="001159B7" w:rsidRDefault="0018181F" w:rsidP="00222B0F">
      <w:pPr>
        <w:ind w:hanging="284"/>
      </w:pPr>
      <w:r w:rsidRPr="001159B7">
        <w:tab/>
        <w:t>IČ DPH:</w:t>
      </w:r>
    </w:p>
    <w:p w14:paraId="56891728" w14:textId="77777777" w:rsidR="0018181F" w:rsidRPr="001159B7" w:rsidRDefault="0018181F" w:rsidP="00222B0F">
      <w:pPr>
        <w:ind w:hanging="284"/>
      </w:pPr>
      <w:r w:rsidRPr="001159B7">
        <w:tab/>
        <w:t>Bankové spojenie:</w:t>
      </w:r>
      <w:r w:rsidRPr="001159B7">
        <w:tab/>
      </w:r>
      <w:r w:rsidRPr="001159B7">
        <w:tab/>
        <w:t>Štátna pokladnica</w:t>
      </w:r>
    </w:p>
    <w:p w14:paraId="644A3697" w14:textId="77777777" w:rsidR="0018181F" w:rsidRPr="001159B7" w:rsidRDefault="0018181F" w:rsidP="00222B0F">
      <w:pPr>
        <w:ind w:hanging="284"/>
      </w:pPr>
      <w:r w:rsidRPr="001159B7">
        <w:tab/>
        <w:t>Číslo účtu:</w:t>
      </w:r>
      <w:r w:rsidRPr="001159B7">
        <w:tab/>
      </w:r>
      <w:r w:rsidRPr="001159B7">
        <w:tab/>
      </w:r>
      <w:r w:rsidRPr="001159B7">
        <w:tab/>
        <w:t>SK92 8180 0000 0070 0038 9679</w:t>
      </w:r>
    </w:p>
    <w:p w14:paraId="0E1D2FA0" w14:textId="77777777" w:rsidR="0018181F" w:rsidRPr="001159B7" w:rsidRDefault="0018181F" w:rsidP="00222B0F">
      <w:pPr>
        <w:jc w:val="both"/>
      </w:pPr>
      <w:r w:rsidRPr="001159B7">
        <w:t>(ďalej len</w:t>
      </w:r>
      <w:r w:rsidRPr="001159B7">
        <w:rPr>
          <w:b/>
        </w:rPr>
        <w:t xml:space="preserve"> „objednávateľ“ </w:t>
      </w:r>
      <w:r w:rsidR="000B1CAD">
        <w:t>v príslušnom gramatickom tvare</w:t>
      </w:r>
      <w:r w:rsidRPr="001159B7">
        <w:t>)</w:t>
      </w:r>
    </w:p>
    <w:p w14:paraId="10B8CEC4" w14:textId="77777777" w:rsidR="0018181F" w:rsidRPr="001159B7" w:rsidRDefault="0018181F" w:rsidP="00222B0F">
      <w:pPr>
        <w:jc w:val="both"/>
      </w:pPr>
    </w:p>
    <w:p w14:paraId="1CE0ED2D" w14:textId="77777777" w:rsidR="0018181F" w:rsidRPr="001159B7" w:rsidRDefault="0018181F" w:rsidP="00222B0F">
      <w:pPr>
        <w:jc w:val="both"/>
        <w:rPr>
          <w:bCs/>
        </w:rPr>
      </w:pPr>
      <w:r w:rsidRPr="001159B7">
        <w:rPr>
          <w:b/>
          <w:iCs/>
          <w:lang w:eastAsia="cs-CZ"/>
        </w:rPr>
        <w:t>Zhotoviteľ:</w:t>
      </w:r>
      <w:r w:rsidRPr="001159B7">
        <w:rPr>
          <w:b/>
          <w:iCs/>
          <w:lang w:eastAsia="cs-CZ"/>
        </w:rPr>
        <w:tab/>
      </w:r>
      <w:r w:rsidRPr="001159B7">
        <w:rPr>
          <w:b/>
          <w:iCs/>
          <w:lang w:eastAsia="cs-CZ"/>
        </w:rPr>
        <w:tab/>
        <w:t xml:space="preserve"> </w:t>
      </w:r>
      <w:r w:rsidRPr="001159B7">
        <w:rPr>
          <w:bCs/>
        </w:rPr>
        <w:tab/>
      </w:r>
    </w:p>
    <w:p w14:paraId="7BF7A51F" w14:textId="77777777" w:rsidR="0018181F" w:rsidRPr="001159B7" w:rsidRDefault="0018181F" w:rsidP="00222B0F">
      <w:r w:rsidRPr="001159B7">
        <w:t>Sídlo:</w:t>
      </w:r>
      <w:r w:rsidRPr="001159B7">
        <w:tab/>
      </w:r>
      <w:r w:rsidRPr="001159B7">
        <w:tab/>
      </w:r>
      <w:r w:rsidRPr="001159B7">
        <w:tab/>
      </w:r>
      <w:r w:rsidRPr="001159B7">
        <w:tab/>
        <w:t xml:space="preserve"> </w:t>
      </w:r>
    </w:p>
    <w:p w14:paraId="668684EE" w14:textId="77777777" w:rsidR="0018181F" w:rsidRPr="001159B7" w:rsidRDefault="0018181F" w:rsidP="00222B0F">
      <w:pPr>
        <w:ind w:hanging="284"/>
      </w:pPr>
      <w:r w:rsidRPr="001159B7">
        <w:tab/>
        <w:t>Právna forma:</w:t>
      </w:r>
      <w:r w:rsidRPr="001159B7">
        <w:tab/>
      </w:r>
      <w:r w:rsidRPr="001159B7">
        <w:tab/>
      </w:r>
      <w:r w:rsidRPr="001159B7">
        <w:tab/>
        <w:t xml:space="preserve"> </w:t>
      </w:r>
    </w:p>
    <w:p w14:paraId="51A6833D" w14:textId="77777777" w:rsidR="0018181F" w:rsidRPr="001159B7" w:rsidRDefault="0018181F" w:rsidP="00222B0F">
      <w:pPr>
        <w:ind w:hanging="284"/>
      </w:pPr>
      <w:r w:rsidRPr="001159B7">
        <w:tab/>
        <w:t>Štatutárny orgán:</w:t>
      </w:r>
      <w:r w:rsidRPr="001159B7">
        <w:tab/>
      </w:r>
      <w:r w:rsidRPr="001159B7">
        <w:tab/>
        <w:t xml:space="preserve"> </w:t>
      </w:r>
    </w:p>
    <w:p w14:paraId="7C05A0C2" w14:textId="77777777" w:rsidR="0018181F" w:rsidRPr="001159B7" w:rsidRDefault="0018181F" w:rsidP="00222B0F">
      <w:pPr>
        <w:ind w:hanging="284"/>
      </w:pPr>
      <w:r w:rsidRPr="001159B7">
        <w:tab/>
        <w:t>Osoba oprávnená jednať</w:t>
      </w:r>
    </w:p>
    <w:p w14:paraId="7EF53E5D" w14:textId="77777777" w:rsidR="0018181F" w:rsidRPr="001159B7" w:rsidRDefault="0018181F" w:rsidP="00222B0F">
      <w:pPr>
        <w:ind w:hanging="284"/>
      </w:pPr>
      <w:r w:rsidRPr="001159B7">
        <w:tab/>
        <w:t>v zmluvných veciach:</w:t>
      </w:r>
      <w:r w:rsidRPr="001159B7">
        <w:tab/>
      </w:r>
      <w:r w:rsidRPr="001159B7">
        <w:tab/>
        <w:t xml:space="preserve"> </w:t>
      </w:r>
    </w:p>
    <w:p w14:paraId="21667AC9" w14:textId="77777777" w:rsidR="0018181F" w:rsidRPr="001159B7" w:rsidRDefault="0018181F" w:rsidP="00222B0F">
      <w:pPr>
        <w:ind w:hanging="284"/>
      </w:pPr>
      <w:r w:rsidRPr="001159B7">
        <w:tab/>
        <w:t xml:space="preserve">Osoby oprávnené jednať </w:t>
      </w:r>
    </w:p>
    <w:p w14:paraId="73813461" w14:textId="77777777" w:rsidR="0018181F" w:rsidRPr="001159B7" w:rsidRDefault="0018181F" w:rsidP="00222B0F">
      <w:pPr>
        <w:ind w:hanging="284"/>
      </w:pPr>
      <w:r w:rsidRPr="001159B7">
        <w:tab/>
        <w:t>v realizačných veciach:</w:t>
      </w:r>
      <w:r w:rsidRPr="001159B7">
        <w:tab/>
        <w:t xml:space="preserve"> </w:t>
      </w:r>
    </w:p>
    <w:p w14:paraId="3EC35264" w14:textId="77777777" w:rsidR="0018181F" w:rsidRPr="001159B7" w:rsidRDefault="0018181F" w:rsidP="00222B0F">
      <w:pPr>
        <w:ind w:hanging="284"/>
      </w:pPr>
      <w:r w:rsidRPr="001159B7">
        <w:tab/>
        <w:t>IČO:</w:t>
      </w:r>
      <w:r w:rsidRPr="001159B7">
        <w:tab/>
      </w:r>
      <w:r w:rsidRPr="001159B7">
        <w:tab/>
      </w:r>
      <w:r w:rsidRPr="001159B7">
        <w:tab/>
      </w:r>
      <w:r w:rsidRPr="001159B7">
        <w:tab/>
        <w:t xml:space="preserve"> </w:t>
      </w:r>
    </w:p>
    <w:p w14:paraId="663CA88F" w14:textId="77777777" w:rsidR="0018181F" w:rsidRPr="001159B7" w:rsidRDefault="0018181F" w:rsidP="00222B0F">
      <w:pPr>
        <w:ind w:hanging="284"/>
      </w:pPr>
      <w:r w:rsidRPr="001159B7">
        <w:tab/>
        <w:t>DIČ:</w:t>
      </w:r>
      <w:r w:rsidRPr="001159B7">
        <w:tab/>
      </w:r>
      <w:r w:rsidRPr="001159B7">
        <w:tab/>
      </w:r>
      <w:r w:rsidRPr="001159B7">
        <w:tab/>
      </w:r>
      <w:r w:rsidRPr="001159B7">
        <w:tab/>
        <w:t xml:space="preserve"> </w:t>
      </w:r>
    </w:p>
    <w:p w14:paraId="401B54CF" w14:textId="77777777" w:rsidR="0018181F" w:rsidRPr="001159B7" w:rsidRDefault="0018181F" w:rsidP="00222B0F">
      <w:pPr>
        <w:ind w:hanging="284"/>
      </w:pPr>
      <w:r w:rsidRPr="001159B7">
        <w:tab/>
        <w:t>IČ DPH :</w:t>
      </w:r>
      <w:r w:rsidRPr="001159B7">
        <w:tab/>
      </w:r>
      <w:r w:rsidRPr="001159B7">
        <w:tab/>
      </w:r>
      <w:r w:rsidRPr="001159B7">
        <w:tab/>
        <w:t xml:space="preserve"> </w:t>
      </w:r>
    </w:p>
    <w:p w14:paraId="73916163" w14:textId="77777777" w:rsidR="0018181F" w:rsidRPr="001159B7" w:rsidRDefault="0018181F" w:rsidP="00222B0F">
      <w:pPr>
        <w:ind w:hanging="284"/>
      </w:pPr>
      <w:r w:rsidRPr="001159B7">
        <w:tab/>
        <w:t>Bankové spojenie:</w:t>
      </w:r>
      <w:r w:rsidRPr="001159B7">
        <w:tab/>
      </w:r>
      <w:r w:rsidRPr="001159B7">
        <w:tab/>
        <w:t xml:space="preserve"> </w:t>
      </w:r>
    </w:p>
    <w:p w14:paraId="2B520B27" w14:textId="77777777" w:rsidR="0018181F" w:rsidRPr="001159B7" w:rsidRDefault="0018181F" w:rsidP="00222B0F">
      <w:pPr>
        <w:ind w:hanging="284"/>
      </w:pPr>
      <w:r w:rsidRPr="001159B7">
        <w:tab/>
        <w:t>Číslo účtu:</w:t>
      </w:r>
      <w:r w:rsidRPr="001159B7">
        <w:tab/>
      </w:r>
      <w:r w:rsidRPr="001159B7">
        <w:tab/>
      </w:r>
      <w:r w:rsidRPr="001159B7">
        <w:tab/>
        <w:t xml:space="preserve"> </w:t>
      </w:r>
    </w:p>
    <w:p w14:paraId="05829822" w14:textId="77777777" w:rsidR="0018181F" w:rsidRPr="001159B7" w:rsidRDefault="0018181F" w:rsidP="00222B0F">
      <w:pPr>
        <w:ind w:hanging="284"/>
      </w:pPr>
      <w:r w:rsidRPr="001159B7">
        <w:tab/>
        <w:t>Telefón/ fax:</w:t>
      </w:r>
      <w:r w:rsidRPr="001159B7">
        <w:tab/>
      </w:r>
    </w:p>
    <w:p w14:paraId="7E131655" w14:textId="77777777" w:rsidR="0018181F" w:rsidRPr="001159B7" w:rsidRDefault="0018181F" w:rsidP="00222B0F">
      <w:pPr>
        <w:ind w:hanging="284"/>
      </w:pPr>
      <w:r w:rsidRPr="001159B7">
        <w:tab/>
        <w:t>E mail:</w:t>
      </w:r>
      <w:r w:rsidRPr="001159B7">
        <w:tab/>
      </w:r>
    </w:p>
    <w:p w14:paraId="3D4CADBF" w14:textId="77777777" w:rsidR="00BC4BC9" w:rsidRDefault="00387363" w:rsidP="00222B0F">
      <w:pPr>
        <w:ind w:hanging="284"/>
      </w:pPr>
      <w:r>
        <w:tab/>
      </w:r>
      <w:r w:rsidR="0018181F" w:rsidRPr="001159B7">
        <w:t xml:space="preserve">(ďalej iba </w:t>
      </w:r>
      <w:r w:rsidR="0018181F" w:rsidRPr="001159B7">
        <w:rPr>
          <w:b/>
        </w:rPr>
        <w:t>„zhotoviteľ“</w:t>
      </w:r>
      <w:r w:rsidR="0018181F" w:rsidRPr="001159B7">
        <w:t xml:space="preserve"> v príslušnom gramatickom tvare a spolu s objednávateľom ďalej iba</w:t>
      </w:r>
      <w:r w:rsidR="0018181F" w:rsidRPr="001159B7">
        <w:rPr>
          <w:i/>
          <w:lang w:eastAsia="cs-CZ"/>
        </w:rPr>
        <w:t xml:space="preserve"> </w:t>
      </w:r>
      <w:r w:rsidR="0018181F" w:rsidRPr="001159B7">
        <w:rPr>
          <w:b/>
        </w:rPr>
        <w:t>„zmluvné strany</w:t>
      </w:r>
      <w:r w:rsidR="0018181F" w:rsidRPr="001159B7">
        <w:rPr>
          <w:b/>
          <w:bCs/>
        </w:rPr>
        <w:t>“</w:t>
      </w:r>
      <w:r w:rsidR="0018181F" w:rsidRPr="001159B7">
        <w:t xml:space="preserve"> v príslušnom gramatickom tvare)</w:t>
      </w:r>
    </w:p>
    <w:p w14:paraId="41B23D65" w14:textId="77777777" w:rsidR="00772C8F" w:rsidRDefault="00772C8F" w:rsidP="00222B0F">
      <w:pPr>
        <w:jc w:val="center"/>
        <w:rPr>
          <w:b/>
        </w:rPr>
      </w:pPr>
    </w:p>
    <w:p w14:paraId="6DEA30B1" w14:textId="77777777" w:rsidR="00FF5FED" w:rsidRDefault="002C1F5F" w:rsidP="00222B0F">
      <w:pPr>
        <w:jc w:val="center"/>
      </w:pPr>
      <w:r w:rsidRPr="00FF5FED">
        <w:rPr>
          <w:b/>
        </w:rPr>
        <w:lastRenderedPageBreak/>
        <w:t>Článok I.</w:t>
      </w:r>
    </w:p>
    <w:p w14:paraId="4C5AF0CF" w14:textId="77777777" w:rsidR="00E553A1" w:rsidRPr="00FF5FED" w:rsidRDefault="00660F92" w:rsidP="00222B0F">
      <w:pPr>
        <w:jc w:val="center"/>
        <w:rPr>
          <w:b/>
        </w:rPr>
      </w:pPr>
      <w:r w:rsidRPr="00FF5FED">
        <w:rPr>
          <w:b/>
        </w:rPr>
        <w:t>Úvodné ustanovenia</w:t>
      </w:r>
    </w:p>
    <w:p w14:paraId="57D50E70" w14:textId="77777777" w:rsidR="00FF5FED" w:rsidRDefault="00FF5FED" w:rsidP="00222B0F">
      <w:pPr>
        <w:ind w:left="284" w:hanging="284"/>
        <w:jc w:val="both"/>
      </w:pPr>
    </w:p>
    <w:p w14:paraId="2397C557" w14:textId="46342BF6" w:rsidR="00660F92" w:rsidRPr="002C1F5F" w:rsidRDefault="00660F92" w:rsidP="00222B0F">
      <w:pPr>
        <w:ind w:left="284" w:hanging="284"/>
        <w:jc w:val="both"/>
        <w:rPr>
          <w:lang w:eastAsia="sk-SK" w:bidi="sk-SK"/>
        </w:rPr>
      </w:pPr>
      <w:r w:rsidRPr="002C1F5F">
        <w:t>1.</w:t>
      </w:r>
      <w:r w:rsidRPr="002C1F5F">
        <w:tab/>
      </w:r>
      <w:r w:rsidRPr="002C1F5F">
        <w:rPr>
          <w:lang w:eastAsia="sk-SK" w:bidi="sk-SK"/>
        </w:rPr>
        <w:t xml:space="preserve">Objednávateľ na obstaranie predmetu tejto zmluvy použil postup verejného obstarávania podľa § </w:t>
      </w:r>
      <w:r w:rsidR="000B23C2">
        <w:rPr>
          <w:lang w:eastAsia="sk-SK" w:bidi="sk-SK"/>
        </w:rPr>
        <w:t>117</w:t>
      </w:r>
      <w:r w:rsidR="000B23C2" w:rsidRPr="002C1F5F">
        <w:rPr>
          <w:lang w:eastAsia="sk-SK" w:bidi="sk-SK"/>
        </w:rPr>
        <w:t xml:space="preserve"> </w:t>
      </w:r>
      <w:r w:rsidRPr="002C1F5F">
        <w:rPr>
          <w:lang w:eastAsia="sk-SK" w:bidi="sk-SK"/>
        </w:rPr>
        <w:t>zákona č. 343/2015 Z. z. o verejnom obstarávaní a o zmene a doplnení niektorých zákonov v znení neskorších predpisov, ktorého platným víťazom sa stal zhotoviteľ.</w:t>
      </w:r>
    </w:p>
    <w:p w14:paraId="107A6E9A" w14:textId="26B57282" w:rsidR="00660F92" w:rsidRPr="002C1F5F" w:rsidRDefault="00660F92" w:rsidP="00222B0F">
      <w:pPr>
        <w:ind w:left="284" w:hanging="284"/>
        <w:jc w:val="both"/>
        <w:rPr>
          <w:lang w:eastAsia="sk-SK" w:bidi="sk-SK"/>
        </w:rPr>
      </w:pPr>
      <w:r w:rsidRPr="002C1F5F">
        <w:rPr>
          <w:lang w:eastAsia="sk-SK" w:bidi="sk-SK"/>
        </w:rPr>
        <w:t>2.</w:t>
      </w:r>
      <w:r w:rsidRPr="002C1F5F">
        <w:rPr>
          <w:lang w:eastAsia="sk-SK" w:bidi="sk-SK"/>
        </w:rPr>
        <w:tab/>
        <w:t>Objednávateľ má záujem na odbornom a kvalitnom vykonaní diela v rozsahu čl</w:t>
      </w:r>
      <w:r w:rsidR="00A209BD" w:rsidRPr="002C1F5F">
        <w:rPr>
          <w:lang w:eastAsia="sk-SK" w:bidi="sk-SK"/>
        </w:rPr>
        <w:t>ánku</w:t>
      </w:r>
      <w:r w:rsidRPr="002C1F5F">
        <w:rPr>
          <w:lang w:eastAsia="sk-SK" w:bidi="sk-SK"/>
        </w:rPr>
        <w:t xml:space="preserve"> </w:t>
      </w:r>
      <w:r w:rsidR="00FF5FED" w:rsidRPr="002C1F5F">
        <w:rPr>
          <w:lang w:eastAsia="sk-SK" w:bidi="sk-SK"/>
        </w:rPr>
        <w:t>I</w:t>
      </w:r>
      <w:r w:rsidR="007C3555">
        <w:rPr>
          <w:lang w:eastAsia="sk-SK" w:bidi="sk-SK"/>
        </w:rPr>
        <w:t>I</w:t>
      </w:r>
      <w:r w:rsidRPr="002C1F5F">
        <w:rPr>
          <w:lang w:eastAsia="sk-SK" w:bidi="sk-SK"/>
        </w:rPr>
        <w:t xml:space="preserve">. tejto zmluvy spočívajúceho v spracovaní </w:t>
      </w:r>
      <w:r w:rsidR="00C35D9E">
        <w:rPr>
          <w:lang w:eastAsia="sk-SK" w:bidi="sk-SK"/>
        </w:rPr>
        <w:t>odborného dokumentu</w:t>
      </w:r>
      <w:r w:rsidR="007C3555" w:rsidRPr="00972C54">
        <w:rPr>
          <w:lang w:eastAsia="sk-SK" w:bidi="sk-SK"/>
        </w:rPr>
        <w:t>.</w:t>
      </w:r>
      <w:r w:rsidR="00675EC8" w:rsidRPr="00972C54">
        <w:rPr>
          <w:rStyle w:val="FootnoteBold"/>
          <w:rFonts w:ascii="Arial" w:eastAsiaTheme="minorHAnsi" w:hAnsi="Arial" w:cs="Arial"/>
          <w:color w:val="auto"/>
          <w:sz w:val="22"/>
          <w:szCs w:val="22"/>
        </w:rPr>
        <w:t xml:space="preserve"> </w:t>
      </w:r>
      <w:r w:rsidRPr="00972C54">
        <w:rPr>
          <w:lang w:eastAsia="sk-SK" w:bidi="sk-SK"/>
        </w:rPr>
        <w:t xml:space="preserve">Hlavným cieľom spracovania </w:t>
      </w:r>
      <w:r w:rsidR="007C3555" w:rsidRPr="00972C54">
        <w:rPr>
          <w:lang w:eastAsia="sk-SK" w:bidi="sk-SK"/>
        </w:rPr>
        <w:t>dopravn</w:t>
      </w:r>
      <w:r w:rsidR="002F7295">
        <w:rPr>
          <w:lang w:eastAsia="sk-SK" w:bidi="sk-SK"/>
        </w:rPr>
        <w:t>ej</w:t>
      </w:r>
      <w:r w:rsidR="007C3555" w:rsidRPr="00972C54">
        <w:rPr>
          <w:lang w:eastAsia="sk-SK" w:bidi="sk-SK"/>
        </w:rPr>
        <w:t xml:space="preserve"> analýzy na území</w:t>
      </w:r>
      <w:r w:rsidRPr="00972C54">
        <w:rPr>
          <w:lang w:eastAsia="sk-SK" w:bidi="sk-SK"/>
        </w:rPr>
        <w:t xml:space="preserve"> BBSK je príprava návrhu dopravného riešenia </w:t>
      </w:r>
      <w:r w:rsidR="00675EC8" w:rsidRPr="00972C54">
        <w:rPr>
          <w:lang w:eastAsia="sk-SK" w:bidi="sk-SK"/>
        </w:rPr>
        <w:t>pilotného projektu v rámci IDS a zber dát pre</w:t>
      </w:r>
      <w:r w:rsidR="007C3555" w:rsidRPr="00972C54">
        <w:rPr>
          <w:lang w:eastAsia="sk-SK" w:bidi="sk-SK"/>
        </w:rPr>
        <w:t xml:space="preserve"> </w:t>
      </w:r>
      <w:r w:rsidR="00675EC8" w:rsidRPr="00972C54">
        <w:rPr>
          <w:lang w:eastAsia="sk-SK" w:bidi="sk-SK"/>
        </w:rPr>
        <w:t>tvorbu strategických krajských dokumentov PUM a PDO.</w:t>
      </w:r>
      <w:r w:rsidR="00675EC8">
        <w:rPr>
          <w:lang w:eastAsia="sk-SK" w:bidi="sk-SK"/>
        </w:rPr>
        <w:t xml:space="preserve"> </w:t>
      </w:r>
    </w:p>
    <w:p w14:paraId="43F1D52C" w14:textId="1625EE7C" w:rsidR="00660F92" w:rsidRPr="002C1F5F" w:rsidRDefault="00660F92" w:rsidP="00222B0F">
      <w:pPr>
        <w:ind w:left="284" w:hanging="284"/>
        <w:jc w:val="both"/>
        <w:rPr>
          <w:lang w:eastAsia="sk-SK" w:bidi="sk-SK"/>
        </w:rPr>
      </w:pPr>
      <w:r w:rsidRPr="002C1F5F">
        <w:rPr>
          <w:lang w:eastAsia="sk-SK" w:bidi="sk-SK"/>
        </w:rPr>
        <w:t>3.</w:t>
      </w:r>
      <w:r w:rsidRPr="002C1F5F">
        <w:rPr>
          <w:lang w:eastAsia="sk-SK" w:bidi="sk-SK"/>
        </w:rPr>
        <w:tab/>
        <w:t>Zhotoviteľ prehlasuje, že on ako aj ním zmluvne poverení zamestnanci sú odborne kvalifikovaní a spôsobilí k vykonávaniu tohto diela v zmysle ustanovení tejto zmluvy a v súlade s platnými všeobecne záväznými právnymi predpismi, normami, nariadeniami, metodickými usmerneniami Ministerstva dopravy a výstavby SR, Ministerstva pôdohospodárstva a rozvoja vidieka SR a</w:t>
      </w:r>
      <w:r w:rsidR="00602AE1">
        <w:rPr>
          <w:lang w:eastAsia="sk-SK" w:bidi="sk-SK"/>
        </w:rPr>
        <w:t> </w:t>
      </w:r>
      <w:r w:rsidRPr="002C1F5F">
        <w:rPr>
          <w:lang w:eastAsia="sk-SK" w:bidi="sk-SK"/>
        </w:rPr>
        <w:t>s</w:t>
      </w:r>
      <w:r w:rsidR="00602AE1">
        <w:rPr>
          <w:lang w:eastAsia="sk-SK" w:bidi="sk-SK"/>
        </w:rPr>
        <w:t> </w:t>
      </w:r>
      <w:r w:rsidRPr="002C1F5F">
        <w:rPr>
          <w:lang w:eastAsia="sk-SK" w:bidi="sk-SK"/>
        </w:rPr>
        <w:t>pokynmi</w:t>
      </w:r>
      <w:r w:rsidR="00602AE1">
        <w:rPr>
          <w:lang w:eastAsia="sk-SK" w:bidi="sk-SK"/>
        </w:rPr>
        <w:t xml:space="preserve"> </w:t>
      </w:r>
      <w:r w:rsidRPr="002C1F5F">
        <w:rPr>
          <w:lang w:eastAsia="sk-SK" w:bidi="sk-SK"/>
        </w:rPr>
        <w:t>obstarávateľa vzťahujúcimi sa k dielu v súlade s ustanoveniami tejto zmluvy.</w:t>
      </w:r>
    </w:p>
    <w:p w14:paraId="2F8BE0E9" w14:textId="77777777" w:rsidR="00660F92" w:rsidRDefault="00660F92" w:rsidP="00222B0F">
      <w:pPr>
        <w:ind w:left="284" w:hanging="284"/>
        <w:jc w:val="both"/>
      </w:pPr>
    </w:p>
    <w:p w14:paraId="24402203" w14:textId="77777777" w:rsidR="00B04373" w:rsidRDefault="00B04373" w:rsidP="00222B0F">
      <w:pPr>
        <w:ind w:left="284" w:hanging="284"/>
        <w:jc w:val="both"/>
      </w:pPr>
    </w:p>
    <w:p w14:paraId="4B659EFC" w14:textId="77777777" w:rsidR="00660F92" w:rsidRPr="00FF5FED" w:rsidRDefault="00FF5FED" w:rsidP="00222B0F">
      <w:pPr>
        <w:ind w:left="284" w:hanging="284"/>
        <w:jc w:val="center"/>
        <w:rPr>
          <w:b/>
        </w:rPr>
      </w:pPr>
      <w:r w:rsidRPr="00FF5FED">
        <w:rPr>
          <w:b/>
        </w:rPr>
        <w:t>Článok I</w:t>
      </w:r>
      <w:r w:rsidR="002C1F5F">
        <w:rPr>
          <w:b/>
        </w:rPr>
        <w:t>I</w:t>
      </w:r>
      <w:r w:rsidRPr="00FF5FED">
        <w:rPr>
          <w:b/>
        </w:rPr>
        <w:t>.</w:t>
      </w:r>
    </w:p>
    <w:p w14:paraId="149117D8" w14:textId="77777777" w:rsidR="00FF5FED" w:rsidRDefault="00FF5FED" w:rsidP="00222B0F">
      <w:pPr>
        <w:ind w:left="284" w:hanging="284"/>
        <w:jc w:val="center"/>
      </w:pPr>
      <w:r w:rsidRPr="00FF5FED">
        <w:rPr>
          <w:b/>
        </w:rPr>
        <w:t>Predmet zmluvy</w:t>
      </w:r>
    </w:p>
    <w:p w14:paraId="1D4C7B55" w14:textId="77777777" w:rsidR="00FF5FED" w:rsidRDefault="00FF5FED" w:rsidP="00222B0F">
      <w:pPr>
        <w:ind w:left="284" w:hanging="284"/>
        <w:jc w:val="both"/>
      </w:pPr>
    </w:p>
    <w:p w14:paraId="1A2438C2" w14:textId="00060740" w:rsidR="00FF5FED" w:rsidRDefault="00FF5FED" w:rsidP="00222B0F">
      <w:pPr>
        <w:ind w:left="284" w:hanging="284"/>
        <w:jc w:val="both"/>
      </w:pPr>
      <w:r>
        <w:t>1.</w:t>
      </w:r>
      <w:r>
        <w:tab/>
      </w:r>
      <w:r w:rsidR="002C1F5F">
        <w:t xml:space="preserve">Predmetom zmluvy je záväzok zhotoviteľa vo vlastnom mene a na vlastnú zodpovednosť </w:t>
      </w:r>
      <w:r w:rsidR="002C1F5F" w:rsidRPr="008F7E74">
        <w:t>v</w:t>
      </w:r>
      <w:r w:rsidR="002C1F5F" w:rsidRPr="0038562A">
        <w:t>ykona</w:t>
      </w:r>
      <w:r w:rsidR="002C1F5F">
        <w:t>ť a spracovať</w:t>
      </w:r>
      <w:r w:rsidR="002C1F5F" w:rsidRPr="0038562A">
        <w:t xml:space="preserve"> </w:t>
      </w:r>
      <w:r w:rsidR="002C1F5F">
        <w:t>pre objednávateľa podľa podmienok dohodnutých v tejto zmluve odborný dokument s názvom</w:t>
      </w:r>
      <w:r w:rsidR="002C1F5F" w:rsidRPr="0038562A">
        <w:t xml:space="preserve"> </w:t>
      </w:r>
      <w:r w:rsidR="002C1F5F" w:rsidRPr="00972C54">
        <w:t xml:space="preserve">– </w:t>
      </w:r>
      <w:r w:rsidR="00972C54" w:rsidRPr="00972C54">
        <w:rPr>
          <w:b/>
          <w:u w:val="single"/>
        </w:rPr>
        <w:t>„Dopravný prieskum verejnej osobnej autobusovej dopravy (VOD) v</w:t>
      </w:r>
      <w:r w:rsidR="007B7FAC">
        <w:rPr>
          <w:b/>
          <w:u w:val="single"/>
        </w:rPr>
        <w:t> </w:t>
      </w:r>
      <w:r w:rsidR="00972C54" w:rsidRPr="00972C54">
        <w:rPr>
          <w:b/>
          <w:u w:val="single"/>
        </w:rPr>
        <w:t>Banskobystrickom</w:t>
      </w:r>
      <w:r w:rsidR="007B7FAC">
        <w:rPr>
          <w:b/>
          <w:u w:val="single"/>
        </w:rPr>
        <w:t xml:space="preserve"> </w:t>
      </w:r>
      <w:r w:rsidR="00972C54" w:rsidRPr="00972C54">
        <w:rPr>
          <w:b/>
          <w:u w:val="single"/>
        </w:rPr>
        <w:t>kraj</w:t>
      </w:r>
      <w:r w:rsidR="00602AE1">
        <w:rPr>
          <w:b/>
          <w:u w:val="single"/>
        </w:rPr>
        <w:t>i</w:t>
      </w:r>
      <w:r w:rsidR="00972C54" w:rsidRPr="00972C54">
        <w:rPr>
          <w:b/>
          <w:u w:val="single"/>
        </w:rPr>
        <w:t xml:space="preserve"> jeseň 2019“</w:t>
      </w:r>
      <w:r w:rsidR="002C1F5F" w:rsidRPr="00972C54">
        <w:rPr>
          <w:b/>
          <w:color w:val="000000"/>
          <w:u w:val="single"/>
          <w:lang w:eastAsia="sk-SK" w:bidi="sk-SK"/>
        </w:rPr>
        <w:t>,</w:t>
      </w:r>
      <w:r w:rsidR="002C1F5F">
        <w:rPr>
          <w:b/>
        </w:rPr>
        <w:t xml:space="preserve"> </w:t>
      </w:r>
      <w:r w:rsidR="002C1F5F" w:rsidRPr="00FF5FED">
        <w:t>ktor</w:t>
      </w:r>
      <w:r w:rsidR="00602AE1">
        <w:t>ý</w:t>
      </w:r>
      <w:r w:rsidR="002C1F5F" w:rsidRPr="00FF5FED">
        <w:t xml:space="preserve"> bude</w:t>
      </w:r>
      <w:r w:rsidR="002C1F5F">
        <w:t xml:space="preserve"> v súlade s </w:t>
      </w:r>
      <w:r w:rsidR="00570AD3">
        <w:t xml:space="preserve">pokynmi k vypracovaniu diela </w:t>
      </w:r>
      <w:r w:rsidR="002C1F5F">
        <w:t>podľa príloh</w:t>
      </w:r>
      <w:r w:rsidR="00602AE1">
        <w:t>y</w:t>
      </w:r>
      <w:r w:rsidR="002C1F5F">
        <w:t xml:space="preserve"> č. 1 k </w:t>
      </w:r>
      <w:r w:rsidR="001B3549">
        <w:t>tejto zmluv</w:t>
      </w:r>
      <w:r w:rsidR="002C1F5F">
        <w:t xml:space="preserve">e, predovšetkým v zmysle </w:t>
      </w:r>
      <w:r w:rsidR="00655C68">
        <w:rPr>
          <w:color w:val="000000"/>
          <w:lang w:eastAsia="sk-SK" w:bidi="sk-SK"/>
        </w:rPr>
        <w:t xml:space="preserve">Metodických pokynov k tvorbe plánov udržateľnej mobility Ministerstva dopravy a výstavby SR z roku 2017, </w:t>
      </w:r>
      <w:r w:rsidR="00655C68" w:rsidRPr="008F7E74">
        <w:rPr>
          <w:lang w:eastAsia="sk-SK" w:bidi="sk-SK"/>
        </w:rPr>
        <w:t>(ďalej ako „</w:t>
      </w:r>
      <w:r w:rsidR="00655C68" w:rsidRPr="008F7E74">
        <w:rPr>
          <w:b/>
          <w:lang w:eastAsia="sk-SK" w:bidi="sk-SK"/>
        </w:rPr>
        <w:t>dielo</w:t>
      </w:r>
      <w:r w:rsidR="00655C68" w:rsidRPr="008F7E74">
        <w:rPr>
          <w:lang w:eastAsia="sk-SK" w:bidi="sk-SK"/>
        </w:rPr>
        <w:t>“)</w:t>
      </w:r>
      <w:r w:rsidR="00655C68">
        <w:rPr>
          <w:lang w:eastAsia="sk-SK" w:bidi="sk-SK"/>
        </w:rPr>
        <w:t>, za čo sa objednávateľ zaväzuje uhradiť zhotoviteľovi v zmysle tejto zmluvy dojednanú cenu za dielo</w:t>
      </w:r>
      <w:r w:rsidR="001B3549">
        <w:t>.</w:t>
      </w:r>
    </w:p>
    <w:p w14:paraId="7AA22BE3" w14:textId="77777777" w:rsidR="00C10A0E" w:rsidRDefault="00C10A0E" w:rsidP="00222B0F">
      <w:pPr>
        <w:ind w:left="284" w:hanging="284"/>
        <w:jc w:val="both"/>
        <w:rPr>
          <w:color w:val="FF0000"/>
          <w:lang w:eastAsia="sk-SK" w:bidi="sk-SK"/>
        </w:rPr>
      </w:pPr>
      <w:r>
        <w:t>2.</w:t>
      </w:r>
      <w:r>
        <w:tab/>
      </w:r>
      <w:r w:rsidR="00655C68">
        <w:rPr>
          <w:color w:val="000000"/>
          <w:lang w:eastAsia="sk-SK" w:bidi="sk-SK"/>
        </w:rPr>
        <w:t>Súčasťou diela vykonaného podľa tejto zmluvy je aj záväzok zhotoviteľa prezentovať dielo na všetkých rokovaniach, na ktoré bude objednávateľom vyzvaný.</w:t>
      </w:r>
    </w:p>
    <w:p w14:paraId="3A7A9342" w14:textId="77777777" w:rsidR="00C10A0E" w:rsidRDefault="00C10A0E" w:rsidP="00222B0F">
      <w:pPr>
        <w:ind w:left="284" w:hanging="284"/>
        <w:jc w:val="both"/>
        <w:rPr>
          <w:color w:val="000000"/>
          <w:lang w:eastAsia="sk-SK" w:bidi="sk-SK"/>
        </w:rPr>
      </w:pPr>
    </w:p>
    <w:p w14:paraId="0B70251E" w14:textId="77777777" w:rsidR="00B04373" w:rsidRDefault="00B04373" w:rsidP="00222B0F">
      <w:pPr>
        <w:ind w:left="284" w:hanging="284"/>
        <w:jc w:val="both"/>
        <w:rPr>
          <w:color w:val="000000"/>
          <w:lang w:eastAsia="sk-SK" w:bidi="sk-SK"/>
        </w:rPr>
      </w:pPr>
    </w:p>
    <w:p w14:paraId="684CB714" w14:textId="77777777" w:rsidR="00C10A0E" w:rsidRPr="00FF5FED" w:rsidRDefault="00C10A0E" w:rsidP="00222B0F">
      <w:pPr>
        <w:ind w:left="284" w:hanging="284"/>
        <w:jc w:val="center"/>
        <w:rPr>
          <w:b/>
        </w:rPr>
      </w:pPr>
      <w:r w:rsidRPr="00FF5FED">
        <w:rPr>
          <w:b/>
        </w:rPr>
        <w:t xml:space="preserve">Článok </w:t>
      </w:r>
      <w:r>
        <w:rPr>
          <w:b/>
        </w:rPr>
        <w:t>I</w:t>
      </w:r>
      <w:r w:rsidRPr="00FF5FED">
        <w:rPr>
          <w:b/>
        </w:rPr>
        <w:t>I</w:t>
      </w:r>
      <w:r w:rsidR="00655C68">
        <w:rPr>
          <w:b/>
        </w:rPr>
        <w:t>I</w:t>
      </w:r>
      <w:r w:rsidRPr="00FF5FED">
        <w:rPr>
          <w:b/>
        </w:rPr>
        <w:t>.</w:t>
      </w:r>
    </w:p>
    <w:p w14:paraId="62186988" w14:textId="77777777" w:rsidR="00C10A0E" w:rsidRDefault="00C10A0E" w:rsidP="00222B0F">
      <w:pPr>
        <w:ind w:left="284" w:hanging="284"/>
        <w:jc w:val="center"/>
      </w:pPr>
      <w:r>
        <w:rPr>
          <w:b/>
        </w:rPr>
        <w:t xml:space="preserve">Čas, doba a podmienky </w:t>
      </w:r>
      <w:r w:rsidRPr="00147B18">
        <w:rPr>
          <w:b/>
        </w:rPr>
        <w:t xml:space="preserve">vykonávania </w:t>
      </w:r>
      <w:r w:rsidR="00C35D9E" w:rsidRPr="00147B18">
        <w:rPr>
          <w:b/>
        </w:rPr>
        <w:t>diela</w:t>
      </w:r>
    </w:p>
    <w:p w14:paraId="5D957C7E" w14:textId="77777777" w:rsidR="00C10A0E" w:rsidRDefault="00C10A0E" w:rsidP="00222B0F">
      <w:pPr>
        <w:ind w:left="284" w:hanging="284"/>
        <w:jc w:val="both"/>
      </w:pPr>
    </w:p>
    <w:p w14:paraId="4AD5D1CD" w14:textId="77777777" w:rsidR="00C10A0E" w:rsidRDefault="00C10A0E" w:rsidP="00222B0F">
      <w:pPr>
        <w:ind w:left="284" w:hanging="284"/>
        <w:jc w:val="both"/>
        <w:rPr>
          <w:color w:val="000000"/>
          <w:lang w:eastAsia="sk-SK" w:bidi="sk-SK"/>
        </w:rPr>
      </w:pPr>
      <w:r>
        <w:t>1.</w:t>
      </w:r>
      <w:r>
        <w:tab/>
      </w:r>
      <w:r>
        <w:rPr>
          <w:color w:val="000000"/>
          <w:lang w:eastAsia="sk-SK" w:bidi="sk-SK"/>
        </w:rPr>
        <w:t>Zhotoviteľ sa zaväzuje vykonať dielo v požadovanom rozsahu, kvalite a v dojednanom čase, resp. v lehotách stanovených príslušnými právnymi predpismi. Objednávateľ sa zaväzuje poskytnúť zhotoviteľovi včas a v</w:t>
      </w:r>
      <w:r>
        <w:rPr>
          <w:color w:val="000000"/>
          <w:vertAlign w:val="superscript"/>
          <w:lang w:eastAsia="sk-SK" w:bidi="sk-SK"/>
        </w:rPr>
        <w:t xml:space="preserve"> </w:t>
      </w:r>
      <w:r>
        <w:rPr>
          <w:color w:val="000000"/>
          <w:lang w:eastAsia="sk-SK" w:bidi="sk-SK"/>
        </w:rPr>
        <w:t>potrebnej kvalite potrebnú súčinnosť pre kvalitné plnenie predmetu zmluvy.</w:t>
      </w:r>
    </w:p>
    <w:p w14:paraId="07DE921F" w14:textId="77777777" w:rsidR="00C10A0E" w:rsidRDefault="00C10A0E" w:rsidP="00222B0F">
      <w:pPr>
        <w:ind w:left="284" w:hanging="284"/>
        <w:jc w:val="both"/>
        <w:rPr>
          <w:color w:val="000000"/>
          <w:lang w:eastAsia="sk-SK" w:bidi="sk-SK"/>
        </w:rPr>
      </w:pPr>
      <w:r>
        <w:rPr>
          <w:color w:val="000000"/>
          <w:lang w:eastAsia="sk-SK" w:bidi="sk-SK"/>
        </w:rPr>
        <w:t>2.</w:t>
      </w:r>
      <w:r>
        <w:rPr>
          <w:color w:val="000000"/>
          <w:lang w:eastAsia="sk-SK" w:bidi="sk-SK"/>
        </w:rPr>
        <w:tab/>
        <w:t xml:space="preserve">Zhotoviteľ sa zaväzuje odovzdať dielo do termínu </w:t>
      </w:r>
      <w:r w:rsidR="00E166FE" w:rsidRPr="00AD34BA">
        <w:rPr>
          <w:rFonts w:eastAsia="Calibri"/>
          <w:b/>
        </w:rPr>
        <w:t>17.12.2019</w:t>
      </w:r>
      <w:r>
        <w:rPr>
          <w:color w:val="000000"/>
          <w:lang w:eastAsia="sk-SK" w:bidi="sk-SK"/>
        </w:rPr>
        <w:t>.</w:t>
      </w:r>
    </w:p>
    <w:p w14:paraId="00987147" w14:textId="04F2687A" w:rsidR="00D901BE" w:rsidRDefault="00D901BE" w:rsidP="00222B0F">
      <w:pPr>
        <w:ind w:left="284" w:hanging="284"/>
        <w:jc w:val="both"/>
        <w:rPr>
          <w:color w:val="000000"/>
          <w:lang w:eastAsia="sk-SK" w:bidi="sk-SK"/>
        </w:rPr>
      </w:pPr>
      <w:r>
        <w:rPr>
          <w:color w:val="000000"/>
          <w:lang w:eastAsia="sk-SK" w:bidi="sk-SK"/>
        </w:rPr>
        <w:t>3.</w:t>
      </w:r>
      <w:r>
        <w:rPr>
          <w:color w:val="000000"/>
          <w:lang w:eastAsia="sk-SK" w:bidi="sk-SK"/>
        </w:rPr>
        <w:tab/>
        <w:t>Na základe dohody medzi objednávateľom a zhotoviteľom môže zhotoviteľ odovzdať dielo v</w:t>
      </w:r>
      <w:r w:rsidR="00602AE1">
        <w:rPr>
          <w:color w:val="000000"/>
          <w:lang w:eastAsia="sk-SK" w:bidi="sk-SK"/>
        </w:rPr>
        <w:t> </w:t>
      </w:r>
      <w:r>
        <w:rPr>
          <w:color w:val="000000"/>
          <w:lang w:eastAsia="sk-SK" w:bidi="sk-SK"/>
        </w:rPr>
        <w:t>skoršom</w:t>
      </w:r>
      <w:r w:rsidR="00602AE1">
        <w:rPr>
          <w:color w:val="000000"/>
          <w:lang w:eastAsia="sk-SK" w:bidi="sk-SK"/>
        </w:rPr>
        <w:t xml:space="preserve"> </w:t>
      </w:r>
      <w:r>
        <w:rPr>
          <w:color w:val="000000"/>
          <w:lang w:eastAsia="sk-SK" w:bidi="sk-SK"/>
        </w:rPr>
        <w:t>termíne a objednávateľ je povinný ho prevziať.</w:t>
      </w:r>
    </w:p>
    <w:p w14:paraId="733E653D" w14:textId="77777777" w:rsidR="00D901BE" w:rsidRDefault="00D901BE" w:rsidP="00222B0F">
      <w:pPr>
        <w:ind w:left="284" w:hanging="284"/>
        <w:jc w:val="both"/>
        <w:rPr>
          <w:color w:val="000000"/>
          <w:lang w:eastAsia="sk-SK" w:bidi="sk-SK"/>
        </w:rPr>
      </w:pPr>
      <w:r>
        <w:rPr>
          <w:color w:val="000000"/>
          <w:lang w:eastAsia="sk-SK" w:bidi="sk-SK"/>
        </w:rPr>
        <w:t>4.</w:t>
      </w:r>
      <w:r>
        <w:rPr>
          <w:color w:val="000000"/>
          <w:lang w:eastAsia="sk-SK" w:bidi="sk-SK"/>
        </w:rPr>
        <w:tab/>
        <w:t>Predmet zmluvy budú považovať zmluvné strany za splnený</w:t>
      </w:r>
      <w:r w:rsidR="00147B18">
        <w:rPr>
          <w:color w:val="000000"/>
          <w:lang w:eastAsia="sk-SK" w:bidi="sk-SK"/>
        </w:rPr>
        <w:t xml:space="preserve"> odprezentovaním a</w:t>
      </w:r>
      <w:r>
        <w:rPr>
          <w:color w:val="000000"/>
          <w:lang w:eastAsia="sk-SK" w:bidi="sk-SK"/>
        </w:rPr>
        <w:t xml:space="preserve"> odovzdaním diela a podpísaním preberacieho protokolu. Dňom odovzdania </w:t>
      </w:r>
      <w:r w:rsidR="00147B18">
        <w:rPr>
          <w:color w:val="000000"/>
          <w:lang w:eastAsia="sk-SK" w:bidi="sk-SK"/>
        </w:rPr>
        <w:t>diela</w:t>
      </w:r>
      <w:r>
        <w:rPr>
          <w:color w:val="000000"/>
          <w:lang w:eastAsia="sk-SK" w:bidi="sk-SK"/>
        </w:rPr>
        <w:t xml:space="preserve"> prechádza na objednávateľa vlastníctvo k </w:t>
      </w:r>
      <w:r w:rsidR="00147B18">
        <w:rPr>
          <w:color w:val="000000"/>
          <w:lang w:eastAsia="sk-SK" w:bidi="sk-SK"/>
        </w:rPr>
        <w:t>dielu</w:t>
      </w:r>
      <w:r>
        <w:rPr>
          <w:color w:val="000000"/>
          <w:lang w:eastAsia="sk-SK" w:bidi="sk-SK"/>
        </w:rPr>
        <w:t xml:space="preserve"> a zhotoviteľovi vznikne právo fakturovať za zrealizovan</w:t>
      </w:r>
      <w:r w:rsidR="00147B18">
        <w:rPr>
          <w:color w:val="000000"/>
          <w:lang w:eastAsia="sk-SK" w:bidi="sk-SK"/>
        </w:rPr>
        <w:t>é</w:t>
      </w:r>
      <w:r>
        <w:rPr>
          <w:color w:val="000000"/>
          <w:lang w:eastAsia="sk-SK" w:bidi="sk-SK"/>
        </w:rPr>
        <w:t xml:space="preserve"> </w:t>
      </w:r>
      <w:r w:rsidR="00147B18">
        <w:rPr>
          <w:color w:val="000000"/>
          <w:lang w:eastAsia="sk-SK" w:bidi="sk-SK"/>
        </w:rPr>
        <w:t>dielo</w:t>
      </w:r>
      <w:r>
        <w:rPr>
          <w:color w:val="000000"/>
          <w:lang w:eastAsia="sk-SK" w:bidi="sk-SK"/>
        </w:rPr>
        <w:t>.</w:t>
      </w:r>
    </w:p>
    <w:p w14:paraId="3BBEDB0F" w14:textId="77777777" w:rsidR="00147B18" w:rsidRDefault="00D901BE" w:rsidP="00222B0F">
      <w:pPr>
        <w:ind w:left="284" w:hanging="284"/>
        <w:jc w:val="both"/>
        <w:rPr>
          <w:color w:val="000000"/>
          <w:lang w:eastAsia="sk-SK" w:bidi="sk-SK"/>
        </w:rPr>
      </w:pPr>
      <w:r>
        <w:rPr>
          <w:color w:val="000000"/>
          <w:lang w:eastAsia="sk-SK" w:bidi="sk-SK"/>
        </w:rPr>
        <w:t>5.</w:t>
      </w:r>
      <w:r>
        <w:rPr>
          <w:color w:val="000000"/>
          <w:lang w:eastAsia="sk-SK" w:bidi="sk-SK"/>
        </w:rPr>
        <w:tab/>
      </w:r>
      <w:r w:rsidR="00147B18">
        <w:rPr>
          <w:color w:val="000000"/>
          <w:lang w:eastAsia="sk-SK" w:bidi="sk-SK"/>
        </w:rPr>
        <w:t>Záväzok zhotoviteľa vykonať dielo riadne a včas</w:t>
      </w:r>
      <w:r w:rsidRPr="00D901BE">
        <w:rPr>
          <w:color w:val="000000"/>
          <w:lang w:eastAsia="sk-SK" w:bidi="sk-SK"/>
        </w:rPr>
        <w:t xml:space="preserve"> budú považovať zmluvné strany za splnený </w:t>
      </w:r>
      <w:r w:rsidR="00147B18">
        <w:rPr>
          <w:color w:val="000000"/>
          <w:lang w:eastAsia="sk-SK" w:bidi="sk-SK"/>
        </w:rPr>
        <w:t>odprezentovaním</w:t>
      </w:r>
      <w:r w:rsidR="00147B18" w:rsidRPr="00D901BE">
        <w:rPr>
          <w:color w:val="000000"/>
          <w:lang w:eastAsia="sk-SK" w:bidi="sk-SK"/>
        </w:rPr>
        <w:t xml:space="preserve"> </w:t>
      </w:r>
      <w:r w:rsidR="00147B18">
        <w:rPr>
          <w:color w:val="000000"/>
          <w:lang w:eastAsia="sk-SK" w:bidi="sk-SK"/>
        </w:rPr>
        <w:t xml:space="preserve">a </w:t>
      </w:r>
      <w:r w:rsidRPr="00D901BE">
        <w:rPr>
          <w:color w:val="000000"/>
          <w:lang w:eastAsia="sk-SK" w:bidi="sk-SK"/>
        </w:rPr>
        <w:t>odovzdaním</w:t>
      </w:r>
      <w:r w:rsidR="00147B18">
        <w:rPr>
          <w:color w:val="000000"/>
          <w:lang w:eastAsia="sk-SK" w:bidi="sk-SK"/>
        </w:rPr>
        <w:t xml:space="preserve"> diela</w:t>
      </w:r>
      <w:r w:rsidRPr="00D901BE">
        <w:rPr>
          <w:color w:val="000000"/>
          <w:lang w:eastAsia="sk-SK" w:bidi="sk-SK"/>
        </w:rPr>
        <w:t xml:space="preserve"> v termíne podľa ods.</w:t>
      </w:r>
      <w:r>
        <w:rPr>
          <w:color w:val="000000"/>
          <w:lang w:eastAsia="sk-SK" w:bidi="sk-SK"/>
        </w:rPr>
        <w:t xml:space="preserve"> </w:t>
      </w:r>
      <w:r w:rsidRPr="00D901BE">
        <w:rPr>
          <w:color w:val="000000"/>
          <w:lang w:eastAsia="sk-SK" w:bidi="sk-SK"/>
        </w:rPr>
        <w:t>2 tohto článku</w:t>
      </w:r>
      <w:r w:rsidR="00147B18">
        <w:rPr>
          <w:color w:val="000000"/>
          <w:lang w:eastAsia="sk-SK" w:bidi="sk-SK"/>
        </w:rPr>
        <w:t xml:space="preserve"> zmluvy v nasledovnom počte a forme vyhotovení:</w:t>
      </w:r>
    </w:p>
    <w:p w14:paraId="23E6A43F" w14:textId="77777777" w:rsidR="00D901BE" w:rsidRDefault="00147B18" w:rsidP="00222B0F">
      <w:pPr>
        <w:ind w:left="284" w:hanging="284"/>
        <w:jc w:val="both"/>
        <w:rPr>
          <w:color w:val="000000"/>
          <w:lang w:eastAsia="sk-SK" w:bidi="sk-SK"/>
        </w:rPr>
      </w:pPr>
      <w:r>
        <w:rPr>
          <w:color w:val="000000"/>
          <w:lang w:eastAsia="sk-SK" w:bidi="sk-SK"/>
        </w:rPr>
        <w:tab/>
        <w:t>-</w:t>
      </w:r>
      <w:r w:rsidR="00D901BE" w:rsidRPr="00D901BE">
        <w:rPr>
          <w:color w:val="000000"/>
          <w:lang w:eastAsia="sk-SK" w:bidi="sk-SK"/>
        </w:rPr>
        <w:t xml:space="preserve"> </w:t>
      </w:r>
      <w:r w:rsidR="0056443F">
        <w:rPr>
          <w:lang w:eastAsia="sk-SK" w:bidi="sk-SK"/>
        </w:rPr>
        <w:t>1 x v elektronickej a 1</w:t>
      </w:r>
      <w:r w:rsidR="00D901BE" w:rsidRPr="00147B18">
        <w:rPr>
          <w:lang w:eastAsia="sk-SK" w:bidi="sk-SK"/>
        </w:rPr>
        <w:t xml:space="preserve"> x v tlače</w:t>
      </w:r>
      <w:r w:rsidR="00D901BE" w:rsidRPr="00D901BE">
        <w:rPr>
          <w:color w:val="000000"/>
          <w:lang w:eastAsia="sk-SK" w:bidi="sk-SK"/>
        </w:rPr>
        <w:t>nej podobe vo forme, ktorá je uvedená v prílohe č. 1 tejto zmluvy</w:t>
      </w:r>
      <w:r w:rsidR="00D901BE">
        <w:rPr>
          <w:color w:val="000000"/>
          <w:lang w:eastAsia="sk-SK" w:bidi="sk-SK"/>
        </w:rPr>
        <w:t>.</w:t>
      </w:r>
    </w:p>
    <w:p w14:paraId="6237B789" w14:textId="77777777" w:rsidR="00D901BE" w:rsidRPr="00D901BE" w:rsidRDefault="00D901BE" w:rsidP="00222B0F">
      <w:pPr>
        <w:ind w:left="284" w:hanging="284"/>
        <w:jc w:val="both"/>
        <w:rPr>
          <w:color w:val="000000"/>
          <w:lang w:eastAsia="sk-SK" w:bidi="sk-SK"/>
        </w:rPr>
      </w:pPr>
      <w:r>
        <w:rPr>
          <w:color w:val="000000"/>
          <w:lang w:eastAsia="sk-SK" w:bidi="sk-SK"/>
        </w:rPr>
        <w:t>6.</w:t>
      </w:r>
      <w:r>
        <w:rPr>
          <w:color w:val="000000"/>
          <w:lang w:eastAsia="sk-SK" w:bidi="sk-SK"/>
        </w:rPr>
        <w:tab/>
        <w:t>Zhotoviteľ udeľuje objednávateľovi výhradnú a časovo neobmedzenú licenciu na použitie diela na území Slovenskej republiky.</w:t>
      </w:r>
    </w:p>
    <w:p w14:paraId="0E88FAE2" w14:textId="6F30D47C" w:rsidR="00D901BE" w:rsidRDefault="00D901BE" w:rsidP="00222B0F">
      <w:pPr>
        <w:ind w:left="284" w:hanging="284"/>
        <w:jc w:val="both"/>
        <w:rPr>
          <w:color w:val="000000"/>
          <w:lang w:eastAsia="sk-SK" w:bidi="sk-SK"/>
        </w:rPr>
      </w:pPr>
      <w:r>
        <w:rPr>
          <w:color w:val="000000"/>
          <w:lang w:eastAsia="sk-SK" w:bidi="sk-SK"/>
        </w:rPr>
        <w:t>7.</w:t>
      </w:r>
      <w:r>
        <w:rPr>
          <w:color w:val="000000"/>
          <w:lang w:eastAsia="sk-SK" w:bidi="sk-SK"/>
        </w:rPr>
        <w:tab/>
        <w:t>Zhotoviteľ nie je oprávnený, či už počas trvania tejto zmluvy, alebo kedykoľvek po uplynutí alebo skončení platnosti zmluvy z akéhokoľvek dôvodu, zverejniť alebo sprístupniť akejkoľvek tretej osobe alebo inak využiť akúkoľvek dôvernú informáciu, ktorá sa mu dostane, alebo môže dostať do dispozície počas trvania záväzkov podľa tejto zmluvy, a vzťahujúca sa k objednávateľovi, k</w:t>
      </w:r>
      <w:r w:rsidR="0032780F">
        <w:rPr>
          <w:color w:val="000000"/>
          <w:lang w:eastAsia="sk-SK" w:bidi="sk-SK"/>
        </w:rPr>
        <w:t> </w:t>
      </w:r>
      <w:r>
        <w:rPr>
          <w:color w:val="000000"/>
          <w:lang w:eastAsia="sk-SK" w:bidi="sk-SK"/>
        </w:rPr>
        <w:t>dielu</w:t>
      </w:r>
      <w:r w:rsidR="0032780F">
        <w:rPr>
          <w:color w:val="000000"/>
          <w:lang w:eastAsia="sk-SK" w:bidi="sk-SK"/>
        </w:rPr>
        <w:t xml:space="preserve"> </w:t>
      </w:r>
      <w:r>
        <w:rPr>
          <w:color w:val="000000"/>
          <w:lang w:eastAsia="sk-SK" w:bidi="sk-SK"/>
        </w:rPr>
        <w:t>alebo k inému.</w:t>
      </w:r>
    </w:p>
    <w:p w14:paraId="380D6A19" w14:textId="77777777" w:rsidR="00D901BE" w:rsidRDefault="00D901BE" w:rsidP="00222B0F">
      <w:pPr>
        <w:ind w:left="284" w:hanging="284"/>
        <w:jc w:val="both"/>
        <w:rPr>
          <w:color w:val="000000"/>
          <w:lang w:eastAsia="sk-SK" w:bidi="sk-SK"/>
        </w:rPr>
      </w:pPr>
      <w:r>
        <w:rPr>
          <w:color w:val="000000"/>
          <w:lang w:eastAsia="sk-SK" w:bidi="sk-SK"/>
        </w:rPr>
        <w:t>8.</w:t>
      </w:r>
      <w:r>
        <w:rPr>
          <w:color w:val="000000"/>
          <w:lang w:eastAsia="sk-SK" w:bidi="sk-SK"/>
        </w:rPr>
        <w:tab/>
        <w:t>V prípade prerušenia prác</w:t>
      </w:r>
      <w:r w:rsidR="009159EA">
        <w:rPr>
          <w:color w:val="000000"/>
          <w:lang w:eastAsia="sk-SK" w:bidi="sk-SK"/>
        </w:rPr>
        <w:t xml:space="preserve"> na diele </w:t>
      </w:r>
      <w:r>
        <w:rPr>
          <w:color w:val="000000"/>
          <w:lang w:eastAsia="sk-SK" w:bidi="sk-SK"/>
        </w:rPr>
        <w:t>z</w:t>
      </w:r>
      <w:r w:rsidR="009159EA">
        <w:rPr>
          <w:color w:val="000000"/>
          <w:lang w:eastAsia="sk-SK" w:bidi="sk-SK"/>
        </w:rPr>
        <w:t> </w:t>
      </w:r>
      <w:r>
        <w:rPr>
          <w:color w:val="000000"/>
          <w:lang w:eastAsia="sk-SK" w:bidi="sk-SK"/>
        </w:rPr>
        <w:t>dôvod</w:t>
      </w:r>
      <w:r w:rsidR="009159EA">
        <w:rPr>
          <w:color w:val="000000"/>
          <w:lang w:eastAsia="sk-SK" w:bidi="sk-SK"/>
        </w:rPr>
        <w:t>ov, ktoré nastanú nezávisle od vôle zhotoviteľa, najmä z dôvodu vyššej moci,</w:t>
      </w:r>
      <w:r>
        <w:rPr>
          <w:color w:val="000000"/>
          <w:lang w:eastAsia="sk-SK" w:bidi="sk-SK"/>
        </w:rPr>
        <w:t xml:space="preserve"> zmluvné strany</w:t>
      </w:r>
      <w:r w:rsidR="009159EA">
        <w:rPr>
          <w:color w:val="000000"/>
          <w:lang w:eastAsia="sk-SK" w:bidi="sk-SK"/>
        </w:rPr>
        <w:t xml:space="preserve"> si</w:t>
      </w:r>
      <w:r>
        <w:rPr>
          <w:color w:val="000000"/>
          <w:lang w:eastAsia="sk-SK" w:bidi="sk-SK"/>
        </w:rPr>
        <w:t xml:space="preserve"> dohodnú nový termín dokončenia </w:t>
      </w:r>
      <w:r w:rsidR="009159EA">
        <w:rPr>
          <w:color w:val="000000"/>
          <w:lang w:eastAsia="sk-SK" w:bidi="sk-SK"/>
        </w:rPr>
        <w:t>diela</w:t>
      </w:r>
      <w:r>
        <w:rPr>
          <w:color w:val="000000"/>
          <w:lang w:eastAsia="sk-SK" w:bidi="sk-SK"/>
        </w:rPr>
        <w:t>, pričom predĺženie lehoty plnenia bude primerané dobe, na ktorú bolo treba vykonávanie prác prerušiť.</w:t>
      </w:r>
    </w:p>
    <w:p w14:paraId="75AC0B2F" w14:textId="77777777" w:rsidR="00D901BE" w:rsidRDefault="00D901BE" w:rsidP="00222B0F">
      <w:pPr>
        <w:ind w:left="284" w:hanging="284"/>
        <w:jc w:val="both"/>
        <w:rPr>
          <w:color w:val="000000"/>
          <w:lang w:eastAsia="sk-SK" w:bidi="sk-SK"/>
        </w:rPr>
      </w:pPr>
      <w:r>
        <w:rPr>
          <w:color w:val="000000"/>
          <w:lang w:eastAsia="sk-SK" w:bidi="sk-SK"/>
        </w:rPr>
        <w:lastRenderedPageBreak/>
        <w:t>9.</w:t>
      </w:r>
      <w:r>
        <w:rPr>
          <w:color w:val="000000"/>
          <w:lang w:eastAsia="sk-SK" w:bidi="sk-SK"/>
        </w:rPr>
        <w:tab/>
        <w:t xml:space="preserve">Miestom dodania </w:t>
      </w:r>
      <w:r w:rsidR="009159EA">
        <w:rPr>
          <w:color w:val="000000"/>
          <w:lang w:eastAsia="sk-SK" w:bidi="sk-SK"/>
        </w:rPr>
        <w:t>diela</w:t>
      </w:r>
      <w:r>
        <w:rPr>
          <w:color w:val="000000"/>
          <w:lang w:eastAsia="sk-SK" w:bidi="sk-SK"/>
        </w:rPr>
        <w:t xml:space="preserve"> je Banskobystrický samosprávny kraj</w:t>
      </w:r>
      <w:r w:rsidRPr="009159EA">
        <w:rPr>
          <w:lang w:eastAsia="sk-SK" w:bidi="sk-SK"/>
        </w:rPr>
        <w:t>, odbor</w:t>
      </w:r>
      <w:r w:rsidR="000F25D4">
        <w:rPr>
          <w:lang w:eastAsia="sk-SK" w:bidi="sk-SK"/>
        </w:rPr>
        <w:t xml:space="preserve"> verejnej</w:t>
      </w:r>
      <w:r w:rsidRPr="009159EA">
        <w:rPr>
          <w:lang w:eastAsia="sk-SK" w:bidi="sk-SK"/>
        </w:rPr>
        <w:t xml:space="preserve"> dopravy, </w:t>
      </w:r>
      <w:r w:rsidR="00F54537">
        <w:rPr>
          <w:color w:val="000000"/>
          <w:lang w:eastAsia="sk-SK" w:bidi="sk-SK"/>
        </w:rPr>
        <w:t>Námestie SNP 18</w:t>
      </w:r>
      <w:r>
        <w:rPr>
          <w:color w:val="000000"/>
          <w:lang w:eastAsia="sk-SK" w:bidi="sk-SK"/>
        </w:rPr>
        <w:t>, 974 01 Banská Bystrica.</w:t>
      </w:r>
    </w:p>
    <w:p w14:paraId="6435FC90" w14:textId="77777777" w:rsidR="00D901BE" w:rsidRDefault="00D901BE" w:rsidP="00222B0F">
      <w:pPr>
        <w:ind w:left="284" w:hanging="284"/>
        <w:jc w:val="both"/>
        <w:rPr>
          <w:color w:val="000000" w:themeColor="text1"/>
        </w:rPr>
      </w:pPr>
    </w:p>
    <w:p w14:paraId="06270F23" w14:textId="77777777" w:rsidR="00B04373" w:rsidRDefault="00B04373" w:rsidP="00222B0F">
      <w:pPr>
        <w:ind w:left="284" w:hanging="284"/>
        <w:jc w:val="both"/>
        <w:rPr>
          <w:color w:val="000000" w:themeColor="text1"/>
        </w:rPr>
      </w:pPr>
    </w:p>
    <w:p w14:paraId="237C57A1" w14:textId="77777777" w:rsidR="00E135D3" w:rsidRPr="00FF5FED" w:rsidRDefault="00E135D3" w:rsidP="00222B0F">
      <w:pPr>
        <w:ind w:left="284" w:hanging="284"/>
        <w:jc w:val="center"/>
        <w:rPr>
          <w:b/>
        </w:rPr>
      </w:pPr>
      <w:r w:rsidRPr="00FF5FED">
        <w:rPr>
          <w:b/>
        </w:rPr>
        <w:t xml:space="preserve">Článok </w:t>
      </w:r>
      <w:r>
        <w:rPr>
          <w:b/>
        </w:rPr>
        <w:t>I</w:t>
      </w:r>
      <w:r w:rsidR="009159EA">
        <w:rPr>
          <w:b/>
        </w:rPr>
        <w:t>V</w:t>
      </w:r>
      <w:r w:rsidRPr="00FF5FED">
        <w:rPr>
          <w:b/>
        </w:rPr>
        <w:t>.</w:t>
      </w:r>
    </w:p>
    <w:p w14:paraId="743A91E1" w14:textId="77777777" w:rsidR="00E135D3" w:rsidRDefault="004374A1" w:rsidP="00222B0F">
      <w:pPr>
        <w:ind w:left="284" w:hanging="284"/>
        <w:jc w:val="center"/>
      </w:pPr>
      <w:r>
        <w:rPr>
          <w:b/>
        </w:rPr>
        <w:t>Platobné</w:t>
      </w:r>
      <w:r w:rsidR="00E135D3">
        <w:rPr>
          <w:b/>
        </w:rPr>
        <w:t> podmienky</w:t>
      </w:r>
    </w:p>
    <w:p w14:paraId="05FB4F24" w14:textId="77777777" w:rsidR="00E135D3" w:rsidRDefault="00E135D3" w:rsidP="00222B0F">
      <w:pPr>
        <w:ind w:left="284" w:hanging="284"/>
        <w:jc w:val="both"/>
      </w:pPr>
    </w:p>
    <w:p w14:paraId="1517C8DC" w14:textId="4533DF1C" w:rsidR="00D901BE" w:rsidRDefault="00E135D3" w:rsidP="00222B0F">
      <w:pPr>
        <w:ind w:left="284" w:hanging="284"/>
        <w:jc w:val="both"/>
        <w:rPr>
          <w:color w:val="000000"/>
          <w:lang w:eastAsia="sk-SK" w:bidi="sk-SK"/>
        </w:rPr>
      </w:pPr>
      <w:r>
        <w:t>1.</w:t>
      </w:r>
      <w:r>
        <w:tab/>
      </w:r>
      <w:r w:rsidR="004374A1" w:rsidRPr="005607AC">
        <w:rPr>
          <w:lang w:eastAsia="sk-SK" w:bidi="sk-SK"/>
        </w:rPr>
        <w:t xml:space="preserve">Cena za dielo v zmysle vysúťažených podmienok sa stanovuje vo výške </w:t>
      </w:r>
      <w:r w:rsidR="004C4761">
        <w:rPr>
          <w:highlight w:val="yellow"/>
          <w:lang w:eastAsia="sk-SK" w:bidi="sk-SK"/>
        </w:rPr>
        <w:t>..................</w:t>
      </w:r>
      <w:r w:rsidR="004374A1" w:rsidRPr="00075AE1">
        <w:rPr>
          <w:highlight w:val="yellow"/>
          <w:lang w:eastAsia="sk-SK" w:bidi="sk-SK"/>
        </w:rPr>
        <w:t>,-</w:t>
      </w:r>
      <w:r w:rsidR="004374A1" w:rsidRPr="005607AC">
        <w:rPr>
          <w:lang w:eastAsia="sk-SK" w:bidi="sk-SK"/>
        </w:rPr>
        <w:t xml:space="preserve"> </w:t>
      </w:r>
      <w:r w:rsidR="005607AC" w:rsidRPr="005607AC">
        <w:rPr>
          <w:lang w:eastAsia="sk-SK" w:bidi="sk-SK"/>
        </w:rPr>
        <w:t>EUR</w:t>
      </w:r>
      <w:r w:rsidR="004374A1" w:rsidRPr="005607AC">
        <w:rPr>
          <w:lang w:eastAsia="sk-SK" w:bidi="sk-SK"/>
        </w:rPr>
        <w:t xml:space="preserve"> </w:t>
      </w:r>
      <w:r w:rsidR="004374A1" w:rsidRPr="003D0581">
        <w:rPr>
          <w:lang w:eastAsia="sk-SK" w:bidi="sk-SK"/>
        </w:rPr>
        <w:t>bez DPH</w:t>
      </w:r>
      <w:r w:rsidR="003D0581">
        <w:rPr>
          <w:lang w:eastAsia="sk-SK" w:bidi="sk-SK"/>
        </w:rPr>
        <w:t xml:space="preserve"> </w:t>
      </w:r>
      <w:r w:rsidR="004C4761">
        <w:rPr>
          <w:lang w:eastAsia="sk-SK" w:bidi="sk-SK"/>
        </w:rPr>
        <w:t>/</w:t>
      </w:r>
      <w:r w:rsidR="00CF7E2C">
        <w:rPr>
          <w:lang w:eastAsia="sk-SK" w:bidi="sk-SK"/>
        </w:rPr>
        <w:t xml:space="preserve">slovom </w:t>
      </w:r>
      <w:r w:rsidR="004C4761">
        <w:rPr>
          <w:lang w:eastAsia="sk-SK" w:bidi="sk-SK"/>
        </w:rPr>
        <w:t xml:space="preserve">................... EUR bez DPH/ </w:t>
      </w:r>
      <w:r w:rsidR="003D0581">
        <w:rPr>
          <w:lang w:eastAsia="sk-SK" w:bidi="sk-SK"/>
        </w:rPr>
        <w:t>(</w:t>
      </w:r>
      <w:r w:rsidR="00CF7E2C" w:rsidRPr="00CF7E2C">
        <w:rPr>
          <w:highlight w:val="yellow"/>
          <w:lang w:eastAsia="sk-SK" w:bidi="sk-SK"/>
        </w:rPr>
        <w:t>............</w:t>
      </w:r>
      <w:r w:rsidR="003D0581" w:rsidRPr="005607AC">
        <w:rPr>
          <w:lang w:eastAsia="sk-SK" w:bidi="sk-SK"/>
        </w:rPr>
        <w:t xml:space="preserve"> EUR </w:t>
      </w:r>
      <w:r w:rsidR="003D0581">
        <w:rPr>
          <w:lang w:eastAsia="sk-SK" w:bidi="sk-SK"/>
        </w:rPr>
        <w:t>vrátane</w:t>
      </w:r>
      <w:r w:rsidR="003D0581" w:rsidRPr="003D0581">
        <w:rPr>
          <w:lang w:eastAsia="sk-SK" w:bidi="sk-SK"/>
        </w:rPr>
        <w:t xml:space="preserve"> DPH</w:t>
      </w:r>
      <w:r w:rsidR="003D0581">
        <w:rPr>
          <w:lang w:eastAsia="sk-SK" w:bidi="sk-SK"/>
        </w:rPr>
        <w:t>)</w:t>
      </w:r>
      <w:r w:rsidR="004374A1" w:rsidRPr="005607AC">
        <w:rPr>
          <w:lang w:eastAsia="sk-SK" w:bidi="sk-SK"/>
        </w:rPr>
        <w:t xml:space="preserve"> </w:t>
      </w:r>
      <w:r w:rsidR="004374A1">
        <w:rPr>
          <w:color w:val="000000"/>
          <w:lang w:eastAsia="sk-SK" w:bidi="sk-SK"/>
        </w:rPr>
        <w:t>a bude zhotoviteľovi vyplatená na základe ním vystavenej faktúry po prevzatí</w:t>
      </w:r>
      <w:r w:rsidR="005607AC">
        <w:rPr>
          <w:color w:val="000000"/>
          <w:lang w:eastAsia="sk-SK" w:bidi="sk-SK"/>
        </w:rPr>
        <w:t xml:space="preserve"> riadne a včas zhotoveného</w:t>
      </w:r>
      <w:r w:rsidR="004374A1">
        <w:rPr>
          <w:color w:val="000000"/>
          <w:lang w:eastAsia="sk-SK" w:bidi="sk-SK"/>
        </w:rPr>
        <w:t xml:space="preserve"> diela, </w:t>
      </w:r>
      <w:r w:rsidR="005607AC">
        <w:rPr>
          <w:color w:val="000000"/>
          <w:lang w:eastAsia="sk-SK" w:bidi="sk-SK"/>
        </w:rPr>
        <w:t>t.</w:t>
      </w:r>
      <w:r w:rsidR="004C4761">
        <w:rPr>
          <w:color w:val="000000"/>
          <w:lang w:eastAsia="sk-SK" w:bidi="sk-SK"/>
        </w:rPr>
        <w:t xml:space="preserve"> </w:t>
      </w:r>
      <w:r w:rsidR="005607AC">
        <w:rPr>
          <w:color w:val="000000"/>
          <w:lang w:eastAsia="sk-SK" w:bidi="sk-SK"/>
        </w:rPr>
        <w:t>j. predovšetkým</w:t>
      </w:r>
      <w:r w:rsidR="004374A1">
        <w:rPr>
          <w:color w:val="000000"/>
          <w:lang w:eastAsia="sk-SK" w:bidi="sk-SK"/>
        </w:rPr>
        <w:t xml:space="preserve"> v prípade dodania diela v</w:t>
      </w:r>
      <w:r w:rsidR="004C4761">
        <w:rPr>
          <w:color w:val="000000"/>
          <w:lang w:eastAsia="sk-SK" w:bidi="sk-SK"/>
        </w:rPr>
        <w:t> </w:t>
      </w:r>
      <w:r w:rsidR="004374A1">
        <w:rPr>
          <w:color w:val="000000"/>
          <w:lang w:eastAsia="sk-SK" w:bidi="sk-SK"/>
        </w:rPr>
        <w:t>rozsahu</w:t>
      </w:r>
      <w:r w:rsidR="004C4761">
        <w:rPr>
          <w:color w:val="000000"/>
          <w:lang w:eastAsia="sk-SK" w:bidi="sk-SK"/>
        </w:rPr>
        <w:t xml:space="preserve"> </w:t>
      </w:r>
      <w:r w:rsidR="004374A1">
        <w:rPr>
          <w:color w:val="000000"/>
          <w:lang w:eastAsia="sk-SK" w:bidi="sk-SK"/>
        </w:rPr>
        <w:t>podľa prílohy č. 1 tejto zmluvy v</w:t>
      </w:r>
      <w:r w:rsidR="004C4761">
        <w:rPr>
          <w:color w:val="000000"/>
          <w:lang w:eastAsia="sk-SK" w:bidi="sk-SK"/>
        </w:rPr>
        <w:t> </w:t>
      </w:r>
      <w:r w:rsidR="004374A1">
        <w:rPr>
          <w:color w:val="000000"/>
          <w:lang w:eastAsia="sk-SK" w:bidi="sk-SK"/>
        </w:rPr>
        <w:t>stanovenej</w:t>
      </w:r>
      <w:r w:rsidR="004C4761">
        <w:rPr>
          <w:color w:val="000000"/>
          <w:lang w:eastAsia="sk-SK" w:bidi="sk-SK"/>
        </w:rPr>
        <w:t xml:space="preserve"> </w:t>
      </w:r>
      <w:r w:rsidR="004374A1">
        <w:rPr>
          <w:color w:val="000000"/>
          <w:lang w:eastAsia="sk-SK" w:bidi="sk-SK"/>
        </w:rPr>
        <w:t>kvalite a</w:t>
      </w:r>
      <w:r w:rsidR="005607AC">
        <w:rPr>
          <w:color w:val="000000"/>
          <w:lang w:eastAsia="sk-SK" w:bidi="sk-SK"/>
        </w:rPr>
        <w:t> </w:t>
      </w:r>
      <w:r w:rsidR="004374A1">
        <w:rPr>
          <w:color w:val="000000"/>
          <w:lang w:eastAsia="sk-SK" w:bidi="sk-SK"/>
        </w:rPr>
        <w:t>rozsahu</w:t>
      </w:r>
      <w:r w:rsidR="005607AC">
        <w:rPr>
          <w:color w:val="000000"/>
          <w:lang w:eastAsia="sk-SK" w:bidi="sk-SK"/>
        </w:rPr>
        <w:t xml:space="preserve"> (ďalej ako „cena za dielo“ alebo „cena diela“)</w:t>
      </w:r>
      <w:r w:rsidR="004374A1">
        <w:rPr>
          <w:color w:val="000000"/>
          <w:lang w:eastAsia="sk-SK" w:bidi="sk-SK"/>
        </w:rPr>
        <w:t>.</w:t>
      </w:r>
    </w:p>
    <w:p w14:paraId="4C815CEA" w14:textId="77777777" w:rsidR="006E2462" w:rsidRDefault="006E2462" w:rsidP="00712AEF">
      <w:pPr>
        <w:ind w:left="284" w:hanging="284"/>
        <w:jc w:val="both"/>
        <w:rPr>
          <w:color w:val="000000"/>
          <w:lang w:eastAsia="sk-SK" w:bidi="sk-SK"/>
        </w:rPr>
      </w:pPr>
      <w:r>
        <w:rPr>
          <w:color w:val="000000"/>
          <w:lang w:eastAsia="sk-SK" w:bidi="sk-SK"/>
        </w:rPr>
        <w:t>2.</w:t>
      </w:r>
      <w:r>
        <w:rPr>
          <w:color w:val="000000"/>
          <w:lang w:eastAsia="sk-SK" w:bidi="sk-SK"/>
        </w:rPr>
        <w:tab/>
      </w:r>
      <w:r>
        <w:t>Úhrada</w:t>
      </w:r>
      <w:r w:rsidR="005607AC">
        <w:t xml:space="preserve"> ceny</w:t>
      </w:r>
      <w:r>
        <w:t xml:space="preserve"> za dielo podľa ods. 1 tohto článku</w:t>
      </w:r>
      <w:r w:rsidR="005607AC">
        <w:t xml:space="preserve"> zmluvy</w:t>
      </w:r>
      <w:r>
        <w:t xml:space="preserve"> bude v súlade s touto zmluvou realizovaná na základe vystavenej faktúry zhotoviteľa.</w:t>
      </w:r>
    </w:p>
    <w:p w14:paraId="19D6514E" w14:textId="7612925E" w:rsidR="006E2462" w:rsidRDefault="006E2462" w:rsidP="00712AEF">
      <w:pPr>
        <w:ind w:left="284" w:hanging="284"/>
        <w:jc w:val="both"/>
      </w:pPr>
      <w:r>
        <w:rPr>
          <w:color w:val="000000"/>
          <w:lang w:eastAsia="sk-SK" w:bidi="sk-SK"/>
        </w:rPr>
        <w:t>3.</w:t>
      </w:r>
      <w:r>
        <w:rPr>
          <w:color w:val="000000"/>
          <w:lang w:eastAsia="sk-SK" w:bidi="sk-SK"/>
        </w:rPr>
        <w:tab/>
      </w:r>
      <w:r>
        <w:t>Zhotoviteľ je povinný doručiť faktúru do sídla objednávateľa do 15 dní po podpísaní protokolu o</w:t>
      </w:r>
      <w:r w:rsidR="004C4761">
        <w:t> </w:t>
      </w:r>
      <w:r>
        <w:t>odo</w:t>
      </w:r>
      <w:r w:rsidR="00041ED9">
        <w:t>vzdaní</w:t>
      </w:r>
      <w:r w:rsidR="004C4761">
        <w:t xml:space="preserve"> </w:t>
      </w:r>
      <w:r w:rsidR="00041ED9">
        <w:t>a prevzatí diela v súlade s touto zmluvou.</w:t>
      </w:r>
    </w:p>
    <w:p w14:paraId="4DF9DE13" w14:textId="77777777" w:rsidR="006E2462" w:rsidRDefault="006E2462" w:rsidP="00712AEF">
      <w:pPr>
        <w:ind w:left="284" w:hanging="284"/>
        <w:jc w:val="both"/>
      </w:pPr>
      <w:r>
        <w:t xml:space="preserve">4. </w:t>
      </w:r>
      <w:r>
        <w:tab/>
      </w:r>
      <w:r w:rsidR="00041ED9">
        <w:t xml:space="preserve">Splatnosť faktúry je </w:t>
      </w:r>
      <w:r w:rsidR="00041ED9" w:rsidRPr="005607AC">
        <w:t>30</w:t>
      </w:r>
      <w:r w:rsidR="00041ED9">
        <w:t xml:space="preserve"> dní odo dňa jej doručenia </w:t>
      </w:r>
      <w:r w:rsidR="005607AC">
        <w:t>o</w:t>
      </w:r>
      <w:r w:rsidR="00041ED9">
        <w:t xml:space="preserve">bjednávateľovi. Zmluvné strany vzájomne konštatujú, že dohoda o lehote splatnosti faktúry </w:t>
      </w:r>
      <w:r w:rsidR="005607AC">
        <w:t>z</w:t>
      </w:r>
      <w:r w:rsidR="00041ED9">
        <w:t xml:space="preserve">hotoviteľa podľa tohto bodu nie je v hrubom nepomere k právam a povinnostiam </w:t>
      </w:r>
      <w:r w:rsidR="007811CC">
        <w:t>z</w:t>
      </w:r>
      <w:r w:rsidR="00041ED9">
        <w:t>hotoviteľa zo záväzkového vzťahu založeného touto zmluvou.</w:t>
      </w:r>
    </w:p>
    <w:p w14:paraId="05C95659" w14:textId="77777777" w:rsidR="00192244" w:rsidRDefault="00041ED9" w:rsidP="00712AEF">
      <w:pPr>
        <w:ind w:left="284" w:hanging="284"/>
        <w:jc w:val="both"/>
      </w:pPr>
      <w:r>
        <w:t>5.</w:t>
      </w:r>
      <w:r>
        <w:tab/>
      </w:r>
      <w:r w:rsidR="00192244">
        <w:t>Objednávateľ nie je v omeškaní s úhradou ceny diela, ak dielo dodané zhotoviteľom nie je kompletné podľa podmienok tejto zmluvy a jej príloh.</w:t>
      </w:r>
    </w:p>
    <w:p w14:paraId="180246D6" w14:textId="77777777" w:rsidR="0005247E" w:rsidRDefault="007811CC" w:rsidP="00712AEF">
      <w:pPr>
        <w:ind w:left="284" w:hanging="284"/>
        <w:jc w:val="both"/>
      </w:pPr>
      <w:r>
        <w:t>6</w:t>
      </w:r>
      <w:r w:rsidR="00192244">
        <w:t>.</w:t>
      </w:r>
      <w:r w:rsidR="00192244">
        <w:tab/>
      </w:r>
      <w:r w:rsidR="00F11952">
        <w:t>Faktúra musí mať všetky náležitosti daňového dokladu stanovené príslušnými právnymi predpismi. V prípade, že faktúra nebude obsahovať predpísané náležitosti daňového dokladu, resp. budú v nej uvedené nesprávne, alebo neúplné údaje, je objednávateľ oprávnený túto faktúru vrátiť</w:t>
      </w:r>
      <w:r>
        <w:t xml:space="preserve"> zhotoviteľovi</w:t>
      </w:r>
      <w:r w:rsidR="00F11952">
        <w:t xml:space="preserve"> pred jej splatnosťou. Opravenej alebo novej faktúre plynie nová </w:t>
      </w:r>
      <w:r w:rsidR="00F11952" w:rsidRPr="007811CC">
        <w:rPr>
          <w:rStyle w:val="Bodytext2Bold"/>
          <w:rFonts w:ascii="Arial" w:eastAsiaTheme="minorHAnsi" w:hAnsi="Arial" w:cs="Arial"/>
          <w:b w:val="0"/>
          <w:color w:val="auto"/>
          <w:sz w:val="22"/>
          <w:szCs w:val="22"/>
        </w:rPr>
        <w:t>30 dňová lehota</w:t>
      </w:r>
      <w:r w:rsidR="00F11952" w:rsidRPr="007811CC">
        <w:rPr>
          <w:rStyle w:val="Bodytext2Bold"/>
          <w:rFonts w:eastAsiaTheme="minorHAnsi"/>
          <w:color w:val="auto"/>
        </w:rPr>
        <w:t xml:space="preserve"> </w:t>
      </w:r>
      <w:r w:rsidR="00F11952" w:rsidRPr="007811CC">
        <w:t>splatnosti od jej doručenia objednávateľovi.</w:t>
      </w:r>
    </w:p>
    <w:p w14:paraId="2A64438E" w14:textId="77777777" w:rsidR="00446D43" w:rsidRDefault="007811CC" w:rsidP="00712AEF">
      <w:pPr>
        <w:ind w:left="284" w:hanging="284"/>
        <w:jc w:val="both"/>
      </w:pPr>
      <w:r>
        <w:t>7</w:t>
      </w:r>
      <w:r w:rsidR="0005247E">
        <w:t>.</w:t>
      </w:r>
      <w:r w:rsidR="0005247E">
        <w:tab/>
        <w:t xml:space="preserve">Všetky písomnosti podľa tejto zmluvy a súvisiace s touto zmluvou (ďalej len písomnosti) sa považujú za doručené aj ich bezdôvodným neprevzatím zhotoviteľom ku dňu ich riadneho doručenia do sídla zhotoviteľa uvedeného v záhlaví tejto zmluvy. Písomnosti je možno doručovať zhotoviteľovi aj elektronickými prostriedkami na adresu na zasielanie písomností elektronickými prostriedkami uvedenú v tejto zmluve. </w:t>
      </w:r>
      <w:r>
        <w:t>Ak nie je v tejto zmluve uvedená skoršia fikcia doručenia, p</w:t>
      </w:r>
      <w:r w:rsidR="0005247E">
        <w:t>ísomnosť sa považuje za doručenú piaty deň od</w:t>
      </w:r>
      <w:r>
        <w:t>o dňa</w:t>
      </w:r>
      <w:r w:rsidR="0005247E">
        <w:t xml:space="preserve"> jej odoslania.</w:t>
      </w:r>
    </w:p>
    <w:p w14:paraId="638060D2" w14:textId="77777777" w:rsidR="00446D43" w:rsidRDefault="00446D43" w:rsidP="00712AEF">
      <w:pPr>
        <w:ind w:left="284" w:hanging="284"/>
        <w:jc w:val="both"/>
      </w:pPr>
    </w:p>
    <w:p w14:paraId="4F0F4802" w14:textId="77777777" w:rsidR="00B04373" w:rsidRDefault="00B04373" w:rsidP="00712AEF">
      <w:pPr>
        <w:ind w:left="284" w:hanging="284"/>
        <w:jc w:val="both"/>
      </w:pPr>
    </w:p>
    <w:p w14:paraId="184A47E6" w14:textId="77777777" w:rsidR="00E62364" w:rsidRPr="00FF5FED" w:rsidRDefault="00E62364" w:rsidP="00712AEF">
      <w:pPr>
        <w:ind w:left="284" w:hanging="284"/>
        <w:jc w:val="center"/>
        <w:rPr>
          <w:b/>
        </w:rPr>
      </w:pPr>
      <w:r w:rsidRPr="00FF5FED">
        <w:rPr>
          <w:b/>
        </w:rPr>
        <w:t xml:space="preserve">Článok </w:t>
      </w:r>
      <w:r>
        <w:rPr>
          <w:b/>
        </w:rPr>
        <w:t>V</w:t>
      </w:r>
      <w:r w:rsidRPr="00FF5FED">
        <w:rPr>
          <w:b/>
        </w:rPr>
        <w:t>.</w:t>
      </w:r>
    </w:p>
    <w:p w14:paraId="74B50DDB" w14:textId="77777777" w:rsidR="00E62364" w:rsidRDefault="00E62364" w:rsidP="00712AEF">
      <w:pPr>
        <w:ind w:left="284" w:hanging="284"/>
        <w:jc w:val="center"/>
      </w:pPr>
      <w:r>
        <w:rPr>
          <w:b/>
        </w:rPr>
        <w:t>Čas, miesto a spôsob plnenia</w:t>
      </w:r>
    </w:p>
    <w:p w14:paraId="60E17973" w14:textId="77777777" w:rsidR="00E62364" w:rsidRDefault="00E62364" w:rsidP="00712AEF">
      <w:pPr>
        <w:ind w:left="284" w:hanging="284"/>
        <w:jc w:val="both"/>
      </w:pPr>
    </w:p>
    <w:p w14:paraId="44FD2A63" w14:textId="77777777" w:rsidR="00446D43" w:rsidRDefault="00E62364" w:rsidP="00712AEF">
      <w:pPr>
        <w:ind w:left="284" w:hanging="284"/>
        <w:jc w:val="both"/>
      </w:pPr>
      <w:r>
        <w:t>1.</w:t>
      </w:r>
      <w:r>
        <w:tab/>
      </w:r>
      <w:r w:rsidR="00D93BDE">
        <w:t>Zhotoviteľ je povinný dielo zhotoviť a odovzdať riadne, v rozsahu podľa</w:t>
      </w:r>
      <w:r w:rsidR="00BC4460">
        <w:t xml:space="preserve"> tejto zmluvy v rozsahu</w:t>
      </w:r>
      <w:r w:rsidR="00D93BDE">
        <w:t xml:space="preserve"> prílohy č. 1 tejto zmluvy. Dielo je zhotovené a odovzdané riadne, ak spĺňa všetky požiadavky podľa tejto zmluvy a zodpovedá účelu sledovanému touto zmluvou.</w:t>
      </w:r>
    </w:p>
    <w:p w14:paraId="3F4FEA3D" w14:textId="77777777" w:rsidR="00D93BDE" w:rsidRDefault="00D93BDE" w:rsidP="00712AEF">
      <w:pPr>
        <w:ind w:left="284" w:hanging="284"/>
        <w:jc w:val="both"/>
      </w:pPr>
      <w:r>
        <w:t>2.</w:t>
      </w:r>
      <w:r>
        <w:tab/>
        <w:t>Dielo musí byť zhotovené v súlade so všetkými technickými normami, právnymi predpismi, ktoré sa vzťahujú na dohodnuté dielo, podľa podmienok tejto zmluvy.</w:t>
      </w:r>
    </w:p>
    <w:p w14:paraId="77D9EA91" w14:textId="77777777" w:rsidR="00D93BDE" w:rsidRDefault="00D93BDE" w:rsidP="00712AEF">
      <w:pPr>
        <w:ind w:left="284" w:hanging="284"/>
        <w:jc w:val="both"/>
      </w:pPr>
      <w:r>
        <w:t>3.</w:t>
      </w:r>
      <w:r>
        <w:tab/>
        <w:t>Celé dielo musí byť dokončené v plnom rozsahu podľa tejto zmluvy a podľa prílohy č.</w:t>
      </w:r>
      <w:r w:rsidR="004C4761">
        <w:t xml:space="preserve"> </w:t>
      </w:r>
      <w:r>
        <w:t xml:space="preserve">1 tejto zmluvy najneskôr do termínu </w:t>
      </w:r>
      <w:r w:rsidR="00F54537" w:rsidRPr="00AD34BA">
        <w:rPr>
          <w:rFonts w:eastAsia="Calibri"/>
          <w:b/>
        </w:rPr>
        <w:t>17.12.2019</w:t>
      </w:r>
      <w:r w:rsidRPr="00BC4460">
        <w:t>.</w:t>
      </w:r>
    </w:p>
    <w:p w14:paraId="7E08B6A8" w14:textId="77777777" w:rsidR="00D93BDE" w:rsidRDefault="003C6E44" w:rsidP="00712AEF">
      <w:pPr>
        <w:ind w:left="284" w:hanging="284"/>
        <w:jc w:val="both"/>
      </w:pPr>
      <w:r>
        <w:t>4.</w:t>
      </w:r>
      <w:r>
        <w:tab/>
        <w:t>Zhotovit</w:t>
      </w:r>
      <w:r w:rsidR="00D93BDE">
        <w:t>eľ po zhotovení diela vyzve objednávateľa e-mailo</w:t>
      </w:r>
      <w:r w:rsidR="000C146C">
        <w:t>m alebo písomne najmenej 24 hodín</w:t>
      </w:r>
      <w:r w:rsidR="00D93BDE">
        <w:t xml:space="preserve"> vopred na jeho odovzdanie a prevzatie v sídle objednávateľa.</w:t>
      </w:r>
    </w:p>
    <w:p w14:paraId="2F544025" w14:textId="0E160518" w:rsidR="00D93BDE" w:rsidRDefault="00D93BDE" w:rsidP="00712AEF">
      <w:pPr>
        <w:ind w:left="284" w:hanging="284"/>
        <w:jc w:val="both"/>
      </w:pPr>
      <w:r>
        <w:t>5.</w:t>
      </w:r>
      <w:r>
        <w:tab/>
        <w:t>Odovzdanie celého diela je dokonané momentom prevzatia diela na to</w:t>
      </w:r>
      <w:r w:rsidR="000C146C">
        <w:t xml:space="preserve"> osobitne písomne</w:t>
      </w:r>
      <w:r>
        <w:t xml:space="preserve"> povereným zamestnancom objednávateľa</w:t>
      </w:r>
      <w:r w:rsidR="000C146C">
        <w:t>,</w:t>
      </w:r>
      <w:r>
        <w:t xml:space="preserve"> a</w:t>
      </w:r>
      <w:r w:rsidR="000C146C">
        <w:t xml:space="preserve"> to</w:t>
      </w:r>
      <w:r>
        <w:t xml:space="preserve"> podpísaním príslušného protokolu o odovzdaní a</w:t>
      </w:r>
      <w:r w:rsidR="004C4761">
        <w:t> </w:t>
      </w:r>
      <w:r>
        <w:t>prevzatí</w:t>
      </w:r>
      <w:r w:rsidR="004C4761">
        <w:t xml:space="preserve"> </w:t>
      </w:r>
      <w:r>
        <w:t>diela bez výhrad.</w:t>
      </w:r>
    </w:p>
    <w:p w14:paraId="4E2DA1AF" w14:textId="77777777" w:rsidR="00D93BDE" w:rsidRPr="0046253E" w:rsidRDefault="000C146C" w:rsidP="00712AEF">
      <w:pPr>
        <w:ind w:left="284" w:hanging="284"/>
        <w:jc w:val="both"/>
      </w:pPr>
      <w:r>
        <w:t>6</w:t>
      </w:r>
      <w:r w:rsidR="00D93BDE">
        <w:t>.</w:t>
      </w:r>
      <w:r w:rsidR="00D93BDE">
        <w:tab/>
        <w:t xml:space="preserve">Vlastnícke právo k dielu a nebezpečenstvo škody na diele prechádza na objednávateľa dňom </w:t>
      </w:r>
      <w:r w:rsidRPr="0046253E">
        <w:t xml:space="preserve">protokolárneho prevzatia </w:t>
      </w:r>
      <w:r w:rsidR="00D93BDE" w:rsidRPr="0046253E">
        <w:t>diela</w:t>
      </w:r>
      <w:r w:rsidR="00E161D1">
        <w:t xml:space="preserve"> v súlade s touto zmluvou</w:t>
      </w:r>
      <w:r w:rsidR="00D93BDE" w:rsidRPr="0046253E">
        <w:t>.</w:t>
      </w:r>
    </w:p>
    <w:p w14:paraId="47A09309" w14:textId="5F97814E" w:rsidR="00D93BDE" w:rsidRPr="0046253E" w:rsidRDefault="0046253E" w:rsidP="00712AEF">
      <w:pPr>
        <w:ind w:left="284" w:hanging="284"/>
        <w:jc w:val="both"/>
      </w:pPr>
      <w:r>
        <w:t>7</w:t>
      </w:r>
      <w:r w:rsidR="00D93BDE" w:rsidRPr="0046253E">
        <w:t>.</w:t>
      </w:r>
      <w:r w:rsidR="00D93BDE" w:rsidRPr="0046253E">
        <w:tab/>
        <w:t xml:space="preserve">Dokumentácia odovzdaná v elektronickej podobe bude vo všetkých </w:t>
      </w:r>
      <w:r w:rsidR="00B21697">
        <w:t xml:space="preserve">bežných </w:t>
      </w:r>
      <w:r w:rsidR="00D93BDE" w:rsidRPr="0046253E">
        <w:t>formátoch v</w:t>
      </w:r>
      <w:r w:rsidR="000D2B55">
        <w:t> </w:t>
      </w:r>
      <w:r w:rsidR="00D93BDE" w:rsidRPr="0046253E">
        <w:t>editovateľnej</w:t>
      </w:r>
      <w:r w:rsidR="000D2B55">
        <w:t xml:space="preserve"> </w:t>
      </w:r>
      <w:r w:rsidR="00D93BDE" w:rsidRPr="0046253E">
        <w:t>forme, nezaheslovaná a bez obm</w:t>
      </w:r>
      <w:r w:rsidR="00B21697">
        <w:t>edzenia využiteľná pre úpravy</w:t>
      </w:r>
      <w:r w:rsidR="00D93BDE" w:rsidRPr="0046253E">
        <w:t>.</w:t>
      </w:r>
    </w:p>
    <w:p w14:paraId="76359FA6" w14:textId="5505E34D" w:rsidR="00E33531" w:rsidRPr="0046253E" w:rsidRDefault="0046253E" w:rsidP="00712AEF">
      <w:pPr>
        <w:ind w:left="284" w:hanging="284"/>
        <w:jc w:val="both"/>
      </w:pPr>
      <w:r>
        <w:t>8</w:t>
      </w:r>
      <w:r w:rsidR="00B21697">
        <w:t>.</w:t>
      </w:r>
      <w:r w:rsidR="00B21697">
        <w:tab/>
        <w:t>Zhotoviteľ ber</w:t>
      </w:r>
      <w:r w:rsidR="000D2B55">
        <w:t>ie</w:t>
      </w:r>
      <w:r w:rsidR="00B21697">
        <w:t xml:space="preserve"> na vedom</w:t>
      </w:r>
      <w:r w:rsidR="000D2B55">
        <w:t>ie,</w:t>
      </w:r>
      <w:r w:rsidR="00B21697">
        <w:t xml:space="preserve"> že objedn</w:t>
      </w:r>
      <w:r w:rsidR="00E33531" w:rsidRPr="0046253E">
        <w:t>ávateľ vo svojom informačnom systéme prevádzkuje textové údaje vo formáte „RTF“ alebo „DOCX“, tabuľkové údaje vo formáte „XLSX“, grafické údaje na podklade technickej digitálnej mapy vo formáte:</w:t>
      </w:r>
    </w:p>
    <w:p w14:paraId="023AAC47" w14:textId="77777777" w:rsidR="00E33531" w:rsidRPr="0046253E" w:rsidRDefault="00E33531" w:rsidP="00712AEF">
      <w:pPr>
        <w:ind w:left="567" w:hanging="283"/>
        <w:jc w:val="both"/>
      </w:pPr>
      <w:r w:rsidRPr="0046253E">
        <w:lastRenderedPageBreak/>
        <w:t>a.</w:t>
      </w:r>
      <w:r w:rsidRPr="0046253E">
        <w:tab/>
        <w:t>výkresy dodať vo vektorovom fo</w:t>
      </w:r>
      <w:r w:rsidR="000E7DEC" w:rsidRPr="0046253E">
        <w:t>rm</w:t>
      </w:r>
      <w:r w:rsidRPr="0046253E">
        <w:t>áte „SHP“,</w:t>
      </w:r>
    </w:p>
    <w:p w14:paraId="1FEFD4C5" w14:textId="77777777" w:rsidR="00E33531" w:rsidRPr="0046253E" w:rsidRDefault="00E33531" w:rsidP="00712AEF">
      <w:pPr>
        <w:ind w:left="567" w:hanging="283"/>
        <w:jc w:val="both"/>
      </w:pPr>
      <w:r w:rsidRPr="0046253E">
        <w:t>b.</w:t>
      </w:r>
      <w:r w:rsidRPr="0046253E">
        <w:tab/>
        <w:t xml:space="preserve">rastrové formáty poskytnuté objednávateľom v nezmenených formátoch „CIT“ resp. georeferencovaný „TIF“, </w:t>
      </w:r>
    </w:p>
    <w:p w14:paraId="4EC24D27" w14:textId="77777777" w:rsidR="00E33531" w:rsidRPr="0046253E" w:rsidRDefault="00E33531" w:rsidP="00712AEF">
      <w:pPr>
        <w:ind w:left="567" w:hanging="283"/>
        <w:jc w:val="both"/>
      </w:pPr>
      <w:r w:rsidRPr="0046253E">
        <w:t>c.</w:t>
      </w:r>
      <w:r w:rsidRPr="0046253E">
        <w:tab/>
        <w:t>prílohy, obrázky, doplňujúce schémy a pod. vo formáte „JPG“ a vo formáte vektorovej</w:t>
      </w:r>
      <w:r w:rsidRPr="0046253E">
        <w:rPr>
          <w:vertAlign w:val="superscript"/>
        </w:rPr>
        <w:t xml:space="preserve"> </w:t>
      </w:r>
      <w:r w:rsidRPr="0046253E">
        <w:t>kartografickej grafiky (napr. „SHP“).</w:t>
      </w:r>
    </w:p>
    <w:p w14:paraId="0F16BBDF" w14:textId="77777777" w:rsidR="00E33531" w:rsidRPr="0046253E" w:rsidRDefault="0046253E" w:rsidP="00712AEF">
      <w:pPr>
        <w:ind w:left="284" w:hanging="284"/>
        <w:jc w:val="both"/>
      </w:pPr>
      <w:r>
        <w:t>9</w:t>
      </w:r>
      <w:r w:rsidR="00E33531" w:rsidRPr="0046253E">
        <w:t>.</w:t>
      </w:r>
      <w:r w:rsidR="00E33531" w:rsidRPr="0046253E">
        <w:tab/>
      </w:r>
      <w:r w:rsidR="00B21697">
        <w:t>Prípadné v</w:t>
      </w:r>
      <w:r w:rsidR="00E33531" w:rsidRPr="0046253E">
        <w:t>ýkresy riešeného územia musia byť vypracované na mapovom podklade katastra nehnuteľností. Grafické súbory údajov sú referencované geograficky v súradnicovom systéme S-JTSk.</w:t>
      </w:r>
    </w:p>
    <w:p w14:paraId="7632004C" w14:textId="77777777" w:rsidR="00E33531" w:rsidRPr="0046253E" w:rsidRDefault="00E33531" w:rsidP="00712AEF">
      <w:pPr>
        <w:ind w:left="426" w:hanging="426"/>
        <w:jc w:val="both"/>
        <w:rPr>
          <w:lang w:eastAsia="sk-SK" w:bidi="sk-SK"/>
        </w:rPr>
      </w:pPr>
      <w:r w:rsidRPr="0046253E">
        <w:t>1</w:t>
      </w:r>
      <w:r w:rsidR="0046253E">
        <w:t>0</w:t>
      </w:r>
      <w:r w:rsidRPr="0046253E">
        <w:t>.</w:t>
      </w:r>
      <w:r w:rsidRPr="0046253E">
        <w:tab/>
        <w:t>Textová časť bude obsahovať</w:t>
      </w:r>
      <w:r w:rsidR="00B21697">
        <w:t xml:space="preserve"> popis analýzy súčasného stavu.</w:t>
      </w:r>
    </w:p>
    <w:p w14:paraId="77425CD7" w14:textId="77777777" w:rsidR="0005247E" w:rsidRDefault="0005247E" w:rsidP="00712AEF">
      <w:pPr>
        <w:ind w:left="284" w:hanging="284"/>
        <w:jc w:val="both"/>
        <w:rPr>
          <w:color w:val="000000"/>
          <w:lang w:eastAsia="sk-SK" w:bidi="sk-SK"/>
        </w:rPr>
      </w:pPr>
    </w:p>
    <w:p w14:paraId="47F0A069" w14:textId="77777777" w:rsidR="0005247E" w:rsidRDefault="0005247E" w:rsidP="00712AEF">
      <w:pPr>
        <w:ind w:left="284" w:hanging="284"/>
        <w:jc w:val="both"/>
        <w:rPr>
          <w:color w:val="000000"/>
          <w:lang w:eastAsia="sk-SK" w:bidi="sk-SK"/>
        </w:rPr>
      </w:pPr>
    </w:p>
    <w:p w14:paraId="7546C32B" w14:textId="77777777" w:rsidR="0005247E" w:rsidRPr="00FF5FED" w:rsidRDefault="0005247E" w:rsidP="00712AEF">
      <w:pPr>
        <w:ind w:left="284" w:hanging="284"/>
        <w:jc w:val="center"/>
        <w:rPr>
          <w:b/>
        </w:rPr>
      </w:pPr>
      <w:r w:rsidRPr="00FF5FED">
        <w:rPr>
          <w:b/>
        </w:rPr>
        <w:t xml:space="preserve">Článok </w:t>
      </w:r>
      <w:r>
        <w:rPr>
          <w:b/>
        </w:rPr>
        <w:t>V</w:t>
      </w:r>
      <w:r w:rsidR="009E7A9D">
        <w:rPr>
          <w:b/>
        </w:rPr>
        <w:t>I</w:t>
      </w:r>
      <w:r w:rsidRPr="00FF5FED">
        <w:rPr>
          <w:b/>
        </w:rPr>
        <w:t>.</w:t>
      </w:r>
    </w:p>
    <w:p w14:paraId="36BA3F75" w14:textId="77777777" w:rsidR="0005247E" w:rsidRDefault="0005247E" w:rsidP="00712AEF">
      <w:pPr>
        <w:ind w:left="284" w:hanging="284"/>
        <w:jc w:val="center"/>
      </w:pPr>
      <w:r>
        <w:rPr>
          <w:b/>
        </w:rPr>
        <w:t>Práva a povinnosti zhotoviteľa</w:t>
      </w:r>
    </w:p>
    <w:p w14:paraId="222148A4" w14:textId="77777777" w:rsidR="0005247E" w:rsidRDefault="0005247E" w:rsidP="00712AEF">
      <w:pPr>
        <w:ind w:left="284" w:hanging="284"/>
        <w:jc w:val="both"/>
      </w:pPr>
    </w:p>
    <w:p w14:paraId="71EC8CF3" w14:textId="7AFEBBCA" w:rsidR="0005247E" w:rsidRDefault="0005247E" w:rsidP="00712AEF">
      <w:pPr>
        <w:ind w:left="284" w:hanging="284"/>
        <w:jc w:val="both"/>
      </w:pPr>
      <w:r>
        <w:t>1.</w:t>
      </w:r>
      <w:r>
        <w:tab/>
      </w:r>
      <w:r w:rsidR="0069224B">
        <w:t>Zhotoviteľ je povinný dielo alebo jeho časť zaslať objednávateľovi najprv elektronicky</w:t>
      </w:r>
      <w:r w:rsidR="00EB2A30">
        <w:t> v</w:t>
      </w:r>
      <w:r w:rsidR="000D2B55">
        <w:t> </w:t>
      </w:r>
      <w:r w:rsidR="0069224B">
        <w:t>dostatočnom</w:t>
      </w:r>
      <w:r w:rsidR="000D2B55">
        <w:t xml:space="preserve"> </w:t>
      </w:r>
      <w:r w:rsidR="0069224B">
        <w:t>časovom predstihu na posúdenie pred jeho odovzdaním tak, aby</w:t>
      </w:r>
      <w:r w:rsidR="00EB2A30">
        <w:t xml:space="preserve"> zhotoviteľ</w:t>
      </w:r>
      <w:r w:rsidR="0069224B">
        <w:t xml:space="preserve"> mohol násle</w:t>
      </w:r>
      <w:r w:rsidR="00EB2A30">
        <w:t>dne</w:t>
      </w:r>
      <w:r w:rsidR="0069224B">
        <w:t xml:space="preserve"> zapracovať prípadné pripomienky objednávateľa</w:t>
      </w:r>
      <w:r w:rsidR="00EB2A30">
        <w:t>,</w:t>
      </w:r>
      <w:r w:rsidR="0069224B">
        <w:t xml:space="preserve"> a dielo alebo jeho časť</w:t>
      </w:r>
      <w:r w:rsidR="00EB2A30">
        <w:t xml:space="preserve"> včas</w:t>
      </w:r>
      <w:r w:rsidR="0069224B">
        <w:t xml:space="preserve"> odovzdať a prevziať v sídle objednávateľa.</w:t>
      </w:r>
    </w:p>
    <w:p w14:paraId="1AE82A29" w14:textId="77777777" w:rsidR="00B62641" w:rsidRDefault="00B62641" w:rsidP="00712AEF">
      <w:pPr>
        <w:ind w:left="284" w:hanging="284"/>
        <w:jc w:val="both"/>
      </w:pPr>
      <w:r>
        <w:t>2.</w:t>
      </w:r>
      <w:r>
        <w:tab/>
        <w:t>Zhotoviteľ je oprávnený poveriť vykonaním diela aj inú oprávnenú osobu, pričom zodpovedá za dielo tak, akoby ho vykonával sám.</w:t>
      </w:r>
    </w:p>
    <w:p w14:paraId="57A61F50" w14:textId="5787D364" w:rsidR="00B62641" w:rsidRDefault="00B62641" w:rsidP="00712AEF">
      <w:pPr>
        <w:ind w:left="284" w:hanging="284"/>
        <w:jc w:val="both"/>
      </w:pPr>
      <w:r>
        <w:t>3.</w:t>
      </w:r>
      <w:r>
        <w:tab/>
        <w:t>Osoba oprávnená na vykonanie diela musí byť prítomná na jednaniach so zástupcami objednávateľa. Neodôvodnená alebo opakovaná neprítomnosť osoby oprávnenej za zhotoviteľa môže byť sankcionovaná</w:t>
      </w:r>
      <w:r w:rsidR="00EB2A30">
        <w:t xml:space="preserve"> zmluvnou pokutou</w:t>
      </w:r>
      <w:r w:rsidR="009C5AFE">
        <w:t xml:space="preserve"> vo výške 2</w:t>
      </w:r>
      <w:r>
        <w:t>00</w:t>
      </w:r>
      <w:r w:rsidR="00EB2A30">
        <w:t>,-</w:t>
      </w:r>
      <w:r>
        <w:t xml:space="preserve"> </w:t>
      </w:r>
      <w:r w:rsidR="00EB2A30">
        <w:t>EUR jednotlivo, a to aj opakovane</w:t>
      </w:r>
      <w:r>
        <w:t>, o</w:t>
      </w:r>
      <w:r w:rsidR="000D2B55">
        <w:t> </w:t>
      </w:r>
      <w:r>
        <w:t>ktorú</w:t>
      </w:r>
      <w:r w:rsidR="000D2B55">
        <w:t xml:space="preserve"> </w:t>
      </w:r>
      <w:r>
        <w:t>sa zníži platba</w:t>
      </w:r>
      <w:r w:rsidR="000D2B55">
        <w:t>,</w:t>
      </w:r>
      <w:r w:rsidR="00EB2A30">
        <w:t xml:space="preserve"> resp. cena diela</w:t>
      </w:r>
      <w:r>
        <w:t>.</w:t>
      </w:r>
    </w:p>
    <w:p w14:paraId="1B0C37A7" w14:textId="77777777" w:rsidR="00B62641" w:rsidRDefault="00B62641" w:rsidP="00712AEF">
      <w:pPr>
        <w:ind w:left="284" w:hanging="284"/>
        <w:jc w:val="both"/>
      </w:pPr>
      <w:r>
        <w:t>4.</w:t>
      </w:r>
      <w:r>
        <w:tab/>
        <w:t>Zhotoviteľ je povinný pri zhotovovaní diela riadiť sa pokynmi objednávateľa, najmä dielo predložiť objednávateľovi na posúdenie podľa ods. 1 tohto článku a následne prepracovať podľa jeho pripomienok a pokynov.</w:t>
      </w:r>
    </w:p>
    <w:p w14:paraId="3EBFB13F" w14:textId="77777777" w:rsidR="00B62641" w:rsidRDefault="00B62641" w:rsidP="00712AEF">
      <w:pPr>
        <w:ind w:left="284" w:hanging="284"/>
        <w:jc w:val="both"/>
      </w:pPr>
      <w:r>
        <w:t>5.</w:t>
      </w:r>
      <w:r>
        <w:tab/>
        <w:t xml:space="preserve">Zhotoviteľ ručí za to, že </w:t>
      </w:r>
      <w:r w:rsidR="005B69D9">
        <w:t>dielo</w:t>
      </w:r>
      <w:r>
        <w:t xml:space="preserve"> zodpovedá v dobe prevzatia výsledku určenému v zmluve, že zodpovedá technickým normám a že nemá chyby, ktoré by rušili alebo znižovali hodnotu alebo schopnosť jeho používania v zmluve predpokladaným účelom.</w:t>
      </w:r>
    </w:p>
    <w:p w14:paraId="5AFFA4D6" w14:textId="77777777" w:rsidR="00B62641" w:rsidRDefault="00B62641" w:rsidP="00712AEF">
      <w:pPr>
        <w:ind w:left="284" w:hanging="284"/>
        <w:jc w:val="both"/>
      </w:pPr>
      <w:r>
        <w:t>6.</w:t>
      </w:r>
      <w:r>
        <w:tab/>
        <w:t>Zhotoviteľ sa zaväzuje zachovávať mlčanlivosť o všetkých skutočnostiach, s ktorými sa oboznámil pri vykonaní diela podľa tejto zmluvy a bez súhlasu objednávateľa ich neposkytne tretej osobe. Záväzok mlčanlivosti platí aj po ukončení zmluvného vzťahu.</w:t>
      </w:r>
    </w:p>
    <w:p w14:paraId="1C63959D" w14:textId="77777777" w:rsidR="005B69D9" w:rsidRDefault="00B62641" w:rsidP="00712AEF">
      <w:pPr>
        <w:pStyle w:val="Obyajntext"/>
        <w:spacing w:before="0" w:beforeAutospacing="0" w:after="0" w:afterAutospacing="0"/>
        <w:ind w:left="284" w:hanging="284"/>
        <w:jc w:val="both"/>
        <w:rPr>
          <w:rFonts w:ascii="Calibri" w:hAnsi="Calibri"/>
          <w:color w:val="000000"/>
          <w:sz w:val="22"/>
          <w:szCs w:val="22"/>
        </w:rPr>
      </w:pPr>
      <w:r w:rsidRPr="005B69D9">
        <w:rPr>
          <w:rFonts w:ascii="Arial" w:hAnsi="Arial" w:cs="Arial"/>
          <w:sz w:val="22"/>
          <w:szCs w:val="22"/>
        </w:rPr>
        <w:t>7.</w:t>
      </w:r>
      <w:r w:rsidRPr="005B69D9">
        <w:rPr>
          <w:rFonts w:ascii="Arial" w:hAnsi="Arial" w:cs="Arial"/>
          <w:sz w:val="22"/>
          <w:szCs w:val="22"/>
        </w:rPr>
        <w:tab/>
      </w:r>
      <w:r w:rsidR="005B69D9" w:rsidRPr="005B69D9">
        <w:rPr>
          <w:rFonts w:ascii="Arial" w:hAnsi="Arial" w:cs="Arial"/>
          <w:color w:val="000000"/>
          <w:sz w:val="22"/>
          <w:szCs w:val="22"/>
        </w:rPr>
        <w:t>Zhotoviteľ</w:t>
      </w:r>
      <w:r w:rsidR="005B69D9" w:rsidRPr="002E4576">
        <w:rPr>
          <w:rFonts w:ascii="Arial" w:hAnsi="Arial" w:cs="Arial"/>
          <w:color w:val="000000"/>
          <w:sz w:val="22"/>
          <w:szCs w:val="22"/>
        </w:rPr>
        <w:t xml:space="preserve"> sa týmto zaväzuje, že bude dodržiavať záväzok mlčanlivosti, ktorý sa vzťahuje na všetky citlivé informácie vrátane osobných údajov, s ktorými sa môže pri plnení svojich zmluvných povinností oboznámiť, a to v akejkoľvek forme (písomnej, elektronickej alebo ústnej). Zaväzuje sa, že citlivé informácie alebo osobné údaje</w:t>
      </w:r>
      <w:r w:rsidR="000D2B55">
        <w:rPr>
          <w:rFonts w:ascii="Arial" w:hAnsi="Arial" w:cs="Arial"/>
          <w:color w:val="000000"/>
          <w:sz w:val="22"/>
          <w:szCs w:val="22"/>
        </w:rPr>
        <w:t>,</w:t>
      </w:r>
      <w:r w:rsidR="005B69D9" w:rsidRPr="002E4576">
        <w:rPr>
          <w:rFonts w:ascii="Arial" w:hAnsi="Arial" w:cs="Arial"/>
          <w:color w:val="000000"/>
          <w:sz w:val="22"/>
          <w:szCs w:val="22"/>
        </w:rPr>
        <w:t xml:space="preserve"> s ktorými sa oboznámi, nebude nijako zverejňovať, ani ich akoukoľvek formou reprodukovať alebo podávať akýmkoľvek neoprávneným tretím stranám alebo osobám, a to vrátane ostatných zamestnancov oboch zmluvných strán.</w:t>
      </w:r>
    </w:p>
    <w:p w14:paraId="336F62C8" w14:textId="77777777" w:rsidR="005B69D9" w:rsidRPr="002E4576" w:rsidRDefault="005B69D9" w:rsidP="00712AEF">
      <w:pPr>
        <w:pStyle w:val="Obyajntext"/>
        <w:spacing w:before="0" w:beforeAutospacing="0" w:after="0" w:afterAutospacing="0"/>
        <w:ind w:left="284"/>
        <w:jc w:val="both"/>
        <w:rPr>
          <w:rFonts w:ascii="Arial" w:hAnsi="Arial" w:cs="Arial"/>
          <w:color w:val="000000"/>
          <w:sz w:val="22"/>
          <w:szCs w:val="22"/>
        </w:rPr>
      </w:pPr>
      <w:r w:rsidRPr="002E4576">
        <w:rPr>
          <w:rFonts w:ascii="Arial" w:hAnsi="Arial" w:cs="Arial"/>
          <w:color w:val="000000"/>
          <w:sz w:val="22"/>
          <w:szCs w:val="22"/>
        </w:rPr>
        <w:t>Zhotoviteľ sa týmt</w:t>
      </w:r>
      <w:r>
        <w:rPr>
          <w:rFonts w:ascii="Arial" w:hAnsi="Arial" w:cs="Arial"/>
          <w:color w:val="000000"/>
          <w:sz w:val="22"/>
          <w:szCs w:val="22"/>
        </w:rPr>
        <w:t>o zaväzuje, že touto mlčanlivosť</w:t>
      </w:r>
      <w:r w:rsidRPr="002E4576">
        <w:rPr>
          <w:rFonts w:ascii="Arial" w:hAnsi="Arial" w:cs="Arial"/>
          <w:color w:val="000000"/>
          <w:sz w:val="22"/>
          <w:szCs w:val="22"/>
        </w:rPr>
        <w:t>ou preukázateľne zaviaže všetkých svojich zamestnancov alebo zmluvných partnerov, ktorí sa na realizácii prác budú podieľať.</w:t>
      </w:r>
    </w:p>
    <w:p w14:paraId="532D55B7" w14:textId="77777777" w:rsidR="0005247E" w:rsidRDefault="005B69D9" w:rsidP="00712AEF">
      <w:pPr>
        <w:ind w:left="284" w:hanging="284"/>
        <w:jc w:val="both"/>
        <w:rPr>
          <w:rStyle w:val="Bodytext2Exact"/>
          <w:rFonts w:ascii="Arial" w:eastAsiaTheme="minorHAnsi" w:hAnsi="Arial" w:cs="Arial"/>
          <w:sz w:val="22"/>
          <w:szCs w:val="22"/>
        </w:rPr>
      </w:pPr>
      <w:r>
        <w:rPr>
          <w:color w:val="000000"/>
        </w:rPr>
        <w:tab/>
        <w:t>Tento záväzok mlčanlivosti platí na dobu neurčitú, teda aj po ukončení zmluvného vzťah</w:t>
      </w:r>
      <w:r w:rsidR="00514CAF" w:rsidRPr="00514CAF">
        <w:rPr>
          <w:rStyle w:val="Bodytext2Exact"/>
          <w:rFonts w:ascii="Arial" w:eastAsiaTheme="minorHAnsi" w:hAnsi="Arial" w:cs="Arial"/>
          <w:sz w:val="22"/>
          <w:szCs w:val="22"/>
        </w:rPr>
        <w:t>u</w:t>
      </w:r>
      <w:r w:rsidR="00514CAF">
        <w:rPr>
          <w:rStyle w:val="Bodytext2Exact"/>
          <w:rFonts w:ascii="Arial" w:eastAsiaTheme="minorHAnsi" w:hAnsi="Arial" w:cs="Arial"/>
          <w:sz w:val="22"/>
          <w:szCs w:val="22"/>
        </w:rPr>
        <w:t>.</w:t>
      </w:r>
    </w:p>
    <w:p w14:paraId="0D3E3D21" w14:textId="77777777" w:rsidR="007B5690" w:rsidRDefault="007B5690" w:rsidP="00712AEF">
      <w:pPr>
        <w:ind w:left="284" w:hanging="284"/>
        <w:jc w:val="both"/>
        <w:rPr>
          <w:rStyle w:val="Bodytext2Exact"/>
          <w:rFonts w:ascii="Arial" w:eastAsiaTheme="minorHAnsi" w:hAnsi="Arial" w:cs="Arial"/>
          <w:sz w:val="22"/>
          <w:szCs w:val="22"/>
        </w:rPr>
      </w:pPr>
    </w:p>
    <w:p w14:paraId="27BBC0D4" w14:textId="77777777" w:rsidR="007B5690" w:rsidRDefault="007B5690" w:rsidP="00712AEF">
      <w:pPr>
        <w:ind w:left="284" w:hanging="284"/>
        <w:jc w:val="both"/>
        <w:rPr>
          <w:color w:val="000000"/>
          <w:lang w:eastAsia="sk-SK" w:bidi="sk-SK"/>
        </w:rPr>
      </w:pPr>
    </w:p>
    <w:p w14:paraId="68E15470" w14:textId="77777777" w:rsidR="0005247E" w:rsidRPr="00FF5FED" w:rsidRDefault="0005247E" w:rsidP="00712AEF">
      <w:pPr>
        <w:ind w:left="284" w:hanging="284"/>
        <w:jc w:val="center"/>
        <w:rPr>
          <w:b/>
        </w:rPr>
      </w:pPr>
      <w:r w:rsidRPr="00FF5FED">
        <w:rPr>
          <w:b/>
        </w:rPr>
        <w:t xml:space="preserve">Článok </w:t>
      </w:r>
      <w:r>
        <w:rPr>
          <w:b/>
        </w:rPr>
        <w:t>VI</w:t>
      </w:r>
      <w:r w:rsidR="00BE57EF">
        <w:rPr>
          <w:b/>
        </w:rPr>
        <w:t>I</w:t>
      </w:r>
      <w:r w:rsidRPr="00FF5FED">
        <w:rPr>
          <w:b/>
        </w:rPr>
        <w:t>.</w:t>
      </w:r>
    </w:p>
    <w:p w14:paraId="27713B35" w14:textId="77777777" w:rsidR="0005247E" w:rsidRDefault="0005247E" w:rsidP="00712AEF">
      <w:pPr>
        <w:ind w:left="284" w:hanging="284"/>
        <w:jc w:val="center"/>
      </w:pPr>
      <w:r>
        <w:rPr>
          <w:b/>
        </w:rPr>
        <w:t>Práva a povinnosti objednávateľa</w:t>
      </w:r>
    </w:p>
    <w:p w14:paraId="3DF93705" w14:textId="77777777" w:rsidR="0005247E" w:rsidRDefault="0005247E" w:rsidP="00712AEF">
      <w:pPr>
        <w:ind w:left="284" w:hanging="284"/>
        <w:jc w:val="both"/>
      </w:pPr>
    </w:p>
    <w:p w14:paraId="1CC0A1B2" w14:textId="77777777" w:rsidR="0005247E" w:rsidRDefault="0005247E" w:rsidP="00712AEF">
      <w:pPr>
        <w:ind w:left="284" w:hanging="284"/>
        <w:jc w:val="both"/>
      </w:pPr>
      <w:r>
        <w:t>1.</w:t>
      </w:r>
      <w:r>
        <w:tab/>
      </w:r>
      <w:r w:rsidR="003F08E9">
        <w:t>Objednávateľ sa zaväzuje neodkladne oznámiť zhotoviteľovi všetky podstatné zmeny, o ktorých uvažuje a ktoré môžu ovplyvniť realizáciu diela ešte pred ich uplatnením.</w:t>
      </w:r>
    </w:p>
    <w:p w14:paraId="2507EC34" w14:textId="77777777" w:rsidR="003F08E9" w:rsidRDefault="003F08E9" w:rsidP="00712AEF">
      <w:pPr>
        <w:ind w:left="284" w:hanging="284"/>
        <w:jc w:val="both"/>
      </w:pPr>
      <w:r>
        <w:t>2.</w:t>
      </w:r>
      <w:r>
        <w:tab/>
        <w:t xml:space="preserve">Objednávateľ je oprávnený byť informovaný o všetkých skutočnostiach týkajúcich sa diela. Na výzvu objednávateľa je zhotoviteľ povinný bez zbytočného odkladu písomne informovať objednávateľa o skutočnom stave prebiehajúcej </w:t>
      </w:r>
      <w:r w:rsidR="00BE57EF">
        <w:t>realizácie</w:t>
      </w:r>
      <w:r>
        <w:t xml:space="preserve"> diela.</w:t>
      </w:r>
    </w:p>
    <w:p w14:paraId="3BFD45C2" w14:textId="77777777" w:rsidR="003F08E9" w:rsidRDefault="003F08E9" w:rsidP="00712AEF">
      <w:pPr>
        <w:ind w:left="284" w:hanging="284"/>
        <w:jc w:val="both"/>
      </w:pPr>
      <w:r>
        <w:t>3.</w:t>
      </w:r>
      <w:r>
        <w:tab/>
        <w:t xml:space="preserve">Objednávateľ má právo na posúdenie a pripomienkovanie diela alebo jeho časti v trvaní </w:t>
      </w:r>
      <w:r w:rsidRPr="00BE57EF">
        <w:t xml:space="preserve">15 </w:t>
      </w:r>
      <w:r>
        <w:t>dní od doručenia diela. Objednávateľ má právo konzultovať dielo alebo jeho časť s</w:t>
      </w:r>
      <w:r w:rsidR="00BE57EF">
        <w:t xml:space="preserve"> príslušne</w:t>
      </w:r>
      <w:r>
        <w:t xml:space="preserve"> odborne spôsobilými osobami a prihliadať na </w:t>
      </w:r>
      <w:r w:rsidR="00BE57EF">
        <w:t>ich</w:t>
      </w:r>
      <w:r>
        <w:t xml:space="preserve"> stanovisko.</w:t>
      </w:r>
    </w:p>
    <w:p w14:paraId="7E69E629" w14:textId="77777777" w:rsidR="0005247E" w:rsidRDefault="0005247E" w:rsidP="00712AEF">
      <w:pPr>
        <w:ind w:left="284" w:hanging="284"/>
        <w:jc w:val="both"/>
        <w:rPr>
          <w:color w:val="000000"/>
          <w:lang w:eastAsia="sk-SK" w:bidi="sk-SK"/>
        </w:rPr>
      </w:pPr>
    </w:p>
    <w:p w14:paraId="3FAFA60F" w14:textId="77777777" w:rsidR="00772C8F" w:rsidRDefault="00772C8F" w:rsidP="00712AEF">
      <w:pPr>
        <w:ind w:left="284" w:hanging="284"/>
        <w:jc w:val="both"/>
        <w:rPr>
          <w:color w:val="000000"/>
          <w:lang w:eastAsia="sk-SK" w:bidi="sk-SK"/>
        </w:rPr>
      </w:pPr>
    </w:p>
    <w:p w14:paraId="50826E55" w14:textId="77777777" w:rsidR="0005247E" w:rsidRPr="00BE57EF" w:rsidRDefault="0005247E" w:rsidP="00712AEF">
      <w:pPr>
        <w:ind w:left="284" w:hanging="284"/>
        <w:jc w:val="center"/>
        <w:rPr>
          <w:b/>
        </w:rPr>
      </w:pPr>
      <w:r w:rsidRPr="00BE57EF">
        <w:rPr>
          <w:b/>
        </w:rPr>
        <w:lastRenderedPageBreak/>
        <w:t>Článok V</w:t>
      </w:r>
      <w:r w:rsidR="00F73400">
        <w:rPr>
          <w:b/>
        </w:rPr>
        <w:t>I</w:t>
      </w:r>
      <w:r w:rsidRPr="00BE57EF">
        <w:rPr>
          <w:b/>
        </w:rPr>
        <w:t>II.</w:t>
      </w:r>
    </w:p>
    <w:p w14:paraId="36CF8766" w14:textId="77777777" w:rsidR="0005247E" w:rsidRPr="00BE57EF" w:rsidRDefault="0005247E" w:rsidP="00712AEF">
      <w:pPr>
        <w:ind w:left="284" w:hanging="284"/>
        <w:jc w:val="center"/>
      </w:pPr>
      <w:r w:rsidRPr="00BE57EF">
        <w:rPr>
          <w:b/>
        </w:rPr>
        <w:t>Údaje o subdodávateľoch</w:t>
      </w:r>
    </w:p>
    <w:p w14:paraId="528A29B2" w14:textId="77777777" w:rsidR="0005247E" w:rsidRPr="00BE57EF" w:rsidRDefault="0005247E" w:rsidP="00712AEF">
      <w:pPr>
        <w:ind w:left="284" w:hanging="284"/>
        <w:jc w:val="both"/>
      </w:pPr>
    </w:p>
    <w:p w14:paraId="19930010" w14:textId="67BD8C43" w:rsidR="00F96DC2" w:rsidRPr="006E0FEF" w:rsidRDefault="00F96DC2" w:rsidP="00712AEF">
      <w:pPr>
        <w:ind w:left="284" w:hanging="284"/>
        <w:jc w:val="both"/>
      </w:pPr>
      <w:r w:rsidRPr="006E0FEF">
        <w:t>1.</w:t>
      </w:r>
      <w:r w:rsidRPr="006E0FEF">
        <w:tab/>
        <w:t>Údaje o všetkých známych subdodávateľoch, údaje o osobe oprávnenej k</w:t>
      </w:r>
      <w:r w:rsidR="00FC2EC4">
        <w:t>onať za subdodávateľa v rozsahu</w:t>
      </w:r>
      <w:r w:rsidRPr="006E0FEF">
        <w:t xml:space="preserve"> meno a priezvisko, adresa pobytu a dátum narodenia sú uvedené v prílohe č. 2 Údaje o subdodávateľoch, ktorá tvorí neoddeliteľnú súčasť tejto zmluvy.</w:t>
      </w:r>
    </w:p>
    <w:p w14:paraId="3DC87DB8" w14:textId="77777777" w:rsidR="00C15938" w:rsidRPr="006E0FEF" w:rsidRDefault="00C15938" w:rsidP="00FC2EC4">
      <w:pPr>
        <w:ind w:left="284" w:hanging="284"/>
        <w:jc w:val="both"/>
      </w:pPr>
      <w:r w:rsidRPr="006E0FEF">
        <w:t>2.</w:t>
      </w:r>
      <w:r w:rsidRPr="006E0FEF">
        <w:tab/>
        <w:t>Subdodávateľom na účely tejto zmluvy je hospodársky subjekt, ktorý uzavrie alebo uzavrel so zhotoviteľom písomnú odplatnú zmluvu na plnenie určitej časti zákazky</w:t>
      </w:r>
      <w:r w:rsidR="00BE57EF" w:rsidRPr="006E0FEF">
        <w:t>, resp. určitej časti záväzku vyplývajúceho z predmetu tejto zmluvy</w:t>
      </w:r>
      <w:r w:rsidRPr="006E0FEF">
        <w:t>. Hospodárskym subjektom je fyzická osoba, právnická osoba alebo skupina takýchto osôb, ktorá na trh dodáva tovar, uskutočňuje stavebné práce alebo poskytuje službu.</w:t>
      </w:r>
    </w:p>
    <w:p w14:paraId="50F7B0C7" w14:textId="77777777" w:rsidR="00F96DC2" w:rsidRPr="00222B0F" w:rsidRDefault="00F96DC2" w:rsidP="00FC2EC4">
      <w:pPr>
        <w:ind w:left="284" w:hanging="284"/>
        <w:jc w:val="both"/>
      </w:pPr>
      <w:r w:rsidRPr="00FC2EC4">
        <w:t>3.</w:t>
      </w:r>
      <w:r w:rsidRPr="00FC2EC4">
        <w:tab/>
        <w:t>Zhotoviteľ je povinný bezodkladne oznámiť objednávateľovi akúkoľvek zmenu údajov o subdodávateľovi</w:t>
      </w:r>
      <w:r w:rsidRPr="00222B0F">
        <w:t>, ako aj o novom subdodávateľovi na základe zmeny subdodávateľa vykonanej podľa pravidla určeného pre zmenu subdodávateľov a to v rozsahu údajov uvedených v prílohe Údaje o subdodávateľoch.</w:t>
      </w:r>
    </w:p>
    <w:p w14:paraId="4945B289" w14:textId="77777777" w:rsidR="00F96DC2" w:rsidRPr="00712AEF" w:rsidRDefault="00F96DC2" w:rsidP="00222B0F">
      <w:pPr>
        <w:ind w:left="284" w:hanging="284"/>
        <w:jc w:val="both"/>
      </w:pPr>
      <w:r w:rsidRPr="00222B0F">
        <w:t>4.</w:t>
      </w:r>
      <w:r w:rsidRPr="00222B0F">
        <w:tab/>
        <w:t>Pravidlo pre zmenu subdodávateľov počas plnenia zmluvy je nasledovné: Subdodávateľ musí byť odsúhlasený obidvoma zmluvnými stranami. V prípade zmeny subdodávateľa počas trvania zmluvy, ktorá je výsledkom tohto verejného obstarávania, musí subdodávateľ, ktorého sa návrh na zmenu týka, spĺňať podmienky účasti týkajúce sa osobného postavenia. Zhotoviteľ ako ú</w:t>
      </w:r>
      <w:r w:rsidRPr="00712AEF">
        <w:t>spešný uchádzač je povinný objednávateľovi, ako verejnému obstarávateľovi, najneskôr tri  pracovné dni pred zmenou subdodávateľa, predložiť písomné oznámenie o zmene subdodávateľa, ktoré bude obsahovať minimálne: podiel zákazky, ktorý má uchádzač (zhotoviteľ) v úmysle zadať subdodávateľovi, konkrétnu časť diela, ktorú má subdodávateľ vykonať, identifikačné údaje navrhovaného subdodávateľa a doklady na preukázanie splnenia podmienok účasti týkajúce sa osobného postavenia navrhovaného subdodávateľa podľa § 32 ods. 1 zákona č. 343/2015 Z. z. o verejnom obstarávaní a o zmene a doplnení niektorých zákonov v znení neskorších predpisov.</w:t>
      </w:r>
    </w:p>
    <w:p w14:paraId="232F0971" w14:textId="77777777" w:rsidR="00F96DC2" w:rsidRDefault="00F96DC2" w:rsidP="00222B0F">
      <w:pPr>
        <w:ind w:left="284" w:hanging="284"/>
        <w:jc w:val="both"/>
        <w:rPr>
          <w:color w:val="000000"/>
          <w:lang w:eastAsia="sk-SK" w:bidi="sk-SK"/>
        </w:rPr>
      </w:pPr>
    </w:p>
    <w:p w14:paraId="4143FB40" w14:textId="77777777" w:rsidR="00772C8F" w:rsidRDefault="00772C8F" w:rsidP="00222B0F">
      <w:pPr>
        <w:ind w:left="284" w:hanging="284"/>
        <w:jc w:val="both"/>
        <w:rPr>
          <w:color w:val="000000"/>
          <w:lang w:eastAsia="sk-SK" w:bidi="sk-SK"/>
        </w:rPr>
      </w:pPr>
    </w:p>
    <w:p w14:paraId="680A8AF5" w14:textId="77777777" w:rsidR="0005247E" w:rsidRPr="00FF5FED" w:rsidRDefault="0005247E" w:rsidP="00222B0F">
      <w:pPr>
        <w:ind w:left="284" w:hanging="284"/>
        <w:jc w:val="center"/>
        <w:rPr>
          <w:b/>
        </w:rPr>
      </w:pPr>
      <w:r w:rsidRPr="00FF5FED">
        <w:rPr>
          <w:b/>
        </w:rPr>
        <w:t xml:space="preserve">Článok </w:t>
      </w:r>
      <w:r>
        <w:rPr>
          <w:b/>
        </w:rPr>
        <w:t>I</w:t>
      </w:r>
      <w:r w:rsidR="00F73400">
        <w:rPr>
          <w:b/>
        </w:rPr>
        <w:t>X</w:t>
      </w:r>
      <w:r w:rsidRPr="00FF5FED">
        <w:rPr>
          <w:b/>
        </w:rPr>
        <w:t>.</w:t>
      </w:r>
    </w:p>
    <w:p w14:paraId="7781C87E" w14:textId="77777777" w:rsidR="0005247E" w:rsidRDefault="0005247E" w:rsidP="00222B0F">
      <w:pPr>
        <w:ind w:left="284" w:hanging="284"/>
        <w:jc w:val="center"/>
      </w:pPr>
      <w:r>
        <w:rPr>
          <w:b/>
        </w:rPr>
        <w:t>Sankcie a platobné podmienky</w:t>
      </w:r>
    </w:p>
    <w:p w14:paraId="48F594C4" w14:textId="77777777" w:rsidR="0005247E" w:rsidRDefault="0005247E" w:rsidP="00712AEF">
      <w:pPr>
        <w:ind w:left="284" w:hanging="284"/>
        <w:jc w:val="both"/>
      </w:pPr>
    </w:p>
    <w:p w14:paraId="1058FAF3" w14:textId="77777777" w:rsidR="0005247E" w:rsidRDefault="0005247E" w:rsidP="00712AEF">
      <w:pPr>
        <w:ind w:left="284" w:hanging="284"/>
        <w:jc w:val="both"/>
        <w:rPr>
          <w:color w:val="000000"/>
          <w:lang w:eastAsia="sk-SK" w:bidi="sk-SK"/>
        </w:rPr>
      </w:pPr>
      <w:r>
        <w:t>1.</w:t>
      </w:r>
      <w:r>
        <w:tab/>
      </w:r>
      <w:r w:rsidR="00414079">
        <w:t>V prípade omeškania objednávateľa so zap</w:t>
      </w:r>
      <w:r w:rsidR="00734047">
        <w:t>latením faktúry podľa článku IV. ods. 4</w:t>
      </w:r>
      <w:r w:rsidR="007A162A">
        <w:t xml:space="preserve"> tejto zmluvy</w:t>
      </w:r>
      <w:r w:rsidR="00414079">
        <w:t xml:space="preserve"> je zhotoviteľ oprávnený požadovať od objednávateľa zaplatenie úroku z omeškania v</w:t>
      </w:r>
      <w:r w:rsidR="007A162A">
        <w:t> zákonom stanovenej výške</w:t>
      </w:r>
      <w:r w:rsidR="00414079">
        <w:t>.</w:t>
      </w:r>
    </w:p>
    <w:p w14:paraId="409FE44A" w14:textId="77777777" w:rsidR="00B8546D" w:rsidRDefault="00B8546D" w:rsidP="00712AEF">
      <w:pPr>
        <w:ind w:left="284" w:hanging="284"/>
        <w:jc w:val="both"/>
        <w:rPr>
          <w:color w:val="000000"/>
          <w:lang w:eastAsia="sk-SK" w:bidi="sk-SK"/>
        </w:rPr>
      </w:pPr>
      <w:r>
        <w:rPr>
          <w:color w:val="000000"/>
          <w:lang w:eastAsia="sk-SK" w:bidi="sk-SK"/>
        </w:rPr>
        <w:t>2.</w:t>
      </w:r>
      <w:r>
        <w:rPr>
          <w:color w:val="000000"/>
          <w:lang w:eastAsia="sk-SK" w:bidi="sk-SK"/>
        </w:rPr>
        <w:tab/>
      </w:r>
      <w:r w:rsidR="00414079">
        <w:t>V prípade omeškania zhotoviteľa s odovzdaním diela v zmluvne dohodnutom termíne, obsahu, rozsahu a kvalite, vzniká objednávateľovi právo uplatniť si voči zhotoviteľovi zmluvnú po</w:t>
      </w:r>
      <w:r w:rsidR="00734047">
        <w:t>kutu za omeškanie vo výške 100</w:t>
      </w:r>
      <w:r w:rsidR="00B62FF2">
        <w:t>,</w:t>
      </w:r>
      <w:r w:rsidR="00414079">
        <w:t>- Eur za každý, aj začatý deň omeškania.</w:t>
      </w:r>
    </w:p>
    <w:p w14:paraId="5105C492" w14:textId="77777777" w:rsidR="00C767E7" w:rsidRDefault="00B8546D" w:rsidP="00712AEF">
      <w:pPr>
        <w:ind w:left="284" w:hanging="284"/>
        <w:jc w:val="both"/>
      </w:pPr>
      <w:r>
        <w:rPr>
          <w:color w:val="000000"/>
          <w:lang w:eastAsia="sk-SK" w:bidi="sk-SK"/>
        </w:rPr>
        <w:t>3.</w:t>
      </w:r>
      <w:r>
        <w:rPr>
          <w:color w:val="000000"/>
          <w:lang w:eastAsia="sk-SK" w:bidi="sk-SK"/>
        </w:rPr>
        <w:tab/>
      </w:r>
      <w:r w:rsidR="00C767E7">
        <w:t>Zmluvné strany sú oprávnené od zmluvy odstúpiť, ak jedna zo zmluvných strán opakovane porušuje ustanovenia tejto zmluvy.</w:t>
      </w:r>
    </w:p>
    <w:p w14:paraId="6552FF23" w14:textId="77777777" w:rsidR="00C767E7" w:rsidRDefault="00B62FF2" w:rsidP="00712AEF">
      <w:pPr>
        <w:ind w:left="284" w:hanging="284"/>
        <w:jc w:val="both"/>
      </w:pPr>
      <w:r>
        <w:t>4</w:t>
      </w:r>
      <w:r w:rsidR="00C767E7">
        <w:t>.</w:t>
      </w:r>
      <w:r w:rsidR="00C767E7">
        <w:tab/>
        <w:t>V prípade, že nastali skutočnosti zakladajúce právo od zmluvy odstúpiť v zmysle porušenia uvedených zmluvných povinností podľa článku V</w:t>
      </w:r>
      <w:r>
        <w:t>I</w:t>
      </w:r>
      <w:r w:rsidR="00C767E7">
        <w:t>. tejto zmluvy alebo iných zákonných povinností jednou zo zmluvných strán, druhá zmluvná strana je povinná túto skutočnosť písomne oznámiť zmluvnej strane, ktorá povinnosť porušila a dať jej päťdňovú lehotu na odstránenie tohto stavu.</w:t>
      </w:r>
    </w:p>
    <w:p w14:paraId="3C12C359" w14:textId="77777777" w:rsidR="00C767E7" w:rsidRDefault="00B62FF2" w:rsidP="00712AEF">
      <w:pPr>
        <w:ind w:left="284" w:hanging="284"/>
        <w:jc w:val="both"/>
      </w:pPr>
      <w:r>
        <w:t>5</w:t>
      </w:r>
      <w:r w:rsidR="00C767E7">
        <w:t>.</w:t>
      </w:r>
      <w:r w:rsidR="00C767E7">
        <w:tab/>
        <w:t>Pokiaľ k odstráneniu stavu porušenia vyššie uvedených zmluvných alebo iných zákonných povinností v uvedenej lehote nedôjde, je zmluvná strana oprávnená odstúpiť od zmluvy s tým, že toto odstúpenie je účinné dňom doručenia druhej zmluvnej strane.</w:t>
      </w:r>
    </w:p>
    <w:p w14:paraId="36DCFACF" w14:textId="77777777" w:rsidR="0005247E" w:rsidRDefault="0005247E" w:rsidP="00712AEF">
      <w:pPr>
        <w:ind w:left="284" w:hanging="284"/>
        <w:jc w:val="both"/>
        <w:rPr>
          <w:color w:val="000000"/>
          <w:lang w:eastAsia="sk-SK" w:bidi="sk-SK"/>
        </w:rPr>
      </w:pPr>
    </w:p>
    <w:p w14:paraId="568EA9FE" w14:textId="77777777" w:rsidR="00772C8F" w:rsidRDefault="00772C8F" w:rsidP="00712AEF">
      <w:pPr>
        <w:ind w:left="284" w:hanging="284"/>
        <w:jc w:val="both"/>
        <w:rPr>
          <w:color w:val="000000"/>
          <w:lang w:eastAsia="sk-SK" w:bidi="sk-SK"/>
        </w:rPr>
      </w:pPr>
    </w:p>
    <w:p w14:paraId="3A1C6A76" w14:textId="77777777" w:rsidR="0005247E" w:rsidRPr="00FF5FED" w:rsidRDefault="0005247E" w:rsidP="00712AEF">
      <w:pPr>
        <w:ind w:left="284" w:hanging="284"/>
        <w:jc w:val="center"/>
        <w:rPr>
          <w:b/>
        </w:rPr>
      </w:pPr>
      <w:r w:rsidRPr="00FF5FED">
        <w:rPr>
          <w:b/>
        </w:rPr>
        <w:t xml:space="preserve">Článok </w:t>
      </w:r>
      <w:r>
        <w:rPr>
          <w:b/>
        </w:rPr>
        <w:t>X</w:t>
      </w:r>
      <w:r w:rsidRPr="00FF5FED">
        <w:rPr>
          <w:b/>
        </w:rPr>
        <w:t>.</w:t>
      </w:r>
    </w:p>
    <w:p w14:paraId="6F2D0E00" w14:textId="77777777" w:rsidR="0005247E" w:rsidRDefault="0005247E" w:rsidP="00712AEF">
      <w:pPr>
        <w:ind w:left="284" w:hanging="284"/>
        <w:jc w:val="center"/>
      </w:pPr>
      <w:r>
        <w:rPr>
          <w:b/>
        </w:rPr>
        <w:t>Autorské práva k dielu a licenčné podmienky</w:t>
      </w:r>
    </w:p>
    <w:p w14:paraId="2E7F0DBD" w14:textId="77777777" w:rsidR="0005247E" w:rsidRDefault="0005247E" w:rsidP="00712AEF">
      <w:pPr>
        <w:ind w:left="284" w:hanging="284"/>
        <w:jc w:val="both"/>
      </w:pPr>
    </w:p>
    <w:p w14:paraId="5B3EC953" w14:textId="441E760E" w:rsidR="0005247E" w:rsidRDefault="0005247E" w:rsidP="00712AEF">
      <w:pPr>
        <w:ind w:left="284" w:hanging="284"/>
        <w:jc w:val="both"/>
      </w:pPr>
      <w:r>
        <w:t>1.</w:t>
      </w:r>
      <w:r>
        <w:tab/>
      </w:r>
      <w:r w:rsidR="00CD743D">
        <w:t>Zhotoviteľ vyhlasuje, že ním dodané dielo nebude zaťažené právom tretej osoby, bude bez právnych vád. V prípade zistenia právnych vád je zhotoviteľ povinný upraviť dielo tak, aby nenarušovalo práva tretích osôb.</w:t>
      </w:r>
    </w:p>
    <w:p w14:paraId="12BE61CD" w14:textId="77777777" w:rsidR="00CD743D" w:rsidRDefault="00CD743D" w:rsidP="00712AEF">
      <w:pPr>
        <w:ind w:left="284" w:hanging="284"/>
        <w:jc w:val="both"/>
      </w:pPr>
      <w:r>
        <w:t>2.</w:t>
      </w:r>
      <w:r>
        <w:tab/>
        <w:t>Zmluvné strany touto zmluvou zároveň uzatvárajú licenčnú zmluvu, ktorou zhotoviteľ udeľuje objednávateľovi súhlas na používanie diela v zmysle tejto zmluvy, ktoré je autorským dielom.</w:t>
      </w:r>
    </w:p>
    <w:p w14:paraId="2CBAB77C" w14:textId="77777777" w:rsidR="00CD743D" w:rsidRDefault="00CD743D" w:rsidP="00712AEF">
      <w:pPr>
        <w:ind w:left="284" w:hanging="284"/>
        <w:jc w:val="both"/>
      </w:pPr>
      <w:r>
        <w:lastRenderedPageBreak/>
        <w:t>3.</w:t>
      </w:r>
      <w:r>
        <w:tab/>
        <w:t xml:space="preserve">Zhotoviteľ udeľuje objednávateľovi dodaním autorského diela časovo neobmedzený, bez územného obmedzenia, výhradný súhlas, na každé a akékoľvek použitie autorského diela ako celku i jeho jednotlivých častí v neobmedzenom rozsahu a spôsobom, ktorý vyplýva z účelu, na ktorý je autorské dielo určené, vrátane možnosti jeho kopírovania, prekladania, prispôsobovania, modifikovania, upravovania, distribuovania, publikovania alebo prenášania. Objednávateľ je oprávnený poskytnúť sublicenciu tretej osobe. Odplata za vyššie udelenú licenciu na použitie autorského diela je zahrnutá v cene diela podľa </w:t>
      </w:r>
      <w:r w:rsidRPr="00CD743D">
        <w:t xml:space="preserve">článku </w:t>
      </w:r>
      <w:r w:rsidR="00B62FF2">
        <w:rPr>
          <w:rStyle w:val="Bodytext2Bold"/>
          <w:rFonts w:ascii="Arial" w:eastAsiaTheme="minorHAnsi" w:hAnsi="Arial" w:cs="Arial"/>
          <w:b w:val="0"/>
          <w:sz w:val="22"/>
          <w:szCs w:val="22"/>
        </w:rPr>
        <w:t>V</w:t>
      </w:r>
      <w:r w:rsidRPr="00CD743D">
        <w:rPr>
          <w:rStyle w:val="Bodytext2Bold"/>
          <w:rFonts w:ascii="Arial" w:eastAsiaTheme="minorHAnsi" w:hAnsi="Arial" w:cs="Arial"/>
          <w:b w:val="0"/>
          <w:sz w:val="22"/>
          <w:szCs w:val="22"/>
        </w:rPr>
        <w:t>.</w:t>
      </w:r>
      <w:r>
        <w:rPr>
          <w:rStyle w:val="Bodytext2Bold"/>
          <w:rFonts w:eastAsiaTheme="minorHAnsi"/>
        </w:rPr>
        <w:t xml:space="preserve"> </w:t>
      </w:r>
      <w:r>
        <w:t>tejto zmluvy. Ak zhotoviteľ uskutočnením diela alebo jeho realizáciou, prípadne realizáciou jeho časti, ktorá bude predstavovať autorské dielo, poveril tretiu osobu, je zhotoviteľ povinný zabezpečiť, aby mu táto osoba udelila licenciu na jeho použitie v rozsahu rovnakom ako je uvedené v tomto odseku tejto zmluvy a tak, aby ju (resp. sublicenciu) bol oprávnený udeliť objednávateľovi, resp. previesť ju na objednávateľa v súlade s touto zmluvou.</w:t>
      </w:r>
    </w:p>
    <w:p w14:paraId="121DEADD" w14:textId="79138CFF" w:rsidR="00CD743D" w:rsidRDefault="00CD743D" w:rsidP="00712AEF">
      <w:pPr>
        <w:ind w:left="284" w:hanging="284"/>
        <w:jc w:val="both"/>
      </w:pPr>
      <w:r>
        <w:t>4.</w:t>
      </w:r>
      <w:r>
        <w:tab/>
        <w:t>Zhotoviteľ týmto udeľuje objednávateľovi súhlas na použitie diel tretích strán v rozsahu, v akom mu bol udelený. Zhotoviteľ zodpovedá za porušenie práv inej osoby, t. j. subdodávateľa z</w:t>
      </w:r>
      <w:r w:rsidR="00771679">
        <w:t> </w:t>
      </w:r>
      <w:r>
        <w:t>priemyselného</w:t>
      </w:r>
      <w:r w:rsidR="00771679">
        <w:t xml:space="preserve"> </w:t>
      </w:r>
      <w:r>
        <w:t xml:space="preserve">alebo iného duševného vlastníctva v dôsledku použitia autorského diela objednávateľom. </w:t>
      </w:r>
    </w:p>
    <w:p w14:paraId="20C7D975" w14:textId="4BDAC02D" w:rsidR="00CD743D" w:rsidRDefault="00CD743D" w:rsidP="00712AEF">
      <w:pPr>
        <w:ind w:left="284" w:hanging="284"/>
        <w:jc w:val="both"/>
      </w:pPr>
      <w:r>
        <w:t>5.</w:t>
      </w:r>
      <w:r>
        <w:tab/>
        <w:t xml:space="preserve">Zaplatením ceny za dielo podľa článku </w:t>
      </w:r>
      <w:r w:rsidR="00B62FF2">
        <w:t>V</w:t>
      </w:r>
      <w:r>
        <w:t>. tejto zmluvy licencia v zmysle tohto článku zmluvy o</w:t>
      </w:r>
      <w:r w:rsidR="00771679">
        <w:t> </w:t>
      </w:r>
      <w:r>
        <w:t>dielo</w:t>
      </w:r>
      <w:r w:rsidR="00771679">
        <w:t xml:space="preserve"> </w:t>
      </w:r>
      <w:r>
        <w:t>prechádza na objednávateľa bez ďalších finančných nárokov zhotoviteľa.</w:t>
      </w:r>
    </w:p>
    <w:p w14:paraId="2DEE27AF" w14:textId="77777777" w:rsidR="0005247E" w:rsidRDefault="0005247E" w:rsidP="00712AEF">
      <w:pPr>
        <w:ind w:left="284" w:hanging="284"/>
        <w:jc w:val="both"/>
        <w:rPr>
          <w:color w:val="000000"/>
          <w:lang w:eastAsia="sk-SK" w:bidi="sk-SK"/>
        </w:rPr>
      </w:pPr>
    </w:p>
    <w:p w14:paraId="247537AC" w14:textId="77777777" w:rsidR="00772C8F" w:rsidRDefault="00772C8F" w:rsidP="00712AEF">
      <w:pPr>
        <w:ind w:left="284" w:hanging="284"/>
        <w:jc w:val="both"/>
        <w:rPr>
          <w:color w:val="000000"/>
          <w:lang w:eastAsia="sk-SK" w:bidi="sk-SK"/>
        </w:rPr>
      </w:pPr>
    </w:p>
    <w:p w14:paraId="3FE585D2" w14:textId="77777777" w:rsidR="0005247E" w:rsidRPr="00FF5FED" w:rsidRDefault="0005247E" w:rsidP="00712AEF">
      <w:pPr>
        <w:ind w:left="284" w:hanging="284"/>
        <w:jc w:val="center"/>
        <w:rPr>
          <w:b/>
        </w:rPr>
      </w:pPr>
      <w:r w:rsidRPr="00FF5FED">
        <w:rPr>
          <w:b/>
        </w:rPr>
        <w:t xml:space="preserve">Článok </w:t>
      </w:r>
      <w:r>
        <w:rPr>
          <w:b/>
        </w:rPr>
        <w:t>X</w:t>
      </w:r>
      <w:r w:rsidR="00B62FF2">
        <w:rPr>
          <w:b/>
        </w:rPr>
        <w:t>I</w:t>
      </w:r>
      <w:r w:rsidRPr="00FF5FED">
        <w:rPr>
          <w:b/>
        </w:rPr>
        <w:t>.</w:t>
      </w:r>
    </w:p>
    <w:p w14:paraId="634B95F0" w14:textId="77777777" w:rsidR="0005247E" w:rsidRDefault="0005247E" w:rsidP="00712AEF">
      <w:pPr>
        <w:ind w:left="284" w:hanging="284"/>
        <w:jc w:val="center"/>
      </w:pPr>
      <w:r>
        <w:rPr>
          <w:b/>
        </w:rPr>
        <w:t>Spoločné a záverečné ustanovenia</w:t>
      </w:r>
    </w:p>
    <w:p w14:paraId="65C4116B" w14:textId="77777777" w:rsidR="0005247E" w:rsidRDefault="0005247E" w:rsidP="00712AEF">
      <w:pPr>
        <w:ind w:left="284" w:hanging="284"/>
        <w:jc w:val="both"/>
      </w:pPr>
    </w:p>
    <w:p w14:paraId="2DDD3207" w14:textId="77777777" w:rsidR="001341DE" w:rsidRDefault="0005247E" w:rsidP="00712AEF">
      <w:pPr>
        <w:pStyle w:val="Bodytext20"/>
        <w:shd w:val="clear" w:color="auto" w:fill="auto"/>
        <w:spacing w:before="0" w:after="0" w:line="240" w:lineRule="auto"/>
        <w:ind w:left="284" w:hanging="284"/>
        <w:jc w:val="both"/>
        <w:rPr>
          <w:rFonts w:ascii="Arial" w:hAnsi="Arial" w:cs="Arial"/>
          <w:sz w:val="22"/>
          <w:szCs w:val="22"/>
        </w:rPr>
      </w:pPr>
      <w:r w:rsidRPr="001341DE">
        <w:rPr>
          <w:rFonts w:ascii="Arial" w:hAnsi="Arial" w:cs="Arial"/>
          <w:sz w:val="22"/>
          <w:szCs w:val="22"/>
        </w:rPr>
        <w:t>1.</w:t>
      </w:r>
      <w:r w:rsidRPr="001341DE">
        <w:rPr>
          <w:rFonts w:ascii="Arial" w:hAnsi="Arial" w:cs="Arial"/>
          <w:sz w:val="22"/>
          <w:szCs w:val="22"/>
        </w:rPr>
        <w:tab/>
      </w:r>
      <w:r w:rsidR="001341DE" w:rsidRPr="001341DE">
        <w:rPr>
          <w:rFonts w:ascii="Arial" w:hAnsi="Arial" w:cs="Arial"/>
          <w:sz w:val="22"/>
          <w:szCs w:val="22"/>
        </w:rPr>
        <w:t xml:space="preserve">K zabezpečeniu súčinnosti a k bližšiemu vykonávaniu ustanovení tejto zmluvy, operatívnemu riešeniu problémov vznikajúcich pri plnení predmetu tejto zmluvy určili </w:t>
      </w:r>
      <w:r w:rsidR="006C4316">
        <w:rPr>
          <w:rFonts w:ascii="Arial" w:hAnsi="Arial" w:cs="Arial"/>
          <w:sz w:val="22"/>
          <w:szCs w:val="22"/>
        </w:rPr>
        <w:t>zmluvné strany nasledovné kontaktné osoby:</w:t>
      </w:r>
    </w:p>
    <w:p w14:paraId="19D50F8F" w14:textId="77777777" w:rsidR="00D158F5" w:rsidRDefault="001341DE" w:rsidP="00712AEF">
      <w:pPr>
        <w:pStyle w:val="Bodytext20"/>
        <w:shd w:val="clear" w:color="auto" w:fill="auto"/>
        <w:spacing w:before="0" w:after="0" w:line="240" w:lineRule="auto"/>
        <w:ind w:left="2410" w:hanging="2126"/>
        <w:jc w:val="both"/>
        <w:rPr>
          <w:rFonts w:ascii="Arial" w:hAnsi="Arial" w:cs="Arial"/>
          <w:sz w:val="22"/>
          <w:szCs w:val="22"/>
        </w:rPr>
      </w:pPr>
      <w:r w:rsidRPr="001341DE">
        <w:rPr>
          <w:rFonts w:ascii="Arial" w:hAnsi="Arial" w:cs="Arial"/>
          <w:sz w:val="22"/>
          <w:szCs w:val="22"/>
        </w:rPr>
        <w:t xml:space="preserve">Za </w:t>
      </w:r>
      <w:r w:rsidRPr="001341DE">
        <w:rPr>
          <w:rStyle w:val="Bodytext2Bold"/>
          <w:rFonts w:ascii="Arial" w:hAnsi="Arial" w:cs="Arial"/>
          <w:sz w:val="22"/>
          <w:szCs w:val="22"/>
        </w:rPr>
        <w:t xml:space="preserve">objednávateľa: </w:t>
      </w:r>
      <w:r w:rsidR="00D158F5">
        <w:rPr>
          <w:rStyle w:val="Bodytext2Bold"/>
          <w:rFonts w:ascii="Arial" w:hAnsi="Arial" w:cs="Arial"/>
          <w:sz w:val="22"/>
          <w:szCs w:val="22"/>
        </w:rPr>
        <w:tab/>
      </w:r>
      <w:r w:rsidR="00675EC8">
        <w:rPr>
          <w:rFonts w:ascii="Arial" w:hAnsi="Arial" w:cs="Arial"/>
          <w:sz w:val="22"/>
          <w:szCs w:val="22"/>
        </w:rPr>
        <w:t xml:space="preserve">Miroslav Vyka </w:t>
      </w:r>
      <w:r w:rsidR="00620FAB">
        <w:rPr>
          <w:rFonts w:ascii="Arial" w:hAnsi="Arial" w:cs="Arial"/>
          <w:sz w:val="22"/>
          <w:szCs w:val="22"/>
        </w:rPr>
        <w:t>Úrad</w:t>
      </w:r>
      <w:r w:rsidR="00D158F5" w:rsidRPr="00074288">
        <w:rPr>
          <w:rFonts w:ascii="Arial" w:hAnsi="Arial" w:cs="Arial"/>
          <w:sz w:val="22"/>
          <w:szCs w:val="22"/>
        </w:rPr>
        <w:t xml:space="preserve"> BBSK</w:t>
      </w:r>
      <w:r w:rsidR="00D158F5" w:rsidRPr="001341DE">
        <w:rPr>
          <w:rFonts w:ascii="Arial" w:hAnsi="Arial" w:cs="Arial"/>
          <w:sz w:val="22"/>
          <w:szCs w:val="22"/>
        </w:rPr>
        <w:t xml:space="preserve">, </w:t>
      </w:r>
    </w:p>
    <w:p w14:paraId="1DC2B2B3" w14:textId="77777777" w:rsidR="00D158F5" w:rsidRPr="00972C54" w:rsidRDefault="00D158F5" w:rsidP="00712AEF">
      <w:pPr>
        <w:pStyle w:val="Bodytext20"/>
        <w:shd w:val="clear" w:color="auto" w:fill="auto"/>
        <w:spacing w:before="0" w:after="0" w:line="240" w:lineRule="auto"/>
        <w:ind w:left="2410" w:hanging="2126"/>
        <w:jc w:val="both"/>
        <w:rPr>
          <w:rFonts w:ascii="Arial" w:hAnsi="Arial" w:cs="Arial"/>
          <w:sz w:val="22"/>
          <w:szCs w:val="22"/>
        </w:rPr>
      </w:pPr>
      <w:r>
        <w:rPr>
          <w:rFonts w:ascii="Arial" w:hAnsi="Arial" w:cs="Arial"/>
          <w:sz w:val="22"/>
          <w:szCs w:val="22"/>
        </w:rPr>
        <w:tab/>
      </w:r>
      <w:r w:rsidRPr="001341DE">
        <w:rPr>
          <w:rFonts w:ascii="Arial" w:hAnsi="Arial" w:cs="Arial"/>
          <w:sz w:val="22"/>
          <w:szCs w:val="22"/>
        </w:rPr>
        <w:t xml:space="preserve">e-mail: </w:t>
      </w:r>
      <w:hyperlink r:id="rId12" w:history="1">
        <w:r w:rsidR="00675EC8" w:rsidRPr="00675EC8">
          <w:rPr>
            <w:rStyle w:val="Hypertextovprepojenie"/>
            <w:rFonts w:ascii="Arial" w:hAnsi="Arial" w:cs="Arial"/>
            <w:sz w:val="22"/>
            <w:szCs w:val="22"/>
          </w:rPr>
          <w:t>miroslav.vyka@bbsk.sk</w:t>
        </w:r>
      </w:hyperlink>
      <w:r w:rsidRPr="001341DE">
        <w:rPr>
          <w:rFonts w:ascii="Arial" w:hAnsi="Arial" w:cs="Arial"/>
          <w:sz w:val="22"/>
          <w:szCs w:val="22"/>
          <w:lang w:bidi="en-US"/>
        </w:rPr>
        <w:t xml:space="preserve"> </w:t>
      </w:r>
      <w:r w:rsidR="00675EC8">
        <w:rPr>
          <w:rFonts w:ascii="Arial" w:hAnsi="Arial" w:cs="Arial"/>
          <w:sz w:val="22"/>
          <w:szCs w:val="22"/>
        </w:rPr>
        <w:t xml:space="preserve"> tel.</w:t>
      </w:r>
      <w:r w:rsidRPr="001341DE">
        <w:rPr>
          <w:rFonts w:ascii="Arial" w:hAnsi="Arial" w:cs="Arial"/>
          <w:sz w:val="22"/>
          <w:szCs w:val="22"/>
        </w:rPr>
        <w:t>:</w:t>
      </w:r>
      <w:r>
        <w:rPr>
          <w:rFonts w:ascii="Arial" w:hAnsi="Arial" w:cs="Arial"/>
          <w:sz w:val="22"/>
          <w:szCs w:val="22"/>
        </w:rPr>
        <w:t xml:space="preserve"> </w:t>
      </w:r>
      <w:r w:rsidR="00675EC8" w:rsidRPr="00675EC8">
        <w:rPr>
          <w:rFonts w:ascii="Arial" w:hAnsi="Arial" w:cs="Arial"/>
          <w:sz w:val="22"/>
          <w:szCs w:val="22"/>
        </w:rPr>
        <w:t>00421/48/432 55 13</w:t>
      </w:r>
    </w:p>
    <w:p w14:paraId="514E3705" w14:textId="77777777" w:rsidR="006C4316" w:rsidRDefault="001341DE" w:rsidP="00712AEF">
      <w:pPr>
        <w:pStyle w:val="Bodytext20"/>
        <w:shd w:val="clear" w:color="auto" w:fill="auto"/>
        <w:spacing w:before="0" w:after="0" w:line="240" w:lineRule="auto"/>
        <w:ind w:left="2410" w:hanging="2126"/>
        <w:jc w:val="both"/>
        <w:rPr>
          <w:rFonts w:ascii="Arial" w:hAnsi="Arial" w:cs="Arial"/>
          <w:sz w:val="22"/>
          <w:szCs w:val="22"/>
        </w:rPr>
      </w:pPr>
      <w:r w:rsidRPr="001341DE">
        <w:rPr>
          <w:rFonts w:ascii="Arial" w:hAnsi="Arial" w:cs="Arial"/>
          <w:sz w:val="22"/>
          <w:szCs w:val="22"/>
        </w:rPr>
        <w:t xml:space="preserve">Za </w:t>
      </w:r>
      <w:r w:rsidRPr="006C4316">
        <w:rPr>
          <w:rFonts w:ascii="Arial" w:hAnsi="Arial" w:cs="Arial"/>
          <w:b/>
          <w:sz w:val="22"/>
          <w:szCs w:val="22"/>
        </w:rPr>
        <w:t>zhotoviteľa</w:t>
      </w:r>
      <w:r w:rsidRPr="001341DE">
        <w:rPr>
          <w:rFonts w:ascii="Arial" w:hAnsi="Arial" w:cs="Arial"/>
          <w:sz w:val="22"/>
          <w:szCs w:val="22"/>
        </w:rPr>
        <w:t xml:space="preserve">: </w:t>
      </w:r>
      <w:r w:rsidR="006C4316">
        <w:rPr>
          <w:rFonts w:ascii="Arial" w:hAnsi="Arial" w:cs="Arial"/>
          <w:sz w:val="22"/>
          <w:szCs w:val="22"/>
        </w:rPr>
        <w:tab/>
      </w:r>
      <w:r w:rsidR="007A50C4">
        <w:rPr>
          <w:rFonts w:ascii="Arial" w:hAnsi="Arial" w:cs="Arial"/>
          <w:sz w:val="22"/>
          <w:szCs w:val="22"/>
        </w:rPr>
        <w:t>XXXXXXX</w:t>
      </w:r>
      <w:r w:rsidRPr="001341DE">
        <w:rPr>
          <w:rFonts w:ascii="Arial" w:hAnsi="Arial" w:cs="Arial"/>
          <w:sz w:val="22"/>
          <w:szCs w:val="22"/>
        </w:rPr>
        <w:t xml:space="preserve">, </w:t>
      </w:r>
    </w:p>
    <w:p w14:paraId="40A1AB49" w14:textId="77777777" w:rsidR="001341DE" w:rsidRDefault="006C4316" w:rsidP="00712AEF">
      <w:pPr>
        <w:pStyle w:val="Bodytext20"/>
        <w:shd w:val="clear" w:color="auto" w:fill="auto"/>
        <w:spacing w:before="0" w:after="0" w:line="240" w:lineRule="auto"/>
        <w:ind w:left="2410" w:hanging="2126"/>
        <w:jc w:val="both"/>
        <w:rPr>
          <w:rFonts w:ascii="Arial" w:hAnsi="Arial" w:cs="Arial"/>
          <w:sz w:val="22"/>
          <w:szCs w:val="22"/>
        </w:rPr>
      </w:pPr>
      <w:r>
        <w:rPr>
          <w:rFonts w:ascii="Arial" w:hAnsi="Arial" w:cs="Arial"/>
          <w:sz w:val="22"/>
          <w:szCs w:val="22"/>
        </w:rPr>
        <w:tab/>
      </w:r>
      <w:r w:rsidR="001341DE" w:rsidRPr="001341DE">
        <w:rPr>
          <w:rFonts w:ascii="Arial" w:hAnsi="Arial" w:cs="Arial"/>
          <w:sz w:val="22"/>
          <w:szCs w:val="22"/>
        </w:rPr>
        <w:t xml:space="preserve">e-mail: </w:t>
      </w:r>
      <w:hyperlink r:id="rId13" w:history="1">
        <w:r w:rsidR="007A50C4" w:rsidRPr="00EC5769">
          <w:rPr>
            <w:rStyle w:val="Hypertextovprepojenie"/>
            <w:rFonts w:ascii="Arial" w:hAnsi="Arial" w:cs="Arial"/>
            <w:sz w:val="22"/>
            <w:szCs w:val="22"/>
          </w:rPr>
          <w:t>xxx.xxxxx@xxxxx.xx</w:t>
        </w:r>
      </w:hyperlink>
      <w:r w:rsidR="001341DE" w:rsidRPr="001341DE">
        <w:rPr>
          <w:rFonts w:ascii="Arial" w:hAnsi="Arial" w:cs="Arial"/>
          <w:sz w:val="22"/>
          <w:szCs w:val="22"/>
        </w:rPr>
        <w:t>.</w:t>
      </w:r>
      <w:r w:rsidR="001341DE" w:rsidRPr="007A50C4">
        <w:rPr>
          <w:rFonts w:ascii="Arial" w:hAnsi="Arial" w:cs="Arial"/>
          <w:sz w:val="22"/>
          <w:szCs w:val="22"/>
          <w:lang w:bidi="en-US"/>
        </w:rPr>
        <w:t xml:space="preserve"> </w:t>
      </w:r>
      <w:r w:rsidR="001341DE" w:rsidRPr="001341DE">
        <w:rPr>
          <w:rFonts w:ascii="Arial" w:hAnsi="Arial" w:cs="Arial"/>
          <w:sz w:val="22"/>
          <w:szCs w:val="22"/>
        </w:rPr>
        <w:t>tel.: +</w:t>
      </w:r>
      <w:r w:rsidR="007A50C4">
        <w:rPr>
          <w:rFonts w:ascii="Arial" w:hAnsi="Arial" w:cs="Arial"/>
          <w:sz w:val="22"/>
          <w:szCs w:val="22"/>
        </w:rPr>
        <w:t>42x xxxx xxx</w:t>
      </w:r>
    </w:p>
    <w:p w14:paraId="1534DBA6" w14:textId="77777777" w:rsidR="006C4316" w:rsidRDefault="006C4316" w:rsidP="00712AEF">
      <w:pPr>
        <w:pStyle w:val="Bodytext20"/>
        <w:shd w:val="clear" w:color="auto" w:fill="auto"/>
        <w:spacing w:before="0" w:after="0" w:line="240" w:lineRule="auto"/>
        <w:ind w:left="2410" w:hanging="2126"/>
        <w:jc w:val="both"/>
        <w:rPr>
          <w:rFonts w:ascii="Arial" w:hAnsi="Arial" w:cs="Arial"/>
          <w:sz w:val="22"/>
          <w:szCs w:val="22"/>
        </w:rPr>
      </w:pPr>
    </w:p>
    <w:p w14:paraId="27DB37C3" w14:textId="77777777" w:rsidR="007A50C4" w:rsidRDefault="007A50C4" w:rsidP="00712AEF">
      <w:pPr>
        <w:pStyle w:val="Bodytext20"/>
        <w:shd w:val="clear" w:color="auto" w:fill="auto"/>
        <w:spacing w:before="0" w:after="0" w:line="240" w:lineRule="auto"/>
        <w:ind w:left="284" w:hanging="284"/>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602DED">
        <w:rPr>
          <w:rFonts w:ascii="Arial" w:hAnsi="Arial" w:cs="Arial"/>
          <w:sz w:val="22"/>
          <w:szCs w:val="22"/>
        </w:rPr>
        <w:t>Práva a povinnosti v tejto zmluve neupravené sa riadia príslušnými ustanoveniami</w:t>
      </w:r>
      <w:r w:rsidR="006C4316">
        <w:rPr>
          <w:rFonts w:ascii="Arial" w:hAnsi="Arial" w:cs="Arial"/>
          <w:sz w:val="22"/>
          <w:szCs w:val="22"/>
        </w:rPr>
        <w:t xml:space="preserve"> zákona č. 513/1991 Zb.</w:t>
      </w:r>
      <w:r w:rsidRPr="00602DED">
        <w:rPr>
          <w:rFonts w:ascii="Arial" w:hAnsi="Arial" w:cs="Arial"/>
          <w:sz w:val="22"/>
          <w:szCs w:val="22"/>
        </w:rPr>
        <w:t xml:space="preserve"> Obchodn</w:t>
      </w:r>
      <w:r w:rsidR="006C4316">
        <w:rPr>
          <w:rFonts w:ascii="Arial" w:hAnsi="Arial" w:cs="Arial"/>
          <w:sz w:val="22"/>
          <w:szCs w:val="22"/>
        </w:rPr>
        <w:t>ý</w:t>
      </w:r>
      <w:r w:rsidRPr="00602DED">
        <w:rPr>
          <w:rFonts w:ascii="Arial" w:hAnsi="Arial" w:cs="Arial"/>
          <w:sz w:val="22"/>
          <w:szCs w:val="22"/>
        </w:rPr>
        <w:t xml:space="preserve"> zákonník</w:t>
      </w:r>
      <w:r w:rsidR="006C4316">
        <w:rPr>
          <w:rFonts w:ascii="Arial" w:hAnsi="Arial" w:cs="Arial"/>
          <w:sz w:val="22"/>
          <w:szCs w:val="22"/>
        </w:rPr>
        <w:t xml:space="preserve"> v znení neskorších predpisov</w:t>
      </w:r>
      <w:r w:rsidRPr="00602DED">
        <w:rPr>
          <w:rFonts w:ascii="Arial" w:hAnsi="Arial" w:cs="Arial"/>
          <w:sz w:val="22"/>
          <w:szCs w:val="22"/>
        </w:rPr>
        <w:t xml:space="preserve"> a</w:t>
      </w:r>
      <w:r w:rsidR="006C4316">
        <w:rPr>
          <w:rFonts w:ascii="Arial" w:hAnsi="Arial" w:cs="Arial"/>
          <w:sz w:val="22"/>
          <w:szCs w:val="22"/>
        </w:rPr>
        <w:t> </w:t>
      </w:r>
      <w:r w:rsidRPr="00602DED">
        <w:rPr>
          <w:rFonts w:ascii="Arial" w:hAnsi="Arial" w:cs="Arial"/>
          <w:sz w:val="22"/>
          <w:szCs w:val="22"/>
        </w:rPr>
        <w:t>inými</w:t>
      </w:r>
      <w:r w:rsidR="006C4316">
        <w:rPr>
          <w:rFonts w:ascii="Arial" w:hAnsi="Arial" w:cs="Arial"/>
          <w:sz w:val="22"/>
          <w:szCs w:val="22"/>
        </w:rPr>
        <w:t xml:space="preserve"> príslušnými</w:t>
      </w:r>
      <w:r w:rsidRPr="00602DED">
        <w:rPr>
          <w:rFonts w:ascii="Arial" w:hAnsi="Arial" w:cs="Arial"/>
          <w:sz w:val="22"/>
          <w:szCs w:val="22"/>
        </w:rPr>
        <w:t xml:space="preserve"> právnymi predpismi platnými na území Slovenskej republiky.</w:t>
      </w:r>
    </w:p>
    <w:p w14:paraId="1FF7001E" w14:textId="77777777" w:rsidR="007A50C4" w:rsidRDefault="00DF0B0E" w:rsidP="00712AEF">
      <w:pPr>
        <w:pStyle w:val="Bodytext20"/>
        <w:shd w:val="clear" w:color="auto" w:fill="auto"/>
        <w:spacing w:before="0" w:after="0" w:line="240" w:lineRule="auto"/>
        <w:ind w:left="284" w:hanging="284"/>
        <w:jc w:val="both"/>
        <w:rPr>
          <w:rFonts w:ascii="Arial" w:hAnsi="Arial" w:cs="Arial"/>
          <w:sz w:val="22"/>
          <w:szCs w:val="22"/>
        </w:rPr>
      </w:pPr>
      <w:r>
        <w:rPr>
          <w:rFonts w:ascii="Arial" w:hAnsi="Arial" w:cs="Arial"/>
          <w:sz w:val="22"/>
          <w:szCs w:val="22"/>
        </w:rPr>
        <w:t>3</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Ak je niektoré ustanovenie tejto zmluvy neplatné alebo sa takým stane, nemá to vplyv na ostatné ustanovenia zmluvy. Namiesto takéhoto ustanovenia sa použije ustanovenie platných právnych predpisov zodpovedajúc</w:t>
      </w:r>
      <w:r>
        <w:rPr>
          <w:rFonts w:ascii="Arial" w:hAnsi="Arial" w:cs="Arial"/>
          <w:sz w:val="22"/>
          <w:szCs w:val="22"/>
        </w:rPr>
        <w:t>e</w:t>
      </w:r>
      <w:r w:rsidR="007A50C4" w:rsidRPr="00602DED">
        <w:rPr>
          <w:rFonts w:ascii="Arial" w:hAnsi="Arial" w:cs="Arial"/>
          <w:sz w:val="22"/>
          <w:szCs w:val="22"/>
        </w:rPr>
        <w:t xml:space="preserve"> účelu tejto zmluvy, ktoré nahradí neplatné ustanovenie.</w:t>
      </w:r>
    </w:p>
    <w:p w14:paraId="61CC554A" w14:textId="084FF445" w:rsidR="007A50C4" w:rsidRDefault="00DF0B0E" w:rsidP="00712AEF">
      <w:pPr>
        <w:pStyle w:val="Bodytext20"/>
        <w:shd w:val="clear" w:color="auto" w:fill="auto"/>
        <w:spacing w:before="0" w:after="0" w:line="240" w:lineRule="auto"/>
        <w:ind w:left="284" w:hanging="284"/>
        <w:jc w:val="both"/>
        <w:rPr>
          <w:rFonts w:ascii="Arial" w:hAnsi="Arial" w:cs="Arial"/>
          <w:sz w:val="22"/>
          <w:szCs w:val="22"/>
        </w:rPr>
      </w:pPr>
      <w:r>
        <w:rPr>
          <w:rFonts w:ascii="Arial" w:hAnsi="Arial" w:cs="Arial"/>
          <w:sz w:val="22"/>
          <w:szCs w:val="22"/>
        </w:rPr>
        <w:t>4</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Zmluvu je možné meniť a dopĺňať len písomnými dodatkami podpísanými oboma zmluvnými stranami a v súlade s ustanovením § 18 zákona č. 343/2015 Z. z. o verejnom obstarávaní a</w:t>
      </w:r>
      <w:r w:rsidR="00771679">
        <w:rPr>
          <w:rFonts w:ascii="Arial" w:hAnsi="Arial" w:cs="Arial"/>
          <w:sz w:val="22"/>
          <w:szCs w:val="22"/>
        </w:rPr>
        <w:t> </w:t>
      </w:r>
      <w:r w:rsidR="007A50C4" w:rsidRPr="00602DED">
        <w:rPr>
          <w:rFonts w:ascii="Arial" w:hAnsi="Arial" w:cs="Arial"/>
          <w:sz w:val="22"/>
          <w:szCs w:val="22"/>
        </w:rPr>
        <w:t>o</w:t>
      </w:r>
      <w:r w:rsidR="00771679">
        <w:rPr>
          <w:rFonts w:ascii="Arial" w:hAnsi="Arial" w:cs="Arial"/>
          <w:sz w:val="22"/>
          <w:szCs w:val="22"/>
        </w:rPr>
        <w:t> </w:t>
      </w:r>
      <w:r w:rsidR="007A50C4" w:rsidRPr="00602DED">
        <w:rPr>
          <w:rFonts w:ascii="Arial" w:hAnsi="Arial" w:cs="Arial"/>
          <w:sz w:val="22"/>
          <w:szCs w:val="22"/>
        </w:rPr>
        <w:t>zmene</w:t>
      </w:r>
      <w:r w:rsidR="00771679">
        <w:rPr>
          <w:rFonts w:ascii="Arial" w:hAnsi="Arial" w:cs="Arial"/>
          <w:sz w:val="22"/>
          <w:szCs w:val="22"/>
        </w:rPr>
        <w:t xml:space="preserve"> </w:t>
      </w:r>
      <w:r w:rsidR="007A50C4" w:rsidRPr="00602DED">
        <w:rPr>
          <w:rFonts w:ascii="Arial" w:hAnsi="Arial" w:cs="Arial"/>
          <w:sz w:val="22"/>
          <w:szCs w:val="22"/>
        </w:rPr>
        <w:t>a doplnení niektorých zákonov v znení neskorších predpisov.</w:t>
      </w:r>
    </w:p>
    <w:p w14:paraId="76F0E247" w14:textId="786B50F3" w:rsidR="007A50C4" w:rsidRDefault="00DF0B0E" w:rsidP="00712AEF">
      <w:pPr>
        <w:pStyle w:val="Bodytext20"/>
        <w:shd w:val="clear" w:color="auto" w:fill="auto"/>
        <w:spacing w:before="0" w:after="0" w:line="240" w:lineRule="auto"/>
        <w:ind w:left="284" w:hanging="284"/>
        <w:jc w:val="both"/>
        <w:rPr>
          <w:rFonts w:ascii="Arial" w:hAnsi="Arial" w:cs="Arial"/>
          <w:sz w:val="22"/>
          <w:szCs w:val="22"/>
        </w:rPr>
      </w:pPr>
      <w:r>
        <w:rPr>
          <w:rFonts w:ascii="Arial" w:hAnsi="Arial" w:cs="Arial"/>
          <w:sz w:val="22"/>
          <w:szCs w:val="22"/>
        </w:rPr>
        <w:t>5</w:t>
      </w:r>
      <w:r w:rsidR="007A50C4">
        <w:rPr>
          <w:rFonts w:ascii="Arial" w:hAnsi="Arial" w:cs="Arial"/>
          <w:sz w:val="22"/>
          <w:szCs w:val="22"/>
        </w:rPr>
        <w:t>.</w:t>
      </w:r>
      <w:r w:rsidR="007A50C4">
        <w:rPr>
          <w:rFonts w:ascii="Arial" w:hAnsi="Arial" w:cs="Arial"/>
          <w:sz w:val="22"/>
          <w:szCs w:val="22"/>
        </w:rPr>
        <w:tab/>
      </w:r>
      <w:r w:rsidR="007A50C4" w:rsidRPr="00602DED">
        <w:rPr>
          <w:rFonts w:ascii="Arial" w:hAnsi="Arial" w:cs="Arial"/>
          <w:sz w:val="22"/>
          <w:szCs w:val="22"/>
        </w:rPr>
        <w:t>Táto zmluva nadobúda platnosť dňo</w:t>
      </w:r>
      <w:r>
        <w:rPr>
          <w:rFonts w:ascii="Arial" w:hAnsi="Arial" w:cs="Arial"/>
          <w:sz w:val="22"/>
          <w:szCs w:val="22"/>
        </w:rPr>
        <w:t>m podpisu oboch zmluvných strán a účinnosť dňom nasledujúc</w:t>
      </w:r>
      <w:r w:rsidR="00771679">
        <w:rPr>
          <w:rFonts w:ascii="Arial" w:hAnsi="Arial" w:cs="Arial"/>
          <w:sz w:val="22"/>
          <w:szCs w:val="22"/>
        </w:rPr>
        <w:t>i</w:t>
      </w:r>
      <w:r>
        <w:rPr>
          <w:rFonts w:ascii="Arial" w:hAnsi="Arial" w:cs="Arial"/>
          <w:sz w:val="22"/>
          <w:szCs w:val="22"/>
        </w:rPr>
        <w:t xml:space="preserve">m po dni jej zverejnenia </w:t>
      </w:r>
      <w:r w:rsidRPr="00602DED">
        <w:rPr>
          <w:rFonts w:ascii="Arial" w:hAnsi="Arial" w:cs="Arial"/>
          <w:sz w:val="22"/>
          <w:szCs w:val="22"/>
        </w:rPr>
        <w:t>na webovom sídle objednávateľa</w:t>
      </w:r>
      <w:r>
        <w:rPr>
          <w:rFonts w:ascii="Arial" w:hAnsi="Arial" w:cs="Arial"/>
          <w:sz w:val="22"/>
          <w:szCs w:val="22"/>
        </w:rPr>
        <w:t xml:space="preserve"> v zmysle § 47a zákona č. 40/1964 Zb. Občiansky zákonník v znení neskorších predpisov a § 5a zákona č. 211/2000 Z. z. o slobodnom prístupe k informáciám a o zmene a doplnení niektorých zákonov (zákon o slobode informácií) v znení neskorších predpisov</w:t>
      </w:r>
    </w:p>
    <w:p w14:paraId="1225BB4D" w14:textId="77777777" w:rsidR="007A50C4" w:rsidRDefault="00DF0B0E" w:rsidP="00712AEF">
      <w:pPr>
        <w:pStyle w:val="Bodytext20"/>
        <w:shd w:val="clear" w:color="auto" w:fill="auto"/>
        <w:spacing w:before="0" w:after="0" w:line="240" w:lineRule="auto"/>
        <w:ind w:left="284" w:hanging="284"/>
        <w:jc w:val="both"/>
        <w:rPr>
          <w:rFonts w:ascii="Arial" w:hAnsi="Arial" w:cs="Arial"/>
          <w:sz w:val="22"/>
          <w:szCs w:val="22"/>
        </w:rPr>
      </w:pPr>
      <w:r>
        <w:rPr>
          <w:rFonts w:ascii="Arial" w:hAnsi="Arial" w:cs="Arial"/>
          <w:sz w:val="22"/>
          <w:szCs w:val="22"/>
        </w:rPr>
        <w:t>6</w:t>
      </w:r>
      <w:r w:rsidR="007A50C4">
        <w:rPr>
          <w:rFonts w:ascii="Arial" w:hAnsi="Arial" w:cs="Arial"/>
          <w:sz w:val="22"/>
          <w:szCs w:val="22"/>
        </w:rPr>
        <w:t>.</w:t>
      </w:r>
      <w:r w:rsidR="007A50C4">
        <w:rPr>
          <w:rFonts w:ascii="Arial" w:hAnsi="Arial" w:cs="Arial"/>
          <w:sz w:val="22"/>
          <w:szCs w:val="22"/>
        </w:rPr>
        <w:tab/>
      </w:r>
      <w:r w:rsidR="00F2554F" w:rsidRPr="00602DED">
        <w:rPr>
          <w:rFonts w:ascii="Arial" w:hAnsi="Arial" w:cs="Arial"/>
          <w:sz w:val="22"/>
          <w:szCs w:val="22"/>
        </w:rPr>
        <w:t>Zmluvné strany berú na vedomie a súhlasia, že táto zmluva, vrátane jej všetkých súčastí a príloh bude zverejnená na webovom sídle objednávateľa. Táto zmluva nadobúda účinnosť dňom nasledujúcim po dni zverejnenia na webovo</w:t>
      </w:r>
      <w:r w:rsidR="00F2554F">
        <w:rPr>
          <w:rFonts w:ascii="Arial" w:hAnsi="Arial" w:cs="Arial"/>
          <w:sz w:val="22"/>
          <w:szCs w:val="22"/>
        </w:rPr>
        <w:t>m</w:t>
      </w:r>
      <w:r w:rsidR="00F2554F" w:rsidRPr="00602DED">
        <w:rPr>
          <w:rFonts w:ascii="Arial" w:hAnsi="Arial" w:cs="Arial"/>
          <w:sz w:val="22"/>
          <w:szCs w:val="22"/>
        </w:rPr>
        <w:t xml:space="preserve"> sídle objednávateľa</w:t>
      </w:r>
      <w:r w:rsidR="00F2554F">
        <w:rPr>
          <w:rFonts w:ascii="Arial" w:hAnsi="Arial" w:cs="Arial"/>
          <w:sz w:val="22"/>
          <w:szCs w:val="22"/>
        </w:rPr>
        <w:t>.</w:t>
      </w:r>
    </w:p>
    <w:p w14:paraId="4C8F360A" w14:textId="77777777" w:rsidR="00F2554F" w:rsidRDefault="00D7511F" w:rsidP="00712AEF">
      <w:pPr>
        <w:pStyle w:val="Bodytext20"/>
        <w:shd w:val="clear" w:color="auto" w:fill="auto"/>
        <w:spacing w:before="0" w:after="0" w:line="240" w:lineRule="auto"/>
        <w:ind w:left="284" w:hanging="284"/>
        <w:jc w:val="both"/>
        <w:rPr>
          <w:rFonts w:ascii="Arial" w:hAnsi="Arial" w:cs="Arial"/>
          <w:sz w:val="22"/>
          <w:szCs w:val="22"/>
        </w:rPr>
      </w:pPr>
      <w:r>
        <w:rPr>
          <w:rFonts w:ascii="Arial" w:hAnsi="Arial" w:cs="Arial"/>
          <w:sz w:val="22"/>
          <w:szCs w:val="22"/>
        </w:rPr>
        <w:t>7</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Zmluvné strany sa zaväzujú urobiť príslušné zmeny v identifikácii zmluvných strán v tejto zmluve, pokiaľ </w:t>
      </w:r>
      <w:r w:rsidR="00F2554F">
        <w:rPr>
          <w:rFonts w:ascii="Arial" w:hAnsi="Arial" w:cs="Arial"/>
          <w:sz w:val="22"/>
          <w:szCs w:val="22"/>
        </w:rPr>
        <w:t>b</w:t>
      </w:r>
      <w:r w:rsidR="00F2554F" w:rsidRPr="00602DED">
        <w:rPr>
          <w:rFonts w:ascii="Arial" w:hAnsi="Arial" w:cs="Arial"/>
          <w:sz w:val="22"/>
          <w:szCs w:val="22"/>
        </w:rPr>
        <w:t>udú potrebné v súvislosti so zmenou ich organizačnej štruktúry.</w:t>
      </w:r>
    </w:p>
    <w:p w14:paraId="2D18F8E6" w14:textId="152D4C2F" w:rsidR="00F2554F" w:rsidRDefault="00D7511F" w:rsidP="00712AEF">
      <w:pPr>
        <w:pStyle w:val="Bodytext20"/>
        <w:shd w:val="clear" w:color="auto" w:fill="auto"/>
        <w:spacing w:before="0" w:after="0" w:line="240" w:lineRule="auto"/>
        <w:ind w:left="284" w:hanging="284"/>
        <w:jc w:val="both"/>
        <w:rPr>
          <w:rFonts w:ascii="Arial" w:hAnsi="Arial" w:cs="Arial"/>
          <w:sz w:val="22"/>
          <w:szCs w:val="22"/>
        </w:rPr>
      </w:pPr>
      <w:r>
        <w:rPr>
          <w:rFonts w:ascii="Arial" w:hAnsi="Arial" w:cs="Arial"/>
          <w:sz w:val="22"/>
          <w:szCs w:val="22"/>
        </w:rPr>
        <w:t>8</w:t>
      </w:r>
      <w:r w:rsidR="00F2554F">
        <w:rPr>
          <w:rFonts w:ascii="Arial" w:hAnsi="Arial" w:cs="Arial"/>
          <w:sz w:val="22"/>
          <w:szCs w:val="22"/>
        </w:rPr>
        <w:t>.</w:t>
      </w:r>
      <w:r w:rsidR="00F2554F">
        <w:rPr>
          <w:rFonts w:ascii="Arial" w:hAnsi="Arial" w:cs="Arial"/>
          <w:sz w:val="22"/>
          <w:szCs w:val="22"/>
        </w:rPr>
        <w:tab/>
      </w:r>
      <w:r w:rsidR="00F2554F" w:rsidRPr="00602DED">
        <w:rPr>
          <w:rFonts w:ascii="Arial" w:hAnsi="Arial" w:cs="Arial"/>
          <w:sz w:val="22"/>
          <w:szCs w:val="22"/>
        </w:rPr>
        <w:t xml:space="preserve">Objednávateľ a zhotoviteľ sa dohodli, že ak niektorá zmluvná strana bude mať informáciu </w:t>
      </w:r>
      <w:r w:rsidR="00F2554F">
        <w:rPr>
          <w:rFonts w:ascii="Arial" w:hAnsi="Arial" w:cs="Arial"/>
          <w:sz w:val="22"/>
          <w:szCs w:val="22"/>
        </w:rPr>
        <w:t>o</w:t>
      </w:r>
      <w:r w:rsidR="00771679">
        <w:rPr>
          <w:rFonts w:ascii="Arial" w:hAnsi="Arial" w:cs="Arial"/>
          <w:sz w:val="22"/>
          <w:szCs w:val="22"/>
        </w:rPr>
        <w:t> </w:t>
      </w:r>
      <w:r w:rsidR="00F2554F" w:rsidRPr="0061190D">
        <w:rPr>
          <w:rStyle w:val="Bodytext2Exact"/>
          <w:rFonts w:ascii="Arial" w:hAnsi="Arial" w:cs="Arial"/>
          <w:sz w:val="22"/>
          <w:szCs w:val="22"/>
        </w:rPr>
        <w:t>akejkoľvek</w:t>
      </w:r>
      <w:r w:rsidR="00771679">
        <w:rPr>
          <w:rStyle w:val="Bodytext2Exact"/>
          <w:rFonts w:ascii="Arial" w:hAnsi="Arial" w:cs="Arial"/>
          <w:sz w:val="22"/>
          <w:szCs w:val="22"/>
        </w:rPr>
        <w:t xml:space="preserve"> </w:t>
      </w:r>
      <w:r w:rsidR="00F2554F" w:rsidRPr="0061190D">
        <w:rPr>
          <w:rStyle w:val="Bodytext2Exact"/>
          <w:rFonts w:ascii="Arial" w:hAnsi="Arial" w:cs="Arial"/>
          <w:sz w:val="22"/>
          <w:szCs w:val="22"/>
        </w:rPr>
        <w:t>skutočnosti alebo okolnosti, ktorá by mohla priamo či nepriamo zmariť alebo podstatne sťažiť plnenie</w:t>
      </w:r>
      <w:r w:rsidR="00F2554F">
        <w:rPr>
          <w:rFonts w:ascii="Arial" w:hAnsi="Arial" w:cs="Arial"/>
          <w:sz w:val="22"/>
          <w:szCs w:val="22"/>
        </w:rPr>
        <w:t xml:space="preserve"> </w:t>
      </w:r>
      <w:r w:rsidR="00F2554F" w:rsidRPr="00602DED">
        <w:rPr>
          <w:rFonts w:ascii="Arial" w:hAnsi="Arial" w:cs="Arial"/>
          <w:sz w:val="22"/>
          <w:szCs w:val="22"/>
        </w:rPr>
        <w:t>predmetu diela, je táto zmluvná strana povinná okamžite o tejto skutočnosti alebo okolnosti vyrozumieť druhú zmluvnú stranu.</w:t>
      </w:r>
    </w:p>
    <w:p w14:paraId="32114C2C" w14:textId="77777777" w:rsidR="00F2554F" w:rsidRDefault="00D7511F" w:rsidP="00712AEF">
      <w:pPr>
        <w:pStyle w:val="Bodytext20"/>
        <w:shd w:val="clear" w:color="auto" w:fill="auto"/>
        <w:spacing w:before="0" w:after="0" w:line="240" w:lineRule="auto"/>
        <w:ind w:left="284" w:hanging="284"/>
        <w:jc w:val="both"/>
        <w:rPr>
          <w:rFonts w:ascii="Arial" w:hAnsi="Arial" w:cs="Arial"/>
          <w:sz w:val="22"/>
          <w:szCs w:val="22"/>
        </w:rPr>
      </w:pPr>
      <w:r>
        <w:rPr>
          <w:rFonts w:ascii="Arial" w:hAnsi="Arial" w:cs="Arial"/>
          <w:sz w:val="22"/>
          <w:szCs w:val="22"/>
        </w:rPr>
        <w:t>9</w:t>
      </w:r>
      <w:r w:rsidR="00F2554F">
        <w:rPr>
          <w:rFonts w:ascii="Arial" w:hAnsi="Arial" w:cs="Arial"/>
          <w:sz w:val="22"/>
          <w:szCs w:val="22"/>
        </w:rPr>
        <w:t>.</w:t>
      </w:r>
      <w:r w:rsidR="00F2554F">
        <w:rPr>
          <w:rFonts w:ascii="Arial" w:hAnsi="Arial" w:cs="Arial"/>
          <w:sz w:val="22"/>
          <w:szCs w:val="22"/>
        </w:rPr>
        <w:tab/>
      </w:r>
      <w:r w:rsidR="00A46AA2">
        <w:rPr>
          <w:rFonts w:ascii="Arial" w:hAnsi="Arial" w:cs="Arial"/>
          <w:sz w:val="22"/>
          <w:szCs w:val="22"/>
        </w:rPr>
        <w:t xml:space="preserve">Zmluvné </w:t>
      </w:r>
      <w:r w:rsidR="00A46AA2" w:rsidRPr="004114A2">
        <w:rPr>
          <w:rFonts w:ascii="Arial" w:hAnsi="Arial" w:cs="Arial"/>
          <w:sz w:val="22"/>
          <w:szCs w:val="22"/>
        </w:rPr>
        <w:t xml:space="preserve">strany prehlasujú, že budú spolupracovať tak, aby bol predmet </w:t>
      </w:r>
      <w:r w:rsidR="00A46AA2">
        <w:rPr>
          <w:rFonts w:ascii="Arial" w:hAnsi="Arial" w:cs="Arial"/>
          <w:sz w:val="22"/>
          <w:szCs w:val="22"/>
        </w:rPr>
        <w:t>z</w:t>
      </w:r>
      <w:r w:rsidR="00A46AA2" w:rsidRPr="004114A2">
        <w:rPr>
          <w:rFonts w:ascii="Arial" w:hAnsi="Arial" w:cs="Arial"/>
          <w:sz w:val="22"/>
          <w:szCs w:val="22"/>
        </w:rPr>
        <w:t xml:space="preserve">mluvy splnený v čo najlepšej možnej miere. Za týmto účelom sa budú </w:t>
      </w:r>
      <w:r w:rsidR="00A46AA2">
        <w:rPr>
          <w:rFonts w:ascii="Arial" w:hAnsi="Arial" w:cs="Arial"/>
          <w:sz w:val="22"/>
          <w:szCs w:val="22"/>
        </w:rPr>
        <w:t>z</w:t>
      </w:r>
      <w:r w:rsidR="00A46AA2" w:rsidRPr="004114A2">
        <w:rPr>
          <w:rFonts w:ascii="Arial" w:hAnsi="Arial" w:cs="Arial"/>
          <w:sz w:val="22"/>
          <w:szCs w:val="22"/>
        </w:rPr>
        <w:t xml:space="preserve">mluvné strany bez zbytočného odkladu vzájomne informovať o všetkých okolnostiach, ktoré by bránili riadnemu splneniu predmetu </w:t>
      </w:r>
      <w:r w:rsidR="00A46AA2">
        <w:rPr>
          <w:rFonts w:ascii="Arial" w:hAnsi="Arial" w:cs="Arial"/>
          <w:sz w:val="22"/>
          <w:szCs w:val="22"/>
        </w:rPr>
        <w:lastRenderedPageBreak/>
        <w:t>z</w:t>
      </w:r>
      <w:r w:rsidR="00A46AA2" w:rsidRPr="004114A2">
        <w:rPr>
          <w:rFonts w:ascii="Arial" w:hAnsi="Arial" w:cs="Arial"/>
          <w:sz w:val="22"/>
          <w:szCs w:val="22"/>
        </w:rPr>
        <w:t>mluvy</w:t>
      </w:r>
      <w:r w:rsidR="00A46AA2">
        <w:rPr>
          <w:rFonts w:ascii="Arial" w:hAnsi="Arial" w:cs="Arial"/>
          <w:sz w:val="22"/>
          <w:szCs w:val="22"/>
        </w:rPr>
        <w:t xml:space="preserve">. </w:t>
      </w:r>
      <w:r w:rsidR="00F2554F" w:rsidRPr="00602DED">
        <w:rPr>
          <w:rFonts w:ascii="Arial" w:hAnsi="Arial" w:cs="Arial"/>
          <w:sz w:val="22"/>
          <w:szCs w:val="22"/>
        </w:rPr>
        <w:t>V prípade akéhokoľvek nedorozumenia, sporu, resp. sporného nároku</w:t>
      </w:r>
      <w:r w:rsidR="00A46AA2">
        <w:rPr>
          <w:rFonts w:ascii="Arial" w:hAnsi="Arial" w:cs="Arial"/>
          <w:sz w:val="22"/>
          <w:szCs w:val="22"/>
        </w:rPr>
        <w:t>,</w:t>
      </w:r>
      <w:r w:rsidR="00F2554F" w:rsidRPr="00602DED">
        <w:rPr>
          <w:rFonts w:ascii="Arial" w:hAnsi="Arial" w:cs="Arial"/>
          <w:sz w:val="22"/>
          <w:szCs w:val="22"/>
        </w:rPr>
        <w:t xml:space="preserve"> sa zmluvné strany zaväzujú</w:t>
      </w:r>
      <w:r w:rsidR="00A46AA2">
        <w:rPr>
          <w:rFonts w:ascii="Arial" w:hAnsi="Arial" w:cs="Arial"/>
          <w:sz w:val="22"/>
          <w:szCs w:val="22"/>
        </w:rPr>
        <w:t xml:space="preserve"> tieto otázky</w:t>
      </w:r>
      <w:r w:rsidR="00F2554F" w:rsidRPr="00602DED">
        <w:rPr>
          <w:rFonts w:ascii="Arial" w:hAnsi="Arial" w:cs="Arial"/>
          <w:sz w:val="22"/>
          <w:szCs w:val="22"/>
        </w:rPr>
        <w:t xml:space="preserve"> riešiť bez zbytočného odkladu vzájomnou dohodou</w:t>
      </w:r>
      <w:r w:rsidR="001214B6">
        <w:rPr>
          <w:rFonts w:ascii="Arial" w:hAnsi="Arial" w:cs="Arial"/>
          <w:sz w:val="22"/>
          <w:szCs w:val="22"/>
        </w:rPr>
        <w:t xml:space="preserve"> smerujúcou k čo najlepšiemu naplneniu predmetu tejto zmluvy</w:t>
      </w:r>
      <w:r w:rsidR="00F2554F" w:rsidRPr="00602DED">
        <w:rPr>
          <w:rFonts w:ascii="Arial" w:hAnsi="Arial" w:cs="Arial"/>
          <w:sz w:val="22"/>
          <w:szCs w:val="22"/>
        </w:rPr>
        <w:t>.</w:t>
      </w:r>
    </w:p>
    <w:p w14:paraId="5CA40BCD" w14:textId="77777777" w:rsidR="001214B6" w:rsidRDefault="00F2554F" w:rsidP="00712AEF">
      <w:pPr>
        <w:pStyle w:val="Bodytext20"/>
        <w:shd w:val="clear" w:color="auto" w:fill="auto"/>
        <w:spacing w:before="0" w:after="0" w:line="240" w:lineRule="auto"/>
        <w:ind w:left="425" w:hanging="425"/>
        <w:jc w:val="both"/>
        <w:rPr>
          <w:rFonts w:ascii="Arial" w:hAnsi="Arial" w:cs="Arial"/>
          <w:sz w:val="22"/>
          <w:szCs w:val="22"/>
        </w:rPr>
      </w:pPr>
      <w:r>
        <w:rPr>
          <w:rFonts w:ascii="Arial" w:hAnsi="Arial" w:cs="Arial"/>
          <w:sz w:val="22"/>
          <w:szCs w:val="22"/>
        </w:rPr>
        <w:t>1</w:t>
      </w:r>
      <w:r w:rsidR="00D7511F">
        <w:rPr>
          <w:rFonts w:ascii="Arial" w:hAnsi="Arial" w:cs="Arial"/>
          <w:sz w:val="22"/>
          <w:szCs w:val="22"/>
        </w:rPr>
        <w:t>0</w:t>
      </w:r>
      <w:r>
        <w:rPr>
          <w:rFonts w:ascii="Arial" w:hAnsi="Arial" w:cs="Arial"/>
          <w:sz w:val="22"/>
          <w:szCs w:val="22"/>
        </w:rPr>
        <w:t>.</w:t>
      </w:r>
      <w:r>
        <w:rPr>
          <w:rFonts w:ascii="Arial" w:hAnsi="Arial" w:cs="Arial"/>
          <w:sz w:val="22"/>
          <w:szCs w:val="22"/>
        </w:rPr>
        <w:tab/>
      </w:r>
      <w:r w:rsidR="001214B6">
        <w:rPr>
          <w:rFonts w:ascii="Arial" w:hAnsi="Arial" w:cs="Arial"/>
          <w:sz w:val="22"/>
          <w:szCs w:val="22"/>
        </w:rPr>
        <w:t xml:space="preserve">Každá </w:t>
      </w:r>
      <w:r w:rsidR="001214B6" w:rsidRPr="004264CF">
        <w:rPr>
          <w:rFonts w:ascii="Arial" w:hAnsi="Arial" w:cs="Arial"/>
          <w:sz w:val="22"/>
          <w:szCs w:val="22"/>
        </w:rPr>
        <w:t>zo zmluvných strán sa zaväzuje, že neprevedie nijaké práva a povinnosti (záväzky) vyplývajúce z tejto zmluvy, resp. ich časť na iný subjekt bez predchádzajúceho písomného súhlasu druhej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w:t>
      </w:r>
      <w:r w:rsidR="001214B6">
        <w:rPr>
          <w:rFonts w:ascii="Arial" w:hAnsi="Arial" w:cs="Arial"/>
          <w:sz w:val="22"/>
          <w:szCs w:val="22"/>
        </w:rPr>
        <w:t>e.</w:t>
      </w:r>
    </w:p>
    <w:p w14:paraId="1C658CD2" w14:textId="77777777" w:rsidR="00405760" w:rsidRDefault="00405760" w:rsidP="00712AEF">
      <w:pPr>
        <w:pStyle w:val="Bodytext20"/>
        <w:shd w:val="clear" w:color="auto" w:fill="auto"/>
        <w:spacing w:before="0" w:after="0" w:line="240" w:lineRule="auto"/>
        <w:ind w:left="425" w:hanging="425"/>
        <w:jc w:val="both"/>
        <w:rPr>
          <w:rFonts w:ascii="Arial" w:hAnsi="Arial" w:cs="Arial"/>
          <w:sz w:val="22"/>
          <w:szCs w:val="22"/>
        </w:rPr>
      </w:pPr>
      <w:r>
        <w:rPr>
          <w:rFonts w:ascii="Arial" w:hAnsi="Arial" w:cs="Arial"/>
          <w:sz w:val="22"/>
          <w:szCs w:val="22"/>
        </w:rPr>
        <w:t>11.</w:t>
      </w:r>
      <w:r>
        <w:rPr>
          <w:rFonts w:ascii="Arial" w:hAnsi="Arial" w:cs="Arial"/>
          <w:sz w:val="22"/>
          <w:szCs w:val="22"/>
        </w:rPr>
        <w:tab/>
        <w:t xml:space="preserve">Táto zmluva sa </w:t>
      </w:r>
      <w:r w:rsidRPr="00B20C2B">
        <w:rPr>
          <w:rFonts w:ascii="Arial" w:hAnsi="Arial" w:cs="Arial"/>
          <w:sz w:val="22"/>
          <w:szCs w:val="22"/>
        </w:rPr>
        <w:t xml:space="preserve">zmluva sa </w:t>
      </w:r>
      <w:r w:rsidRPr="00EE7EEA">
        <w:rPr>
          <w:rFonts w:ascii="Arial" w:hAnsi="Arial" w:cs="Arial"/>
          <w:noProof/>
          <w:spacing w:val="2"/>
          <w:sz w:val="22"/>
          <w:szCs w:val="22"/>
        </w:rPr>
        <w:t xml:space="preserve">vyhotovuje v </w:t>
      </w:r>
      <w:r w:rsidR="00BC3AE8">
        <w:rPr>
          <w:rFonts w:ascii="Arial" w:hAnsi="Arial" w:cs="Arial"/>
          <w:noProof/>
          <w:spacing w:val="2"/>
          <w:sz w:val="22"/>
          <w:szCs w:val="22"/>
        </w:rPr>
        <w:t>4</w:t>
      </w:r>
      <w:r w:rsidRPr="00EE7EEA">
        <w:rPr>
          <w:rFonts w:ascii="Arial" w:hAnsi="Arial" w:cs="Arial"/>
          <w:noProof/>
          <w:spacing w:val="2"/>
          <w:sz w:val="22"/>
          <w:szCs w:val="22"/>
        </w:rPr>
        <w:t xml:space="preserve"> rovnopisoch, z ktorých každý má platnosť originálu, pričom </w:t>
      </w:r>
      <w:r w:rsidR="00BC3AE8">
        <w:rPr>
          <w:rFonts w:ascii="Arial" w:hAnsi="Arial" w:cs="Arial"/>
          <w:noProof/>
          <w:spacing w:val="2"/>
          <w:sz w:val="22"/>
          <w:szCs w:val="22"/>
        </w:rPr>
        <w:t>2</w:t>
      </w:r>
      <w:r w:rsidRPr="00EE7EEA">
        <w:rPr>
          <w:rFonts w:ascii="Arial" w:hAnsi="Arial" w:cs="Arial"/>
          <w:noProof/>
          <w:spacing w:val="2"/>
          <w:sz w:val="22"/>
          <w:szCs w:val="22"/>
        </w:rPr>
        <w:t xml:space="preserve"> jej rovnopisy sú určené objednávateľovi a </w:t>
      </w:r>
      <w:r w:rsidR="00BC3AE8">
        <w:rPr>
          <w:rFonts w:ascii="Arial" w:hAnsi="Arial" w:cs="Arial"/>
          <w:noProof/>
          <w:spacing w:val="2"/>
          <w:sz w:val="22"/>
          <w:szCs w:val="22"/>
        </w:rPr>
        <w:t>2</w:t>
      </w:r>
      <w:r w:rsidRPr="004114A2">
        <w:rPr>
          <w:rFonts w:ascii="Arial" w:hAnsi="Arial" w:cs="Arial"/>
          <w:noProof/>
          <w:spacing w:val="2"/>
          <w:sz w:val="22"/>
          <w:szCs w:val="22"/>
        </w:rPr>
        <w:t xml:space="preserve"> jej rovnopisy sú určené zhotoviteľovi</w:t>
      </w:r>
      <w:r w:rsidR="00654811">
        <w:rPr>
          <w:rFonts w:ascii="Arial" w:hAnsi="Arial" w:cs="Arial"/>
          <w:noProof/>
          <w:spacing w:val="2"/>
          <w:sz w:val="22"/>
          <w:szCs w:val="22"/>
        </w:rPr>
        <w:t>.</w:t>
      </w:r>
    </w:p>
    <w:p w14:paraId="7ED8037E" w14:textId="77777777" w:rsidR="00F2554F" w:rsidRDefault="001214B6" w:rsidP="00712AEF">
      <w:pPr>
        <w:pStyle w:val="Bodytext20"/>
        <w:shd w:val="clear" w:color="auto" w:fill="auto"/>
        <w:spacing w:before="0" w:after="0" w:line="240" w:lineRule="auto"/>
        <w:ind w:left="425" w:hanging="425"/>
        <w:jc w:val="both"/>
        <w:rPr>
          <w:rFonts w:ascii="Arial" w:hAnsi="Arial" w:cs="Arial"/>
          <w:sz w:val="22"/>
          <w:szCs w:val="22"/>
        </w:rPr>
      </w:pPr>
      <w:r>
        <w:rPr>
          <w:rFonts w:ascii="Arial" w:hAnsi="Arial" w:cs="Arial"/>
          <w:sz w:val="22"/>
          <w:szCs w:val="22"/>
        </w:rPr>
        <w:t>1</w:t>
      </w:r>
      <w:r w:rsidR="00405760">
        <w:rPr>
          <w:rFonts w:ascii="Arial" w:hAnsi="Arial" w:cs="Arial"/>
          <w:sz w:val="22"/>
          <w:szCs w:val="22"/>
        </w:rPr>
        <w:t>2</w:t>
      </w:r>
      <w:r>
        <w:rPr>
          <w:rFonts w:ascii="Arial" w:hAnsi="Arial" w:cs="Arial"/>
          <w:sz w:val="22"/>
          <w:szCs w:val="22"/>
        </w:rPr>
        <w:t>.</w:t>
      </w:r>
      <w:r>
        <w:rPr>
          <w:rFonts w:ascii="Arial" w:hAnsi="Arial" w:cs="Arial"/>
          <w:sz w:val="22"/>
          <w:szCs w:val="22"/>
        </w:rPr>
        <w:tab/>
      </w:r>
      <w:r w:rsidR="00654811" w:rsidRPr="00602DED">
        <w:rPr>
          <w:rFonts w:ascii="Arial" w:hAnsi="Arial" w:cs="Arial"/>
          <w:sz w:val="22"/>
          <w:szCs w:val="22"/>
        </w:rPr>
        <w:t>Zmluvné strany prehlasujú, že zmluvu si riadne prečítali, jej obsahu porozumeli a táto plne zodpovedá ich skutočnej vôli, ktorú prejavili slobodne, vážne, určite a zrozumiteľne, bez omylu, bez časového tlaku alebo za jednostranne nápadne nevýhodných podmienok,</w:t>
      </w:r>
      <w:r w:rsidR="00654811">
        <w:rPr>
          <w:rFonts w:ascii="Arial" w:hAnsi="Arial" w:cs="Arial"/>
          <w:sz w:val="22"/>
          <w:szCs w:val="22"/>
        </w:rPr>
        <w:t xml:space="preserve"> </w:t>
      </w:r>
      <w:r w:rsidR="00F2554F" w:rsidRPr="00602DED">
        <w:rPr>
          <w:rFonts w:ascii="Arial" w:hAnsi="Arial" w:cs="Arial"/>
          <w:sz w:val="22"/>
          <w:szCs w:val="22"/>
        </w:rPr>
        <w:t>že bola spísaná na základe pravdivých údajov, nebola dojednaná v</w:t>
      </w:r>
      <w:r w:rsidR="00010C6D">
        <w:rPr>
          <w:rFonts w:ascii="Arial" w:hAnsi="Arial" w:cs="Arial"/>
          <w:sz w:val="22"/>
          <w:szCs w:val="22"/>
        </w:rPr>
        <w:t> </w:t>
      </w:r>
      <w:r w:rsidR="00F2554F" w:rsidRPr="00602DED">
        <w:rPr>
          <w:rFonts w:ascii="Arial" w:hAnsi="Arial" w:cs="Arial"/>
          <w:sz w:val="22"/>
          <w:szCs w:val="22"/>
        </w:rPr>
        <w:t>tiesni</w:t>
      </w:r>
      <w:r w:rsidR="00010C6D">
        <w:rPr>
          <w:rFonts w:ascii="Arial" w:hAnsi="Arial" w:cs="Arial"/>
          <w:sz w:val="22"/>
          <w:szCs w:val="22"/>
        </w:rPr>
        <w:t xml:space="preserve"> </w:t>
      </w:r>
      <w:r w:rsidR="00F2554F" w:rsidRPr="00602DED">
        <w:rPr>
          <w:rFonts w:ascii="Arial" w:hAnsi="Arial" w:cs="Arial"/>
          <w:sz w:val="22"/>
          <w:szCs w:val="22"/>
        </w:rPr>
        <w:t>a že im nie sú v dobe podpisu zmluvy známe okolnosti, ktoré by mohli obmedziť jej platnosť a</w:t>
      </w:r>
      <w:r w:rsidR="007A7956">
        <w:rPr>
          <w:rFonts w:ascii="Arial" w:hAnsi="Arial" w:cs="Arial"/>
          <w:sz w:val="22"/>
          <w:szCs w:val="22"/>
        </w:rPr>
        <w:t> </w:t>
      </w:r>
      <w:r w:rsidR="00F2554F" w:rsidRPr="00602DED">
        <w:rPr>
          <w:rFonts w:ascii="Arial" w:hAnsi="Arial" w:cs="Arial"/>
          <w:sz w:val="22"/>
          <w:szCs w:val="22"/>
        </w:rPr>
        <w:t>účinnosť</w:t>
      </w:r>
      <w:r w:rsidR="007A7956">
        <w:rPr>
          <w:rFonts w:ascii="Arial" w:hAnsi="Arial" w:cs="Arial"/>
          <w:sz w:val="22"/>
          <w:szCs w:val="22"/>
        </w:rPr>
        <w:t xml:space="preserve"> alebo by inak bránili túto zmluvu platne uzavrieť</w:t>
      </w:r>
      <w:r w:rsidR="00F2554F">
        <w:rPr>
          <w:rFonts w:ascii="Arial" w:hAnsi="Arial" w:cs="Arial"/>
          <w:sz w:val="22"/>
          <w:szCs w:val="22"/>
        </w:rPr>
        <w:t>.</w:t>
      </w:r>
    </w:p>
    <w:p w14:paraId="6ABB1729" w14:textId="71F4429E" w:rsidR="00222B0F" w:rsidRPr="00712AEF" w:rsidRDefault="00222B0F" w:rsidP="00712AEF">
      <w:pPr>
        <w:pStyle w:val="Bodytext20"/>
        <w:shd w:val="clear" w:color="auto" w:fill="auto"/>
        <w:spacing w:before="0" w:after="0" w:line="240" w:lineRule="auto"/>
        <w:ind w:left="425" w:hanging="425"/>
        <w:jc w:val="both"/>
        <w:rPr>
          <w:rFonts w:ascii="Arial" w:hAnsi="Arial" w:cs="Arial"/>
          <w:b/>
          <w:sz w:val="22"/>
          <w:szCs w:val="22"/>
        </w:rPr>
      </w:pPr>
      <w:r w:rsidRPr="00712AEF">
        <w:rPr>
          <w:rStyle w:val="CharStyle15"/>
          <w:rFonts w:ascii="Arial" w:hAnsi="Arial" w:cs="Arial"/>
          <w:b/>
          <w:color w:val="000000"/>
          <w:sz w:val="22"/>
          <w:szCs w:val="22"/>
        </w:rPr>
        <w:t>13.</w:t>
      </w:r>
      <w:r w:rsidRPr="00712AEF">
        <w:rPr>
          <w:rStyle w:val="CharStyle15"/>
          <w:rFonts w:ascii="Arial" w:hAnsi="Arial" w:cs="Arial"/>
          <w:b/>
          <w:color w:val="000000"/>
          <w:sz w:val="22"/>
          <w:szCs w:val="22"/>
        </w:rPr>
        <w:tab/>
        <w:t>Záväznou a Neoddeliteľnou súčasťou tejto zmluvy vo forme príloh sú:</w:t>
      </w:r>
    </w:p>
    <w:p w14:paraId="7CBCC611" w14:textId="27D559A3" w:rsidR="007A7956" w:rsidRPr="00712AEF" w:rsidRDefault="007A7956" w:rsidP="00712AEF">
      <w:pPr>
        <w:pStyle w:val="Bodytext20"/>
        <w:shd w:val="clear" w:color="auto" w:fill="auto"/>
        <w:spacing w:before="0" w:after="0" w:line="240" w:lineRule="auto"/>
        <w:ind w:left="425" w:hanging="425"/>
        <w:jc w:val="both"/>
        <w:rPr>
          <w:rFonts w:ascii="Arial" w:hAnsi="Arial" w:cs="Arial"/>
          <w:b/>
          <w:sz w:val="22"/>
          <w:szCs w:val="22"/>
        </w:rPr>
      </w:pPr>
      <w:r w:rsidRPr="00712AEF">
        <w:rPr>
          <w:rFonts w:ascii="Arial" w:hAnsi="Arial" w:cs="Arial"/>
          <w:sz w:val="22"/>
          <w:szCs w:val="22"/>
        </w:rPr>
        <w:tab/>
      </w:r>
      <w:r w:rsidRPr="00712AEF">
        <w:rPr>
          <w:rFonts w:ascii="Arial" w:hAnsi="Arial" w:cs="Arial"/>
          <w:b/>
          <w:sz w:val="22"/>
          <w:szCs w:val="22"/>
        </w:rPr>
        <w:t>Príloha č. 1:</w:t>
      </w:r>
      <w:r w:rsidRPr="00712AEF">
        <w:rPr>
          <w:rFonts w:ascii="Arial" w:hAnsi="Arial" w:cs="Arial"/>
          <w:sz w:val="22"/>
          <w:szCs w:val="22"/>
        </w:rPr>
        <w:tab/>
      </w:r>
      <w:r w:rsidR="00720653" w:rsidRPr="00712AEF">
        <w:rPr>
          <w:rFonts w:ascii="Arial" w:hAnsi="Arial" w:cs="Arial"/>
          <w:b/>
          <w:sz w:val="22"/>
          <w:szCs w:val="22"/>
        </w:rPr>
        <w:t>Pokyny k vypracovani</w:t>
      </w:r>
      <w:r w:rsidR="00F82BC5" w:rsidRPr="00712AEF">
        <w:rPr>
          <w:rFonts w:ascii="Arial" w:hAnsi="Arial" w:cs="Arial"/>
          <w:b/>
          <w:sz w:val="22"/>
          <w:szCs w:val="22"/>
        </w:rPr>
        <w:t>u</w:t>
      </w:r>
      <w:r w:rsidR="00720653" w:rsidRPr="00712AEF">
        <w:rPr>
          <w:rFonts w:ascii="Arial" w:hAnsi="Arial" w:cs="Arial"/>
          <w:b/>
          <w:sz w:val="22"/>
          <w:szCs w:val="22"/>
        </w:rPr>
        <w:t xml:space="preserve"> diela</w:t>
      </w:r>
    </w:p>
    <w:p w14:paraId="2947DB50" w14:textId="48AEB87D" w:rsidR="00222B0F" w:rsidRPr="00712AEF" w:rsidRDefault="00222B0F" w:rsidP="00712AEF">
      <w:pPr>
        <w:pStyle w:val="Bodytext20"/>
        <w:shd w:val="clear" w:color="auto" w:fill="auto"/>
        <w:spacing w:before="0" w:after="0" w:line="240" w:lineRule="auto"/>
        <w:ind w:left="425" w:firstLine="0"/>
        <w:jc w:val="both"/>
        <w:rPr>
          <w:rFonts w:ascii="Arial" w:hAnsi="Arial" w:cs="Arial"/>
          <w:b/>
          <w:sz w:val="22"/>
          <w:szCs w:val="22"/>
        </w:rPr>
      </w:pPr>
      <w:r w:rsidRPr="00712AEF">
        <w:rPr>
          <w:rFonts w:ascii="Arial" w:hAnsi="Arial" w:cs="Arial"/>
          <w:b/>
          <w:sz w:val="22"/>
          <w:szCs w:val="22"/>
        </w:rPr>
        <w:t>Príloha č. 2:</w:t>
      </w:r>
      <w:r w:rsidRPr="00712AEF">
        <w:rPr>
          <w:rFonts w:ascii="Arial" w:hAnsi="Arial" w:cs="Arial"/>
          <w:b/>
          <w:sz w:val="22"/>
          <w:szCs w:val="22"/>
        </w:rPr>
        <w:tab/>
        <w:t>Údaje o subdodávateľoch</w:t>
      </w:r>
    </w:p>
    <w:p w14:paraId="6386322F" w14:textId="77777777" w:rsidR="00222B0F" w:rsidRPr="00712AEF" w:rsidRDefault="00222B0F" w:rsidP="00712AEF">
      <w:pPr>
        <w:pStyle w:val="Bezriadkovania"/>
        <w:spacing w:line="264" w:lineRule="auto"/>
        <w:ind w:left="425"/>
        <w:jc w:val="both"/>
        <w:rPr>
          <w:rStyle w:val="CharStyle15"/>
          <w:rFonts w:ascii="Arial" w:hAnsi="Arial" w:cs="Arial"/>
          <w:sz w:val="22"/>
          <w:szCs w:val="22"/>
          <w:highlight w:val="yellow"/>
        </w:rPr>
      </w:pPr>
      <w:r w:rsidRPr="00712AEF">
        <w:rPr>
          <w:rFonts w:ascii="Arial" w:hAnsi="Arial" w:cs="Arial"/>
          <w:b/>
          <w:sz w:val="22"/>
          <w:szCs w:val="22"/>
          <w:lang w:eastAsia="cs-CZ"/>
        </w:rPr>
        <w:t>Obsah príloh je neoddeliteľnou súčasťou obsahu záväzkového vzťahu založeného touto zmluvou.</w:t>
      </w:r>
    </w:p>
    <w:p w14:paraId="4AF9644F" w14:textId="77777777" w:rsidR="00222B0F" w:rsidRPr="00222B0F" w:rsidRDefault="00222B0F" w:rsidP="00712AEF">
      <w:pPr>
        <w:pStyle w:val="Bodytext20"/>
        <w:shd w:val="clear" w:color="auto" w:fill="auto"/>
        <w:spacing w:before="0" w:after="0" w:line="240" w:lineRule="auto"/>
        <w:ind w:left="425" w:hanging="425"/>
        <w:jc w:val="both"/>
        <w:rPr>
          <w:rFonts w:ascii="Arial" w:hAnsi="Arial" w:cs="Arial"/>
          <w:sz w:val="22"/>
          <w:szCs w:val="22"/>
        </w:rPr>
      </w:pPr>
    </w:p>
    <w:p w14:paraId="710786BD" w14:textId="784CEF49" w:rsidR="007A7956" w:rsidRDefault="007A7956" w:rsidP="00712AEF">
      <w:pPr>
        <w:pStyle w:val="Bodytext20"/>
        <w:shd w:val="clear" w:color="auto" w:fill="auto"/>
        <w:spacing w:before="0" w:after="0" w:line="240" w:lineRule="auto"/>
        <w:ind w:left="425" w:hanging="425"/>
        <w:jc w:val="both"/>
        <w:rPr>
          <w:rFonts w:ascii="Arial" w:hAnsi="Arial" w:cs="Arial"/>
          <w:sz w:val="22"/>
          <w:szCs w:val="22"/>
        </w:rPr>
      </w:pPr>
    </w:p>
    <w:p w14:paraId="48C8F792" w14:textId="77777777" w:rsidR="00F2554F" w:rsidRDefault="00F2554F" w:rsidP="00712AEF">
      <w:pPr>
        <w:pStyle w:val="Bodytext20"/>
        <w:shd w:val="clear" w:color="auto" w:fill="auto"/>
        <w:spacing w:before="0" w:after="0" w:line="240" w:lineRule="auto"/>
        <w:ind w:left="425" w:hanging="425"/>
        <w:jc w:val="both"/>
        <w:rPr>
          <w:rFonts w:ascii="Arial" w:hAnsi="Arial" w:cs="Arial"/>
          <w:sz w:val="22"/>
          <w:szCs w:val="22"/>
        </w:rPr>
      </w:pPr>
    </w:p>
    <w:p w14:paraId="60CE8011" w14:textId="77777777" w:rsidR="0034521C" w:rsidRDefault="0034521C" w:rsidP="00712AEF">
      <w:pPr>
        <w:pStyle w:val="Bodytext20"/>
        <w:shd w:val="clear" w:color="auto" w:fill="auto"/>
        <w:spacing w:before="0" w:after="0" w:line="240" w:lineRule="auto"/>
        <w:ind w:left="425" w:hanging="425"/>
        <w:jc w:val="both"/>
        <w:rPr>
          <w:rFonts w:ascii="Arial" w:hAnsi="Arial" w:cs="Arial"/>
          <w:sz w:val="22"/>
          <w:szCs w:val="22"/>
        </w:rPr>
      </w:pPr>
    </w:p>
    <w:p w14:paraId="6D13F8D2" w14:textId="77777777" w:rsidR="00F2554F" w:rsidRDefault="00F2554F" w:rsidP="00712AEF">
      <w:pPr>
        <w:pStyle w:val="Bodytext20"/>
        <w:shd w:val="clear" w:color="auto" w:fill="auto"/>
        <w:spacing w:before="0" w:after="0" w:line="240" w:lineRule="auto"/>
        <w:ind w:left="425" w:hanging="425"/>
        <w:jc w:val="both"/>
        <w:rPr>
          <w:rFonts w:ascii="Arial" w:hAnsi="Arial" w:cs="Arial"/>
          <w:sz w:val="22"/>
          <w:szCs w:val="22"/>
        </w:rPr>
      </w:pPr>
      <w:r>
        <w:rPr>
          <w:rFonts w:ascii="Arial" w:hAnsi="Arial" w:cs="Arial"/>
          <w:sz w:val="22"/>
          <w:szCs w:val="22"/>
        </w:rPr>
        <w:t>V Banskej Bystrici, dňa .......................</w:t>
      </w:r>
      <w:r>
        <w:rPr>
          <w:rFonts w:ascii="Arial" w:hAnsi="Arial" w:cs="Arial"/>
          <w:sz w:val="22"/>
          <w:szCs w:val="22"/>
        </w:rPr>
        <w:tab/>
      </w:r>
      <w:r>
        <w:rPr>
          <w:rFonts w:ascii="Arial" w:hAnsi="Arial" w:cs="Arial"/>
          <w:sz w:val="22"/>
          <w:szCs w:val="22"/>
        </w:rPr>
        <w:tab/>
        <w:t>V </w:t>
      </w:r>
      <w:r w:rsidR="00DE4870">
        <w:rPr>
          <w:rFonts w:ascii="Arial" w:hAnsi="Arial" w:cs="Arial"/>
          <w:sz w:val="22"/>
          <w:szCs w:val="22"/>
        </w:rPr>
        <w:t>.............................</w:t>
      </w:r>
      <w:r>
        <w:rPr>
          <w:rFonts w:ascii="Arial" w:hAnsi="Arial" w:cs="Arial"/>
          <w:sz w:val="22"/>
          <w:szCs w:val="22"/>
        </w:rPr>
        <w:t>, dňa .......................</w:t>
      </w:r>
    </w:p>
    <w:p w14:paraId="323D78AA" w14:textId="77777777" w:rsidR="00F2554F" w:rsidRDefault="00F2554F" w:rsidP="006E0FEF">
      <w:pPr>
        <w:pStyle w:val="Bodytext20"/>
        <w:shd w:val="clear" w:color="auto" w:fill="auto"/>
        <w:spacing w:before="0" w:after="0" w:line="240" w:lineRule="auto"/>
        <w:ind w:left="425" w:hanging="425"/>
        <w:jc w:val="both"/>
        <w:rPr>
          <w:rFonts w:ascii="Arial" w:hAnsi="Arial" w:cs="Arial"/>
          <w:sz w:val="22"/>
          <w:szCs w:val="22"/>
        </w:rPr>
      </w:pPr>
    </w:p>
    <w:p w14:paraId="7B4AECA4" w14:textId="77777777" w:rsidR="003B759F" w:rsidRDefault="003B759F" w:rsidP="00222B0F">
      <w:pPr>
        <w:pStyle w:val="Bodytext20"/>
        <w:shd w:val="clear" w:color="auto" w:fill="auto"/>
        <w:spacing w:before="0" w:after="0" w:line="240" w:lineRule="auto"/>
        <w:ind w:left="425" w:hanging="425"/>
        <w:jc w:val="both"/>
        <w:rPr>
          <w:rFonts w:ascii="Arial" w:hAnsi="Arial" w:cs="Arial"/>
          <w:sz w:val="22"/>
          <w:szCs w:val="22"/>
        </w:rPr>
      </w:pPr>
    </w:p>
    <w:p w14:paraId="04655C73" w14:textId="77777777" w:rsidR="003B759F" w:rsidRDefault="003B759F" w:rsidP="00222B0F">
      <w:pPr>
        <w:pStyle w:val="Bodytext20"/>
        <w:shd w:val="clear" w:color="auto" w:fill="auto"/>
        <w:spacing w:before="0" w:after="0" w:line="240" w:lineRule="auto"/>
        <w:ind w:left="425" w:hanging="425"/>
        <w:jc w:val="both"/>
        <w:rPr>
          <w:rFonts w:ascii="Arial" w:hAnsi="Arial" w:cs="Arial"/>
          <w:sz w:val="22"/>
          <w:szCs w:val="22"/>
        </w:rPr>
      </w:pPr>
    </w:p>
    <w:p w14:paraId="3F984779" w14:textId="77777777" w:rsidR="003B759F" w:rsidRPr="003B759F" w:rsidRDefault="003B759F" w:rsidP="00222B0F">
      <w:pPr>
        <w:pStyle w:val="Bodytext20"/>
        <w:shd w:val="clear" w:color="auto" w:fill="auto"/>
        <w:spacing w:before="0" w:after="0" w:line="240" w:lineRule="auto"/>
        <w:ind w:left="425" w:hanging="425"/>
        <w:jc w:val="both"/>
        <w:rPr>
          <w:rFonts w:ascii="Arial" w:hAnsi="Arial" w:cs="Arial"/>
          <w:sz w:val="22"/>
          <w:szCs w:val="22"/>
        </w:rPr>
      </w:pPr>
    </w:p>
    <w:p w14:paraId="4FFAC06D" w14:textId="77777777" w:rsidR="00F2554F" w:rsidRPr="003B759F" w:rsidRDefault="00F2554F" w:rsidP="00222B0F">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w:t>
      </w:r>
    </w:p>
    <w:p w14:paraId="61B4FCC6" w14:textId="77777777" w:rsidR="00F2554F" w:rsidRPr="003B759F" w:rsidRDefault="00F2554F" w:rsidP="00222B0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Objednávateľ</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Zhotoviteľ</w:t>
      </w:r>
    </w:p>
    <w:p w14:paraId="77521656" w14:textId="77777777" w:rsidR="00F2554F" w:rsidRPr="003B759F" w:rsidRDefault="00F2554F" w:rsidP="00712AE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Ing. Ján Lunter</w:t>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r>
      <w:r w:rsidRPr="003B759F">
        <w:rPr>
          <w:rFonts w:ascii="Arial" w:hAnsi="Arial" w:cs="Arial"/>
          <w:sz w:val="22"/>
          <w:szCs w:val="22"/>
        </w:rPr>
        <w:tab/>
        <w:t>XXXXXX XXXXX</w:t>
      </w:r>
    </w:p>
    <w:p w14:paraId="232FDC5A" w14:textId="77777777" w:rsidR="00F2554F" w:rsidRPr="003B759F" w:rsidRDefault="00F2554F" w:rsidP="00712AEF">
      <w:pPr>
        <w:pStyle w:val="Bodytext20"/>
        <w:shd w:val="clear" w:color="auto" w:fill="auto"/>
        <w:spacing w:before="0" w:after="0" w:line="240" w:lineRule="auto"/>
        <w:ind w:left="426" w:hanging="426"/>
        <w:jc w:val="both"/>
        <w:rPr>
          <w:rFonts w:ascii="Arial" w:hAnsi="Arial" w:cs="Arial"/>
          <w:sz w:val="22"/>
          <w:szCs w:val="22"/>
        </w:rPr>
      </w:pPr>
      <w:r w:rsidRPr="003B759F">
        <w:rPr>
          <w:rFonts w:ascii="Arial" w:hAnsi="Arial" w:cs="Arial"/>
          <w:sz w:val="22"/>
          <w:szCs w:val="22"/>
        </w:rPr>
        <w:t>Predseda</w:t>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r>
      <w:r w:rsidR="004958EA" w:rsidRPr="003B759F">
        <w:rPr>
          <w:rFonts w:ascii="Arial" w:hAnsi="Arial" w:cs="Arial"/>
          <w:sz w:val="22"/>
          <w:szCs w:val="22"/>
        </w:rPr>
        <w:tab/>
        <w:t>Konateľ</w:t>
      </w:r>
    </w:p>
    <w:p w14:paraId="7E252CF4" w14:textId="77777777" w:rsidR="0034521C" w:rsidRPr="003B759F" w:rsidRDefault="00F2554F" w:rsidP="00712AEF">
      <w:pPr>
        <w:pStyle w:val="Bodytext20"/>
        <w:shd w:val="clear" w:color="auto" w:fill="auto"/>
        <w:spacing w:before="0" w:after="0" w:line="240" w:lineRule="auto"/>
        <w:ind w:left="425" w:hanging="425"/>
        <w:jc w:val="both"/>
        <w:rPr>
          <w:rFonts w:ascii="Arial" w:hAnsi="Arial" w:cs="Arial"/>
          <w:sz w:val="22"/>
          <w:szCs w:val="22"/>
        </w:rPr>
      </w:pPr>
      <w:r w:rsidRPr="003B759F">
        <w:rPr>
          <w:rFonts w:ascii="Arial" w:hAnsi="Arial" w:cs="Arial"/>
          <w:sz w:val="22"/>
          <w:szCs w:val="22"/>
        </w:rPr>
        <w:t>Banskobystrického samosprávneho kraja</w:t>
      </w:r>
      <w:r w:rsidR="004958EA" w:rsidRPr="003B759F">
        <w:rPr>
          <w:rFonts w:ascii="Arial" w:hAnsi="Arial" w:cs="Arial"/>
          <w:sz w:val="22"/>
          <w:szCs w:val="22"/>
        </w:rPr>
        <w:tab/>
      </w:r>
      <w:r w:rsidR="004958EA" w:rsidRPr="003B759F">
        <w:rPr>
          <w:rFonts w:ascii="Arial" w:hAnsi="Arial" w:cs="Arial"/>
          <w:sz w:val="22"/>
          <w:szCs w:val="22"/>
        </w:rPr>
        <w:tab/>
        <w:t>fa XXXXXXXXXXX</w:t>
      </w:r>
    </w:p>
    <w:p w14:paraId="733A78AF" w14:textId="77777777" w:rsidR="0005247E" w:rsidRPr="007A50C4" w:rsidRDefault="0005247E" w:rsidP="00712AEF">
      <w:pPr>
        <w:ind w:left="284" w:hanging="284"/>
        <w:jc w:val="both"/>
        <w:rPr>
          <w:color w:val="000000"/>
          <w:lang w:eastAsia="sk-SK" w:bidi="sk-SK"/>
        </w:rPr>
      </w:pPr>
    </w:p>
    <w:p w14:paraId="2534CF15" w14:textId="77777777" w:rsidR="0005247E" w:rsidRPr="007A50C4" w:rsidRDefault="0005247E" w:rsidP="00712AEF">
      <w:pPr>
        <w:ind w:left="284" w:hanging="284"/>
        <w:jc w:val="both"/>
        <w:rPr>
          <w:color w:val="000000"/>
          <w:lang w:eastAsia="sk-SK" w:bidi="sk-SK"/>
        </w:rPr>
      </w:pPr>
    </w:p>
    <w:p w14:paraId="75F915B1" w14:textId="77777777" w:rsidR="00E62364" w:rsidRPr="007A50C4" w:rsidRDefault="00E62364" w:rsidP="00712AEF">
      <w:pPr>
        <w:ind w:left="284" w:hanging="284"/>
        <w:jc w:val="both"/>
        <w:rPr>
          <w:color w:val="000000"/>
          <w:lang w:eastAsia="sk-SK" w:bidi="sk-SK"/>
        </w:rPr>
      </w:pPr>
    </w:p>
    <w:p w14:paraId="6FC228ED" w14:textId="77777777" w:rsidR="00E62364" w:rsidRDefault="00E62364" w:rsidP="00712AEF">
      <w:pPr>
        <w:ind w:left="284" w:hanging="284"/>
        <w:jc w:val="both"/>
        <w:rPr>
          <w:color w:val="000000"/>
          <w:lang w:eastAsia="sk-SK" w:bidi="sk-SK"/>
        </w:rPr>
      </w:pPr>
    </w:p>
    <w:p w14:paraId="06A8EF3B" w14:textId="77777777" w:rsidR="006077C3" w:rsidRDefault="006077C3" w:rsidP="00712AEF">
      <w:pPr>
        <w:ind w:left="284" w:hanging="284"/>
        <w:jc w:val="both"/>
        <w:rPr>
          <w:color w:val="000000"/>
          <w:lang w:eastAsia="sk-SK" w:bidi="sk-SK"/>
        </w:rPr>
      </w:pPr>
    </w:p>
    <w:p w14:paraId="19EE69E7" w14:textId="77777777" w:rsidR="006077C3" w:rsidRDefault="006077C3" w:rsidP="00712AEF">
      <w:pPr>
        <w:ind w:left="284" w:hanging="284"/>
        <w:jc w:val="both"/>
        <w:rPr>
          <w:color w:val="000000"/>
          <w:lang w:eastAsia="sk-SK" w:bidi="sk-SK"/>
        </w:rPr>
      </w:pPr>
    </w:p>
    <w:p w14:paraId="6A61709F" w14:textId="77777777" w:rsidR="006077C3" w:rsidRDefault="006077C3" w:rsidP="00712AEF">
      <w:pPr>
        <w:ind w:left="284" w:hanging="284"/>
        <w:jc w:val="both"/>
        <w:rPr>
          <w:color w:val="000000"/>
          <w:lang w:eastAsia="sk-SK" w:bidi="sk-SK"/>
        </w:rPr>
      </w:pPr>
    </w:p>
    <w:p w14:paraId="372A7C52" w14:textId="77777777" w:rsidR="006077C3" w:rsidRDefault="006077C3" w:rsidP="00712AEF">
      <w:pPr>
        <w:ind w:left="284" w:hanging="284"/>
        <w:jc w:val="both"/>
        <w:rPr>
          <w:color w:val="000000"/>
          <w:lang w:eastAsia="sk-SK" w:bidi="sk-SK"/>
        </w:rPr>
      </w:pPr>
    </w:p>
    <w:p w14:paraId="20FEDC27" w14:textId="43AD5FBD" w:rsidR="00720653" w:rsidRDefault="00F82BC5" w:rsidP="00712AEF">
      <w:pPr>
        <w:rPr>
          <w:b/>
        </w:rPr>
      </w:pPr>
      <w:r>
        <w:rPr>
          <w:color w:val="000000"/>
          <w:lang w:eastAsia="sk-SK" w:bidi="sk-SK"/>
        </w:rPr>
        <w:br w:type="page"/>
      </w:r>
      <w:r w:rsidR="00720653">
        <w:rPr>
          <w:b/>
        </w:rPr>
        <w:lastRenderedPageBreak/>
        <w:t>Príloha č. 1 zmluvy o dielo: Pokyny k vypracovani</w:t>
      </w:r>
      <w:r w:rsidR="0032780F">
        <w:rPr>
          <w:b/>
        </w:rPr>
        <w:t>u</w:t>
      </w:r>
      <w:r w:rsidR="00720653">
        <w:rPr>
          <w:b/>
        </w:rPr>
        <w:t xml:space="preserve"> diela </w:t>
      </w:r>
    </w:p>
    <w:p w14:paraId="6C5093F7" w14:textId="77777777" w:rsidR="00720653" w:rsidRDefault="00720653" w:rsidP="00712AEF">
      <w:pPr>
        <w:rPr>
          <w:b/>
        </w:rPr>
      </w:pPr>
    </w:p>
    <w:p w14:paraId="6A4955BA" w14:textId="77777777" w:rsidR="00720653" w:rsidRDefault="00720653" w:rsidP="00712AEF">
      <w:pPr>
        <w:rPr>
          <w:b/>
        </w:rPr>
      </w:pPr>
    </w:p>
    <w:p w14:paraId="08E5E679" w14:textId="77777777" w:rsidR="00720653" w:rsidRPr="00720653" w:rsidRDefault="00720653" w:rsidP="00712AEF">
      <w:pPr>
        <w:jc w:val="both"/>
        <w:rPr>
          <w:rFonts w:eastAsia="Calibri"/>
          <w:b/>
        </w:rPr>
      </w:pPr>
      <w:r w:rsidRPr="00720653">
        <w:rPr>
          <w:rFonts w:eastAsia="Calibri"/>
          <w:b/>
        </w:rPr>
        <w:t xml:space="preserve">Názov predmetu zákazky: </w:t>
      </w:r>
      <w:r w:rsidRPr="00972C54">
        <w:rPr>
          <w:b/>
          <w:u w:val="single"/>
        </w:rPr>
        <w:t>„Dopravný prieskum verejnej osobnej autobusovej dopravy (VOD) v Banskobystrickom kraj</w:t>
      </w:r>
      <w:r w:rsidR="0032780F">
        <w:rPr>
          <w:b/>
          <w:u w:val="single"/>
        </w:rPr>
        <w:t>i</w:t>
      </w:r>
      <w:r w:rsidRPr="00972C54">
        <w:rPr>
          <w:b/>
          <w:u w:val="single"/>
        </w:rPr>
        <w:t xml:space="preserve"> jeseň 2019“</w:t>
      </w:r>
    </w:p>
    <w:p w14:paraId="76C760E2" w14:textId="77777777" w:rsidR="00720653" w:rsidRPr="00720653" w:rsidRDefault="00720653" w:rsidP="00712AEF">
      <w:pPr>
        <w:ind w:left="426"/>
        <w:jc w:val="both"/>
        <w:rPr>
          <w:rFonts w:eastAsia="Calibri"/>
          <w:b/>
        </w:rPr>
      </w:pPr>
    </w:p>
    <w:p w14:paraId="0D71E136" w14:textId="77777777" w:rsidR="00720653" w:rsidRPr="000913AB" w:rsidRDefault="00720653" w:rsidP="00712AEF">
      <w:pPr>
        <w:pStyle w:val="Odsekzoznamu"/>
        <w:spacing w:after="0" w:line="240" w:lineRule="auto"/>
        <w:ind w:left="426" w:hanging="426"/>
        <w:jc w:val="both"/>
        <w:rPr>
          <w:rFonts w:ascii="Arial" w:hAnsi="Arial" w:cs="Arial"/>
          <w:sz w:val="20"/>
          <w:szCs w:val="20"/>
        </w:rPr>
      </w:pPr>
      <w:r w:rsidRPr="000913AB">
        <w:rPr>
          <w:rFonts w:ascii="Arial" w:hAnsi="Arial" w:cs="Arial"/>
          <w:sz w:val="20"/>
          <w:szCs w:val="20"/>
        </w:rPr>
        <w:tab/>
        <w:t xml:space="preserve">Predmetom verejného obstarávania je vykonanie a spracovanie prieskumu – Dopravný prieskum verejnej osobnej dopravy (VOD) v Banskobystrickom kraji </w:t>
      </w:r>
      <w:r>
        <w:rPr>
          <w:rFonts w:ascii="Arial" w:hAnsi="Arial" w:cs="Arial"/>
          <w:sz w:val="20"/>
          <w:szCs w:val="20"/>
        </w:rPr>
        <w:t>na linkách</w:t>
      </w:r>
      <w:r w:rsidRPr="000913AB">
        <w:rPr>
          <w:rFonts w:ascii="Arial" w:hAnsi="Arial" w:cs="Arial"/>
          <w:sz w:val="20"/>
          <w:szCs w:val="20"/>
        </w:rPr>
        <w:t xml:space="preserve"> kraja podľa nasledovnej špecifikácie:</w:t>
      </w:r>
    </w:p>
    <w:p w14:paraId="511BC73D" w14:textId="77777777" w:rsidR="007B7FAC" w:rsidRDefault="007B7FAC" w:rsidP="00712AEF">
      <w:pPr>
        <w:pStyle w:val="Odsekzoznamu"/>
        <w:spacing w:line="240" w:lineRule="auto"/>
        <w:ind w:left="709" w:hanging="349"/>
        <w:jc w:val="both"/>
        <w:rPr>
          <w:rFonts w:ascii="Arial" w:hAnsi="Arial" w:cs="Arial"/>
          <w:b/>
          <w:sz w:val="20"/>
          <w:szCs w:val="20"/>
        </w:rPr>
      </w:pPr>
    </w:p>
    <w:p w14:paraId="64D97B6E" w14:textId="037B79F5" w:rsidR="00720653" w:rsidRPr="000913AB" w:rsidRDefault="00720653" w:rsidP="00712AEF">
      <w:pPr>
        <w:pStyle w:val="Odsekzoznamu"/>
        <w:spacing w:line="240" w:lineRule="auto"/>
        <w:ind w:left="709" w:hanging="349"/>
        <w:jc w:val="both"/>
        <w:rPr>
          <w:rFonts w:ascii="Arial" w:hAnsi="Arial" w:cs="Arial"/>
          <w:b/>
          <w:sz w:val="20"/>
          <w:szCs w:val="20"/>
        </w:rPr>
      </w:pPr>
      <w:r w:rsidRPr="000913AB">
        <w:rPr>
          <w:rFonts w:ascii="Arial" w:hAnsi="Arial" w:cs="Arial"/>
          <w:b/>
          <w:sz w:val="20"/>
          <w:szCs w:val="20"/>
        </w:rPr>
        <w:tab/>
        <w:t>Dopravný prieskum VOD</w:t>
      </w:r>
    </w:p>
    <w:p w14:paraId="06610840" w14:textId="3E835650" w:rsidR="00720653" w:rsidRPr="000913AB" w:rsidRDefault="00720653" w:rsidP="00712AEF">
      <w:pPr>
        <w:pStyle w:val="Odsekzoznamu"/>
        <w:spacing w:line="240" w:lineRule="auto"/>
        <w:ind w:left="709" w:hanging="349"/>
        <w:jc w:val="both"/>
        <w:rPr>
          <w:rFonts w:ascii="Arial" w:hAnsi="Arial" w:cs="Arial"/>
          <w:sz w:val="20"/>
          <w:szCs w:val="20"/>
        </w:rPr>
      </w:pPr>
      <w:r w:rsidRPr="000913AB">
        <w:rPr>
          <w:rFonts w:ascii="Arial" w:hAnsi="Arial" w:cs="Arial"/>
          <w:sz w:val="20"/>
          <w:szCs w:val="20"/>
        </w:rPr>
        <w:t xml:space="preserve"> </w:t>
      </w:r>
      <w:r w:rsidRPr="000913AB">
        <w:rPr>
          <w:rFonts w:ascii="Arial" w:hAnsi="Arial" w:cs="Arial"/>
          <w:sz w:val="20"/>
          <w:szCs w:val="20"/>
        </w:rPr>
        <w:tab/>
        <w:t>je zameraný na získanie podkladov o počt</w:t>
      </w:r>
      <w:r w:rsidR="007B7FAC">
        <w:rPr>
          <w:rFonts w:ascii="Arial" w:hAnsi="Arial" w:cs="Arial"/>
          <w:sz w:val="20"/>
          <w:szCs w:val="20"/>
        </w:rPr>
        <w:t>e</w:t>
      </w:r>
      <w:r w:rsidRPr="000913AB">
        <w:rPr>
          <w:rFonts w:ascii="Arial" w:hAnsi="Arial" w:cs="Arial"/>
          <w:sz w:val="20"/>
          <w:szCs w:val="20"/>
        </w:rPr>
        <w:t xml:space="preserve"> prepravených osôb (nástupy, výstup, obsadenosť) na vybraných, obstarávateľom špecifikovaných linkách autobusovej </w:t>
      </w:r>
      <w:r w:rsidRPr="00720653">
        <w:rPr>
          <w:rFonts w:ascii="Arial" w:hAnsi="Arial" w:cs="Arial"/>
          <w:sz w:val="20"/>
          <w:szCs w:val="20"/>
        </w:rPr>
        <w:t>dopravy (na definovaných sčítacích obehoch v rámci týchto liniek) na území Banskobystrického kraja.</w:t>
      </w:r>
    </w:p>
    <w:p w14:paraId="53863832" w14:textId="77777777" w:rsidR="00720653" w:rsidRPr="000913AB" w:rsidRDefault="00720653" w:rsidP="00712AEF">
      <w:pPr>
        <w:pStyle w:val="Odsekzoznamu"/>
        <w:spacing w:line="240" w:lineRule="auto"/>
        <w:ind w:left="709" w:hanging="349"/>
        <w:jc w:val="both"/>
        <w:rPr>
          <w:rFonts w:ascii="Arial" w:hAnsi="Arial" w:cs="Arial"/>
          <w:sz w:val="20"/>
          <w:szCs w:val="20"/>
        </w:rPr>
      </w:pPr>
    </w:p>
    <w:p w14:paraId="5F26B1CD" w14:textId="5EE65CA7" w:rsidR="00720653" w:rsidRPr="000913AB" w:rsidRDefault="00720653" w:rsidP="00712AEF">
      <w:pPr>
        <w:pStyle w:val="Odsekzoznamu"/>
        <w:spacing w:line="240" w:lineRule="auto"/>
        <w:ind w:left="709" w:hanging="349"/>
        <w:jc w:val="both"/>
        <w:rPr>
          <w:rFonts w:ascii="Arial" w:hAnsi="Arial" w:cs="Arial"/>
          <w:sz w:val="20"/>
          <w:szCs w:val="20"/>
        </w:rPr>
      </w:pPr>
      <w:r w:rsidRPr="000913AB">
        <w:rPr>
          <w:rFonts w:ascii="Arial" w:hAnsi="Arial" w:cs="Arial"/>
          <w:b/>
          <w:sz w:val="20"/>
          <w:szCs w:val="20"/>
        </w:rPr>
        <w:t>Rozsah a obsah prieskumu</w:t>
      </w:r>
    </w:p>
    <w:p w14:paraId="6A7FE4EE" w14:textId="14BBD697" w:rsidR="00720653" w:rsidRPr="0052749A" w:rsidRDefault="00720653" w:rsidP="00712AEF">
      <w:pPr>
        <w:pStyle w:val="Odsekzoznamu"/>
        <w:spacing w:line="240" w:lineRule="auto"/>
        <w:ind w:left="993" w:hanging="633"/>
        <w:jc w:val="both"/>
        <w:rPr>
          <w:rFonts w:ascii="Arial" w:hAnsi="Arial" w:cs="Arial"/>
          <w:sz w:val="20"/>
          <w:szCs w:val="20"/>
        </w:rPr>
      </w:pPr>
      <w:r w:rsidRPr="000913AB">
        <w:rPr>
          <w:rFonts w:ascii="Arial" w:hAnsi="Arial" w:cs="Arial"/>
          <w:sz w:val="20"/>
          <w:szCs w:val="20"/>
        </w:rPr>
        <w:t>Prieskum VOD bude obsahovať:</w:t>
      </w:r>
    </w:p>
    <w:p w14:paraId="477E6809" w14:textId="77777777" w:rsidR="00720653" w:rsidRPr="000913AB" w:rsidRDefault="00720653" w:rsidP="00712AEF">
      <w:pPr>
        <w:pStyle w:val="Odsekzoznamu"/>
        <w:spacing w:line="240" w:lineRule="auto"/>
        <w:ind w:left="1428"/>
      </w:pPr>
    </w:p>
    <w:p w14:paraId="5769F87C" w14:textId="64C962F2" w:rsidR="00720653" w:rsidRPr="00712AEF" w:rsidRDefault="00720653" w:rsidP="00712AEF">
      <w:pPr>
        <w:pStyle w:val="Odsekzoznamu"/>
        <w:spacing w:line="240" w:lineRule="auto"/>
        <w:ind w:left="1134" w:hanging="774"/>
        <w:jc w:val="both"/>
        <w:rPr>
          <w:rFonts w:ascii="Arial" w:hAnsi="Arial" w:cs="Arial"/>
          <w:sz w:val="20"/>
          <w:szCs w:val="20"/>
        </w:rPr>
      </w:pPr>
      <w:r w:rsidRPr="00712AEF">
        <w:rPr>
          <w:rFonts w:ascii="Arial" w:hAnsi="Arial" w:cs="Arial"/>
          <w:sz w:val="20"/>
          <w:szCs w:val="20"/>
        </w:rPr>
        <w:t>1.</w:t>
      </w:r>
      <w:r w:rsidRPr="00712AEF">
        <w:rPr>
          <w:rFonts w:ascii="Arial" w:hAnsi="Arial" w:cs="Arial"/>
          <w:sz w:val="20"/>
          <w:szCs w:val="20"/>
        </w:rPr>
        <w:tab/>
        <w:t>GPS-záznamy trás vozidiel vo formáte KML alebo GPX, v rozsahu všetkých spojov každej špecifikovanej linky alebo úseku linky, kde prebehne dopravný prieskum mimo miesta, kde to nebude technicky možné z dôvodu nedostupnosti GPS signálu.</w:t>
      </w:r>
    </w:p>
    <w:p w14:paraId="176E975F" w14:textId="77777777" w:rsidR="00720653" w:rsidRPr="000913AB" w:rsidRDefault="00720653" w:rsidP="00712AEF">
      <w:pPr>
        <w:pStyle w:val="Odsekzoznamu"/>
        <w:spacing w:line="240" w:lineRule="auto"/>
        <w:ind w:left="1428"/>
      </w:pPr>
    </w:p>
    <w:p w14:paraId="08B1E7B0" w14:textId="225B9677" w:rsidR="00720653" w:rsidRPr="000913AB" w:rsidRDefault="007B7FAC" w:rsidP="00712AEF">
      <w:pPr>
        <w:pStyle w:val="Odsekzoznamu"/>
        <w:spacing w:line="240" w:lineRule="auto"/>
        <w:ind w:left="1134" w:hanging="774"/>
        <w:jc w:val="both"/>
        <w:rPr>
          <w:rFonts w:ascii="Arial" w:hAnsi="Arial" w:cs="Arial"/>
          <w:color w:val="00B0F0"/>
          <w:sz w:val="20"/>
          <w:szCs w:val="20"/>
        </w:rPr>
      </w:pPr>
      <w:r>
        <w:rPr>
          <w:rFonts w:ascii="Arial" w:hAnsi="Arial" w:cs="Arial"/>
          <w:sz w:val="20"/>
          <w:szCs w:val="20"/>
        </w:rPr>
        <w:t>2</w:t>
      </w:r>
      <w:r w:rsidR="00720653" w:rsidRPr="000913AB">
        <w:rPr>
          <w:rFonts w:ascii="Arial" w:hAnsi="Arial" w:cs="Arial"/>
          <w:sz w:val="20"/>
          <w:szCs w:val="20"/>
        </w:rPr>
        <w:t>.</w:t>
      </w:r>
      <w:r w:rsidR="00720653" w:rsidRPr="000913AB">
        <w:rPr>
          <w:rFonts w:ascii="Arial" w:hAnsi="Arial" w:cs="Arial"/>
          <w:sz w:val="20"/>
          <w:szCs w:val="20"/>
        </w:rPr>
        <w:tab/>
        <w:t xml:space="preserve">Zber dát ohľadom toku cestujúcich. Vykonanie a zdokumentovanie prieskumu obsadenosti spojov </w:t>
      </w:r>
      <w:r w:rsidR="00720653" w:rsidRPr="00D87A1B">
        <w:rPr>
          <w:rFonts w:ascii="Arial" w:hAnsi="Arial" w:cs="Arial"/>
          <w:sz w:val="20"/>
          <w:szCs w:val="20"/>
        </w:rPr>
        <w:t xml:space="preserve">jazdou v autobuse </w:t>
      </w:r>
      <w:r w:rsidR="00720653" w:rsidRPr="000913AB">
        <w:rPr>
          <w:rFonts w:ascii="Arial" w:hAnsi="Arial" w:cs="Arial"/>
          <w:sz w:val="20"/>
          <w:szCs w:val="20"/>
        </w:rPr>
        <w:t>na vybraných spojoch liniek:</w:t>
      </w:r>
    </w:p>
    <w:p w14:paraId="2C120C0D" w14:textId="77777777" w:rsidR="00720653" w:rsidRPr="000913AB" w:rsidRDefault="00720653" w:rsidP="00712AEF">
      <w:pPr>
        <w:pStyle w:val="Odsekzoznamu"/>
        <w:spacing w:line="240" w:lineRule="auto"/>
        <w:ind w:left="1134" w:hanging="774"/>
        <w:jc w:val="both"/>
        <w:rPr>
          <w:rFonts w:ascii="Arial" w:hAnsi="Arial" w:cs="Arial"/>
          <w:color w:val="00B0F0"/>
          <w:sz w:val="20"/>
          <w:szCs w:val="20"/>
        </w:rPr>
      </w:pPr>
    </w:p>
    <w:p w14:paraId="4B6522A4" w14:textId="6632C4DC" w:rsidR="00720653" w:rsidRPr="00F82BC5" w:rsidRDefault="00720653" w:rsidP="006E0FEF">
      <w:pPr>
        <w:jc w:val="both"/>
        <w:rPr>
          <w:sz w:val="20"/>
          <w:szCs w:val="20"/>
        </w:rPr>
      </w:pPr>
    </w:p>
    <w:tbl>
      <w:tblPr>
        <w:tblW w:w="5000" w:type="pct"/>
        <w:tblCellMar>
          <w:left w:w="70" w:type="dxa"/>
          <w:right w:w="70" w:type="dxa"/>
        </w:tblCellMar>
        <w:tblLook w:val="04A0" w:firstRow="1" w:lastRow="0" w:firstColumn="1" w:lastColumn="0" w:noHBand="0" w:noVBand="1"/>
      </w:tblPr>
      <w:tblGrid>
        <w:gridCol w:w="2947"/>
        <w:gridCol w:w="6671"/>
      </w:tblGrid>
      <w:tr w:rsidR="00720653" w:rsidRPr="003330A2" w14:paraId="00FAC667" w14:textId="77777777" w:rsidTr="00F82BC5">
        <w:trPr>
          <w:trHeight w:val="315"/>
          <w:tblHeader/>
        </w:trPr>
        <w:tc>
          <w:tcPr>
            <w:tcW w:w="1532"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1EED835" w14:textId="77777777" w:rsidR="00720653" w:rsidRPr="007418BC" w:rsidRDefault="00720653" w:rsidP="00222B0F">
            <w:pPr>
              <w:jc w:val="center"/>
              <w:rPr>
                <w:rFonts w:ascii="Calibri" w:eastAsia="Times New Roman" w:hAnsi="Calibri" w:cs="Calibri"/>
                <w:b/>
                <w:bCs/>
                <w:color w:val="000000"/>
                <w:highlight w:val="yellow"/>
                <w:lang w:eastAsia="sk-SK"/>
              </w:rPr>
            </w:pPr>
            <w:r w:rsidRPr="00641BF3">
              <w:rPr>
                <w:rFonts w:ascii="Calibri" w:eastAsia="Times New Roman" w:hAnsi="Calibri" w:cs="Calibri"/>
                <w:b/>
                <w:bCs/>
                <w:color w:val="000000"/>
                <w:lang w:eastAsia="sk-SK"/>
              </w:rPr>
              <w:t>číslo linky</w:t>
            </w:r>
          </w:p>
        </w:tc>
        <w:tc>
          <w:tcPr>
            <w:tcW w:w="3468" w:type="pct"/>
            <w:tcBorders>
              <w:top w:val="single" w:sz="8" w:space="0" w:color="auto"/>
              <w:left w:val="nil"/>
              <w:bottom w:val="single" w:sz="8" w:space="0" w:color="auto"/>
              <w:right w:val="single" w:sz="8" w:space="0" w:color="auto"/>
            </w:tcBorders>
            <w:shd w:val="clear" w:color="auto" w:fill="auto"/>
            <w:noWrap/>
            <w:vAlign w:val="center"/>
            <w:hideMark/>
          </w:tcPr>
          <w:p w14:paraId="42E90893" w14:textId="77777777" w:rsidR="00720653" w:rsidRPr="007418BC" w:rsidRDefault="00720653" w:rsidP="00222B0F">
            <w:pPr>
              <w:jc w:val="center"/>
              <w:rPr>
                <w:rFonts w:ascii="Calibri" w:eastAsia="Times New Roman" w:hAnsi="Calibri" w:cs="Calibri"/>
                <w:b/>
                <w:bCs/>
                <w:color w:val="000000"/>
                <w:highlight w:val="yellow"/>
                <w:lang w:eastAsia="sk-SK"/>
              </w:rPr>
            </w:pPr>
            <w:r w:rsidRPr="00641BF3">
              <w:rPr>
                <w:rFonts w:ascii="Calibri" w:eastAsia="Times New Roman" w:hAnsi="Calibri" w:cs="Calibri"/>
                <w:b/>
                <w:bCs/>
                <w:color w:val="000000"/>
                <w:lang w:eastAsia="sk-SK"/>
              </w:rPr>
              <w:t>minimálny počet sčítaných spojov na linke</w:t>
            </w:r>
          </w:p>
        </w:tc>
      </w:tr>
      <w:tr w:rsidR="00720653" w:rsidRPr="003330A2" w14:paraId="4F82BA0A"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2F99FD1D"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602401</w:t>
            </w:r>
          </w:p>
        </w:tc>
        <w:tc>
          <w:tcPr>
            <w:tcW w:w="3468" w:type="pct"/>
            <w:tcBorders>
              <w:top w:val="nil"/>
              <w:left w:val="nil"/>
              <w:bottom w:val="single" w:sz="4" w:space="0" w:color="auto"/>
              <w:right w:val="single" w:sz="8" w:space="0" w:color="auto"/>
            </w:tcBorders>
            <w:shd w:val="clear" w:color="auto" w:fill="auto"/>
            <w:noWrap/>
            <w:vAlign w:val="center"/>
            <w:hideMark/>
          </w:tcPr>
          <w:p w14:paraId="41901502"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8</w:t>
            </w:r>
          </w:p>
        </w:tc>
      </w:tr>
      <w:tr w:rsidR="00720653" w:rsidRPr="003330A2" w14:paraId="7BFC11C6"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527FEB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602402</w:t>
            </w:r>
          </w:p>
        </w:tc>
        <w:tc>
          <w:tcPr>
            <w:tcW w:w="3468" w:type="pct"/>
            <w:tcBorders>
              <w:top w:val="nil"/>
              <w:left w:val="nil"/>
              <w:bottom w:val="single" w:sz="4" w:space="0" w:color="auto"/>
              <w:right w:val="single" w:sz="8" w:space="0" w:color="auto"/>
            </w:tcBorders>
            <w:shd w:val="clear" w:color="auto" w:fill="auto"/>
            <w:noWrap/>
            <w:vAlign w:val="center"/>
            <w:hideMark/>
          </w:tcPr>
          <w:p w14:paraId="4A641164"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12</w:t>
            </w:r>
          </w:p>
        </w:tc>
      </w:tr>
      <w:tr w:rsidR="00720653" w:rsidRPr="003330A2" w14:paraId="4827DADA"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1042E114"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602403</w:t>
            </w:r>
          </w:p>
        </w:tc>
        <w:tc>
          <w:tcPr>
            <w:tcW w:w="3468" w:type="pct"/>
            <w:tcBorders>
              <w:top w:val="nil"/>
              <w:left w:val="nil"/>
              <w:bottom w:val="single" w:sz="4" w:space="0" w:color="auto"/>
              <w:right w:val="single" w:sz="8" w:space="0" w:color="auto"/>
            </w:tcBorders>
            <w:shd w:val="clear" w:color="auto" w:fill="auto"/>
            <w:noWrap/>
            <w:vAlign w:val="center"/>
            <w:hideMark/>
          </w:tcPr>
          <w:p w14:paraId="70C17163"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29</w:t>
            </w:r>
          </w:p>
        </w:tc>
      </w:tr>
      <w:tr w:rsidR="00720653" w:rsidRPr="003330A2" w14:paraId="3AC87CEF"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C03A8A6"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602404</w:t>
            </w:r>
          </w:p>
        </w:tc>
        <w:tc>
          <w:tcPr>
            <w:tcW w:w="3468" w:type="pct"/>
            <w:tcBorders>
              <w:top w:val="nil"/>
              <w:left w:val="nil"/>
              <w:bottom w:val="single" w:sz="4" w:space="0" w:color="auto"/>
              <w:right w:val="single" w:sz="8" w:space="0" w:color="auto"/>
            </w:tcBorders>
            <w:shd w:val="clear" w:color="auto" w:fill="auto"/>
            <w:noWrap/>
            <w:vAlign w:val="center"/>
            <w:hideMark/>
          </w:tcPr>
          <w:p w14:paraId="7369BEC5"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29</w:t>
            </w:r>
          </w:p>
        </w:tc>
      </w:tr>
      <w:tr w:rsidR="00720653" w:rsidRPr="003330A2" w14:paraId="79E94030"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86DAFEC"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602405</w:t>
            </w:r>
          </w:p>
        </w:tc>
        <w:tc>
          <w:tcPr>
            <w:tcW w:w="3468" w:type="pct"/>
            <w:tcBorders>
              <w:top w:val="nil"/>
              <w:left w:val="nil"/>
              <w:bottom w:val="single" w:sz="4" w:space="0" w:color="auto"/>
              <w:right w:val="single" w:sz="8" w:space="0" w:color="auto"/>
            </w:tcBorders>
            <w:shd w:val="clear" w:color="auto" w:fill="auto"/>
            <w:noWrap/>
            <w:vAlign w:val="center"/>
            <w:hideMark/>
          </w:tcPr>
          <w:p w14:paraId="6302B511"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12</w:t>
            </w:r>
          </w:p>
        </w:tc>
      </w:tr>
      <w:tr w:rsidR="00720653" w:rsidRPr="003330A2" w14:paraId="0AB1228D"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4506AAD"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602406</w:t>
            </w:r>
          </w:p>
        </w:tc>
        <w:tc>
          <w:tcPr>
            <w:tcW w:w="3468" w:type="pct"/>
            <w:tcBorders>
              <w:top w:val="nil"/>
              <w:left w:val="nil"/>
              <w:bottom w:val="single" w:sz="4" w:space="0" w:color="auto"/>
              <w:right w:val="single" w:sz="8" w:space="0" w:color="auto"/>
            </w:tcBorders>
            <w:shd w:val="clear" w:color="auto" w:fill="auto"/>
            <w:noWrap/>
            <w:vAlign w:val="center"/>
            <w:hideMark/>
          </w:tcPr>
          <w:p w14:paraId="1C191E6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10</w:t>
            </w:r>
          </w:p>
        </w:tc>
      </w:tr>
      <w:tr w:rsidR="00720653" w:rsidRPr="003330A2" w14:paraId="10DCFA46"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488744B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602407</w:t>
            </w:r>
          </w:p>
        </w:tc>
        <w:tc>
          <w:tcPr>
            <w:tcW w:w="3468" w:type="pct"/>
            <w:tcBorders>
              <w:top w:val="nil"/>
              <w:left w:val="nil"/>
              <w:bottom w:val="single" w:sz="4" w:space="0" w:color="auto"/>
              <w:right w:val="single" w:sz="8" w:space="0" w:color="auto"/>
            </w:tcBorders>
            <w:shd w:val="clear" w:color="auto" w:fill="auto"/>
            <w:noWrap/>
            <w:vAlign w:val="center"/>
            <w:hideMark/>
          </w:tcPr>
          <w:p w14:paraId="086474A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11</w:t>
            </w:r>
          </w:p>
        </w:tc>
      </w:tr>
      <w:tr w:rsidR="00720653" w:rsidRPr="003330A2" w14:paraId="1EE87B37"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87A18B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602408</w:t>
            </w:r>
          </w:p>
        </w:tc>
        <w:tc>
          <w:tcPr>
            <w:tcW w:w="3468" w:type="pct"/>
            <w:tcBorders>
              <w:top w:val="nil"/>
              <w:left w:val="nil"/>
              <w:bottom w:val="single" w:sz="4" w:space="0" w:color="auto"/>
              <w:right w:val="single" w:sz="8" w:space="0" w:color="auto"/>
            </w:tcBorders>
            <w:shd w:val="clear" w:color="auto" w:fill="auto"/>
            <w:noWrap/>
            <w:vAlign w:val="center"/>
            <w:hideMark/>
          </w:tcPr>
          <w:p w14:paraId="4F12CA52"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11</w:t>
            </w:r>
          </w:p>
        </w:tc>
      </w:tr>
      <w:tr w:rsidR="00720653" w:rsidRPr="003330A2" w14:paraId="7E61138F"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7CBB523"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602409</w:t>
            </w:r>
          </w:p>
        </w:tc>
        <w:tc>
          <w:tcPr>
            <w:tcW w:w="3468" w:type="pct"/>
            <w:tcBorders>
              <w:top w:val="nil"/>
              <w:left w:val="nil"/>
              <w:bottom w:val="single" w:sz="4" w:space="0" w:color="auto"/>
              <w:right w:val="single" w:sz="8" w:space="0" w:color="auto"/>
            </w:tcBorders>
            <w:shd w:val="clear" w:color="auto" w:fill="auto"/>
            <w:noWrap/>
            <w:vAlign w:val="center"/>
            <w:hideMark/>
          </w:tcPr>
          <w:p w14:paraId="3CF0D67B"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12</w:t>
            </w:r>
          </w:p>
        </w:tc>
      </w:tr>
      <w:tr w:rsidR="00720653" w:rsidRPr="003330A2" w14:paraId="017B8F94"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D383DD9"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602410</w:t>
            </w:r>
          </w:p>
        </w:tc>
        <w:tc>
          <w:tcPr>
            <w:tcW w:w="3468" w:type="pct"/>
            <w:tcBorders>
              <w:top w:val="nil"/>
              <w:left w:val="nil"/>
              <w:bottom w:val="single" w:sz="4" w:space="0" w:color="auto"/>
              <w:right w:val="single" w:sz="8" w:space="0" w:color="auto"/>
            </w:tcBorders>
            <w:shd w:val="clear" w:color="auto" w:fill="auto"/>
            <w:noWrap/>
            <w:vAlign w:val="center"/>
            <w:hideMark/>
          </w:tcPr>
          <w:p w14:paraId="21A99310"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20</w:t>
            </w:r>
          </w:p>
        </w:tc>
      </w:tr>
      <w:tr w:rsidR="00720653" w:rsidRPr="003330A2" w14:paraId="2F9E8206"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C3FCE2B"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602411</w:t>
            </w:r>
          </w:p>
        </w:tc>
        <w:tc>
          <w:tcPr>
            <w:tcW w:w="3468" w:type="pct"/>
            <w:tcBorders>
              <w:top w:val="nil"/>
              <w:left w:val="nil"/>
              <w:bottom w:val="single" w:sz="4" w:space="0" w:color="auto"/>
              <w:right w:val="single" w:sz="8" w:space="0" w:color="auto"/>
            </w:tcBorders>
            <w:shd w:val="clear" w:color="auto" w:fill="auto"/>
            <w:noWrap/>
            <w:vAlign w:val="center"/>
            <w:hideMark/>
          </w:tcPr>
          <w:p w14:paraId="36D54AAC"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34</w:t>
            </w:r>
          </w:p>
        </w:tc>
      </w:tr>
      <w:tr w:rsidR="00720653" w:rsidRPr="003330A2" w14:paraId="5B4E5E7C"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EEEFC5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605402</w:t>
            </w:r>
          </w:p>
        </w:tc>
        <w:tc>
          <w:tcPr>
            <w:tcW w:w="3468" w:type="pct"/>
            <w:tcBorders>
              <w:top w:val="nil"/>
              <w:left w:val="nil"/>
              <w:bottom w:val="single" w:sz="4" w:space="0" w:color="auto"/>
              <w:right w:val="single" w:sz="8" w:space="0" w:color="auto"/>
            </w:tcBorders>
            <w:shd w:val="clear" w:color="auto" w:fill="auto"/>
            <w:noWrap/>
            <w:vAlign w:val="center"/>
            <w:hideMark/>
          </w:tcPr>
          <w:p w14:paraId="61537F7A"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9</w:t>
            </w:r>
          </w:p>
        </w:tc>
      </w:tr>
      <w:tr w:rsidR="00720653" w:rsidRPr="003330A2" w14:paraId="0C4981F0"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88B9BD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605403</w:t>
            </w:r>
          </w:p>
        </w:tc>
        <w:tc>
          <w:tcPr>
            <w:tcW w:w="3468" w:type="pct"/>
            <w:tcBorders>
              <w:top w:val="nil"/>
              <w:left w:val="nil"/>
              <w:bottom w:val="single" w:sz="4" w:space="0" w:color="auto"/>
              <w:right w:val="single" w:sz="8" w:space="0" w:color="auto"/>
            </w:tcBorders>
            <w:shd w:val="clear" w:color="auto" w:fill="auto"/>
            <w:noWrap/>
            <w:vAlign w:val="center"/>
            <w:hideMark/>
          </w:tcPr>
          <w:p w14:paraId="4EE6EE1C"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23</w:t>
            </w:r>
          </w:p>
        </w:tc>
      </w:tr>
      <w:tr w:rsidR="00720653" w:rsidRPr="003330A2" w14:paraId="4A5BCD75"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B0A9EE3"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605404</w:t>
            </w:r>
          </w:p>
        </w:tc>
        <w:tc>
          <w:tcPr>
            <w:tcW w:w="3468" w:type="pct"/>
            <w:tcBorders>
              <w:top w:val="nil"/>
              <w:left w:val="nil"/>
              <w:bottom w:val="single" w:sz="4" w:space="0" w:color="auto"/>
              <w:right w:val="single" w:sz="8" w:space="0" w:color="auto"/>
            </w:tcBorders>
            <w:shd w:val="clear" w:color="auto" w:fill="auto"/>
            <w:noWrap/>
            <w:vAlign w:val="center"/>
            <w:hideMark/>
          </w:tcPr>
          <w:p w14:paraId="617E6E56"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12</w:t>
            </w:r>
          </w:p>
        </w:tc>
      </w:tr>
      <w:tr w:rsidR="00720653" w:rsidRPr="003330A2" w14:paraId="0D1D6A63"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EE5D0C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605405</w:t>
            </w:r>
          </w:p>
        </w:tc>
        <w:tc>
          <w:tcPr>
            <w:tcW w:w="3468" w:type="pct"/>
            <w:tcBorders>
              <w:top w:val="nil"/>
              <w:left w:val="nil"/>
              <w:bottom w:val="single" w:sz="4" w:space="0" w:color="auto"/>
              <w:right w:val="single" w:sz="8" w:space="0" w:color="auto"/>
            </w:tcBorders>
            <w:shd w:val="clear" w:color="auto" w:fill="auto"/>
            <w:noWrap/>
            <w:vAlign w:val="center"/>
            <w:hideMark/>
          </w:tcPr>
          <w:p w14:paraId="118742E1"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9</w:t>
            </w:r>
          </w:p>
        </w:tc>
      </w:tr>
      <w:tr w:rsidR="00720653" w:rsidRPr="003330A2" w14:paraId="72B9CBAA"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C8717BB"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605406</w:t>
            </w:r>
          </w:p>
        </w:tc>
        <w:tc>
          <w:tcPr>
            <w:tcW w:w="3468" w:type="pct"/>
            <w:tcBorders>
              <w:top w:val="nil"/>
              <w:left w:val="nil"/>
              <w:bottom w:val="single" w:sz="4" w:space="0" w:color="auto"/>
              <w:right w:val="single" w:sz="8" w:space="0" w:color="auto"/>
            </w:tcBorders>
            <w:shd w:val="clear" w:color="auto" w:fill="auto"/>
            <w:noWrap/>
            <w:vAlign w:val="center"/>
            <w:hideMark/>
          </w:tcPr>
          <w:p w14:paraId="25A62A84"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9</w:t>
            </w:r>
          </w:p>
        </w:tc>
      </w:tr>
      <w:tr w:rsidR="00720653" w:rsidRPr="003330A2" w14:paraId="6C196546"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CC71E0F"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605407</w:t>
            </w:r>
          </w:p>
        </w:tc>
        <w:tc>
          <w:tcPr>
            <w:tcW w:w="3468" w:type="pct"/>
            <w:tcBorders>
              <w:top w:val="nil"/>
              <w:left w:val="nil"/>
              <w:bottom w:val="single" w:sz="4" w:space="0" w:color="auto"/>
              <w:right w:val="single" w:sz="8" w:space="0" w:color="auto"/>
            </w:tcBorders>
            <w:shd w:val="clear" w:color="auto" w:fill="auto"/>
            <w:noWrap/>
            <w:vAlign w:val="center"/>
            <w:hideMark/>
          </w:tcPr>
          <w:p w14:paraId="5DD91577"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10</w:t>
            </w:r>
          </w:p>
        </w:tc>
      </w:tr>
      <w:tr w:rsidR="00720653" w:rsidRPr="003330A2" w14:paraId="356F6535"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254F0F9D"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605408</w:t>
            </w:r>
          </w:p>
        </w:tc>
        <w:tc>
          <w:tcPr>
            <w:tcW w:w="3468" w:type="pct"/>
            <w:tcBorders>
              <w:top w:val="nil"/>
              <w:left w:val="nil"/>
              <w:bottom w:val="single" w:sz="4" w:space="0" w:color="auto"/>
              <w:right w:val="single" w:sz="8" w:space="0" w:color="auto"/>
            </w:tcBorders>
            <w:shd w:val="clear" w:color="auto" w:fill="auto"/>
            <w:noWrap/>
            <w:vAlign w:val="center"/>
            <w:hideMark/>
          </w:tcPr>
          <w:p w14:paraId="6516C423"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14</w:t>
            </w:r>
          </w:p>
        </w:tc>
      </w:tr>
      <w:tr w:rsidR="00720653" w:rsidRPr="003330A2" w14:paraId="5345BD15"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D8A6AB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605409</w:t>
            </w:r>
          </w:p>
        </w:tc>
        <w:tc>
          <w:tcPr>
            <w:tcW w:w="3468" w:type="pct"/>
            <w:tcBorders>
              <w:top w:val="nil"/>
              <w:left w:val="nil"/>
              <w:bottom w:val="single" w:sz="4" w:space="0" w:color="auto"/>
              <w:right w:val="single" w:sz="8" w:space="0" w:color="auto"/>
            </w:tcBorders>
            <w:shd w:val="clear" w:color="auto" w:fill="auto"/>
            <w:noWrap/>
            <w:vAlign w:val="center"/>
            <w:hideMark/>
          </w:tcPr>
          <w:p w14:paraId="122C9466"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4</w:t>
            </w:r>
          </w:p>
        </w:tc>
      </w:tr>
      <w:tr w:rsidR="00720653" w:rsidRPr="003330A2" w14:paraId="6D55D4ED"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573B90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605410</w:t>
            </w:r>
          </w:p>
        </w:tc>
        <w:tc>
          <w:tcPr>
            <w:tcW w:w="3468" w:type="pct"/>
            <w:tcBorders>
              <w:top w:val="nil"/>
              <w:left w:val="nil"/>
              <w:bottom w:val="single" w:sz="4" w:space="0" w:color="auto"/>
              <w:right w:val="single" w:sz="8" w:space="0" w:color="auto"/>
            </w:tcBorders>
            <w:shd w:val="clear" w:color="auto" w:fill="auto"/>
            <w:noWrap/>
            <w:vAlign w:val="center"/>
            <w:hideMark/>
          </w:tcPr>
          <w:p w14:paraId="338E18B0"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11</w:t>
            </w:r>
          </w:p>
        </w:tc>
      </w:tr>
      <w:tr w:rsidR="00720653" w:rsidRPr="003330A2" w14:paraId="4301AE4B"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10D682C2"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605411</w:t>
            </w:r>
          </w:p>
        </w:tc>
        <w:tc>
          <w:tcPr>
            <w:tcW w:w="3468" w:type="pct"/>
            <w:tcBorders>
              <w:top w:val="nil"/>
              <w:left w:val="nil"/>
              <w:bottom w:val="single" w:sz="4" w:space="0" w:color="auto"/>
              <w:right w:val="single" w:sz="8" w:space="0" w:color="auto"/>
            </w:tcBorders>
            <w:shd w:val="clear" w:color="auto" w:fill="auto"/>
            <w:noWrap/>
            <w:vAlign w:val="center"/>
            <w:hideMark/>
          </w:tcPr>
          <w:p w14:paraId="10630D4B"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w:t>
            </w:r>
          </w:p>
        </w:tc>
      </w:tr>
      <w:tr w:rsidR="00720653" w:rsidRPr="003330A2" w14:paraId="4A783095"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28847FE"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606405</w:t>
            </w:r>
          </w:p>
        </w:tc>
        <w:tc>
          <w:tcPr>
            <w:tcW w:w="3468" w:type="pct"/>
            <w:tcBorders>
              <w:top w:val="nil"/>
              <w:left w:val="nil"/>
              <w:bottom w:val="single" w:sz="4" w:space="0" w:color="auto"/>
              <w:right w:val="single" w:sz="8" w:space="0" w:color="auto"/>
            </w:tcBorders>
            <w:shd w:val="clear" w:color="auto" w:fill="auto"/>
            <w:noWrap/>
            <w:vAlign w:val="center"/>
            <w:hideMark/>
          </w:tcPr>
          <w:p w14:paraId="313E9F76"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7</w:t>
            </w:r>
          </w:p>
        </w:tc>
      </w:tr>
      <w:tr w:rsidR="00720653" w:rsidRPr="003330A2" w14:paraId="7DF1B4CE"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FEC9F3D"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606407</w:t>
            </w:r>
          </w:p>
        </w:tc>
        <w:tc>
          <w:tcPr>
            <w:tcW w:w="3468" w:type="pct"/>
            <w:tcBorders>
              <w:top w:val="nil"/>
              <w:left w:val="nil"/>
              <w:bottom w:val="single" w:sz="4" w:space="0" w:color="auto"/>
              <w:right w:val="single" w:sz="8" w:space="0" w:color="auto"/>
            </w:tcBorders>
            <w:shd w:val="clear" w:color="auto" w:fill="auto"/>
            <w:noWrap/>
            <w:vAlign w:val="center"/>
            <w:hideMark/>
          </w:tcPr>
          <w:p w14:paraId="33A5E291"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14</w:t>
            </w:r>
          </w:p>
        </w:tc>
      </w:tr>
      <w:tr w:rsidR="00720653" w:rsidRPr="003330A2" w14:paraId="3818D4F4"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CB244C3"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606412</w:t>
            </w:r>
          </w:p>
        </w:tc>
        <w:tc>
          <w:tcPr>
            <w:tcW w:w="3468" w:type="pct"/>
            <w:tcBorders>
              <w:top w:val="nil"/>
              <w:left w:val="nil"/>
              <w:bottom w:val="single" w:sz="4" w:space="0" w:color="auto"/>
              <w:right w:val="single" w:sz="8" w:space="0" w:color="auto"/>
            </w:tcBorders>
            <w:shd w:val="clear" w:color="auto" w:fill="auto"/>
            <w:noWrap/>
            <w:vAlign w:val="center"/>
            <w:hideMark/>
          </w:tcPr>
          <w:p w14:paraId="1E04C57B"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51</w:t>
            </w:r>
          </w:p>
        </w:tc>
      </w:tr>
      <w:tr w:rsidR="00720653" w:rsidRPr="003330A2" w14:paraId="20DD0EDA"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2BAE633E"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606415</w:t>
            </w:r>
          </w:p>
        </w:tc>
        <w:tc>
          <w:tcPr>
            <w:tcW w:w="3468" w:type="pct"/>
            <w:tcBorders>
              <w:top w:val="nil"/>
              <w:left w:val="nil"/>
              <w:bottom w:val="single" w:sz="4" w:space="0" w:color="auto"/>
              <w:right w:val="single" w:sz="8" w:space="0" w:color="auto"/>
            </w:tcBorders>
            <w:shd w:val="clear" w:color="auto" w:fill="auto"/>
            <w:noWrap/>
            <w:vAlign w:val="center"/>
            <w:hideMark/>
          </w:tcPr>
          <w:p w14:paraId="5C2209C1"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3</w:t>
            </w:r>
          </w:p>
        </w:tc>
      </w:tr>
      <w:tr w:rsidR="00720653" w:rsidRPr="003330A2" w14:paraId="4DA95CE9"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B8F7D96"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lastRenderedPageBreak/>
              <w:t>606416</w:t>
            </w:r>
          </w:p>
        </w:tc>
        <w:tc>
          <w:tcPr>
            <w:tcW w:w="3468" w:type="pct"/>
            <w:tcBorders>
              <w:top w:val="nil"/>
              <w:left w:val="nil"/>
              <w:bottom w:val="single" w:sz="4" w:space="0" w:color="auto"/>
              <w:right w:val="single" w:sz="8" w:space="0" w:color="auto"/>
            </w:tcBorders>
            <w:shd w:val="clear" w:color="auto" w:fill="auto"/>
            <w:noWrap/>
            <w:vAlign w:val="center"/>
            <w:hideMark/>
          </w:tcPr>
          <w:p w14:paraId="2AD1CCC5"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4</w:t>
            </w:r>
          </w:p>
        </w:tc>
      </w:tr>
      <w:tr w:rsidR="00720653" w:rsidRPr="003330A2" w14:paraId="1B4A6242"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55E2B16"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606417</w:t>
            </w:r>
          </w:p>
        </w:tc>
        <w:tc>
          <w:tcPr>
            <w:tcW w:w="3468" w:type="pct"/>
            <w:tcBorders>
              <w:top w:val="nil"/>
              <w:left w:val="nil"/>
              <w:bottom w:val="single" w:sz="4" w:space="0" w:color="auto"/>
              <w:right w:val="single" w:sz="8" w:space="0" w:color="auto"/>
            </w:tcBorders>
            <w:shd w:val="clear" w:color="auto" w:fill="auto"/>
            <w:noWrap/>
            <w:vAlign w:val="center"/>
            <w:hideMark/>
          </w:tcPr>
          <w:p w14:paraId="38A7E008"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5</w:t>
            </w:r>
          </w:p>
        </w:tc>
      </w:tr>
      <w:tr w:rsidR="00720653" w:rsidRPr="003330A2" w14:paraId="4B47B6F1"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FA83F2B"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606420</w:t>
            </w:r>
          </w:p>
        </w:tc>
        <w:tc>
          <w:tcPr>
            <w:tcW w:w="3468" w:type="pct"/>
            <w:tcBorders>
              <w:top w:val="nil"/>
              <w:left w:val="nil"/>
              <w:bottom w:val="single" w:sz="4" w:space="0" w:color="auto"/>
              <w:right w:val="single" w:sz="8" w:space="0" w:color="auto"/>
            </w:tcBorders>
            <w:shd w:val="clear" w:color="auto" w:fill="auto"/>
            <w:noWrap/>
            <w:vAlign w:val="center"/>
            <w:hideMark/>
          </w:tcPr>
          <w:p w14:paraId="448C0925"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5</w:t>
            </w:r>
          </w:p>
        </w:tc>
      </w:tr>
      <w:tr w:rsidR="00720653" w:rsidRPr="003330A2" w14:paraId="3254C146"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194227F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606423</w:t>
            </w:r>
          </w:p>
        </w:tc>
        <w:tc>
          <w:tcPr>
            <w:tcW w:w="3468" w:type="pct"/>
            <w:tcBorders>
              <w:top w:val="nil"/>
              <w:left w:val="nil"/>
              <w:bottom w:val="single" w:sz="4" w:space="0" w:color="auto"/>
              <w:right w:val="single" w:sz="8" w:space="0" w:color="auto"/>
            </w:tcBorders>
            <w:shd w:val="clear" w:color="auto" w:fill="auto"/>
            <w:noWrap/>
            <w:vAlign w:val="center"/>
            <w:hideMark/>
          </w:tcPr>
          <w:p w14:paraId="1A044EE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5</w:t>
            </w:r>
          </w:p>
        </w:tc>
      </w:tr>
      <w:tr w:rsidR="00720653" w:rsidRPr="003330A2" w14:paraId="58480374"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88778D6"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606426</w:t>
            </w:r>
          </w:p>
        </w:tc>
        <w:tc>
          <w:tcPr>
            <w:tcW w:w="3468" w:type="pct"/>
            <w:tcBorders>
              <w:top w:val="nil"/>
              <w:left w:val="nil"/>
              <w:bottom w:val="single" w:sz="4" w:space="0" w:color="auto"/>
              <w:right w:val="single" w:sz="8" w:space="0" w:color="auto"/>
            </w:tcBorders>
            <w:shd w:val="clear" w:color="auto" w:fill="auto"/>
            <w:noWrap/>
            <w:vAlign w:val="center"/>
            <w:hideMark/>
          </w:tcPr>
          <w:p w14:paraId="0033A4DB"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10</w:t>
            </w:r>
          </w:p>
        </w:tc>
      </w:tr>
      <w:tr w:rsidR="00720653" w:rsidRPr="003330A2" w14:paraId="3DDD6D8D"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DB96530"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610401</w:t>
            </w:r>
          </w:p>
        </w:tc>
        <w:tc>
          <w:tcPr>
            <w:tcW w:w="3468" w:type="pct"/>
            <w:tcBorders>
              <w:top w:val="nil"/>
              <w:left w:val="nil"/>
              <w:bottom w:val="single" w:sz="4" w:space="0" w:color="auto"/>
              <w:right w:val="single" w:sz="8" w:space="0" w:color="auto"/>
            </w:tcBorders>
            <w:shd w:val="clear" w:color="auto" w:fill="auto"/>
            <w:noWrap/>
            <w:vAlign w:val="center"/>
            <w:hideMark/>
          </w:tcPr>
          <w:p w14:paraId="2C6BC7D1"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4</w:t>
            </w:r>
          </w:p>
        </w:tc>
      </w:tr>
      <w:tr w:rsidR="00720653" w:rsidRPr="003330A2" w14:paraId="0E2B24A4"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2C07EC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610402</w:t>
            </w:r>
          </w:p>
        </w:tc>
        <w:tc>
          <w:tcPr>
            <w:tcW w:w="3468" w:type="pct"/>
            <w:tcBorders>
              <w:top w:val="nil"/>
              <w:left w:val="nil"/>
              <w:bottom w:val="single" w:sz="4" w:space="0" w:color="auto"/>
              <w:right w:val="single" w:sz="8" w:space="0" w:color="auto"/>
            </w:tcBorders>
            <w:shd w:val="clear" w:color="auto" w:fill="auto"/>
            <w:noWrap/>
            <w:vAlign w:val="center"/>
            <w:hideMark/>
          </w:tcPr>
          <w:p w14:paraId="5DCCA036"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8</w:t>
            </w:r>
          </w:p>
        </w:tc>
      </w:tr>
      <w:tr w:rsidR="00720653" w:rsidRPr="003330A2" w14:paraId="6E672ECA"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28296612"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610403</w:t>
            </w:r>
          </w:p>
        </w:tc>
        <w:tc>
          <w:tcPr>
            <w:tcW w:w="3468" w:type="pct"/>
            <w:tcBorders>
              <w:top w:val="nil"/>
              <w:left w:val="nil"/>
              <w:bottom w:val="single" w:sz="4" w:space="0" w:color="auto"/>
              <w:right w:val="single" w:sz="8" w:space="0" w:color="auto"/>
            </w:tcBorders>
            <w:shd w:val="clear" w:color="auto" w:fill="auto"/>
            <w:noWrap/>
            <w:vAlign w:val="center"/>
            <w:hideMark/>
          </w:tcPr>
          <w:p w14:paraId="573D86BF"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3</w:t>
            </w:r>
          </w:p>
        </w:tc>
      </w:tr>
      <w:tr w:rsidR="00720653" w:rsidRPr="003330A2" w14:paraId="6EC2D415"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77B00AF"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610404</w:t>
            </w:r>
          </w:p>
        </w:tc>
        <w:tc>
          <w:tcPr>
            <w:tcW w:w="3468" w:type="pct"/>
            <w:tcBorders>
              <w:top w:val="nil"/>
              <w:left w:val="nil"/>
              <w:bottom w:val="single" w:sz="4" w:space="0" w:color="auto"/>
              <w:right w:val="single" w:sz="8" w:space="0" w:color="auto"/>
            </w:tcBorders>
            <w:shd w:val="clear" w:color="auto" w:fill="auto"/>
            <w:noWrap/>
            <w:vAlign w:val="center"/>
            <w:hideMark/>
          </w:tcPr>
          <w:p w14:paraId="14D5F273"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w:t>
            </w:r>
          </w:p>
        </w:tc>
      </w:tr>
      <w:tr w:rsidR="00720653" w:rsidRPr="003330A2" w14:paraId="72BA83BF"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434F0D35"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610405</w:t>
            </w:r>
          </w:p>
        </w:tc>
        <w:tc>
          <w:tcPr>
            <w:tcW w:w="3468" w:type="pct"/>
            <w:tcBorders>
              <w:top w:val="nil"/>
              <w:left w:val="nil"/>
              <w:bottom w:val="single" w:sz="4" w:space="0" w:color="auto"/>
              <w:right w:val="single" w:sz="8" w:space="0" w:color="auto"/>
            </w:tcBorders>
            <w:shd w:val="clear" w:color="auto" w:fill="auto"/>
            <w:noWrap/>
            <w:vAlign w:val="center"/>
            <w:hideMark/>
          </w:tcPr>
          <w:p w14:paraId="4ABA9387"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3</w:t>
            </w:r>
          </w:p>
        </w:tc>
      </w:tr>
      <w:tr w:rsidR="00720653" w:rsidRPr="003330A2" w14:paraId="522FFC40"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85D3131"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610406</w:t>
            </w:r>
          </w:p>
        </w:tc>
        <w:tc>
          <w:tcPr>
            <w:tcW w:w="3468" w:type="pct"/>
            <w:tcBorders>
              <w:top w:val="nil"/>
              <w:left w:val="nil"/>
              <w:bottom w:val="single" w:sz="4" w:space="0" w:color="auto"/>
              <w:right w:val="single" w:sz="8" w:space="0" w:color="auto"/>
            </w:tcBorders>
            <w:shd w:val="clear" w:color="auto" w:fill="auto"/>
            <w:noWrap/>
            <w:vAlign w:val="center"/>
            <w:hideMark/>
          </w:tcPr>
          <w:p w14:paraId="2A3519EA"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3</w:t>
            </w:r>
          </w:p>
        </w:tc>
      </w:tr>
      <w:tr w:rsidR="00720653" w:rsidRPr="003330A2" w14:paraId="5E8AB91B"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15ECFFB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610407</w:t>
            </w:r>
          </w:p>
        </w:tc>
        <w:tc>
          <w:tcPr>
            <w:tcW w:w="3468" w:type="pct"/>
            <w:tcBorders>
              <w:top w:val="nil"/>
              <w:left w:val="nil"/>
              <w:bottom w:val="single" w:sz="4" w:space="0" w:color="auto"/>
              <w:right w:val="single" w:sz="8" w:space="0" w:color="auto"/>
            </w:tcBorders>
            <w:shd w:val="clear" w:color="auto" w:fill="auto"/>
            <w:noWrap/>
            <w:vAlign w:val="center"/>
            <w:hideMark/>
          </w:tcPr>
          <w:p w14:paraId="401AC880"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3</w:t>
            </w:r>
          </w:p>
        </w:tc>
      </w:tr>
      <w:tr w:rsidR="00720653" w:rsidRPr="003330A2" w14:paraId="763C4D05"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AEC1C26"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610408</w:t>
            </w:r>
          </w:p>
        </w:tc>
        <w:tc>
          <w:tcPr>
            <w:tcW w:w="3468" w:type="pct"/>
            <w:tcBorders>
              <w:top w:val="nil"/>
              <w:left w:val="nil"/>
              <w:bottom w:val="single" w:sz="4" w:space="0" w:color="auto"/>
              <w:right w:val="single" w:sz="8" w:space="0" w:color="auto"/>
            </w:tcBorders>
            <w:shd w:val="clear" w:color="auto" w:fill="auto"/>
            <w:noWrap/>
            <w:vAlign w:val="center"/>
            <w:hideMark/>
          </w:tcPr>
          <w:p w14:paraId="1F00A164"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w:t>
            </w:r>
          </w:p>
        </w:tc>
      </w:tr>
      <w:tr w:rsidR="00720653" w:rsidRPr="003330A2" w14:paraId="4853C2D1"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263B4E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610409</w:t>
            </w:r>
          </w:p>
        </w:tc>
        <w:tc>
          <w:tcPr>
            <w:tcW w:w="3468" w:type="pct"/>
            <w:tcBorders>
              <w:top w:val="nil"/>
              <w:left w:val="nil"/>
              <w:bottom w:val="single" w:sz="4" w:space="0" w:color="auto"/>
              <w:right w:val="single" w:sz="8" w:space="0" w:color="auto"/>
            </w:tcBorders>
            <w:shd w:val="clear" w:color="auto" w:fill="auto"/>
            <w:noWrap/>
            <w:vAlign w:val="center"/>
            <w:hideMark/>
          </w:tcPr>
          <w:p w14:paraId="461FAD9A"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7</w:t>
            </w:r>
          </w:p>
        </w:tc>
      </w:tr>
      <w:tr w:rsidR="00720653" w:rsidRPr="003330A2" w14:paraId="066C8737"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0659C8C"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610410</w:t>
            </w:r>
          </w:p>
        </w:tc>
        <w:tc>
          <w:tcPr>
            <w:tcW w:w="3468" w:type="pct"/>
            <w:tcBorders>
              <w:top w:val="nil"/>
              <w:left w:val="nil"/>
              <w:bottom w:val="single" w:sz="4" w:space="0" w:color="auto"/>
              <w:right w:val="single" w:sz="8" w:space="0" w:color="auto"/>
            </w:tcBorders>
            <w:shd w:val="clear" w:color="auto" w:fill="auto"/>
            <w:noWrap/>
            <w:vAlign w:val="center"/>
            <w:hideMark/>
          </w:tcPr>
          <w:p w14:paraId="653391C8"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w:t>
            </w:r>
          </w:p>
        </w:tc>
      </w:tr>
      <w:tr w:rsidR="00720653" w:rsidRPr="003330A2" w14:paraId="174835F8"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C8C0F7E"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610411</w:t>
            </w:r>
          </w:p>
        </w:tc>
        <w:tc>
          <w:tcPr>
            <w:tcW w:w="3468" w:type="pct"/>
            <w:tcBorders>
              <w:top w:val="nil"/>
              <w:left w:val="nil"/>
              <w:bottom w:val="single" w:sz="4" w:space="0" w:color="auto"/>
              <w:right w:val="single" w:sz="8" w:space="0" w:color="auto"/>
            </w:tcBorders>
            <w:shd w:val="clear" w:color="auto" w:fill="auto"/>
            <w:noWrap/>
            <w:vAlign w:val="center"/>
            <w:hideMark/>
          </w:tcPr>
          <w:p w14:paraId="743B0553"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4</w:t>
            </w:r>
          </w:p>
        </w:tc>
      </w:tr>
      <w:tr w:rsidR="00720653" w:rsidRPr="003330A2" w14:paraId="589D6572"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484B2576"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610412</w:t>
            </w:r>
          </w:p>
        </w:tc>
        <w:tc>
          <w:tcPr>
            <w:tcW w:w="3468" w:type="pct"/>
            <w:tcBorders>
              <w:top w:val="nil"/>
              <w:left w:val="nil"/>
              <w:bottom w:val="single" w:sz="4" w:space="0" w:color="auto"/>
              <w:right w:val="single" w:sz="8" w:space="0" w:color="auto"/>
            </w:tcBorders>
            <w:shd w:val="clear" w:color="auto" w:fill="auto"/>
            <w:noWrap/>
            <w:vAlign w:val="center"/>
            <w:hideMark/>
          </w:tcPr>
          <w:p w14:paraId="05E90CD1"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w:t>
            </w:r>
          </w:p>
        </w:tc>
      </w:tr>
      <w:tr w:rsidR="00720653" w:rsidRPr="003330A2" w14:paraId="5356858F"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2949B71C"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610413</w:t>
            </w:r>
          </w:p>
        </w:tc>
        <w:tc>
          <w:tcPr>
            <w:tcW w:w="3468" w:type="pct"/>
            <w:tcBorders>
              <w:top w:val="nil"/>
              <w:left w:val="nil"/>
              <w:bottom w:val="single" w:sz="4" w:space="0" w:color="auto"/>
              <w:right w:val="single" w:sz="8" w:space="0" w:color="auto"/>
            </w:tcBorders>
            <w:shd w:val="clear" w:color="auto" w:fill="auto"/>
            <w:noWrap/>
            <w:vAlign w:val="center"/>
            <w:hideMark/>
          </w:tcPr>
          <w:p w14:paraId="0C0267D8"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w:t>
            </w:r>
          </w:p>
        </w:tc>
      </w:tr>
      <w:tr w:rsidR="00720653" w:rsidRPr="003330A2" w14:paraId="5738C3A5"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94EB2B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610414</w:t>
            </w:r>
          </w:p>
        </w:tc>
        <w:tc>
          <w:tcPr>
            <w:tcW w:w="3468" w:type="pct"/>
            <w:tcBorders>
              <w:top w:val="nil"/>
              <w:left w:val="nil"/>
              <w:bottom w:val="single" w:sz="4" w:space="0" w:color="auto"/>
              <w:right w:val="single" w:sz="8" w:space="0" w:color="auto"/>
            </w:tcBorders>
            <w:shd w:val="clear" w:color="auto" w:fill="auto"/>
            <w:noWrap/>
            <w:vAlign w:val="center"/>
            <w:hideMark/>
          </w:tcPr>
          <w:p w14:paraId="1B2AE24F"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10</w:t>
            </w:r>
          </w:p>
        </w:tc>
      </w:tr>
      <w:tr w:rsidR="00720653" w:rsidRPr="003330A2" w14:paraId="20D62DA5"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7B66DB4"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611405</w:t>
            </w:r>
          </w:p>
        </w:tc>
        <w:tc>
          <w:tcPr>
            <w:tcW w:w="3468" w:type="pct"/>
            <w:tcBorders>
              <w:top w:val="nil"/>
              <w:left w:val="nil"/>
              <w:bottom w:val="single" w:sz="4" w:space="0" w:color="auto"/>
              <w:right w:val="single" w:sz="8" w:space="0" w:color="auto"/>
            </w:tcBorders>
            <w:shd w:val="clear" w:color="auto" w:fill="auto"/>
            <w:noWrap/>
            <w:vAlign w:val="center"/>
            <w:hideMark/>
          </w:tcPr>
          <w:p w14:paraId="6C9B6748"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11</w:t>
            </w:r>
          </w:p>
        </w:tc>
      </w:tr>
      <w:tr w:rsidR="00720653" w:rsidRPr="003330A2" w14:paraId="4B2BE183"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3A1C96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611406</w:t>
            </w:r>
          </w:p>
        </w:tc>
        <w:tc>
          <w:tcPr>
            <w:tcW w:w="3468" w:type="pct"/>
            <w:tcBorders>
              <w:top w:val="nil"/>
              <w:left w:val="nil"/>
              <w:bottom w:val="single" w:sz="4" w:space="0" w:color="auto"/>
              <w:right w:val="single" w:sz="8" w:space="0" w:color="auto"/>
            </w:tcBorders>
            <w:shd w:val="clear" w:color="auto" w:fill="auto"/>
            <w:noWrap/>
            <w:vAlign w:val="center"/>
            <w:hideMark/>
          </w:tcPr>
          <w:p w14:paraId="00B8C360"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11</w:t>
            </w:r>
          </w:p>
        </w:tc>
      </w:tr>
      <w:tr w:rsidR="00720653" w:rsidRPr="003330A2" w14:paraId="71437A88"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D773BCD"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611407</w:t>
            </w:r>
          </w:p>
        </w:tc>
        <w:tc>
          <w:tcPr>
            <w:tcW w:w="3468" w:type="pct"/>
            <w:tcBorders>
              <w:top w:val="nil"/>
              <w:left w:val="nil"/>
              <w:bottom w:val="single" w:sz="4" w:space="0" w:color="auto"/>
              <w:right w:val="single" w:sz="8" w:space="0" w:color="auto"/>
            </w:tcBorders>
            <w:shd w:val="clear" w:color="auto" w:fill="auto"/>
            <w:noWrap/>
            <w:vAlign w:val="center"/>
            <w:hideMark/>
          </w:tcPr>
          <w:p w14:paraId="123E0B48"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11</w:t>
            </w:r>
          </w:p>
        </w:tc>
      </w:tr>
      <w:tr w:rsidR="00720653" w:rsidRPr="003330A2" w14:paraId="3B1034D4"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44C0A825"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611408</w:t>
            </w:r>
          </w:p>
        </w:tc>
        <w:tc>
          <w:tcPr>
            <w:tcW w:w="3468" w:type="pct"/>
            <w:tcBorders>
              <w:top w:val="nil"/>
              <w:left w:val="nil"/>
              <w:bottom w:val="single" w:sz="4" w:space="0" w:color="auto"/>
              <w:right w:val="single" w:sz="8" w:space="0" w:color="auto"/>
            </w:tcBorders>
            <w:shd w:val="clear" w:color="auto" w:fill="auto"/>
            <w:noWrap/>
            <w:vAlign w:val="center"/>
            <w:hideMark/>
          </w:tcPr>
          <w:p w14:paraId="2DFF6D48"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15</w:t>
            </w:r>
          </w:p>
        </w:tc>
      </w:tr>
      <w:tr w:rsidR="00720653" w:rsidRPr="003330A2" w14:paraId="7FD47E7A"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7C7826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611409</w:t>
            </w:r>
          </w:p>
        </w:tc>
        <w:tc>
          <w:tcPr>
            <w:tcW w:w="3468" w:type="pct"/>
            <w:tcBorders>
              <w:top w:val="nil"/>
              <w:left w:val="nil"/>
              <w:bottom w:val="single" w:sz="4" w:space="0" w:color="auto"/>
              <w:right w:val="single" w:sz="8" w:space="0" w:color="auto"/>
            </w:tcBorders>
            <w:shd w:val="clear" w:color="auto" w:fill="auto"/>
            <w:noWrap/>
            <w:vAlign w:val="center"/>
            <w:hideMark/>
          </w:tcPr>
          <w:p w14:paraId="3BE29E02"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20</w:t>
            </w:r>
          </w:p>
        </w:tc>
      </w:tr>
      <w:tr w:rsidR="00720653" w:rsidRPr="003330A2" w14:paraId="1EA31C0E"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160500A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611410</w:t>
            </w:r>
          </w:p>
        </w:tc>
        <w:tc>
          <w:tcPr>
            <w:tcW w:w="3468" w:type="pct"/>
            <w:tcBorders>
              <w:top w:val="nil"/>
              <w:left w:val="nil"/>
              <w:bottom w:val="single" w:sz="4" w:space="0" w:color="auto"/>
              <w:right w:val="single" w:sz="8" w:space="0" w:color="auto"/>
            </w:tcBorders>
            <w:shd w:val="clear" w:color="auto" w:fill="auto"/>
            <w:noWrap/>
            <w:vAlign w:val="center"/>
            <w:hideMark/>
          </w:tcPr>
          <w:p w14:paraId="58F7346D"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w:t>
            </w:r>
          </w:p>
        </w:tc>
      </w:tr>
      <w:tr w:rsidR="00720653" w:rsidRPr="003330A2" w14:paraId="1724241C"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278127C"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611411</w:t>
            </w:r>
          </w:p>
        </w:tc>
        <w:tc>
          <w:tcPr>
            <w:tcW w:w="3468" w:type="pct"/>
            <w:tcBorders>
              <w:top w:val="nil"/>
              <w:left w:val="nil"/>
              <w:bottom w:val="single" w:sz="4" w:space="0" w:color="auto"/>
              <w:right w:val="single" w:sz="8" w:space="0" w:color="auto"/>
            </w:tcBorders>
            <w:shd w:val="clear" w:color="auto" w:fill="auto"/>
            <w:noWrap/>
            <w:vAlign w:val="center"/>
            <w:hideMark/>
          </w:tcPr>
          <w:p w14:paraId="036A113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w:t>
            </w:r>
          </w:p>
        </w:tc>
      </w:tr>
      <w:tr w:rsidR="00720653" w:rsidRPr="003330A2" w14:paraId="4D0D3FF2"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089FC91"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611412</w:t>
            </w:r>
          </w:p>
        </w:tc>
        <w:tc>
          <w:tcPr>
            <w:tcW w:w="3468" w:type="pct"/>
            <w:tcBorders>
              <w:top w:val="nil"/>
              <w:left w:val="nil"/>
              <w:bottom w:val="single" w:sz="4" w:space="0" w:color="auto"/>
              <w:right w:val="single" w:sz="8" w:space="0" w:color="auto"/>
            </w:tcBorders>
            <w:shd w:val="clear" w:color="auto" w:fill="auto"/>
            <w:noWrap/>
            <w:vAlign w:val="center"/>
            <w:hideMark/>
          </w:tcPr>
          <w:p w14:paraId="28AB41EF"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15</w:t>
            </w:r>
          </w:p>
        </w:tc>
      </w:tr>
      <w:tr w:rsidR="00720653" w:rsidRPr="003330A2" w14:paraId="6CD62D08"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105B03C1"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611413</w:t>
            </w:r>
          </w:p>
        </w:tc>
        <w:tc>
          <w:tcPr>
            <w:tcW w:w="3468" w:type="pct"/>
            <w:tcBorders>
              <w:top w:val="nil"/>
              <w:left w:val="nil"/>
              <w:bottom w:val="single" w:sz="4" w:space="0" w:color="auto"/>
              <w:right w:val="single" w:sz="8" w:space="0" w:color="auto"/>
            </w:tcBorders>
            <w:shd w:val="clear" w:color="auto" w:fill="auto"/>
            <w:noWrap/>
            <w:vAlign w:val="center"/>
            <w:hideMark/>
          </w:tcPr>
          <w:p w14:paraId="0EABB89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w:t>
            </w:r>
          </w:p>
        </w:tc>
      </w:tr>
      <w:tr w:rsidR="00720653" w:rsidRPr="003330A2" w14:paraId="2A51D804"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F8A8F7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611417</w:t>
            </w:r>
          </w:p>
        </w:tc>
        <w:tc>
          <w:tcPr>
            <w:tcW w:w="3468" w:type="pct"/>
            <w:tcBorders>
              <w:top w:val="nil"/>
              <w:left w:val="nil"/>
              <w:bottom w:val="single" w:sz="4" w:space="0" w:color="auto"/>
              <w:right w:val="single" w:sz="8" w:space="0" w:color="auto"/>
            </w:tcBorders>
            <w:shd w:val="clear" w:color="auto" w:fill="auto"/>
            <w:noWrap/>
            <w:vAlign w:val="center"/>
            <w:hideMark/>
          </w:tcPr>
          <w:p w14:paraId="31AF3A06"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16</w:t>
            </w:r>
          </w:p>
        </w:tc>
      </w:tr>
      <w:tr w:rsidR="00720653" w:rsidRPr="003330A2" w14:paraId="73D24DEB"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20D8D125"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612401</w:t>
            </w:r>
          </w:p>
        </w:tc>
        <w:tc>
          <w:tcPr>
            <w:tcW w:w="3468" w:type="pct"/>
            <w:tcBorders>
              <w:top w:val="nil"/>
              <w:left w:val="nil"/>
              <w:bottom w:val="single" w:sz="4" w:space="0" w:color="auto"/>
              <w:right w:val="single" w:sz="8" w:space="0" w:color="auto"/>
            </w:tcBorders>
            <w:shd w:val="clear" w:color="auto" w:fill="auto"/>
            <w:noWrap/>
            <w:vAlign w:val="center"/>
            <w:hideMark/>
          </w:tcPr>
          <w:p w14:paraId="38DC3B0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11</w:t>
            </w:r>
          </w:p>
        </w:tc>
      </w:tr>
      <w:tr w:rsidR="00720653" w:rsidRPr="003330A2" w14:paraId="578C86F6"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604154C"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612402</w:t>
            </w:r>
          </w:p>
        </w:tc>
        <w:tc>
          <w:tcPr>
            <w:tcW w:w="3468" w:type="pct"/>
            <w:tcBorders>
              <w:top w:val="nil"/>
              <w:left w:val="nil"/>
              <w:bottom w:val="single" w:sz="4" w:space="0" w:color="auto"/>
              <w:right w:val="single" w:sz="8" w:space="0" w:color="auto"/>
            </w:tcBorders>
            <w:shd w:val="clear" w:color="auto" w:fill="auto"/>
            <w:noWrap/>
            <w:vAlign w:val="center"/>
            <w:hideMark/>
          </w:tcPr>
          <w:p w14:paraId="45B1F839"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18</w:t>
            </w:r>
          </w:p>
        </w:tc>
      </w:tr>
      <w:tr w:rsidR="00720653" w:rsidRPr="003330A2" w14:paraId="4F0C9685"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4522668E"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612403</w:t>
            </w:r>
          </w:p>
        </w:tc>
        <w:tc>
          <w:tcPr>
            <w:tcW w:w="3468" w:type="pct"/>
            <w:tcBorders>
              <w:top w:val="nil"/>
              <w:left w:val="nil"/>
              <w:bottom w:val="single" w:sz="4" w:space="0" w:color="auto"/>
              <w:right w:val="single" w:sz="8" w:space="0" w:color="auto"/>
            </w:tcBorders>
            <w:shd w:val="clear" w:color="auto" w:fill="auto"/>
            <w:noWrap/>
            <w:vAlign w:val="center"/>
            <w:hideMark/>
          </w:tcPr>
          <w:p w14:paraId="53C53199"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9</w:t>
            </w:r>
          </w:p>
        </w:tc>
      </w:tr>
      <w:tr w:rsidR="00720653" w:rsidRPr="003330A2" w14:paraId="76BD4762"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0F74149"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612404</w:t>
            </w:r>
          </w:p>
        </w:tc>
        <w:tc>
          <w:tcPr>
            <w:tcW w:w="3468" w:type="pct"/>
            <w:tcBorders>
              <w:top w:val="nil"/>
              <w:left w:val="nil"/>
              <w:bottom w:val="single" w:sz="4" w:space="0" w:color="auto"/>
              <w:right w:val="single" w:sz="8" w:space="0" w:color="auto"/>
            </w:tcBorders>
            <w:shd w:val="clear" w:color="auto" w:fill="auto"/>
            <w:noWrap/>
            <w:vAlign w:val="center"/>
            <w:hideMark/>
          </w:tcPr>
          <w:p w14:paraId="1890669D"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w:t>
            </w:r>
          </w:p>
        </w:tc>
      </w:tr>
      <w:tr w:rsidR="00720653" w:rsidRPr="003330A2" w14:paraId="3F092AFD"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6687D33"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612405</w:t>
            </w:r>
          </w:p>
        </w:tc>
        <w:tc>
          <w:tcPr>
            <w:tcW w:w="3468" w:type="pct"/>
            <w:tcBorders>
              <w:top w:val="nil"/>
              <w:left w:val="nil"/>
              <w:bottom w:val="single" w:sz="4" w:space="0" w:color="auto"/>
              <w:right w:val="single" w:sz="8" w:space="0" w:color="auto"/>
            </w:tcBorders>
            <w:shd w:val="clear" w:color="auto" w:fill="auto"/>
            <w:noWrap/>
            <w:vAlign w:val="center"/>
            <w:hideMark/>
          </w:tcPr>
          <w:p w14:paraId="0197FE73"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18</w:t>
            </w:r>
          </w:p>
        </w:tc>
      </w:tr>
      <w:tr w:rsidR="00720653" w:rsidRPr="003330A2" w14:paraId="7169EE4D"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DC30201"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612406</w:t>
            </w:r>
          </w:p>
        </w:tc>
        <w:tc>
          <w:tcPr>
            <w:tcW w:w="3468" w:type="pct"/>
            <w:tcBorders>
              <w:top w:val="nil"/>
              <w:left w:val="nil"/>
              <w:bottom w:val="single" w:sz="4" w:space="0" w:color="auto"/>
              <w:right w:val="single" w:sz="8" w:space="0" w:color="auto"/>
            </w:tcBorders>
            <w:shd w:val="clear" w:color="auto" w:fill="auto"/>
            <w:noWrap/>
            <w:vAlign w:val="center"/>
            <w:hideMark/>
          </w:tcPr>
          <w:p w14:paraId="1D30BA5B"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15</w:t>
            </w:r>
          </w:p>
        </w:tc>
      </w:tr>
      <w:tr w:rsidR="00720653" w:rsidRPr="003330A2" w14:paraId="5DCBCDC2"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7E7F77D"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612407</w:t>
            </w:r>
          </w:p>
        </w:tc>
        <w:tc>
          <w:tcPr>
            <w:tcW w:w="3468" w:type="pct"/>
            <w:tcBorders>
              <w:top w:val="nil"/>
              <w:left w:val="nil"/>
              <w:bottom w:val="single" w:sz="4" w:space="0" w:color="auto"/>
              <w:right w:val="single" w:sz="8" w:space="0" w:color="auto"/>
            </w:tcBorders>
            <w:shd w:val="clear" w:color="auto" w:fill="auto"/>
            <w:noWrap/>
            <w:vAlign w:val="center"/>
            <w:hideMark/>
          </w:tcPr>
          <w:p w14:paraId="690E1F18"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10</w:t>
            </w:r>
          </w:p>
        </w:tc>
      </w:tr>
      <w:tr w:rsidR="00720653" w:rsidRPr="003330A2" w14:paraId="5325B0E3"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EA176D9"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612408</w:t>
            </w:r>
          </w:p>
        </w:tc>
        <w:tc>
          <w:tcPr>
            <w:tcW w:w="3468" w:type="pct"/>
            <w:tcBorders>
              <w:top w:val="nil"/>
              <w:left w:val="nil"/>
              <w:bottom w:val="single" w:sz="4" w:space="0" w:color="auto"/>
              <w:right w:val="single" w:sz="8" w:space="0" w:color="auto"/>
            </w:tcBorders>
            <w:shd w:val="clear" w:color="auto" w:fill="auto"/>
            <w:noWrap/>
            <w:vAlign w:val="center"/>
            <w:hideMark/>
          </w:tcPr>
          <w:p w14:paraId="435947D6"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13</w:t>
            </w:r>
          </w:p>
        </w:tc>
      </w:tr>
      <w:tr w:rsidR="00720653" w:rsidRPr="003330A2" w14:paraId="6AB56519"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7FFCDA1"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612409</w:t>
            </w:r>
          </w:p>
        </w:tc>
        <w:tc>
          <w:tcPr>
            <w:tcW w:w="3468" w:type="pct"/>
            <w:tcBorders>
              <w:top w:val="nil"/>
              <w:left w:val="nil"/>
              <w:bottom w:val="single" w:sz="4" w:space="0" w:color="auto"/>
              <w:right w:val="single" w:sz="8" w:space="0" w:color="auto"/>
            </w:tcBorders>
            <w:shd w:val="clear" w:color="auto" w:fill="auto"/>
            <w:noWrap/>
            <w:vAlign w:val="center"/>
            <w:hideMark/>
          </w:tcPr>
          <w:p w14:paraId="5B80792C"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28</w:t>
            </w:r>
          </w:p>
        </w:tc>
      </w:tr>
      <w:tr w:rsidR="00720653" w:rsidRPr="003330A2" w14:paraId="7C1AE10E"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4BF4614C"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613401</w:t>
            </w:r>
          </w:p>
        </w:tc>
        <w:tc>
          <w:tcPr>
            <w:tcW w:w="3468" w:type="pct"/>
            <w:tcBorders>
              <w:top w:val="nil"/>
              <w:left w:val="nil"/>
              <w:bottom w:val="single" w:sz="4" w:space="0" w:color="auto"/>
              <w:right w:val="single" w:sz="8" w:space="0" w:color="auto"/>
            </w:tcBorders>
            <w:shd w:val="clear" w:color="auto" w:fill="auto"/>
            <w:noWrap/>
            <w:vAlign w:val="center"/>
            <w:hideMark/>
          </w:tcPr>
          <w:p w14:paraId="79458C0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12</w:t>
            </w:r>
          </w:p>
        </w:tc>
      </w:tr>
      <w:tr w:rsidR="00720653" w:rsidRPr="003330A2" w14:paraId="6A20890F"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2E38CC8D"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613402</w:t>
            </w:r>
          </w:p>
        </w:tc>
        <w:tc>
          <w:tcPr>
            <w:tcW w:w="3468" w:type="pct"/>
            <w:tcBorders>
              <w:top w:val="nil"/>
              <w:left w:val="nil"/>
              <w:bottom w:val="single" w:sz="4" w:space="0" w:color="auto"/>
              <w:right w:val="single" w:sz="8" w:space="0" w:color="auto"/>
            </w:tcBorders>
            <w:shd w:val="clear" w:color="auto" w:fill="auto"/>
            <w:noWrap/>
            <w:vAlign w:val="center"/>
            <w:hideMark/>
          </w:tcPr>
          <w:p w14:paraId="540BF771"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15</w:t>
            </w:r>
          </w:p>
        </w:tc>
      </w:tr>
      <w:tr w:rsidR="00720653" w:rsidRPr="003330A2" w14:paraId="18578D32"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D36EA93"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613403</w:t>
            </w:r>
          </w:p>
        </w:tc>
        <w:tc>
          <w:tcPr>
            <w:tcW w:w="3468" w:type="pct"/>
            <w:tcBorders>
              <w:top w:val="nil"/>
              <w:left w:val="nil"/>
              <w:bottom w:val="single" w:sz="4" w:space="0" w:color="auto"/>
              <w:right w:val="single" w:sz="8" w:space="0" w:color="auto"/>
            </w:tcBorders>
            <w:shd w:val="clear" w:color="auto" w:fill="auto"/>
            <w:noWrap/>
            <w:vAlign w:val="center"/>
            <w:hideMark/>
          </w:tcPr>
          <w:p w14:paraId="3ED1F958"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9</w:t>
            </w:r>
          </w:p>
        </w:tc>
      </w:tr>
      <w:tr w:rsidR="00720653" w:rsidRPr="003330A2" w14:paraId="5CCD94A6"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1D0840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613404</w:t>
            </w:r>
          </w:p>
        </w:tc>
        <w:tc>
          <w:tcPr>
            <w:tcW w:w="3468" w:type="pct"/>
            <w:tcBorders>
              <w:top w:val="nil"/>
              <w:left w:val="nil"/>
              <w:bottom w:val="single" w:sz="4" w:space="0" w:color="auto"/>
              <w:right w:val="single" w:sz="8" w:space="0" w:color="auto"/>
            </w:tcBorders>
            <w:shd w:val="clear" w:color="auto" w:fill="auto"/>
            <w:noWrap/>
            <w:vAlign w:val="center"/>
            <w:hideMark/>
          </w:tcPr>
          <w:p w14:paraId="67665B68"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14</w:t>
            </w:r>
          </w:p>
        </w:tc>
      </w:tr>
      <w:tr w:rsidR="00720653" w:rsidRPr="003330A2" w14:paraId="4BCE0852"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5CC8569"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613405</w:t>
            </w:r>
          </w:p>
        </w:tc>
        <w:tc>
          <w:tcPr>
            <w:tcW w:w="3468" w:type="pct"/>
            <w:tcBorders>
              <w:top w:val="nil"/>
              <w:left w:val="nil"/>
              <w:bottom w:val="single" w:sz="4" w:space="0" w:color="auto"/>
              <w:right w:val="single" w:sz="8" w:space="0" w:color="auto"/>
            </w:tcBorders>
            <w:shd w:val="clear" w:color="auto" w:fill="auto"/>
            <w:noWrap/>
            <w:vAlign w:val="center"/>
            <w:hideMark/>
          </w:tcPr>
          <w:p w14:paraId="2226F692"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7</w:t>
            </w:r>
          </w:p>
        </w:tc>
      </w:tr>
      <w:tr w:rsidR="00720653" w:rsidRPr="003330A2" w14:paraId="09354330"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A21FDFE"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613406</w:t>
            </w:r>
          </w:p>
        </w:tc>
        <w:tc>
          <w:tcPr>
            <w:tcW w:w="3468" w:type="pct"/>
            <w:tcBorders>
              <w:top w:val="nil"/>
              <w:left w:val="nil"/>
              <w:bottom w:val="single" w:sz="4" w:space="0" w:color="auto"/>
              <w:right w:val="single" w:sz="8" w:space="0" w:color="auto"/>
            </w:tcBorders>
            <w:shd w:val="clear" w:color="auto" w:fill="auto"/>
            <w:noWrap/>
            <w:vAlign w:val="center"/>
            <w:hideMark/>
          </w:tcPr>
          <w:p w14:paraId="4519C8B3"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13</w:t>
            </w:r>
          </w:p>
        </w:tc>
      </w:tr>
      <w:tr w:rsidR="00720653" w:rsidRPr="003330A2" w14:paraId="7F256414"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B5F38D7"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613407</w:t>
            </w:r>
          </w:p>
        </w:tc>
        <w:tc>
          <w:tcPr>
            <w:tcW w:w="3468" w:type="pct"/>
            <w:tcBorders>
              <w:top w:val="nil"/>
              <w:left w:val="nil"/>
              <w:bottom w:val="single" w:sz="4" w:space="0" w:color="auto"/>
              <w:right w:val="single" w:sz="8" w:space="0" w:color="auto"/>
            </w:tcBorders>
            <w:shd w:val="clear" w:color="auto" w:fill="auto"/>
            <w:noWrap/>
            <w:vAlign w:val="center"/>
            <w:hideMark/>
          </w:tcPr>
          <w:p w14:paraId="6F1476FB"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17</w:t>
            </w:r>
          </w:p>
        </w:tc>
      </w:tr>
      <w:tr w:rsidR="00720653" w:rsidRPr="003330A2" w14:paraId="6F346D57"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587D5EDB"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lastRenderedPageBreak/>
              <w:t>613408</w:t>
            </w:r>
          </w:p>
        </w:tc>
        <w:tc>
          <w:tcPr>
            <w:tcW w:w="3468" w:type="pct"/>
            <w:tcBorders>
              <w:top w:val="nil"/>
              <w:left w:val="nil"/>
              <w:bottom w:val="single" w:sz="4" w:space="0" w:color="auto"/>
              <w:right w:val="single" w:sz="8" w:space="0" w:color="auto"/>
            </w:tcBorders>
            <w:shd w:val="clear" w:color="auto" w:fill="auto"/>
            <w:noWrap/>
            <w:vAlign w:val="center"/>
            <w:hideMark/>
          </w:tcPr>
          <w:p w14:paraId="5CACE0A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22</w:t>
            </w:r>
          </w:p>
        </w:tc>
      </w:tr>
      <w:tr w:rsidR="00720653" w:rsidRPr="003330A2" w14:paraId="0999CC1F"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4953A5A8"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613409</w:t>
            </w:r>
          </w:p>
        </w:tc>
        <w:tc>
          <w:tcPr>
            <w:tcW w:w="3468" w:type="pct"/>
            <w:tcBorders>
              <w:top w:val="nil"/>
              <w:left w:val="nil"/>
              <w:bottom w:val="single" w:sz="4" w:space="0" w:color="auto"/>
              <w:right w:val="single" w:sz="8" w:space="0" w:color="auto"/>
            </w:tcBorders>
            <w:shd w:val="clear" w:color="auto" w:fill="auto"/>
            <w:noWrap/>
            <w:vAlign w:val="center"/>
            <w:hideMark/>
          </w:tcPr>
          <w:p w14:paraId="2906EC09"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56</w:t>
            </w:r>
          </w:p>
        </w:tc>
      </w:tr>
      <w:tr w:rsidR="00720653" w:rsidRPr="003330A2" w14:paraId="28DA789B"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C38733D"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613411</w:t>
            </w:r>
          </w:p>
        </w:tc>
        <w:tc>
          <w:tcPr>
            <w:tcW w:w="3468" w:type="pct"/>
            <w:tcBorders>
              <w:top w:val="nil"/>
              <w:left w:val="nil"/>
              <w:bottom w:val="single" w:sz="4" w:space="0" w:color="auto"/>
              <w:right w:val="single" w:sz="8" w:space="0" w:color="auto"/>
            </w:tcBorders>
            <w:shd w:val="clear" w:color="auto" w:fill="auto"/>
            <w:noWrap/>
            <w:vAlign w:val="center"/>
            <w:hideMark/>
          </w:tcPr>
          <w:p w14:paraId="4CA9CAEB"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15</w:t>
            </w:r>
          </w:p>
        </w:tc>
      </w:tr>
      <w:tr w:rsidR="00720653" w:rsidRPr="003330A2" w14:paraId="376C3A41"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6051A6F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613412</w:t>
            </w:r>
          </w:p>
        </w:tc>
        <w:tc>
          <w:tcPr>
            <w:tcW w:w="3468" w:type="pct"/>
            <w:tcBorders>
              <w:top w:val="nil"/>
              <w:left w:val="nil"/>
              <w:bottom w:val="single" w:sz="4" w:space="0" w:color="auto"/>
              <w:right w:val="single" w:sz="8" w:space="0" w:color="auto"/>
            </w:tcBorders>
            <w:shd w:val="clear" w:color="auto" w:fill="auto"/>
            <w:noWrap/>
            <w:vAlign w:val="center"/>
            <w:hideMark/>
          </w:tcPr>
          <w:p w14:paraId="377FA867"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16</w:t>
            </w:r>
          </w:p>
        </w:tc>
      </w:tr>
      <w:tr w:rsidR="00720653" w:rsidRPr="003330A2" w14:paraId="27A833A4"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4E03AA5A"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613413</w:t>
            </w:r>
          </w:p>
        </w:tc>
        <w:tc>
          <w:tcPr>
            <w:tcW w:w="3468" w:type="pct"/>
            <w:tcBorders>
              <w:top w:val="nil"/>
              <w:left w:val="nil"/>
              <w:bottom w:val="single" w:sz="4" w:space="0" w:color="auto"/>
              <w:right w:val="single" w:sz="8" w:space="0" w:color="auto"/>
            </w:tcBorders>
            <w:shd w:val="clear" w:color="auto" w:fill="auto"/>
            <w:noWrap/>
            <w:vAlign w:val="center"/>
            <w:hideMark/>
          </w:tcPr>
          <w:p w14:paraId="7DAB1742"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w:t>
            </w:r>
          </w:p>
        </w:tc>
      </w:tr>
      <w:tr w:rsidR="00720653" w:rsidRPr="003330A2" w14:paraId="3B1A922A"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7AD1ED5F"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613414</w:t>
            </w:r>
          </w:p>
        </w:tc>
        <w:tc>
          <w:tcPr>
            <w:tcW w:w="3468" w:type="pct"/>
            <w:tcBorders>
              <w:top w:val="nil"/>
              <w:left w:val="nil"/>
              <w:bottom w:val="single" w:sz="4" w:space="0" w:color="auto"/>
              <w:right w:val="single" w:sz="8" w:space="0" w:color="auto"/>
            </w:tcBorders>
            <w:shd w:val="clear" w:color="auto" w:fill="auto"/>
            <w:noWrap/>
            <w:vAlign w:val="center"/>
            <w:hideMark/>
          </w:tcPr>
          <w:p w14:paraId="628C4AB3"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10</w:t>
            </w:r>
          </w:p>
        </w:tc>
      </w:tr>
      <w:tr w:rsidR="00720653" w:rsidRPr="003330A2" w14:paraId="77673EDB"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56626A2"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613415</w:t>
            </w:r>
          </w:p>
        </w:tc>
        <w:tc>
          <w:tcPr>
            <w:tcW w:w="3468" w:type="pct"/>
            <w:tcBorders>
              <w:top w:val="nil"/>
              <w:left w:val="nil"/>
              <w:bottom w:val="single" w:sz="4" w:space="0" w:color="auto"/>
              <w:right w:val="single" w:sz="8" w:space="0" w:color="auto"/>
            </w:tcBorders>
            <w:shd w:val="clear" w:color="auto" w:fill="auto"/>
            <w:noWrap/>
            <w:vAlign w:val="center"/>
            <w:hideMark/>
          </w:tcPr>
          <w:p w14:paraId="3AE4D25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9</w:t>
            </w:r>
          </w:p>
        </w:tc>
      </w:tr>
      <w:tr w:rsidR="00720653" w:rsidRPr="003330A2" w14:paraId="4E694297"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4EE3482D"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613416</w:t>
            </w:r>
          </w:p>
        </w:tc>
        <w:tc>
          <w:tcPr>
            <w:tcW w:w="3468" w:type="pct"/>
            <w:tcBorders>
              <w:top w:val="nil"/>
              <w:left w:val="nil"/>
              <w:bottom w:val="single" w:sz="4" w:space="0" w:color="auto"/>
              <w:right w:val="single" w:sz="8" w:space="0" w:color="auto"/>
            </w:tcBorders>
            <w:shd w:val="clear" w:color="auto" w:fill="auto"/>
            <w:noWrap/>
            <w:vAlign w:val="center"/>
            <w:hideMark/>
          </w:tcPr>
          <w:p w14:paraId="0054C07E"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w:t>
            </w:r>
          </w:p>
        </w:tc>
      </w:tr>
      <w:tr w:rsidR="00720653" w:rsidRPr="003330A2" w14:paraId="3983CA88"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372C8A20"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613417</w:t>
            </w:r>
          </w:p>
        </w:tc>
        <w:tc>
          <w:tcPr>
            <w:tcW w:w="3468" w:type="pct"/>
            <w:tcBorders>
              <w:top w:val="nil"/>
              <w:left w:val="nil"/>
              <w:bottom w:val="single" w:sz="4" w:space="0" w:color="auto"/>
              <w:right w:val="single" w:sz="8" w:space="0" w:color="auto"/>
            </w:tcBorders>
            <w:shd w:val="clear" w:color="auto" w:fill="auto"/>
            <w:noWrap/>
            <w:vAlign w:val="center"/>
            <w:hideMark/>
          </w:tcPr>
          <w:p w14:paraId="42BBCBBC"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28</w:t>
            </w:r>
          </w:p>
        </w:tc>
      </w:tr>
      <w:tr w:rsidR="00720653" w:rsidRPr="003330A2" w14:paraId="7512FBE1" w14:textId="77777777" w:rsidTr="00F82BC5">
        <w:trPr>
          <w:trHeight w:val="300"/>
        </w:trPr>
        <w:tc>
          <w:tcPr>
            <w:tcW w:w="1532" w:type="pct"/>
            <w:tcBorders>
              <w:top w:val="nil"/>
              <w:left w:val="single" w:sz="8" w:space="0" w:color="auto"/>
              <w:bottom w:val="single" w:sz="4" w:space="0" w:color="auto"/>
              <w:right w:val="single" w:sz="4" w:space="0" w:color="auto"/>
            </w:tcBorders>
            <w:shd w:val="clear" w:color="auto" w:fill="auto"/>
            <w:noWrap/>
            <w:vAlign w:val="center"/>
            <w:hideMark/>
          </w:tcPr>
          <w:p w14:paraId="0FFD9814"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613418</w:t>
            </w:r>
          </w:p>
        </w:tc>
        <w:tc>
          <w:tcPr>
            <w:tcW w:w="3468" w:type="pct"/>
            <w:tcBorders>
              <w:top w:val="nil"/>
              <w:left w:val="nil"/>
              <w:bottom w:val="single" w:sz="4" w:space="0" w:color="auto"/>
              <w:right w:val="single" w:sz="8" w:space="0" w:color="auto"/>
            </w:tcBorders>
            <w:shd w:val="clear" w:color="auto" w:fill="auto"/>
            <w:noWrap/>
            <w:vAlign w:val="center"/>
            <w:hideMark/>
          </w:tcPr>
          <w:p w14:paraId="0EBFF47C"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19</w:t>
            </w:r>
          </w:p>
        </w:tc>
      </w:tr>
      <w:tr w:rsidR="00720653" w:rsidRPr="003330A2" w14:paraId="46E5A3BB" w14:textId="77777777" w:rsidTr="00F82BC5">
        <w:trPr>
          <w:trHeight w:val="315"/>
        </w:trPr>
        <w:tc>
          <w:tcPr>
            <w:tcW w:w="1532" w:type="pct"/>
            <w:tcBorders>
              <w:top w:val="nil"/>
              <w:left w:val="single" w:sz="8" w:space="0" w:color="auto"/>
              <w:bottom w:val="single" w:sz="8" w:space="0" w:color="auto"/>
              <w:right w:val="single" w:sz="4" w:space="0" w:color="auto"/>
            </w:tcBorders>
            <w:shd w:val="clear" w:color="auto" w:fill="auto"/>
            <w:noWrap/>
            <w:vAlign w:val="center"/>
            <w:hideMark/>
          </w:tcPr>
          <w:p w14:paraId="7455E7D6" w14:textId="77777777" w:rsidR="00720653" w:rsidRPr="003330A2" w:rsidRDefault="00720653" w:rsidP="006E0FEF">
            <w:pPr>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613419</w:t>
            </w:r>
          </w:p>
        </w:tc>
        <w:tc>
          <w:tcPr>
            <w:tcW w:w="3468" w:type="pct"/>
            <w:tcBorders>
              <w:top w:val="nil"/>
              <w:left w:val="nil"/>
              <w:bottom w:val="single" w:sz="8" w:space="0" w:color="auto"/>
              <w:right w:val="single" w:sz="8" w:space="0" w:color="auto"/>
            </w:tcBorders>
            <w:shd w:val="clear" w:color="auto" w:fill="auto"/>
            <w:noWrap/>
            <w:vAlign w:val="center"/>
            <w:hideMark/>
          </w:tcPr>
          <w:p w14:paraId="1EABFBBF" w14:textId="77777777" w:rsidR="00720653" w:rsidRPr="003330A2" w:rsidRDefault="00720653" w:rsidP="00222B0F">
            <w:pPr>
              <w:ind w:firstLineChars="400" w:firstLine="880"/>
              <w:jc w:val="center"/>
              <w:rPr>
                <w:rFonts w:ascii="Calibri" w:eastAsia="Times New Roman" w:hAnsi="Calibri" w:cs="Calibri"/>
                <w:color w:val="000000"/>
                <w:lang w:eastAsia="sk-SK"/>
              </w:rPr>
            </w:pPr>
            <w:r w:rsidRPr="003330A2">
              <w:rPr>
                <w:rFonts w:ascii="Calibri" w:eastAsia="Times New Roman" w:hAnsi="Calibri" w:cs="Calibri"/>
                <w:color w:val="000000"/>
                <w:lang w:eastAsia="sk-SK"/>
              </w:rPr>
              <w:t>2</w:t>
            </w:r>
          </w:p>
        </w:tc>
      </w:tr>
    </w:tbl>
    <w:p w14:paraId="72C71280" w14:textId="77777777" w:rsidR="00720653" w:rsidRPr="000913AB" w:rsidRDefault="00720653" w:rsidP="00712AEF">
      <w:pPr>
        <w:pStyle w:val="Odsekzoznamu"/>
        <w:spacing w:line="240" w:lineRule="auto"/>
        <w:ind w:left="1134" w:hanging="774"/>
        <w:jc w:val="both"/>
        <w:rPr>
          <w:rFonts w:ascii="Arial" w:hAnsi="Arial" w:cs="Arial"/>
          <w:sz w:val="20"/>
          <w:szCs w:val="20"/>
        </w:rPr>
      </w:pPr>
    </w:p>
    <w:p w14:paraId="5A1DA2F9" w14:textId="77777777" w:rsidR="00720653" w:rsidRPr="000913AB" w:rsidRDefault="00720653" w:rsidP="00712AEF">
      <w:pPr>
        <w:pStyle w:val="Odsekzoznamu"/>
        <w:spacing w:line="240" w:lineRule="auto"/>
        <w:ind w:left="1134" w:hanging="774"/>
        <w:jc w:val="both"/>
        <w:rPr>
          <w:rFonts w:ascii="Arial" w:hAnsi="Arial" w:cs="Arial"/>
          <w:color w:val="00B0F0"/>
          <w:sz w:val="20"/>
          <w:szCs w:val="20"/>
        </w:rPr>
      </w:pPr>
    </w:p>
    <w:p w14:paraId="3E0208A4" w14:textId="619AC035" w:rsidR="00720653" w:rsidRPr="000913AB" w:rsidRDefault="007B7FAC" w:rsidP="00712AEF">
      <w:pPr>
        <w:pStyle w:val="Odsekzoznamu"/>
        <w:spacing w:line="240" w:lineRule="auto"/>
        <w:ind w:left="1134" w:hanging="774"/>
        <w:jc w:val="both"/>
        <w:rPr>
          <w:rFonts w:ascii="Arial" w:hAnsi="Arial" w:cs="Arial"/>
          <w:sz w:val="20"/>
          <w:szCs w:val="20"/>
        </w:rPr>
      </w:pPr>
      <w:r>
        <w:rPr>
          <w:rFonts w:ascii="Arial" w:hAnsi="Arial" w:cs="Arial"/>
          <w:sz w:val="20"/>
          <w:szCs w:val="20"/>
        </w:rPr>
        <w:t>3</w:t>
      </w:r>
      <w:r w:rsidR="00720653" w:rsidRPr="000913AB">
        <w:rPr>
          <w:rFonts w:ascii="Arial" w:hAnsi="Arial" w:cs="Arial"/>
          <w:sz w:val="20"/>
          <w:szCs w:val="20"/>
        </w:rPr>
        <w:t>.</w:t>
      </w:r>
      <w:r w:rsidR="00720653" w:rsidRPr="000913AB">
        <w:rPr>
          <w:rFonts w:ascii="Arial" w:hAnsi="Arial" w:cs="Arial"/>
          <w:sz w:val="20"/>
          <w:szCs w:val="20"/>
        </w:rPr>
        <w:tab/>
        <w:t>Zber dát, ich analýza a vyhodnotenie počtu cestujúcich na jednotlivých sčítaných spojoch v rozsahu údajov o nástupoch, výstupoch a počte cestujúcich vo vozidlách</w:t>
      </w:r>
      <w:r>
        <w:rPr>
          <w:rFonts w:ascii="Arial" w:hAnsi="Arial" w:cs="Arial"/>
          <w:sz w:val="20"/>
          <w:szCs w:val="20"/>
        </w:rPr>
        <w:t>,</w:t>
      </w:r>
      <w:r w:rsidR="00720653" w:rsidRPr="000913AB">
        <w:rPr>
          <w:rFonts w:ascii="Arial" w:hAnsi="Arial" w:cs="Arial"/>
          <w:sz w:val="20"/>
          <w:szCs w:val="20"/>
        </w:rPr>
        <w:t xml:space="preserve"> a to v prehľadných tabuľkových a grafických výstupoch. Uvedené údaje musia byť súčasne vo formáte využiteľnom pre GIS-aplikácie.</w:t>
      </w:r>
    </w:p>
    <w:p w14:paraId="6F1261C7" w14:textId="77777777" w:rsidR="00720653" w:rsidRPr="000913AB" w:rsidRDefault="00720653" w:rsidP="00712AEF">
      <w:pPr>
        <w:pStyle w:val="Odsekzoznamu"/>
        <w:spacing w:line="240" w:lineRule="auto"/>
        <w:ind w:left="1134" w:hanging="774"/>
        <w:jc w:val="both"/>
        <w:rPr>
          <w:rFonts w:ascii="Arial" w:hAnsi="Arial" w:cs="Arial"/>
          <w:sz w:val="20"/>
          <w:szCs w:val="20"/>
        </w:rPr>
      </w:pPr>
    </w:p>
    <w:p w14:paraId="2F3E0635" w14:textId="6DEC8ABB" w:rsidR="00720653" w:rsidRPr="000913AB" w:rsidRDefault="00720653" w:rsidP="00712AEF">
      <w:pPr>
        <w:pStyle w:val="Odsekzoznamu"/>
        <w:spacing w:line="240" w:lineRule="auto"/>
        <w:ind w:left="993" w:hanging="567"/>
        <w:jc w:val="both"/>
        <w:rPr>
          <w:rFonts w:ascii="Arial" w:hAnsi="Arial" w:cs="Arial"/>
          <w:sz w:val="20"/>
          <w:szCs w:val="20"/>
        </w:rPr>
      </w:pPr>
      <w:r w:rsidRPr="000913AB">
        <w:rPr>
          <w:rFonts w:ascii="Arial" w:hAnsi="Arial" w:cs="Arial"/>
          <w:sz w:val="20"/>
          <w:szCs w:val="20"/>
        </w:rPr>
        <w:tab/>
        <w:t>Zhotoviteľ poskytne podrobný plán obehov sčítač</w:t>
      </w:r>
      <w:r>
        <w:rPr>
          <w:rFonts w:ascii="Arial" w:hAnsi="Arial" w:cs="Arial"/>
          <w:sz w:val="20"/>
          <w:szCs w:val="20"/>
        </w:rPr>
        <w:t>o</w:t>
      </w:r>
      <w:r w:rsidRPr="000913AB">
        <w:rPr>
          <w:rFonts w:ascii="Arial" w:hAnsi="Arial" w:cs="Arial"/>
          <w:sz w:val="20"/>
          <w:szCs w:val="20"/>
        </w:rPr>
        <w:t>v pre dopravné prieskumy cestujúcich VOD.</w:t>
      </w:r>
    </w:p>
    <w:p w14:paraId="7980DCEB" w14:textId="77777777" w:rsidR="00720653" w:rsidRPr="000913AB" w:rsidRDefault="00720653" w:rsidP="00712AEF">
      <w:pPr>
        <w:pStyle w:val="Odsekzoznamu"/>
        <w:spacing w:line="240" w:lineRule="auto"/>
        <w:ind w:left="709" w:hanging="349"/>
        <w:jc w:val="both"/>
        <w:rPr>
          <w:rFonts w:ascii="Arial" w:hAnsi="Arial" w:cs="Arial"/>
          <w:sz w:val="20"/>
          <w:szCs w:val="20"/>
        </w:rPr>
      </w:pPr>
    </w:p>
    <w:p w14:paraId="5FA81004" w14:textId="1255D976" w:rsidR="00720653" w:rsidRPr="000913AB" w:rsidRDefault="00720653" w:rsidP="00712AEF">
      <w:pPr>
        <w:pStyle w:val="Odsekzoznamu"/>
        <w:spacing w:line="240" w:lineRule="auto"/>
        <w:ind w:left="709" w:hanging="349"/>
        <w:jc w:val="both"/>
        <w:rPr>
          <w:rFonts w:ascii="Arial" w:hAnsi="Arial" w:cs="Arial"/>
          <w:b/>
          <w:sz w:val="20"/>
          <w:szCs w:val="20"/>
        </w:rPr>
      </w:pPr>
      <w:r w:rsidRPr="000913AB">
        <w:rPr>
          <w:rFonts w:ascii="Arial" w:hAnsi="Arial" w:cs="Arial"/>
          <w:b/>
          <w:sz w:val="20"/>
          <w:szCs w:val="20"/>
        </w:rPr>
        <w:t>Uskutočnenie prieskumu</w:t>
      </w:r>
    </w:p>
    <w:p w14:paraId="4D7B51FA" w14:textId="519FDC1F" w:rsidR="00720653" w:rsidRPr="000913AB" w:rsidRDefault="00720653" w:rsidP="00712AEF">
      <w:pPr>
        <w:pStyle w:val="Odsekzoznamu"/>
        <w:spacing w:line="240" w:lineRule="auto"/>
        <w:ind w:left="993" w:hanging="567"/>
        <w:jc w:val="both"/>
        <w:rPr>
          <w:rFonts w:ascii="Arial" w:hAnsi="Arial" w:cs="Arial"/>
          <w:sz w:val="20"/>
          <w:szCs w:val="20"/>
        </w:rPr>
      </w:pPr>
      <w:r w:rsidRPr="000913AB">
        <w:rPr>
          <w:rFonts w:ascii="Arial" w:hAnsi="Arial" w:cs="Arial"/>
          <w:sz w:val="20"/>
          <w:szCs w:val="20"/>
        </w:rPr>
        <w:t>1.</w:t>
      </w:r>
      <w:r w:rsidRPr="000913AB">
        <w:rPr>
          <w:rFonts w:ascii="Arial" w:hAnsi="Arial" w:cs="Arial"/>
          <w:sz w:val="20"/>
          <w:szCs w:val="20"/>
        </w:rPr>
        <w:tab/>
        <w:t xml:space="preserve">Dopravný prieskum VOD musí byť realizovaný v bežnom pracovnom období roka (utorok až štvrtok za predpokladu, že týmito dňami nezačína alebo nekončí pracovný týždeň), mimo školských prázdnin, mimo štátnych sviatkov a podľa možnosti tiež mimo skúškového obdobia vysokých škôl s primárnym zameraním na pracovné dni týždňa. Dopravný prieskum VOD musí byť realizovaný </w:t>
      </w:r>
      <w:r w:rsidRPr="00AD34BA">
        <w:rPr>
          <w:rFonts w:ascii="Arial" w:hAnsi="Arial" w:cs="Arial"/>
          <w:sz w:val="20"/>
          <w:szCs w:val="20"/>
        </w:rPr>
        <w:t xml:space="preserve">do </w:t>
      </w:r>
      <w:r w:rsidRPr="00AD34BA">
        <w:rPr>
          <w:rFonts w:ascii="Arial" w:hAnsi="Arial" w:cs="Arial"/>
          <w:b/>
          <w:sz w:val="20"/>
          <w:szCs w:val="20"/>
        </w:rPr>
        <w:t>5.12. 2019.</w:t>
      </w:r>
    </w:p>
    <w:p w14:paraId="0F04CC93" w14:textId="5F5BF6B0" w:rsidR="00720653" w:rsidRPr="000913AB" w:rsidRDefault="00720653" w:rsidP="00712AEF">
      <w:pPr>
        <w:pStyle w:val="Odsekzoznamu"/>
        <w:spacing w:line="240" w:lineRule="auto"/>
        <w:ind w:left="993" w:hanging="567"/>
        <w:jc w:val="both"/>
        <w:rPr>
          <w:rFonts w:ascii="Arial" w:hAnsi="Arial" w:cs="Arial"/>
          <w:sz w:val="20"/>
          <w:szCs w:val="20"/>
        </w:rPr>
      </w:pPr>
      <w:r w:rsidRPr="000913AB">
        <w:rPr>
          <w:rFonts w:ascii="Arial" w:hAnsi="Arial" w:cs="Arial"/>
          <w:sz w:val="20"/>
          <w:szCs w:val="20"/>
        </w:rPr>
        <w:t>2.</w:t>
      </w:r>
      <w:r w:rsidRPr="000913AB">
        <w:rPr>
          <w:rFonts w:ascii="Arial" w:hAnsi="Arial" w:cs="Arial"/>
          <w:sz w:val="20"/>
          <w:szCs w:val="20"/>
        </w:rPr>
        <w:tab/>
        <w:t>Prieskum sa musí realizovať tak, aby sa zhodnotil všeobecný princíp trvalej udržateľnosti dopravy v kraji, v existujúcej a vytvárajúcej sa dopravnej infraštruktúre s orientáciou na preferenciu VOD pred individuálnou automobilovou dopravou a na zvyšovanie kvality uspokojovania prepravných potrieb cestujúcich prostredníctvom zvyšovania kvality, jej dostupnosti, definovanej v STN EN 13816.</w:t>
      </w:r>
    </w:p>
    <w:p w14:paraId="4628D455" w14:textId="77777777" w:rsidR="00720653" w:rsidRPr="000913AB" w:rsidRDefault="00720653" w:rsidP="00712AEF">
      <w:pPr>
        <w:pStyle w:val="Odsekzoznamu"/>
        <w:spacing w:line="240" w:lineRule="auto"/>
        <w:ind w:left="993" w:hanging="633"/>
        <w:jc w:val="both"/>
        <w:rPr>
          <w:rFonts w:ascii="Arial" w:hAnsi="Arial" w:cs="Arial"/>
          <w:sz w:val="20"/>
          <w:szCs w:val="20"/>
        </w:rPr>
      </w:pPr>
    </w:p>
    <w:p w14:paraId="27668BCF" w14:textId="7377823E" w:rsidR="00720653" w:rsidRPr="000913AB" w:rsidRDefault="00720653" w:rsidP="00712AEF">
      <w:pPr>
        <w:pStyle w:val="Odsekzoznamu"/>
        <w:spacing w:line="240" w:lineRule="auto"/>
        <w:ind w:left="993" w:hanging="633"/>
        <w:jc w:val="both"/>
        <w:rPr>
          <w:rFonts w:ascii="Arial" w:hAnsi="Arial" w:cs="Arial"/>
          <w:b/>
          <w:sz w:val="20"/>
          <w:szCs w:val="20"/>
        </w:rPr>
      </w:pPr>
      <w:r w:rsidRPr="000913AB">
        <w:rPr>
          <w:rFonts w:ascii="Arial" w:hAnsi="Arial" w:cs="Arial"/>
          <w:b/>
          <w:sz w:val="20"/>
          <w:szCs w:val="20"/>
        </w:rPr>
        <w:t>Spracovanie a vyhodnotenie dát zo zisťovania</w:t>
      </w:r>
    </w:p>
    <w:p w14:paraId="240E5041" w14:textId="033B4BAF" w:rsidR="00720653" w:rsidRPr="000913AB" w:rsidRDefault="00720653" w:rsidP="00474806">
      <w:pPr>
        <w:pStyle w:val="Odsekzoznamu"/>
        <w:spacing w:after="0" w:line="240" w:lineRule="auto"/>
        <w:ind w:left="993"/>
        <w:jc w:val="both"/>
        <w:rPr>
          <w:rFonts w:ascii="Arial" w:hAnsi="Arial" w:cs="Arial"/>
          <w:sz w:val="20"/>
          <w:szCs w:val="20"/>
        </w:rPr>
      </w:pPr>
      <w:r w:rsidRPr="000913AB">
        <w:rPr>
          <w:rFonts w:ascii="Arial" w:hAnsi="Arial" w:cs="Arial"/>
          <w:sz w:val="20"/>
          <w:szCs w:val="20"/>
        </w:rPr>
        <w:t>Údaje z prieskumu zameraného na dopravné správanie budú filtrované, doplnené dokumentáciou s grafmi a doručené obstarávateľovi vo formáte vhodnom pre spracovanie v bežne dostupných nástrojoch pre analýzu štatistických údajov.</w:t>
      </w:r>
    </w:p>
    <w:p w14:paraId="5963A8D8" w14:textId="77777777" w:rsidR="00E62364" w:rsidRPr="007A50C4" w:rsidRDefault="00E62364" w:rsidP="00712AEF">
      <w:pPr>
        <w:jc w:val="both"/>
        <w:rPr>
          <w:color w:val="000000"/>
          <w:lang w:eastAsia="sk-SK" w:bidi="sk-SK"/>
        </w:rPr>
      </w:pPr>
    </w:p>
    <w:sectPr w:rsidR="00E62364" w:rsidRPr="007A50C4" w:rsidSect="00E3632A">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80770" w14:textId="77777777" w:rsidR="00222B0F" w:rsidRDefault="00222B0F" w:rsidP="00E33531">
      <w:r>
        <w:separator/>
      </w:r>
    </w:p>
  </w:endnote>
  <w:endnote w:type="continuationSeparator" w:id="0">
    <w:p w14:paraId="6D3D0A55" w14:textId="77777777" w:rsidR="00222B0F" w:rsidRDefault="00222B0F" w:rsidP="00E3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777101"/>
      <w:docPartObj>
        <w:docPartGallery w:val="Page Numbers (Bottom of Page)"/>
        <w:docPartUnique/>
      </w:docPartObj>
    </w:sdtPr>
    <w:sdtEndPr/>
    <w:sdtContent>
      <w:p w14:paraId="0BF831BB" w14:textId="479A6B77" w:rsidR="00222B0F" w:rsidRDefault="00222B0F">
        <w:pPr>
          <w:pStyle w:val="Pta"/>
          <w:jc w:val="center"/>
        </w:pPr>
        <w:r w:rsidRPr="0034521C">
          <w:rPr>
            <w:i/>
            <w:sz w:val="18"/>
            <w:szCs w:val="18"/>
          </w:rPr>
          <w:fldChar w:fldCharType="begin"/>
        </w:r>
        <w:r w:rsidRPr="0034521C">
          <w:rPr>
            <w:i/>
            <w:sz w:val="18"/>
            <w:szCs w:val="18"/>
          </w:rPr>
          <w:instrText>PAGE   \* MERGEFORMAT</w:instrText>
        </w:r>
        <w:r w:rsidRPr="0034521C">
          <w:rPr>
            <w:i/>
            <w:sz w:val="18"/>
            <w:szCs w:val="18"/>
          </w:rPr>
          <w:fldChar w:fldCharType="separate"/>
        </w:r>
        <w:r w:rsidR="00474806">
          <w:rPr>
            <w:i/>
            <w:noProof/>
            <w:sz w:val="18"/>
            <w:szCs w:val="18"/>
          </w:rPr>
          <w:t>1</w:t>
        </w:r>
        <w:r w:rsidRPr="0034521C">
          <w:rPr>
            <w:i/>
            <w:sz w:val="18"/>
            <w:szCs w:val="18"/>
          </w:rPr>
          <w:fldChar w:fldCharType="end"/>
        </w:r>
      </w:p>
    </w:sdtContent>
  </w:sdt>
  <w:p w14:paraId="4B988C07" w14:textId="77777777" w:rsidR="00222B0F" w:rsidRDefault="00222B0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166C" w14:textId="77777777" w:rsidR="00222B0F" w:rsidRDefault="00222B0F" w:rsidP="00E33531">
      <w:r>
        <w:separator/>
      </w:r>
    </w:p>
  </w:footnote>
  <w:footnote w:type="continuationSeparator" w:id="0">
    <w:p w14:paraId="6DAEECED" w14:textId="77777777" w:rsidR="00222B0F" w:rsidRDefault="00222B0F" w:rsidP="00E335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F1D"/>
    <w:multiLevelType w:val="multilevel"/>
    <w:tmpl w:val="1B64359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6F06F8"/>
    <w:multiLevelType w:val="hybridMultilevel"/>
    <w:tmpl w:val="E9B41F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CC0E0A"/>
    <w:multiLevelType w:val="multilevel"/>
    <w:tmpl w:val="78F83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1B6162"/>
    <w:multiLevelType w:val="hybridMultilevel"/>
    <w:tmpl w:val="0BA88120"/>
    <w:lvl w:ilvl="0" w:tplc="6E8C6552">
      <w:start w:val="1"/>
      <w:numFmt w:val="decimal"/>
      <w:lvlText w:val="%1."/>
      <w:lvlJc w:val="left"/>
      <w:pPr>
        <w:ind w:left="1080" w:hanging="360"/>
      </w:pPr>
      <w:rPr>
        <w:rFonts w:ascii="Arial" w:hAnsi="Arial" w:hint="default"/>
        <w:b/>
        <w:i w:val="0"/>
        <w:sz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5EE35F6"/>
    <w:multiLevelType w:val="multilevel"/>
    <w:tmpl w:val="9490E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7F182A"/>
    <w:multiLevelType w:val="multilevel"/>
    <w:tmpl w:val="63484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1F"/>
    <w:rsid w:val="00000F36"/>
    <w:rsid w:val="0000155E"/>
    <w:rsid w:val="00007204"/>
    <w:rsid w:val="00010C6D"/>
    <w:rsid w:val="00010D7D"/>
    <w:rsid w:val="00012F18"/>
    <w:rsid w:val="00013221"/>
    <w:rsid w:val="00020C80"/>
    <w:rsid w:val="000223AF"/>
    <w:rsid w:val="00024116"/>
    <w:rsid w:val="00025016"/>
    <w:rsid w:val="0002533E"/>
    <w:rsid w:val="00027067"/>
    <w:rsid w:val="0003112D"/>
    <w:rsid w:val="00031E14"/>
    <w:rsid w:val="000357FA"/>
    <w:rsid w:val="000406A7"/>
    <w:rsid w:val="00041411"/>
    <w:rsid w:val="00041ED9"/>
    <w:rsid w:val="000429EC"/>
    <w:rsid w:val="00046472"/>
    <w:rsid w:val="000472F6"/>
    <w:rsid w:val="0005164E"/>
    <w:rsid w:val="00052359"/>
    <w:rsid w:val="0005247E"/>
    <w:rsid w:val="0005282C"/>
    <w:rsid w:val="00054340"/>
    <w:rsid w:val="00055872"/>
    <w:rsid w:val="00057C7C"/>
    <w:rsid w:val="00065D52"/>
    <w:rsid w:val="00071524"/>
    <w:rsid w:val="00075AE1"/>
    <w:rsid w:val="00075F52"/>
    <w:rsid w:val="0007606C"/>
    <w:rsid w:val="000800A4"/>
    <w:rsid w:val="00080D08"/>
    <w:rsid w:val="00095C0C"/>
    <w:rsid w:val="000A3662"/>
    <w:rsid w:val="000A47F6"/>
    <w:rsid w:val="000B1CAD"/>
    <w:rsid w:val="000B23C2"/>
    <w:rsid w:val="000B45DA"/>
    <w:rsid w:val="000B5A75"/>
    <w:rsid w:val="000B5B8B"/>
    <w:rsid w:val="000B797F"/>
    <w:rsid w:val="000C146C"/>
    <w:rsid w:val="000C18F1"/>
    <w:rsid w:val="000C2FB6"/>
    <w:rsid w:val="000C4A71"/>
    <w:rsid w:val="000C5452"/>
    <w:rsid w:val="000D2B55"/>
    <w:rsid w:val="000D4BE8"/>
    <w:rsid w:val="000D532B"/>
    <w:rsid w:val="000D676E"/>
    <w:rsid w:val="000D7211"/>
    <w:rsid w:val="000D7393"/>
    <w:rsid w:val="000D7FD0"/>
    <w:rsid w:val="000E1ABE"/>
    <w:rsid w:val="000E1CCE"/>
    <w:rsid w:val="000E2482"/>
    <w:rsid w:val="000E38CF"/>
    <w:rsid w:val="000E3E85"/>
    <w:rsid w:val="000E4216"/>
    <w:rsid w:val="000E7DEC"/>
    <w:rsid w:val="000F25D4"/>
    <w:rsid w:val="000F399E"/>
    <w:rsid w:val="000F521E"/>
    <w:rsid w:val="000F68F9"/>
    <w:rsid w:val="000F7EC4"/>
    <w:rsid w:val="00100B5E"/>
    <w:rsid w:val="00101ECE"/>
    <w:rsid w:val="001023DF"/>
    <w:rsid w:val="001063A8"/>
    <w:rsid w:val="00106633"/>
    <w:rsid w:val="001100A1"/>
    <w:rsid w:val="00111770"/>
    <w:rsid w:val="00112F61"/>
    <w:rsid w:val="00113BCB"/>
    <w:rsid w:val="0011440F"/>
    <w:rsid w:val="001146A3"/>
    <w:rsid w:val="00114749"/>
    <w:rsid w:val="001159B7"/>
    <w:rsid w:val="0012069B"/>
    <w:rsid w:val="001211D5"/>
    <w:rsid w:val="001214B6"/>
    <w:rsid w:val="00122244"/>
    <w:rsid w:val="00123E4A"/>
    <w:rsid w:val="001243EB"/>
    <w:rsid w:val="00126A3A"/>
    <w:rsid w:val="00126F1C"/>
    <w:rsid w:val="001313A3"/>
    <w:rsid w:val="00131E99"/>
    <w:rsid w:val="001326B1"/>
    <w:rsid w:val="00132D7A"/>
    <w:rsid w:val="001341DE"/>
    <w:rsid w:val="00134579"/>
    <w:rsid w:val="00134791"/>
    <w:rsid w:val="00135BF9"/>
    <w:rsid w:val="00137D35"/>
    <w:rsid w:val="00143B0A"/>
    <w:rsid w:val="00144225"/>
    <w:rsid w:val="001469C1"/>
    <w:rsid w:val="0014711C"/>
    <w:rsid w:val="001475BF"/>
    <w:rsid w:val="00147B18"/>
    <w:rsid w:val="00147E32"/>
    <w:rsid w:val="001575C0"/>
    <w:rsid w:val="00157661"/>
    <w:rsid w:val="00161314"/>
    <w:rsid w:val="0016216A"/>
    <w:rsid w:val="00163FED"/>
    <w:rsid w:val="00166D43"/>
    <w:rsid w:val="0017281F"/>
    <w:rsid w:val="0017300F"/>
    <w:rsid w:val="0017391F"/>
    <w:rsid w:val="00173C51"/>
    <w:rsid w:val="00175435"/>
    <w:rsid w:val="00175F2D"/>
    <w:rsid w:val="001764E8"/>
    <w:rsid w:val="00177FC1"/>
    <w:rsid w:val="0018181F"/>
    <w:rsid w:val="0018233B"/>
    <w:rsid w:val="00182501"/>
    <w:rsid w:val="001831C1"/>
    <w:rsid w:val="0018794A"/>
    <w:rsid w:val="00190B7D"/>
    <w:rsid w:val="00191ECF"/>
    <w:rsid w:val="00192244"/>
    <w:rsid w:val="001938E6"/>
    <w:rsid w:val="001940A5"/>
    <w:rsid w:val="00194CFB"/>
    <w:rsid w:val="00196C07"/>
    <w:rsid w:val="00196F93"/>
    <w:rsid w:val="00197E39"/>
    <w:rsid w:val="001A03F3"/>
    <w:rsid w:val="001A080A"/>
    <w:rsid w:val="001A38AA"/>
    <w:rsid w:val="001A5449"/>
    <w:rsid w:val="001A60D4"/>
    <w:rsid w:val="001B3549"/>
    <w:rsid w:val="001B68B2"/>
    <w:rsid w:val="001B6CBF"/>
    <w:rsid w:val="001C0114"/>
    <w:rsid w:val="001C1617"/>
    <w:rsid w:val="001C487B"/>
    <w:rsid w:val="001C5FBC"/>
    <w:rsid w:val="001C6D93"/>
    <w:rsid w:val="001C6FC1"/>
    <w:rsid w:val="001C7616"/>
    <w:rsid w:val="001D35F7"/>
    <w:rsid w:val="001D43F1"/>
    <w:rsid w:val="001D5FD3"/>
    <w:rsid w:val="001D6BC6"/>
    <w:rsid w:val="001E07F2"/>
    <w:rsid w:val="001E26F8"/>
    <w:rsid w:val="001E29BF"/>
    <w:rsid w:val="001E31CA"/>
    <w:rsid w:val="001F2170"/>
    <w:rsid w:val="001F5AE2"/>
    <w:rsid w:val="001F663E"/>
    <w:rsid w:val="0020063F"/>
    <w:rsid w:val="002009F2"/>
    <w:rsid w:val="002017AC"/>
    <w:rsid w:val="0020534F"/>
    <w:rsid w:val="002072BB"/>
    <w:rsid w:val="00211FDC"/>
    <w:rsid w:val="00213C18"/>
    <w:rsid w:val="002157BC"/>
    <w:rsid w:val="00216D3A"/>
    <w:rsid w:val="00216E86"/>
    <w:rsid w:val="0021724D"/>
    <w:rsid w:val="00217326"/>
    <w:rsid w:val="00217388"/>
    <w:rsid w:val="00221E51"/>
    <w:rsid w:val="00221FF8"/>
    <w:rsid w:val="00222751"/>
    <w:rsid w:val="002227ED"/>
    <w:rsid w:val="00222B0F"/>
    <w:rsid w:val="0022312D"/>
    <w:rsid w:val="00224747"/>
    <w:rsid w:val="00224EEC"/>
    <w:rsid w:val="00227417"/>
    <w:rsid w:val="00227C22"/>
    <w:rsid w:val="00230DBF"/>
    <w:rsid w:val="002329EE"/>
    <w:rsid w:val="00233117"/>
    <w:rsid w:val="0023448C"/>
    <w:rsid w:val="00243034"/>
    <w:rsid w:val="00243469"/>
    <w:rsid w:val="00244649"/>
    <w:rsid w:val="00255156"/>
    <w:rsid w:val="00256285"/>
    <w:rsid w:val="00261897"/>
    <w:rsid w:val="00261979"/>
    <w:rsid w:val="00263E46"/>
    <w:rsid w:val="00265FBF"/>
    <w:rsid w:val="00267535"/>
    <w:rsid w:val="00274AA9"/>
    <w:rsid w:val="00277590"/>
    <w:rsid w:val="00280F2D"/>
    <w:rsid w:val="00282285"/>
    <w:rsid w:val="00286B7B"/>
    <w:rsid w:val="00286BA9"/>
    <w:rsid w:val="0029061A"/>
    <w:rsid w:val="00292DDF"/>
    <w:rsid w:val="00295798"/>
    <w:rsid w:val="002A07EC"/>
    <w:rsid w:val="002A34AA"/>
    <w:rsid w:val="002A50BB"/>
    <w:rsid w:val="002A64E6"/>
    <w:rsid w:val="002A7DC8"/>
    <w:rsid w:val="002B0872"/>
    <w:rsid w:val="002B1638"/>
    <w:rsid w:val="002B2CFB"/>
    <w:rsid w:val="002B3A0F"/>
    <w:rsid w:val="002B55B9"/>
    <w:rsid w:val="002B5CFB"/>
    <w:rsid w:val="002B6EC7"/>
    <w:rsid w:val="002B728C"/>
    <w:rsid w:val="002B7937"/>
    <w:rsid w:val="002C1F5F"/>
    <w:rsid w:val="002C6BE8"/>
    <w:rsid w:val="002D2814"/>
    <w:rsid w:val="002D28D6"/>
    <w:rsid w:val="002D2B81"/>
    <w:rsid w:val="002D41B2"/>
    <w:rsid w:val="002D43CF"/>
    <w:rsid w:val="002D510A"/>
    <w:rsid w:val="002D5C0D"/>
    <w:rsid w:val="002D6A12"/>
    <w:rsid w:val="002D6A1B"/>
    <w:rsid w:val="002E0E8D"/>
    <w:rsid w:val="002E2DD0"/>
    <w:rsid w:val="002E2F7B"/>
    <w:rsid w:val="002E6BAB"/>
    <w:rsid w:val="002E6D26"/>
    <w:rsid w:val="002E781D"/>
    <w:rsid w:val="002F3224"/>
    <w:rsid w:val="002F54B8"/>
    <w:rsid w:val="002F6360"/>
    <w:rsid w:val="002F7295"/>
    <w:rsid w:val="002F73D0"/>
    <w:rsid w:val="002F75F6"/>
    <w:rsid w:val="00300735"/>
    <w:rsid w:val="00300F6E"/>
    <w:rsid w:val="00302E17"/>
    <w:rsid w:val="00303174"/>
    <w:rsid w:val="003034C2"/>
    <w:rsid w:val="0030715A"/>
    <w:rsid w:val="0031227C"/>
    <w:rsid w:val="00313131"/>
    <w:rsid w:val="00315951"/>
    <w:rsid w:val="00317645"/>
    <w:rsid w:val="00317E0A"/>
    <w:rsid w:val="00320711"/>
    <w:rsid w:val="00320D24"/>
    <w:rsid w:val="0032144D"/>
    <w:rsid w:val="00321486"/>
    <w:rsid w:val="0032780F"/>
    <w:rsid w:val="00330FA0"/>
    <w:rsid w:val="00331258"/>
    <w:rsid w:val="00331F02"/>
    <w:rsid w:val="0033380A"/>
    <w:rsid w:val="00335149"/>
    <w:rsid w:val="003377F0"/>
    <w:rsid w:val="0034126B"/>
    <w:rsid w:val="00341885"/>
    <w:rsid w:val="003420DC"/>
    <w:rsid w:val="003437BD"/>
    <w:rsid w:val="00343FDF"/>
    <w:rsid w:val="0034521C"/>
    <w:rsid w:val="0035041F"/>
    <w:rsid w:val="0035061C"/>
    <w:rsid w:val="003511DB"/>
    <w:rsid w:val="00352FD6"/>
    <w:rsid w:val="00354261"/>
    <w:rsid w:val="003561D9"/>
    <w:rsid w:val="00361A24"/>
    <w:rsid w:val="00362CCA"/>
    <w:rsid w:val="0036519F"/>
    <w:rsid w:val="00365BF5"/>
    <w:rsid w:val="00370BC8"/>
    <w:rsid w:val="00371D46"/>
    <w:rsid w:val="00372926"/>
    <w:rsid w:val="00372D38"/>
    <w:rsid w:val="00375C2D"/>
    <w:rsid w:val="00376F44"/>
    <w:rsid w:val="00381FF1"/>
    <w:rsid w:val="00382AF2"/>
    <w:rsid w:val="003838F7"/>
    <w:rsid w:val="00383B3E"/>
    <w:rsid w:val="00387363"/>
    <w:rsid w:val="00387FB5"/>
    <w:rsid w:val="00390573"/>
    <w:rsid w:val="00393F54"/>
    <w:rsid w:val="003941F3"/>
    <w:rsid w:val="00395A11"/>
    <w:rsid w:val="00396A92"/>
    <w:rsid w:val="00397668"/>
    <w:rsid w:val="003A08E2"/>
    <w:rsid w:val="003A3A7F"/>
    <w:rsid w:val="003A4561"/>
    <w:rsid w:val="003B1198"/>
    <w:rsid w:val="003B2E46"/>
    <w:rsid w:val="003B33C0"/>
    <w:rsid w:val="003B3F4F"/>
    <w:rsid w:val="003B446B"/>
    <w:rsid w:val="003B5FD1"/>
    <w:rsid w:val="003B759F"/>
    <w:rsid w:val="003B7DBA"/>
    <w:rsid w:val="003C1383"/>
    <w:rsid w:val="003C16E9"/>
    <w:rsid w:val="003C48E1"/>
    <w:rsid w:val="003C6E44"/>
    <w:rsid w:val="003D0581"/>
    <w:rsid w:val="003D073B"/>
    <w:rsid w:val="003D28E4"/>
    <w:rsid w:val="003D4846"/>
    <w:rsid w:val="003D4D16"/>
    <w:rsid w:val="003E0044"/>
    <w:rsid w:val="003E05E7"/>
    <w:rsid w:val="003E190B"/>
    <w:rsid w:val="003E403A"/>
    <w:rsid w:val="003E51AB"/>
    <w:rsid w:val="003E7397"/>
    <w:rsid w:val="003F0019"/>
    <w:rsid w:val="003F08E9"/>
    <w:rsid w:val="003F1761"/>
    <w:rsid w:val="003F2463"/>
    <w:rsid w:val="003F6F8C"/>
    <w:rsid w:val="00400CF1"/>
    <w:rsid w:val="00401C3B"/>
    <w:rsid w:val="0040244E"/>
    <w:rsid w:val="00403FD5"/>
    <w:rsid w:val="00405760"/>
    <w:rsid w:val="004071D7"/>
    <w:rsid w:val="00414079"/>
    <w:rsid w:val="0041514A"/>
    <w:rsid w:val="00415872"/>
    <w:rsid w:val="00415FF4"/>
    <w:rsid w:val="004165E0"/>
    <w:rsid w:val="00417DAC"/>
    <w:rsid w:val="0042070B"/>
    <w:rsid w:val="00421472"/>
    <w:rsid w:val="00427B4D"/>
    <w:rsid w:val="004360A4"/>
    <w:rsid w:val="004371EC"/>
    <w:rsid w:val="004374A1"/>
    <w:rsid w:val="00440AB1"/>
    <w:rsid w:val="004437F3"/>
    <w:rsid w:val="00443E90"/>
    <w:rsid w:val="004443E8"/>
    <w:rsid w:val="00444511"/>
    <w:rsid w:val="004451B4"/>
    <w:rsid w:val="00446424"/>
    <w:rsid w:val="00446D43"/>
    <w:rsid w:val="00447FA0"/>
    <w:rsid w:val="00451B57"/>
    <w:rsid w:val="00452557"/>
    <w:rsid w:val="00452D2B"/>
    <w:rsid w:val="004533C5"/>
    <w:rsid w:val="00454667"/>
    <w:rsid w:val="00454ADC"/>
    <w:rsid w:val="00454C8D"/>
    <w:rsid w:val="004602BD"/>
    <w:rsid w:val="0046253E"/>
    <w:rsid w:val="00462CD9"/>
    <w:rsid w:val="004661CF"/>
    <w:rsid w:val="004669A0"/>
    <w:rsid w:val="00466AFD"/>
    <w:rsid w:val="0047411A"/>
    <w:rsid w:val="00474806"/>
    <w:rsid w:val="00474B60"/>
    <w:rsid w:val="00484086"/>
    <w:rsid w:val="0048722B"/>
    <w:rsid w:val="004901C6"/>
    <w:rsid w:val="00490438"/>
    <w:rsid w:val="004958EA"/>
    <w:rsid w:val="004959AB"/>
    <w:rsid w:val="00495EE8"/>
    <w:rsid w:val="004A0381"/>
    <w:rsid w:val="004A292B"/>
    <w:rsid w:val="004A62A1"/>
    <w:rsid w:val="004A7823"/>
    <w:rsid w:val="004B33DD"/>
    <w:rsid w:val="004B50F5"/>
    <w:rsid w:val="004B5A19"/>
    <w:rsid w:val="004C16CB"/>
    <w:rsid w:val="004C26F8"/>
    <w:rsid w:val="004C3BEC"/>
    <w:rsid w:val="004C4761"/>
    <w:rsid w:val="004D6564"/>
    <w:rsid w:val="004D6AFC"/>
    <w:rsid w:val="004E3BAD"/>
    <w:rsid w:val="004E75CA"/>
    <w:rsid w:val="004E7928"/>
    <w:rsid w:val="004F1BCA"/>
    <w:rsid w:val="004F230C"/>
    <w:rsid w:val="004F287F"/>
    <w:rsid w:val="004F30CA"/>
    <w:rsid w:val="004F369D"/>
    <w:rsid w:val="004F3AEA"/>
    <w:rsid w:val="004F3CCE"/>
    <w:rsid w:val="00500A72"/>
    <w:rsid w:val="005023FB"/>
    <w:rsid w:val="00503B86"/>
    <w:rsid w:val="00503BD1"/>
    <w:rsid w:val="00503D0C"/>
    <w:rsid w:val="00505B08"/>
    <w:rsid w:val="00506360"/>
    <w:rsid w:val="00506E2C"/>
    <w:rsid w:val="00506F2F"/>
    <w:rsid w:val="00507A9D"/>
    <w:rsid w:val="00511FE7"/>
    <w:rsid w:val="005133C3"/>
    <w:rsid w:val="00514B2A"/>
    <w:rsid w:val="00514CAF"/>
    <w:rsid w:val="005165E7"/>
    <w:rsid w:val="00526159"/>
    <w:rsid w:val="005263DE"/>
    <w:rsid w:val="0053023B"/>
    <w:rsid w:val="005303FF"/>
    <w:rsid w:val="00531CA9"/>
    <w:rsid w:val="00537B6A"/>
    <w:rsid w:val="005404FE"/>
    <w:rsid w:val="005412DF"/>
    <w:rsid w:val="0054248C"/>
    <w:rsid w:val="0054365E"/>
    <w:rsid w:val="00545216"/>
    <w:rsid w:val="00545BD9"/>
    <w:rsid w:val="0055374D"/>
    <w:rsid w:val="005545CB"/>
    <w:rsid w:val="00554FDD"/>
    <w:rsid w:val="00557954"/>
    <w:rsid w:val="005607AC"/>
    <w:rsid w:val="00560A23"/>
    <w:rsid w:val="0056443F"/>
    <w:rsid w:val="00567417"/>
    <w:rsid w:val="00567F75"/>
    <w:rsid w:val="00570816"/>
    <w:rsid w:val="00570AD3"/>
    <w:rsid w:val="00574A2D"/>
    <w:rsid w:val="005770AF"/>
    <w:rsid w:val="0057787C"/>
    <w:rsid w:val="00583212"/>
    <w:rsid w:val="00585BAA"/>
    <w:rsid w:val="00591182"/>
    <w:rsid w:val="005A37B6"/>
    <w:rsid w:val="005A5346"/>
    <w:rsid w:val="005B2577"/>
    <w:rsid w:val="005B2A0C"/>
    <w:rsid w:val="005B53C8"/>
    <w:rsid w:val="005B66F1"/>
    <w:rsid w:val="005B69D9"/>
    <w:rsid w:val="005B7EBE"/>
    <w:rsid w:val="005C38AF"/>
    <w:rsid w:val="005D129E"/>
    <w:rsid w:val="005D5EED"/>
    <w:rsid w:val="005D5F2D"/>
    <w:rsid w:val="005D60F6"/>
    <w:rsid w:val="005E084A"/>
    <w:rsid w:val="005E20F8"/>
    <w:rsid w:val="005E6450"/>
    <w:rsid w:val="005E75B4"/>
    <w:rsid w:val="005F14B5"/>
    <w:rsid w:val="005F58F8"/>
    <w:rsid w:val="00601E6A"/>
    <w:rsid w:val="00602AE1"/>
    <w:rsid w:val="00606467"/>
    <w:rsid w:val="006077C3"/>
    <w:rsid w:val="00610C61"/>
    <w:rsid w:val="006112C6"/>
    <w:rsid w:val="00611516"/>
    <w:rsid w:val="0061159A"/>
    <w:rsid w:val="0061264A"/>
    <w:rsid w:val="006139BB"/>
    <w:rsid w:val="006150E1"/>
    <w:rsid w:val="00615314"/>
    <w:rsid w:val="00615991"/>
    <w:rsid w:val="0061725C"/>
    <w:rsid w:val="00620686"/>
    <w:rsid w:val="00620FAB"/>
    <w:rsid w:val="00632CD6"/>
    <w:rsid w:val="00635763"/>
    <w:rsid w:val="006379F5"/>
    <w:rsid w:val="00637F6F"/>
    <w:rsid w:val="00645070"/>
    <w:rsid w:val="0065035D"/>
    <w:rsid w:val="00653AB1"/>
    <w:rsid w:val="00654811"/>
    <w:rsid w:val="00655C68"/>
    <w:rsid w:val="006578E3"/>
    <w:rsid w:val="00660F92"/>
    <w:rsid w:val="006657FE"/>
    <w:rsid w:val="00671FFA"/>
    <w:rsid w:val="00672D5F"/>
    <w:rsid w:val="00675EC8"/>
    <w:rsid w:val="00677451"/>
    <w:rsid w:val="00683483"/>
    <w:rsid w:val="00690100"/>
    <w:rsid w:val="00690E12"/>
    <w:rsid w:val="00691959"/>
    <w:rsid w:val="0069224B"/>
    <w:rsid w:val="006976A4"/>
    <w:rsid w:val="006A163C"/>
    <w:rsid w:val="006A1750"/>
    <w:rsid w:val="006A2F64"/>
    <w:rsid w:val="006A3617"/>
    <w:rsid w:val="006A4EDB"/>
    <w:rsid w:val="006A51CF"/>
    <w:rsid w:val="006A561D"/>
    <w:rsid w:val="006A6498"/>
    <w:rsid w:val="006A7E37"/>
    <w:rsid w:val="006B1487"/>
    <w:rsid w:val="006B4EA6"/>
    <w:rsid w:val="006B5C49"/>
    <w:rsid w:val="006B5E87"/>
    <w:rsid w:val="006C02B1"/>
    <w:rsid w:val="006C3548"/>
    <w:rsid w:val="006C358F"/>
    <w:rsid w:val="006C39E1"/>
    <w:rsid w:val="006C4080"/>
    <w:rsid w:val="006C4316"/>
    <w:rsid w:val="006C56EF"/>
    <w:rsid w:val="006C7179"/>
    <w:rsid w:val="006D0729"/>
    <w:rsid w:val="006D1C58"/>
    <w:rsid w:val="006D3BF4"/>
    <w:rsid w:val="006D6C9F"/>
    <w:rsid w:val="006D735E"/>
    <w:rsid w:val="006D7ACC"/>
    <w:rsid w:val="006E0511"/>
    <w:rsid w:val="006E0FEF"/>
    <w:rsid w:val="006E1024"/>
    <w:rsid w:val="006E11CE"/>
    <w:rsid w:val="006E2462"/>
    <w:rsid w:val="006E2949"/>
    <w:rsid w:val="006E2AAC"/>
    <w:rsid w:val="006E3E03"/>
    <w:rsid w:val="006E6860"/>
    <w:rsid w:val="006F383F"/>
    <w:rsid w:val="00701CF0"/>
    <w:rsid w:val="00701FF9"/>
    <w:rsid w:val="007038F5"/>
    <w:rsid w:val="00703FA0"/>
    <w:rsid w:val="00710CFC"/>
    <w:rsid w:val="0071248F"/>
    <w:rsid w:val="00712AEF"/>
    <w:rsid w:val="00720653"/>
    <w:rsid w:val="007224DC"/>
    <w:rsid w:val="00723118"/>
    <w:rsid w:val="007233E5"/>
    <w:rsid w:val="007233EF"/>
    <w:rsid w:val="007238EC"/>
    <w:rsid w:val="00724BED"/>
    <w:rsid w:val="0072638A"/>
    <w:rsid w:val="007315C4"/>
    <w:rsid w:val="00734047"/>
    <w:rsid w:val="007368F5"/>
    <w:rsid w:val="0074059B"/>
    <w:rsid w:val="0074148C"/>
    <w:rsid w:val="00741ABB"/>
    <w:rsid w:val="00747173"/>
    <w:rsid w:val="00750F0F"/>
    <w:rsid w:val="0075124B"/>
    <w:rsid w:val="00751F3F"/>
    <w:rsid w:val="00752A0C"/>
    <w:rsid w:val="007542A7"/>
    <w:rsid w:val="00756DE8"/>
    <w:rsid w:val="00760360"/>
    <w:rsid w:val="007626CC"/>
    <w:rsid w:val="00762889"/>
    <w:rsid w:val="00762905"/>
    <w:rsid w:val="00762CA1"/>
    <w:rsid w:val="007645D3"/>
    <w:rsid w:val="00771679"/>
    <w:rsid w:val="00772C8F"/>
    <w:rsid w:val="007746DF"/>
    <w:rsid w:val="007811CC"/>
    <w:rsid w:val="007816E5"/>
    <w:rsid w:val="0078170C"/>
    <w:rsid w:val="00781F6A"/>
    <w:rsid w:val="0079086B"/>
    <w:rsid w:val="00791057"/>
    <w:rsid w:val="00791D75"/>
    <w:rsid w:val="00797C57"/>
    <w:rsid w:val="007A03DE"/>
    <w:rsid w:val="007A1505"/>
    <w:rsid w:val="007A162A"/>
    <w:rsid w:val="007A2D91"/>
    <w:rsid w:val="007A453C"/>
    <w:rsid w:val="007A50C4"/>
    <w:rsid w:val="007A7845"/>
    <w:rsid w:val="007A7956"/>
    <w:rsid w:val="007B229B"/>
    <w:rsid w:val="007B3459"/>
    <w:rsid w:val="007B46F8"/>
    <w:rsid w:val="007B5690"/>
    <w:rsid w:val="007B7FAC"/>
    <w:rsid w:val="007C0AB0"/>
    <w:rsid w:val="007C1B58"/>
    <w:rsid w:val="007C1F3E"/>
    <w:rsid w:val="007C3555"/>
    <w:rsid w:val="007C60E9"/>
    <w:rsid w:val="007D013C"/>
    <w:rsid w:val="007D3995"/>
    <w:rsid w:val="007D4860"/>
    <w:rsid w:val="007D71BA"/>
    <w:rsid w:val="007E3424"/>
    <w:rsid w:val="007E4343"/>
    <w:rsid w:val="007E5A10"/>
    <w:rsid w:val="007E790B"/>
    <w:rsid w:val="007F0045"/>
    <w:rsid w:val="007F0E38"/>
    <w:rsid w:val="007F3A5D"/>
    <w:rsid w:val="007F6A32"/>
    <w:rsid w:val="00811176"/>
    <w:rsid w:val="0081255F"/>
    <w:rsid w:val="00813E15"/>
    <w:rsid w:val="00821B80"/>
    <w:rsid w:val="00821BB2"/>
    <w:rsid w:val="00823019"/>
    <w:rsid w:val="008230C5"/>
    <w:rsid w:val="0082520F"/>
    <w:rsid w:val="0082585A"/>
    <w:rsid w:val="00825944"/>
    <w:rsid w:val="00827D9E"/>
    <w:rsid w:val="008360EA"/>
    <w:rsid w:val="00837B68"/>
    <w:rsid w:val="008448F9"/>
    <w:rsid w:val="00846848"/>
    <w:rsid w:val="00846E19"/>
    <w:rsid w:val="00847E30"/>
    <w:rsid w:val="00852D8B"/>
    <w:rsid w:val="0085327C"/>
    <w:rsid w:val="008541EB"/>
    <w:rsid w:val="008575E6"/>
    <w:rsid w:val="00860127"/>
    <w:rsid w:val="0086323B"/>
    <w:rsid w:val="008666EE"/>
    <w:rsid w:val="00867D8D"/>
    <w:rsid w:val="00875907"/>
    <w:rsid w:val="00880282"/>
    <w:rsid w:val="008A0A3B"/>
    <w:rsid w:val="008A1BDA"/>
    <w:rsid w:val="008A2098"/>
    <w:rsid w:val="008A6057"/>
    <w:rsid w:val="008A704D"/>
    <w:rsid w:val="008B19CD"/>
    <w:rsid w:val="008B1F1E"/>
    <w:rsid w:val="008B21AB"/>
    <w:rsid w:val="008B4CE0"/>
    <w:rsid w:val="008C6AC6"/>
    <w:rsid w:val="008C758A"/>
    <w:rsid w:val="008D5623"/>
    <w:rsid w:val="008D7A50"/>
    <w:rsid w:val="008E14A4"/>
    <w:rsid w:val="008E2505"/>
    <w:rsid w:val="008E5BAA"/>
    <w:rsid w:val="008E793A"/>
    <w:rsid w:val="008F01AF"/>
    <w:rsid w:val="008F04B0"/>
    <w:rsid w:val="008F23E8"/>
    <w:rsid w:val="008F27C6"/>
    <w:rsid w:val="008F31F0"/>
    <w:rsid w:val="008F73A4"/>
    <w:rsid w:val="00901413"/>
    <w:rsid w:val="00902218"/>
    <w:rsid w:val="0090473B"/>
    <w:rsid w:val="009047CF"/>
    <w:rsid w:val="00904BE9"/>
    <w:rsid w:val="00904C6B"/>
    <w:rsid w:val="00905B39"/>
    <w:rsid w:val="00907C9C"/>
    <w:rsid w:val="009111EF"/>
    <w:rsid w:val="009115BE"/>
    <w:rsid w:val="009142D2"/>
    <w:rsid w:val="00914924"/>
    <w:rsid w:val="009151B4"/>
    <w:rsid w:val="009159EA"/>
    <w:rsid w:val="009163E5"/>
    <w:rsid w:val="00916666"/>
    <w:rsid w:val="00922CB6"/>
    <w:rsid w:val="00924B8D"/>
    <w:rsid w:val="00924ED8"/>
    <w:rsid w:val="00926510"/>
    <w:rsid w:val="00927620"/>
    <w:rsid w:val="0093142F"/>
    <w:rsid w:val="009314F9"/>
    <w:rsid w:val="009336C1"/>
    <w:rsid w:val="00935171"/>
    <w:rsid w:val="00940F07"/>
    <w:rsid w:val="00942C4F"/>
    <w:rsid w:val="00944947"/>
    <w:rsid w:val="00946D86"/>
    <w:rsid w:val="00947895"/>
    <w:rsid w:val="00947947"/>
    <w:rsid w:val="009514E5"/>
    <w:rsid w:val="0095280D"/>
    <w:rsid w:val="0095467A"/>
    <w:rsid w:val="00954C69"/>
    <w:rsid w:val="009571B5"/>
    <w:rsid w:val="00957240"/>
    <w:rsid w:val="0096012F"/>
    <w:rsid w:val="00962D30"/>
    <w:rsid w:val="00965A86"/>
    <w:rsid w:val="00970C99"/>
    <w:rsid w:val="00970D18"/>
    <w:rsid w:val="009719FC"/>
    <w:rsid w:val="00972C54"/>
    <w:rsid w:val="0097593A"/>
    <w:rsid w:val="00977933"/>
    <w:rsid w:val="00982DEF"/>
    <w:rsid w:val="00983C46"/>
    <w:rsid w:val="0098441F"/>
    <w:rsid w:val="00984942"/>
    <w:rsid w:val="00984BB6"/>
    <w:rsid w:val="00985CA0"/>
    <w:rsid w:val="009864D6"/>
    <w:rsid w:val="0098775C"/>
    <w:rsid w:val="009935A8"/>
    <w:rsid w:val="00993FF2"/>
    <w:rsid w:val="00995AC5"/>
    <w:rsid w:val="009969E5"/>
    <w:rsid w:val="009A2BF3"/>
    <w:rsid w:val="009A2E9F"/>
    <w:rsid w:val="009A4C95"/>
    <w:rsid w:val="009A7EFA"/>
    <w:rsid w:val="009B05F4"/>
    <w:rsid w:val="009B3B92"/>
    <w:rsid w:val="009B4613"/>
    <w:rsid w:val="009B4D24"/>
    <w:rsid w:val="009B4E9C"/>
    <w:rsid w:val="009B51A8"/>
    <w:rsid w:val="009B5D0B"/>
    <w:rsid w:val="009B71AF"/>
    <w:rsid w:val="009C053A"/>
    <w:rsid w:val="009C52C5"/>
    <w:rsid w:val="009C530D"/>
    <w:rsid w:val="009C5599"/>
    <w:rsid w:val="009C5AFE"/>
    <w:rsid w:val="009D04D8"/>
    <w:rsid w:val="009D0C11"/>
    <w:rsid w:val="009D2C90"/>
    <w:rsid w:val="009D3FA5"/>
    <w:rsid w:val="009D691B"/>
    <w:rsid w:val="009D6C05"/>
    <w:rsid w:val="009E4457"/>
    <w:rsid w:val="009E7A9D"/>
    <w:rsid w:val="009F22C1"/>
    <w:rsid w:val="009F273E"/>
    <w:rsid w:val="009F2922"/>
    <w:rsid w:val="009F5F67"/>
    <w:rsid w:val="009F634E"/>
    <w:rsid w:val="009F6FD2"/>
    <w:rsid w:val="009F6FF9"/>
    <w:rsid w:val="00A02710"/>
    <w:rsid w:val="00A02E46"/>
    <w:rsid w:val="00A03526"/>
    <w:rsid w:val="00A042DA"/>
    <w:rsid w:val="00A0471E"/>
    <w:rsid w:val="00A047D7"/>
    <w:rsid w:val="00A04814"/>
    <w:rsid w:val="00A12347"/>
    <w:rsid w:val="00A1490F"/>
    <w:rsid w:val="00A209BD"/>
    <w:rsid w:val="00A23D54"/>
    <w:rsid w:val="00A314F6"/>
    <w:rsid w:val="00A3336F"/>
    <w:rsid w:val="00A3385A"/>
    <w:rsid w:val="00A41C63"/>
    <w:rsid w:val="00A43616"/>
    <w:rsid w:val="00A4447B"/>
    <w:rsid w:val="00A4496C"/>
    <w:rsid w:val="00A469EC"/>
    <w:rsid w:val="00A46AA2"/>
    <w:rsid w:val="00A501DC"/>
    <w:rsid w:val="00A50B2E"/>
    <w:rsid w:val="00A54905"/>
    <w:rsid w:val="00A60734"/>
    <w:rsid w:val="00A6164C"/>
    <w:rsid w:val="00A61D89"/>
    <w:rsid w:val="00A64658"/>
    <w:rsid w:val="00A64C67"/>
    <w:rsid w:val="00A674BC"/>
    <w:rsid w:val="00A70877"/>
    <w:rsid w:val="00A74BA7"/>
    <w:rsid w:val="00A761E7"/>
    <w:rsid w:val="00A7765D"/>
    <w:rsid w:val="00A81653"/>
    <w:rsid w:val="00A84032"/>
    <w:rsid w:val="00A85E0D"/>
    <w:rsid w:val="00A9151B"/>
    <w:rsid w:val="00A9195C"/>
    <w:rsid w:val="00A920FA"/>
    <w:rsid w:val="00AA2087"/>
    <w:rsid w:val="00AA599A"/>
    <w:rsid w:val="00AA701E"/>
    <w:rsid w:val="00AB03FA"/>
    <w:rsid w:val="00AB08B8"/>
    <w:rsid w:val="00AB0E7E"/>
    <w:rsid w:val="00AB0F4E"/>
    <w:rsid w:val="00AB260B"/>
    <w:rsid w:val="00AB2E97"/>
    <w:rsid w:val="00AB55D7"/>
    <w:rsid w:val="00AB5F24"/>
    <w:rsid w:val="00AB79A6"/>
    <w:rsid w:val="00AC5A5F"/>
    <w:rsid w:val="00AC715E"/>
    <w:rsid w:val="00AD0A68"/>
    <w:rsid w:val="00AD2C8E"/>
    <w:rsid w:val="00AD2E07"/>
    <w:rsid w:val="00AD4CD7"/>
    <w:rsid w:val="00AD7906"/>
    <w:rsid w:val="00AE0345"/>
    <w:rsid w:val="00AE1DE6"/>
    <w:rsid w:val="00AE2198"/>
    <w:rsid w:val="00AE7669"/>
    <w:rsid w:val="00AF2007"/>
    <w:rsid w:val="00AF2287"/>
    <w:rsid w:val="00AF5D55"/>
    <w:rsid w:val="00AF63E4"/>
    <w:rsid w:val="00B04373"/>
    <w:rsid w:val="00B0604D"/>
    <w:rsid w:val="00B062D0"/>
    <w:rsid w:val="00B10650"/>
    <w:rsid w:val="00B10CC3"/>
    <w:rsid w:val="00B130C1"/>
    <w:rsid w:val="00B176E2"/>
    <w:rsid w:val="00B210B0"/>
    <w:rsid w:val="00B211D9"/>
    <w:rsid w:val="00B21697"/>
    <w:rsid w:val="00B22809"/>
    <w:rsid w:val="00B24541"/>
    <w:rsid w:val="00B25287"/>
    <w:rsid w:val="00B259E9"/>
    <w:rsid w:val="00B26249"/>
    <w:rsid w:val="00B26394"/>
    <w:rsid w:val="00B27D02"/>
    <w:rsid w:val="00B417C9"/>
    <w:rsid w:val="00B4317E"/>
    <w:rsid w:val="00B457BD"/>
    <w:rsid w:val="00B46740"/>
    <w:rsid w:val="00B50FAB"/>
    <w:rsid w:val="00B51F64"/>
    <w:rsid w:val="00B535E2"/>
    <w:rsid w:val="00B54F4B"/>
    <w:rsid w:val="00B57A76"/>
    <w:rsid w:val="00B62641"/>
    <w:rsid w:val="00B62FF2"/>
    <w:rsid w:val="00B64259"/>
    <w:rsid w:val="00B646DC"/>
    <w:rsid w:val="00B65AC2"/>
    <w:rsid w:val="00B667ED"/>
    <w:rsid w:val="00B674F6"/>
    <w:rsid w:val="00B67F56"/>
    <w:rsid w:val="00B70475"/>
    <w:rsid w:val="00B73B8F"/>
    <w:rsid w:val="00B756AF"/>
    <w:rsid w:val="00B768F3"/>
    <w:rsid w:val="00B807B7"/>
    <w:rsid w:val="00B83009"/>
    <w:rsid w:val="00B841EB"/>
    <w:rsid w:val="00B8546D"/>
    <w:rsid w:val="00B8625A"/>
    <w:rsid w:val="00B9134F"/>
    <w:rsid w:val="00B92BEC"/>
    <w:rsid w:val="00B94FA5"/>
    <w:rsid w:val="00B95B4E"/>
    <w:rsid w:val="00B95E42"/>
    <w:rsid w:val="00B97279"/>
    <w:rsid w:val="00B97E92"/>
    <w:rsid w:val="00BA1A56"/>
    <w:rsid w:val="00BA21B6"/>
    <w:rsid w:val="00BA21C1"/>
    <w:rsid w:val="00BA29B0"/>
    <w:rsid w:val="00BA748D"/>
    <w:rsid w:val="00BB165D"/>
    <w:rsid w:val="00BB6600"/>
    <w:rsid w:val="00BB6B19"/>
    <w:rsid w:val="00BC078C"/>
    <w:rsid w:val="00BC08FE"/>
    <w:rsid w:val="00BC3AE8"/>
    <w:rsid w:val="00BC4460"/>
    <w:rsid w:val="00BC4BC9"/>
    <w:rsid w:val="00BD1A3A"/>
    <w:rsid w:val="00BD1D5F"/>
    <w:rsid w:val="00BD52DE"/>
    <w:rsid w:val="00BD5BE6"/>
    <w:rsid w:val="00BD6140"/>
    <w:rsid w:val="00BD7A83"/>
    <w:rsid w:val="00BE1735"/>
    <w:rsid w:val="00BE5634"/>
    <w:rsid w:val="00BE57EF"/>
    <w:rsid w:val="00BE6E8F"/>
    <w:rsid w:val="00BF4491"/>
    <w:rsid w:val="00BF574A"/>
    <w:rsid w:val="00BF6EF4"/>
    <w:rsid w:val="00C00C19"/>
    <w:rsid w:val="00C0154F"/>
    <w:rsid w:val="00C0411E"/>
    <w:rsid w:val="00C042B0"/>
    <w:rsid w:val="00C055A3"/>
    <w:rsid w:val="00C063BC"/>
    <w:rsid w:val="00C10A0E"/>
    <w:rsid w:val="00C10A11"/>
    <w:rsid w:val="00C1186D"/>
    <w:rsid w:val="00C11877"/>
    <w:rsid w:val="00C11D7B"/>
    <w:rsid w:val="00C1312F"/>
    <w:rsid w:val="00C15938"/>
    <w:rsid w:val="00C16921"/>
    <w:rsid w:val="00C21DB1"/>
    <w:rsid w:val="00C262A7"/>
    <w:rsid w:val="00C27777"/>
    <w:rsid w:val="00C3022B"/>
    <w:rsid w:val="00C315F1"/>
    <w:rsid w:val="00C327D8"/>
    <w:rsid w:val="00C35D9E"/>
    <w:rsid w:val="00C36369"/>
    <w:rsid w:val="00C3720C"/>
    <w:rsid w:val="00C37E24"/>
    <w:rsid w:val="00C4517A"/>
    <w:rsid w:val="00C452A5"/>
    <w:rsid w:val="00C50772"/>
    <w:rsid w:val="00C5493A"/>
    <w:rsid w:val="00C56ECE"/>
    <w:rsid w:val="00C578A8"/>
    <w:rsid w:val="00C60A2A"/>
    <w:rsid w:val="00C62BEC"/>
    <w:rsid w:val="00C62D1F"/>
    <w:rsid w:val="00C63406"/>
    <w:rsid w:val="00C63815"/>
    <w:rsid w:val="00C639C7"/>
    <w:rsid w:val="00C71B83"/>
    <w:rsid w:val="00C72C67"/>
    <w:rsid w:val="00C767E7"/>
    <w:rsid w:val="00C76840"/>
    <w:rsid w:val="00C778E8"/>
    <w:rsid w:val="00C837F3"/>
    <w:rsid w:val="00C8470A"/>
    <w:rsid w:val="00C84D75"/>
    <w:rsid w:val="00C908A7"/>
    <w:rsid w:val="00C91DD8"/>
    <w:rsid w:val="00C93344"/>
    <w:rsid w:val="00C949E7"/>
    <w:rsid w:val="00C96A2C"/>
    <w:rsid w:val="00CA0F9E"/>
    <w:rsid w:val="00CA2071"/>
    <w:rsid w:val="00CA3884"/>
    <w:rsid w:val="00CA785F"/>
    <w:rsid w:val="00CB0CEC"/>
    <w:rsid w:val="00CB1696"/>
    <w:rsid w:val="00CB1AE7"/>
    <w:rsid w:val="00CB3AC2"/>
    <w:rsid w:val="00CB62AD"/>
    <w:rsid w:val="00CB77BA"/>
    <w:rsid w:val="00CB7B93"/>
    <w:rsid w:val="00CC008B"/>
    <w:rsid w:val="00CC3C5C"/>
    <w:rsid w:val="00CC48B5"/>
    <w:rsid w:val="00CC6487"/>
    <w:rsid w:val="00CC7B17"/>
    <w:rsid w:val="00CD6430"/>
    <w:rsid w:val="00CD743D"/>
    <w:rsid w:val="00CE1116"/>
    <w:rsid w:val="00CE31A6"/>
    <w:rsid w:val="00CE7D6E"/>
    <w:rsid w:val="00CF6599"/>
    <w:rsid w:val="00CF71E0"/>
    <w:rsid w:val="00CF7E2C"/>
    <w:rsid w:val="00D0764F"/>
    <w:rsid w:val="00D07BEE"/>
    <w:rsid w:val="00D101CF"/>
    <w:rsid w:val="00D114B4"/>
    <w:rsid w:val="00D1180D"/>
    <w:rsid w:val="00D158F5"/>
    <w:rsid w:val="00D168D9"/>
    <w:rsid w:val="00D200B4"/>
    <w:rsid w:val="00D210BC"/>
    <w:rsid w:val="00D25095"/>
    <w:rsid w:val="00D27074"/>
    <w:rsid w:val="00D2799E"/>
    <w:rsid w:val="00D335AC"/>
    <w:rsid w:val="00D3433B"/>
    <w:rsid w:val="00D35152"/>
    <w:rsid w:val="00D35317"/>
    <w:rsid w:val="00D371C8"/>
    <w:rsid w:val="00D37BE1"/>
    <w:rsid w:val="00D466BA"/>
    <w:rsid w:val="00D55A7A"/>
    <w:rsid w:val="00D55C1A"/>
    <w:rsid w:val="00D563C9"/>
    <w:rsid w:val="00D64702"/>
    <w:rsid w:val="00D715D7"/>
    <w:rsid w:val="00D7511F"/>
    <w:rsid w:val="00D80B75"/>
    <w:rsid w:val="00D80C8D"/>
    <w:rsid w:val="00D8268B"/>
    <w:rsid w:val="00D87DD6"/>
    <w:rsid w:val="00D901BE"/>
    <w:rsid w:val="00D91700"/>
    <w:rsid w:val="00D91D72"/>
    <w:rsid w:val="00D925B2"/>
    <w:rsid w:val="00D9378B"/>
    <w:rsid w:val="00D93BDE"/>
    <w:rsid w:val="00D95C2F"/>
    <w:rsid w:val="00D97969"/>
    <w:rsid w:val="00DA1806"/>
    <w:rsid w:val="00DA654F"/>
    <w:rsid w:val="00DB0A35"/>
    <w:rsid w:val="00DB0A3C"/>
    <w:rsid w:val="00DB1172"/>
    <w:rsid w:val="00DB2AE9"/>
    <w:rsid w:val="00DB7213"/>
    <w:rsid w:val="00DB7D12"/>
    <w:rsid w:val="00DC333A"/>
    <w:rsid w:val="00DC3C78"/>
    <w:rsid w:val="00DC3EFD"/>
    <w:rsid w:val="00DC4970"/>
    <w:rsid w:val="00DC60A9"/>
    <w:rsid w:val="00DC660D"/>
    <w:rsid w:val="00DD05A2"/>
    <w:rsid w:val="00DD0869"/>
    <w:rsid w:val="00DD2667"/>
    <w:rsid w:val="00DD552A"/>
    <w:rsid w:val="00DD5F72"/>
    <w:rsid w:val="00DE0001"/>
    <w:rsid w:val="00DE4870"/>
    <w:rsid w:val="00DE6955"/>
    <w:rsid w:val="00DF04F0"/>
    <w:rsid w:val="00DF0ABB"/>
    <w:rsid w:val="00DF0B0E"/>
    <w:rsid w:val="00DF367D"/>
    <w:rsid w:val="00DF3927"/>
    <w:rsid w:val="00DF3C60"/>
    <w:rsid w:val="00DF5709"/>
    <w:rsid w:val="00E0008D"/>
    <w:rsid w:val="00E05813"/>
    <w:rsid w:val="00E06556"/>
    <w:rsid w:val="00E07585"/>
    <w:rsid w:val="00E1349B"/>
    <w:rsid w:val="00E134B4"/>
    <w:rsid w:val="00E135D3"/>
    <w:rsid w:val="00E13BE5"/>
    <w:rsid w:val="00E143C7"/>
    <w:rsid w:val="00E161D1"/>
    <w:rsid w:val="00E166FE"/>
    <w:rsid w:val="00E20AD5"/>
    <w:rsid w:val="00E2358F"/>
    <w:rsid w:val="00E26546"/>
    <w:rsid w:val="00E26A25"/>
    <w:rsid w:val="00E27A7F"/>
    <w:rsid w:val="00E3000C"/>
    <w:rsid w:val="00E33531"/>
    <w:rsid w:val="00E33A07"/>
    <w:rsid w:val="00E34146"/>
    <w:rsid w:val="00E35D7B"/>
    <w:rsid w:val="00E3632A"/>
    <w:rsid w:val="00E3657E"/>
    <w:rsid w:val="00E36C9E"/>
    <w:rsid w:val="00E41B5C"/>
    <w:rsid w:val="00E44ED3"/>
    <w:rsid w:val="00E47638"/>
    <w:rsid w:val="00E532C6"/>
    <w:rsid w:val="00E544EF"/>
    <w:rsid w:val="00E547FB"/>
    <w:rsid w:val="00E553A1"/>
    <w:rsid w:val="00E56CF7"/>
    <w:rsid w:val="00E57C55"/>
    <w:rsid w:val="00E61588"/>
    <w:rsid w:val="00E62364"/>
    <w:rsid w:val="00E660FA"/>
    <w:rsid w:val="00E6620A"/>
    <w:rsid w:val="00E66BC4"/>
    <w:rsid w:val="00E71390"/>
    <w:rsid w:val="00E71B7A"/>
    <w:rsid w:val="00E736F0"/>
    <w:rsid w:val="00E80E75"/>
    <w:rsid w:val="00E80EBA"/>
    <w:rsid w:val="00E81023"/>
    <w:rsid w:val="00E816C7"/>
    <w:rsid w:val="00E81AEB"/>
    <w:rsid w:val="00E825F4"/>
    <w:rsid w:val="00E8315B"/>
    <w:rsid w:val="00E83B3B"/>
    <w:rsid w:val="00E846CF"/>
    <w:rsid w:val="00E93E22"/>
    <w:rsid w:val="00E95503"/>
    <w:rsid w:val="00EA0DD9"/>
    <w:rsid w:val="00EA0E98"/>
    <w:rsid w:val="00EA11AC"/>
    <w:rsid w:val="00EA34FE"/>
    <w:rsid w:val="00EA4FC8"/>
    <w:rsid w:val="00EB0EF5"/>
    <w:rsid w:val="00EB2641"/>
    <w:rsid w:val="00EB2A30"/>
    <w:rsid w:val="00EB2F8B"/>
    <w:rsid w:val="00EB30FD"/>
    <w:rsid w:val="00EB492C"/>
    <w:rsid w:val="00EB4EFD"/>
    <w:rsid w:val="00EB5140"/>
    <w:rsid w:val="00EB7990"/>
    <w:rsid w:val="00EC0598"/>
    <w:rsid w:val="00EC2A45"/>
    <w:rsid w:val="00EC3643"/>
    <w:rsid w:val="00EC37DF"/>
    <w:rsid w:val="00EC4B3F"/>
    <w:rsid w:val="00EC6DF7"/>
    <w:rsid w:val="00ED20C6"/>
    <w:rsid w:val="00ED2BA7"/>
    <w:rsid w:val="00ED3987"/>
    <w:rsid w:val="00ED7A3B"/>
    <w:rsid w:val="00EE0072"/>
    <w:rsid w:val="00EE131D"/>
    <w:rsid w:val="00EE7EEA"/>
    <w:rsid w:val="00EF1A5C"/>
    <w:rsid w:val="00EF5033"/>
    <w:rsid w:val="00EF6BC5"/>
    <w:rsid w:val="00EF7FD6"/>
    <w:rsid w:val="00F00F25"/>
    <w:rsid w:val="00F00F95"/>
    <w:rsid w:val="00F01C9B"/>
    <w:rsid w:val="00F052F9"/>
    <w:rsid w:val="00F10C73"/>
    <w:rsid w:val="00F11608"/>
    <w:rsid w:val="00F11952"/>
    <w:rsid w:val="00F11E7C"/>
    <w:rsid w:val="00F1410C"/>
    <w:rsid w:val="00F2554F"/>
    <w:rsid w:val="00F25B85"/>
    <w:rsid w:val="00F261AC"/>
    <w:rsid w:val="00F30950"/>
    <w:rsid w:val="00F33402"/>
    <w:rsid w:val="00F35419"/>
    <w:rsid w:val="00F36500"/>
    <w:rsid w:val="00F40B7C"/>
    <w:rsid w:val="00F41938"/>
    <w:rsid w:val="00F41C19"/>
    <w:rsid w:val="00F42188"/>
    <w:rsid w:val="00F44F6A"/>
    <w:rsid w:val="00F460B9"/>
    <w:rsid w:val="00F4799B"/>
    <w:rsid w:val="00F54537"/>
    <w:rsid w:val="00F5471F"/>
    <w:rsid w:val="00F614A9"/>
    <w:rsid w:val="00F618CD"/>
    <w:rsid w:val="00F623B8"/>
    <w:rsid w:val="00F708D5"/>
    <w:rsid w:val="00F7194B"/>
    <w:rsid w:val="00F731F0"/>
    <w:rsid w:val="00F73400"/>
    <w:rsid w:val="00F82BC5"/>
    <w:rsid w:val="00F84475"/>
    <w:rsid w:val="00F854F6"/>
    <w:rsid w:val="00F90318"/>
    <w:rsid w:val="00F90B55"/>
    <w:rsid w:val="00F91E34"/>
    <w:rsid w:val="00F937FF"/>
    <w:rsid w:val="00F942DB"/>
    <w:rsid w:val="00F966C4"/>
    <w:rsid w:val="00F96DC2"/>
    <w:rsid w:val="00FA0302"/>
    <w:rsid w:val="00FA33EF"/>
    <w:rsid w:val="00FA6A4E"/>
    <w:rsid w:val="00FA7152"/>
    <w:rsid w:val="00FB0565"/>
    <w:rsid w:val="00FB0ED7"/>
    <w:rsid w:val="00FB145E"/>
    <w:rsid w:val="00FB263A"/>
    <w:rsid w:val="00FB4A8D"/>
    <w:rsid w:val="00FC0064"/>
    <w:rsid w:val="00FC0A0F"/>
    <w:rsid w:val="00FC11BA"/>
    <w:rsid w:val="00FC2EC4"/>
    <w:rsid w:val="00FC57AE"/>
    <w:rsid w:val="00FC6A09"/>
    <w:rsid w:val="00FD0224"/>
    <w:rsid w:val="00FD2AEA"/>
    <w:rsid w:val="00FD55FF"/>
    <w:rsid w:val="00FD6F62"/>
    <w:rsid w:val="00FD77FC"/>
    <w:rsid w:val="00FE3CF6"/>
    <w:rsid w:val="00FE7352"/>
    <w:rsid w:val="00FF0CF9"/>
    <w:rsid w:val="00FF0FB6"/>
    <w:rsid w:val="00FF33D2"/>
    <w:rsid w:val="00FF4E25"/>
    <w:rsid w:val="00FF5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2DF9"/>
  <w15:chartTrackingRefBased/>
  <w15:docId w15:val="{C140CB40-3FF9-4ADA-89DA-273707954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8181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9">
    <w:name w:val="Char Style 9"/>
    <w:basedOn w:val="Predvolenpsmoodseku"/>
    <w:link w:val="Style8"/>
    <w:uiPriority w:val="99"/>
    <w:locked/>
    <w:rsid w:val="0018181F"/>
    <w:rPr>
      <w:b/>
      <w:bCs/>
      <w:sz w:val="28"/>
      <w:szCs w:val="28"/>
      <w:shd w:val="clear" w:color="auto" w:fill="FFFFFF"/>
    </w:rPr>
  </w:style>
  <w:style w:type="character" w:customStyle="1" w:styleId="CharStyle10">
    <w:name w:val="Char Style 10"/>
    <w:basedOn w:val="Predvolenpsmoodseku"/>
    <w:link w:val="Style2"/>
    <w:uiPriority w:val="99"/>
    <w:locked/>
    <w:rsid w:val="0018181F"/>
    <w:rPr>
      <w:sz w:val="19"/>
      <w:szCs w:val="19"/>
      <w:shd w:val="clear" w:color="auto" w:fill="FFFFFF"/>
    </w:rPr>
  </w:style>
  <w:style w:type="character" w:customStyle="1" w:styleId="CharStyle13">
    <w:name w:val="Char Style 13"/>
    <w:basedOn w:val="Predvolenpsmoodseku"/>
    <w:link w:val="Style12"/>
    <w:uiPriority w:val="99"/>
    <w:locked/>
    <w:rsid w:val="0018181F"/>
    <w:rPr>
      <w:b/>
      <w:bCs/>
      <w:shd w:val="clear" w:color="auto" w:fill="FFFFFF"/>
    </w:rPr>
  </w:style>
  <w:style w:type="paragraph" w:customStyle="1" w:styleId="Style2">
    <w:name w:val="Style 2"/>
    <w:basedOn w:val="Normlny"/>
    <w:link w:val="CharStyle10"/>
    <w:uiPriority w:val="99"/>
    <w:rsid w:val="0018181F"/>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18181F"/>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18181F"/>
    <w:pPr>
      <w:widowControl w:val="0"/>
      <w:shd w:val="clear" w:color="auto" w:fill="FFFFFF"/>
      <w:spacing w:after="480" w:line="246" w:lineRule="exact"/>
      <w:jc w:val="center"/>
      <w:outlineLvl w:val="4"/>
    </w:pPr>
    <w:rPr>
      <w:b/>
      <w:bCs/>
    </w:rPr>
  </w:style>
  <w:style w:type="paragraph" w:styleId="Bezriadkovania">
    <w:name w:val="No Spacing"/>
    <w:uiPriority w:val="1"/>
    <w:qFormat/>
    <w:rsid w:val="0018181F"/>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18181F"/>
    <w:rPr>
      <w:rFonts w:cs="Times New Roman"/>
      <w:color w:val="0563C1"/>
      <w:u w:val="single"/>
    </w:rPr>
  </w:style>
  <w:style w:type="character" w:customStyle="1" w:styleId="FootnoteBold">
    <w:name w:val="Footnote + Bold"/>
    <w:basedOn w:val="Predvolenpsmoodseku"/>
    <w:rsid w:val="00660F92"/>
    <w:rPr>
      <w:rFonts w:ascii="Times New Roman" w:eastAsia="Times New Roman" w:hAnsi="Times New Roman" w:cs="Times New Roman"/>
      <w:b/>
      <w:bCs/>
      <w:i w:val="0"/>
      <w:iCs w:val="0"/>
      <w:smallCaps w:val="0"/>
      <w:strike w:val="0"/>
      <w:color w:val="000000"/>
      <w:spacing w:val="0"/>
      <w:w w:val="100"/>
      <w:position w:val="0"/>
      <w:sz w:val="20"/>
      <w:szCs w:val="20"/>
      <w:u w:val="none"/>
      <w:lang w:val="sk-SK" w:eastAsia="sk-SK" w:bidi="sk-SK"/>
    </w:rPr>
  </w:style>
  <w:style w:type="character" w:customStyle="1" w:styleId="Bodytext2">
    <w:name w:val="Body text (2)_"/>
    <w:basedOn w:val="Predvolenpsmoodseku"/>
    <w:link w:val="Bodytext20"/>
    <w:rsid w:val="00D901B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D901B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character" w:customStyle="1" w:styleId="Bodytext2Bold">
    <w:name w:val="Body text (2) + Bold"/>
    <w:basedOn w:val="Bodytext2"/>
    <w:rsid w:val="00F11952"/>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sk-SK" w:eastAsia="sk-SK" w:bidi="sk-SK"/>
    </w:rPr>
  </w:style>
  <w:style w:type="character" w:customStyle="1" w:styleId="Footnote">
    <w:name w:val="Footnote_"/>
    <w:basedOn w:val="Predvolenpsmoodseku"/>
    <w:link w:val="Footnote0"/>
    <w:rsid w:val="00E33531"/>
    <w:rPr>
      <w:rFonts w:ascii="Times New Roman" w:eastAsia="Times New Roman" w:hAnsi="Times New Roman" w:cs="Times New Roman"/>
      <w:sz w:val="20"/>
      <w:szCs w:val="20"/>
      <w:shd w:val="clear" w:color="auto" w:fill="FFFFFF"/>
    </w:rPr>
  </w:style>
  <w:style w:type="paragraph" w:customStyle="1" w:styleId="Footnote0">
    <w:name w:val="Footnote"/>
    <w:basedOn w:val="Normlny"/>
    <w:link w:val="Footnote"/>
    <w:rsid w:val="00E33531"/>
    <w:pPr>
      <w:widowControl w:val="0"/>
      <w:shd w:val="clear" w:color="auto" w:fill="FFFFFF"/>
      <w:spacing w:line="230" w:lineRule="exact"/>
      <w:ind w:hanging="460"/>
      <w:jc w:val="both"/>
    </w:pPr>
    <w:rPr>
      <w:rFonts w:ascii="Times New Roman" w:eastAsia="Times New Roman" w:hAnsi="Times New Roman" w:cs="Times New Roman"/>
      <w:sz w:val="20"/>
      <w:szCs w:val="20"/>
    </w:rPr>
  </w:style>
  <w:style w:type="character" w:customStyle="1" w:styleId="Bodytext295pt">
    <w:name w:val="Body text (2) + 9;5 pt"/>
    <w:basedOn w:val="Bodytext2"/>
    <w:rsid w:val="00514CA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sk-SK" w:eastAsia="sk-SK" w:bidi="sk-SK"/>
    </w:rPr>
  </w:style>
  <w:style w:type="character" w:customStyle="1" w:styleId="Bodytext2Exact">
    <w:name w:val="Body text (2) Exact"/>
    <w:basedOn w:val="Predvolenpsmoodseku"/>
    <w:rsid w:val="00514CAF"/>
    <w:rPr>
      <w:rFonts w:ascii="Times New Roman" w:eastAsia="Times New Roman" w:hAnsi="Times New Roman" w:cs="Times New Roman"/>
      <w:b w:val="0"/>
      <w:bCs w:val="0"/>
      <w:i w:val="0"/>
      <w:iCs w:val="0"/>
      <w:smallCaps w:val="0"/>
      <w:strike w:val="0"/>
      <w:sz w:val="20"/>
      <w:szCs w:val="20"/>
      <w:u w:val="none"/>
    </w:rPr>
  </w:style>
  <w:style w:type="paragraph" w:styleId="Hlavika">
    <w:name w:val="header"/>
    <w:basedOn w:val="Normlny"/>
    <w:link w:val="HlavikaChar"/>
    <w:uiPriority w:val="99"/>
    <w:unhideWhenUsed/>
    <w:rsid w:val="0034521C"/>
    <w:pPr>
      <w:tabs>
        <w:tab w:val="center" w:pos="4536"/>
        <w:tab w:val="right" w:pos="9072"/>
      </w:tabs>
    </w:pPr>
  </w:style>
  <w:style w:type="character" w:customStyle="1" w:styleId="HlavikaChar">
    <w:name w:val="Hlavička Char"/>
    <w:basedOn w:val="Predvolenpsmoodseku"/>
    <w:link w:val="Hlavika"/>
    <w:uiPriority w:val="99"/>
    <w:rsid w:val="0034521C"/>
  </w:style>
  <w:style w:type="paragraph" w:styleId="Pta">
    <w:name w:val="footer"/>
    <w:basedOn w:val="Normlny"/>
    <w:link w:val="PtaChar"/>
    <w:uiPriority w:val="99"/>
    <w:unhideWhenUsed/>
    <w:rsid w:val="0034521C"/>
    <w:pPr>
      <w:tabs>
        <w:tab w:val="center" w:pos="4536"/>
        <w:tab w:val="right" w:pos="9072"/>
      </w:tabs>
    </w:pPr>
  </w:style>
  <w:style w:type="character" w:customStyle="1" w:styleId="PtaChar">
    <w:name w:val="Päta Char"/>
    <w:basedOn w:val="Predvolenpsmoodseku"/>
    <w:link w:val="Pta"/>
    <w:uiPriority w:val="99"/>
    <w:rsid w:val="0034521C"/>
  </w:style>
  <w:style w:type="paragraph" w:styleId="Textbubliny">
    <w:name w:val="Balloon Text"/>
    <w:basedOn w:val="Normlny"/>
    <w:link w:val="TextbublinyChar"/>
    <w:uiPriority w:val="99"/>
    <w:semiHidden/>
    <w:unhideWhenUsed/>
    <w:rsid w:val="0044642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46424"/>
    <w:rPr>
      <w:rFonts w:ascii="Segoe UI" w:hAnsi="Segoe UI" w:cs="Segoe UI"/>
      <w:sz w:val="18"/>
      <w:szCs w:val="18"/>
    </w:rPr>
  </w:style>
  <w:style w:type="paragraph" w:styleId="Obyajntext">
    <w:name w:val="Plain Text"/>
    <w:basedOn w:val="Normlny"/>
    <w:link w:val="ObyajntextChar"/>
    <w:uiPriority w:val="99"/>
    <w:semiHidden/>
    <w:unhideWhenUsed/>
    <w:rsid w:val="005B69D9"/>
    <w:pPr>
      <w:spacing w:before="100" w:beforeAutospacing="1" w:after="100" w:afterAutospacing="1"/>
    </w:pPr>
    <w:rPr>
      <w:rFonts w:ascii="Times New Roman" w:hAnsi="Times New Roman" w:cs="Times New Roman"/>
      <w:sz w:val="24"/>
      <w:szCs w:val="24"/>
      <w:lang w:eastAsia="sk-SK"/>
    </w:rPr>
  </w:style>
  <w:style w:type="character" w:customStyle="1" w:styleId="ObyajntextChar">
    <w:name w:val="Obyčajný text Char"/>
    <w:basedOn w:val="Predvolenpsmoodseku"/>
    <w:link w:val="Obyajntext"/>
    <w:uiPriority w:val="99"/>
    <w:semiHidden/>
    <w:rsid w:val="005B69D9"/>
    <w:rPr>
      <w:rFonts w:ascii="Times New Roman" w:hAnsi="Times New Roman" w:cs="Times New Roman"/>
      <w:sz w:val="24"/>
      <w:szCs w:val="24"/>
      <w:lang w:eastAsia="sk-SK"/>
    </w:rPr>
  </w:style>
  <w:style w:type="paragraph" w:customStyle="1" w:styleId="Default">
    <w:name w:val="Default"/>
    <w:rsid w:val="00720653"/>
    <w:pPr>
      <w:autoSpaceDE w:val="0"/>
      <w:autoSpaceDN w:val="0"/>
      <w:adjustRightInd w:val="0"/>
    </w:pPr>
    <w:rPr>
      <w:rFonts w:eastAsia="Calibri"/>
      <w:color w:val="000000"/>
      <w:sz w:val="24"/>
      <w:szCs w:val="24"/>
    </w:rPr>
  </w:style>
  <w:style w:type="paragraph" w:styleId="Odsekzoznamu">
    <w:name w:val="List Paragraph"/>
    <w:basedOn w:val="Normlny"/>
    <w:uiPriority w:val="34"/>
    <w:qFormat/>
    <w:rsid w:val="00720653"/>
    <w:pPr>
      <w:spacing w:after="160" w:line="256" w:lineRule="auto"/>
      <w:ind w:left="720"/>
      <w:contextualSpacing/>
    </w:pPr>
    <w:rPr>
      <w:rFonts w:ascii="Calibri" w:eastAsia="Calibri" w:hAnsi="Calibri" w:cs="Times New Roman"/>
    </w:rPr>
  </w:style>
  <w:style w:type="character" w:styleId="Odkaznakomentr">
    <w:name w:val="annotation reference"/>
    <w:basedOn w:val="Predvolenpsmoodseku"/>
    <w:uiPriority w:val="99"/>
    <w:semiHidden/>
    <w:unhideWhenUsed/>
    <w:rsid w:val="0017281F"/>
    <w:rPr>
      <w:sz w:val="16"/>
      <w:szCs w:val="16"/>
    </w:rPr>
  </w:style>
  <w:style w:type="paragraph" w:styleId="Textkomentra">
    <w:name w:val="annotation text"/>
    <w:basedOn w:val="Normlny"/>
    <w:link w:val="TextkomentraChar"/>
    <w:uiPriority w:val="99"/>
    <w:semiHidden/>
    <w:unhideWhenUsed/>
    <w:rsid w:val="0017281F"/>
    <w:rPr>
      <w:sz w:val="20"/>
      <w:szCs w:val="20"/>
    </w:rPr>
  </w:style>
  <w:style w:type="character" w:customStyle="1" w:styleId="TextkomentraChar">
    <w:name w:val="Text komentára Char"/>
    <w:basedOn w:val="Predvolenpsmoodseku"/>
    <w:link w:val="Textkomentra"/>
    <w:uiPriority w:val="99"/>
    <w:semiHidden/>
    <w:rsid w:val="0017281F"/>
    <w:rPr>
      <w:sz w:val="20"/>
      <w:szCs w:val="20"/>
    </w:rPr>
  </w:style>
  <w:style w:type="paragraph" w:styleId="Predmetkomentra">
    <w:name w:val="annotation subject"/>
    <w:basedOn w:val="Textkomentra"/>
    <w:next w:val="Textkomentra"/>
    <w:link w:val="PredmetkomentraChar"/>
    <w:uiPriority w:val="99"/>
    <w:semiHidden/>
    <w:unhideWhenUsed/>
    <w:rsid w:val="0017281F"/>
    <w:rPr>
      <w:b/>
      <w:bCs/>
    </w:rPr>
  </w:style>
  <w:style w:type="character" w:customStyle="1" w:styleId="PredmetkomentraChar">
    <w:name w:val="Predmet komentára Char"/>
    <w:basedOn w:val="TextkomentraChar"/>
    <w:link w:val="Predmetkomentra"/>
    <w:uiPriority w:val="99"/>
    <w:semiHidden/>
    <w:rsid w:val="0017281F"/>
    <w:rPr>
      <w:b/>
      <w:bCs/>
      <w:sz w:val="20"/>
      <w:szCs w:val="20"/>
    </w:rPr>
  </w:style>
  <w:style w:type="character" w:customStyle="1" w:styleId="CharStyle15">
    <w:name w:val="Char Style 15"/>
    <w:link w:val="Style4"/>
    <w:uiPriority w:val="99"/>
    <w:locked/>
    <w:rsid w:val="00222B0F"/>
    <w:rPr>
      <w:shd w:val="clear" w:color="auto" w:fill="FFFFFF"/>
    </w:rPr>
  </w:style>
  <w:style w:type="paragraph" w:customStyle="1" w:styleId="Style4">
    <w:name w:val="Style 4"/>
    <w:basedOn w:val="Normlny"/>
    <w:link w:val="CharStyle15"/>
    <w:uiPriority w:val="99"/>
    <w:rsid w:val="00222B0F"/>
    <w:pPr>
      <w:widowControl w:val="0"/>
      <w:shd w:val="clear" w:color="auto" w:fill="FFFFFF"/>
      <w:spacing w:before="260" w:line="266" w:lineRule="exact"/>
      <w:ind w:hanging="4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x.xxxxx@xxxxx.x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roslav.vyka@bbsk.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oslav.vyka@bbsk.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tus.holly@bbsk.sk" TargetMode="External"/><Relationship Id="rId4" Type="http://schemas.openxmlformats.org/officeDocument/2006/relationships/styles" Target="styles.xml"/><Relationship Id="rId9" Type="http://schemas.openxmlformats.org/officeDocument/2006/relationships/hyperlink" Target="mailto:podatelna@bbsk.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 Zmluvy o dielo- dopravný Prieskum VOD BBSK Jeseň 2019" edit="true"/>
    <f:field ref="objsubject" par="" text="" edit="true"/>
    <f:field ref="objcreatedby" par="" text="Polášek, Radomír, Mgr."/>
    <f:field ref="objcreatedat" par="" date="2019-11-04T13:25:46" text="4. 11. 2019 13:25:46"/>
    <f:field ref="objchangedby" par="" text="Polášek, Radomír, Mgr."/>
    <f:field ref="objmodifiedat" par="" date="2019-11-04T13:25:47" text="4. 11. 2019 13:25:47"/>
    <f:field ref="doc_FSCFOLIO_1_1001_FieldDocumentNumber" par="" text=""/>
    <f:field ref="doc_FSCFOLIO_1_1001_FieldSubject" par="" text=""/>
    <f:field ref="FSCFOLIO_1_1001_FieldCurrentUser" par="" text="JUDr. Ivana Mesiariková"/>
    <f:field ref="CCAPRECONFIG_15_1001_Objektname" par="" text="Návrh Zmluvy o dielo- dopravný Prieskum VOD BBSK Jeseň 2019"/>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FFE2482-E028-4C6D-8C3A-FF213F9A5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10</Pages>
  <Words>3953</Words>
  <Characters>22533</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Valach Ladislav</dc:creator>
  <cp:keywords/>
  <dc:description/>
  <cp:lastModifiedBy>Mesiariková Ivana</cp:lastModifiedBy>
  <cp:revision>6</cp:revision>
  <cp:lastPrinted>2019-02-20T06:53:00Z</cp:lastPrinted>
  <dcterms:created xsi:type="dcterms:W3CDTF">2019-11-06T10:19:00Z</dcterms:created>
  <dcterms:modified xsi:type="dcterms:W3CDTF">2019-11-07T11:56:00Z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Radomír Polášek</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4. 11. 2019, 13:25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2">
    <vt:lpwstr/>
  </property>
  <property fmtid="{D5CDD505-2E9C-101B-9397-08002B2CF9AE}" pid="192" name="FSC#SKEDITIONREG@103.510:zaznam_vonk_adresati_3">
    <vt:lpwstr/>
  </property>
  <property fmtid="{D5CDD505-2E9C-101B-9397-08002B2CF9AE}" pid="193" name="FSC#SKEDITIONREG@103.510:zaznam_vonk_adresati_4">
    <vt:lpwstr/>
  </property>
  <property fmtid="{D5CDD505-2E9C-101B-9397-08002B2CF9AE}" pid="194" name="FSC#SKEDITIONREG@103.510:zaznam_vonk_adresati_5">
    <vt:lpwstr/>
  </property>
  <property fmtid="{D5CDD505-2E9C-101B-9397-08002B2CF9AE}" pid="195" name="FSC#SKEDITIONREG@103.510:zaznam_vonk_adresati_6">
    <vt:lpwstr/>
  </property>
  <property fmtid="{D5CDD505-2E9C-101B-9397-08002B2CF9AE}" pid="196" name="FSC#SKEDITIONREG@103.510:zaznam_vonk_adresati_7">
    <vt:lpwstr/>
  </property>
  <property fmtid="{D5CDD505-2E9C-101B-9397-08002B2CF9AE}" pid="197" name="FSC#SKEDITIONREG@103.510:zaznam_vonk_adresati_8">
    <vt:lpwstr/>
  </property>
  <property fmtid="{D5CDD505-2E9C-101B-9397-08002B2CF9AE}" pid="198" name="FSC#SKEDITIONREG@103.510:zaznam_vonk_adresati_9">
    <vt:lpwstr/>
  </property>
  <property fmtid="{D5CDD505-2E9C-101B-9397-08002B2CF9AE}" pid="199" name="FSC#SKEDITIONREG@103.510:zaznam_vonk_adresati_10">
    <vt:lpwstr/>
  </property>
  <property fmtid="{D5CDD505-2E9C-101B-9397-08002B2CF9AE}" pid="200" name="FSC#SKEDITIONREG@103.510:zaznam_vonk_adresati_11">
    <vt:lpwstr/>
  </property>
  <property fmtid="{D5CDD505-2E9C-101B-9397-08002B2CF9AE}" pid="201" name="FSC#SKEDITIONREG@103.510:zaznam_vonk_adresati_12">
    <vt:lpwstr/>
  </property>
  <property fmtid="{D5CDD505-2E9C-101B-9397-08002B2CF9AE}" pid="202" name="FSC#SKEDITIONREG@103.510:zaznam_vonk_adresati_13">
    <vt:lpwstr/>
  </property>
  <property fmtid="{D5CDD505-2E9C-101B-9397-08002B2CF9AE}" pid="203" name="FSC#SKEDITIONREG@103.510:zaznam_vonk_adresati_14">
    <vt:lpwstr/>
  </property>
  <property fmtid="{D5CDD505-2E9C-101B-9397-08002B2CF9AE}" pid="204" name="FSC#SKEDITIONREG@103.510:zaznam_vonk_adresati_15">
    <vt:lpwstr/>
  </property>
  <property fmtid="{D5CDD505-2E9C-101B-9397-08002B2CF9AE}" pid="205" name="FSC#SKEDITIONREG@103.510:zaznam_vonk_adresati_16">
    <vt:lpwstr/>
  </property>
  <property fmtid="{D5CDD505-2E9C-101B-9397-08002B2CF9AE}" pid="206" name="FSC#SKEDITIONREG@103.510:zaznam_vonk_adresati_17">
    <vt:lpwstr/>
  </property>
  <property fmtid="{D5CDD505-2E9C-101B-9397-08002B2CF9AE}" pid="207" name="FSC#SKEDITIONREG@103.510:zaznam_vonk_adresati_18">
    <vt:lpwstr/>
  </property>
  <property fmtid="{D5CDD505-2E9C-101B-9397-08002B2CF9AE}" pid="208" name="FSC#SKEDITIONREG@103.510:zaznam_vonk_adresati_19">
    <vt:lpwstr/>
  </property>
  <property fmtid="{D5CDD505-2E9C-101B-9397-08002B2CF9AE}" pid="209" name="FSC#SKEDITIONREG@103.510:zaznam_vonk_adresati_20">
    <vt:lpwstr/>
  </property>
  <property fmtid="{D5CDD505-2E9C-101B-9397-08002B2CF9AE}" pid="210" name="FSC#SKEDITIONREG@103.510:zaznam_vonk_adresati_21">
    <vt:lpwstr/>
  </property>
  <property fmtid="{D5CDD505-2E9C-101B-9397-08002B2CF9AE}" pid="211" name="FSC#SKEDITIONREG@103.510:zaznam_vonk_adresati_22">
    <vt:lpwstr/>
  </property>
  <property fmtid="{D5CDD505-2E9C-101B-9397-08002B2CF9AE}" pid="212" name="FSC#SKEDITIONREG@103.510:zaznam_vonk_adresati_23">
    <vt:lpwstr/>
  </property>
  <property fmtid="{D5CDD505-2E9C-101B-9397-08002B2CF9AE}" pid="213" name="FSC#SKEDITIONREG@103.510:zaznam_vonk_adresati_24">
    <vt:lpwstr/>
  </property>
  <property fmtid="{D5CDD505-2E9C-101B-9397-08002B2CF9AE}" pid="214" name="FSC#SKEDITIONREG@103.510:zaznam_vonk_adresati_25">
    <vt:lpwstr/>
  </property>
  <property fmtid="{D5CDD505-2E9C-101B-9397-08002B2CF9AE}" pid="215" name="FSC#SKEDITIONREG@103.510:zaznam_vonk_adresati_26">
    <vt:lpwstr/>
  </property>
  <property fmtid="{D5CDD505-2E9C-101B-9397-08002B2CF9AE}" pid="216" name="FSC#SKEDITIONREG@103.510:zaznam_vonk_adresati_27">
    <vt:lpwstr/>
  </property>
  <property fmtid="{D5CDD505-2E9C-101B-9397-08002B2CF9AE}" pid="217" name="FSC#SKEDITIONREG@103.510:zaznam_vonk_adresati_28">
    <vt:lpwstr/>
  </property>
  <property fmtid="{D5CDD505-2E9C-101B-9397-08002B2CF9AE}" pid="218" name="FSC#SKEDITIONREG@103.510:zaznam_vonk_adresati_29">
    <vt:lpwstr/>
  </property>
  <property fmtid="{D5CDD505-2E9C-101B-9397-08002B2CF9AE}" pid="219" name="FSC#SKEDITIONREG@103.510:zaznam_vonk_adresati_30">
    <vt:lpwstr/>
  </property>
  <property fmtid="{D5CDD505-2E9C-101B-9397-08002B2CF9AE}" pid="220" name="FSC#SKEDITIONREG@103.510:zaznam_vonk_adresati_31">
    <vt:lpwstr/>
  </property>
  <property fmtid="{D5CDD505-2E9C-101B-9397-08002B2CF9AE}" pid="221" name="FSC#SKEDITIONREG@103.510:zaznam_vonk_adresati_32">
    <vt:lpwstr/>
  </property>
  <property fmtid="{D5CDD505-2E9C-101B-9397-08002B2CF9AE}" pid="222" name="FSC#SKEDITIONREG@103.510:zaznam_vonk_adresati_33">
    <vt:lpwstr/>
  </property>
  <property fmtid="{D5CDD505-2E9C-101B-9397-08002B2CF9AE}" pid="223" name="FSC#SKEDITIONREG@103.510:zaznam_vonk_adresati_34">
    <vt:lpwstr/>
  </property>
  <property fmtid="{D5CDD505-2E9C-101B-9397-08002B2CF9AE}" pid="224" name="FSC#SKEDITIONREG@103.510:zaznam_vonk_adresati_35">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EDITIONREG@103.510:zaz_fileresporg_addrstreet">
    <vt:lpwstr/>
  </property>
  <property fmtid="{D5CDD505-2E9C-101B-9397-08002B2CF9AE}" pid="250" name="FSC#SKEDITIONREG@103.510:zaz_fileresporg_addrzipcode">
    <vt:lpwstr/>
  </property>
  <property fmtid="{D5CDD505-2E9C-101B-9397-08002B2CF9AE}" pid="251" name="FSC#SKEDITIONREG@103.510:zaz_fileresporg_addrcity">
    <vt:lpwstr/>
  </property>
  <property fmtid="{D5CDD505-2E9C-101B-9397-08002B2CF9AE}" pid="252" name="FSC#SKMODSYS@103.500:mdnazov">
    <vt:lpwstr/>
  </property>
  <property fmtid="{D5CDD505-2E9C-101B-9397-08002B2CF9AE}" pid="253" name="FSC#SKMODSYS@103.500:mdfileresp">
    <vt:lpwstr/>
  </property>
  <property fmtid="{D5CDD505-2E9C-101B-9397-08002B2CF9AE}" pid="254" name="FSC#SKMODSYS@103.500:mdfileresporg">
    <vt:lpwstr/>
  </property>
  <property fmtid="{D5CDD505-2E9C-101B-9397-08002B2CF9AE}" pid="255" name="FSC#SKMODSYS@103.500:mdcreateat">
    <vt:lpwstr>4. 11. 2019</vt:lpwstr>
  </property>
  <property fmtid="{D5CDD505-2E9C-101B-9397-08002B2CF9AE}" pid="256" name="FSC#SKCP@103.500:cp_AttrPtrOrgUtvar">
    <vt:lpwstr/>
  </property>
  <property fmtid="{D5CDD505-2E9C-101B-9397-08002B2CF9AE}" pid="257" name="FSC#SKCP@103.500:cp_AttrStrEvCisloCP">
    <vt:lpwstr> </vt:lpwstr>
  </property>
  <property fmtid="{D5CDD505-2E9C-101B-9397-08002B2CF9AE}" pid="258" name="FSC#SKCP@103.500:cp_zamestnanec">
    <vt:lpwstr/>
  </property>
  <property fmtid="{D5CDD505-2E9C-101B-9397-08002B2CF9AE}" pid="259" name="FSC#SKCP@103.500:cpt_miestoRokovania">
    <vt:lpwstr/>
  </property>
  <property fmtid="{D5CDD505-2E9C-101B-9397-08002B2CF9AE}" pid="260" name="FSC#SKCP@103.500:cpt_datumCesty">
    <vt:lpwstr/>
  </property>
  <property fmtid="{D5CDD505-2E9C-101B-9397-08002B2CF9AE}" pid="261" name="FSC#SKCP@103.500:cpt_ucelCesty">
    <vt:lpwstr/>
  </property>
  <property fmtid="{D5CDD505-2E9C-101B-9397-08002B2CF9AE}" pid="262" name="FSC#SKCP@103.500:cpz_miestoRokovania">
    <vt:lpwstr/>
  </property>
  <property fmtid="{D5CDD505-2E9C-101B-9397-08002B2CF9AE}" pid="263" name="FSC#SKCP@103.500:cpz_datumCesty">
    <vt:lpwstr> - </vt:lpwstr>
  </property>
  <property fmtid="{D5CDD505-2E9C-101B-9397-08002B2CF9AE}" pid="264" name="FSC#SKCP@103.500:cpz_ucelCesty">
    <vt:lpwstr/>
  </property>
  <property fmtid="{D5CDD505-2E9C-101B-9397-08002B2CF9AE}" pid="265" name="FSC#SKCP@103.500:cpz_datumVypracovania">
    <vt:lpwstr/>
  </property>
  <property fmtid="{D5CDD505-2E9C-101B-9397-08002B2CF9AE}" pid="266" name="FSC#SKCP@103.500:cpz_datPodpSchv1">
    <vt:lpwstr/>
  </property>
  <property fmtid="{D5CDD505-2E9C-101B-9397-08002B2CF9AE}" pid="267" name="FSC#SKCP@103.500:cpz_datPodpSchv2">
    <vt:lpwstr/>
  </property>
  <property fmtid="{D5CDD505-2E9C-101B-9397-08002B2CF9AE}" pid="268" name="FSC#SKCP@103.500:cpz_datPodpSchv3">
    <vt:lpwstr/>
  </property>
  <property fmtid="{D5CDD505-2E9C-101B-9397-08002B2CF9AE}" pid="269" name="FSC#SKCP@103.500:cpz_PodpSchv1">
    <vt:lpwstr/>
  </property>
  <property fmtid="{D5CDD505-2E9C-101B-9397-08002B2CF9AE}" pid="270" name="FSC#SKCP@103.500:cpz_PodpSchv2">
    <vt:lpwstr/>
  </property>
  <property fmtid="{D5CDD505-2E9C-101B-9397-08002B2CF9AE}" pid="271" name="FSC#SKCP@103.500:cpz_PodpSchv3">
    <vt:lpwstr/>
  </property>
  <property fmtid="{D5CDD505-2E9C-101B-9397-08002B2CF9AE}" pid="272" name="FSC#SKCP@103.500:cpz_Funkcia">
    <vt:lpwstr/>
  </property>
  <property fmtid="{D5CDD505-2E9C-101B-9397-08002B2CF9AE}" pid="273" name="FSC#SKCP@103.500:cp_Spolucestujuci">
    <vt:lpwstr/>
  </property>
  <property fmtid="{D5CDD505-2E9C-101B-9397-08002B2CF9AE}" pid="274" name="FSC#SKNAD@103.500:nad_objname">
    <vt:lpwstr/>
  </property>
  <property fmtid="{D5CDD505-2E9C-101B-9397-08002B2CF9AE}" pid="275" name="FSC#SKNAD@103.500:nad_AttrStrNazov">
    <vt:lpwstr/>
  </property>
  <property fmtid="{D5CDD505-2E9C-101B-9397-08002B2CF9AE}" pid="276" name="FSC#SKNAD@103.500:nad_AttrPtrSpracovatel">
    <vt:lpwstr/>
  </property>
  <property fmtid="{D5CDD505-2E9C-101B-9397-08002B2CF9AE}" pid="277" name="FSC#SKNAD@103.500:nad_AttrPtrGestor1">
    <vt:lpwstr/>
  </property>
  <property fmtid="{D5CDD505-2E9C-101B-9397-08002B2CF9AE}" pid="278" name="FSC#SKNAD@103.500:nad_AttrPtrGestor1Funkcia">
    <vt:lpwstr/>
  </property>
  <property fmtid="{D5CDD505-2E9C-101B-9397-08002B2CF9AE}" pid="279" name="FSC#SKNAD@103.500:nad_AttrPtrGestor1OU">
    <vt:lpwstr/>
  </property>
  <property fmtid="{D5CDD505-2E9C-101B-9397-08002B2CF9AE}" pid="280" name="FSC#SKNAD@103.500:nad_AttrPtrGestor2">
    <vt:lpwstr/>
  </property>
  <property fmtid="{D5CDD505-2E9C-101B-9397-08002B2CF9AE}" pid="281" name="FSC#SKNAD@103.500:nad_AttrPtrGestor2Funkcia">
    <vt:lpwstr/>
  </property>
  <property fmtid="{D5CDD505-2E9C-101B-9397-08002B2CF9AE}" pid="282" name="FSC#SKNAD@103.500:nad_schvalil">
    <vt:lpwstr/>
  </property>
  <property fmtid="{D5CDD505-2E9C-101B-9397-08002B2CF9AE}" pid="283" name="FSC#SKNAD@103.500:nad_schvalilfunkcia">
    <vt:lpwstr/>
  </property>
  <property fmtid="{D5CDD505-2E9C-101B-9397-08002B2CF9AE}" pid="284" name="FSC#SKNAD@103.500:nad_vr">
    <vt:lpwstr/>
  </property>
  <property fmtid="{D5CDD505-2E9C-101B-9397-08002B2CF9AE}" pid="285" name="FSC#SKNAD@103.500:nad_AttrDateDatumPodpisania">
    <vt:lpwstr/>
  </property>
  <property fmtid="{D5CDD505-2E9C-101B-9397-08002B2CF9AE}" pid="286" name="FSC#SKNAD@103.500:nad_pripobjname">
    <vt:lpwstr/>
  </property>
  <property fmtid="{D5CDD505-2E9C-101B-9397-08002B2CF9AE}" pid="287" name="FSC#SKNAD@103.500:nad_pripVytvorilKto">
    <vt:lpwstr/>
  </property>
  <property fmtid="{D5CDD505-2E9C-101B-9397-08002B2CF9AE}" pid="288" name="FSC#SKNAD@103.500:nad_pripVytvorilKedy">
    <vt:lpwstr>4.11.2019, 13:25</vt:lpwstr>
  </property>
  <property fmtid="{D5CDD505-2E9C-101B-9397-08002B2CF9AE}" pid="289" name="FSC#SKNAD@103.500:nad_AttrStrCisloNA">
    <vt:lpwstr/>
  </property>
  <property fmtid="{D5CDD505-2E9C-101B-9397-08002B2CF9AE}" pid="290" name="FSC#SKNAD@103.500:nad_AttrDateUcinnaOd">
    <vt:lpwstr/>
  </property>
  <property fmtid="{D5CDD505-2E9C-101B-9397-08002B2CF9AE}" pid="291" name="FSC#SKNAD@103.500:nad_AttrDateUcinnaDo">
    <vt:lpwstr/>
  </property>
  <property fmtid="{D5CDD505-2E9C-101B-9397-08002B2CF9AE}" pid="292" name="FSC#SKNAD@103.500:nad_AttrPtrPredchadzajuceNA">
    <vt:lpwstr/>
  </property>
  <property fmtid="{D5CDD505-2E9C-101B-9397-08002B2CF9AE}" pid="293" name="FSC#SKNAD@103.500:nad_AttrPtrSpracovatelOU">
    <vt:lpwstr/>
  </property>
  <property fmtid="{D5CDD505-2E9C-101B-9397-08002B2CF9AE}" pid="294" name="FSC#SKNAD@103.500:nad_AttrPtrPatriKNA">
    <vt:lpwstr/>
  </property>
  <property fmtid="{D5CDD505-2E9C-101B-9397-08002B2CF9AE}" pid="295" name="FSC#SKNAD@103.500:nad_AttrIntCisloDodatku">
    <vt:lpwstr/>
  </property>
  <property fmtid="{D5CDD505-2E9C-101B-9397-08002B2CF9AE}" pid="296" name="FSC#SKNAD@103.500:nad_AttrPtrSpracVeduci">
    <vt:lpwstr/>
  </property>
  <property fmtid="{D5CDD505-2E9C-101B-9397-08002B2CF9AE}" pid="297" name="FSC#SKNAD@103.500:nad_AttrPtrSpracVeduciOU">
    <vt:lpwstr/>
  </property>
  <property fmtid="{D5CDD505-2E9C-101B-9397-08002B2CF9AE}" pid="298" name="FSC#SKNAD@103.500:nad_spis">
    <vt:lpwstr/>
  </property>
  <property fmtid="{D5CDD505-2E9C-101B-9397-08002B2CF9AE}" pid="299" name="FSC#SKPUPP@103.500:pupp_riaditelPorady">
    <vt:lpwstr/>
  </property>
  <property fmtid="{D5CDD505-2E9C-101B-9397-08002B2CF9AE}" pid="300" name="FSC#SKPUPP@103.500:pupp_cisloporady">
    <vt:lpwstr/>
  </property>
  <property fmtid="{D5CDD505-2E9C-101B-9397-08002B2CF9AE}" pid="301" name="FSC#SKPUPP@103.500:pupp_konanieOHodine">
    <vt:lpwstr/>
  </property>
  <property fmtid="{D5CDD505-2E9C-101B-9397-08002B2CF9AE}" pid="302" name="FSC#SKPUPP@103.500:pupp_datPorMesiacString">
    <vt:lpwstr/>
  </property>
  <property fmtid="{D5CDD505-2E9C-101B-9397-08002B2CF9AE}" pid="303" name="FSC#SKPUPP@103.500:pupp_datumporady">
    <vt:lpwstr/>
  </property>
  <property fmtid="{D5CDD505-2E9C-101B-9397-08002B2CF9AE}" pid="304" name="FSC#SKPUPP@103.500:pupp_konaniedo">
    <vt:lpwstr/>
  </property>
  <property fmtid="{D5CDD505-2E9C-101B-9397-08002B2CF9AE}" pid="305" name="FSC#SKPUPP@103.500:pupp_konanieod">
    <vt:lpwstr/>
  </property>
  <property fmtid="{D5CDD505-2E9C-101B-9397-08002B2CF9AE}" pid="306" name="FSC#SKPUPP@103.500:pupp_menopp">
    <vt:lpwstr/>
  </property>
  <property fmtid="{D5CDD505-2E9C-101B-9397-08002B2CF9AE}" pid="307" name="FSC#SKPUPP@103.500:pupp_miestokonania">
    <vt:lpwstr/>
  </property>
  <property fmtid="{D5CDD505-2E9C-101B-9397-08002B2CF9AE}" pid="308" name="FSC#SKPUPP@103.500:pupp_temaporady">
    <vt:lpwstr/>
  </property>
  <property fmtid="{D5CDD505-2E9C-101B-9397-08002B2CF9AE}" pid="309" name="FSC#SKPUPP@103.500:pupp_ucastnici">
    <vt:lpwstr/>
  </property>
  <property fmtid="{D5CDD505-2E9C-101B-9397-08002B2CF9AE}" pid="310" name="FSC#SKPUPP@103.500:pupp_ulohy">
    <vt:lpwstr>test</vt:lpwstr>
  </property>
  <property fmtid="{D5CDD505-2E9C-101B-9397-08002B2CF9AE}" pid="311" name="FSC#SKPUPP@103.500:pupp_ucastnici_funkcie">
    <vt:lpwstr/>
  </property>
  <property fmtid="{D5CDD505-2E9C-101B-9397-08002B2CF9AE}" pid="312" name="FSC#SKPUPP@103.500:pupp_nazov_ulohy">
    <vt:lpwstr/>
  </property>
  <property fmtid="{D5CDD505-2E9C-101B-9397-08002B2CF9AE}" pid="313" name="FSC#SKPUPP@103.500:pupp_cislo_ulohy">
    <vt:lpwstr/>
  </property>
  <property fmtid="{D5CDD505-2E9C-101B-9397-08002B2CF9AE}" pid="314" name="FSC#SKPUPP@103.500:pupp_riesitel_ulohy">
    <vt:lpwstr/>
  </property>
  <property fmtid="{D5CDD505-2E9C-101B-9397-08002B2CF9AE}" pid="315" name="FSC#SKPUPP@103.500:pupp_vybavit_ulohy">
    <vt:lpwstr/>
  </property>
  <property fmtid="{D5CDD505-2E9C-101B-9397-08002B2CF9AE}" pid="316" name="FSC#SKPUPP@103.500:pupp_orgutvar">
    <vt:lpwstr/>
  </property>
  <property fmtid="{D5CDD505-2E9C-101B-9397-08002B2CF9AE}" pid="317" name="FSC#SKCPINTEGREG@103.510:cpt_emailaddress">
    <vt:lpwstr/>
  </property>
  <property fmtid="{D5CDD505-2E9C-101B-9397-08002B2CF9AE}" pid="318" name="FSC#SKCPINTEGREG@103.510:cpt_najblizsiodbor">
    <vt:lpwstr/>
  </property>
  <property fmtid="{D5CDD505-2E9C-101B-9397-08002B2CF9AE}" pid="319" name="FSC#SKCPINTEGREG@103.510:cpt_extension">
    <vt:lpwstr/>
  </property>
  <property fmtid="{D5CDD505-2E9C-101B-9397-08002B2CF9AE}" pid="320" name="FSC#COOELAK@1.1001:Subject">
    <vt:lpwstr/>
  </property>
  <property fmtid="{D5CDD505-2E9C-101B-9397-08002B2CF9AE}" pid="321" name="FSC#COOELAK@1.1001:FileReference">
    <vt:lpwstr/>
  </property>
  <property fmtid="{D5CDD505-2E9C-101B-9397-08002B2CF9AE}" pid="322" name="FSC#COOELAK@1.1001:FileRefYear">
    <vt:lpwstr/>
  </property>
  <property fmtid="{D5CDD505-2E9C-101B-9397-08002B2CF9AE}" pid="323" name="FSC#COOELAK@1.1001:FileRefOrdinal">
    <vt:lpwstr/>
  </property>
  <property fmtid="{D5CDD505-2E9C-101B-9397-08002B2CF9AE}" pid="324" name="FSC#COOELAK@1.1001:FileRefOU">
    <vt:lpwstr/>
  </property>
  <property fmtid="{D5CDD505-2E9C-101B-9397-08002B2CF9AE}" pid="325" name="FSC#COOELAK@1.1001:Organization">
    <vt:lpwstr/>
  </property>
  <property fmtid="{D5CDD505-2E9C-101B-9397-08002B2CF9AE}" pid="326" name="FSC#COOELAK@1.1001:Owner">
    <vt:lpwstr>Polášek, Radomír, Mgr.</vt:lpwstr>
  </property>
  <property fmtid="{D5CDD505-2E9C-101B-9397-08002B2CF9AE}" pid="327" name="FSC#COOELAK@1.1001:OwnerExtension">
    <vt:lpwstr/>
  </property>
  <property fmtid="{D5CDD505-2E9C-101B-9397-08002B2CF9AE}" pid="328" name="FSC#COOELAK@1.1001:OwnerFaxExtension">
    <vt:lpwstr/>
  </property>
  <property fmtid="{D5CDD505-2E9C-101B-9397-08002B2CF9AE}" pid="329" name="FSC#COOELAK@1.1001:DispatchedBy">
    <vt:lpwstr/>
  </property>
  <property fmtid="{D5CDD505-2E9C-101B-9397-08002B2CF9AE}" pid="330" name="FSC#COOELAK@1.1001:DispatchedAt">
    <vt:lpwstr/>
  </property>
  <property fmtid="{D5CDD505-2E9C-101B-9397-08002B2CF9AE}" pid="331" name="FSC#COOELAK@1.1001:ApprovedBy">
    <vt:lpwstr/>
  </property>
  <property fmtid="{D5CDD505-2E9C-101B-9397-08002B2CF9AE}" pid="332" name="FSC#COOELAK@1.1001:ApprovedAt">
    <vt:lpwstr/>
  </property>
  <property fmtid="{D5CDD505-2E9C-101B-9397-08002B2CF9AE}" pid="333" name="FSC#COOELAK@1.1001:Department">
    <vt:lpwstr>ODDIDS (Oddelenie integrovaného dopravného systému)</vt:lpwstr>
  </property>
  <property fmtid="{D5CDD505-2E9C-101B-9397-08002B2CF9AE}" pid="334" name="FSC#COOELAK@1.1001:CreatedAt">
    <vt:lpwstr>04.11.2019</vt:lpwstr>
  </property>
  <property fmtid="{D5CDD505-2E9C-101B-9397-08002B2CF9AE}" pid="335" name="FSC#COOELAK@1.1001:OU">
    <vt:lpwstr>ODDIDS (Oddelenie integrovaného dopravného systému)</vt:lpwstr>
  </property>
  <property fmtid="{D5CDD505-2E9C-101B-9397-08002B2CF9AE}" pid="336" name="FSC#COOELAK@1.1001:Priority">
    <vt:lpwstr> ()</vt:lpwstr>
  </property>
  <property fmtid="{D5CDD505-2E9C-101B-9397-08002B2CF9AE}" pid="337" name="FSC#COOELAK@1.1001:ObjBarCode">
    <vt:lpwstr>*COO.2090.100.9.2294239*</vt:lpwstr>
  </property>
  <property fmtid="{D5CDD505-2E9C-101B-9397-08002B2CF9AE}" pid="338" name="FSC#COOELAK@1.1001:RefBarCode">
    <vt:lpwstr/>
  </property>
  <property fmtid="{D5CDD505-2E9C-101B-9397-08002B2CF9AE}" pid="339" name="FSC#COOELAK@1.1001:FileRefBarCode">
    <vt:lpwstr>**</vt:lpwstr>
  </property>
  <property fmtid="{D5CDD505-2E9C-101B-9397-08002B2CF9AE}" pid="340" name="FSC#COOELAK@1.1001:ExternalRef">
    <vt:lpwstr/>
  </property>
  <property fmtid="{D5CDD505-2E9C-101B-9397-08002B2CF9AE}" pid="341" name="FSC#COOELAK@1.1001:IncomingNumber">
    <vt:lpwstr/>
  </property>
  <property fmtid="{D5CDD505-2E9C-101B-9397-08002B2CF9AE}" pid="342" name="FSC#COOELAK@1.1001:IncomingSubject">
    <vt:lpwstr/>
  </property>
  <property fmtid="{D5CDD505-2E9C-101B-9397-08002B2CF9AE}" pid="343" name="FSC#COOELAK@1.1001:ProcessResponsible">
    <vt:lpwstr/>
  </property>
  <property fmtid="{D5CDD505-2E9C-101B-9397-08002B2CF9AE}" pid="344" name="FSC#COOELAK@1.1001:ProcessResponsiblePhone">
    <vt:lpwstr/>
  </property>
  <property fmtid="{D5CDD505-2E9C-101B-9397-08002B2CF9AE}" pid="345" name="FSC#COOELAK@1.1001:ProcessResponsibleMail">
    <vt:lpwstr/>
  </property>
  <property fmtid="{D5CDD505-2E9C-101B-9397-08002B2CF9AE}" pid="346" name="FSC#COOELAK@1.1001:ProcessResponsibleFax">
    <vt:lpwstr/>
  </property>
  <property fmtid="{D5CDD505-2E9C-101B-9397-08002B2CF9AE}" pid="347" name="FSC#COOELAK@1.1001:ApproverFirstName">
    <vt:lpwstr/>
  </property>
  <property fmtid="{D5CDD505-2E9C-101B-9397-08002B2CF9AE}" pid="348" name="FSC#COOELAK@1.1001:ApproverSurName">
    <vt:lpwstr/>
  </property>
  <property fmtid="{D5CDD505-2E9C-101B-9397-08002B2CF9AE}" pid="349" name="FSC#COOELAK@1.1001:ApproverTitle">
    <vt:lpwstr/>
  </property>
  <property fmtid="{D5CDD505-2E9C-101B-9397-08002B2CF9AE}" pid="350" name="FSC#COOELAK@1.1001:ExternalDate">
    <vt:lpwstr/>
  </property>
  <property fmtid="{D5CDD505-2E9C-101B-9397-08002B2CF9AE}" pid="351" name="FSC#COOELAK@1.1001:SettlementApprovedAt">
    <vt:lpwstr/>
  </property>
  <property fmtid="{D5CDD505-2E9C-101B-9397-08002B2CF9AE}" pid="352" name="FSC#COOELAK@1.1001:BaseNumber">
    <vt:lpwstr/>
  </property>
  <property fmtid="{D5CDD505-2E9C-101B-9397-08002B2CF9AE}" pid="353" name="FSC#COOELAK@1.1001:CurrentUserRolePos">
    <vt:lpwstr>Odborný referent V</vt:lpwstr>
  </property>
  <property fmtid="{D5CDD505-2E9C-101B-9397-08002B2CF9AE}" pid="354" name="FSC#COOELAK@1.1001:CurrentUserEmail">
    <vt:lpwstr/>
  </property>
  <property fmtid="{D5CDD505-2E9C-101B-9397-08002B2CF9AE}" pid="355" name="FSC#ELAKGOV@1.1001:PersonalSubjGender">
    <vt:lpwstr/>
  </property>
  <property fmtid="{D5CDD505-2E9C-101B-9397-08002B2CF9AE}" pid="356" name="FSC#ELAKGOV@1.1001:PersonalSubjFirstName">
    <vt:lpwstr/>
  </property>
  <property fmtid="{D5CDD505-2E9C-101B-9397-08002B2CF9AE}" pid="357" name="FSC#ELAKGOV@1.1001:PersonalSubjSurName">
    <vt:lpwstr/>
  </property>
  <property fmtid="{D5CDD505-2E9C-101B-9397-08002B2CF9AE}" pid="358" name="FSC#ELAKGOV@1.1001:PersonalSubjSalutation">
    <vt:lpwstr/>
  </property>
  <property fmtid="{D5CDD505-2E9C-101B-9397-08002B2CF9AE}" pid="359" name="FSC#ELAKGOV@1.1001:PersonalSubjAddress">
    <vt:lpwstr/>
  </property>
  <property fmtid="{D5CDD505-2E9C-101B-9397-08002B2CF9AE}" pid="360" name="FSC#ATSTATECFG@1.1001:Office">
    <vt:lpwstr/>
  </property>
  <property fmtid="{D5CDD505-2E9C-101B-9397-08002B2CF9AE}" pid="361" name="FSC#ATSTATECFG@1.1001:Agent">
    <vt:lpwstr/>
  </property>
  <property fmtid="{D5CDD505-2E9C-101B-9397-08002B2CF9AE}" pid="362" name="FSC#ATSTATECFG@1.1001:AgentPhone">
    <vt:lpwstr/>
  </property>
  <property fmtid="{D5CDD505-2E9C-101B-9397-08002B2CF9AE}" pid="363" name="FSC#ATSTATECFG@1.1001:DepartmentFax">
    <vt:lpwstr/>
  </property>
  <property fmtid="{D5CDD505-2E9C-101B-9397-08002B2CF9AE}" pid="364" name="FSC#ATSTATECFG@1.1001:DepartmentEmail">
    <vt:lpwstr/>
  </property>
  <property fmtid="{D5CDD505-2E9C-101B-9397-08002B2CF9AE}" pid="365" name="FSC#ATSTATECFG@1.1001:SubfileDate">
    <vt:lpwstr/>
  </property>
  <property fmtid="{D5CDD505-2E9C-101B-9397-08002B2CF9AE}" pid="366" name="FSC#ATSTATECFG@1.1001:SubfileSubject">
    <vt:lpwstr/>
  </property>
  <property fmtid="{D5CDD505-2E9C-101B-9397-08002B2CF9AE}" pid="367" name="FSC#ATSTATECFG@1.1001:DepartmentZipCode">
    <vt:lpwstr/>
  </property>
  <property fmtid="{D5CDD505-2E9C-101B-9397-08002B2CF9AE}" pid="368" name="FSC#ATSTATECFG@1.1001:DepartmentCountry">
    <vt:lpwstr/>
  </property>
  <property fmtid="{D5CDD505-2E9C-101B-9397-08002B2CF9AE}" pid="369" name="FSC#ATSTATECFG@1.1001:DepartmentCity">
    <vt:lpwstr/>
  </property>
  <property fmtid="{D5CDD505-2E9C-101B-9397-08002B2CF9AE}" pid="370" name="FSC#ATSTATECFG@1.1001:DepartmentStreet">
    <vt:lpwstr/>
  </property>
  <property fmtid="{D5CDD505-2E9C-101B-9397-08002B2CF9AE}" pid="371" name="FSC#ATSTATECFG@1.1001:DepartmentDVR">
    <vt:lpwstr/>
  </property>
  <property fmtid="{D5CDD505-2E9C-101B-9397-08002B2CF9AE}" pid="372" name="FSC#ATSTATECFG@1.1001:DepartmentUID">
    <vt:lpwstr/>
  </property>
  <property fmtid="{D5CDD505-2E9C-101B-9397-08002B2CF9AE}" pid="373" name="FSC#ATSTATECFG@1.1001:SubfileReference">
    <vt:lpwstr/>
  </property>
  <property fmtid="{D5CDD505-2E9C-101B-9397-08002B2CF9AE}" pid="374" name="FSC#ATSTATECFG@1.1001:Clause">
    <vt:lpwstr/>
  </property>
  <property fmtid="{D5CDD505-2E9C-101B-9397-08002B2CF9AE}" pid="375" name="FSC#ATSTATECFG@1.1001:ApprovedSignature">
    <vt:lpwstr/>
  </property>
  <property fmtid="{D5CDD505-2E9C-101B-9397-08002B2CF9AE}" pid="376" name="FSC#ATSTATECFG@1.1001:BankAccount">
    <vt:lpwstr/>
  </property>
  <property fmtid="{D5CDD505-2E9C-101B-9397-08002B2CF9AE}" pid="377" name="FSC#ATSTATECFG@1.1001:BankAccountOwner">
    <vt:lpwstr/>
  </property>
  <property fmtid="{D5CDD505-2E9C-101B-9397-08002B2CF9AE}" pid="378" name="FSC#ATSTATECFG@1.1001:BankInstitute">
    <vt:lpwstr/>
  </property>
  <property fmtid="{D5CDD505-2E9C-101B-9397-08002B2CF9AE}" pid="379" name="FSC#ATSTATECFG@1.1001:BankAccountID">
    <vt:lpwstr/>
  </property>
  <property fmtid="{D5CDD505-2E9C-101B-9397-08002B2CF9AE}" pid="380" name="FSC#ATSTATECFG@1.1001:BankAccountIBAN">
    <vt:lpwstr/>
  </property>
  <property fmtid="{D5CDD505-2E9C-101B-9397-08002B2CF9AE}" pid="381" name="FSC#ATSTATECFG@1.1001:BankAccountBIC">
    <vt:lpwstr/>
  </property>
  <property fmtid="{D5CDD505-2E9C-101B-9397-08002B2CF9AE}" pid="382" name="FSC#ATSTATECFG@1.1001:BankName">
    <vt:lpwstr/>
  </property>
  <property fmtid="{D5CDD505-2E9C-101B-9397-08002B2CF9AE}" pid="383" name="FSC#COOELAK@1.1001:ObjectAddressees">
    <vt:lpwstr/>
  </property>
  <property fmtid="{D5CDD505-2E9C-101B-9397-08002B2CF9AE}" pid="384" name="FSC#COOSYSTEM@1.1:Container">
    <vt:lpwstr>COO.2090.100.9.2294239</vt:lpwstr>
  </property>
  <property fmtid="{D5CDD505-2E9C-101B-9397-08002B2CF9AE}" pid="385" name="FSC#FSCFOLIO@1.1001:docpropproject">
    <vt:lpwstr/>
  </property>
</Properties>
</file>