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63990" w14:textId="77777777" w:rsidR="000C1DA0" w:rsidRPr="000C1DA0" w:rsidRDefault="000C1DA0" w:rsidP="000C1DA0">
      <w:pPr>
        <w:jc w:val="both"/>
        <w:rPr>
          <w:rFonts w:ascii="Verdana" w:eastAsia="Times New Roman" w:hAnsi="Verdana"/>
          <w:sz w:val="20"/>
          <w:szCs w:val="20"/>
        </w:rPr>
      </w:pPr>
      <w:r w:rsidRPr="000C1DA0">
        <w:rPr>
          <w:rFonts w:ascii="Verdana" w:eastAsia="Times New Roman" w:hAnsi="Verdana"/>
          <w:sz w:val="20"/>
          <w:szCs w:val="20"/>
        </w:rPr>
        <w:t>Zmluva č. C-NBS1-000-096-497 na zabezpečenie organizácie podujatia EFA 2024 – denná časť – uzatvorená so spoločnosťou LEOPARD PRODUCTION, s. r. o.</w:t>
      </w:r>
    </w:p>
    <w:p w14:paraId="37B89FFB" w14:textId="3F09F066" w:rsidR="000C1DA0" w:rsidRDefault="000C1DA0" w:rsidP="000C1DA0">
      <w:pPr>
        <w:rPr>
          <w:rFonts w:ascii="Verdana" w:hAnsi="Verdana"/>
          <w:sz w:val="20"/>
          <w:szCs w:val="20"/>
        </w:rPr>
      </w:pPr>
      <w:hyperlink r:id="rId5" w:history="1">
        <w:r w:rsidRPr="000312FC">
          <w:rPr>
            <w:rStyle w:val="Hypertextovprepojenie"/>
            <w:rFonts w:ascii="Verdana" w:hAnsi="Verdana"/>
            <w:sz w:val="20"/>
            <w:szCs w:val="20"/>
          </w:rPr>
          <w:t>https://nbs.sk/zmluvy/25063</w:t>
        </w:r>
      </w:hyperlink>
    </w:p>
    <w:p w14:paraId="70D788BC" w14:textId="22B85A8B" w:rsidR="00F03D19" w:rsidRPr="000C1DA0" w:rsidRDefault="00F03D19" w:rsidP="000C1DA0"/>
    <w:sectPr w:rsidR="00F03D19" w:rsidRPr="000C1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F7172"/>
    <w:multiLevelType w:val="hybridMultilevel"/>
    <w:tmpl w:val="D6B6B3E4"/>
    <w:lvl w:ilvl="0" w:tplc="CCE63CFA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00569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A0"/>
    <w:rsid w:val="000C1DA0"/>
    <w:rsid w:val="00C519A6"/>
    <w:rsid w:val="00F0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A827"/>
  <w15:chartTrackingRefBased/>
  <w15:docId w15:val="{A749DD14-856C-4187-BE40-D6345A12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C1DA0"/>
    <w:pPr>
      <w:spacing w:after="120" w:line="276" w:lineRule="auto"/>
    </w:pPr>
    <w:rPr>
      <w:rFonts w:ascii="Cambria" w:hAnsi="Cambria" w:cs="Calibri"/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C1DA0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0C1DA0"/>
    <w:pPr>
      <w:spacing w:after="0" w:line="240" w:lineRule="auto"/>
      <w:ind w:left="720"/>
    </w:pPr>
    <w:rPr>
      <w:rFonts w:ascii="Calibri" w:hAnsi="Calibri"/>
    </w:rPr>
  </w:style>
  <w:style w:type="character" w:styleId="Nevyrieenzmienka">
    <w:name w:val="Unresolved Mention"/>
    <w:basedOn w:val="Predvolenpsmoodseku"/>
    <w:uiPriority w:val="99"/>
    <w:semiHidden/>
    <w:unhideWhenUsed/>
    <w:rsid w:val="000C1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bs.sk/zmluvy/250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Holič</dc:creator>
  <cp:keywords/>
  <dc:description/>
  <cp:lastModifiedBy>Ivan Holič</cp:lastModifiedBy>
  <cp:revision>1</cp:revision>
  <dcterms:created xsi:type="dcterms:W3CDTF">2024-06-28T10:52:00Z</dcterms:created>
  <dcterms:modified xsi:type="dcterms:W3CDTF">2024-06-28T10:55:00Z</dcterms:modified>
</cp:coreProperties>
</file>