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9C5F937" w:rsidR="008003E1" w:rsidRPr="008A51B4" w:rsidRDefault="007A7B8E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Automatická identifikácia zvierat na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dojárni</w:t>
            </w:r>
            <w:proofErr w:type="spellEnd"/>
            <w:r w:rsidR="001817D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17D7"/>
    <w:rsid w:val="001C5C47"/>
    <w:rsid w:val="002A7A2F"/>
    <w:rsid w:val="002B28A2"/>
    <w:rsid w:val="00414E4D"/>
    <w:rsid w:val="004903D9"/>
    <w:rsid w:val="005E79AC"/>
    <w:rsid w:val="007A7B8E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2024-04-11T12:23:00Z</dcterms:modified>
</cp:coreProperties>
</file>