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0D" w:rsidRDefault="00372F0D" w:rsidP="00372F0D">
      <w:pPr>
        <w:ind w:left="5664"/>
        <w:jc w:val="both"/>
      </w:pPr>
    </w:p>
    <w:p w:rsidR="00372F0D" w:rsidRDefault="00372F0D" w:rsidP="00372F0D">
      <w:pPr>
        <w:jc w:val="both"/>
      </w:pPr>
      <w:r>
        <w:t xml:space="preserve">        Príloha č. 1  k Výzve na predloženie indikatívnej cenovej ponuky </w:t>
      </w:r>
      <w:proofErr w:type="spellStart"/>
      <w:r>
        <w:t>ponuky</w:t>
      </w:r>
      <w:proofErr w:type="spellEnd"/>
    </w:p>
    <w:p w:rsidR="00372F0D" w:rsidRDefault="00372F0D" w:rsidP="00372F0D">
      <w:pPr>
        <w:ind w:left="5664"/>
        <w:jc w:val="both"/>
      </w:pPr>
    </w:p>
    <w:p w:rsidR="00372F0D" w:rsidRDefault="00372F0D" w:rsidP="00372F0D">
      <w:pPr>
        <w:ind w:left="5664"/>
        <w:jc w:val="both"/>
      </w:pPr>
    </w:p>
    <w:p w:rsidR="00372F0D" w:rsidRDefault="00372F0D" w:rsidP="00372F0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F4120">
        <w:rPr>
          <w:b/>
          <w:sz w:val="28"/>
          <w:szCs w:val="28"/>
        </w:rPr>
        <w:t>Cenová ponuka</w:t>
      </w:r>
    </w:p>
    <w:p w:rsidR="00372F0D" w:rsidRDefault="00372F0D" w:rsidP="00372F0D">
      <w:pPr>
        <w:rPr>
          <w:b/>
          <w:sz w:val="28"/>
          <w:szCs w:val="28"/>
        </w:rPr>
      </w:pPr>
    </w:p>
    <w:p w:rsidR="00372F0D" w:rsidRPr="00AF4120" w:rsidRDefault="00372F0D" w:rsidP="00372F0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563"/>
        <w:gridCol w:w="1537"/>
        <w:gridCol w:w="1290"/>
      </w:tblGrid>
      <w:tr w:rsidR="00372F0D" w:rsidTr="00896E15">
        <w:tc>
          <w:tcPr>
            <w:tcW w:w="675" w:type="dxa"/>
            <w:shd w:val="clear" w:color="auto" w:fill="auto"/>
          </w:tcPr>
          <w:p w:rsidR="00372F0D" w:rsidRPr="00D85057" w:rsidRDefault="00372F0D" w:rsidP="00896E15">
            <w:pPr>
              <w:spacing w:after="120"/>
              <w:rPr>
                <w:b/>
              </w:rPr>
            </w:pPr>
            <w:r w:rsidRPr="00D85057">
              <w:rPr>
                <w:b/>
              </w:rPr>
              <w:t xml:space="preserve">P. č. </w:t>
            </w:r>
          </w:p>
        </w:tc>
        <w:tc>
          <w:tcPr>
            <w:tcW w:w="5670" w:type="dxa"/>
            <w:shd w:val="clear" w:color="auto" w:fill="auto"/>
          </w:tcPr>
          <w:p w:rsidR="00372F0D" w:rsidRPr="00D85057" w:rsidRDefault="00372F0D" w:rsidP="00896E15">
            <w:pPr>
              <w:spacing w:after="120"/>
              <w:jc w:val="center"/>
              <w:rPr>
                <w:b/>
              </w:rPr>
            </w:pPr>
            <w:r w:rsidRPr="00D85057">
              <w:rPr>
                <w:b/>
              </w:rPr>
              <w:t>Požadovaný úkon</w:t>
            </w:r>
          </w:p>
        </w:tc>
        <w:tc>
          <w:tcPr>
            <w:tcW w:w="1560" w:type="dxa"/>
            <w:shd w:val="clear" w:color="auto" w:fill="auto"/>
          </w:tcPr>
          <w:p w:rsidR="00372F0D" w:rsidRPr="00D85057" w:rsidRDefault="00372F0D" w:rsidP="00896E15">
            <w:pPr>
              <w:jc w:val="center"/>
              <w:rPr>
                <w:b/>
                <w:sz w:val="22"/>
                <w:szCs w:val="22"/>
              </w:rPr>
            </w:pPr>
            <w:r w:rsidRPr="00D85057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306" w:type="dxa"/>
            <w:shd w:val="clear" w:color="auto" w:fill="auto"/>
          </w:tcPr>
          <w:p w:rsidR="00372F0D" w:rsidRPr="00D85057" w:rsidRDefault="00372F0D" w:rsidP="00896E15">
            <w:pPr>
              <w:jc w:val="center"/>
              <w:rPr>
                <w:b/>
                <w:sz w:val="22"/>
                <w:szCs w:val="22"/>
              </w:rPr>
            </w:pPr>
            <w:r w:rsidRPr="00D85057">
              <w:rPr>
                <w:b/>
                <w:sz w:val="22"/>
                <w:szCs w:val="22"/>
              </w:rPr>
              <w:t>Cena</w:t>
            </w:r>
          </w:p>
          <w:p w:rsidR="00372F0D" w:rsidRPr="00D85057" w:rsidRDefault="00372F0D" w:rsidP="00896E15">
            <w:pPr>
              <w:jc w:val="center"/>
              <w:rPr>
                <w:b/>
                <w:sz w:val="22"/>
                <w:szCs w:val="22"/>
              </w:rPr>
            </w:pPr>
            <w:r w:rsidRPr="00D85057">
              <w:rPr>
                <w:b/>
                <w:sz w:val="22"/>
                <w:szCs w:val="22"/>
              </w:rPr>
              <w:t>S DPH</w:t>
            </w:r>
          </w:p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Preukaz o pôvode + </w:t>
            </w:r>
            <w:proofErr w:type="spellStart"/>
            <w:r>
              <w:rPr>
                <w:lang w:eastAsia="cs-CZ"/>
              </w:rPr>
              <w:t>tetovacie</w:t>
            </w:r>
            <w:proofErr w:type="spellEnd"/>
            <w:r>
              <w:rPr>
                <w:lang w:eastAsia="cs-CZ"/>
              </w:rPr>
              <w:t xml:space="preserve"> číslo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2.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Preukaz o pôvode do 24 hodín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3.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Preukaz o pôvode do 7 dní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4.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Krycí list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5.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Zápis importovaného jedinca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6.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Exportný preukaz o pôvode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7.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Duplikát exportného preukazu o pôvode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8.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Duplikát preukazu o pôvode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9.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Registrácia do chovu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10.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Preregistrácia doživotnej </w:t>
            </w:r>
            <w:proofErr w:type="spellStart"/>
            <w:r>
              <w:rPr>
                <w:lang w:eastAsia="cs-CZ"/>
              </w:rPr>
              <w:t>chovnosti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11.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Kniha odchovu a krytia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12.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Zápis RTG na DBK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13.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Zápis RTG na DLK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14.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RTG na DBK vyhotovený v Nemecku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15.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RTG na DLK vyhotovený v Nemecku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16.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Štartovný poplatok OV (1. pes)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17.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Štartovný poplatok OV (ďalší pes)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18.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Štartovný poplatok na bonitáciu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19.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DNA vyhodnotené v Nemecku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20.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Tlačivá RTG + DNA SV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21.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Tetovacia</w:t>
            </w:r>
            <w:proofErr w:type="spellEnd"/>
            <w:r>
              <w:rPr>
                <w:lang w:eastAsia="cs-CZ"/>
              </w:rPr>
              <w:t xml:space="preserve"> pasta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22.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Členský poplatok  + noviny kynológa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>
            <w:r>
              <w:t>23.</w:t>
            </w:r>
          </w:p>
        </w:tc>
        <w:tc>
          <w:tcPr>
            <w:tcW w:w="5670" w:type="dxa"/>
            <w:shd w:val="clear" w:color="auto" w:fill="auto"/>
          </w:tcPr>
          <w:p w:rsidR="00372F0D" w:rsidRDefault="00372F0D" w:rsidP="00896E15">
            <w:pPr>
              <w:rPr>
                <w:lang w:eastAsia="cs-CZ"/>
              </w:rPr>
            </w:pPr>
            <w:r>
              <w:rPr>
                <w:lang w:eastAsia="cs-CZ"/>
              </w:rPr>
              <w:t>Poštovné a balné Slovensko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  <w:tr w:rsidR="00372F0D" w:rsidTr="00896E15">
        <w:tc>
          <w:tcPr>
            <w:tcW w:w="675" w:type="dxa"/>
            <w:shd w:val="clear" w:color="auto" w:fill="auto"/>
          </w:tcPr>
          <w:p w:rsidR="00372F0D" w:rsidRDefault="00372F0D" w:rsidP="00896E15"/>
        </w:tc>
        <w:tc>
          <w:tcPr>
            <w:tcW w:w="5670" w:type="dxa"/>
            <w:shd w:val="clear" w:color="auto" w:fill="auto"/>
          </w:tcPr>
          <w:p w:rsidR="00372F0D" w:rsidRDefault="00372F0D" w:rsidP="00896E15">
            <w:r>
              <w:t>CELKOM</w:t>
            </w:r>
          </w:p>
        </w:tc>
        <w:tc>
          <w:tcPr>
            <w:tcW w:w="1560" w:type="dxa"/>
            <w:shd w:val="clear" w:color="auto" w:fill="auto"/>
          </w:tcPr>
          <w:p w:rsidR="00372F0D" w:rsidRDefault="00372F0D" w:rsidP="00896E15"/>
        </w:tc>
        <w:tc>
          <w:tcPr>
            <w:tcW w:w="1306" w:type="dxa"/>
            <w:shd w:val="clear" w:color="auto" w:fill="auto"/>
          </w:tcPr>
          <w:p w:rsidR="00372F0D" w:rsidRDefault="00372F0D" w:rsidP="00896E15"/>
        </w:tc>
      </w:tr>
    </w:tbl>
    <w:p w:rsidR="00372F0D" w:rsidRPr="007E05BB" w:rsidRDefault="00372F0D" w:rsidP="00372F0D">
      <w:pPr>
        <w:jc w:val="both"/>
      </w:pPr>
      <w:r>
        <w:t xml:space="preserve">                           </w:t>
      </w:r>
      <w:r>
        <w:rPr>
          <w:b/>
        </w:rPr>
        <w:t xml:space="preserve">                                       </w:t>
      </w:r>
    </w:p>
    <w:p w:rsidR="00454E21" w:rsidRDefault="00454E21"/>
    <w:sectPr w:rsidR="00454E21" w:rsidSect="00C24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64" w:right="1418" w:bottom="1134" w:left="1418" w:header="227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60" w:rsidRDefault="00CD5F60" w:rsidP="00372F0D">
      <w:r>
        <w:separator/>
      </w:r>
    </w:p>
  </w:endnote>
  <w:endnote w:type="continuationSeparator" w:id="0">
    <w:p w:rsidR="00CD5F60" w:rsidRDefault="00CD5F60" w:rsidP="003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0D" w:rsidRDefault="00372F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FF" w:rsidRDefault="00CD5F6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87A10" w:rsidRPr="007416D2" w:rsidRDefault="00CD5F60" w:rsidP="00887A10">
    <w:pPr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69" w:rsidRPr="00D3072C" w:rsidRDefault="00CD5F60" w:rsidP="00EF4069">
    <w:pPr>
      <w:jc w:val="both"/>
      <w:rPr>
        <w:sz w:val="16"/>
        <w:szCs w:val="16"/>
      </w:rPr>
    </w:pPr>
    <w:r>
      <w:rPr>
        <w:sz w:val="16"/>
        <w:szCs w:val="16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C248F9" w:rsidRPr="007416D2" w:rsidRDefault="00CD5F60" w:rsidP="007416D2">
    <w:pPr>
      <w:jc w:val="both"/>
      <w:rPr>
        <w:sz w:val="18"/>
        <w:szCs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60" w:rsidRDefault="00CD5F60" w:rsidP="00372F0D">
      <w:r>
        <w:separator/>
      </w:r>
    </w:p>
  </w:footnote>
  <w:footnote w:type="continuationSeparator" w:id="0">
    <w:p w:rsidR="00CD5F60" w:rsidRDefault="00CD5F60" w:rsidP="003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E9" w:rsidRDefault="00CD5F60" w:rsidP="008C3823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56CE9" w:rsidRDefault="00CD5F60" w:rsidP="00856CE9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80" w:rsidRPr="00954880" w:rsidRDefault="00CD5F60" w:rsidP="008C3823">
    <w:pPr>
      <w:pStyle w:val="Hlavika"/>
      <w:ind w:right="360"/>
      <w:jc w:val="right"/>
      <w:rPr>
        <w:rStyle w:val="slostrany"/>
        <w:sz w:val="16"/>
        <w:szCs w:val="16"/>
      </w:rPr>
    </w:pPr>
  </w:p>
  <w:p w:rsidR="00856CE9" w:rsidRDefault="00CD5F60" w:rsidP="008C3823">
    <w:pPr>
      <w:pStyle w:val="Hlavika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29" w:rsidRDefault="00CD5F60" w:rsidP="00A806B0">
    <w:pPr>
      <w:tabs>
        <w:tab w:val="left" w:pos="2848"/>
      </w:tabs>
      <w:rPr>
        <w:sz w:val="16"/>
        <w:szCs w:val="16"/>
      </w:rPr>
    </w:pPr>
  </w:p>
  <w:p w:rsidR="00A806B0" w:rsidRDefault="00372F0D" w:rsidP="00A806B0">
    <w:pPr>
      <w:tabs>
        <w:tab w:val="left" w:pos="2848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-103505</wp:posOffset>
              </wp:positionV>
              <wp:extent cx="5671185" cy="1028700"/>
              <wp:effectExtent l="0" t="127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18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1B7" w:rsidRPr="00F411B7" w:rsidRDefault="00CD5F60" w:rsidP="00F411B7"/>
                        <w:p w:rsidR="00A806B0" w:rsidRDefault="00CD5F60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.45pt;margin-top:-8.15pt;width:446.5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" filled="f" stroked="f">
              <v:textbox inset=",0,,0">
                <w:txbxContent>
                  <w:p w:rsidR="00F411B7" w:rsidRPr="00F411B7" w:rsidRDefault="00CD5F60" w:rsidP="00F411B7"/>
                  <w:p w:rsidR="00A806B0" w:rsidRDefault="00CD5F60"/>
                </w:txbxContent>
              </v:textbox>
            </v:shape>
          </w:pict>
        </mc:Fallback>
      </mc:AlternateContent>
    </w:r>
  </w:p>
  <w:p w:rsidR="00A806B0" w:rsidRDefault="00CD5F60" w:rsidP="00A806B0">
    <w:pPr>
      <w:tabs>
        <w:tab w:val="left" w:pos="2848"/>
      </w:tabs>
      <w:rPr>
        <w:sz w:val="16"/>
        <w:szCs w:val="16"/>
      </w:rPr>
    </w:pPr>
  </w:p>
  <w:p w:rsidR="00A806B0" w:rsidRDefault="00CD5F60" w:rsidP="00A806B0">
    <w:pPr>
      <w:tabs>
        <w:tab w:val="left" w:pos="2848"/>
      </w:tabs>
      <w:rPr>
        <w:sz w:val="16"/>
        <w:szCs w:val="16"/>
      </w:rPr>
    </w:pPr>
  </w:p>
  <w:p w:rsidR="00A806B0" w:rsidRDefault="00CD5F60" w:rsidP="00A806B0">
    <w:pPr>
      <w:tabs>
        <w:tab w:val="left" w:pos="2848"/>
      </w:tabs>
      <w:rPr>
        <w:sz w:val="16"/>
        <w:szCs w:val="16"/>
      </w:rPr>
    </w:pPr>
  </w:p>
  <w:p w:rsidR="00A806B0" w:rsidRDefault="00CD5F60" w:rsidP="00A806B0">
    <w:pPr>
      <w:tabs>
        <w:tab w:val="left" w:pos="2848"/>
      </w:tabs>
      <w:rPr>
        <w:sz w:val="16"/>
        <w:szCs w:val="16"/>
      </w:rPr>
    </w:pPr>
  </w:p>
  <w:p w:rsidR="00F411B7" w:rsidRDefault="00CD5F60" w:rsidP="00F411B7">
    <w:pPr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0D"/>
    <w:rsid w:val="00372F0D"/>
    <w:rsid w:val="00454E21"/>
    <w:rsid w:val="00C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C06E48-F744-4E64-9F1E-90CA596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72F0D"/>
    <w:rPr>
      <w:color w:val="0000FF"/>
      <w:u w:val="single"/>
    </w:rPr>
  </w:style>
  <w:style w:type="paragraph" w:styleId="Hlavika">
    <w:name w:val="header"/>
    <w:basedOn w:val="Normlny"/>
    <w:link w:val="HlavikaChar"/>
    <w:rsid w:val="00372F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72F0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72F0D"/>
  </w:style>
  <w:style w:type="paragraph" w:styleId="Pta">
    <w:name w:val="footer"/>
    <w:basedOn w:val="Normlny"/>
    <w:link w:val="PtaChar"/>
    <w:uiPriority w:val="99"/>
    <w:rsid w:val="00372F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2F0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Čikelová</dc:creator>
  <cp:keywords/>
  <dc:description/>
  <cp:lastModifiedBy>Silvia Čikelová</cp:lastModifiedBy>
  <cp:revision>1</cp:revision>
  <dcterms:created xsi:type="dcterms:W3CDTF">2024-04-15T06:24:00Z</dcterms:created>
  <dcterms:modified xsi:type="dcterms:W3CDTF">2024-04-15T06:25:00Z</dcterms:modified>
</cp:coreProperties>
</file>