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9E" w:rsidRDefault="00420C9E" w:rsidP="00420C9E">
      <w:pPr>
        <w:spacing w:after="120"/>
      </w:pPr>
    </w:p>
    <w:p w:rsidR="00420C9E" w:rsidRDefault="00420C9E" w:rsidP="00420C9E">
      <w:pPr>
        <w:spacing w:after="12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Príloha č. 1 k č. PPZ-OKH3-2024/036776-001   </w:t>
      </w:r>
    </w:p>
    <w:p w:rsidR="00420C9E" w:rsidRDefault="00420C9E" w:rsidP="00420C9E">
      <w:pPr>
        <w:spacing w:after="120"/>
      </w:pPr>
    </w:p>
    <w:p w:rsidR="00420C9E" w:rsidRDefault="00420C9E" w:rsidP="00420C9E">
      <w:pPr>
        <w:spacing w:after="120"/>
        <w:ind w:left="2832" w:firstLine="429"/>
        <w:rPr>
          <w:b/>
          <w:sz w:val="28"/>
          <w:szCs w:val="28"/>
        </w:rPr>
      </w:pPr>
      <w:r w:rsidRPr="002A5E6D">
        <w:rPr>
          <w:b/>
          <w:sz w:val="28"/>
          <w:szCs w:val="28"/>
        </w:rPr>
        <w:t>CENOVÁ  PONUKA</w:t>
      </w:r>
    </w:p>
    <w:p w:rsidR="00420C9E" w:rsidRDefault="00420C9E" w:rsidP="00420C9E">
      <w:pPr>
        <w:spacing w:after="120"/>
        <w:ind w:left="2832" w:firstLine="429"/>
        <w:rPr>
          <w:b/>
          <w:sz w:val="28"/>
          <w:szCs w:val="28"/>
        </w:rPr>
      </w:pPr>
    </w:p>
    <w:p w:rsidR="00420C9E" w:rsidRDefault="00420C9E" w:rsidP="00420C9E">
      <w:pPr>
        <w:spacing w:after="120"/>
      </w:pPr>
      <w:r>
        <w:rPr>
          <w:b/>
        </w:rPr>
        <w:t>Priestor</w:t>
      </w:r>
      <w:r w:rsidRPr="00607921">
        <w:rPr>
          <w:b/>
        </w:rPr>
        <w:t xml:space="preserve"> / miesto poskytovania služby</w:t>
      </w:r>
      <w:r>
        <w:t>: ................................................................................</w:t>
      </w:r>
    </w:p>
    <w:p w:rsidR="00420C9E" w:rsidRDefault="00420C9E" w:rsidP="00420C9E">
      <w:pPr>
        <w:spacing w:after="120"/>
      </w:pPr>
    </w:p>
    <w:tbl>
      <w:tblPr>
        <w:tblW w:w="88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5835"/>
        <w:gridCol w:w="1124"/>
        <w:gridCol w:w="1100"/>
      </w:tblGrid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Veterinárny úkon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1100" w:type="dxa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Cena</w:t>
            </w:r>
          </w:p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S DPH</w:t>
            </w:r>
          </w:p>
        </w:tc>
      </w:tr>
      <w:tr w:rsidR="00420C9E" w:rsidRPr="00E93EEA" w:rsidTr="0071752F">
        <w:tc>
          <w:tcPr>
            <w:tcW w:w="837" w:type="dxa"/>
            <w:shd w:val="clear" w:color="auto" w:fill="D9D9D9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5" w:type="dxa"/>
            <w:tcBorders>
              <w:right w:val="single" w:sz="4" w:space="0" w:color="auto"/>
            </w:tcBorders>
            <w:shd w:val="clear" w:color="auto" w:fill="D9D9D9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PRAVIDELNÉ ÚKONY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D9D9D9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Základné klinické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DHPPi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DHPPiL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DHPPiLR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lymská borelióza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infekčná laryngotracheitída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besnota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shd w:val="clear" w:color="auto" w:fill="D9D9D9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5" w:type="dxa"/>
            <w:tcBorders>
              <w:right w:val="single" w:sz="4" w:space="0" w:color="auto"/>
            </w:tcBorders>
            <w:shd w:val="clear" w:color="auto" w:fill="D9D9D9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INÉ ÚKONY (iba cena úkonu – bez liečiv)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D9D9D9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Základné úkony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Pohotovostný príplatok pracovné dni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Pohotovostný príplatok voľné dni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10.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Aplikácia mikročipu s registráciou do CRSZ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11.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Vystavenie a registrácia pasu spoločenského zvieraťa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Hospitalizacia 1 deň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Vyšetrenia a potvrdenia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Potvrdenie o očkovaní, eutanázii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 xml:space="preserve">Veterinárne osvedčenie pri výstavách, cestách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Vyšetrenie a potvrdenie pri pohryzení človeka zvieraťom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Aplikácia liečiv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Intramuskulárna aplikácia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Subkutánna aplikácia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Intrakutánna aplikácia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Intravenózna aplikácia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Intravenózna kanylácia zvieraťa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Injekčná a</w:t>
            </w:r>
            <w:r w:rsidRPr="00A20891">
              <w:rPr>
                <w:sz w:val="22"/>
                <w:szCs w:val="22"/>
              </w:rPr>
              <w:t>plikácia liečiv - oftalmológia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Odbery vzoriek, diagnostické vyšetrenia: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krvi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835" w:type="dxa"/>
            <w:tcBorders>
              <w:right w:val="single" w:sz="4" w:space="0" w:color="auto"/>
            </w:tcBorders>
            <w:vAlign w:val="center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Mikroskopické vyšetrenie preparátov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Koprologické vyšetrenie trusu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Hematologické vyšetrenie (jedna položka)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Biochemické vyšetrenie krvi (jedna položka)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 vzoriek  kožný zoškrab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 vzoriek  biopsia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 vzoriek mikrobiológia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 vzoriek mykológia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Základné vyšetrenie moču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Eutanázia, likvidácia kadáveru a pitva uhynutého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Eutanázia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Likvidácia kadáveru uhynutého psa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Pitva uhynutého psa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lastRenderedPageBreak/>
              <w:t>VI.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Anestézia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Anestézia intramuskulárna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Anestézia intravenózna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Inhalačná anestézia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Sedácia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Chirurgické zákroky: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Absces, hematóm - komplet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Rana – jednoduchá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Rana – komplikovaná/infikovaná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Extirpácia nádorov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Herniotómia - umbilikálna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 xml:space="preserve">Herniotómia - </w:t>
            </w:r>
            <w:r>
              <w:rPr>
                <w:sz w:val="22"/>
                <w:szCs w:val="22"/>
              </w:rPr>
              <w:t>perineálna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Herniotómia - inguinálna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Diagnostická laparotómia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Vyberanie stehov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Amputácia chvosta patologický zmeneného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Pohlavný aparát: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Sterilizácia suky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Kastrácia psa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Pyometra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Cisársky rez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IX.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Uši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Otitis - prvé ošetrenie bez anestézie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Otitis - opakované ošetrenie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Otoskopia komplet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Ušný hematóm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Ablácia vonkajšieho zvukovodu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Zákroky na zuboch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color w:val="FF0000"/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Odstránenie zubného kameňa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Extrakcia mliečnych zubov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Plombovanie  1. zub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Extrakcia trvalých zubov - 1. koreňový zub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Extrakcia trvalých zubov – viackoreňový zub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Tráviaci trakt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Enterotómia, gastrotómia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  <w:r w:rsidRPr="00A2089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Enterektómia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Repozícia konečníka (cirkulárny steh)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Resekcia konečníka pri prolapse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Klystír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Obstipácia - manuálne odstránenie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Dilatácia, torzia žalúdka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Výplach váčkov komplet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Extirpácia análnych žliaz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Dýchací aparát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Tracheotómia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Terapia pneumotoraxu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Endotracheálna intubácia psa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XIII.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Močový aparát: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Cystotómia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Uretrotómia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Phimosis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Cystocentéza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Katetrizácia - pes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Katetrizácia - suka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Zákrok na prostate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XIV.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Oftalmológia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Komplexné oftalmologické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Enukleácia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Repozícia </w:t>
            </w:r>
            <w:r w:rsidRPr="00A20891">
              <w:rPr>
                <w:sz w:val="22"/>
                <w:szCs w:val="22"/>
              </w:rPr>
              <w:t>žľazy 3. viečka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Preplach slzného kanála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Plastika kožnej riasy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Odstránenie ektopickej riasy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Terapia conjuctiva folikulitis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Entropium, ektropium (1-stranné)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Súčet cien z</w:t>
            </w:r>
            <w:r>
              <w:rPr>
                <w:b/>
                <w:sz w:val="22"/>
                <w:szCs w:val="22"/>
              </w:rPr>
              <w:t>a</w:t>
            </w:r>
            <w:r w:rsidRPr="00A20891">
              <w:rPr>
                <w:b/>
                <w:sz w:val="22"/>
                <w:szCs w:val="22"/>
              </w:rPr>
              <w:t> položk</w:t>
            </w:r>
            <w:r>
              <w:rPr>
                <w:b/>
                <w:sz w:val="22"/>
                <w:szCs w:val="22"/>
              </w:rPr>
              <w:t>y</w:t>
            </w:r>
            <w:r w:rsidRPr="00A20891">
              <w:rPr>
                <w:b/>
                <w:sz w:val="22"/>
                <w:szCs w:val="22"/>
              </w:rPr>
              <w:t xml:space="preserve"> 1 až 8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XV.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Špeciálne</w:t>
            </w:r>
            <w:r w:rsidRPr="00A20891">
              <w:rPr>
                <w:b/>
                <w:sz w:val="22"/>
                <w:szCs w:val="22"/>
              </w:rPr>
              <w:t xml:space="preserve"> vyšetrenia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Zhotovenie 1 RTG snímku</w:t>
            </w:r>
            <w:r>
              <w:rPr>
                <w:sz w:val="22"/>
                <w:szCs w:val="22"/>
              </w:rPr>
              <w:t xml:space="preserve"> + vyhodnotenie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EKG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Endoskopické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Vyhodnotenie RTG so zápisom a zaslaním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Kontrastné RTG vyšetrenie – pasáž tráviacim traktom (celková cena)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USG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XVI.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Zákroky na končatinách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Chirurgické odstránenie vlčích pazúrov – bez kostného podkladu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Chirurgické odstránenie vlčích pazúrov - s kostným podkladom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Repozícia fraktúr + dlaha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Reluxácia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Osteosyntéza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Operácia luxácie pately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Ruptúra kolenných väzov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Osteochondrózy - koleno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Osteochondrózy - rameno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Osteochondrózy - lakeť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Luxácia coxae - so suturou kĺbového púzdra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Luxácia coxae - s kotvičkou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Artrodézia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Extrakcia klinca, platničky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Pr="00A20891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A20891" w:rsidRDefault="00420C9E" w:rsidP="007175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Prípravky proti ektoparazitom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2A718B" w:rsidRDefault="00420C9E" w:rsidP="0071752F">
            <w:pPr>
              <w:rPr>
                <w:sz w:val="22"/>
                <w:szCs w:val="22"/>
              </w:rPr>
            </w:pPr>
            <w:r w:rsidRPr="002A718B">
              <w:rPr>
                <w:sz w:val="22"/>
                <w:szCs w:val="22"/>
              </w:rPr>
              <w:t>Bravecto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  <w:tr w:rsidR="00420C9E" w:rsidRPr="00E93EEA" w:rsidTr="0071752F">
        <w:tc>
          <w:tcPr>
            <w:tcW w:w="837" w:type="dxa"/>
            <w:vAlign w:val="center"/>
          </w:tcPr>
          <w:p w:rsidR="00420C9E" w:rsidRDefault="00420C9E" w:rsidP="0071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:rsidR="00420C9E" w:rsidRPr="002A718B" w:rsidRDefault="00420C9E" w:rsidP="0071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Tablety na odčervenie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420C9E" w:rsidRPr="00A20891" w:rsidRDefault="00420C9E" w:rsidP="0071752F">
            <w:pPr>
              <w:rPr>
                <w:sz w:val="22"/>
                <w:szCs w:val="22"/>
              </w:rPr>
            </w:pPr>
          </w:p>
        </w:tc>
      </w:tr>
    </w:tbl>
    <w:p w:rsidR="00420C9E" w:rsidRDefault="00420C9E" w:rsidP="00420C9E"/>
    <w:p w:rsidR="00420C9E" w:rsidRDefault="00420C9E" w:rsidP="00420C9E">
      <w:pPr>
        <w:autoSpaceDE w:val="0"/>
        <w:autoSpaceDN w:val="0"/>
        <w:adjustRightInd w:val="0"/>
        <w:jc w:val="both"/>
        <w:rPr>
          <w:lang w:eastAsia="cs-CZ"/>
        </w:rPr>
      </w:pPr>
    </w:p>
    <w:p w:rsidR="00420C9E" w:rsidRDefault="00420C9E" w:rsidP="00420C9E">
      <w:pPr>
        <w:autoSpaceDE w:val="0"/>
        <w:autoSpaceDN w:val="0"/>
        <w:adjustRightInd w:val="0"/>
        <w:jc w:val="both"/>
        <w:rPr>
          <w:lang w:eastAsia="cs-CZ"/>
        </w:rPr>
      </w:pPr>
    </w:p>
    <w:p w:rsidR="00420C9E" w:rsidRDefault="00420C9E" w:rsidP="00420C9E">
      <w:pPr>
        <w:autoSpaceDE w:val="0"/>
        <w:autoSpaceDN w:val="0"/>
        <w:adjustRightInd w:val="0"/>
        <w:jc w:val="both"/>
        <w:rPr>
          <w:lang w:eastAsia="cs-CZ"/>
        </w:rPr>
      </w:pPr>
    </w:p>
    <w:p w:rsidR="00420C9E" w:rsidRDefault="00420C9E" w:rsidP="00420C9E">
      <w:pPr>
        <w:autoSpaceDE w:val="0"/>
        <w:autoSpaceDN w:val="0"/>
        <w:adjustRightInd w:val="0"/>
        <w:jc w:val="both"/>
        <w:rPr>
          <w:lang w:eastAsia="cs-CZ"/>
        </w:rPr>
      </w:pPr>
    </w:p>
    <w:p w:rsidR="00420C9E" w:rsidRDefault="00420C9E" w:rsidP="00420C9E">
      <w:pPr>
        <w:autoSpaceDE w:val="0"/>
        <w:autoSpaceDN w:val="0"/>
        <w:adjustRightInd w:val="0"/>
        <w:jc w:val="both"/>
        <w:rPr>
          <w:lang w:eastAsia="cs-CZ"/>
        </w:rPr>
      </w:pPr>
    </w:p>
    <w:p w:rsidR="00420C9E" w:rsidRPr="00E355D0" w:rsidRDefault="00420C9E" w:rsidP="00420C9E">
      <w:pPr>
        <w:autoSpaceDE w:val="0"/>
        <w:autoSpaceDN w:val="0"/>
        <w:adjustRightInd w:val="0"/>
        <w:jc w:val="both"/>
      </w:pPr>
      <w:r w:rsidRPr="00C93707">
        <w:rPr>
          <w:lang w:eastAsia="cs-CZ"/>
        </w:rPr>
        <w:t xml:space="preserve">      </w:t>
      </w:r>
      <w:r>
        <w:rPr>
          <w:lang w:eastAsia="cs-CZ"/>
        </w:rPr>
        <w:t xml:space="preserve">     </w:t>
      </w:r>
    </w:p>
    <w:p w:rsidR="00420C9E" w:rsidRPr="007E05BB" w:rsidRDefault="00420C9E" w:rsidP="00420C9E">
      <w:r>
        <w:rPr>
          <w:lang w:eastAsia="cs-CZ"/>
        </w:rPr>
        <w:t xml:space="preserve">      </w:t>
      </w:r>
    </w:p>
    <w:p w:rsidR="003B3D7A" w:rsidRDefault="003B3D7A"/>
    <w:sectPr w:rsidR="003B3D7A" w:rsidSect="00C24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64" w:right="1418" w:bottom="1134" w:left="1418" w:header="227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3A" w:rsidRDefault="00BE283A" w:rsidP="00420C9E">
      <w:r>
        <w:separator/>
      </w:r>
    </w:p>
  </w:endnote>
  <w:endnote w:type="continuationSeparator" w:id="0">
    <w:p w:rsidR="00BE283A" w:rsidRDefault="00BE283A" w:rsidP="0042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9E" w:rsidRDefault="0042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FF" w:rsidRDefault="00BE283A">
    <w:pPr>
      <w:pStyle w:val="Pta"/>
      <w:jc w:val="center"/>
    </w:pPr>
    <w:r>
      <w:fldChar w:fldCharType="begin"/>
    </w:r>
    <w:r>
      <w:instrText>PAGE   \* ME</w:instrText>
    </w:r>
    <w:r>
      <w:instrText>RGEFORMAT</w:instrText>
    </w:r>
    <w:r>
      <w:fldChar w:fldCharType="separate"/>
    </w:r>
    <w:r w:rsidR="00420C9E">
      <w:rPr>
        <w:noProof/>
      </w:rPr>
      <w:t>2</w:t>
    </w:r>
    <w:r>
      <w:fldChar w:fldCharType="end"/>
    </w:r>
  </w:p>
  <w:p w:rsidR="00887A10" w:rsidRPr="007416D2" w:rsidRDefault="00BE283A" w:rsidP="00887A10">
    <w:pPr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69" w:rsidRPr="00D3072C" w:rsidRDefault="00BE283A" w:rsidP="00EF4069">
    <w:pPr>
      <w:jc w:val="both"/>
      <w:rPr>
        <w:sz w:val="16"/>
        <w:szCs w:val="16"/>
      </w:rPr>
    </w:pPr>
    <w:r>
      <w:rPr>
        <w:sz w:val="16"/>
        <w:szCs w:val="16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C248F9" w:rsidRPr="007416D2" w:rsidRDefault="00BE283A" w:rsidP="007416D2">
    <w:pPr>
      <w:jc w:val="both"/>
      <w:rPr>
        <w:sz w:val="18"/>
        <w:szCs w:val="1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3A" w:rsidRDefault="00BE283A" w:rsidP="00420C9E">
      <w:r>
        <w:separator/>
      </w:r>
    </w:p>
  </w:footnote>
  <w:footnote w:type="continuationSeparator" w:id="0">
    <w:p w:rsidR="00BE283A" w:rsidRDefault="00BE283A" w:rsidP="0042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E9" w:rsidRDefault="00BE283A" w:rsidP="008C3823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56CE9" w:rsidRDefault="00BE283A" w:rsidP="00856CE9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80" w:rsidRPr="00954880" w:rsidRDefault="00BE283A" w:rsidP="008C3823">
    <w:pPr>
      <w:pStyle w:val="Hlavika"/>
      <w:ind w:right="360"/>
      <w:jc w:val="right"/>
      <w:rPr>
        <w:rStyle w:val="slostrany"/>
        <w:sz w:val="16"/>
        <w:szCs w:val="16"/>
      </w:rPr>
    </w:pPr>
  </w:p>
  <w:p w:rsidR="00856CE9" w:rsidRDefault="00BE283A" w:rsidP="008C3823">
    <w:pPr>
      <w:pStyle w:val="Hlavika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B0" w:rsidRDefault="00BE283A" w:rsidP="00A806B0">
    <w:pPr>
      <w:tabs>
        <w:tab w:val="left" w:pos="2848"/>
      </w:tabs>
      <w:rPr>
        <w:sz w:val="16"/>
        <w:szCs w:val="16"/>
      </w:rPr>
    </w:pPr>
  </w:p>
  <w:p w:rsidR="00A806B0" w:rsidRDefault="00BE283A" w:rsidP="00A806B0">
    <w:pPr>
      <w:tabs>
        <w:tab w:val="left" w:pos="2848"/>
      </w:tabs>
      <w:rPr>
        <w:sz w:val="16"/>
        <w:szCs w:val="16"/>
      </w:rPr>
    </w:pPr>
  </w:p>
  <w:p w:rsidR="00A806B0" w:rsidRDefault="00BE283A" w:rsidP="00A806B0">
    <w:pPr>
      <w:tabs>
        <w:tab w:val="left" w:pos="2848"/>
      </w:tabs>
      <w:rPr>
        <w:sz w:val="16"/>
        <w:szCs w:val="16"/>
      </w:rPr>
    </w:pPr>
  </w:p>
  <w:p w:rsidR="00F411B7" w:rsidRDefault="00BE283A" w:rsidP="00F411B7">
    <w:pP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9E"/>
    <w:rsid w:val="003B3D7A"/>
    <w:rsid w:val="00420C9E"/>
    <w:rsid w:val="00B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00730B-AA08-4C60-9FF6-D52DDA54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20C9E"/>
    <w:rPr>
      <w:color w:val="0000FF"/>
      <w:u w:val="single"/>
    </w:rPr>
  </w:style>
  <w:style w:type="paragraph" w:styleId="Hlavika">
    <w:name w:val="header"/>
    <w:basedOn w:val="Normlny"/>
    <w:link w:val="HlavikaChar"/>
    <w:rsid w:val="00420C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C9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420C9E"/>
  </w:style>
  <w:style w:type="paragraph" w:styleId="Pta">
    <w:name w:val="footer"/>
    <w:basedOn w:val="Normlny"/>
    <w:link w:val="PtaChar"/>
    <w:uiPriority w:val="99"/>
    <w:rsid w:val="00420C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0C9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Čikelová</dc:creator>
  <cp:keywords/>
  <dc:description/>
  <cp:lastModifiedBy>Silvia Čikelová</cp:lastModifiedBy>
  <cp:revision>1</cp:revision>
  <dcterms:created xsi:type="dcterms:W3CDTF">2024-04-15T07:03:00Z</dcterms:created>
  <dcterms:modified xsi:type="dcterms:W3CDTF">2024-04-15T07:04:00Z</dcterms:modified>
</cp:coreProperties>
</file>