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30A43" w:rsidRPr="005B3ED5" w:rsidRDefault="00830A4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075E1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462B35" w:rsidRPr="008075E1">
        <w:rPr>
          <w:rFonts w:ascii="Arial Narrow" w:hAnsi="Arial Narrow"/>
          <w:b w:val="0"/>
          <w:sz w:val="22"/>
          <w:szCs w:val="22"/>
          <w:lang w:val="sk-SK"/>
        </w:rPr>
        <w:t>(</w:t>
      </w:r>
      <w:r w:rsidR="00BA75D0">
        <w:rPr>
          <w:rFonts w:ascii="Arial Narrow" w:hAnsi="Arial Narrow"/>
          <w:b w:val="0"/>
          <w:sz w:val="22"/>
          <w:szCs w:val="22"/>
          <w:lang w:val="sk-SK"/>
        </w:rPr>
        <w:t>slávnostný obed</w:t>
      </w:r>
      <w:bookmarkStart w:id="0" w:name="_GoBack"/>
      <w:bookmarkEnd w:id="0"/>
      <w:r w:rsidR="00C90D44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C90D44" w:rsidRDefault="00C90D4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 predloženie cenovej ponuky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do </w:t>
      </w:r>
      <w:r w:rsidR="00BA75D0">
        <w:rPr>
          <w:rFonts w:ascii="Arial Narrow" w:hAnsi="Arial Narrow"/>
          <w:b w:val="0"/>
          <w:sz w:val="22"/>
          <w:szCs w:val="22"/>
          <w:highlight w:val="yellow"/>
          <w:lang w:val="sk-SK"/>
        </w:rPr>
        <w:t>17</w:t>
      </w:r>
      <w:r>
        <w:rPr>
          <w:rFonts w:ascii="Arial Narrow" w:hAnsi="Arial Narrow"/>
          <w:b w:val="0"/>
          <w:sz w:val="22"/>
          <w:szCs w:val="22"/>
          <w:highlight w:val="yellow"/>
          <w:lang w:val="sk-SK"/>
        </w:rPr>
        <w:t>.0</w:t>
      </w:r>
      <w:r w:rsidR="001A7A1A">
        <w:rPr>
          <w:rFonts w:ascii="Arial Narrow" w:hAnsi="Arial Narrow"/>
          <w:b w:val="0"/>
          <w:sz w:val="22"/>
          <w:szCs w:val="22"/>
          <w:highlight w:val="yellow"/>
          <w:lang w:val="sk-SK"/>
        </w:rPr>
        <w:t>4</w:t>
      </w:r>
      <w:r>
        <w:rPr>
          <w:rFonts w:ascii="Arial Narrow" w:hAnsi="Arial Narrow"/>
          <w:b w:val="0"/>
          <w:sz w:val="22"/>
          <w:szCs w:val="22"/>
          <w:highlight w:val="yellow"/>
          <w:lang w:val="sk-SK"/>
        </w:rPr>
        <w:t>.</w:t>
      </w:r>
      <w:r w:rsidRPr="00C05C09">
        <w:rPr>
          <w:rFonts w:ascii="Arial Narrow" w:hAnsi="Arial Narrow"/>
          <w:b w:val="0"/>
          <w:sz w:val="22"/>
          <w:szCs w:val="22"/>
          <w:highlight w:val="yellow"/>
          <w:lang w:val="sk-SK"/>
        </w:rPr>
        <w:t xml:space="preserve">2024 do </w:t>
      </w:r>
      <w:r w:rsidR="001A7A1A">
        <w:rPr>
          <w:rFonts w:ascii="Arial Narrow" w:hAnsi="Arial Narrow"/>
          <w:b w:val="0"/>
          <w:sz w:val="22"/>
          <w:szCs w:val="22"/>
          <w:highlight w:val="yellow"/>
          <w:lang w:val="sk-SK"/>
        </w:rPr>
        <w:t>08</w:t>
      </w:r>
      <w:r w:rsidRPr="00C05C09">
        <w:rPr>
          <w:rFonts w:ascii="Arial Narrow" w:hAnsi="Arial Narrow"/>
          <w:b w:val="0"/>
          <w:sz w:val="22"/>
          <w:szCs w:val="22"/>
          <w:highlight w:val="yellow"/>
          <w:lang w:val="sk-SK"/>
        </w:rPr>
        <w:t>:00 hod.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.  </w:t>
      </w: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t. j.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bude najnižšia (z ponúk predložených v lehote na predkladanie ponúk), a za predpokladu, že spĺňa/splní všetky požiadavky verejného obstarávateľa uvedené v tejto výzve/prílohe č. 1... </w:t>
      </w: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zákazky.</w:t>
      </w:r>
    </w:p>
    <w:p w:rsidR="00695D48" w:rsidRPr="005B3ED5" w:rsidRDefault="00695D48" w:rsidP="00695D4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695D48" w:rsidRPr="005B3ED5" w:rsidRDefault="00695D48" w:rsidP="00695D48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prípade otázok, nejasností ma prosím kontaktujte.</w:t>
      </w:r>
    </w:p>
    <w:p w:rsidR="00695D48" w:rsidRDefault="00695D48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Prajem pekný deň.</w:t>
      </w:r>
    </w:p>
    <w:p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C05C09" w:rsidRDefault="00C05C09" w:rsidP="00C05C09">
      <w:pPr>
        <w:rPr>
          <w:rFonts w:ascii="Calibri" w:hAnsi="Calibri"/>
          <w:b w:val="0"/>
          <w:bCs/>
          <w:color w:val="1F497D"/>
          <w:lang w:val="sk-SK" w:eastAsia="sk-SK"/>
        </w:rPr>
      </w:pPr>
      <w:r>
        <w:rPr>
          <w:b w:val="0"/>
          <w:bCs/>
          <w:color w:val="1F497D"/>
          <w:lang w:eastAsia="sk-SK"/>
        </w:rPr>
        <w:t>npor. Patrik Forgáč</w:t>
      </w:r>
    </w:p>
    <w:p w:rsidR="00C05C09" w:rsidRDefault="00C05C09" w:rsidP="00C05C09">
      <w:pPr>
        <w:rPr>
          <w:b w:val="0"/>
          <w:color w:val="1F497D"/>
          <w:lang w:eastAsia="sk-SK"/>
        </w:rPr>
      </w:pPr>
      <w:r>
        <w:rPr>
          <w:color w:val="1F497D"/>
          <w:lang w:eastAsia="sk-SK"/>
        </w:rPr>
        <w:t xml:space="preserve">starší referent </w:t>
      </w:r>
      <w:r>
        <w:rPr>
          <w:color w:val="C21212"/>
          <w:lang w:eastAsia="sk-SK"/>
        </w:rPr>
        <w:t xml:space="preserve">| </w:t>
      </w:r>
      <w:r>
        <w:rPr>
          <w:color w:val="1F497D"/>
          <w:lang w:eastAsia="sk-SK"/>
        </w:rPr>
        <w:t>oddelenie medzinárodnej policajnej spolupráce</w:t>
      </w:r>
    </w:p>
    <w:p w:rsidR="00C05C09" w:rsidRDefault="00C05C09" w:rsidP="00C05C09">
      <w:pPr>
        <w:rPr>
          <w:color w:val="1F497D"/>
          <w:lang w:eastAsia="sk-SK"/>
        </w:rPr>
      </w:pPr>
    </w:p>
    <w:p w:rsidR="00C05C09" w:rsidRDefault="00C05C09" w:rsidP="00C05C09">
      <w:pPr>
        <w:spacing w:after="240"/>
        <w:rPr>
          <w:rFonts w:ascii="Times New Roman" w:hAnsi="Times New Roman"/>
          <w:color w:val="1F497D"/>
          <w:sz w:val="24"/>
          <w:szCs w:val="24"/>
          <w:lang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>
            <wp:extent cx="3336925" cy="416560"/>
            <wp:effectExtent l="0" t="0" r="0" b="2540"/>
            <wp:docPr id="1" name="Obrázok 1" descr="https://infoweb.minv.sk/podpis/img/v4tmp.6db1ca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 descr="https://infoweb.minv.sk/podpis/img/v4tmp.6db1ca66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C09" w:rsidRDefault="00C05C09" w:rsidP="00C05C09">
      <w:pPr>
        <w:rPr>
          <w:rFonts w:ascii="Calibri" w:hAnsi="Calibri" w:cs="Calibri"/>
          <w:bCs/>
          <w:color w:val="004080"/>
          <w:sz w:val="22"/>
          <w:szCs w:val="22"/>
          <w:lang w:eastAsia="sk-SK"/>
        </w:rPr>
      </w:pPr>
      <w:r>
        <w:rPr>
          <w:b w:val="0"/>
          <w:bCs/>
          <w:color w:val="004080"/>
          <w:lang w:eastAsia="sk-SK"/>
        </w:rPr>
        <w:t>Prezídium Policajného zboru</w:t>
      </w:r>
    </w:p>
    <w:p w:rsidR="00C05C09" w:rsidRDefault="00C05C09" w:rsidP="00C05C09">
      <w:pPr>
        <w:rPr>
          <w:b w:val="0"/>
          <w:bCs/>
          <w:color w:val="004080"/>
          <w:lang w:eastAsia="sk-SK"/>
        </w:rPr>
      </w:pPr>
      <w:r>
        <w:rPr>
          <w:b w:val="0"/>
          <w:bCs/>
          <w:color w:val="004080"/>
          <w:lang w:eastAsia="sk-SK"/>
        </w:rPr>
        <w:t>úrad medzinárodnej policajnej spolupráce</w:t>
      </w:r>
    </w:p>
    <w:p w:rsidR="00C05C09" w:rsidRDefault="00C05C09" w:rsidP="00C05C09">
      <w:pPr>
        <w:rPr>
          <w:b w:val="0"/>
          <w:color w:val="002060"/>
          <w:lang w:eastAsia="sk-SK"/>
        </w:rPr>
      </w:pPr>
      <w:r>
        <w:rPr>
          <w:color w:val="004080"/>
          <w:lang w:eastAsia="sk-SK"/>
        </w:rPr>
        <w:t xml:space="preserve">Pribinova 2 </w:t>
      </w:r>
      <w:r>
        <w:rPr>
          <w:color w:val="C21212"/>
          <w:lang w:eastAsia="sk-SK"/>
        </w:rPr>
        <w:t xml:space="preserve">| </w:t>
      </w:r>
      <w:r>
        <w:rPr>
          <w:color w:val="004080"/>
          <w:lang w:eastAsia="sk-SK"/>
        </w:rPr>
        <w:t xml:space="preserve">812 72 Bratislava </w:t>
      </w:r>
      <w:r>
        <w:rPr>
          <w:color w:val="C21212"/>
          <w:lang w:eastAsia="sk-SK"/>
        </w:rPr>
        <w:t>|</w:t>
      </w:r>
      <w:r>
        <w:rPr>
          <w:b w:val="0"/>
          <w:bCs/>
          <w:color w:val="C21212"/>
          <w:lang w:eastAsia="sk-SK"/>
        </w:rPr>
        <w:t xml:space="preserve"> </w:t>
      </w:r>
      <w:r>
        <w:rPr>
          <w:color w:val="004080"/>
          <w:lang w:eastAsia="sk-SK"/>
        </w:rPr>
        <w:t xml:space="preserve">Slovenská republika </w:t>
      </w:r>
      <w:r>
        <w:rPr>
          <w:color w:val="1F497D"/>
          <w:lang w:eastAsia="sk-SK"/>
        </w:rPr>
        <w:br/>
      </w:r>
      <w:r>
        <w:rPr>
          <w:color w:val="004080"/>
          <w:lang w:eastAsia="sk-SK"/>
        </w:rPr>
        <w:t xml:space="preserve">tel.: </w:t>
      </w:r>
      <w:r>
        <w:rPr>
          <w:color w:val="1F497D"/>
          <w:lang w:eastAsia="sk-SK"/>
        </w:rPr>
        <w:t xml:space="preserve">+421 9610 56425 </w:t>
      </w:r>
      <w:r>
        <w:rPr>
          <w:color w:val="C21212"/>
          <w:lang w:eastAsia="sk-SK"/>
        </w:rPr>
        <w:t xml:space="preserve">| </w:t>
      </w:r>
      <w:r>
        <w:rPr>
          <w:color w:val="004080"/>
          <w:lang w:eastAsia="sk-SK"/>
        </w:rPr>
        <w:t xml:space="preserve">fax: </w:t>
      </w:r>
      <w:r>
        <w:rPr>
          <w:color w:val="1F497D"/>
          <w:lang w:eastAsia="sk-SK"/>
        </w:rPr>
        <w:t>+421 9610 56409</w:t>
      </w:r>
      <w:r>
        <w:rPr>
          <w:color w:val="1F497D"/>
          <w:lang w:eastAsia="sk-SK"/>
        </w:rPr>
        <w:br/>
      </w:r>
      <w:hyperlink r:id="rId10" w:history="1">
        <w:r>
          <w:rPr>
            <w:rStyle w:val="Hypertextovprepojenie"/>
            <w:lang w:eastAsia="sk-SK"/>
          </w:rPr>
          <w:t>patrik.forgac@minv.sk</w:t>
        </w:r>
      </w:hyperlink>
      <w:r>
        <w:rPr>
          <w:color w:val="004080"/>
          <w:lang w:eastAsia="sk-SK"/>
        </w:rPr>
        <w:t xml:space="preserve"> </w:t>
      </w:r>
      <w:r>
        <w:rPr>
          <w:color w:val="C21212"/>
          <w:lang w:eastAsia="sk-SK"/>
        </w:rPr>
        <w:t xml:space="preserve">| </w:t>
      </w:r>
      <w:hyperlink r:id="rId11" w:history="1">
        <w:r>
          <w:rPr>
            <w:rStyle w:val="Hypertextovprepojenie"/>
            <w:color w:val="002060"/>
            <w:lang w:eastAsia="sk-SK"/>
          </w:rPr>
          <w:t>www.minv.sk</w:t>
        </w:r>
      </w:hyperlink>
    </w:p>
    <w:p w:rsidR="00C05C09" w:rsidRDefault="00C05C09" w:rsidP="00C05C09">
      <w:pPr>
        <w:rPr>
          <w:color w:val="1F497D"/>
          <w:lang w:eastAsia="en-US"/>
        </w:rPr>
      </w:pPr>
    </w:p>
    <w:p w:rsidR="00C05C09" w:rsidRPr="005B3ED5" w:rsidRDefault="00C05C09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C05C09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sLCwNDQyMjI2NzNR0lEKTi0uzszPAykwrAUA26gn2ywAAAA="/>
  </w:docVars>
  <w:rsids>
    <w:rsidRoot w:val="009D15B7"/>
    <w:rsid w:val="000524BB"/>
    <w:rsid w:val="00086E46"/>
    <w:rsid w:val="000F4DD4"/>
    <w:rsid w:val="00114DBD"/>
    <w:rsid w:val="001177D2"/>
    <w:rsid w:val="00167D65"/>
    <w:rsid w:val="001925BD"/>
    <w:rsid w:val="001A7A1A"/>
    <w:rsid w:val="001E3174"/>
    <w:rsid w:val="001F0658"/>
    <w:rsid w:val="001F284E"/>
    <w:rsid w:val="00204966"/>
    <w:rsid w:val="00313A67"/>
    <w:rsid w:val="00402A8F"/>
    <w:rsid w:val="004206F3"/>
    <w:rsid w:val="00462B35"/>
    <w:rsid w:val="004638E3"/>
    <w:rsid w:val="004B7F59"/>
    <w:rsid w:val="004E606B"/>
    <w:rsid w:val="00550FED"/>
    <w:rsid w:val="00573ECB"/>
    <w:rsid w:val="005911D1"/>
    <w:rsid w:val="005B3ED5"/>
    <w:rsid w:val="005D480F"/>
    <w:rsid w:val="00630CD2"/>
    <w:rsid w:val="00660BAB"/>
    <w:rsid w:val="00682815"/>
    <w:rsid w:val="00695D48"/>
    <w:rsid w:val="006A6771"/>
    <w:rsid w:val="006E14F0"/>
    <w:rsid w:val="006E7D3C"/>
    <w:rsid w:val="007513D0"/>
    <w:rsid w:val="0076439C"/>
    <w:rsid w:val="008075E1"/>
    <w:rsid w:val="008130AD"/>
    <w:rsid w:val="00830A43"/>
    <w:rsid w:val="0089468E"/>
    <w:rsid w:val="008A69A7"/>
    <w:rsid w:val="008B53E0"/>
    <w:rsid w:val="00926022"/>
    <w:rsid w:val="009817E3"/>
    <w:rsid w:val="009D15B7"/>
    <w:rsid w:val="00A320BE"/>
    <w:rsid w:val="00A558C1"/>
    <w:rsid w:val="00AD2968"/>
    <w:rsid w:val="00B33D38"/>
    <w:rsid w:val="00B669B2"/>
    <w:rsid w:val="00BA75D0"/>
    <w:rsid w:val="00BB499C"/>
    <w:rsid w:val="00C05C09"/>
    <w:rsid w:val="00C21FE4"/>
    <w:rsid w:val="00C408A8"/>
    <w:rsid w:val="00C557CE"/>
    <w:rsid w:val="00C90D44"/>
    <w:rsid w:val="00CB396C"/>
    <w:rsid w:val="00CC1182"/>
    <w:rsid w:val="00CD15AE"/>
    <w:rsid w:val="00D36697"/>
    <w:rsid w:val="00D664AF"/>
    <w:rsid w:val="00D7233C"/>
    <w:rsid w:val="00DE2AE5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80112E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5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patrik.forgac@minv.s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cid:image002.jpg@01DA649C.7C94C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:fields xmlns:f="http://schemas.fabasoft.com/folio/2007/fields">
  <f:record>
    <f:field ref="objname" par="" text="Priloha_c_8_vyzva_na_predlozenie_ponuky" edit="true"/>
    <f:field ref="objsubject" par="" text="" edit="true"/>
    <f:field ref="objcreatedby" par="" text="Kubinec Jozef, Mgr."/>
    <f:field ref="objcreatedat" par="" date="2023-01-31T09:49:00" text="31.1.2023 9:49:00"/>
    <f:field ref="objchangedby" par="" text="Slabášová Elvíra"/>
    <f:field ref="objmodifiedat" par="" date="2023-01-31T15:14:59" text="31.1.2023 15:14:59"/>
    <f:field ref="doc_FSCFOLIO_1_1001_FieldDocumentNumber" par="" text=""/>
    <f:field ref="doc_FSCFOLIO_1_1001_FieldSubject" par="" text=""/>
    <f:field ref="FSCFOLIO_1_1001_FieldCurrentUser" par="" text="npor. Martin Figľuš"/>
    <f:field ref="CCAPRECONFIG_15_1001_Objektname" par="" text="Priloha_c_8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Patrik Forgáč</cp:lastModifiedBy>
  <cp:revision>10</cp:revision>
  <dcterms:created xsi:type="dcterms:W3CDTF">2023-02-01T08:00:00Z</dcterms:created>
  <dcterms:modified xsi:type="dcterms:W3CDTF">2024-04-16T06:34:00Z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ÚRAD MEDZINÁRODNEJ POLICAJNEJ SPOLUPRÁCE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Bratislava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Prezídium Policajného zboru</vt:lpwstr>
  </property>
  <property fmtid="{D5CDD505-2E9C-101B-9397-08002B2CF9AE}" pid="11" name="FSC#SKMVPRECONFIG@103.510:mv_org_street">
    <vt:lpwstr>Pribinova 2</vt:lpwstr>
  </property>
  <property fmtid="{D5CDD505-2E9C-101B-9397-08002B2CF9AE}" pid="12" name="FSC#SKMVPRECONFIG@103.510:mv_org_zip">
    <vt:lpwstr>812 72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medzinárodnej policajnej spolupráce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plk. JUDr. Lucia Szlobodová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09:49</vt:lpwstr>
  </property>
  <property fmtid="{D5CDD505-2E9C-101B-9397-08002B2CF9AE}" pid="85" name="FSC#SKEDITIONREG@103.510:curruserrolegroup">
    <vt:lpwstr>Oddelenie medzinárodnej policajnej spolupráce</vt:lpwstr>
  </property>
  <property fmtid="{D5CDD505-2E9C-101B-9397-08002B2CF9AE}" pid="86" name="FSC#SKEDITIONREG@103.510:currusersubst">
    <vt:lpwstr>npor. Martin Figľuš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Bratislava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Prezídium Policajného zboru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Pribinova 2</vt:lpwstr>
  </property>
  <property fmtid="{D5CDD505-2E9C-101B-9397-08002B2CF9AE}" pid="100" name="FSC#SKEDITIONREG@103.510:sk_org_zip">
    <vt:lpwstr>812 72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Szlobodová Lucia, plk. JUDr.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PPZ-MPS (ÚRAD MEDZINÁRODNEJ POLICAJNEJ SPOLUPRÁCE)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PPZ-MPS1 (Oddelenie medzinárodnej policajnej spolupráce)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*COO.2176.107.9.1733085*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7</vt:lpwstr>
  </property>
  <property fmtid="{D5CDD505-2E9C-101B-9397-08002B2CF9AE}" pid="317" name="FSC#COOELAK@1.1001:CurrentUserEmail">
    <vt:lpwstr>Martin.Figlus@minv.sk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COO.2176.107.9.1733085</vt:lpwstr>
  </property>
  <property fmtid="{D5CDD505-2E9C-101B-9397-08002B2CF9AE}" pid="350" name="FSC#FSCFOLIO@1.1001:docpropproject">
    <vt:lpwstr/>
  </property>
</Properties>
</file>