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3F5F2CD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D46D89">
        <w:rPr>
          <w:rFonts w:asciiTheme="minorHAnsi" w:hAnsiTheme="minorHAnsi" w:cstheme="minorHAnsi"/>
          <w:b/>
          <w:sz w:val="22"/>
          <w:szCs w:val="22"/>
        </w:rPr>
        <w:t xml:space="preserve">Obstaranie </w:t>
      </w:r>
      <w:r w:rsidR="00BD2AD2">
        <w:rPr>
          <w:rFonts w:asciiTheme="minorHAnsi" w:hAnsiTheme="minorHAnsi" w:cstheme="minorHAnsi"/>
          <w:b/>
          <w:sz w:val="22"/>
          <w:szCs w:val="22"/>
        </w:rPr>
        <w:t>zemiakového kombajnu</w:t>
      </w:r>
      <w:r w:rsidR="00D94A8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3"/>
        <w:gridCol w:w="852"/>
        <w:gridCol w:w="2124"/>
        <w:gridCol w:w="2124"/>
      </w:tblGrid>
      <w:tr w:rsidR="00E744A8" w:rsidRPr="00827D18" w14:paraId="6CF3F9D2" w14:textId="23716ECA" w:rsidTr="00E744A8">
        <w:tc>
          <w:tcPr>
            <w:tcW w:w="2264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68BB37D" w14:textId="090FDFFA" w:rsidR="00BD2AD2" w:rsidRPr="001C4251" w:rsidRDefault="00BD2AD2" w:rsidP="00BD2AD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Obstaranie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zemiakového kombajnu</w:t>
            </w:r>
          </w:p>
          <w:p w14:paraId="46CC48C4" w14:textId="51345261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707C16" w14:textId="3A954D14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D551177" w14:textId="65B3B78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</w:t>
            </w:r>
          </w:p>
          <w:p w14:paraId="5FBAB9E5" w14:textId="138BC1EC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85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58D452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97A7CE1" w14:textId="37A34130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4" w:type="dxa"/>
            <w:shd w:val="clear" w:color="auto" w:fill="FFFFFF" w:themeFill="background1"/>
            <w:vAlign w:val="center"/>
          </w:tcPr>
          <w:p w14:paraId="1E46B353" w14:textId="0CBABC3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195A301A" w14:textId="72D3CD3E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5AD1B0F" w14:textId="33F40AB8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  <w:tc>
          <w:tcPr>
            <w:tcW w:w="2124" w:type="dxa"/>
            <w:shd w:val="clear" w:color="auto" w:fill="FFFFFF" w:themeFill="background1"/>
          </w:tcPr>
          <w:p w14:paraId="4E1DF3B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6E1C26EC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1B3F29B" w14:textId="2B45C820" w:rsidR="00E744A8" w:rsidRPr="00A6020D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744A8" w:rsidRPr="00827D18" w14:paraId="25880792" w14:textId="7F6EF920" w:rsidTr="00E744A8">
        <w:trPr>
          <w:trHeight w:val="561"/>
        </w:trPr>
        <w:tc>
          <w:tcPr>
            <w:tcW w:w="2264" w:type="dxa"/>
            <w:vMerge/>
            <w:tcBorders>
              <w:right w:val="single" w:sz="18" w:space="0" w:color="auto"/>
            </w:tcBorders>
          </w:tcPr>
          <w:p w14:paraId="66C3D24A" w14:textId="77777777" w:rsidR="00E744A8" w:rsidRPr="00827D18" w:rsidRDefault="00E744A8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18" w:space="0" w:color="auto"/>
            </w:tcBorders>
            <w:vAlign w:val="center"/>
          </w:tcPr>
          <w:p w14:paraId="632F9575" w14:textId="04D008A4" w:rsidR="00E744A8" w:rsidRPr="00827D18" w:rsidRDefault="00BD2AD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4" w:type="dxa"/>
            <w:vAlign w:val="center"/>
          </w:tcPr>
          <w:p w14:paraId="33858D3C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F583224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D2AD2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32</cp:revision>
  <cp:lastPrinted>2022-06-17T06:59:00Z</cp:lastPrinted>
  <dcterms:created xsi:type="dcterms:W3CDTF">2022-06-21T17:09:00Z</dcterms:created>
  <dcterms:modified xsi:type="dcterms:W3CDTF">2024-04-17T12:43:00Z</dcterms:modified>
</cp:coreProperties>
</file>