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B6326B" w14:textId="77777777" w:rsidR="00F81F19" w:rsidRPr="00243719" w:rsidRDefault="00935229" w:rsidP="001D26A9">
      <w:pPr>
        <w:pStyle w:val="tl4"/>
        <w:rPr>
          <w:rFonts w:ascii="Arial Narrow" w:hAnsi="Arial Narrow"/>
        </w:rPr>
      </w:pPr>
      <w:r w:rsidRPr="00243719">
        <w:rPr>
          <w:rFonts w:ascii="Arial Narrow" w:hAnsi="Arial Narrow"/>
        </w:rPr>
        <w:t xml:space="preserve"> </w:t>
      </w:r>
      <w:r w:rsidR="0095160A" w:rsidRPr="00243719">
        <w:rPr>
          <w:rFonts w:ascii="Arial Narrow" w:hAnsi="Arial Narrow"/>
        </w:rPr>
        <w:t xml:space="preserve"> </w:t>
      </w:r>
      <w:r w:rsidR="00F81F19" w:rsidRPr="00243719">
        <w:rPr>
          <w:rFonts w:ascii="Arial Narrow" w:hAnsi="Arial Narrow"/>
          <w:noProof/>
        </w:rPr>
        <w:drawing>
          <wp:anchor distT="0" distB="0" distL="114300" distR="114300" simplePos="0" relativeHeight="251659264" behindDoc="0" locked="0" layoutInCell="1" allowOverlap="1" wp14:anchorId="435792E4" wp14:editId="11AB1CC2">
            <wp:simplePos x="0" y="0"/>
            <wp:positionH relativeFrom="column">
              <wp:posOffset>0</wp:posOffset>
            </wp:positionH>
            <wp:positionV relativeFrom="paragraph">
              <wp:posOffset>0</wp:posOffset>
            </wp:positionV>
            <wp:extent cx="572135" cy="732790"/>
            <wp:effectExtent l="0" t="0" r="0" b="0"/>
            <wp:wrapNone/>
            <wp:docPr id="1" name="Obrázok 1" descr="logo_financna_sprava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0" descr="logo_financna_sprava_fin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135" cy="732790"/>
                    </a:xfrm>
                    <a:prstGeom prst="rect">
                      <a:avLst/>
                    </a:prstGeom>
                    <a:noFill/>
                  </pic:spPr>
                </pic:pic>
              </a:graphicData>
            </a:graphic>
            <wp14:sizeRelH relativeFrom="page">
              <wp14:pctWidth>0</wp14:pctWidth>
            </wp14:sizeRelH>
            <wp14:sizeRelV relativeFrom="page">
              <wp14:pctHeight>0</wp14:pctHeight>
            </wp14:sizeRelV>
          </wp:anchor>
        </w:drawing>
      </w:r>
    </w:p>
    <w:p w14:paraId="6FB8EFA3" w14:textId="77777777" w:rsidR="00F81F19" w:rsidRPr="00243719" w:rsidRDefault="00F81F19" w:rsidP="00F81F19">
      <w:pPr>
        <w:spacing w:before="120" w:after="120"/>
        <w:jc w:val="center"/>
        <w:rPr>
          <w:rFonts w:ascii="Arial Narrow" w:hAnsi="Arial Narrow"/>
          <w:sz w:val="22"/>
          <w:szCs w:val="22"/>
        </w:rPr>
      </w:pPr>
      <w:r w:rsidRPr="00243719">
        <w:rPr>
          <w:rFonts w:ascii="Arial Narrow" w:hAnsi="Arial Narrow"/>
          <w:sz w:val="22"/>
          <w:szCs w:val="22"/>
        </w:rPr>
        <w:tab/>
      </w:r>
      <w:r w:rsidRPr="00243719">
        <w:rPr>
          <w:rFonts w:ascii="Arial Narrow" w:hAnsi="Arial Narrow"/>
          <w:b/>
          <w:sz w:val="22"/>
          <w:szCs w:val="22"/>
        </w:rPr>
        <w:t>FINANČNÉ RIADITEĽSTVO SLOVENSKEJ REPUBLIKY</w:t>
      </w:r>
    </w:p>
    <w:p w14:paraId="24CE25F8" w14:textId="77777777" w:rsidR="00F81F19" w:rsidRPr="00243719" w:rsidRDefault="00F81F19" w:rsidP="00F81F19">
      <w:pPr>
        <w:tabs>
          <w:tab w:val="left" w:pos="3180"/>
        </w:tabs>
        <w:spacing w:before="120" w:after="120"/>
        <w:rPr>
          <w:rFonts w:ascii="Arial Narrow" w:hAnsi="Arial Narrow"/>
          <w:sz w:val="22"/>
          <w:szCs w:val="22"/>
        </w:rPr>
      </w:pPr>
    </w:p>
    <w:p w14:paraId="13936859" w14:textId="77777777" w:rsidR="00F81F19" w:rsidRPr="00243719" w:rsidRDefault="00F81F19" w:rsidP="00F81F19">
      <w:pPr>
        <w:spacing w:before="120" w:after="120"/>
        <w:rPr>
          <w:rFonts w:ascii="Arial Narrow" w:hAnsi="Arial Narrow"/>
          <w:sz w:val="22"/>
          <w:szCs w:val="22"/>
        </w:rPr>
      </w:pPr>
    </w:p>
    <w:p w14:paraId="1916DC3A" w14:textId="77777777" w:rsidR="00F81F19" w:rsidRPr="00243719" w:rsidRDefault="00F81F19" w:rsidP="00F81F19">
      <w:pPr>
        <w:adjustRightInd w:val="0"/>
        <w:rPr>
          <w:rFonts w:ascii="Arial Narrow" w:hAnsi="Arial Narrow" w:cs="Calibri"/>
          <w:color w:val="000000"/>
          <w:sz w:val="22"/>
          <w:szCs w:val="22"/>
        </w:rPr>
      </w:pPr>
    </w:p>
    <w:p w14:paraId="1D0B51E6" w14:textId="77777777" w:rsidR="00F81F19" w:rsidRPr="00243719" w:rsidRDefault="00F81F19" w:rsidP="00F81F19">
      <w:pPr>
        <w:adjustRightInd w:val="0"/>
        <w:jc w:val="center"/>
        <w:rPr>
          <w:rFonts w:ascii="Arial Narrow" w:hAnsi="Arial Narrow"/>
          <w:color w:val="000000"/>
          <w:sz w:val="22"/>
          <w:szCs w:val="22"/>
        </w:rPr>
      </w:pPr>
      <w:r w:rsidRPr="00243719">
        <w:rPr>
          <w:rFonts w:ascii="Arial Narrow" w:hAnsi="Arial Narrow"/>
          <w:b/>
          <w:bCs/>
          <w:color w:val="000000"/>
          <w:sz w:val="22"/>
          <w:szCs w:val="22"/>
        </w:rPr>
        <w:t>Súťažné podklady</w:t>
      </w:r>
    </w:p>
    <w:p w14:paraId="56519A34" w14:textId="77777777" w:rsidR="00F81F19" w:rsidRPr="00243719" w:rsidRDefault="00F81F19" w:rsidP="00F81F19">
      <w:pPr>
        <w:adjustRightInd w:val="0"/>
        <w:jc w:val="center"/>
        <w:rPr>
          <w:rFonts w:ascii="Arial Narrow" w:hAnsi="Arial Narrow"/>
          <w:b/>
          <w:bCs/>
          <w:color w:val="000000"/>
          <w:sz w:val="22"/>
          <w:szCs w:val="22"/>
        </w:rPr>
      </w:pPr>
      <w:r w:rsidRPr="00243719">
        <w:rPr>
          <w:rFonts w:ascii="Arial Narrow" w:hAnsi="Arial Narrow"/>
          <w:b/>
          <w:bCs/>
          <w:color w:val="000000"/>
          <w:sz w:val="22"/>
          <w:szCs w:val="22"/>
        </w:rPr>
        <w:t xml:space="preserve">k nadlimitnej zákazke na </w:t>
      </w:r>
      <w:r w:rsidR="00157119" w:rsidRPr="00243719">
        <w:rPr>
          <w:rFonts w:ascii="Arial Narrow" w:hAnsi="Arial Narrow"/>
          <w:b/>
          <w:bCs/>
          <w:color w:val="000000"/>
          <w:sz w:val="22"/>
          <w:szCs w:val="22"/>
        </w:rPr>
        <w:t>poskytnutie služieb</w:t>
      </w:r>
    </w:p>
    <w:p w14:paraId="139598D5" w14:textId="77777777" w:rsidR="00F81F19" w:rsidRPr="00243719" w:rsidRDefault="00F81F19" w:rsidP="00F81F19">
      <w:pPr>
        <w:adjustRightInd w:val="0"/>
        <w:jc w:val="center"/>
        <w:rPr>
          <w:rFonts w:ascii="Arial Narrow" w:hAnsi="Arial Narrow"/>
          <w:color w:val="000000"/>
          <w:sz w:val="22"/>
          <w:szCs w:val="22"/>
        </w:rPr>
      </w:pPr>
      <w:r w:rsidRPr="00243719">
        <w:rPr>
          <w:rFonts w:ascii="Arial Narrow" w:hAnsi="Arial Narrow"/>
          <w:b/>
          <w:bCs/>
          <w:color w:val="000000"/>
          <w:sz w:val="22"/>
          <w:szCs w:val="22"/>
        </w:rPr>
        <w:t>(verejná súťaž)</w:t>
      </w:r>
    </w:p>
    <w:p w14:paraId="6D14D1FB" w14:textId="77777777" w:rsidR="00F81F19" w:rsidRPr="00243719" w:rsidRDefault="00AA0F65" w:rsidP="00F81F19">
      <w:pPr>
        <w:spacing w:before="120" w:after="120"/>
        <w:jc w:val="center"/>
        <w:rPr>
          <w:rFonts w:ascii="Arial Narrow" w:hAnsi="Arial Narrow"/>
          <w:color w:val="000000"/>
          <w:sz w:val="22"/>
          <w:szCs w:val="22"/>
        </w:rPr>
      </w:pPr>
      <w:r w:rsidRPr="00243719">
        <w:rPr>
          <w:rFonts w:ascii="Arial Narrow" w:hAnsi="Arial Narrow"/>
          <w:color w:val="000000"/>
          <w:sz w:val="22"/>
          <w:szCs w:val="22"/>
        </w:rPr>
        <w:t>postupom verejnej súťaže podľa § 66 zákona č. 343/2015 Z. z. o verejnom obstarávaní a o zmene a doplnení niektorých zákonov v znení neskorších predpisov (ďalej aj ako „ZVO“ alebo „zákon o verejnom obstarávaní“),</w:t>
      </w:r>
      <w:r w:rsidR="000C6FBD" w:rsidRPr="00243719">
        <w:rPr>
          <w:rFonts w:ascii="Arial Narrow" w:hAnsi="Arial Narrow"/>
          <w:color w:val="000000"/>
          <w:sz w:val="22"/>
          <w:szCs w:val="22"/>
        </w:rPr>
        <w:t xml:space="preserve">              </w:t>
      </w:r>
      <w:r w:rsidRPr="00243719">
        <w:rPr>
          <w:rFonts w:ascii="Arial Narrow" w:hAnsi="Arial Narrow"/>
          <w:color w:val="000000"/>
          <w:sz w:val="22"/>
          <w:szCs w:val="22"/>
        </w:rPr>
        <w:t xml:space="preserve"> osobitne podľa § 66 ods. 7 písm. b) ZVO </w:t>
      </w:r>
      <w:r w:rsidR="000C6FBD" w:rsidRPr="00243719">
        <w:rPr>
          <w:rFonts w:ascii="Arial Narrow" w:hAnsi="Arial Narrow"/>
          <w:color w:val="000000"/>
          <w:sz w:val="22"/>
          <w:szCs w:val="22"/>
        </w:rPr>
        <w:t xml:space="preserve">- </w:t>
      </w:r>
      <w:r w:rsidRPr="00243719">
        <w:rPr>
          <w:rFonts w:ascii="Arial Narrow" w:hAnsi="Arial Narrow"/>
          <w:color w:val="000000"/>
          <w:sz w:val="22"/>
          <w:szCs w:val="22"/>
        </w:rPr>
        <w:t xml:space="preserve">tzv. „super reverzná verejná súťaž“ </w:t>
      </w:r>
    </w:p>
    <w:p w14:paraId="52C889A3" w14:textId="77777777" w:rsidR="00B36DBF" w:rsidRPr="00243719" w:rsidRDefault="00B36DBF" w:rsidP="00F81F19">
      <w:pPr>
        <w:spacing w:before="120" w:after="120"/>
        <w:jc w:val="center"/>
        <w:rPr>
          <w:rFonts w:ascii="Arial Narrow" w:hAnsi="Arial Narrow"/>
          <w:color w:val="000000"/>
          <w:sz w:val="22"/>
          <w:szCs w:val="22"/>
        </w:rPr>
      </w:pPr>
    </w:p>
    <w:p w14:paraId="72550B01" w14:textId="77777777" w:rsidR="00B36DBF" w:rsidRPr="00243719" w:rsidRDefault="00B36DBF" w:rsidP="00F81F19">
      <w:pPr>
        <w:spacing w:before="120" w:after="120"/>
        <w:jc w:val="center"/>
        <w:rPr>
          <w:rFonts w:ascii="Arial Narrow" w:hAnsi="Arial Narrow"/>
          <w:color w:val="000000"/>
          <w:sz w:val="22"/>
          <w:szCs w:val="22"/>
        </w:rPr>
      </w:pPr>
    </w:p>
    <w:p w14:paraId="43940892" w14:textId="77777777" w:rsidR="00B36DBF" w:rsidRPr="00243719" w:rsidRDefault="00B36DBF" w:rsidP="00F81F19">
      <w:pPr>
        <w:spacing w:before="120" w:after="120"/>
        <w:jc w:val="center"/>
        <w:rPr>
          <w:rFonts w:ascii="Arial Narrow" w:hAnsi="Arial Narrow"/>
          <w:sz w:val="22"/>
          <w:szCs w:val="22"/>
        </w:rPr>
      </w:pPr>
    </w:p>
    <w:p w14:paraId="21198F66" w14:textId="77777777" w:rsidR="00F81F19" w:rsidRPr="00243719" w:rsidRDefault="00F81F19" w:rsidP="00F81F19">
      <w:pPr>
        <w:adjustRightInd w:val="0"/>
        <w:jc w:val="center"/>
        <w:rPr>
          <w:rFonts w:ascii="Arial Narrow" w:hAnsi="Arial Narrow"/>
          <w:b/>
          <w:bCs/>
          <w:color w:val="000000"/>
          <w:sz w:val="22"/>
          <w:szCs w:val="22"/>
        </w:rPr>
      </w:pPr>
      <w:r w:rsidRPr="00243719">
        <w:rPr>
          <w:rFonts w:ascii="Arial Narrow" w:hAnsi="Arial Narrow"/>
          <w:b/>
          <w:bCs/>
          <w:color w:val="000000"/>
          <w:sz w:val="22"/>
          <w:szCs w:val="22"/>
        </w:rPr>
        <w:t>Predmet zákazky (názov):</w:t>
      </w:r>
    </w:p>
    <w:p w14:paraId="6C9F0508" w14:textId="77777777" w:rsidR="00F81F19" w:rsidRPr="00243719" w:rsidRDefault="00F81F19" w:rsidP="00F81F19">
      <w:pPr>
        <w:adjustRightInd w:val="0"/>
        <w:jc w:val="center"/>
        <w:rPr>
          <w:rFonts w:ascii="Arial Narrow" w:hAnsi="Arial Narrow"/>
          <w:bCs/>
          <w:sz w:val="22"/>
          <w:szCs w:val="22"/>
          <w:lang w:eastAsia="en-US"/>
        </w:rPr>
      </w:pPr>
      <w:r w:rsidRPr="00243719">
        <w:rPr>
          <w:rFonts w:ascii="Arial Narrow" w:hAnsi="Arial Narrow"/>
          <w:bCs/>
          <w:sz w:val="22"/>
          <w:szCs w:val="22"/>
          <w:lang w:eastAsia="en-US"/>
        </w:rPr>
        <w:t>„</w:t>
      </w:r>
      <w:r w:rsidR="00B36DBF" w:rsidRPr="00243719">
        <w:rPr>
          <w:rFonts w:ascii="Arial Narrow" w:eastAsiaTheme="minorHAnsi" w:hAnsi="Arial Narrow" w:cs="ArialNarrow-Italic"/>
          <w:b/>
          <w:iCs/>
          <w:sz w:val="22"/>
          <w:szCs w:val="22"/>
          <w:lang w:eastAsia="en-US"/>
        </w:rPr>
        <w:t>Kamerový systém pre monitorovanie železničnej trate na hraničnom priechode Čierna nad Tisou</w:t>
      </w:r>
      <w:r w:rsidR="0039564A">
        <w:rPr>
          <w:rFonts w:ascii="Arial Narrow" w:eastAsiaTheme="minorHAnsi" w:hAnsi="Arial Narrow" w:cs="ArialNarrow-Italic"/>
          <w:b/>
          <w:iCs/>
          <w:sz w:val="22"/>
          <w:szCs w:val="22"/>
          <w:lang w:eastAsia="en-US"/>
        </w:rPr>
        <w:t>“</w:t>
      </w:r>
    </w:p>
    <w:p w14:paraId="2B9100F7" w14:textId="77777777" w:rsidR="00167893" w:rsidRPr="00243719" w:rsidRDefault="00167893" w:rsidP="00167893">
      <w:pPr>
        <w:adjustRightInd w:val="0"/>
        <w:rPr>
          <w:rFonts w:ascii="Arial Narrow" w:hAnsi="Arial Narrow"/>
          <w:bCs/>
          <w:sz w:val="22"/>
          <w:szCs w:val="22"/>
          <w:lang w:eastAsia="en-US"/>
        </w:rPr>
      </w:pPr>
    </w:p>
    <w:p w14:paraId="74DEBD59" w14:textId="77777777" w:rsidR="00F81F19" w:rsidRPr="00243719" w:rsidRDefault="00F81F19" w:rsidP="00F81F19">
      <w:pPr>
        <w:tabs>
          <w:tab w:val="left" w:pos="5670"/>
        </w:tabs>
        <w:ind w:left="2832" w:firstLine="708"/>
        <w:jc w:val="both"/>
        <w:rPr>
          <w:rFonts w:ascii="Arial Narrow" w:hAnsi="Arial Narrow"/>
          <w:b/>
          <w:sz w:val="22"/>
          <w:szCs w:val="22"/>
        </w:rPr>
      </w:pPr>
    </w:p>
    <w:p w14:paraId="2012F353" w14:textId="77777777" w:rsidR="00E31DA6" w:rsidRPr="00243719" w:rsidRDefault="00E31DA6" w:rsidP="00F81F19">
      <w:pPr>
        <w:tabs>
          <w:tab w:val="left" w:pos="5670"/>
        </w:tabs>
        <w:ind w:left="2832" w:firstLine="708"/>
        <w:jc w:val="both"/>
        <w:rPr>
          <w:rFonts w:ascii="Arial Narrow" w:hAnsi="Arial Narrow"/>
          <w:b/>
          <w:sz w:val="22"/>
          <w:szCs w:val="22"/>
        </w:rPr>
      </w:pPr>
    </w:p>
    <w:p w14:paraId="120D7186" w14:textId="77777777" w:rsidR="00E31DA6" w:rsidRPr="00243719" w:rsidRDefault="00E31DA6" w:rsidP="00F81F19">
      <w:pPr>
        <w:tabs>
          <w:tab w:val="left" w:pos="5670"/>
        </w:tabs>
        <w:ind w:left="2832" w:firstLine="708"/>
        <w:jc w:val="both"/>
        <w:rPr>
          <w:rFonts w:ascii="Arial Narrow" w:hAnsi="Arial Narrow"/>
          <w:b/>
          <w:sz w:val="22"/>
          <w:szCs w:val="22"/>
        </w:rPr>
      </w:pPr>
    </w:p>
    <w:p w14:paraId="28C8E844" w14:textId="77777777" w:rsidR="00E31DA6" w:rsidRPr="00243719" w:rsidRDefault="00E31DA6" w:rsidP="00F81F19">
      <w:pPr>
        <w:tabs>
          <w:tab w:val="left" w:pos="5670"/>
        </w:tabs>
        <w:ind w:left="2832" w:firstLine="708"/>
        <w:jc w:val="both"/>
        <w:rPr>
          <w:rFonts w:ascii="Arial Narrow" w:hAnsi="Arial Narrow"/>
          <w:b/>
          <w:sz w:val="22"/>
          <w:szCs w:val="22"/>
        </w:rPr>
      </w:pPr>
    </w:p>
    <w:p w14:paraId="3E83303A" w14:textId="77777777" w:rsidR="00E31DA6" w:rsidRPr="00243719" w:rsidRDefault="00E31DA6" w:rsidP="00F81F19">
      <w:pPr>
        <w:tabs>
          <w:tab w:val="left" w:pos="5670"/>
        </w:tabs>
        <w:ind w:left="2832" w:firstLine="708"/>
        <w:jc w:val="both"/>
        <w:rPr>
          <w:rFonts w:ascii="Arial Narrow" w:hAnsi="Arial Narrow"/>
          <w:b/>
          <w:sz w:val="22"/>
          <w:szCs w:val="22"/>
        </w:rPr>
      </w:pPr>
    </w:p>
    <w:p w14:paraId="49DDEB66" w14:textId="77777777" w:rsidR="00E31DA6" w:rsidRPr="00243719" w:rsidRDefault="00E31DA6" w:rsidP="00F81F19">
      <w:pPr>
        <w:tabs>
          <w:tab w:val="left" w:pos="5670"/>
        </w:tabs>
        <w:ind w:left="2832" w:firstLine="708"/>
        <w:jc w:val="both"/>
        <w:rPr>
          <w:rFonts w:ascii="Arial Narrow" w:hAnsi="Arial Narrow"/>
          <w:b/>
          <w:sz w:val="22"/>
          <w:szCs w:val="22"/>
        </w:rPr>
      </w:pPr>
    </w:p>
    <w:p w14:paraId="619C8916" w14:textId="77777777" w:rsidR="00E31DA6" w:rsidRPr="00243719" w:rsidRDefault="00E31DA6" w:rsidP="00F81F19">
      <w:pPr>
        <w:tabs>
          <w:tab w:val="left" w:pos="5670"/>
        </w:tabs>
        <w:ind w:left="2832" w:firstLine="708"/>
        <w:jc w:val="both"/>
        <w:rPr>
          <w:rFonts w:ascii="Arial Narrow" w:hAnsi="Arial Narrow"/>
          <w:b/>
          <w:sz w:val="22"/>
          <w:szCs w:val="22"/>
        </w:rPr>
      </w:pPr>
    </w:p>
    <w:p w14:paraId="4D43F373" w14:textId="77777777" w:rsidR="00B36DBF" w:rsidRPr="00243719" w:rsidRDefault="00B36DBF" w:rsidP="00B36DBF">
      <w:pPr>
        <w:spacing w:line="264" w:lineRule="auto"/>
        <w:rPr>
          <w:rFonts w:ascii="Arial Narrow" w:eastAsia="Arial Narrow" w:hAnsi="Arial Narrow" w:cs="Arial Narrow"/>
          <w:sz w:val="22"/>
          <w:szCs w:val="22"/>
        </w:rPr>
      </w:pPr>
      <w:r w:rsidRPr="00243719">
        <w:rPr>
          <w:rFonts w:ascii="Arial Narrow" w:eastAsia="Arial Narrow" w:hAnsi="Arial Narrow" w:cs="Arial Narrow"/>
          <w:sz w:val="22"/>
          <w:szCs w:val="22"/>
        </w:rPr>
        <w:t>Súťažné podklady za verejného obstarávateľa schválil:</w:t>
      </w:r>
    </w:p>
    <w:p w14:paraId="42DF502E" w14:textId="77777777" w:rsidR="00B36DBF" w:rsidRPr="00243719" w:rsidRDefault="00B36DBF" w:rsidP="00B36DBF">
      <w:pPr>
        <w:spacing w:line="264" w:lineRule="auto"/>
        <w:rPr>
          <w:rFonts w:ascii="Arial Narrow" w:eastAsia="Arial Narrow" w:hAnsi="Arial Narrow" w:cs="Arial Narrow"/>
          <w:sz w:val="22"/>
          <w:szCs w:val="22"/>
        </w:rPr>
      </w:pPr>
    </w:p>
    <w:p w14:paraId="0C13C08B" w14:textId="77777777" w:rsidR="00B36DBF" w:rsidRPr="00243719" w:rsidRDefault="00B36DBF" w:rsidP="00B36DBF">
      <w:pPr>
        <w:spacing w:line="264" w:lineRule="auto"/>
        <w:jc w:val="center"/>
        <w:rPr>
          <w:rFonts w:ascii="Arial Narrow" w:eastAsia="Arial Narrow" w:hAnsi="Arial Narrow" w:cs="Arial Narrow"/>
          <w:sz w:val="22"/>
          <w:szCs w:val="22"/>
        </w:rPr>
      </w:pPr>
    </w:p>
    <w:p w14:paraId="6CCE4113" w14:textId="77777777" w:rsidR="00B36DBF" w:rsidRPr="00243719" w:rsidRDefault="00B36DBF" w:rsidP="00B36DBF">
      <w:pPr>
        <w:pBdr>
          <w:top w:val="nil"/>
          <w:left w:val="nil"/>
          <w:bottom w:val="nil"/>
          <w:right w:val="nil"/>
          <w:between w:val="nil"/>
        </w:pBdr>
        <w:spacing w:line="264" w:lineRule="auto"/>
        <w:jc w:val="both"/>
        <w:rPr>
          <w:rFonts w:ascii="Arial Narrow" w:eastAsia="Arial Narrow" w:hAnsi="Arial Narrow" w:cs="Arial Narrow"/>
          <w:color w:val="000000"/>
          <w:sz w:val="22"/>
          <w:szCs w:val="22"/>
        </w:rPr>
      </w:pPr>
      <w:r w:rsidRPr="00243719">
        <w:rPr>
          <w:rFonts w:ascii="Arial Narrow" w:eastAsia="Arial Narrow" w:hAnsi="Arial Narrow" w:cs="Arial Narrow"/>
          <w:color w:val="000000"/>
          <w:sz w:val="22"/>
          <w:szCs w:val="22"/>
        </w:rPr>
        <w:tab/>
      </w:r>
      <w:r w:rsidRPr="00243719">
        <w:rPr>
          <w:rFonts w:ascii="Arial Narrow" w:eastAsia="Arial Narrow" w:hAnsi="Arial Narrow" w:cs="Arial Narrow"/>
          <w:color w:val="000000"/>
          <w:sz w:val="22"/>
          <w:szCs w:val="22"/>
        </w:rPr>
        <w:tab/>
      </w:r>
      <w:r w:rsidRPr="00243719">
        <w:rPr>
          <w:rFonts w:ascii="Arial Narrow" w:eastAsia="Arial Narrow" w:hAnsi="Arial Narrow" w:cs="Arial Narrow"/>
          <w:color w:val="000000"/>
          <w:sz w:val="22"/>
          <w:szCs w:val="22"/>
        </w:rPr>
        <w:tab/>
      </w:r>
      <w:r w:rsidRPr="00243719">
        <w:rPr>
          <w:rFonts w:ascii="Arial Narrow" w:eastAsia="Arial Narrow" w:hAnsi="Arial Narrow" w:cs="Arial Narrow"/>
          <w:color w:val="000000"/>
          <w:sz w:val="22"/>
          <w:szCs w:val="22"/>
        </w:rPr>
        <w:tab/>
      </w:r>
      <w:r w:rsidRPr="00243719">
        <w:rPr>
          <w:rFonts w:ascii="Arial Narrow" w:eastAsia="Arial Narrow" w:hAnsi="Arial Narrow" w:cs="Arial Narrow"/>
          <w:color w:val="000000"/>
          <w:sz w:val="22"/>
          <w:szCs w:val="22"/>
        </w:rPr>
        <w:tab/>
      </w:r>
      <w:r w:rsidRPr="00243719">
        <w:rPr>
          <w:rFonts w:ascii="Arial Narrow" w:eastAsia="Arial Narrow" w:hAnsi="Arial Narrow" w:cs="Arial Narrow"/>
          <w:color w:val="000000"/>
          <w:sz w:val="22"/>
          <w:szCs w:val="22"/>
        </w:rPr>
        <w:tab/>
      </w:r>
      <w:r w:rsidRPr="00243719">
        <w:rPr>
          <w:rFonts w:ascii="Arial Narrow" w:eastAsia="Arial Narrow" w:hAnsi="Arial Narrow" w:cs="Arial Narrow"/>
          <w:color w:val="000000"/>
          <w:sz w:val="22"/>
          <w:szCs w:val="22"/>
        </w:rPr>
        <w:tab/>
      </w:r>
      <w:r w:rsidRPr="00243719">
        <w:rPr>
          <w:rFonts w:ascii="Arial Narrow" w:eastAsia="Arial Narrow" w:hAnsi="Arial Narrow" w:cs="Arial Narrow"/>
          <w:color w:val="000000"/>
          <w:sz w:val="22"/>
          <w:szCs w:val="22"/>
        </w:rPr>
        <w:tab/>
      </w:r>
    </w:p>
    <w:p w14:paraId="3FA37907" w14:textId="77777777" w:rsidR="00B36DBF" w:rsidRPr="00243719" w:rsidRDefault="00B36DBF" w:rsidP="00B36DBF">
      <w:pPr>
        <w:pBdr>
          <w:top w:val="nil"/>
          <w:left w:val="nil"/>
          <w:bottom w:val="nil"/>
          <w:right w:val="nil"/>
          <w:between w:val="nil"/>
        </w:pBdr>
        <w:spacing w:line="264" w:lineRule="auto"/>
        <w:ind w:left="4248"/>
        <w:jc w:val="both"/>
        <w:rPr>
          <w:rFonts w:ascii="Arial Narrow" w:eastAsia="Arial Narrow" w:hAnsi="Arial Narrow" w:cs="Arial Narrow"/>
          <w:color w:val="000000"/>
          <w:sz w:val="22"/>
          <w:szCs w:val="22"/>
        </w:rPr>
      </w:pPr>
      <w:r w:rsidRPr="00243719">
        <w:rPr>
          <w:rFonts w:ascii="Arial Narrow" w:eastAsia="Arial Narrow" w:hAnsi="Arial Narrow" w:cs="Arial Narrow"/>
          <w:b/>
          <w:color w:val="000000"/>
          <w:sz w:val="22"/>
          <w:szCs w:val="22"/>
        </w:rPr>
        <w:tab/>
      </w:r>
      <w:r w:rsidRPr="00243719">
        <w:rPr>
          <w:rFonts w:ascii="Arial Narrow" w:eastAsia="Arial Narrow" w:hAnsi="Arial Narrow" w:cs="Arial Narrow"/>
          <w:b/>
          <w:color w:val="000000"/>
          <w:sz w:val="22"/>
          <w:szCs w:val="22"/>
        </w:rPr>
        <w:tab/>
      </w:r>
      <w:r w:rsidRPr="00243719">
        <w:rPr>
          <w:rFonts w:ascii="Arial Narrow" w:eastAsia="Arial Narrow" w:hAnsi="Arial Narrow" w:cs="Arial Narrow"/>
          <w:b/>
          <w:color w:val="000000"/>
          <w:sz w:val="22"/>
          <w:szCs w:val="22"/>
        </w:rPr>
        <w:tab/>
        <w:t>Mgr. Jozef Kiss, MA</w:t>
      </w:r>
      <w:r w:rsidR="00C3516F">
        <w:rPr>
          <w:rFonts w:ascii="Arial Narrow" w:eastAsia="Arial Narrow" w:hAnsi="Arial Narrow" w:cs="Arial Narrow"/>
          <w:b/>
          <w:color w:val="000000"/>
          <w:sz w:val="22"/>
          <w:szCs w:val="22"/>
        </w:rPr>
        <w:t xml:space="preserve"> v. r.</w:t>
      </w:r>
    </w:p>
    <w:p w14:paraId="7D66D695" w14:textId="77777777" w:rsidR="00B36DBF" w:rsidRPr="00243719" w:rsidRDefault="00B36DBF" w:rsidP="00B36DBF">
      <w:pPr>
        <w:pBdr>
          <w:top w:val="nil"/>
          <w:left w:val="nil"/>
          <w:bottom w:val="nil"/>
          <w:right w:val="nil"/>
          <w:between w:val="nil"/>
        </w:pBdr>
        <w:spacing w:line="264" w:lineRule="auto"/>
        <w:ind w:left="4956" w:firstLine="707"/>
        <w:rPr>
          <w:rFonts w:ascii="Arial Narrow" w:eastAsia="Arial Narrow" w:hAnsi="Arial Narrow" w:cs="Arial Narrow"/>
          <w:color w:val="000000"/>
          <w:sz w:val="22"/>
          <w:szCs w:val="22"/>
        </w:rPr>
      </w:pPr>
      <w:r w:rsidRPr="00243719">
        <w:rPr>
          <w:rFonts w:ascii="Arial Narrow" w:eastAsia="Arial Narrow" w:hAnsi="Arial Narrow" w:cs="Arial Narrow"/>
          <w:color w:val="000000"/>
          <w:sz w:val="22"/>
          <w:szCs w:val="22"/>
        </w:rPr>
        <w:tab/>
        <w:t>prezident finančnej správy</w:t>
      </w:r>
    </w:p>
    <w:p w14:paraId="6D43188C" w14:textId="77777777" w:rsidR="00F81F19" w:rsidRPr="00243719" w:rsidRDefault="00F81F19" w:rsidP="00F81F19">
      <w:pPr>
        <w:spacing w:after="120"/>
        <w:rPr>
          <w:rFonts w:ascii="Arial Narrow" w:hAnsi="Arial Narrow"/>
          <w:sz w:val="22"/>
          <w:szCs w:val="22"/>
        </w:rPr>
      </w:pPr>
    </w:p>
    <w:p w14:paraId="4211ADF7" w14:textId="77777777" w:rsidR="00AE3E9A" w:rsidRPr="00243719" w:rsidRDefault="00AE3E9A" w:rsidP="00167893">
      <w:pPr>
        <w:spacing w:after="120"/>
        <w:rPr>
          <w:rFonts w:ascii="Arial Narrow" w:hAnsi="Arial Narrow"/>
          <w:sz w:val="22"/>
          <w:szCs w:val="22"/>
        </w:rPr>
      </w:pPr>
    </w:p>
    <w:p w14:paraId="3B4BC75B" w14:textId="77777777" w:rsidR="00AE3E9A" w:rsidRPr="00243719" w:rsidRDefault="00AE3E9A" w:rsidP="00167893">
      <w:pPr>
        <w:spacing w:after="120"/>
        <w:rPr>
          <w:rFonts w:ascii="Arial Narrow" w:hAnsi="Arial Narrow"/>
          <w:sz w:val="22"/>
          <w:szCs w:val="22"/>
        </w:rPr>
      </w:pPr>
    </w:p>
    <w:p w14:paraId="652BB3BD" w14:textId="77777777" w:rsidR="00AE3E9A" w:rsidRPr="00243719" w:rsidRDefault="00AE3E9A" w:rsidP="00167893">
      <w:pPr>
        <w:spacing w:after="120"/>
        <w:rPr>
          <w:rFonts w:ascii="Arial Narrow" w:hAnsi="Arial Narrow"/>
          <w:sz w:val="22"/>
          <w:szCs w:val="22"/>
        </w:rPr>
      </w:pPr>
    </w:p>
    <w:p w14:paraId="589B5704" w14:textId="77777777" w:rsidR="00AE3E9A" w:rsidRPr="00243719" w:rsidRDefault="00AE3E9A" w:rsidP="00167893">
      <w:pPr>
        <w:spacing w:after="120"/>
        <w:rPr>
          <w:rFonts w:ascii="Arial Narrow" w:hAnsi="Arial Narrow"/>
          <w:sz w:val="22"/>
          <w:szCs w:val="22"/>
        </w:rPr>
      </w:pPr>
    </w:p>
    <w:p w14:paraId="5A6609DF" w14:textId="77777777" w:rsidR="00AE3E9A" w:rsidRPr="00243719" w:rsidRDefault="00AE3E9A" w:rsidP="00167893">
      <w:pPr>
        <w:spacing w:after="120"/>
        <w:rPr>
          <w:rFonts w:ascii="Arial Narrow" w:hAnsi="Arial Narrow"/>
          <w:sz w:val="22"/>
          <w:szCs w:val="22"/>
        </w:rPr>
      </w:pPr>
    </w:p>
    <w:p w14:paraId="17958C8D" w14:textId="77777777" w:rsidR="00167893" w:rsidRPr="00243719" w:rsidRDefault="0051575C" w:rsidP="00167893">
      <w:pPr>
        <w:spacing w:after="120"/>
        <w:rPr>
          <w:rFonts w:ascii="Arial Narrow" w:hAnsi="Arial Narrow"/>
          <w:sz w:val="22"/>
          <w:szCs w:val="22"/>
        </w:rPr>
      </w:pPr>
      <w:r>
        <w:rPr>
          <w:rFonts w:ascii="Arial Narrow" w:hAnsi="Arial Narrow"/>
          <w:sz w:val="22"/>
          <w:szCs w:val="22"/>
        </w:rPr>
        <w:t>V Bratislave</w:t>
      </w:r>
      <w:r w:rsidR="004819BB" w:rsidRPr="00243719">
        <w:rPr>
          <w:rFonts w:ascii="Arial Narrow" w:hAnsi="Arial Narrow"/>
          <w:sz w:val="22"/>
          <w:szCs w:val="22"/>
        </w:rPr>
        <w:t>:</w:t>
      </w:r>
      <w:r w:rsidR="00BD75AA" w:rsidRPr="00243719">
        <w:rPr>
          <w:rFonts w:ascii="Arial Narrow" w:hAnsi="Arial Narrow"/>
          <w:sz w:val="22"/>
          <w:szCs w:val="22"/>
        </w:rPr>
        <w:t xml:space="preserve"> </w:t>
      </w:r>
      <w:r w:rsidR="00B36DBF" w:rsidRPr="00243719">
        <w:rPr>
          <w:rFonts w:ascii="Arial Narrow" w:hAnsi="Arial Narrow"/>
          <w:sz w:val="22"/>
          <w:szCs w:val="22"/>
        </w:rPr>
        <w:t>apríl 2024</w:t>
      </w:r>
    </w:p>
    <w:p w14:paraId="5F3DBD36" w14:textId="77777777" w:rsidR="00CB42B6" w:rsidRPr="00243719" w:rsidRDefault="00CB42B6" w:rsidP="00167893">
      <w:pPr>
        <w:spacing w:after="120"/>
        <w:rPr>
          <w:rFonts w:ascii="Arial Narrow" w:hAnsi="Arial Narrow"/>
          <w:sz w:val="22"/>
          <w:szCs w:val="22"/>
        </w:rPr>
      </w:pPr>
    </w:p>
    <w:p w14:paraId="5E909F1A" w14:textId="77777777" w:rsidR="00891DB0" w:rsidRPr="00243719" w:rsidRDefault="00891DB0" w:rsidP="00167893">
      <w:pPr>
        <w:spacing w:after="120"/>
        <w:rPr>
          <w:rFonts w:ascii="Arial Narrow" w:hAnsi="Arial Narrow"/>
          <w:sz w:val="22"/>
          <w:szCs w:val="22"/>
        </w:rPr>
      </w:pPr>
    </w:p>
    <w:p w14:paraId="6D348428" w14:textId="77777777" w:rsidR="00AE3E9A" w:rsidRPr="00243719" w:rsidRDefault="00D570E8" w:rsidP="00AE3E9A">
      <w:pPr>
        <w:spacing w:after="120"/>
        <w:rPr>
          <w:rFonts w:ascii="Arial Narrow" w:hAnsi="Arial Narrow"/>
          <w:sz w:val="22"/>
          <w:szCs w:val="22"/>
        </w:rPr>
      </w:pPr>
      <w:r w:rsidRPr="00243719">
        <w:rPr>
          <w:rFonts w:ascii="Arial Narrow" w:hAnsi="Arial Narrow"/>
          <w:b/>
          <w:bCs/>
          <w:color w:val="808080"/>
          <w:sz w:val="22"/>
          <w:szCs w:val="22"/>
        </w:rPr>
        <w:t>OBSAH SÚŤAŹNÝCH PODKLADOV</w:t>
      </w:r>
      <w:r w:rsidRPr="00243719">
        <w:rPr>
          <w:rFonts w:ascii="Arial Narrow" w:hAnsi="Arial Narrow"/>
          <w:b/>
          <w:bCs/>
          <w:color w:val="808080"/>
          <w:sz w:val="22"/>
          <w:szCs w:val="22"/>
        </w:rPr>
        <w:tab/>
      </w:r>
      <w:r w:rsidRPr="00243719">
        <w:rPr>
          <w:rFonts w:ascii="Arial Narrow" w:hAnsi="Arial Narrow"/>
          <w:b/>
          <w:bCs/>
          <w:color w:val="808080"/>
          <w:sz w:val="22"/>
          <w:szCs w:val="22"/>
        </w:rPr>
        <w:tab/>
      </w:r>
    </w:p>
    <w:p w14:paraId="12BED8F6" w14:textId="77777777" w:rsidR="00AE3E9A" w:rsidRPr="00243719" w:rsidRDefault="00AE3E9A" w:rsidP="00AE3E9A">
      <w:pPr>
        <w:autoSpaceDE w:val="0"/>
        <w:autoSpaceDN w:val="0"/>
        <w:spacing w:line="264" w:lineRule="auto"/>
        <w:rPr>
          <w:rFonts w:ascii="Arial Narrow" w:hAnsi="Arial Narrow"/>
          <w:b/>
          <w:bCs/>
          <w:caps/>
          <w:sz w:val="22"/>
          <w:szCs w:val="22"/>
        </w:rPr>
      </w:pPr>
      <w:r w:rsidRPr="00243719">
        <w:rPr>
          <w:rFonts w:ascii="Arial Narrow" w:hAnsi="Arial Narrow"/>
          <w:b/>
          <w:bCs/>
          <w:caps/>
          <w:sz w:val="22"/>
          <w:szCs w:val="22"/>
        </w:rPr>
        <w:t>ČASŤ</w:t>
      </w:r>
    </w:p>
    <w:p w14:paraId="3E961488" w14:textId="77777777" w:rsidR="00AE3E9A" w:rsidRPr="00243719" w:rsidRDefault="00AE3E9A" w:rsidP="001D26A9">
      <w:pPr>
        <w:numPr>
          <w:ilvl w:val="0"/>
          <w:numId w:val="59"/>
        </w:numPr>
        <w:autoSpaceDE w:val="0"/>
        <w:autoSpaceDN w:val="0"/>
        <w:spacing w:line="264" w:lineRule="auto"/>
        <w:ind w:left="284" w:hanging="284"/>
        <w:rPr>
          <w:rFonts w:ascii="Arial Narrow" w:hAnsi="Arial Narrow"/>
          <w:b/>
          <w:bCs/>
          <w:caps/>
          <w:sz w:val="22"/>
          <w:szCs w:val="22"/>
        </w:rPr>
      </w:pPr>
      <w:r w:rsidRPr="00243719">
        <w:rPr>
          <w:rFonts w:ascii="Arial Narrow" w:hAnsi="Arial Narrow"/>
          <w:b/>
          <w:bCs/>
          <w:caps/>
          <w:sz w:val="22"/>
          <w:szCs w:val="22"/>
        </w:rPr>
        <w:t xml:space="preserve">Pokyny pre </w:t>
      </w:r>
      <w:r w:rsidR="00B36DBF" w:rsidRPr="00243719">
        <w:rPr>
          <w:rFonts w:ascii="Arial Narrow" w:hAnsi="Arial Narrow"/>
          <w:b/>
          <w:bCs/>
          <w:caps/>
          <w:sz w:val="22"/>
          <w:szCs w:val="22"/>
        </w:rPr>
        <w:t>ŹÁUJEMCOV/</w:t>
      </w:r>
      <w:r w:rsidRPr="00243719">
        <w:rPr>
          <w:rFonts w:ascii="Arial Narrow" w:hAnsi="Arial Narrow"/>
          <w:b/>
          <w:bCs/>
          <w:caps/>
          <w:sz w:val="22"/>
          <w:szCs w:val="22"/>
        </w:rPr>
        <w:t>uchádzačov</w:t>
      </w:r>
    </w:p>
    <w:p w14:paraId="1E9E83F8" w14:textId="77777777" w:rsidR="00AE3E9A" w:rsidRPr="00243719" w:rsidRDefault="00AE3E9A" w:rsidP="00AE3E9A">
      <w:pPr>
        <w:numPr>
          <w:ilvl w:val="0"/>
          <w:numId w:val="2"/>
        </w:numPr>
        <w:shd w:val="clear" w:color="auto" w:fill="F2F2F2" w:themeFill="background1" w:themeFillShade="F2"/>
        <w:tabs>
          <w:tab w:val="clear" w:pos="432"/>
        </w:tabs>
        <w:autoSpaceDE w:val="0"/>
        <w:autoSpaceDN w:val="0"/>
        <w:spacing w:line="264" w:lineRule="auto"/>
        <w:ind w:left="567" w:hanging="283"/>
        <w:jc w:val="both"/>
        <w:rPr>
          <w:rFonts w:ascii="Arial Narrow" w:hAnsi="Arial Narrow"/>
          <w:smallCaps/>
          <w:sz w:val="22"/>
          <w:szCs w:val="22"/>
        </w:rPr>
      </w:pPr>
      <w:r w:rsidRPr="00243719">
        <w:rPr>
          <w:rFonts w:ascii="Arial Narrow" w:hAnsi="Arial Narrow"/>
          <w:b/>
          <w:smallCaps/>
          <w:sz w:val="22"/>
          <w:szCs w:val="22"/>
        </w:rPr>
        <w:t>identifikácia verejného obstarávateľa</w:t>
      </w:r>
    </w:p>
    <w:p w14:paraId="42397D69" w14:textId="77777777" w:rsidR="00AE3E9A" w:rsidRPr="00243719" w:rsidRDefault="00AE3E9A" w:rsidP="00AE3E9A">
      <w:pPr>
        <w:numPr>
          <w:ilvl w:val="0"/>
          <w:numId w:val="2"/>
        </w:numPr>
        <w:shd w:val="clear" w:color="auto" w:fill="F2F2F2" w:themeFill="background1" w:themeFillShade="F2"/>
        <w:tabs>
          <w:tab w:val="clear" w:pos="432"/>
        </w:tabs>
        <w:autoSpaceDE w:val="0"/>
        <w:autoSpaceDN w:val="0"/>
        <w:spacing w:line="264" w:lineRule="auto"/>
        <w:ind w:left="567" w:hanging="283"/>
        <w:contextualSpacing/>
        <w:jc w:val="both"/>
        <w:rPr>
          <w:rFonts w:ascii="Arial Narrow" w:hAnsi="Arial Narrow"/>
          <w:b/>
          <w:iCs/>
          <w:smallCaps/>
          <w:sz w:val="22"/>
          <w:szCs w:val="22"/>
        </w:rPr>
      </w:pPr>
      <w:r w:rsidRPr="00243719">
        <w:rPr>
          <w:rFonts w:ascii="Arial Narrow" w:hAnsi="Arial Narrow"/>
          <w:b/>
          <w:iCs/>
          <w:smallCaps/>
          <w:sz w:val="22"/>
          <w:szCs w:val="22"/>
        </w:rPr>
        <w:t>predmet zákazky</w:t>
      </w:r>
    </w:p>
    <w:p w14:paraId="328D0774" w14:textId="77777777" w:rsidR="00AE3E9A" w:rsidRPr="00243719" w:rsidRDefault="00AE3E9A" w:rsidP="00AE3E9A">
      <w:pPr>
        <w:numPr>
          <w:ilvl w:val="0"/>
          <w:numId w:val="2"/>
        </w:numPr>
        <w:shd w:val="clear" w:color="auto" w:fill="F2F2F2" w:themeFill="background1" w:themeFillShade="F2"/>
        <w:tabs>
          <w:tab w:val="clear" w:pos="432"/>
        </w:tabs>
        <w:autoSpaceDE w:val="0"/>
        <w:autoSpaceDN w:val="0"/>
        <w:spacing w:line="264" w:lineRule="auto"/>
        <w:ind w:left="567" w:hanging="283"/>
        <w:jc w:val="both"/>
        <w:rPr>
          <w:rFonts w:ascii="Arial Narrow" w:hAnsi="Arial Narrow"/>
          <w:b/>
          <w:smallCaps/>
          <w:sz w:val="22"/>
          <w:szCs w:val="22"/>
        </w:rPr>
      </w:pPr>
      <w:r w:rsidRPr="00243719">
        <w:rPr>
          <w:rFonts w:ascii="Arial Narrow" w:hAnsi="Arial Narrow"/>
          <w:b/>
          <w:smallCaps/>
          <w:sz w:val="22"/>
          <w:szCs w:val="22"/>
        </w:rPr>
        <w:t>rozdelenie predmetu zákazky</w:t>
      </w:r>
    </w:p>
    <w:p w14:paraId="6763AC9A" w14:textId="77777777" w:rsidR="00AE3E9A" w:rsidRPr="00243719" w:rsidRDefault="00AE3E9A" w:rsidP="00AE3E9A">
      <w:pPr>
        <w:numPr>
          <w:ilvl w:val="0"/>
          <w:numId w:val="2"/>
        </w:numPr>
        <w:shd w:val="clear" w:color="auto" w:fill="F2F2F2" w:themeFill="background1" w:themeFillShade="F2"/>
        <w:tabs>
          <w:tab w:val="clear" w:pos="432"/>
        </w:tabs>
        <w:autoSpaceDE w:val="0"/>
        <w:autoSpaceDN w:val="0"/>
        <w:spacing w:line="264" w:lineRule="auto"/>
        <w:ind w:left="567" w:hanging="283"/>
        <w:jc w:val="both"/>
        <w:rPr>
          <w:rFonts w:ascii="Arial Narrow" w:hAnsi="Arial Narrow"/>
          <w:b/>
          <w:smallCaps/>
          <w:sz w:val="22"/>
          <w:szCs w:val="22"/>
        </w:rPr>
      </w:pPr>
      <w:r w:rsidRPr="00243719">
        <w:rPr>
          <w:rFonts w:ascii="Arial Narrow" w:hAnsi="Arial Narrow"/>
          <w:b/>
          <w:smallCaps/>
          <w:sz w:val="22"/>
          <w:szCs w:val="22"/>
        </w:rPr>
        <w:t>variantné riešenie</w:t>
      </w:r>
    </w:p>
    <w:p w14:paraId="75E18A60" w14:textId="77777777" w:rsidR="00AE3E9A" w:rsidRPr="00243719" w:rsidRDefault="00AE3E9A" w:rsidP="00AE3E9A">
      <w:pPr>
        <w:numPr>
          <w:ilvl w:val="0"/>
          <w:numId w:val="2"/>
        </w:numPr>
        <w:shd w:val="clear" w:color="auto" w:fill="F2F2F2" w:themeFill="background1" w:themeFillShade="F2"/>
        <w:tabs>
          <w:tab w:val="clear" w:pos="432"/>
        </w:tabs>
        <w:autoSpaceDE w:val="0"/>
        <w:autoSpaceDN w:val="0"/>
        <w:spacing w:line="264" w:lineRule="auto"/>
        <w:ind w:left="567" w:hanging="283"/>
        <w:jc w:val="both"/>
        <w:rPr>
          <w:rFonts w:ascii="Arial Narrow" w:hAnsi="Arial Narrow"/>
          <w:b/>
          <w:smallCaps/>
          <w:sz w:val="22"/>
          <w:szCs w:val="22"/>
        </w:rPr>
      </w:pPr>
      <w:r w:rsidRPr="00243719">
        <w:rPr>
          <w:rFonts w:ascii="Arial Narrow" w:hAnsi="Arial Narrow"/>
          <w:b/>
          <w:smallCaps/>
          <w:sz w:val="22"/>
          <w:szCs w:val="22"/>
        </w:rPr>
        <w:t xml:space="preserve">miesto a termín dodania predmetu zákazky </w:t>
      </w:r>
    </w:p>
    <w:p w14:paraId="68867D6F" w14:textId="77777777" w:rsidR="00AE3E9A" w:rsidRPr="00243719" w:rsidRDefault="00AE3E9A" w:rsidP="00AE3E9A">
      <w:pPr>
        <w:numPr>
          <w:ilvl w:val="0"/>
          <w:numId w:val="2"/>
        </w:numPr>
        <w:shd w:val="clear" w:color="auto" w:fill="F2F2F2" w:themeFill="background1" w:themeFillShade="F2"/>
        <w:tabs>
          <w:tab w:val="clear" w:pos="432"/>
        </w:tabs>
        <w:autoSpaceDE w:val="0"/>
        <w:autoSpaceDN w:val="0"/>
        <w:spacing w:line="264" w:lineRule="auto"/>
        <w:ind w:left="567" w:hanging="283"/>
        <w:jc w:val="both"/>
        <w:rPr>
          <w:rFonts w:ascii="Arial Narrow" w:hAnsi="Arial Narrow"/>
          <w:b/>
          <w:smallCaps/>
          <w:sz w:val="22"/>
          <w:szCs w:val="22"/>
        </w:rPr>
      </w:pPr>
      <w:r w:rsidRPr="00243719">
        <w:rPr>
          <w:rFonts w:ascii="Arial Narrow" w:hAnsi="Arial Narrow"/>
          <w:b/>
          <w:smallCaps/>
          <w:sz w:val="22"/>
          <w:szCs w:val="22"/>
        </w:rPr>
        <w:t>obhliadka  predmetu zákazky</w:t>
      </w:r>
    </w:p>
    <w:p w14:paraId="0A86EF35" w14:textId="77777777" w:rsidR="00AE3E9A" w:rsidRPr="00243719" w:rsidRDefault="00AE3E9A" w:rsidP="00AE3E9A">
      <w:pPr>
        <w:numPr>
          <w:ilvl w:val="0"/>
          <w:numId w:val="2"/>
        </w:numPr>
        <w:shd w:val="clear" w:color="auto" w:fill="F2F2F2" w:themeFill="background1" w:themeFillShade="F2"/>
        <w:tabs>
          <w:tab w:val="clear" w:pos="432"/>
        </w:tabs>
        <w:autoSpaceDE w:val="0"/>
        <w:autoSpaceDN w:val="0"/>
        <w:spacing w:line="264" w:lineRule="auto"/>
        <w:ind w:left="567" w:hanging="283"/>
        <w:jc w:val="both"/>
        <w:rPr>
          <w:rFonts w:ascii="Arial Narrow" w:hAnsi="Arial Narrow"/>
          <w:b/>
          <w:smallCaps/>
          <w:sz w:val="22"/>
          <w:szCs w:val="22"/>
        </w:rPr>
      </w:pPr>
      <w:r w:rsidRPr="00243719">
        <w:rPr>
          <w:rFonts w:ascii="Arial Narrow" w:hAnsi="Arial Narrow"/>
          <w:b/>
          <w:smallCaps/>
          <w:sz w:val="22"/>
          <w:szCs w:val="22"/>
        </w:rPr>
        <w:t>financovanie predmetu zákazky</w:t>
      </w:r>
    </w:p>
    <w:p w14:paraId="75937C99" w14:textId="77777777" w:rsidR="00AE3E9A" w:rsidRPr="00243719" w:rsidRDefault="00AE3E9A" w:rsidP="00AE3E9A">
      <w:pPr>
        <w:numPr>
          <w:ilvl w:val="0"/>
          <w:numId w:val="2"/>
        </w:numPr>
        <w:shd w:val="clear" w:color="auto" w:fill="F2F2F2" w:themeFill="background1" w:themeFillShade="F2"/>
        <w:tabs>
          <w:tab w:val="clear" w:pos="432"/>
        </w:tabs>
        <w:autoSpaceDE w:val="0"/>
        <w:autoSpaceDN w:val="0"/>
        <w:spacing w:line="264" w:lineRule="auto"/>
        <w:ind w:left="567" w:hanging="283"/>
        <w:jc w:val="both"/>
        <w:rPr>
          <w:rFonts w:ascii="Arial Narrow" w:hAnsi="Arial Narrow"/>
          <w:b/>
          <w:smallCaps/>
          <w:sz w:val="22"/>
          <w:szCs w:val="22"/>
        </w:rPr>
      </w:pPr>
      <w:r w:rsidRPr="00243719">
        <w:rPr>
          <w:rFonts w:ascii="Arial Narrow" w:hAnsi="Arial Narrow"/>
          <w:b/>
          <w:smallCaps/>
          <w:sz w:val="22"/>
          <w:szCs w:val="22"/>
        </w:rPr>
        <w:t>typ zmluvy</w:t>
      </w:r>
    </w:p>
    <w:p w14:paraId="361FEA33" w14:textId="77777777" w:rsidR="00AE3E9A" w:rsidRPr="00243719" w:rsidRDefault="00AE3E9A" w:rsidP="00AE3E9A">
      <w:pPr>
        <w:numPr>
          <w:ilvl w:val="0"/>
          <w:numId w:val="2"/>
        </w:numPr>
        <w:shd w:val="clear" w:color="auto" w:fill="F2F2F2" w:themeFill="background1" w:themeFillShade="F2"/>
        <w:tabs>
          <w:tab w:val="clear" w:pos="432"/>
        </w:tabs>
        <w:autoSpaceDE w:val="0"/>
        <w:autoSpaceDN w:val="0"/>
        <w:spacing w:line="264" w:lineRule="auto"/>
        <w:ind w:left="567" w:hanging="283"/>
        <w:jc w:val="both"/>
        <w:rPr>
          <w:rFonts w:ascii="Arial Narrow" w:hAnsi="Arial Narrow"/>
          <w:b/>
          <w:smallCaps/>
          <w:sz w:val="22"/>
          <w:szCs w:val="22"/>
        </w:rPr>
      </w:pPr>
      <w:r w:rsidRPr="00243719">
        <w:rPr>
          <w:rFonts w:ascii="Arial Narrow" w:hAnsi="Arial Narrow"/>
          <w:b/>
          <w:smallCaps/>
          <w:sz w:val="22"/>
          <w:szCs w:val="22"/>
        </w:rPr>
        <w:t>lehota viazanosti ponúk</w:t>
      </w:r>
    </w:p>
    <w:p w14:paraId="016880AC" w14:textId="77777777" w:rsidR="00AE3E9A" w:rsidRPr="00243719" w:rsidRDefault="00AE3E9A" w:rsidP="00AE3E9A">
      <w:pPr>
        <w:numPr>
          <w:ilvl w:val="0"/>
          <w:numId w:val="2"/>
        </w:numPr>
        <w:shd w:val="clear" w:color="auto" w:fill="F2F2F2" w:themeFill="background1" w:themeFillShade="F2"/>
        <w:tabs>
          <w:tab w:val="clear" w:pos="432"/>
        </w:tabs>
        <w:autoSpaceDE w:val="0"/>
        <w:autoSpaceDN w:val="0"/>
        <w:spacing w:line="264" w:lineRule="auto"/>
        <w:ind w:left="567" w:hanging="283"/>
        <w:jc w:val="both"/>
        <w:rPr>
          <w:rFonts w:ascii="Arial Narrow" w:hAnsi="Arial Narrow"/>
          <w:smallCaps/>
          <w:sz w:val="22"/>
          <w:szCs w:val="22"/>
        </w:rPr>
      </w:pPr>
      <w:r w:rsidRPr="00243719">
        <w:rPr>
          <w:rFonts w:ascii="Arial Narrow" w:hAnsi="Arial Narrow"/>
          <w:b/>
          <w:smallCaps/>
          <w:sz w:val="22"/>
          <w:szCs w:val="22"/>
        </w:rPr>
        <w:t>komunikácia, vysvetlenie a pravidlá pre doručovanie</w:t>
      </w:r>
    </w:p>
    <w:p w14:paraId="211CE74E" w14:textId="77777777" w:rsidR="00AE3E9A" w:rsidRPr="00243719" w:rsidRDefault="00AE3E9A" w:rsidP="00AE3E9A">
      <w:pPr>
        <w:numPr>
          <w:ilvl w:val="0"/>
          <w:numId w:val="2"/>
        </w:numPr>
        <w:shd w:val="clear" w:color="auto" w:fill="F2F2F2" w:themeFill="background1" w:themeFillShade="F2"/>
        <w:tabs>
          <w:tab w:val="clear" w:pos="432"/>
        </w:tabs>
        <w:autoSpaceDE w:val="0"/>
        <w:autoSpaceDN w:val="0"/>
        <w:spacing w:line="264" w:lineRule="auto"/>
        <w:ind w:left="567" w:hanging="283"/>
        <w:jc w:val="both"/>
        <w:rPr>
          <w:rFonts w:ascii="Arial Narrow" w:hAnsi="Arial Narrow"/>
          <w:b/>
          <w:smallCaps/>
          <w:sz w:val="22"/>
          <w:szCs w:val="22"/>
        </w:rPr>
      </w:pPr>
      <w:r w:rsidRPr="00243719">
        <w:rPr>
          <w:rFonts w:ascii="Arial Narrow" w:hAnsi="Arial Narrow"/>
          <w:b/>
          <w:smallCaps/>
          <w:sz w:val="22"/>
          <w:szCs w:val="22"/>
        </w:rPr>
        <w:t>vypracovanie ponuky</w:t>
      </w:r>
    </w:p>
    <w:p w14:paraId="6CE2643D" w14:textId="77777777" w:rsidR="00AE3E9A" w:rsidRPr="00243719" w:rsidRDefault="00AE3E9A" w:rsidP="00AE3E9A">
      <w:pPr>
        <w:numPr>
          <w:ilvl w:val="0"/>
          <w:numId w:val="2"/>
        </w:numPr>
        <w:shd w:val="clear" w:color="auto" w:fill="F2F2F2" w:themeFill="background1" w:themeFillShade="F2"/>
        <w:tabs>
          <w:tab w:val="clear" w:pos="432"/>
        </w:tabs>
        <w:autoSpaceDE w:val="0"/>
        <w:autoSpaceDN w:val="0"/>
        <w:spacing w:line="264" w:lineRule="auto"/>
        <w:ind w:left="567" w:hanging="283"/>
        <w:jc w:val="both"/>
        <w:rPr>
          <w:rFonts w:ascii="Arial Narrow" w:hAnsi="Arial Narrow"/>
          <w:b/>
          <w:smallCaps/>
          <w:sz w:val="22"/>
          <w:szCs w:val="22"/>
        </w:rPr>
      </w:pPr>
      <w:r w:rsidRPr="00243719">
        <w:rPr>
          <w:rFonts w:ascii="Arial Narrow" w:hAnsi="Arial Narrow"/>
          <w:b/>
          <w:smallCaps/>
          <w:sz w:val="22"/>
          <w:szCs w:val="22"/>
        </w:rPr>
        <w:t>jazyk ponuky</w:t>
      </w:r>
    </w:p>
    <w:p w14:paraId="442C79C0" w14:textId="77777777" w:rsidR="00AE3E9A" w:rsidRPr="00243719" w:rsidRDefault="00AE3E9A" w:rsidP="00AE3E9A">
      <w:pPr>
        <w:numPr>
          <w:ilvl w:val="0"/>
          <w:numId w:val="2"/>
        </w:numPr>
        <w:shd w:val="clear" w:color="auto" w:fill="F2F2F2" w:themeFill="background1" w:themeFillShade="F2"/>
        <w:tabs>
          <w:tab w:val="clear" w:pos="432"/>
        </w:tabs>
        <w:autoSpaceDE w:val="0"/>
        <w:autoSpaceDN w:val="0"/>
        <w:spacing w:line="264" w:lineRule="auto"/>
        <w:ind w:left="567" w:hanging="283"/>
        <w:jc w:val="both"/>
        <w:rPr>
          <w:rFonts w:ascii="Arial Narrow" w:hAnsi="Arial Narrow"/>
          <w:b/>
          <w:smallCaps/>
          <w:sz w:val="22"/>
          <w:szCs w:val="22"/>
        </w:rPr>
      </w:pPr>
      <w:r w:rsidRPr="00243719">
        <w:rPr>
          <w:rFonts w:ascii="Arial Narrow" w:hAnsi="Arial Narrow"/>
          <w:b/>
          <w:smallCaps/>
          <w:sz w:val="22"/>
          <w:szCs w:val="22"/>
        </w:rPr>
        <w:t>mena a ceny uvádzané v ponuke</w:t>
      </w:r>
    </w:p>
    <w:p w14:paraId="79478719" w14:textId="77777777" w:rsidR="00AE3E9A" w:rsidRPr="00243719" w:rsidRDefault="00AE3E9A" w:rsidP="00AE3E9A">
      <w:pPr>
        <w:numPr>
          <w:ilvl w:val="0"/>
          <w:numId w:val="2"/>
        </w:numPr>
        <w:shd w:val="clear" w:color="auto" w:fill="F2F2F2" w:themeFill="background1" w:themeFillShade="F2"/>
        <w:tabs>
          <w:tab w:val="clear" w:pos="432"/>
        </w:tabs>
        <w:autoSpaceDE w:val="0"/>
        <w:autoSpaceDN w:val="0"/>
        <w:spacing w:line="264" w:lineRule="auto"/>
        <w:ind w:left="567" w:hanging="283"/>
        <w:jc w:val="both"/>
        <w:rPr>
          <w:rFonts w:ascii="Arial Narrow" w:hAnsi="Arial Narrow"/>
          <w:b/>
          <w:smallCaps/>
          <w:sz w:val="22"/>
          <w:szCs w:val="22"/>
        </w:rPr>
      </w:pPr>
      <w:r w:rsidRPr="00243719">
        <w:rPr>
          <w:rFonts w:ascii="Arial Narrow" w:hAnsi="Arial Narrow"/>
          <w:b/>
          <w:smallCaps/>
          <w:sz w:val="22"/>
          <w:szCs w:val="22"/>
        </w:rPr>
        <w:t>zábezpeka ponuky a podmienky jej zloženia</w:t>
      </w:r>
    </w:p>
    <w:p w14:paraId="4816CDCE" w14:textId="77777777" w:rsidR="00AE3E9A" w:rsidRPr="00243719" w:rsidRDefault="00AE3E9A" w:rsidP="00AE3E9A">
      <w:pPr>
        <w:numPr>
          <w:ilvl w:val="0"/>
          <w:numId w:val="2"/>
        </w:numPr>
        <w:shd w:val="clear" w:color="auto" w:fill="F2F2F2" w:themeFill="background1" w:themeFillShade="F2"/>
        <w:tabs>
          <w:tab w:val="clear" w:pos="432"/>
        </w:tabs>
        <w:autoSpaceDE w:val="0"/>
        <w:autoSpaceDN w:val="0"/>
        <w:spacing w:line="264" w:lineRule="auto"/>
        <w:ind w:left="567" w:hanging="283"/>
        <w:jc w:val="both"/>
        <w:rPr>
          <w:rFonts w:ascii="Arial Narrow" w:hAnsi="Arial Narrow"/>
          <w:b/>
          <w:smallCaps/>
          <w:sz w:val="22"/>
          <w:szCs w:val="22"/>
        </w:rPr>
      </w:pPr>
      <w:r w:rsidRPr="00243719">
        <w:rPr>
          <w:rFonts w:ascii="Arial Narrow" w:hAnsi="Arial Narrow"/>
          <w:b/>
          <w:smallCaps/>
          <w:sz w:val="22"/>
          <w:szCs w:val="22"/>
        </w:rPr>
        <w:t>obsah ponuky</w:t>
      </w:r>
    </w:p>
    <w:p w14:paraId="2DE23E44" w14:textId="77777777" w:rsidR="00AE3E9A" w:rsidRPr="00243719" w:rsidRDefault="00AE3E9A" w:rsidP="00AE3E9A">
      <w:pPr>
        <w:numPr>
          <w:ilvl w:val="0"/>
          <w:numId w:val="2"/>
        </w:numPr>
        <w:shd w:val="clear" w:color="auto" w:fill="F2F2F2" w:themeFill="background1" w:themeFillShade="F2"/>
        <w:tabs>
          <w:tab w:val="clear" w:pos="432"/>
        </w:tabs>
        <w:autoSpaceDE w:val="0"/>
        <w:autoSpaceDN w:val="0"/>
        <w:spacing w:line="264" w:lineRule="auto"/>
        <w:ind w:left="567" w:hanging="283"/>
        <w:jc w:val="both"/>
        <w:rPr>
          <w:rFonts w:ascii="Arial Narrow" w:hAnsi="Arial Narrow"/>
          <w:b/>
          <w:smallCaps/>
          <w:sz w:val="22"/>
          <w:szCs w:val="22"/>
        </w:rPr>
      </w:pPr>
      <w:r w:rsidRPr="00243719">
        <w:rPr>
          <w:rFonts w:ascii="Arial Narrow" w:hAnsi="Arial Narrow"/>
          <w:b/>
          <w:smallCaps/>
          <w:sz w:val="22"/>
          <w:szCs w:val="22"/>
        </w:rPr>
        <w:t>náklady na ponuku</w:t>
      </w:r>
    </w:p>
    <w:p w14:paraId="5B7B75CB" w14:textId="77777777" w:rsidR="00AE3E9A" w:rsidRPr="00243719" w:rsidRDefault="00AE3E9A" w:rsidP="00AE3E9A">
      <w:pPr>
        <w:numPr>
          <w:ilvl w:val="0"/>
          <w:numId w:val="2"/>
        </w:numPr>
        <w:shd w:val="clear" w:color="auto" w:fill="F2F2F2" w:themeFill="background1" w:themeFillShade="F2"/>
        <w:tabs>
          <w:tab w:val="clear" w:pos="432"/>
        </w:tabs>
        <w:autoSpaceDE w:val="0"/>
        <w:autoSpaceDN w:val="0"/>
        <w:spacing w:line="264" w:lineRule="auto"/>
        <w:ind w:left="567" w:hanging="283"/>
        <w:jc w:val="both"/>
        <w:rPr>
          <w:rFonts w:ascii="Arial Narrow" w:hAnsi="Arial Narrow"/>
          <w:b/>
          <w:smallCaps/>
          <w:sz w:val="22"/>
          <w:szCs w:val="22"/>
        </w:rPr>
      </w:pPr>
      <w:r w:rsidRPr="00243719">
        <w:rPr>
          <w:rFonts w:ascii="Arial Narrow" w:hAnsi="Arial Narrow"/>
          <w:b/>
          <w:smallCaps/>
          <w:sz w:val="22"/>
          <w:szCs w:val="22"/>
        </w:rPr>
        <w:t xml:space="preserve">predkladanie ponuky </w:t>
      </w:r>
    </w:p>
    <w:p w14:paraId="2A62C457" w14:textId="77777777" w:rsidR="00AE3E9A" w:rsidRPr="00243719" w:rsidRDefault="00AE3E9A" w:rsidP="00AE3E9A">
      <w:pPr>
        <w:numPr>
          <w:ilvl w:val="0"/>
          <w:numId w:val="2"/>
        </w:numPr>
        <w:shd w:val="clear" w:color="auto" w:fill="F2F2F2" w:themeFill="background1" w:themeFillShade="F2"/>
        <w:tabs>
          <w:tab w:val="clear" w:pos="432"/>
        </w:tabs>
        <w:autoSpaceDE w:val="0"/>
        <w:autoSpaceDN w:val="0"/>
        <w:spacing w:line="264" w:lineRule="auto"/>
        <w:ind w:left="567" w:hanging="283"/>
        <w:jc w:val="both"/>
        <w:rPr>
          <w:rFonts w:ascii="Arial Narrow" w:hAnsi="Arial Narrow"/>
          <w:b/>
          <w:smallCaps/>
          <w:sz w:val="22"/>
          <w:szCs w:val="22"/>
        </w:rPr>
      </w:pPr>
      <w:r w:rsidRPr="00243719">
        <w:rPr>
          <w:rFonts w:ascii="Arial Narrow" w:hAnsi="Arial Narrow"/>
          <w:b/>
          <w:smallCaps/>
          <w:sz w:val="22"/>
          <w:szCs w:val="22"/>
        </w:rPr>
        <w:t>otváranie ponúk</w:t>
      </w:r>
    </w:p>
    <w:p w14:paraId="2A12FE0C" w14:textId="77777777" w:rsidR="00AE3E9A" w:rsidRPr="00243719" w:rsidRDefault="00AE3E9A" w:rsidP="00AE3E9A">
      <w:pPr>
        <w:numPr>
          <w:ilvl w:val="0"/>
          <w:numId w:val="2"/>
        </w:numPr>
        <w:shd w:val="clear" w:color="auto" w:fill="F2F2F2" w:themeFill="background1" w:themeFillShade="F2"/>
        <w:tabs>
          <w:tab w:val="clear" w:pos="432"/>
        </w:tabs>
        <w:autoSpaceDE w:val="0"/>
        <w:autoSpaceDN w:val="0"/>
        <w:spacing w:line="264" w:lineRule="auto"/>
        <w:ind w:left="567" w:hanging="283"/>
        <w:jc w:val="both"/>
        <w:rPr>
          <w:rFonts w:ascii="Arial Narrow" w:hAnsi="Arial Narrow"/>
          <w:b/>
          <w:smallCaps/>
          <w:sz w:val="22"/>
          <w:szCs w:val="22"/>
        </w:rPr>
      </w:pPr>
      <w:r w:rsidRPr="00243719">
        <w:rPr>
          <w:rFonts w:ascii="Arial Narrow" w:hAnsi="Arial Narrow"/>
          <w:b/>
          <w:smallCaps/>
          <w:sz w:val="22"/>
          <w:szCs w:val="22"/>
        </w:rPr>
        <w:t>vyhodnotenie splnenia podmienok účasti</w:t>
      </w:r>
    </w:p>
    <w:p w14:paraId="35A8CDEE" w14:textId="77777777" w:rsidR="00AE3E9A" w:rsidRPr="00243719" w:rsidRDefault="00AE3E9A" w:rsidP="00AE3E9A">
      <w:pPr>
        <w:numPr>
          <w:ilvl w:val="0"/>
          <w:numId w:val="2"/>
        </w:numPr>
        <w:shd w:val="clear" w:color="auto" w:fill="F2F2F2" w:themeFill="background1" w:themeFillShade="F2"/>
        <w:tabs>
          <w:tab w:val="clear" w:pos="432"/>
        </w:tabs>
        <w:autoSpaceDE w:val="0"/>
        <w:autoSpaceDN w:val="0"/>
        <w:spacing w:line="264" w:lineRule="auto"/>
        <w:ind w:left="567" w:hanging="283"/>
        <w:jc w:val="both"/>
        <w:rPr>
          <w:rFonts w:ascii="Arial Narrow" w:hAnsi="Arial Narrow"/>
          <w:b/>
          <w:smallCaps/>
          <w:sz w:val="22"/>
          <w:szCs w:val="22"/>
        </w:rPr>
      </w:pPr>
      <w:r w:rsidRPr="00243719">
        <w:rPr>
          <w:rFonts w:ascii="Arial Narrow" w:hAnsi="Arial Narrow"/>
          <w:b/>
          <w:smallCaps/>
          <w:sz w:val="22"/>
          <w:szCs w:val="22"/>
        </w:rPr>
        <w:t>vyhodnotenie ponúk</w:t>
      </w:r>
    </w:p>
    <w:p w14:paraId="27F0E673" w14:textId="77777777" w:rsidR="00AE3E9A" w:rsidRPr="00243719" w:rsidRDefault="00AE3E9A" w:rsidP="00AE3E9A">
      <w:pPr>
        <w:numPr>
          <w:ilvl w:val="0"/>
          <w:numId w:val="2"/>
        </w:numPr>
        <w:shd w:val="clear" w:color="auto" w:fill="F2F2F2" w:themeFill="background1" w:themeFillShade="F2"/>
        <w:tabs>
          <w:tab w:val="clear" w:pos="432"/>
        </w:tabs>
        <w:autoSpaceDE w:val="0"/>
        <w:autoSpaceDN w:val="0"/>
        <w:spacing w:line="264" w:lineRule="auto"/>
        <w:ind w:left="567" w:hanging="283"/>
        <w:jc w:val="both"/>
        <w:rPr>
          <w:rFonts w:ascii="Arial Narrow" w:hAnsi="Arial Narrow"/>
          <w:b/>
          <w:smallCaps/>
          <w:sz w:val="22"/>
          <w:szCs w:val="22"/>
        </w:rPr>
      </w:pPr>
      <w:r w:rsidRPr="00243719">
        <w:rPr>
          <w:rFonts w:ascii="Arial Narrow" w:hAnsi="Arial Narrow"/>
          <w:b/>
          <w:smallCaps/>
          <w:sz w:val="22"/>
          <w:szCs w:val="22"/>
        </w:rPr>
        <w:t xml:space="preserve">elektronická aukcia </w:t>
      </w:r>
    </w:p>
    <w:p w14:paraId="5FC58C16" w14:textId="77777777" w:rsidR="00AE3E9A" w:rsidRPr="00243719" w:rsidRDefault="00AE3E9A" w:rsidP="00AE3E9A">
      <w:pPr>
        <w:numPr>
          <w:ilvl w:val="0"/>
          <w:numId w:val="2"/>
        </w:numPr>
        <w:shd w:val="clear" w:color="auto" w:fill="F2F2F2" w:themeFill="background1" w:themeFillShade="F2"/>
        <w:tabs>
          <w:tab w:val="clear" w:pos="432"/>
        </w:tabs>
        <w:autoSpaceDE w:val="0"/>
        <w:autoSpaceDN w:val="0"/>
        <w:spacing w:line="264" w:lineRule="auto"/>
        <w:ind w:left="567" w:hanging="283"/>
        <w:jc w:val="both"/>
        <w:rPr>
          <w:rFonts w:ascii="Arial Narrow" w:eastAsia="Calibri" w:hAnsi="Arial Narrow"/>
          <w:b/>
          <w:smallCaps/>
          <w:sz w:val="22"/>
          <w:szCs w:val="22"/>
        </w:rPr>
      </w:pPr>
      <w:r w:rsidRPr="00243719">
        <w:rPr>
          <w:rFonts w:ascii="Arial Narrow" w:eastAsia="Calibri" w:hAnsi="Arial Narrow"/>
          <w:b/>
          <w:smallCaps/>
          <w:sz w:val="22"/>
          <w:szCs w:val="22"/>
        </w:rPr>
        <w:t>oznámenie o výsledku vyhodnotenia ponúk</w:t>
      </w:r>
    </w:p>
    <w:p w14:paraId="389C1EAE" w14:textId="77777777" w:rsidR="00AE3E9A" w:rsidRPr="00243719" w:rsidRDefault="00AE3E9A" w:rsidP="00AE3E9A">
      <w:pPr>
        <w:numPr>
          <w:ilvl w:val="0"/>
          <w:numId w:val="2"/>
        </w:numPr>
        <w:shd w:val="clear" w:color="auto" w:fill="F2F2F2" w:themeFill="background1" w:themeFillShade="F2"/>
        <w:tabs>
          <w:tab w:val="clear" w:pos="432"/>
        </w:tabs>
        <w:autoSpaceDE w:val="0"/>
        <w:autoSpaceDN w:val="0"/>
        <w:spacing w:line="264" w:lineRule="auto"/>
        <w:ind w:left="567" w:hanging="283"/>
        <w:jc w:val="both"/>
        <w:rPr>
          <w:rFonts w:ascii="Arial Narrow" w:eastAsia="Calibri" w:hAnsi="Arial Narrow"/>
          <w:b/>
          <w:smallCaps/>
          <w:sz w:val="22"/>
          <w:szCs w:val="22"/>
        </w:rPr>
      </w:pPr>
      <w:r w:rsidRPr="00243719">
        <w:rPr>
          <w:rFonts w:ascii="Arial Narrow" w:eastAsia="Calibri" w:hAnsi="Arial Narrow"/>
          <w:b/>
          <w:smallCaps/>
          <w:sz w:val="22"/>
          <w:szCs w:val="22"/>
        </w:rPr>
        <w:t>subdodávatelia</w:t>
      </w:r>
    </w:p>
    <w:p w14:paraId="5851C842" w14:textId="77777777" w:rsidR="00AE3E9A" w:rsidRPr="00243719" w:rsidRDefault="00AE3E9A" w:rsidP="00AE3E9A">
      <w:pPr>
        <w:numPr>
          <w:ilvl w:val="0"/>
          <w:numId w:val="2"/>
        </w:numPr>
        <w:shd w:val="clear" w:color="auto" w:fill="F2F2F2" w:themeFill="background1" w:themeFillShade="F2"/>
        <w:tabs>
          <w:tab w:val="clear" w:pos="432"/>
        </w:tabs>
        <w:autoSpaceDE w:val="0"/>
        <w:autoSpaceDN w:val="0"/>
        <w:spacing w:line="264" w:lineRule="auto"/>
        <w:ind w:left="567" w:hanging="283"/>
        <w:jc w:val="both"/>
        <w:rPr>
          <w:rFonts w:ascii="Arial Narrow" w:hAnsi="Arial Narrow"/>
          <w:b/>
          <w:smallCaps/>
          <w:sz w:val="22"/>
          <w:szCs w:val="22"/>
        </w:rPr>
      </w:pPr>
      <w:r w:rsidRPr="00243719">
        <w:rPr>
          <w:rFonts w:ascii="Arial Narrow" w:hAnsi="Arial Narrow"/>
          <w:b/>
          <w:smallCaps/>
          <w:sz w:val="22"/>
          <w:szCs w:val="22"/>
        </w:rPr>
        <w:t>uzavretie zmluvy</w:t>
      </w:r>
    </w:p>
    <w:p w14:paraId="547C7E04" w14:textId="77777777" w:rsidR="00AE3E9A" w:rsidRPr="00243719" w:rsidRDefault="00AE3E9A" w:rsidP="00AE3E9A">
      <w:pPr>
        <w:numPr>
          <w:ilvl w:val="0"/>
          <w:numId w:val="2"/>
        </w:numPr>
        <w:shd w:val="clear" w:color="auto" w:fill="F2F2F2" w:themeFill="background1" w:themeFillShade="F2"/>
        <w:tabs>
          <w:tab w:val="clear" w:pos="432"/>
        </w:tabs>
        <w:autoSpaceDE w:val="0"/>
        <w:autoSpaceDN w:val="0"/>
        <w:spacing w:line="264" w:lineRule="auto"/>
        <w:ind w:left="567" w:hanging="283"/>
        <w:jc w:val="both"/>
        <w:rPr>
          <w:rFonts w:ascii="Arial Narrow" w:hAnsi="Arial Narrow"/>
          <w:b/>
          <w:smallCaps/>
          <w:sz w:val="22"/>
          <w:szCs w:val="22"/>
        </w:rPr>
      </w:pPr>
      <w:r w:rsidRPr="00243719">
        <w:rPr>
          <w:rFonts w:ascii="Arial Narrow" w:hAnsi="Arial Narrow"/>
          <w:b/>
          <w:smallCaps/>
          <w:sz w:val="22"/>
          <w:szCs w:val="22"/>
        </w:rPr>
        <w:t>záverečné ustanovenia</w:t>
      </w:r>
    </w:p>
    <w:p w14:paraId="46FB4AD3" w14:textId="77777777" w:rsidR="00AE3E9A" w:rsidRPr="00243719" w:rsidRDefault="00AE3E9A" w:rsidP="00AE3E9A">
      <w:pPr>
        <w:autoSpaceDE w:val="0"/>
        <w:autoSpaceDN w:val="0"/>
        <w:spacing w:line="264" w:lineRule="auto"/>
        <w:rPr>
          <w:rFonts w:ascii="Arial Narrow" w:hAnsi="Arial Narrow"/>
          <w:b/>
          <w:bCs/>
          <w:caps/>
          <w:sz w:val="22"/>
          <w:szCs w:val="22"/>
        </w:rPr>
      </w:pPr>
    </w:p>
    <w:p w14:paraId="317265A8" w14:textId="77777777" w:rsidR="00AE3E9A" w:rsidRPr="00243719" w:rsidRDefault="00AE3E9A" w:rsidP="001D26A9">
      <w:pPr>
        <w:numPr>
          <w:ilvl w:val="0"/>
          <w:numId w:val="59"/>
        </w:numPr>
        <w:autoSpaceDE w:val="0"/>
        <w:autoSpaceDN w:val="0"/>
        <w:spacing w:line="264" w:lineRule="auto"/>
        <w:ind w:left="284" w:hanging="284"/>
        <w:rPr>
          <w:rFonts w:ascii="Arial Narrow" w:hAnsi="Arial Narrow"/>
          <w:b/>
          <w:bCs/>
          <w:caps/>
          <w:sz w:val="22"/>
          <w:szCs w:val="22"/>
        </w:rPr>
      </w:pPr>
      <w:r w:rsidRPr="00243719">
        <w:rPr>
          <w:rFonts w:ascii="Arial Narrow" w:hAnsi="Arial Narrow"/>
          <w:b/>
          <w:bCs/>
          <w:caps/>
          <w:sz w:val="22"/>
          <w:szCs w:val="22"/>
        </w:rPr>
        <w:t>Podmienky účasti</w:t>
      </w:r>
    </w:p>
    <w:p w14:paraId="0CB2B22E" w14:textId="77777777" w:rsidR="00AE3E9A" w:rsidRPr="00243719" w:rsidRDefault="00AE3E9A" w:rsidP="001D26A9">
      <w:pPr>
        <w:numPr>
          <w:ilvl w:val="0"/>
          <w:numId w:val="60"/>
        </w:numPr>
        <w:shd w:val="clear" w:color="auto" w:fill="F2F2F2" w:themeFill="background1" w:themeFillShade="F2"/>
        <w:autoSpaceDE w:val="0"/>
        <w:autoSpaceDN w:val="0"/>
        <w:spacing w:line="264" w:lineRule="auto"/>
        <w:ind w:left="567" w:hanging="283"/>
        <w:jc w:val="both"/>
        <w:rPr>
          <w:rFonts w:ascii="Arial Narrow" w:hAnsi="Arial Narrow"/>
          <w:smallCaps/>
          <w:sz w:val="22"/>
          <w:szCs w:val="22"/>
        </w:rPr>
      </w:pPr>
      <w:r w:rsidRPr="00243719">
        <w:rPr>
          <w:rFonts w:ascii="Arial Narrow" w:hAnsi="Arial Narrow"/>
          <w:b/>
          <w:smallCaps/>
          <w:sz w:val="22"/>
          <w:szCs w:val="22"/>
        </w:rPr>
        <w:t>osobné postavenie</w:t>
      </w:r>
    </w:p>
    <w:p w14:paraId="3E6A4183" w14:textId="77777777" w:rsidR="00AE3E9A" w:rsidRPr="00243719" w:rsidRDefault="00AE3E9A" w:rsidP="001D26A9">
      <w:pPr>
        <w:numPr>
          <w:ilvl w:val="0"/>
          <w:numId w:val="60"/>
        </w:numPr>
        <w:shd w:val="clear" w:color="auto" w:fill="F2F2F2" w:themeFill="background1" w:themeFillShade="F2"/>
        <w:autoSpaceDE w:val="0"/>
        <w:autoSpaceDN w:val="0"/>
        <w:spacing w:line="264" w:lineRule="auto"/>
        <w:ind w:left="567" w:hanging="283"/>
        <w:contextualSpacing/>
        <w:jc w:val="both"/>
        <w:rPr>
          <w:rFonts w:ascii="Arial Narrow" w:hAnsi="Arial Narrow"/>
          <w:b/>
          <w:iCs/>
          <w:smallCaps/>
          <w:sz w:val="22"/>
          <w:szCs w:val="22"/>
        </w:rPr>
      </w:pPr>
      <w:r w:rsidRPr="00243719">
        <w:rPr>
          <w:rFonts w:ascii="Arial Narrow" w:hAnsi="Arial Narrow"/>
          <w:b/>
          <w:iCs/>
          <w:smallCaps/>
          <w:sz w:val="22"/>
          <w:szCs w:val="22"/>
        </w:rPr>
        <w:t>ekonomické a finančné postavenie</w:t>
      </w:r>
    </w:p>
    <w:p w14:paraId="0D601E47" w14:textId="77777777" w:rsidR="00AE3E9A" w:rsidRPr="00243719" w:rsidRDefault="00AE3E9A" w:rsidP="001D26A9">
      <w:pPr>
        <w:numPr>
          <w:ilvl w:val="0"/>
          <w:numId w:val="60"/>
        </w:numPr>
        <w:shd w:val="clear" w:color="auto" w:fill="F2F2F2" w:themeFill="background1" w:themeFillShade="F2"/>
        <w:autoSpaceDE w:val="0"/>
        <w:autoSpaceDN w:val="0"/>
        <w:spacing w:line="264" w:lineRule="auto"/>
        <w:ind w:left="567" w:hanging="283"/>
        <w:jc w:val="both"/>
        <w:rPr>
          <w:rFonts w:ascii="Arial Narrow" w:hAnsi="Arial Narrow"/>
          <w:b/>
          <w:smallCaps/>
          <w:sz w:val="22"/>
          <w:szCs w:val="22"/>
        </w:rPr>
      </w:pPr>
      <w:r w:rsidRPr="00243719">
        <w:rPr>
          <w:rFonts w:ascii="Arial Narrow" w:hAnsi="Arial Narrow"/>
          <w:b/>
          <w:smallCaps/>
          <w:sz w:val="22"/>
          <w:szCs w:val="22"/>
        </w:rPr>
        <w:t>technická spôsobilosť alebo odborná spôsobilosť</w:t>
      </w:r>
    </w:p>
    <w:p w14:paraId="3B763B8C" w14:textId="77777777" w:rsidR="00AE3E9A" w:rsidRPr="00243719" w:rsidRDefault="00AE3E9A" w:rsidP="001D26A9">
      <w:pPr>
        <w:numPr>
          <w:ilvl w:val="0"/>
          <w:numId w:val="60"/>
        </w:numPr>
        <w:shd w:val="clear" w:color="auto" w:fill="F2F2F2" w:themeFill="background1" w:themeFillShade="F2"/>
        <w:autoSpaceDE w:val="0"/>
        <w:autoSpaceDN w:val="0"/>
        <w:spacing w:line="264" w:lineRule="auto"/>
        <w:ind w:left="567" w:hanging="283"/>
        <w:jc w:val="both"/>
        <w:rPr>
          <w:rFonts w:ascii="Arial Narrow" w:hAnsi="Arial Narrow"/>
          <w:b/>
          <w:smallCaps/>
          <w:sz w:val="22"/>
          <w:szCs w:val="22"/>
        </w:rPr>
      </w:pPr>
      <w:r w:rsidRPr="00243719">
        <w:rPr>
          <w:rFonts w:ascii="Arial Narrow" w:hAnsi="Arial Narrow"/>
          <w:b/>
          <w:smallCaps/>
          <w:sz w:val="22"/>
          <w:szCs w:val="22"/>
        </w:rPr>
        <w:t>doplňujúce informácie k podmienkam účasti</w:t>
      </w:r>
    </w:p>
    <w:p w14:paraId="41D734B7" w14:textId="77777777" w:rsidR="00AE3E9A" w:rsidRPr="00243719" w:rsidRDefault="00AE3E9A" w:rsidP="00AE3E9A">
      <w:pPr>
        <w:autoSpaceDE w:val="0"/>
        <w:autoSpaceDN w:val="0"/>
        <w:spacing w:line="264" w:lineRule="auto"/>
        <w:ind w:left="567"/>
        <w:rPr>
          <w:rFonts w:ascii="Arial Narrow" w:hAnsi="Arial Narrow"/>
          <w:b/>
          <w:bCs/>
          <w:caps/>
          <w:sz w:val="22"/>
          <w:szCs w:val="22"/>
        </w:rPr>
      </w:pPr>
    </w:p>
    <w:p w14:paraId="780E1590" w14:textId="77777777" w:rsidR="00AE3E9A" w:rsidRPr="00243719" w:rsidRDefault="00AE3E9A" w:rsidP="001D26A9">
      <w:pPr>
        <w:numPr>
          <w:ilvl w:val="0"/>
          <w:numId w:val="59"/>
        </w:numPr>
        <w:autoSpaceDE w:val="0"/>
        <w:autoSpaceDN w:val="0"/>
        <w:spacing w:line="264" w:lineRule="auto"/>
        <w:ind w:left="284" w:hanging="284"/>
        <w:rPr>
          <w:rFonts w:ascii="Arial Narrow" w:hAnsi="Arial Narrow"/>
          <w:b/>
          <w:bCs/>
          <w:caps/>
          <w:sz w:val="22"/>
          <w:szCs w:val="22"/>
        </w:rPr>
      </w:pPr>
      <w:r w:rsidRPr="00243719">
        <w:rPr>
          <w:rFonts w:ascii="Arial Narrow" w:hAnsi="Arial Narrow"/>
          <w:b/>
          <w:bCs/>
          <w:caps/>
          <w:sz w:val="22"/>
          <w:szCs w:val="22"/>
        </w:rPr>
        <w:t>Kritériá na vyhodnotenie ponúk a spôsob ich uplatnenia</w:t>
      </w:r>
    </w:p>
    <w:p w14:paraId="4F5E2149" w14:textId="77777777" w:rsidR="00AE3E9A" w:rsidRPr="00243719" w:rsidRDefault="00AE3E9A" w:rsidP="00AE3E9A">
      <w:pPr>
        <w:autoSpaceDE w:val="0"/>
        <w:autoSpaceDN w:val="0"/>
        <w:spacing w:line="264" w:lineRule="auto"/>
        <w:ind w:left="567"/>
        <w:rPr>
          <w:rFonts w:ascii="Arial Narrow" w:hAnsi="Arial Narrow"/>
          <w:b/>
          <w:bCs/>
          <w:caps/>
          <w:sz w:val="22"/>
          <w:szCs w:val="22"/>
        </w:rPr>
      </w:pPr>
    </w:p>
    <w:p w14:paraId="692FBD9E" w14:textId="77777777" w:rsidR="00AE3E9A" w:rsidRPr="00243719" w:rsidRDefault="00AE3E9A" w:rsidP="001D26A9">
      <w:pPr>
        <w:numPr>
          <w:ilvl w:val="0"/>
          <w:numId w:val="59"/>
        </w:numPr>
        <w:autoSpaceDE w:val="0"/>
        <w:autoSpaceDN w:val="0"/>
        <w:spacing w:line="264" w:lineRule="auto"/>
        <w:ind w:left="284" w:hanging="284"/>
        <w:rPr>
          <w:rFonts w:ascii="Arial Narrow" w:hAnsi="Arial Narrow"/>
          <w:b/>
          <w:bCs/>
          <w:caps/>
          <w:sz w:val="22"/>
          <w:szCs w:val="22"/>
        </w:rPr>
      </w:pPr>
      <w:r w:rsidRPr="00243719">
        <w:rPr>
          <w:rFonts w:ascii="Arial Narrow" w:hAnsi="Arial Narrow"/>
          <w:b/>
          <w:bCs/>
          <w:caps/>
          <w:sz w:val="22"/>
          <w:szCs w:val="22"/>
        </w:rPr>
        <w:t>OBCHODNÉ PODMIENKY</w:t>
      </w:r>
      <w:r w:rsidRPr="00243719">
        <w:rPr>
          <w:rFonts w:ascii="Arial Narrow" w:hAnsi="Arial Narrow"/>
          <w:b/>
          <w:bCs/>
          <w:caps/>
          <w:sz w:val="22"/>
          <w:szCs w:val="22"/>
        </w:rPr>
        <w:tab/>
      </w:r>
    </w:p>
    <w:p w14:paraId="678A36E7" w14:textId="77777777" w:rsidR="00AE3E9A" w:rsidRPr="00243719" w:rsidRDefault="00AE3E9A" w:rsidP="00AE3E9A">
      <w:pPr>
        <w:autoSpaceDE w:val="0"/>
        <w:autoSpaceDN w:val="0"/>
        <w:spacing w:line="264" w:lineRule="auto"/>
        <w:rPr>
          <w:rFonts w:ascii="Arial Narrow" w:hAnsi="Arial Narrow"/>
          <w:b/>
          <w:bCs/>
          <w:caps/>
          <w:sz w:val="22"/>
          <w:szCs w:val="22"/>
        </w:rPr>
      </w:pPr>
    </w:p>
    <w:p w14:paraId="3C693A53" w14:textId="77777777" w:rsidR="00AE3E9A" w:rsidRPr="00243719" w:rsidRDefault="00AE3E9A" w:rsidP="001D26A9">
      <w:pPr>
        <w:numPr>
          <w:ilvl w:val="0"/>
          <w:numId w:val="59"/>
        </w:numPr>
        <w:autoSpaceDE w:val="0"/>
        <w:autoSpaceDN w:val="0"/>
        <w:spacing w:line="264" w:lineRule="auto"/>
        <w:ind w:left="284" w:hanging="284"/>
        <w:rPr>
          <w:rFonts w:ascii="Arial Narrow" w:hAnsi="Arial Narrow"/>
          <w:b/>
          <w:bCs/>
          <w:caps/>
          <w:sz w:val="22"/>
          <w:szCs w:val="22"/>
        </w:rPr>
      </w:pPr>
      <w:r w:rsidRPr="00243719">
        <w:rPr>
          <w:rFonts w:ascii="Arial Narrow" w:hAnsi="Arial Narrow"/>
          <w:b/>
          <w:bCs/>
          <w:caps/>
          <w:sz w:val="22"/>
          <w:szCs w:val="22"/>
        </w:rPr>
        <w:t xml:space="preserve">Opis predmetu zákazky                                                  </w:t>
      </w:r>
      <w:r w:rsidRPr="00243719">
        <w:rPr>
          <w:rFonts w:ascii="Arial Narrow" w:hAnsi="Arial Narrow"/>
          <w:b/>
          <w:bCs/>
          <w:caps/>
          <w:sz w:val="22"/>
          <w:szCs w:val="22"/>
        </w:rPr>
        <w:tab/>
      </w:r>
    </w:p>
    <w:p w14:paraId="2BEF460A" w14:textId="77777777" w:rsidR="00AE3E9A" w:rsidRPr="00243719" w:rsidRDefault="00AE3E9A" w:rsidP="001D26A9">
      <w:pPr>
        <w:numPr>
          <w:ilvl w:val="0"/>
          <w:numId w:val="61"/>
        </w:numPr>
        <w:shd w:val="clear" w:color="auto" w:fill="F2F2F2" w:themeFill="background1" w:themeFillShade="F2"/>
        <w:autoSpaceDE w:val="0"/>
        <w:autoSpaceDN w:val="0"/>
        <w:spacing w:line="264" w:lineRule="auto"/>
        <w:ind w:left="567" w:hanging="283"/>
        <w:jc w:val="both"/>
        <w:rPr>
          <w:rFonts w:ascii="Arial Narrow" w:hAnsi="Arial Narrow"/>
          <w:smallCaps/>
          <w:sz w:val="22"/>
          <w:szCs w:val="22"/>
        </w:rPr>
      </w:pPr>
      <w:r w:rsidRPr="00243719">
        <w:rPr>
          <w:rFonts w:ascii="Arial Narrow" w:hAnsi="Arial Narrow"/>
          <w:b/>
          <w:smallCaps/>
          <w:sz w:val="22"/>
          <w:szCs w:val="22"/>
        </w:rPr>
        <w:t>všeobecný opis predmetu zákazky</w:t>
      </w:r>
    </w:p>
    <w:p w14:paraId="155EB6D7" w14:textId="77777777" w:rsidR="00AE3E9A" w:rsidRPr="00243719" w:rsidRDefault="00AE3E9A" w:rsidP="001D26A9">
      <w:pPr>
        <w:numPr>
          <w:ilvl w:val="0"/>
          <w:numId w:val="61"/>
        </w:numPr>
        <w:shd w:val="clear" w:color="auto" w:fill="F2F2F2" w:themeFill="background1" w:themeFillShade="F2"/>
        <w:autoSpaceDE w:val="0"/>
        <w:autoSpaceDN w:val="0"/>
        <w:spacing w:line="264" w:lineRule="auto"/>
        <w:ind w:left="567" w:hanging="283"/>
        <w:contextualSpacing/>
        <w:jc w:val="both"/>
        <w:rPr>
          <w:rFonts w:ascii="Arial Narrow" w:hAnsi="Arial Narrow"/>
          <w:b/>
          <w:iCs/>
          <w:smallCaps/>
          <w:sz w:val="22"/>
          <w:szCs w:val="22"/>
        </w:rPr>
      </w:pPr>
      <w:r w:rsidRPr="00243719">
        <w:rPr>
          <w:rFonts w:ascii="Arial Narrow" w:hAnsi="Arial Narrow"/>
          <w:b/>
          <w:iCs/>
          <w:smallCaps/>
          <w:sz w:val="22"/>
          <w:szCs w:val="22"/>
        </w:rPr>
        <w:t>technické a kvalitatívne požiadavky na predmet zákazky</w:t>
      </w:r>
    </w:p>
    <w:p w14:paraId="6D991B56" w14:textId="77777777" w:rsidR="003F0621" w:rsidRPr="00243719" w:rsidRDefault="003F0621" w:rsidP="00AE3E9A">
      <w:pPr>
        <w:autoSpaceDE w:val="0"/>
        <w:autoSpaceDN w:val="0"/>
        <w:spacing w:line="264" w:lineRule="auto"/>
        <w:rPr>
          <w:rFonts w:ascii="Arial Narrow" w:hAnsi="Arial Narrow"/>
          <w:b/>
          <w:bCs/>
          <w:caps/>
          <w:sz w:val="22"/>
          <w:szCs w:val="22"/>
        </w:rPr>
      </w:pPr>
    </w:p>
    <w:p w14:paraId="25BAAC27" w14:textId="77777777" w:rsidR="003F0621" w:rsidRPr="00243719" w:rsidRDefault="003F0621" w:rsidP="00AE3E9A">
      <w:pPr>
        <w:autoSpaceDE w:val="0"/>
        <w:autoSpaceDN w:val="0"/>
        <w:spacing w:line="264" w:lineRule="auto"/>
        <w:rPr>
          <w:rFonts w:ascii="Arial Narrow" w:hAnsi="Arial Narrow"/>
          <w:b/>
          <w:bCs/>
          <w:caps/>
          <w:sz w:val="22"/>
          <w:szCs w:val="22"/>
        </w:rPr>
      </w:pPr>
    </w:p>
    <w:p w14:paraId="056B1C07" w14:textId="77777777" w:rsidR="00AE3E9A" w:rsidRPr="00243719" w:rsidRDefault="00AE3E9A" w:rsidP="00AE3E9A">
      <w:pPr>
        <w:autoSpaceDE w:val="0"/>
        <w:autoSpaceDN w:val="0"/>
        <w:spacing w:line="264" w:lineRule="auto"/>
        <w:rPr>
          <w:rFonts w:ascii="Arial Narrow" w:hAnsi="Arial Narrow"/>
          <w:b/>
          <w:bCs/>
          <w:sz w:val="22"/>
          <w:szCs w:val="22"/>
        </w:rPr>
      </w:pPr>
      <w:r w:rsidRPr="00243719">
        <w:rPr>
          <w:rFonts w:ascii="Arial Narrow" w:hAnsi="Arial Narrow"/>
          <w:b/>
          <w:bCs/>
          <w:caps/>
          <w:sz w:val="22"/>
          <w:szCs w:val="22"/>
        </w:rPr>
        <w:tab/>
      </w:r>
    </w:p>
    <w:p w14:paraId="791EF36F" w14:textId="77777777" w:rsidR="00AE3E9A" w:rsidRPr="00243719" w:rsidRDefault="00AE3E9A" w:rsidP="00AE3E9A">
      <w:pPr>
        <w:autoSpaceDE w:val="0"/>
        <w:autoSpaceDN w:val="0"/>
        <w:spacing w:line="264" w:lineRule="auto"/>
        <w:jc w:val="both"/>
        <w:rPr>
          <w:rFonts w:ascii="Arial Narrow" w:hAnsi="Arial Narrow"/>
          <w:b/>
          <w:bCs/>
          <w:sz w:val="22"/>
          <w:szCs w:val="22"/>
        </w:rPr>
      </w:pPr>
      <w:r w:rsidRPr="00243719">
        <w:rPr>
          <w:rFonts w:ascii="Arial Narrow" w:hAnsi="Arial Narrow"/>
          <w:b/>
          <w:bCs/>
          <w:sz w:val="22"/>
          <w:szCs w:val="22"/>
        </w:rPr>
        <w:lastRenderedPageBreak/>
        <w:t>PRÍLOHY:</w:t>
      </w:r>
    </w:p>
    <w:p w14:paraId="336DE0B0" w14:textId="77777777" w:rsidR="00B36DBF" w:rsidRPr="00243719" w:rsidRDefault="00B36DBF" w:rsidP="00B36DBF">
      <w:pPr>
        <w:pStyle w:val="Pta"/>
        <w:spacing w:line="240" w:lineRule="auto"/>
        <w:rPr>
          <w:rFonts w:ascii="Arial Narrow" w:hAnsi="Arial Narrow"/>
          <w:sz w:val="22"/>
          <w:szCs w:val="22"/>
        </w:rPr>
      </w:pPr>
      <w:r w:rsidRPr="00243719">
        <w:rPr>
          <w:rFonts w:ascii="Arial Narrow" w:hAnsi="Arial Narrow"/>
          <w:sz w:val="22"/>
          <w:szCs w:val="22"/>
        </w:rPr>
        <w:t xml:space="preserve">Príloha č. 1 - Zmluva o dielo </w:t>
      </w:r>
    </w:p>
    <w:p w14:paraId="1951810E" w14:textId="77777777" w:rsidR="00B36DBF" w:rsidRPr="00243719" w:rsidRDefault="00B36DBF" w:rsidP="00B36DBF">
      <w:pPr>
        <w:pStyle w:val="Pta"/>
        <w:spacing w:line="240" w:lineRule="auto"/>
        <w:rPr>
          <w:rFonts w:ascii="Arial Narrow" w:hAnsi="Arial Narrow"/>
          <w:sz w:val="22"/>
          <w:szCs w:val="22"/>
        </w:rPr>
      </w:pPr>
      <w:r w:rsidRPr="00243719">
        <w:rPr>
          <w:rFonts w:ascii="Arial Narrow" w:hAnsi="Arial Narrow"/>
          <w:sz w:val="22"/>
          <w:szCs w:val="22"/>
        </w:rPr>
        <w:t xml:space="preserve">Príloha č. 2 - Návrh na plnenie kritéria </w:t>
      </w:r>
    </w:p>
    <w:p w14:paraId="66D0A3A4" w14:textId="77777777" w:rsidR="00B36DBF" w:rsidRPr="00243719" w:rsidRDefault="00B36DBF" w:rsidP="00B36DBF">
      <w:pPr>
        <w:pStyle w:val="Pta"/>
        <w:spacing w:line="240" w:lineRule="auto"/>
        <w:rPr>
          <w:rFonts w:ascii="Arial Narrow" w:hAnsi="Arial Narrow"/>
          <w:sz w:val="22"/>
          <w:szCs w:val="22"/>
        </w:rPr>
      </w:pPr>
      <w:r w:rsidRPr="00243719">
        <w:rPr>
          <w:rFonts w:ascii="Arial Narrow" w:hAnsi="Arial Narrow"/>
          <w:sz w:val="22"/>
          <w:szCs w:val="22"/>
        </w:rPr>
        <w:t>Príloha č. 3 - Výkaz výmer</w:t>
      </w:r>
    </w:p>
    <w:p w14:paraId="6D22B533" w14:textId="77777777" w:rsidR="00B36DBF" w:rsidRPr="00243719" w:rsidRDefault="00B36DBF" w:rsidP="0051575C">
      <w:pPr>
        <w:pStyle w:val="Pta"/>
        <w:spacing w:line="240" w:lineRule="auto"/>
        <w:rPr>
          <w:rFonts w:ascii="Arial Narrow" w:hAnsi="Arial Narrow"/>
          <w:sz w:val="22"/>
          <w:szCs w:val="22"/>
        </w:rPr>
      </w:pPr>
      <w:r w:rsidRPr="00243719">
        <w:rPr>
          <w:rFonts w:ascii="Arial Narrow" w:hAnsi="Arial Narrow"/>
          <w:sz w:val="22"/>
          <w:szCs w:val="22"/>
        </w:rPr>
        <w:t xml:space="preserve">Príloha č. 4 - </w:t>
      </w:r>
      <w:r w:rsidR="0051575C" w:rsidRPr="0051575C">
        <w:rPr>
          <w:rFonts w:ascii="Arial Narrow" w:hAnsi="Arial Narrow"/>
          <w:sz w:val="22"/>
          <w:szCs w:val="22"/>
        </w:rPr>
        <w:t xml:space="preserve">Čestné vyhlásenie k uplatňovaniu medzinárodných sankcií </w:t>
      </w:r>
    </w:p>
    <w:p w14:paraId="678E5192" w14:textId="77777777" w:rsidR="00B36DBF" w:rsidRPr="00243719" w:rsidRDefault="00B36DBF" w:rsidP="00B36DBF">
      <w:pPr>
        <w:pStyle w:val="Pta"/>
        <w:spacing w:line="240" w:lineRule="auto"/>
        <w:rPr>
          <w:rFonts w:ascii="Arial Narrow" w:hAnsi="Arial Narrow"/>
          <w:sz w:val="22"/>
          <w:szCs w:val="22"/>
        </w:rPr>
      </w:pPr>
      <w:r w:rsidRPr="00243719">
        <w:rPr>
          <w:rFonts w:ascii="Arial Narrow" w:hAnsi="Arial Narrow"/>
          <w:sz w:val="22"/>
          <w:szCs w:val="22"/>
        </w:rPr>
        <w:t>Príloha č. 5 - Technická správa</w:t>
      </w:r>
    </w:p>
    <w:p w14:paraId="59DC4B8B" w14:textId="77777777" w:rsidR="00057814" w:rsidRDefault="00B36DBF" w:rsidP="00B36DBF">
      <w:pPr>
        <w:pStyle w:val="Pta"/>
        <w:tabs>
          <w:tab w:val="clear" w:pos="4703"/>
          <w:tab w:val="clear" w:pos="9406"/>
        </w:tabs>
        <w:spacing w:line="240" w:lineRule="auto"/>
        <w:rPr>
          <w:rFonts w:ascii="Arial Narrow" w:hAnsi="Arial Narrow"/>
          <w:sz w:val="22"/>
          <w:szCs w:val="22"/>
        </w:rPr>
      </w:pPr>
      <w:r w:rsidRPr="00243719">
        <w:rPr>
          <w:rFonts w:ascii="Arial Narrow" w:hAnsi="Arial Narrow"/>
          <w:sz w:val="22"/>
          <w:szCs w:val="22"/>
        </w:rPr>
        <w:t xml:space="preserve">Príloha č. 6 </w:t>
      </w:r>
      <w:r w:rsidR="00D45CC0">
        <w:rPr>
          <w:rFonts w:ascii="Arial Narrow" w:hAnsi="Arial Narrow"/>
          <w:sz w:val="22"/>
          <w:szCs w:val="22"/>
        </w:rPr>
        <w:t>-</w:t>
      </w:r>
      <w:r w:rsidRPr="00243719">
        <w:rPr>
          <w:rFonts w:ascii="Arial Narrow" w:hAnsi="Arial Narrow"/>
          <w:sz w:val="22"/>
          <w:szCs w:val="22"/>
        </w:rPr>
        <w:t xml:space="preserve"> Výkresy</w:t>
      </w:r>
    </w:p>
    <w:p w14:paraId="734AF6D9" w14:textId="77777777" w:rsidR="00D45CC0" w:rsidRPr="00D45CC0" w:rsidRDefault="00D45CC0" w:rsidP="00B36DBF">
      <w:pPr>
        <w:pStyle w:val="Pta"/>
        <w:tabs>
          <w:tab w:val="clear" w:pos="4703"/>
          <w:tab w:val="clear" w:pos="9406"/>
        </w:tabs>
        <w:spacing w:line="240" w:lineRule="auto"/>
        <w:rPr>
          <w:rFonts w:ascii="Arial Narrow" w:hAnsi="Arial Narrow"/>
          <w:b/>
          <w:bCs/>
          <w:color w:val="FF0000"/>
          <w:sz w:val="22"/>
          <w:szCs w:val="22"/>
        </w:rPr>
      </w:pPr>
      <w:r w:rsidRPr="00D45CC0">
        <w:rPr>
          <w:rFonts w:ascii="Arial Narrow" w:hAnsi="Arial Narrow"/>
          <w:color w:val="FF0000"/>
          <w:sz w:val="22"/>
          <w:szCs w:val="22"/>
        </w:rPr>
        <w:t>Príloha č. 7 - Minimál</w:t>
      </w:r>
      <w:r w:rsidR="00A673C4">
        <w:rPr>
          <w:rFonts w:ascii="Arial Narrow" w:hAnsi="Arial Narrow"/>
          <w:color w:val="FF0000"/>
          <w:sz w:val="22"/>
          <w:szCs w:val="22"/>
        </w:rPr>
        <w:t>ne požiadavky na ekvivalent soft</w:t>
      </w:r>
      <w:r w:rsidRPr="00D45CC0">
        <w:rPr>
          <w:rFonts w:ascii="Arial Narrow" w:hAnsi="Arial Narrow"/>
          <w:color w:val="FF0000"/>
          <w:sz w:val="22"/>
          <w:szCs w:val="22"/>
        </w:rPr>
        <w:t>warového rozhrania k</w:t>
      </w:r>
      <w:r>
        <w:rPr>
          <w:rFonts w:ascii="Arial Narrow" w:hAnsi="Arial Narrow"/>
          <w:color w:val="FF0000"/>
          <w:sz w:val="22"/>
          <w:szCs w:val="22"/>
        </w:rPr>
        <w:t> </w:t>
      </w:r>
      <w:r w:rsidRPr="00D45CC0">
        <w:rPr>
          <w:rFonts w:ascii="Arial Narrow" w:hAnsi="Arial Narrow"/>
          <w:color w:val="FF0000"/>
          <w:sz w:val="22"/>
          <w:szCs w:val="22"/>
        </w:rPr>
        <w:t>zákazke</w:t>
      </w:r>
      <w:r>
        <w:rPr>
          <w:rFonts w:ascii="Arial Narrow" w:hAnsi="Arial Narrow"/>
          <w:color w:val="FF0000"/>
          <w:sz w:val="22"/>
          <w:szCs w:val="22"/>
        </w:rPr>
        <w:t xml:space="preserve"> s názvom</w:t>
      </w:r>
      <w:r w:rsidR="00A673C4">
        <w:rPr>
          <w:rFonts w:ascii="Arial Narrow" w:hAnsi="Arial Narrow"/>
          <w:color w:val="FF0000"/>
          <w:sz w:val="22"/>
          <w:szCs w:val="22"/>
        </w:rPr>
        <w:t xml:space="preserve"> „K</w:t>
      </w:r>
      <w:r w:rsidRPr="00D45CC0">
        <w:rPr>
          <w:rFonts w:ascii="Arial Narrow" w:hAnsi="Arial Narrow"/>
          <w:color w:val="FF0000"/>
          <w:sz w:val="22"/>
          <w:szCs w:val="22"/>
        </w:rPr>
        <w:t>amerový systém na monitorovanie železničnej trate Čierna nad Tisou“</w:t>
      </w:r>
    </w:p>
    <w:p w14:paraId="1DECDD7E" w14:textId="77777777" w:rsidR="00952482" w:rsidRPr="00243719" w:rsidRDefault="00952482" w:rsidP="004E21F9">
      <w:pPr>
        <w:spacing w:line="240" w:lineRule="auto"/>
        <w:ind w:left="2127" w:hanging="2127"/>
        <w:rPr>
          <w:rFonts w:ascii="Arial Narrow" w:hAnsi="Arial Narrow"/>
          <w:sz w:val="22"/>
          <w:szCs w:val="22"/>
        </w:rPr>
      </w:pPr>
      <w:bookmarkStart w:id="1" w:name="_Hlk74566864"/>
      <w:bookmarkStart w:id="2" w:name="_Toc280356960"/>
      <w:bookmarkStart w:id="3" w:name="_Toc417302840"/>
      <w:bookmarkStart w:id="4" w:name="_Toc422864258"/>
    </w:p>
    <w:bookmarkEnd w:id="1"/>
    <w:p w14:paraId="22F9EB97" w14:textId="77777777" w:rsidR="00A63D7C" w:rsidRPr="00243719" w:rsidRDefault="00A63D7C" w:rsidP="00A85F7C">
      <w:pPr>
        <w:spacing w:line="240" w:lineRule="auto"/>
        <w:ind w:left="425" w:hanging="425"/>
        <w:jc w:val="both"/>
        <w:rPr>
          <w:rFonts w:ascii="Arial Narrow" w:hAnsi="Arial Narrow"/>
          <w:color w:val="808080"/>
          <w:sz w:val="22"/>
          <w:szCs w:val="22"/>
        </w:rPr>
      </w:pPr>
      <w:r w:rsidRPr="00243719">
        <w:rPr>
          <w:rFonts w:ascii="Arial Narrow" w:hAnsi="Arial Narrow"/>
          <w:color w:val="808080"/>
          <w:sz w:val="22"/>
          <w:szCs w:val="22"/>
        </w:rPr>
        <w:br w:type="page"/>
      </w:r>
    </w:p>
    <w:p w14:paraId="68CFB7E6" w14:textId="77777777" w:rsidR="00A85F7C" w:rsidRPr="00243719" w:rsidRDefault="00A46CEE" w:rsidP="003F0621">
      <w:pPr>
        <w:spacing w:line="240" w:lineRule="auto"/>
        <w:rPr>
          <w:rFonts w:ascii="Arial Narrow" w:hAnsi="Arial Narrow"/>
          <w:b/>
          <w:color w:val="808080"/>
          <w:sz w:val="22"/>
          <w:szCs w:val="22"/>
        </w:rPr>
      </w:pPr>
      <w:r w:rsidRPr="00243719">
        <w:rPr>
          <w:rFonts w:ascii="Arial Narrow" w:hAnsi="Arial Narrow"/>
          <w:b/>
          <w:caps/>
          <w:color w:val="808080"/>
          <w:sz w:val="22"/>
          <w:szCs w:val="22"/>
        </w:rPr>
        <w:lastRenderedPageBreak/>
        <w:t>Kapitola</w:t>
      </w:r>
      <w:r w:rsidRPr="00243719">
        <w:rPr>
          <w:rFonts w:ascii="Arial Narrow" w:hAnsi="Arial Narrow"/>
          <w:b/>
          <w:color w:val="808080"/>
          <w:sz w:val="22"/>
          <w:szCs w:val="22"/>
        </w:rPr>
        <w:t xml:space="preserve"> </w:t>
      </w:r>
      <w:r w:rsidR="00AE3E9A" w:rsidRPr="00243719">
        <w:rPr>
          <w:rFonts w:ascii="Arial Narrow" w:hAnsi="Arial Narrow"/>
          <w:b/>
          <w:color w:val="808080"/>
          <w:sz w:val="22"/>
          <w:szCs w:val="22"/>
        </w:rPr>
        <w:t>A</w:t>
      </w:r>
      <w:r w:rsidR="00D570E8" w:rsidRPr="00243719">
        <w:rPr>
          <w:rFonts w:ascii="Arial Narrow" w:hAnsi="Arial Narrow"/>
          <w:b/>
          <w:color w:val="808080"/>
          <w:sz w:val="22"/>
          <w:szCs w:val="22"/>
        </w:rPr>
        <w:t xml:space="preserve">  POKYNY PRE UCHÁDZAČOV</w:t>
      </w:r>
      <w:bookmarkEnd w:id="2"/>
      <w:bookmarkEnd w:id="3"/>
      <w:bookmarkEnd w:id="4"/>
    </w:p>
    <w:p w14:paraId="03CEEDAA" w14:textId="77777777" w:rsidR="001126A6" w:rsidRPr="00243719" w:rsidRDefault="001126A6" w:rsidP="001126A6">
      <w:pPr>
        <w:spacing w:after="80" w:line="240" w:lineRule="auto"/>
        <w:jc w:val="both"/>
        <w:rPr>
          <w:rFonts w:ascii="Arial Narrow" w:eastAsia="Arial Narrow" w:hAnsi="Arial Narrow" w:cs="Arial Narrow"/>
          <w:sz w:val="22"/>
          <w:szCs w:val="22"/>
        </w:rPr>
      </w:pPr>
    </w:p>
    <w:p w14:paraId="348056F2" w14:textId="77777777" w:rsidR="00CB12E8" w:rsidRPr="00243719" w:rsidRDefault="001126A6" w:rsidP="003F0621">
      <w:pPr>
        <w:spacing w:after="80" w:line="240" w:lineRule="auto"/>
        <w:jc w:val="both"/>
        <w:rPr>
          <w:rFonts w:ascii="Arial Narrow" w:eastAsia="Arial Narrow" w:hAnsi="Arial Narrow" w:cs="Arial Narrow"/>
          <w:sz w:val="22"/>
          <w:szCs w:val="22"/>
        </w:rPr>
      </w:pPr>
      <w:r w:rsidRPr="00243719">
        <w:rPr>
          <w:rFonts w:ascii="Arial Narrow" w:eastAsia="Arial Narrow" w:hAnsi="Arial Narrow" w:cs="Arial Narrow"/>
          <w:sz w:val="22"/>
          <w:szCs w:val="22"/>
        </w:rPr>
        <w:t xml:space="preserve">Postup tohto verejného obstarávania, ktorý osobitne neupravujú tieto súťažné podklady, sa riadi príslušnými ustanoveniami </w:t>
      </w:r>
      <w:r w:rsidR="000C6FBD" w:rsidRPr="00243719">
        <w:rPr>
          <w:rFonts w:ascii="Arial Narrow" w:eastAsia="Arial Narrow" w:hAnsi="Arial Narrow" w:cs="Arial Narrow"/>
          <w:sz w:val="22"/>
          <w:szCs w:val="22"/>
        </w:rPr>
        <w:t xml:space="preserve">ZVO. </w:t>
      </w:r>
    </w:p>
    <w:p w14:paraId="3A9440A1" w14:textId="77777777" w:rsidR="00A85F7C" w:rsidRPr="00243719" w:rsidRDefault="006817AB" w:rsidP="00F90A04">
      <w:pPr>
        <w:pStyle w:val="Nadpis2"/>
        <w:spacing w:before="0" w:after="0" w:line="240" w:lineRule="auto"/>
        <w:rPr>
          <w:rFonts w:ascii="Arial Narrow" w:hAnsi="Arial Narrow"/>
          <w:sz w:val="22"/>
          <w:szCs w:val="22"/>
        </w:rPr>
      </w:pPr>
      <w:r w:rsidRPr="00243719">
        <w:rPr>
          <w:rFonts w:ascii="Arial Narrow" w:hAnsi="Arial Narrow"/>
          <w:sz w:val="22"/>
          <w:szCs w:val="22"/>
        </w:rPr>
        <w:t>časť I.</w:t>
      </w:r>
      <w:r w:rsidR="00CB2758" w:rsidRPr="00243719">
        <w:rPr>
          <w:rFonts w:ascii="Arial Narrow" w:hAnsi="Arial Narrow"/>
          <w:sz w:val="22"/>
          <w:szCs w:val="22"/>
        </w:rPr>
        <w:br/>
      </w:r>
      <w:r w:rsidR="00F81F19" w:rsidRPr="00243719">
        <w:rPr>
          <w:rFonts w:ascii="Arial Narrow" w:hAnsi="Arial Narrow"/>
          <w:sz w:val="22"/>
          <w:szCs w:val="22"/>
        </w:rPr>
        <w:t>Verejný obstarávateľ</w:t>
      </w:r>
    </w:p>
    <w:p w14:paraId="64803B99" w14:textId="77777777" w:rsidR="002F5C86" w:rsidRPr="00243719" w:rsidRDefault="002F5C86" w:rsidP="002F5C86">
      <w:pPr>
        <w:rPr>
          <w:rFonts w:ascii="Arial Narrow" w:hAnsi="Arial Narrow"/>
          <w:sz w:val="22"/>
          <w:szCs w:val="22"/>
        </w:rPr>
      </w:pPr>
    </w:p>
    <w:p w14:paraId="267B57FE" w14:textId="77777777" w:rsidR="00D570E8" w:rsidRPr="00243719" w:rsidRDefault="00CE727B" w:rsidP="001D26A9">
      <w:pPr>
        <w:pStyle w:val="Odsekzoznamu"/>
        <w:numPr>
          <w:ilvl w:val="0"/>
          <w:numId w:val="62"/>
        </w:numPr>
        <w:shd w:val="clear" w:color="auto" w:fill="F2F2F2" w:themeFill="background1" w:themeFillShade="F2"/>
        <w:spacing w:line="240" w:lineRule="auto"/>
        <w:ind w:left="426" w:hanging="426"/>
        <w:jc w:val="both"/>
        <w:rPr>
          <w:rFonts w:ascii="Arial Narrow" w:hAnsi="Arial Narrow"/>
          <w:smallCaps/>
          <w:sz w:val="22"/>
          <w:szCs w:val="22"/>
        </w:rPr>
      </w:pPr>
      <w:r>
        <w:rPr>
          <w:rFonts w:ascii="Arial Narrow" w:hAnsi="Arial Narrow"/>
          <w:b/>
          <w:smallCaps/>
          <w:sz w:val="22"/>
          <w:szCs w:val="22"/>
        </w:rPr>
        <w:t xml:space="preserve">       </w:t>
      </w:r>
      <w:r w:rsidR="00B17047" w:rsidRPr="00243719">
        <w:rPr>
          <w:rFonts w:ascii="Arial Narrow" w:hAnsi="Arial Narrow"/>
          <w:b/>
          <w:smallCaps/>
          <w:sz w:val="22"/>
          <w:szCs w:val="22"/>
        </w:rPr>
        <w:t>i</w:t>
      </w:r>
      <w:r w:rsidR="00D570E8" w:rsidRPr="00243719">
        <w:rPr>
          <w:rFonts w:ascii="Arial Narrow" w:hAnsi="Arial Narrow"/>
          <w:b/>
          <w:smallCaps/>
          <w:sz w:val="22"/>
          <w:szCs w:val="22"/>
        </w:rPr>
        <w:t>dentifikácia</w:t>
      </w:r>
      <w:r w:rsidR="00F81F19" w:rsidRPr="00243719">
        <w:rPr>
          <w:rFonts w:ascii="Arial Narrow" w:hAnsi="Arial Narrow"/>
          <w:b/>
          <w:smallCaps/>
          <w:sz w:val="22"/>
          <w:szCs w:val="22"/>
        </w:rPr>
        <w:t xml:space="preserve"> verejného</w:t>
      </w:r>
      <w:r w:rsidR="00D570E8" w:rsidRPr="00243719">
        <w:rPr>
          <w:rFonts w:ascii="Arial Narrow" w:hAnsi="Arial Narrow"/>
          <w:b/>
          <w:smallCaps/>
          <w:sz w:val="22"/>
          <w:szCs w:val="22"/>
        </w:rPr>
        <w:t xml:space="preserve"> obstarávateľa</w:t>
      </w:r>
    </w:p>
    <w:p w14:paraId="64EB64F7" w14:textId="77777777" w:rsidR="00F81F19" w:rsidRPr="00243719" w:rsidRDefault="00F81F19" w:rsidP="00CE727B">
      <w:pPr>
        <w:tabs>
          <w:tab w:val="left" w:pos="2835"/>
        </w:tabs>
        <w:spacing w:line="240" w:lineRule="auto"/>
        <w:ind w:left="709"/>
        <w:rPr>
          <w:rFonts w:ascii="Arial Narrow" w:hAnsi="Arial Narrow"/>
          <w:sz w:val="22"/>
          <w:szCs w:val="22"/>
        </w:rPr>
      </w:pPr>
      <w:r w:rsidRPr="00243719">
        <w:rPr>
          <w:rFonts w:ascii="Arial Narrow" w:hAnsi="Arial Narrow"/>
          <w:sz w:val="22"/>
          <w:szCs w:val="22"/>
        </w:rPr>
        <w:t>Názov organizácie:</w:t>
      </w:r>
      <w:r w:rsidRPr="00243719">
        <w:rPr>
          <w:rFonts w:ascii="Arial Narrow" w:hAnsi="Arial Narrow"/>
          <w:sz w:val="22"/>
          <w:szCs w:val="22"/>
        </w:rPr>
        <w:tab/>
      </w:r>
      <w:r w:rsidR="00CE727B">
        <w:rPr>
          <w:rFonts w:ascii="Arial Narrow" w:hAnsi="Arial Narrow"/>
          <w:sz w:val="22"/>
          <w:szCs w:val="22"/>
        </w:rPr>
        <w:tab/>
      </w:r>
      <w:r w:rsidR="00CE727B">
        <w:rPr>
          <w:rFonts w:ascii="Arial Narrow" w:hAnsi="Arial Narrow"/>
          <w:sz w:val="22"/>
          <w:szCs w:val="22"/>
        </w:rPr>
        <w:tab/>
      </w:r>
      <w:r w:rsidRPr="00243719">
        <w:rPr>
          <w:rFonts w:ascii="Arial Narrow" w:hAnsi="Arial Narrow"/>
          <w:sz w:val="22"/>
          <w:szCs w:val="22"/>
        </w:rPr>
        <w:t>Finančné riaditeľstvo Slovenskej republiky</w:t>
      </w:r>
      <w:r w:rsidRPr="00243719">
        <w:rPr>
          <w:rFonts w:ascii="Arial Narrow" w:hAnsi="Arial Narrow"/>
          <w:sz w:val="22"/>
          <w:szCs w:val="22"/>
        </w:rPr>
        <w:tab/>
      </w:r>
      <w:r w:rsidRPr="00243719">
        <w:rPr>
          <w:rFonts w:ascii="Arial Narrow" w:hAnsi="Arial Narrow"/>
          <w:sz w:val="22"/>
          <w:szCs w:val="22"/>
        </w:rPr>
        <w:tab/>
      </w:r>
    </w:p>
    <w:p w14:paraId="358D52B0" w14:textId="77777777" w:rsidR="00F81F19" w:rsidRPr="00243719" w:rsidRDefault="00F81F19" w:rsidP="00CE727B">
      <w:pPr>
        <w:tabs>
          <w:tab w:val="left" w:pos="2835"/>
        </w:tabs>
        <w:spacing w:line="240" w:lineRule="auto"/>
        <w:ind w:left="709"/>
        <w:rPr>
          <w:rFonts w:ascii="Arial Narrow" w:hAnsi="Arial Narrow"/>
          <w:sz w:val="22"/>
          <w:szCs w:val="22"/>
        </w:rPr>
      </w:pPr>
      <w:r w:rsidRPr="00243719">
        <w:rPr>
          <w:rFonts w:ascii="Arial Narrow" w:hAnsi="Arial Narrow"/>
          <w:sz w:val="22"/>
          <w:szCs w:val="22"/>
        </w:rPr>
        <w:t>Adresa organizácie:</w:t>
      </w:r>
      <w:r w:rsidRPr="00243719">
        <w:rPr>
          <w:rFonts w:ascii="Arial Narrow" w:hAnsi="Arial Narrow"/>
          <w:sz w:val="22"/>
          <w:szCs w:val="22"/>
        </w:rPr>
        <w:tab/>
      </w:r>
      <w:r w:rsidRPr="00243719">
        <w:rPr>
          <w:rFonts w:ascii="Arial Narrow" w:hAnsi="Arial Narrow"/>
          <w:sz w:val="22"/>
          <w:szCs w:val="22"/>
        </w:rPr>
        <w:tab/>
      </w:r>
      <w:r w:rsidR="00CE727B">
        <w:rPr>
          <w:rFonts w:ascii="Arial Narrow" w:hAnsi="Arial Narrow"/>
          <w:sz w:val="22"/>
          <w:szCs w:val="22"/>
        </w:rPr>
        <w:tab/>
      </w:r>
      <w:proofErr w:type="spellStart"/>
      <w:r w:rsidRPr="00243719">
        <w:rPr>
          <w:rFonts w:ascii="Arial Narrow" w:hAnsi="Arial Narrow"/>
          <w:sz w:val="22"/>
          <w:szCs w:val="22"/>
        </w:rPr>
        <w:t>Lazovná</w:t>
      </w:r>
      <w:proofErr w:type="spellEnd"/>
      <w:r w:rsidRPr="00243719">
        <w:rPr>
          <w:rFonts w:ascii="Arial Narrow" w:hAnsi="Arial Narrow"/>
          <w:sz w:val="22"/>
          <w:szCs w:val="22"/>
        </w:rPr>
        <w:t xml:space="preserve"> 63, 974 01 Banská Bystrica</w:t>
      </w:r>
      <w:r w:rsidRPr="00243719">
        <w:rPr>
          <w:rFonts w:ascii="Arial Narrow" w:hAnsi="Arial Narrow"/>
          <w:sz w:val="22"/>
          <w:szCs w:val="22"/>
        </w:rPr>
        <w:tab/>
      </w:r>
    </w:p>
    <w:p w14:paraId="09AA068D" w14:textId="77777777" w:rsidR="00F81F19" w:rsidRPr="00243719" w:rsidRDefault="00F81F19" w:rsidP="00CE727B">
      <w:pPr>
        <w:tabs>
          <w:tab w:val="left" w:pos="2835"/>
        </w:tabs>
        <w:spacing w:line="240" w:lineRule="auto"/>
        <w:ind w:left="709"/>
        <w:rPr>
          <w:rFonts w:ascii="Arial Narrow" w:hAnsi="Arial Narrow"/>
          <w:sz w:val="22"/>
          <w:szCs w:val="22"/>
        </w:rPr>
      </w:pPr>
      <w:r w:rsidRPr="00243719">
        <w:rPr>
          <w:rFonts w:ascii="Arial Narrow" w:hAnsi="Arial Narrow"/>
          <w:sz w:val="22"/>
          <w:szCs w:val="22"/>
        </w:rPr>
        <w:t>IČO:</w:t>
      </w:r>
      <w:r w:rsidRPr="00243719">
        <w:rPr>
          <w:rFonts w:ascii="Arial Narrow" w:hAnsi="Arial Narrow"/>
          <w:sz w:val="22"/>
          <w:szCs w:val="22"/>
        </w:rPr>
        <w:tab/>
      </w:r>
      <w:r w:rsidRPr="00243719">
        <w:rPr>
          <w:rFonts w:ascii="Arial Narrow" w:hAnsi="Arial Narrow"/>
          <w:sz w:val="22"/>
          <w:szCs w:val="22"/>
        </w:rPr>
        <w:tab/>
      </w:r>
      <w:r w:rsidR="00CE727B">
        <w:rPr>
          <w:rFonts w:ascii="Arial Narrow" w:hAnsi="Arial Narrow"/>
          <w:sz w:val="22"/>
          <w:szCs w:val="22"/>
        </w:rPr>
        <w:tab/>
      </w:r>
      <w:r w:rsidRPr="00243719">
        <w:rPr>
          <w:rFonts w:ascii="Arial Narrow" w:hAnsi="Arial Narrow"/>
          <w:sz w:val="22"/>
          <w:szCs w:val="22"/>
        </w:rPr>
        <w:t>42499500</w:t>
      </w:r>
    </w:p>
    <w:p w14:paraId="5ACA162E" w14:textId="77777777" w:rsidR="00F81F19" w:rsidRPr="00243719" w:rsidRDefault="00F81F19" w:rsidP="00CE727B">
      <w:pPr>
        <w:tabs>
          <w:tab w:val="left" w:pos="2835"/>
        </w:tabs>
        <w:spacing w:line="240" w:lineRule="auto"/>
        <w:ind w:left="709"/>
        <w:rPr>
          <w:rFonts w:ascii="Arial Narrow" w:hAnsi="Arial Narrow"/>
          <w:sz w:val="22"/>
          <w:szCs w:val="22"/>
        </w:rPr>
      </w:pPr>
      <w:r w:rsidRPr="00243719">
        <w:rPr>
          <w:rFonts w:ascii="Arial Narrow" w:hAnsi="Arial Narrow"/>
          <w:sz w:val="22"/>
          <w:szCs w:val="22"/>
        </w:rPr>
        <w:t>DIČ:</w:t>
      </w:r>
      <w:r w:rsidRPr="00243719">
        <w:rPr>
          <w:rFonts w:ascii="Arial Narrow" w:hAnsi="Arial Narrow"/>
          <w:sz w:val="22"/>
          <w:szCs w:val="22"/>
        </w:rPr>
        <w:tab/>
      </w:r>
      <w:r w:rsidR="00CE727B">
        <w:rPr>
          <w:rFonts w:ascii="Arial Narrow" w:hAnsi="Arial Narrow"/>
          <w:sz w:val="22"/>
          <w:szCs w:val="22"/>
        </w:rPr>
        <w:tab/>
      </w:r>
      <w:r w:rsidR="00CE727B">
        <w:rPr>
          <w:rFonts w:ascii="Arial Narrow" w:hAnsi="Arial Narrow"/>
          <w:sz w:val="22"/>
          <w:szCs w:val="22"/>
        </w:rPr>
        <w:tab/>
      </w:r>
      <w:r w:rsidRPr="00243719">
        <w:rPr>
          <w:rFonts w:ascii="Arial Narrow" w:hAnsi="Arial Narrow"/>
          <w:sz w:val="22"/>
          <w:szCs w:val="22"/>
        </w:rPr>
        <w:t>2023395253</w:t>
      </w:r>
      <w:r w:rsidRPr="00243719">
        <w:rPr>
          <w:rFonts w:ascii="Arial Narrow" w:hAnsi="Arial Narrow"/>
          <w:sz w:val="22"/>
          <w:szCs w:val="22"/>
        </w:rPr>
        <w:tab/>
      </w:r>
      <w:r w:rsidRPr="00243719">
        <w:rPr>
          <w:rFonts w:ascii="Arial Narrow" w:hAnsi="Arial Narrow"/>
          <w:sz w:val="22"/>
          <w:szCs w:val="22"/>
        </w:rPr>
        <w:tab/>
      </w:r>
    </w:p>
    <w:p w14:paraId="15C1BD14" w14:textId="77777777" w:rsidR="00F81F19" w:rsidRPr="00243719" w:rsidRDefault="00F81F19" w:rsidP="00CE727B">
      <w:pPr>
        <w:tabs>
          <w:tab w:val="left" w:pos="2835"/>
        </w:tabs>
        <w:spacing w:line="240" w:lineRule="auto"/>
        <w:ind w:left="709"/>
        <w:rPr>
          <w:rFonts w:ascii="Arial Narrow" w:hAnsi="Arial Narrow"/>
          <w:sz w:val="22"/>
          <w:szCs w:val="22"/>
        </w:rPr>
      </w:pPr>
      <w:r w:rsidRPr="00243719">
        <w:rPr>
          <w:rFonts w:ascii="Arial Narrow" w:hAnsi="Arial Narrow"/>
          <w:sz w:val="22"/>
          <w:szCs w:val="22"/>
        </w:rPr>
        <w:t>V zastúpení:</w:t>
      </w:r>
      <w:r w:rsidRPr="00243719">
        <w:rPr>
          <w:rFonts w:ascii="Arial Narrow" w:hAnsi="Arial Narrow"/>
          <w:sz w:val="22"/>
          <w:szCs w:val="22"/>
        </w:rPr>
        <w:tab/>
      </w:r>
      <w:r w:rsidR="00CE727B">
        <w:rPr>
          <w:rFonts w:ascii="Arial Narrow" w:hAnsi="Arial Narrow"/>
          <w:sz w:val="22"/>
          <w:szCs w:val="22"/>
        </w:rPr>
        <w:tab/>
      </w:r>
      <w:r w:rsidRPr="00243719">
        <w:rPr>
          <w:rFonts w:ascii="Arial Narrow" w:hAnsi="Arial Narrow"/>
          <w:sz w:val="22"/>
          <w:szCs w:val="22"/>
        </w:rPr>
        <w:tab/>
      </w:r>
      <w:r w:rsidR="00CE727B" w:rsidRPr="00CE727B">
        <w:rPr>
          <w:rFonts w:ascii="Arial Narrow" w:hAnsi="Arial Narrow"/>
          <w:sz w:val="22"/>
          <w:szCs w:val="22"/>
        </w:rPr>
        <w:t>Mgr. Jozef Kiss, MA</w:t>
      </w:r>
      <w:r w:rsidRPr="00243719">
        <w:rPr>
          <w:rFonts w:ascii="Arial Narrow" w:hAnsi="Arial Narrow"/>
          <w:sz w:val="22"/>
          <w:szCs w:val="22"/>
        </w:rPr>
        <w:tab/>
        <w:t xml:space="preserve"> </w:t>
      </w:r>
    </w:p>
    <w:p w14:paraId="447F5DFD" w14:textId="77777777" w:rsidR="00F81F19" w:rsidRPr="00243719" w:rsidRDefault="00F81F19" w:rsidP="00CE727B">
      <w:pPr>
        <w:tabs>
          <w:tab w:val="left" w:pos="2835"/>
        </w:tabs>
        <w:spacing w:line="240" w:lineRule="auto"/>
        <w:ind w:left="709"/>
        <w:rPr>
          <w:rFonts w:ascii="Arial Narrow" w:hAnsi="Arial Narrow"/>
          <w:sz w:val="22"/>
          <w:szCs w:val="22"/>
        </w:rPr>
      </w:pPr>
      <w:r w:rsidRPr="00243719">
        <w:rPr>
          <w:rFonts w:ascii="Arial Narrow" w:hAnsi="Arial Narrow"/>
          <w:sz w:val="22"/>
          <w:szCs w:val="22"/>
        </w:rPr>
        <w:t>Web:</w:t>
      </w:r>
      <w:r w:rsidRPr="00243719">
        <w:rPr>
          <w:rFonts w:ascii="Arial Narrow" w:hAnsi="Arial Narrow"/>
          <w:sz w:val="22"/>
          <w:szCs w:val="22"/>
        </w:rPr>
        <w:tab/>
      </w:r>
      <w:r w:rsidR="00CE727B">
        <w:rPr>
          <w:rFonts w:ascii="Arial Narrow" w:hAnsi="Arial Narrow"/>
          <w:sz w:val="22"/>
          <w:szCs w:val="22"/>
        </w:rPr>
        <w:tab/>
      </w:r>
      <w:r w:rsidR="00CE727B">
        <w:rPr>
          <w:rFonts w:ascii="Arial Narrow" w:hAnsi="Arial Narrow"/>
          <w:sz w:val="22"/>
          <w:szCs w:val="22"/>
        </w:rPr>
        <w:tab/>
      </w:r>
      <w:r w:rsidRPr="00243719">
        <w:rPr>
          <w:rFonts w:ascii="Arial Narrow" w:hAnsi="Arial Narrow"/>
          <w:sz w:val="22"/>
          <w:szCs w:val="22"/>
        </w:rPr>
        <w:t>www.financnasprava.sk</w:t>
      </w:r>
    </w:p>
    <w:p w14:paraId="654595D0" w14:textId="77777777" w:rsidR="00F81F19" w:rsidRPr="00243719" w:rsidRDefault="00F81F19" w:rsidP="00CE727B">
      <w:pPr>
        <w:tabs>
          <w:tab w:val="left" w:pos="2835"/>
        </w:tabs>
        <w:spacing w:line="240" w:lineRule="auto"/>
        <w:ind w:left="709"/>
        <w:rPr>
          <w:rFonts w:ascii="Arial Narrow" w:hAnsi="Arial Narrow"/>
          <w:sz w:val="22"/>
          <w:szCs w:val="22"/>
        </w:rPr>
      </w:pPr>
      <w:r w:rsidRPr="00243719">
        <w:rPr>
          <w:rFonts w:ascii="Arial Narrow" w:hAnsi="Arial Narrow"/>
          <w:sz w:val="22"/>
          <w:szCs w:val="22"/>
        </w:rPr>
        <w:t>Profil:</w:t>
      </w:r>
      <w:r w:rsidRPr="00243719">
        <w:rPr>
          <w:rFonts w:ascii="Arial Narrow" w:hAnsi="Arial Narrow"/>
          <w:sz w:val="22"/>
          <w:szCs w:val="22"/>
        </w:rPr>
        <w:tab/>
      </w:r>
      <w:r w:rsidR="00CE727B">
        <w:rPr>
          <w:rFonts w:ascii="Arial Narrow" w:hAnsi="Arial Narrow"/>
          <w:sz w:val="22"/>
          <w:szCs w:val="22"/>
        </w:rPr>
        <w:tab/>
      </w:r>
      <w:r w:rsidR="00CE727B">
        <w:rPr>
          <w:rFonts w:ascii="Arial Narrow" w:hAnsi="Arial Narrow"/>
          <w:sz w:val="22"/>
          <w:szCs w:val="22"/>
        </w:rPr>
        <w:tab/>
      </w:r>
      <w:hyperlink r:id="rId9" w:history="1">
        <w:r w:rsidR="006756D9" w:rsidRPr="00243719">
          <w:rPr>
            <w:rStyle w:val="Hypertextovprepojenie"/>
            <w:rFonts w:ascii="Arial Narrow" w:hAnsi="Arial Narrow"/>
            <w:sz w:val="22"/>
            <w:szCs w:val="22"/>
          </w:rPr>
          <w:t>https://www.uvo.gov.sk/vyhladavanie-profilov/zakazky/12252</w:t>
        </w:r>
      </w:hyperlink>
      <w:r w:rsidR="006756D9" w:rsidRPr="00243719">
        <w:rPr>
          <w:rFonts w:ascii="Arial Narrow" w:hAnsi="Arial Narrow"/>
          <w:sz w:val="22"/>
          <w:szCs w:val="22"/>
        </w:rPr>
        <w:t xml:space="preserve"> </w:t>
      </w:r>
    </w:p>
    <w:p w14:paraId="399143C6" w14:textId="77777777" w:rsidR="00F81F19" w:rsidRPr="00243719" w:rsidRDefault="00F81F19" w:rsidP="00CE727B">
      <w:pPr>
        <w:tabs>
          <w:tab w:val="left" w:pos="2835"/>
        </w:tabs>
        <w:spacing w:line="240" w:lineRule="auto"/>
        <w:ind w:left="709"/>
        <w:rPr>
          <w:rFonts w:ascii="Arial Narrow" w:hAnsi="Arial Narrow"/>
          <w:sz w:val="22"/>
          <w:szCs w:val="22"/>
        </w:rPr>
      </w:pPr>
      <w:r w:rsidRPr="00243719">
        <w:rPr>
          <w:rFonts w:ascii="Arial Narrow" w:hAnsi="Arial Narrow"/>
          <w:sz w:val="22"/>
          <w:szCs w:val="22"/>
        </w:rPr>
        <w:t>Verejný obstarávateľ:</w:t>
      </w:r>
      <w:r w:rsidRPr="00243719">
        <w:rPr>
          <w:rFonts w:ascii="Arial Narrow" w:hAnsi="Arial Narrow"/>
          <w:sz w:val="22"/>
          <w:szCs w:val="22"/>
        </w:rPr>
        <w:tab/>
      </w:r>
      <w:r w:rsidR="00CE727B">
        <w:rPr>
          <w:rFonts w:ascii="Arial Narrow" w:hAnsi="Arial Narrow"/>
          <w:sz w:val="22"/>
          <w:szCs w:val="22"/>
        </w:rPr>
        <w:tab/>
      </w:r>
      <w:r w:rsidR="00CE727B">
        <w:rPr>
          <w:rFonts w:ascii="Arial Narrow" w:hAnsi="Arial Narrow"/>
          <w:sz w:val="22"/>
          <w:szCs w:val="22"/>
        </w:rPr>
        <w:tab/>
      </w:r>
      <w:r w:rsidRPr="00243719">
        <w:rPr>
          <w:rFonts w:ascii="Arial Narrow" w:hAnsi="Arial Narrow"/>
          <w:sz w:val="22"/>
          <w:szCs w:val="22"/>
        </w:rPr>
        <w:t>podľa § 7 ods. 1 písm. a) ZVO</w:t>
      </w:r>
    </w:p>
    <w:p w14:paraId="14E1DC66" w14:textId="77777777" w:rsidR="00AE3E9A" w:rsidRPr="00243719" w:rsidRDefault="00AE3E9A" w:rsidP="00CE727B">
      <w:pPr>
        <w:tabs>
          <w:tab w:val="left" w:pos="2835"/>
        </w:tabs>
        <w:spacing w:line="240" w:lineRule="auto"/>
        <w:ind w:left="709"/>
        <w:rPr>
          <w:rFonts w:ascii="Arial Narrow" w:hAnsi="Arial Narrow"/>
          <w:sz w:val="22"/>
          <w:szCs w:val="22"/>
        </w:rPr>
      </w:pPr>
      <w:r w:rsidRPr="00243719">
        <w:rPr>
          <w:rFonts w:ascii="Arial Narrow" w:hAnsi="Arial Narrow"/>
          <w:sz w:val="22"/>
          <w:szCs w:val="22"/>
        </w:rPr>
        <w:t xml:space="preserve">Adresa pre doručovanie: </w:t>
      </w:r>
      <w:r w:rsidRPr="00243719">
        <w:rPr>
          <w:rFonts w:ascii="Arial Narrow" w:hAnsi="Arial Narrow"/>
          <w:sz w:val="22"/>
          <w:szCs w:val="22"/>
        </w:rPr>
        <w:tab/>
      </w:r>
      <w:r w:rsidR="00025C7E">
        <w:rPr>
          <w:rFonts w:ascii="Arial Narrow" w:hAnsi="Arial Narrow"/>
          <w:sz w:val="22"/>
          <w:szCs w:val="22"/>
        </w:rPr>
        <w:tab/>
      </w:r>
      <w:r w:rsidR="00025C7E">
        <w:rPr>
          <w:rFonts w:ascii="Arial Narrow" w:hAnsi="Arial Narrow"/>
          <w:sz w:val="22"/>
          <w:szCs w:val="22"/>
        </w:rPr>
        <w:tab/>
      </w:r>
      <w:r w:rsidRPr="00243719">
        <w:rPr>
          <w:rFonts w:ascii="Arial Narrow" w:hAnsi="Arial Narrow"/>
          <w:sz w:val="22"/>
          <w:szCs w:val="22"/>
        </w:rPr>
        <w:t>Finančné riaditeľstvo Slovenskej republiky</w:t>
      </w:r>
    </w:p>
    <w:p w14:paraId="37D0E3E3" w14:textId="77777777" w:rsidR="00AE3E9A" w:rsidRPr="00243719" w:rsidRDefault="00AE3E9A" w:rsidP="00CE727B">
      <w:pPr>
        <w:tabs>
          <w:tab w:val="left" w:pos="2835"/>
        </w:tabs>
        <w:spacing w:line="240" w:lineRule="auto"/>
        <w:ind w:left="709"/>
        <w:rPr>
          <w:rFonts w:ascii="Arial Narrow" w:hAnsi="Arial Narrow"/>
          <w:sz w:val="22"/>
          <w:szCs w:val="22"/>
        </w:rPr>
      </w:pPr>
      <w:r w:rsidRPr="00243719">
        <w:rPr>
          <w:rFonts w:ascii="Arial Narrow" w:hAnsi="Arial Narrow"/>
          <w:sz w:val="22"/>
          <w:szCs w:val="22"/>
        </w:rPr>
        <w:tab/>
      </w:r>
      <w:r w:rsidR="00CE727B">
        <w:rPr>
          <w:rFonts w:ascii="Arial Narrow" w:hAnsi="Arial Narrow"/>
          <w:sz w:val="22"/>
          <w:szCs w:val="22"/>
        </w:rPr>
        <w:tab/>
      </w:r>
      <w:r w:rsidR="00CE727B">
        <w:rPr>
          <w:rFonts w:ascii="Arial Narrow" w:hAnsi="Arial Narrow"/>
          <w:sz w:val="22"/>
          <w:szCs w:val="22"/>
        </w:rPr>
        <w:tab/>
      </w:r>
      <w:r w:rsidRPr="00243719">
        <w:rPr>
          <w:rFonts w:ascii="Arial Narrow" w:hAnsi="Arial Narrow"/>
          <w:sz w:val="22"/>
          <w:szCs w:val="22"/>
        </w:rPr>
        <w:t>Mierová 23, 815 11 Bratislava</w:t>
      </w:r>
    </w:p>
    <w:p w14:paraId="63C34318" w14:textId="77777777" w:rsidR="00AE3E9A" w:rsidRPr="00243719" w:rsidRDefault="00AE3E9A" w:rsidP="00CE727B">
      <w:pPr>
        <w:tabs>
          <w:tab w:val="left" w:pos="2835"/>
        </w:tabs>
        <w:spacing w:line="240" w:lineRule="auto"/>
        <w:ind w:left="709"/>
        <w:rPr>
          <w:rFonts w:ascii="Arial Narrow" w:hAnsi="Arial Narrow"/>
          <w:sz w:val="22"/>
          <w:szCs w:val="22"/>
        </w:rPr>
      </w:pPr>
    </w:p>
    <w:p w14:paraId="54F1E26F" w14:textId="77777777" w:rsidR="00F81F19" w:rsidRPr="00243719" w:rsidRDefault="00F81F19" w:rsidP="00CE727B">
      <w:pPr>
        <w:tabs>
          <w:tab w:val="left" w:pos="2835"/>
        </w:tabs>
        <w:spacing w:line="240" w:lineRule="auto"/>
        <w:ind w:left="709"/>
        <w:rPr>
          <w:rFonts w:ascii="Arial Narrow" w:hAnsi="Arial Narrow"/>
          <w:sz w:val="22"/>
          <w:szCs w:val="22"/>
        </w:rPr>
      </w:pPr>
      <w:r w:rsidRPr="00243719">
        <w:rPr>
          <w:rFonts w:ascii="Arial Narrow" w:hAnsi="Arial Narrow"/>
          <w:sz w:val="22"/>
          <w:szCs w:val="22"/>
        </w:rPr>
        <w:t>KONTAKTNÉ ÚDAJE OSOBY PRE ÚČELY TOHTO VEREJNÉHO OBSTARÁVANIA</w:t>
      </w:r>
    </w:p>
    <w:p w14:paraId="5E8899AF" w14:textId="77777777" w:rsidR="00F81F19" w:rsidRPr="00243719" w:rsidRDefault="00F81F19" w:rsidP="00CE727B">
      <w:pPr>
        <w:tabs>
          <w:tab w:val="left" w:pos="2835"/>
        </w:tabs>
        <w:spacing w:line="240" w:lineRule="auto"/>
        <w:ind w:left="709"/>
        <w:rPr>
          <w:rFonts w:ascii="Arial Narrow" w:hAnsi="Arial Narrow"/>
          <w:sz w:val="22"/>
          <w:szCs w:val="22"/>
        </w:rPr>
      </w:pPr>
      <w:r w:rsidRPr="00243719">
        <w:rPr>
          <w:rFonts w:ascii="Arial Narrow" w:hAnsi="Arial Narrow"/>
          <w:sz w:val="22"/>
          <w:szCs w:val="22"/>
        </w:rPr>
        <w:t>Kontaktná osoba:</w:t>
      </w:r>
      <w:r w:rsidRPr="00243719">
        <w:rPr>
          <w:rFonts w:ascii="Arial Narrow" w:hAnsi="Arial Narrow"/>
          <w:sz w:val="22"/>
          <w:szCs w:val="22"/>
        </w:rPr>
        <w:tab/>
      </w:r>
      <w:r w:rsidR="00CE727B">
        <w:rPr>
          <w:rFonts w:ascii="Arial Narrow" w:hAnsi="Arial Narrow"/>
          <w:sz w:val="22"/>
          <w:szCs w:val="22"/>
        </w:rPr>
        <w:tab/>
      </w:r>
      <w:r w:rsidR="00CE727B">
        <w:rPr>
          <w:rFonts w:ascii="Arial Narrow" w:hAnsi="Arial Narrow"/>
          <w:sz w:val="22"/>
          <w:szCs w:val="22"/>
        </w:rPr>
        <w:tab/>
      </w:r>
      <w:r w:rsidR="00C610F9" w:rsidRPr="00243719">
        <w:rPr>
          <w:rFonts w:ascii="Arial Narrow" w:hAnsi="Arial Narrow"/>
          <w:sz w:val="22"/>
          <w:szCs w:val="22"/>
        </w:rPr>
        <w:t xml:space="preserve">Mgr. Adrián Líška  </w:t>
      </w:r>
      <w:r w:rsidRPr="00243719">
        <w:rPr>
          <w:rFonts w:ascii="Arial Narrow" w:hAnsi="Arial Narrow"/>
          <w:sz w:val="22"/>
          <w:szCs w:val="22"/>
        </w:rPr>
        <w:tab/>
        <w:t xml:space="preserve">        </w:t>
      </w:r>
      <w:r w:rsidRPr="00243719">
        <w:rPr>
          <w:rFonts w:ascii="Arial Narrow" w:hAnsi="Arial Narrow"/>
          <w:sz w:val="22"/>
          <w:szCs w:val="22"/>
        </w:rPr>
        <w:tab/>
      </w:r>
    </w:p>
    <w:p w14:paraId="397CB4DA" w14:textId="77777777" w:rsidR="00F81F19" w:rsidRPr="00243719" w:rsidRDefault="00F81F19" w:rsidP="00CE727B">
      <w:pPr>
        <w:tabs>
          <w:tab w:val="left" w:pos="2835"/>
        </w:tabs>
        <w:spacing w:line="240" w:lineRule="auto"/>
        <w:ind w:left="709"/>
        <w:rPr>
          <w:rFonts w:ascii="Arial Narrow" w:hAnsi="Arial Narrow"/>
          <w:sz w:val="22"/>
          <w:szCs w:val="22"/>
        </w:rPr>
      </w:pPr>
      <w:r w:rsidRPr="00243719">
        <w:rPr>
          <w:rFonts w:ascii="Arial Narrow" w:hAnsi="Arial Narrow"/>
          <w:sz w:val="22"/>
          <w:szCs w:val="22"/>
        </w:rPr>
        <w:t xml:space="preserve">E-mail: </w:t>
      </w:r>
      <w:r w:rsidRPr="00243719">
        <w:rPr>
          <w:rFonts w:ascii="Arial Narrow" w:hAnsi="Arial Narrow"/>
          <w:sz w:val="22"/>
          <w:szCs w:val="22"/>
        </w:rPr>
        <w:tab/>
      </w:r>
      <w:r w:rsidR="00CE727B">
        <w:rPr>
          <w:rFonts w:ascii="Arial Narrow" w:hAnsi="Arial Narrow"/>
          <w:sz w:val="22"/>
          <w:szCs w:val="22"/>
        </w:rPr>
        <w:tab/>
      </w:r>
      <w:r w:rsidR="00CE727B">
        <w:rPr>
          <w:rFonts w:ascii="Arial Narrow" w:hAnsi="Arial Narrow"/>
          <w:sz w:val="22"/>
          <w:szCs w:val="22"/>
        </w:rPr>
        <w:tab/>
      </w:r>
      <w:r w:rsidR="00180D6F" w:rsidRPr="00243719">
        <w:rPr>
          <w:rFonts w:ascii="Arial Narrow" w:hAnsi="Arial Narrow"/>
          <w:sz w:val="22"/>
          <w:szCs w:val="22"/>
        </w:rPr>
        <w:t>adrian.liska</w:t>
      </w:r>
      <w:r w:rsidRPr="00243719">
        <w:rPr>
          <w:rFonts w:ascii="Arial Narrow" w:hAnsi="Arial Narrow"/>
          <w:sz w:val="22"/>
          <w:szCs w:val="22"/>
        </w:rPr>
        <w:t>@financnasprava.sk</w:t>
      </w:r>
    </w:p>
    <w:p w14:paraId="0032E6B7" w14:textId="77777777" w:rsidR="00D570E8" w:rsidRPr="00243719" w:rsidRDefault="00F81F19" w:rsidP="00CE727B">
      <w:pPr>
        <w:tabs>
          <w:tab w:val="left" w:pos="2835"/>
        </w:tabs>
        <w:spacing w:line="240" w:lineRule="auto"/>
        <w:ind w:left="709"/>
        <w:rPr>
          <w:rFonts w:ascii="Arial Narrow" w:hAnsi="Arial Narrow"/>
          <w:sz w:val="22"/>
          <w:szCs w:val="22"/>
        </w:rPr>
      </w:pPr>
      <w:r w:rsidRPr="00243719">
        <w:rPr>
          <w:rFonts w:ascii="Arial Narrow" w:hAnsi="Arial Narrow"/>
          <w:sz w:val="22"/>
          <w:szCs w:val="22"/>
        </w:rPr>
        <w:t xml:space="preserve">(ďalej len ”verejný obstarávateľ”)   </w:t>
      </w:r>
      <w:r w:rsidR="00F124EF" w:rsidRPr="00243719">
        <w:rPr>
          <w:rFonts w:ascii="Arial Narrow" w:hAnsi="Arial Narrow"/>
          <w:sz w:val="22"/>
          <w:szCs w:val="22"/>
        </w:rPr>
        <w:tab/>
      </w:r>
      <w:r w:rsidR="00D570E8" w:rsidRPr="00243719">
        <w:rPr>
          <w:rFonts w:ascii="Arial Narrow" w:hAnsi="Arial Narrow"/>
          <w:sz w:val="22"/>
          <w:szCs w:val="22"/>
        </w:rPr>
        <w:t xml:space="preserve">                         </w:t>
      </w:r>
      <w:r w:rsidR="00D570E8" w:rsidRPr="00243719">
        <w:rPr>
          <w:rFonts w:ascii="Arial Narrow" w:hAnsi="Arial Narrow"/>
          <w:sz w:val="22"/>
          <w:szCs w:val="22"/>
        </w:rPr>
        <w:tab/>
      </w:r>
    </w:p>
    <w:p w14:paraId="3BC9B3F3" w14:textId="77777777" w:rsidR="00A85F7C" w:rsidRPr="00243719" w:rsidRDefault="006817AB" w:rsidP="00CB12E8">
      <w:pPr>
        <w:pStyle w:val="Nadpis2"/>
        <w:spacing w:before="0" w:after="0" w:line="240" w:lineRule="auto"/>
        <w:rPr>
          <w:rFonts w:ascii="Arial Narrow" w:hAnsi="Arial Narrow"/>
          <w:sz w:val="22"/>
          <w:szCs w:val="22"/>
        </w:rPr>
      </w:pPr>
      <w:r w:rsidRPr="00243719">
        <w:rPr>
          <w:rFonts w:ascii="Arial Narrow" w:hAnsi="Arial Narrow"/>
          <w:sz w:val="22"/>
          <w:szCs w:val="22"/>
        </w:rPr>
        <w:t>časť II.</w:t>
      </w:r>
      <w:r w:rsidR="00CB2758" w:rsidRPr="00243719">
        <w:rPr>
          <w:rFonts w:ascii="Arial Narrow" w:hAnsi="Arial Narrow"/>
          <w:sz w:val="22"/>
          <w:szCs w:val="22"/>
        </w:rPr>
        <w:br/>
      </w:r>
      <w:r w:rsidR="00377ED7" w:rsidRPr="00243719">
        <w:rPr>
          <w:rFonts w:ascii="Arial Narrow" w:hAnsi="Arial Narrow"/>
          <w:sz w:val="22"/>
          <w:szCs w:val="22"/>
        </w:rPr>
        <w:t>Predmet z</w:t>
      </w:r>
      <w:r w:rsidRPr="00243719">
        <w:rPr>
          <w:rFonts w:ascii="Arial Narrow" w:hAnsi="Arial Narrow"/>
          <w:sz w:val="22"/>
          <w:szCs w:val="22"/>
        </w:rPr>
        <w:t>ákazk</w:t>
      </w:r>
      <w:r w:rsidR="00377ED7" w:rsidRPr="00243719">
        <w:rPr>
          <w:rFonts w:ascii="Arial Narrow" w:hAnsi="Arial Narrow"/>
          <w:sz w:val="22"/>
          <w:szCs w:val="22"/>
        </w:rPr>
        <w:t>y</w:t>
      </w:r>
    </w:p>
    <w:p w14:paraId="44095755" w14:textId="77777777" w:rsidR="002F5C86" w:rsidRPr="00243719" w:rsidRDefault="002F5C86" w:rsidP="002F5C86">
      <w:pPr>
        <w:rPr>
          <w:rFonts w:ascii="Arial Narrow" w:hAnsi="Arial Narrow"/>
          <w:sz w:val="22"/>
          <w:szCs w:val="22"/>
        </w:rPr>
      </w:pPr>
    </w:p>
    <w:p w14:paraId="356828E1" w14:textId="77777777" w:rsidR="00A46CEE" w:rsidRPr="00243719" w:rsidRDefault="00CE727B" w:rsidP="001D26A9">
      <w:pPr>
        <w:pStyle w:val="Odsekzoznamu"/>
        <w:numPr>
          <w:ilvl w:val="0"/>
          <w:numId w:val="62"/>
        </w:numPr>
        <w:shd w:val="clear" w:color="auto" w:fill="F2F2F2" w:themeFill="background1" w:themeFillShade="F2"/>
        <w:spacing w:line="240" w:lineRule="auto"/>
        <w:ind w:left="426" w:hanging="426"/>
        <w:contextualSpacing/>
        <w:jc w:val="both"/>
        <w:rPr>
          <w:rFonts w:ascii="Arial Narrow" w:hAnsi="Arial Narrow"/>
          <w:b/>
          <w:iCs/>
          <w:smallCaps/>
          <w:sz w:val="22"/>
          <w:szCs w:val="22"/>
        </w:rPr>
      </w:pPr>
      <w:r>
        <w:rPr>
          <w:rFonts w:ascii="Arial Narrow" w:hAnsi="Arial Narrow"/>
          <w:b/>
          <w:iCs/>
          <w:smallCaps/>
          <w:sz w:val="22"/>
          <w:szCs w:val="22"/>
        </w:rPr>
        <w:t xml:space="preserve">       </w:t>
      </w:r>
      <w:r w:rsidR="00AE3E9A" w:rsidRPr="00243719">
        <w:rPr>
          <w:rFonts w:ascii="Arial Narrow" w:hAnsi="Arial Narrow"/>
          <w:b/>
          <w:iCs/>
          <w:smallCaps/>
          <w:sz w:val="22"/>
          <w:szCs w:val="22"/>
        </w:rPr>
        <w:t>Predmet zákazky</w:t>
      </w:r>
    </w:p>
    <w:p w14:paraId="77F500C6" w14:textId="77777777" w:rsidR="00C21650" w:rsidRPr="00243719" w:rsidRDefault="00CE727B" w:rsidP="001D26A9">
      <w:pPr>
        <w:pStyle w:val="Odsekzoznamu"/>
        <w:numPr>
          <w:ilvl w:val="1"/>
          <w:numId w:val="61"/>
        </w:numPr>
        <w:spacing w:line="240" w:lineRule="auto"/>
        <w:ind w:left="709" w:hanging="709"/>
        <w:contextualSpacing/>
        <w:jc w:val="both"/>
        <w:rPr>
          <w:rFonts w:ascii="Arial Narrow" w:hAnsi="Arial Narrow"/>
          <w:bCs/>
          <w:iCs/>
          <w:sz w:val="22"/>
          <w:szCs w:val="22"/>
        </w:rPr>
      </w:pPr>
      <w:r>
        <w:rPr>
          <w:rFonts w:ascii="Arial Narrow" w:hAnsi="Arial Narrow"/>
          <w:bCs/>
          <w:sz w:val="22"/>
          <w:szCs w:val="22"/>
        </w:rPr>
        <w:t xml:space="preserve">   </w:t>
      </w:r>
      <w:r w:rsidR="00777FB1" w:rsidRPr="00243719">
        <w:rPr>
          <w:rFonts w:ascii="Arial Narrow" w:hAnsi="Arial Narrow"/>
          <w:bCs/>
          <w:sz w:val="22"/>
          <w:szCs w:val="22"/>
        </w:rPr>
        <w:t>Názov:</w:t>
      </w:r>
      <w:r w:rsidR="0087567C" w:rsidRPr="00243719">
        <w:rPr>
          <w:rFonts w:ascii="Arial Narrow" w:hAnsi="Arial Narrow"/>
          <w:bCs/>
          <w:sz w:val="22"/>
          <w:szCs w:val="22"/>
        </w:rPr>
        <w:t xml:space="preserve"> </w:t>
      </w:r>
      <w:r w:rsidR="0079211F" w:rsidRPr="00243719">
        <w:rPr>
          <w:rFonts w:ascii="Arial Narrow" w:hAnsi="Arial Narrow"/>
          <w:bCs/>
          <w:sz w:val="22"/>
          <w:szCs w:val="22"/>
        </w:rPr>
        <w:tab/>
      </w:r>
      <w:r w:rsidR="00B36DBF" w:rsidRPr="00243719">
        <w:rPr>
          <w:rFonts w:ascii="Arial Narrow" w:hAnsi="Arial Narrow"/>
          <w:i/>
          <w:iCs/>
          <w:sz w:val="22"/>
          <w:szCs w:val="22"/>
        </w:rPr>
        <w:t>„Kamerový systém pre monitorovanie železničnej trate na hranič</w:t>
      </w:r>
      <w:r>
        <w:rPr>
          <w:rFonts w:ascii="Arial Narrow" w:hAnsi="Arial Narrow"/>
          <w:i/>
          <w:iCs/>
          <w:sz w:val="22"/>
          <w:szCs w:val="22"/>
        </w:rPr>
        <w:t xml:space="preserve">nom priechode Čierna nad Tisou“ </w:t>
      </w:r>
      <w:r w:rsidR="00B36DBF" w:rsidRPr="00243719">
        <w:rPr>
          <w:rFonts w:ascii="Arial Narrow" w:hAnsi="Arial Narrow"/>
          <w:i/>
          <w:iCs/>
          <w:sz w:val="22"/>
          <w:szCs w:val="22"/>
        </w:rPr>
        <w:t>(ďalej len „KS“).</w:t>
      </w:r>
    </w:p>
    <w:p w14:paraId="0D2B9F3F" w14:textId="77777777" w:rsidR="00AE3E9A" w:rsidRPr="00243719" w:rsidRDefault="00AE3E9A" w:rsidP="00AE3E9A">
      <w:pPr>
        <w:pStyle w:val="Odsekzoznamu"/>
        <w:spacing w:line="240" w:lineRule="auto"/>
        <w:ind w:left="718"/>
        <w:contextualSpacing/>
        <w:jc w:val="both"/>
        <w:rPr>
          <w:rFonts w:ascii="Arial Narrow" w:hAnsi="Arial Narrow"/>
          <w:bCs/>
          <w:iCs/>
          <w:sz w:val="22"/>
          <w:szCs w:val="22"/>
        </w:rPr>
      </w:pPr>
    </w:p>
    <w:p w14:paraId="5D88FC57" w14:textId="77777777" w:rsidR="00B36DBF" w:rsidRPr="00243719" w:rsidRDefault="00AE3E9A" w:rsidP="00CE727B">
      <w:pPr>
        <w:adjustRightInd w:val="0"/>
        <w:spacing w:line="240" w:lineRule="auto"/>
        <w:ind w:left="426" w:hanging="426"/>
        <w:jc w:val="both"/>
        <w:rPr>
          <w:rFonts w:ascii="Arial Narrow" w:hAnsi="Arial Narrow"/>
          <w:sz w:val="22"/>
          <w:szCs w:val="22"/>
        </w:rPr>
      </w:pPr>
      <w:r w:rsidRPr="00243719">
        <w:rPr>
          <w:rFonts w:ascii="Arial Narrow" w:hAnsi="Arial Narrow"/>
          <w:sz w:val="22"/>
          <w:szCs w:val="22"/>
        </w:rPr>
        <w:t xml:space="preserve">2.2 </w:t>
      </w:r>
      <w:r w:rsidR="00B36DBF" w:rsidRPr="00243719">
        <w:rPr>
          <w:rFonts w:ascii="Arial Narrow" w:hAnsi="Arial Narrow"/>
          <w:sz w:val="22"/>
          <w:szCs w:val="22"/>
        </w:rPr>
        <w:t xml:space="preserve">  </w:t>
      </w:r>
      <w:r w:rsidR="00CE727B">
        <w:rPr>
          <w:rFonts w:ascii="Arial Narrow" w:hAnsi="Arial Narrow"/>
          <w:sz w:val="22"/>
          <w:szCs w:val="22"/>
        </w:rPr>
        <w:t xml:space="preserve">      </w:t>
      </w:r>
      <w:r w:rsidR="00B36DBF" w:rsidRPr="00243719">
        <w:rPr>
          <w:rFonts w:ascii="Arial Narrow" w:hAnsi="Arial Narrow"/>
          <w:b/>
          <w:sz w:val="22"/>
          <w:szCs w:val="22"/>
        </w:rPr>
        <w:t>Stručný opis:</w:t>
      </w:r>
    </w:p>
    <w:p w14:paraId="6B45883E" w14:textId="77777777" w:rsidR="00B36DBF" w:rsidRPr="00243719" w:rsidRDefault="00B36DBF" w:rsidP="00CE727B">
      <w:pPr>
        <w:adjustRightInd w:val="0"/>
        <w:spacing w:line="240" w:lineRule="auto"/>
        <w:ind w:left="709"/>
        <w:jc w:val="both"/>
        <w:rPr>
          <w:rFonts w:ascii="Arial Narrow" w:hAnsi="Arial Narrow"/>
          <w:sz w:val="22"/>
          <w:szCs w:val="22"/>
        </w:rPr>
      </w:pPr>
      <w:r w:rsidRPr="00243719">
        <w:rPr>
          <w:rFonts w:ascii="Arial Narrow" w:hAnsi="Arial Narrow"/>
          <w:sz w:val="22"/>
          <w:szCs w:val="22"/>
        </w:rPr>
        <w:t xml:space="preserve">Predmetom zákazky je dodávka a </w:t>
      </w:r>
      <w:r w:rsidRPr="00205343">
        <w:rPr>
          <w:rFonts w:ascii="Arial Narrow" w:hAnsi="Arial Narrow"/>
          <w:sz w:val="22"/>
          <w:szCs w:val="22"/>
        </w:rPr>
        <w:t>inštalácia uceleného</w:t>
      </w:r>
      <w:r w:rsidR="00AC0EC5" w:rsidRPr="00E11F33">
        <w:rPr>
          <w:rFonts w:ascii="Arial Narrow" w:hAnsi="Arial Narrow"/>
          <w:color w:val="FF0000"/>
          <w:sz w:val="22"/>
          <w:szCs w:val="22"/>
        </w:rPr>
        <w:t xml:space="preserve"> a uzatvoreného</w:t>
      </w:r>
      <w:r w:rsidRPr="00E11F33">
        <w:rPr>
          <w:rFonts w:ascii="Arial Narrow" w:hAnsi="Arial Narrow"/>
          <w:color w:val="FF0000"/>
          <w:sz w:val="22"/>
          <w:szCs w:val="22"/>
        </w:rPr>
        <w:t xml:space="preserve"> </w:t>
      </w:r>
      <w:r w:rsidRPr="00243719">
        <w:rPr>
          <w:rFonts w:ascii="Arial Narrow" w:hAnsi="Arial Narrow"/>
          <w:sz w:val="22"/>
          <w:szCs w:val="22"/>
        </w:rPr>
        <w:t>KS, ktorý bude umiestnený na železničnej trati a</w:t>
      </w:r>
      <w:r w:rsidR="00CE727B">
        <w:rPr>
          <w:rFonts w:ascii="Arial Narrow" w:hAnsi="Arial Narrow"/>
          <w:sz w:val="22"/>
          <w:szCs w:val="22"/>
        </w:rPr>
        <w:t> </w:t>
      </w:r>
      <w:r w:rsidRPr="00243719">
        <w:rPr>
          <w:rFonts w:ascii="Arial Narrow" w:hAnsi="Arial Narrow"/>
          <w:sz w:val="22"/>
          <w:szCs w:val="22"/>
        </w:rPr>
        <w:t>budove</w:t>
      </w:r>
      <w:r w:rsidR="00CE727B">
        <w:rPr>
          <w:rFonts w:ascii="Arial Narrow" w:hAnsi="Arial Narrow"/>
          <w:sz w:val="22"/>
          <w:szCs w:val="22"/>
        </w:rPr>
        <w:t xml:space="preserve"> </w:t>
      </w:r>
      <w:r w:rsidRPr="00243719">
        <w:rPr>
          <w:rFonts w:ascii="Arial Narrow" w:hAnsi="Arial Narrow"/>
          <w:sz w:val="22"/>
          <w:szCs w:val="22"/>
        </w:rPr>
        <w:t xml:space="preserve">pobočky colného úradu Čierna nad Tisou na hraničnom priechode Čierna nad Tisou. KS bude vybavený prehľadovými otočnými PTZ IP kamerami, otočnými PTZ IP </w:t>
      </w:r>
      <w:proofErr w:type="spellStart"/>
      <w:r w:rsidRPr="00243719">
        <w:rPr>
          <w:rFonts w:ascii="Arial Narrow" w:hAnsi="Arial Narrow"/>
          <w:sz w:val="22"/>
          <w:szCs w:val="22"/>
        </w:rPr>
        <w:t>termokamerami</w:t>
      </w:r>
      <w:proofErr w:type="spellEnd"/>
      <w:r w:rsidRPr="00243719">
        <w:rPr>
          <w:rFonts w:ascii="Arial Narrow" w:hAnsi="Arial Narrow"/>
          <w:sz w:val="22"/>
          <w:szCs w:val="22"/>
        </w:rPr>
        <w:t xml:space="preserve">, serverom, sieťovými záznamníkmi, </w:t>
      </w:r>
      <w:proofErr w:type="spellStart"/>
      <w:r w:rsidRPr="00243719">
        <w:rPr>
          <w:rFonts w:ascii="Arial Narrow" w:hAnsi="Arial Narrow"/>
          <w:sz w:val="22"/>
          <w:szCs w:val="22"/>
        </w:rPr>
        <w:t>switchmi</w:t>
      </w:r>
      <w:proofErr w:type="spellEnd"/>
      <w:r w:rsidRPr="00243719">
        <w:rPr>
          <w:rFonts w:ascii="Arial Narrow" w:hAnsi="Arial Narrow"/>
          <w:sz w:val="22"/>
          <w:szCs w:val="22"/>
        </w:rPr>
        <w:t xml:space="preserve">, </w:t>
      </w:r>
      <w:proofErr w:type="spellStart"/>
      <w:r w:rsidRPr="00243719">
        <w:rPr>
          <w:rFonts w:ascii="Arial Narrow" w:hAnsi="Arial Narrow"/>
          <w:sz w:val="22"/>
          <w:szCs w:val="22"/>
        </w:rPr>
        <w:t>Wifi</w:t>
      </w:r>
      <w:proofErr w:type="spellEnd"/>
      <w:r w:rsidRPr="00243719">
        <w:rPr>
          <w:rFonts w:ascii="Arial Narrow" w:hAnsi="Arial Narrow"/>
          <w:sz w:val="22"/>
          <w:szCs w:val="22"/>
        </w:rPr>
        <w:t xml:space="preserve"> prenosovými zariadeniami a zariadením pracovísk pre stály kamerový dohľad. Bližšia technická špecifikácia sa nachádza v priloženej projektovej dokumentácii. Súčasťou zákazky budú východiskové revízne správy, projekty skutočného vyhotovenia a zaškolenie obsluhy na používanie technológie KS. Súčasťou zákazky bude aj predĺžená záručná doba v trvaní 60 mesiacov od protokolárneho prevzatia diela.</w:t>
      </w:r>
    </w:p>
    <w:p w14:paraId="6588AF47" w14:textId="77777777" w:rsidR="00CB42B6" w:rsidRPr="00243719" w:rsidRDefault="00B36DBF" w:rsidP="00CE727B">
      <w:pPr>
        <w:adjustRightInd w:val="0"/>
        <w:spacing w:line="240" w:lineRule="auto"/>
        <w:ind w:left="709"/>
        <w:jc w:val="both"/>
        <w:rPr>
          <w:rFonts w:ascii="Arial Narrow" w:hAnsi="Arial Narrow"/>
          <w:sz w:val="22"/>
          <w:szCs w:val="22"/>
        </w:rPr>
      </w:pPr>
      <w:r w:rsidRPr="00243719">
        <w:rPr>
          <w:rFonts w:ascii="Arial Narrow" w:hAnsi="Arial Narrow"/>
          <w:sz w:val="22"/>
          <w:szCs w:val="22"/>
        </w:rPr>
        <w:t>Ďalšie informácie a požiadavky na predmet zákazky sú súčasťou týchto súťažných podkladov ako aj ostatnej zadávacej dokumentácie poskytnutej verejným obstarávateľom prostredníctvom svojho profilu a systému IS JOSEPHINE.</w:t>
      </w:r>
    </w:p>
    <w:p w14:paraId="47B92144" w14:textId="77777777" w:rsidR="00B36DBF" w:rsidRPr="00243719" w:rsidRDefault="00B36DBF" w:rsidP="00B36DBF">
      <w:pPr>
        <w:adjustRightInd w:val="0"/>
        <w:spacing w:line="240" w:lineRule="auto"/>
        <w:ind w:left="426"/>
        <w:jc w:val="both"/>
        <w:rPr>
          <w:rFonts w:ascii="Arial Narrow" w:hAnsi="Arial Narrow"/>
          <w:sz w:val="22"/>
          <w:szCs w:val="22"/>
        </w:rPr>
      </w:pPr>
    </w:p>
    <w:p w14:paraId="243E0BD1" w14:textId="77777777" w:rsidR="00BE4E18" w:rsidRPr="00243719" w:rsidRDefault="00D570E8" w:rsidP="001D26A9">
      <w:pPr>
        <w:pStyle w:val="Zarkazkladnhotextu2"/>
        <w:numPr>
          <w:ilvl w:val="1"/>
          <w:numId w:val="61"/>
        </w:numPr>
        <w:tabs>
          <w:tab w:val="clear" w:pos="576"/>
          <w:tab w:val="num" w:pos="851"/>
        </w:tabs>
        <w:spacing w:line="240" w:lineRule="auto"/>
        <w:ind w:left="709" w:hanging="709"/>
        <w:rPr>
          <w:rFonts w:ascii="Arial Narrow" w:hAnsi="Arial Narrow"/>
          <w:sz w:val="22"/>
          <w:szCs w:val="22"/>
        </w:rPr>
      </w:pPr>
      <w:r w:rsidRPr="00243719">
        <w:rPr>
          <w:rFonts w:ascii="Arial Narrow" w:hAnsi="Arial Narrow"/>
          <w:sz w:val="22"/>
          <w:szCs w:val="22"/>
        </w:rPr>
        <w:t xml:space="preserve">Číselný kód pre hlavný predmet (CPV): </w:t>
      </w:r>
    </w:p>
    <w:p w14:paraId="7B5809CB" w14:textId="77777777" w:rsidR="00CB42B6" w:rsidRPr="00243719" w:rsidRDefault="00CB42B6" w:rsidP="00945504">
      <w:pPr>
        <w:pStyle w:val="Odsekzoznamu"/>
        <w:shd w:val="clear" w:color="auto" w:fill="FFFFFF"/>
        <w:tabs>
          <w:tab w:val="num" w:pos="851"/>
        </w:tabs>
        <w:spacing w:line="240" w:lineRule="auto"/>
        <w:ind w:left="1418" w:hanging="709"/>
        <w:rPr>
          <w:rFonts w:ascii="Arial Narrow" w:hAnsi="Arial Narrow"/>
          <w:sz w:val="22"/>
          <w:szCs w:val="22"/>
        </w:rPr>
      </w:pPr>
      <w:r w:rsidRPr="00243719">
        <w:rPr>
          <w:rFonts w:ascii="Arial Narrow" w:hAnsi="Arial Narrow"/>
          <w:color w:val="000000"/>
          <w:sz w:val="22"/>
          <w:szCs w:val="22"/>
        </w:rPr>
        <w:t xml:space="preserve">Hlavný predmet: </w:t>
      </w:r>
      <w:r w:rsidRPr="00243719">
        <w:rPr>
          <w:rFonts w:ascii="Arial Narrow" w:hAnsi="Arial Narrow"/>
          <w:color w:val="000000"/>
          <w:sz w:val="22"/>
          <w:szCs w:val="22"/>
        </w:rPr>
        <w:tab/>
      </w:r>
      <w:r w:rsidRPr="00243719">
        <w:rPr>
          <w:rFonts w:ascii="Arial Narrow" w:hAnsi="Arial Narrow"/>
          <w:color w:val="000000"/>
          <w:sz w:val="22"/>
          <w:szCs w:val="22"/>
        </w:rPr>
        <w:tab/>
      </w:r>
      <w:r w:rsidR="00B36DBF" w:rsidRPr="00243719">
        <w:rPr>
          <w:rFonts w:ascii="Arial Narrow" w:hAnsi="Arial Narrow"/>
          <w:sz w:val="22"/>
          <w:szCs w:val="22"/>
        </w:rPr>
        <w:t xml:space="preserve">35121000-8 </w:t>
      </w:r>
      <w:r w:rsidR="00B36DBF" w:rsidRPr="00243719">
        <w:rPr>
          <w:rFonts w:ascii="Arial Narrow" w:hAnsi="Arial Narrow"/>
          <w:sz w:val="22"/>
          <w:szCs w:val="22"/>
        </w:rPr>
        <w:tab/>
        <w:t>Zabezpečovacie zariadenie</w:t>
      </w:r>
    </w:p>
    <w:p w14:paraId="7B7CABC6" w14:textId="77777777" w:rsidR="00B36DBF" w:rsidRPr="00243719" w:rsidRDefault="00CE727B" w:rsidP="00945504">
      <w:pPr>
        <w:pStyle w:val="Odsekzoznamu"/>
        <w:shd w:val="clear" w:color="auto" w:fill="FFFFFF"/>
        <w:tabs>
          <w:tab w:val="num" w:pos="851"/>
        </w:tabs>
        <w:spacing w:line="240" w:lineRule="auto"/>
        <w:ind w:left="1418" w:hanging="709"/>
        <w:rPr>
          <w:rFonts w:ascii="Arial Narrow" w:hAnsi="Arial Narrow"/>
          <w:sz w:val="22"/>
          <w:szCs w:val="22"/>
        </w:rPr>
      </w:pPr>
      <w:r>
        <w:rPr>
          <w:rFonts w:ascii="Arial Narrow" w:hAnsi="Arial Narrow"/>
          <w:sz w:val="22"/>
          <w:szCs w:val="22"/>
        </w:rPr>
        <w:t>Doplnkový predmet:</w:t>
      </w:r>
      <w:r>
        <w:rPr>
          <w:rFonts w:ascii="Arial Narrow" w:hAnsi="Arial Narrow"/>
          <w:sz w:val="22"/>
          <w:szCs w:val="22"/>
        </w:rPr>
        <w:tab/>
      </w:r>
      <w:r w:rsidR="00B36DBF" w:rsidRPr="00243719">
        <w:rPr>
          <w:rFonts w:ascii="Arial Narrow" w:hAnsi="Arial Narrow"/>
          <w:sz w:val="22"/>
          <w:szCs w:val="22"/>
        </w:rPr>
        <w:t>35125300-2</w:t>
      </w:r>
      <w:r w:rsidR="00B36DBF" w:rsidRPr="00243719">
        <w:rPr>
          <w:rFonts w:ascii="Arial Narrow" w:hAnsi="Arial Narrow"/>
          <w:sz w:val="22"/>
          <w:szCs w:val="22"/>
        </w:rPr>
        <w:tab/>
        <w:t>Bezpečnostné kamery</w:t>
      </w:r>
    </w:p>
    <w:p w14:paraId="78D6D505" w14:textId="77777777" w:rsidR="00CB42B6" w:rsidRPr="00243719" w:rsidRDefault="00B36DBF" w:rsidP="00945504">
      <w:pPr>
        <w:pStyle w:val="Odsekzoznamu"/>
        <w:shd w:val="clear" w:color="auto" w:fill="FFFFFF"/>
        <w:tabs>
          <w:tab w:val="num" w:pos="851"/>
        </w:tabs>
        <w:spacing w:line="240" w:lineRule="auto"/>
        <w:ind w:left="1418" w:hanging="709"/>
        <w:rPr>
          <w:rFonts w:ascii="Arial Narrow" w:hAnsi="Arial Narrow"/>
          <w:sz w:val="22"/>
          <w:szCs w:val="22"/>
        </w:rPr>
      </w:pPr>
      <w:r w:rsidRPr="00243719">
        <w:rPr>
          <w:rFonts w:ascii="Arial Narrow" w:hAnsi="Arial Narrow"/>
          <w:sz w:val="22"/>
          <w:szCs w:val="22"/>
        </w:rPr>
        <w:tab/>
      </w:r>
      <w:r w:rsidRPr="00243719">
        <w:rPr>
          <w:rFonts w:ascii="Arial Narrow" w:hAnsi="Arial Narrow"/>
          <w:sz w:val="22"/>
          <w:szCs w:val="22"/>
        </w:rPr>
        <w:tab/>
      </w:r>
      <w:r w:rsidRPr="00243719">
        <w:rPr>
          <w:rFonts w:ascii="Arial Narrow" w:hAnsi="Arial Narrow"/>
          <w:sz w:val="22"/>
          <w:szCs w:val="22"/>
        </w:rPr>
        <w:tab/>
      </w:r>
      <w:r w:rsidRPr="00243719">
        <w:rPr>
          <w:rFonts w:ascii="Arial Narrow" w:hAnsi="Arial Narrow"/>
          <w:sz w:val="22"/>
          <w:szCs w:val="22"/>
        </w:rPr>
        <w:tab/>
        <w:t>45233292-2</w:t>
      </w:r>
      <w:r w:rsidRPr="00243719">
        <w:rPr>
          <w:rFonts w:ascii="Arial Narrow" w:hAnsi="Arial Narrow"/>
          <w:sz w:val="22"/>
          <w:szCs w:val="22"/>
        </w:rPr>
        <w:tab/>
        <w:t>Inštalácia bezpečnostného zariadenia</w:t>
      </w:r>
    </w:p>
    <w:p w14:paraId="64B71807" w14:textId="77777777" w:rsidR="00674D66" w:rsidRPr="00243719" w:rsidRDefault="004D6D99" w:rsidP="00B36DBF">
      <w:pPr>
        <w:pStyle w:val="Odsekzoznamu"/>
        <w:shd w:val="clear" w:color="auto" w:fill="FFFFFF"/>
        <w:spacing w:line="240" w:lineRule="auto"/>
        <w:ind w:left="432"/>
        <w:rPr>
          <w:rFonts w:ascii="Arial Narrow" w:eastAsiaTheme="minorHAnsi" w:hAnsi="Arial Narrow"/>
          <w:sz w:val="22"/>
          <w:szCs w:val="22"/>
          <w:lang w:eastAsia="en-US"/>
        </w:rPr>
      </w:pPr>
      <w:r w:rsidRPr="00243719">
        <w:rPr>
          <w:rFonts w:ascii="Arial Narrow" w:eastAsiaTheme="minorHAnsi" w:hAnsi="Arial Narrow"/>
          <w:sz w:val="22"/>
          <w:szCs w:val="22"/>
          <w:lang w:eastAsia="en-US"/>
        </w:rPr>
        <w:tab/>
      </w:r>
      <w:r w:rsidR="005E05BC" w:rsidRPr="00243719">
        <w:rPr>
          <w:rFonts w:ascii="Arial Narrow" w:eastAsiaTheme="minorHAnsi" w:hAnsi="Arial Narrow"/>
          <w:sz w:val="22"/>
          <w:szCs w:val="22"/>
          <w:lang w:eastAsia="en-US"/>
        </w:rPr>
        <w:t xml:space="preserve">   </w:t>
      </w:r>
      <w:r w:rsidR="005E05BC" w:rsidRPr="00243719">
        <w:rPr>
          <w:rFonts w:ascii="Arial Narrow" w:eastAsiaTheme="minorHAnsi" w:hAnsi="Arial Narrow"/>
          <w:sz w:val="22"/>
          <w:szCs w:val="22"/>
          <w:lang w:eastAsia="en-US"/>
        </w:rPr>
        <w:tab/>
      </w:r>
      <w:r w:rsidRPr="00243719">
        <w:rPr>
          <w:rFonts w:ascii="Arial Narrow" w:eastAsiaTheme="minorHAnsi" w:hAnsi="Arial Narrow"/>
          <w:sz w:val="22"/>
          <w:szCs w:val="22"/>
          <w:lang w:eastAsia="en-US"/>
        </w:rPr>
        <w:tab/>
      </w:r>
      <w:r w:rsidRPr="00243719">
        <w:rPr>
          <w:rFonts w:ascii="Arial Narrow" w:eastAsiaTheme="minorHAnsi" w:hAnsi="Arial Narrow"/>
          <w:sz w:val="22"/>
          <w:szCs w:val="22"/>
          <w:lang w:eastAsia="en-US"/>
        </w:rPr>
        <w:tab/>
      </w:r>
      <w:r w:rsidRPr="00243719">
        <w:rPr>
          <w:rFonts w:ascii="Arial Narrow" w:eastAsiaTheme="minorHAnsi" w:hAnsi="Arial Narrow"/>
          <w:sz w:val="22"/>
          <w:szCs w:val="22"/>
          <w:lang w:eastAsia="en-US"/>
        </w:rPr>
        <w:tab/>
      </w:r>
      <w:r w:rsidRPr="00243719">
        <w:rPr>
          <w:rFonts w:ascii="Arial Narrow" w:eastAsiaTheme="minorHAnsi" w:hAnsi="Arial Narrow"/>
          <w:sz w:val="22"/>
          <w:szCs w:val="22"/>
          <w:lang w:eastAsia="en-US"/>
        </w:rPr>
        <w:tab/>
      </w:r>
    </w:p>
    <w:p w14:paraId="5F219E15" w14:textId="77777777" w:rsidR="00CB42B6" w:rsidRPr="00243719" w:rsidRDefault="00CB42B6" w:rsidP="001D26A9">
      <w:pPr>
        <w:pStyle w:val="Odsekzoznamu"/>
        <w:numPr>
          <w:ilvl w:val="1"/>
          <w:numId w:val="61"/>
        </w:numPr>
        <w:tabs>
          <w:tab w:val="clear" w:pos="576"/>
          <w:tab w:val="right" w:leader="dot" w:pos="10080"/>
        </w:tabs>
        <w:spacing w:line="240" w:lineRule="auto"/>
        <w:ind w:left="709" w:hanging="709"/>
        <w:jc w:val="both"/>
        <w:rPr>
          <w:rFonts w:ascii="Arial Narrow" w:hAnsi="Arial Narrow"/>
          <w:sz w:val="22"/>
          <w:szCs w:val="22"/>
        </w:rPr>
      </w:pPr>
      <w:r w:rsidRPr="00243719">
        <w:rPr>
          <w:rFonts w:ascii="Arial Narrow" w:hAnsi="Arial Narrow"/>
          <w:sz w:val="22"/>
          <w:szCs w:val="22"/>
        </w:rPr>
        <w:t>Predpokladaná hodnota zákazky</w:t>
      </w:r>
      <w:r w:rsidR="00B36DBF" w:rsidRPr="00243719">
        <w:rPr>
          <w:rFonts w:ascii="Arial Narrow" w:hAnsi="Arial Narrow"/>
          <w:sz w:val="22"/>
          <w:szCs w:val="22"/>
        </w:rPr>
        <w:t xml:space="preserve">: </w:t>
      </w:r>
      <w:r w:rsidR="00B36DBF" w:rsidRPr="00243719">
        <w:rPr>
          <w:rFonts w:ascii="Arial Narrow" w:eastAsia="Arial Narrow" w:hAnsi="Arial Narrow" w:cs="Arial Narrow"/>
          <w:b/>
          <w:color w:val="000000"/>
          <w:sz w:val="22"/>
          <w:szCs w:val="22"/>
        </w:rPr>
        <w:t>662 804,04 EUR bez DPH</w:t>
      </w:r>
    </w:p>
    <w:p w14:paraId="27BA67CB" w14:textId="77777777" w:rsidR="00B36DBF" w:rsidRPr="00243719" w:rsidRDefault="00B36DBF" w:rsidP="00B36DBF">
      <w:pPr>
        <w:pStyle w:val="Odsekzoznamu"/>
        <w:tabs>
          <w:tab w:val="right" w:leader="dot" w:pos="10080"/>
        </w:tabs>
        <w:spacing w:line="240" w:lineRule="auto"/>
        <w:ind w:left="718"/>
        <w:jc w:val="both"/>
        <w:rPr>
          <w:rFonts w:ascii="Arial Narrow" w:hAnsi="Arial Narrow"/>
          <w:sz w:val="22"/>
          <w:szCs w:val="22"/>
        </w:rPr>
      </w:pPr>
    </w:p>
    <w:p w14:paraId="352C9A42" w14:textId="77777777" w:rsidR="00B36DBF" w:rsidRPr="00243719" w:rsidRDefault="00945504" w:rsidP="001D26A9">
      <w:pPr>
        <w:pStyle w:val="Odsekzoznamu"/>
        <w:numPr>
          <w:ilvl w:val="1"/>
          <w:numId w:val="61"/>
        </w:numPr>
        <w:tabs>
          <w:tab w:val="right" w:leader="dot" w:pos="10080"/>
        </w:tabs>
        <w:spacing w:line="240" w:lineRule="auto"/>
        <w:ind w:left="709" w:hanging="709"/>
        <w:jc w:val="both"/>
        <w:rPr>
          <w:rFonts w:ascii="Arial Narrow" w:hAnsi="Arial Narrow"/>
          <w:sz w:val="22"/>
          <w:szCs w:val="22"/>
        </w:rPr>
      </w:pPr>
      <w:r>
        <w:rPr>
          <w:rFonts w:ascii="Arial Narrow" w:hAnsi="Arial Narrow"/>
          <w:sz w:val="22"/>
          <w:szCs w:val="22"/>
        </w:rPr>
        <w:lastRenderedPageBreak/>
        <w:t xml:space="preserve">   </w:t>
      </w:r>
      <w:r w:rsidR="00B36DBF" w:rsidRPr="00243719">
        <w:rPr>
          <w:rFonts w:ascii="Arial Narrow" w:hAnsi="Arial Narrow"/>
          <w:sz w:val="22"/>
          <w:szCs w:val="22"/>
        </w:rPr>
        <w:t xml:space="preserve">Predmet zákazky je v celom rozsahu opísaný tak, aby bol presne a zrozumiteľne špecifikovaný. Ak v týchto súťažných podkladoch alebo v ktorejkoľvek dokumentácii poskytnutej verejným obstarávateľom v rámci tohto verejného obstarávania v lehote na predkladanie ponúk, technické alebo technologické požiadavky odkazujú na konkrétneho výrobcu, výrobný postup, značku, patent, typ, krajinu, oblasť alebo miesto pôvodu alebo výroby, verejný obstarávateľ umožňuje predloženie ekvivalentu. Pre účely tejto zákazky bude verejný obstarávateľ akceptovať také ponúknuté riešenie uchádzača ako ekvivalent, ktoré bude spĺňať úžitkové, prevádzkové a funkčné charakteristiky, pri zabezpečení požadovaného účelu plnenia a bude spĺňať resp. sa ním dosiahne rovnaká alebo vyššia výkonnostná úroveň v porovnaní s verejným obstarávateľom požadovanými parametrami.  </w:t>
      </w:r>
    </w:p>
    <w:p w14:paraId="0B26A2B5" w14:textId="77777777" w:rsidR="00F40DAB" w:rsidRPr="00243719" w:rsidRDefault="00F40DAB" w:rsidP="00F40DAB">
      <w:pPr>
        <w:pStyle w:val="Zarkazkladnhotextu2"/>
        <w:spacing w:line="240" w:lineRule="auto"/>
        <w:ind w:left="0"/>
        <w:rPr>
          <w:rFonts w:ascii="Arial Narrow" w:hAnsi="Arial Narrow"/>
          <w:sz w:val="22"/>
          <w:szCs w:val="22"/>
        </w:rPr>
      </w:pPr>
    </w:p>
    <w:p w14:paraId="643CAD3A" w14:textId="77777777" w:rsidR="00CB12E8" w:rsidRPr="00243719" w:rsidRDefault="00945504" w:rsidP="001D26A9">
      <w:pPr>
        <w:pStyle w:val="Zarkazkladnhotextu2"/>
        <w:numPr>
          <w:ilvl w:val="1"/>
          <w:numId w:val="61"/>
        </w:numPr>
        <w:spacing w:line="240" w:lineRule="auto"/>
        <w:ind w:left="709" w:hanging="709"/>
        <w:rPr>
          <w:rFonts w:ascii="Arial Narrow" w:hAnsi="Arial Narrow"/>
          <w:sz w:val="22"/>
          <w:szCs w:val="22"/>
        </w:rPr>
      </w:pPr>
      <w:r>
        <w:rPr>
          <w:rFonts w:ascii="Arial Narrow" w:hAnsi="Arial Narrow"/>
          <w:sz w:val="22"/>
          <w:szCs w:val="22"/>
        </w:rPr>
        <w:t xml:space="preserve">   </w:t>
      </w:r>
      <w:r w:rsidR="00F81F19" w:rsidRPr="00243719">
        <w:rPr>
          <w:rFonts w:ascii="Arial Narrow" w:hAnsi="Arial Narrow"/>
          <w:sz w:val="22"/>
          <w:szCs w:val="22"/>
        </w:rPr>
        <w:t>Verejný o</w:t>
      </w:r>
      <w:r w:rsidR="000A39E0" w:rsidRPr="00243719">
        <w:rPr>
          <w:rFonts w:ascii="Arial Narrow" w:hAnsi="Arial Narrow"/>
          <w:sz w:val="22"/>
          <w:szCs w:val="22"/>
        </w:rPr>
        <w:t>bstarávateľ určil predpokladan</w:t>
      </w:r>
      <w:r w:rsidR="00AE3E9A" w:rsidRPr="00243719">
        <w:rPr>
          <w:rFonts w:ascii="Arial Narrow" w:hAnsi="Arial Narrow"/>
          <w:sz w:val="22"/>
          <w:szCs w:val="22"/>
        </w:rPr>
        <w:t xml:space="preserve">ú hodnotu zákazky podľa § 6 ZVO. </w:t>
      </w:r>
      <w:r w:rsidR="000A39E0" w:rsidRPr="00243719">
        <w:rPr>
          <w:rFonts w:ascii="Arial Narrow" w:hAnsi="Arial Narrow"/>
          <w:sz w:val="22"/>
          <w:szCs w:val="22"/>
        </w:rPr>
        <w:t>Predpokladaná hodnota zákazky zahŕňa ceny, za ktoré sa obvykle nadobúda rovnaký alebo porovnateľný predmet zákazky v čase, keď sa oznámenie o vyhlásení verejného obstarávania posiela na uverejnenie.</w:t>
      </w:r>
      <w:r w:rsidR="00727BE6" w:rsidRPr="00243719">
        <w:rPr>
          <w:rFonts w:ascii="Arial Narrow" w:hAnsi="Arial Narrow"/>
          <w:sz w:val="22"/>
          <w:szCs w:val="22"/>
        </w:rPr>
        <w:t xml:space="preserve"> </w:t>
      </w:r>
    </w:p>
    <w:p w14:paraId="06CE821C" w14:textId="77777777" w:rsidR="00C53FFA" w:rsidRPr="00243719" w:rsidRDefault="00C53FFA" w:rsidP="00861EE7">
      <w:pPr>
        <w:pStyle w:val="Zarkazkladnhotextu2"/>
        <w:tabs>
          <w:tab w:val="right" w:leader="dot" w:pos="10080"/>
        </w:tabs>
        <w:spacing w:line="240" w:lineRule="auto"/>
        <w:ind w:left="0"/>
        <w:rPr>
          <w:rFonts w:ascii="Arial Narrow" w:hAnsi="Arial Narrow"/>
          <w:sz w:val="22"/>
          <w:szCs w:val="22"/>
        </w:rPr>
      </w:pPr>
    </w:p>
    <w:p w14:paraId="3B621F33" w14:textId="77777777" w:rsidR="00AE3E9A" w:rsidRPr="00243719" w:rsidRDefault="00AE3E9A" w:rsidP="00861EE7">
      <w:pPr>
        <w:pStyle w:val="Zarkazkladnhotextu2"/>
        <w:tabs>
          <w:tab w:val="right" w:leader="dot" w:pos="10080"/>
        </w:tabs>
        <w:spacing w:line="240" w:lineRule="auto"/>
        <w:ind w:left="0"/>
        <w:rPr>
          <w:rFonts w:ascii="Arial Narrow" w:hAnsi="Arial Narrow"/>
          <w:sz w:val="22"/>
          <w:szCs w:val="22"/>
        </w:rPr>
      </w:pPr>
    </w:p>
    <w:p w14:paraId="3E53B5C1" w14:textId="77777777" w:rsidR="00BE4E18" w:rsidRPr="00243719" w:rsidRDefault="00945504" w:rsidP="001D26A9">
      <w:pPr>
        <w:pStyle w:val="tl5"/>
        <w:numPr>
          <w:ilvl w:val="0"/>
          <w:numId w:val="61"/>
        </w:numPr>
        <w:shd w:val="clear" w:color="auto" w:fill="F2F2F2" w:themeFill="background1" w:themeFillShade="F2"/>
        <w:spacing w:before="0" w:after="0" w:line="240" w:lineRule="auto"/>
        <w:rPr>
          <w:rFonts w:ascii="Arial Narrow" w:hAnsi="Arial Narrow"/>
          <w:sz w:val="22"/>
          <w:szCs w:val="22"/>
        </w:rPr>
      </w:pPr>
      <w:r>
        <w:rPr>
          <w:rFonts w:ascii="Arial Narrow" w:hAnsi="Arial Narrow"/>
          <w:sz w:val="22"/>
          <w:szCs w:val="22"/>
        </w:rPr>
        <w:t xml:space="preserve">      </w:t>
      </w:r>
      <w:r w:rsidR="00F1617E">
        <w:rPr>
          <w:rFonts w:ascii="Arial Narrow" w:hAnsi="Arial Narrow"/>
          <w:sz w:val="22"/>
          <w:szCs w:val="22"/>
        </w:rPr>
        <w:t xml:space="preserve"> </w:t>
      </w:r>
      <w:r w:rsidR="00854370" w:rsidRPr="00243719">
        <w:rPr>
          <w:rFonts w:ascii="Arial Narrow" w:hAnsi="Arial Narrow"/>
          <w:sz w:val="22"/>
          <w:szCs w:val="22"/>
        </w:rPr>
        <w:t>r</w:t>
      </w:r>
      <w:r w:rsidR="00D570E8" w:rsidRPr="00243719">
        <w:rPr>
          <w:rFonts w:ascii="Arial Narrow" w:hAnsi="Arial Narrow"/>
          <w:sz w:val="22"/>
          <w:szCs w:val="22"/>
        </w:rPr>
        <w:t>ozdelenie predmetu</w:t>
      </w:r>
      <w:r w:rsidR="00854370" w:rsidRPr="00243719">
        <w:rPr>
          <w:rFonts w:ascii="Arial Narrow" w:hAnsi="Arial Narrow"/>
          <w:sz w:val="22"/>
          <w:szCs w:val="22"/>
        </w:rPr>
        <w:t xml:space="preserve"> zákazky</w:t>
      </w:r>
    </w:p>
    <w:p w14:paraId="2C7078DE" w14:textId="77777777" w:rsidR="00B36DBF" w:rsidRPr="00243719" w:rsidRDefault="00945504" w:rsidP="001D26A9">
      <w:pPr>
        <w:numPr>
          <w:ilvl w:val="1"/>
          <w:numId w:val="61"/>
        </w:numPr>
        <w:pBdr>
          <w:top w:val="nil"/>
          <w:left w:val="nil"/>
          <w:bottom w:val="nil"/>
          <w:right w:val="nil"/>
          <w:between w:val="nil"/>
        </w:pBdr>
        <w:tabs>
          <w:tab w:val="num" w:pos="709"/>
        </w:tabs>
        <w:spacing w:line="264" w:lineRule="auto"/>
        <w:ind w:left="851" w:hanging="851"/>
        <w:jc w:val="both"/>
        <w:rPr>
          <w:rFonts w:ascii="Arial Narrow" w:hAnsi="Arial Narrow"/>
          <w:sz w:val="22"/>
          <w:szCs w:val="22"/>
        </w:rPr>
      </w:pPr>
      <w:r>
        <w:rPr>
          <w:rFonts w:ascii="Arial Narrow" w:eastAsia="Arial Narrow" w:hAnsi="Arial Narrow" w:cs="Arial Narrow"/>
          <w:color w:val="000000"/>
          <w:sz w:val="22"/>
          <w:szCs w:val="22"/>
        </w:rPr>
        <w:t xml:space="preserve"> </w:t>
      </w:r>
      <w:r w:rsidR="00F1617E">
        <w:rPr>
          <w:rFonts w:ascii="Arial Narrow" w:eastAsia="Arial Narrow" w:hAnsi="Arial Narrow" w:cs="Arial Narrow"/>
          <w:color w:val="000000"/>
          <w:sz w:val="22"/>
          <w:szCs w:val="22"/>
        </w:rPr>
        <w:t xml:space="preserve"> </w:t>
      </w:r>
      <w:r>
        <w:rPr>
          <w:rFonts w:ascii="Arial Narrow" w:eastAsia="Arial Narrow" w:hAnsi="Arial Narrow" w:cs="Arial Narrow"/>
          <w:color w:val="000000"/>
          <w:sz w:val="22"/>
          <w:szCs w:val="22"/>
        </w:rPr>
        <w:t xml:space="preserve"> </w:t>
      </w:r>
      <w:r w:rsidR="00B36DBF" w:rsidRPr="00243719">
        <w:rPr>
          <w:rFonts w:ascii="Arial Narrow" w:eastAsia="Arial Narrow" w:hAnsi="Arial Narrow" w:cs="Arial Narrow"/>
          <w:color w:val="000000"/>
          <w:sz w:val="22"/>
          <w:szCs w:val="22"/>
        </w:rPr>
        <w:t>Zákazka sa nedelí na časti, uchádzač je povinný predložiť ponuku na celý predmet zákazky.</w:t>
      </w:r>
    </w:p>
    <w:p w14:paraId="71D9A89F" w14:textId="77777777" w:rsidR="00695F66" w:rsidRPr="00243719" w:rsidRDefault="00695F66" w:rsidP="00695F66">
      <w:pPr>
        <w:pBdr>
          <w:top w:val="nil"/>
          <w:left w:val="nil"/>
          <w:bottom w:val="nil"/>
          <w:right w:val="nil"/>
          <w:between w:val="nil"/>
        </w:pBdr>
        <w:spacing w:line="264" w:lineRule="auto"/>
        <w:ind w:left="426"/>
        <w:jc w:val="both"/>
        <w:rPr>
          <w:rFonts w:ascii="Arial Narrow" w:hAnsi="Arial Narrow"/>
          <w:sz w:val="22"/>
          <w:szCs w:val="22"/>
        </w:rPr>
      </w:pPr>
    </w:p>
    <w:p w14:paraId="4626E302" w14:textId="77777777" w:rsidR="00B36DBF" w:rsidRPr="00243719" w:rsidRDefault="00695F66" w:rsidP="00945504">
      <w:pPr>
        <w:pBdr>
          <w:top w:val="nil"/>
          <w:left w:val="nil"/>
          <w:bottom w:val="nil"/>
          <w:right w:val="nil"/>
          <w:between w:val="nil"/>
        </w:pBdr>
        <w:tabs>
          <w:tab w:val="right" w:pos="10080"/>
        </w:tabs>
        <w:spacing w:line="264" w:lineRule="auto"/>
        <w:ind w:left="709" w:hanging="709"/>
        <w:jc w:val="both"/>
        <w:rPr>
          <w:rFonts w:ascii="Arial Narrow" w:eastAsia="Arial Narrow" w:hAnsi="Arial Narrow" w:cs="Arial Narrow"/>
          <w:i/>
          <w:color w:val="000000"/>
          <w:sz w:val="22"/>
          <w:szCs w:val="22"/>
        </w:rPr>
      </w:pPr>
      <w:r w:rsidRPr="00243719">
        <w:rPr>
          <w:rFonts w:ascii="Arial Narrow" w:eastAsia="Arial Narrow" w:hAnsi="Arial Narrow" w:cs="Arial Narrow"/>
          <w:sz w:val="22"/>
          <w:szCs w:val="22"/>
        </w:rPr>
        <w:t>3.2.</w:t>
      </w:r>
      <w:r w:rsidRPr="00243719">
        <w:rPr>
          <w:rFonts w:ascii="Arial Narrow" w:eastAsia="Arial Narrow" w:hAnsi="Arial Narrow" w:cs="Arial Narrow"/>
          <w:i/>
          <w:sz w:val="22"/>
          <w:szCs w:val="22"/>
        </w:rPr>
        <w:t xml:space="preserve">  </w:t>
      </w:r>
      <w:r w:rsidR="00945504">
        <w:rPr>
          <w:rFonts w:ascii="Arial Narrow" w:eastAsia="Arial Narrow" w:hAnsi="Arial Narrow" w:cs="Arial Narrow"/>
          <w:i/>
          <w:sz w:val="22"/>
          <w:szCs w:val="22"/>
        </w:rPr>
        <w:t xml:space="preserve">      </w:t>
      </w:r>
      <w:r w:rsidR="00E5006E" w:rsidRPr="00243719">
        <w:rPr>
          <w:rFonts w:ascii="Arial Narrow" w:eastAsia="Arial Narrow" w:hAnsi="Arial Narrow" w:cs="Arial Narrow"/>
          <w:b/>
          <w:color w:val="000000"/>
          <w:sz w:val="22"/>
          <w:szCs w:val="22"/>
        </w:rPr>
        <w:t>O</w:t>
      </w:r>
      <w:r w:rsidR="00B36DBF" w:rsidRPr="00243719">
        <w:rPr>
          <w:rFonts w:ascii="Arial Narrow" w:eastAsia="Arial Narrow" w:hAnsi="Arial Narrow" w:cs="Arial Narrow"/>
          <w:b/>
          <w:color w:val="000000"/>
          <w:sz w:val="22"/>
          <w:szCs w:val="22"/>
        </w:rPr>
        <w:t>dôvodnenie nerozdelenia predmetu zákazky v súlade s § 28 ods. 2 ZVO</w:t>
      </w:r>
      <w:r w:rsidR="00B36DBF" w:rsidRPr="00243719">
        <w:rPr>
          <w:rFonts w:ascii="Arial Narrow" w:eastAsia="Arial Narrow" w:hAnsi="Arial Narrow" w:cs="Arial Narrow"/>
          <w:b/>
          <w:i/>
          <w:color w:val="000000"/>
          <w:sz w:val="22"/>
          <w:szCs w:val="22"/>
        </w:rPr>
        <w:t>:</w:t>
      </w:r>
    </w:p>
    <w:p w14:paraId="5CDF9852" w14:textId="77777777" w:rsidR="00B36DBF" w:rsidRPr="00243719" w:rsidRDefault="00B36DBF" w:rsidP="00945504">
      <w:pPr>
        <w:pBdr>
          <w:top w:val="nil"/>
          <w:left w:val="nil"/>
          <w:bottom w:val="nil"/>
          <w:right w:val="nil"/>
          <w:between w:val="nil"/>
        </w:pBdr>
        <w:spacing w:line="264" w:lineRule="auto"/>
        <w:ind w:left="709"/>
        <w:jc w:val="both"/>
        <w:rPr>
          <w:rFonts w:ascii="Arial Narrow" w:hAnsi="Arial Narrow"/>
          <w:sz w:val="22"/>
          <w:szCs w:val="22"/>
        </w:rPr>
      </w:pPr>
      <w:r w:rsidRPr="00243719">
        <w:rPr>
          <w:rFonts w:ascii="Arial Narrow" w:eastAsia="Arial Narrow" w:hAnsi="Arial Narrow" w:cs="Arial Narrow"/>
          <w:color w:val="000000"/>
          <w:sz w:val="22"/>
          <w:szCs w:val="22"/>
        </w:rPr>
        <w:t xml:space="preserve">Verejný obstarávateľ má za to, že vzhľadom na charakter predmetu zákazky by bolo delenie tejto zákazky neúčelné, nehospodárne a objektívne by bola narušená vzájomná kompatibilita celej zákazky. Z dôvodu zabezpečenia komplexného dodania tovaru a súvisiacich služieb, kamerový systém je navrhnutý ako celok, v prípade rozdelenia inštalácie na časti nebude možné prebratie diela v plnom rozsahu v zmysle bodu 7.1 a 7.3 návrhu zmluvy o dielo. Na základe uvedeného sa verejný obstarávateľ v súlade so zákonom o verejnom obstarávaní rozhodol nerozdeliť predmetnú zákazku na časti. Zo strany verejného obstarávateľa by sa zákazka pri rozdelení na časti stala rozhodne komplikovanejšou vo vzťahu ku koordinácii jednotlivých dodávateľov s rizikom ohrozenia riadneho plnenia zákazky. </w:t>
      </w:r>
    </w:p>
    <w:p w14:paraId="08E35E67" w14:textId="77777777" w:rsidR="00A85F7C" w:rsidRPr="00243719" w:rsidRDefault="00A85F7C" w:rsidP="0087567C">
      <w:pPr>
        <w:spacing w:line="240" w:lineRule="auto"/>
        <w:jc w:val="both"/>
        <w:rPr>
          <w:rFonts w:ascii="Arial Narrow" w:hAnsi="Arial Narrow"/>
          <w:sz w:val="22"/>
          <w:szCs w:val="22"/>
        </w:rPr>
      </w:pPr>
    </w:p>
    <w:p w14:paraId="15A95C61" w14:textId="77777777" w:rsidR="00BE4E18" w:rsidRPr="00243719" w:rsidRDefault="00602678" w:rsidP="001D26A9">
      <w:pPr>
        <w:pStyle w:val="tl5"/>
        <w:numPr>
          <w:ilvl w:val="0"/>
          <w:numId w:val="61"/>
        </w:numPr>
        <w:shd w:val="clear" w:color="auto" w:fill="F2F2F2" w:themeFill="background1" w:themeFillShade="F2"/>
        <w:tabs>
          <w:tab w:val="clear" w:pos="432"/>
        </w:tabs>
        <w:spacing w:before="0" w:after="0" w:line="240" w:lineRule="auto"/>
        <w:ind w:left="709" w:hanging="709"/>
        <w:rPr>
          <w:rFonts w:ascii="Arial Narrow" w:hAnsi="Arial Narrow"/>
          <w:sz w:val="22"/>
          <w:szCs w:val="22"/>
        </w:rPr>
      </w:pPr>
      <w:r w:rsidRPr="00243719">
        <w:rPr>
          <w:rFonts w:ascii="Arial Narrow" w:hAnsi="Arial Narrow"/>
          <w:sz w:val="22"/>
          <w:szCs w:val="22"/>
        </w:rPr>
        <w:t>v</w:t>
      </w:r>
      <w:r w:rsidR="00D570E8" w:rsidRPr="00243719">
        <w:rPr>
          <w:rFonts w:ascii="Arial Narrow" w:hAnsi="Arial Narrow"/>
          <w:sz w:val="22"/>
          <w:szCs w:val="22"/>
        </w:rPr>
        <w:t>ariantné riešenie</w:t>
      </w:r>
    </w:p>
    <w:p w14:paraId="1D49A93E" w14:textId="77777777" w:rsidR="00A63D7C" w:rsidRPr="00243719" w:rsidRDefault="00945504" w:rsidP="001D26A9">
      <w:pPr>
        <w:pStyle w:val="Odsekzoznamu"/>
        <w:numPr>
          <w:ilvl w:val="1"/>
          <w:numId w:val="61"/>
        </w:numPr>
        <w:spacing w:line="240" w:lineRule="auto"/>
        <w:ind w:left="851" w:hanging="851"/>
        <w:jc w:val="both"/>
        <w:rPr>
          <w:rFonts w:ascii="Arial Narrow" w:hAnsi="Arial Narrow"/>
          <w:sz w:val="22"/>
          <w:szCs w:val="22"/>
        </w:rPr>
      </w:pPr>
      <w:r>
        <w:rPr>
          <w:rFonts w:ascii="Arial Narrow" w:hAnsi="Arial Narrow"/>
          <w:sz w:val="22"/>
          <w:szCs w:val="22"/>
        </w:rPr>
        <w:t xml:space="preserve">   </w:t>
      </w:r>
      <w:r w:rsidR="00D570E8" w:rsidRPr="00243719">
        <w:rPr>
          <w:rFonts w:ascii="Arial Narrow" w:hAnsi="Arial Narrow"/>
          <w:sz w:val="22"/>
          <w:szCs w:val="22"/>
        </w:rPr>
        <w:t>Uchádzačom sa neumožňuje predložiť variantné riešenie.</w:t>
      </w:r>
    </w:p>
    <w:p w14:paraId="2DEE6540" w14:textId="77777777" w:rsidR="0098445B" w:rsidRPr="00243719" w:rsidRDefault="00945504" w:rsidP="001D26A9">
      <w:pPr>
        <w:numPr>
          <w:ilvl w:val="1"/>
          <w:numId w:val="61"/>
        </w:numPr>
        <w:spacing w:line="240" w:lineRule="auto"/>
        <w:ind w:left="709" w:hanging="709"/>
        <w:jc w:val="both"/>
        <w:rPr>
          <w:rFonts w:ascii="Arial Narrow" w:hAnsi="Arial Narrow"/>
          <w:sz w:val="22"/>
          <w:szCs w:val="22"/>
        </w:rPr>
      </w:pPr>
      <w:r>
        <w:rPr>
          <w:rFonts w:ascii="Arial Narrow" w:hAnsi="Arial Narrow"/>
          <w:sz w:val="22"/>
          <w:szCs w:val="22"/>
        </w:rPr>
        <w:t xml:space="preserve">   </w:t>
      </w:r>
      <w:r w:rsidR="00D570E8" w:rsidRPr="00243719">
        <w:rPr>
          <w:rFonts w:ascii="Arial Narrow" w:hAnsi="Arial Narrow"/>
          <w:sz w:val="22"/>
          <w:szCs w:val="22"/>
        </w:rPr>
        <w:t xml:space="preserve">Ak súčasťou ponuky bude aj variantné riešenie, variantné riešenie nebude </w:t>
      </w:r>
      <w:r>
        <w:rPr>
          <w:rFonts w:ascii="Arial Narrow" w:hAnsi="Arial Narrow"/>
          <w:sz w:val="22"/>
          <w:szCs w:val="22"/>
        </w:rPr>
        <w:t xml:space="preserve">zaradené do vyhodnotenia a bude </w:t>
      </w:r>
      <w:r w:rsidR="00D570E8" w:rsidRPr="00243719">
        <w:rPr>
          <w:rFonts w:ascii="Arial Narrow" w:hAnsi="Arial Narrow"/>
          <w:sz w:val="22"/>
          <w:szCs w:val="22"/>
        </w:rPr>
        <w:t>sa naň hľadieť, akoby nebolo predložené.</w:t>
      </w:r>
      <w:r w:rsidR="00A63D7C" w:rsidRPr="00243719">
        <w:rPr>
          <w:rFonts w:ascii="Arial Narrow" w:hAnsi="Arial Narrow"/>
          <w:sz w:val="22"/>
          <w:szCs w:val="22"/>
        </w:rPr>
        <w:t xml:space="preserve"> </w:t>
      </w:r>
    </w:p>
    <w:p w14:paraId="2DAF04CB" w14:textId="77777777" w:rsidR="00A85F7C" w:rsidRPr="00243719" w:rsidRDefault="00A85F7C" w:rsidP="00A85F7C">
      <w:pPr>
        <w:spacing w:line="240" w:lineRule="auto"/>
        <w:jc w:val="both"/>
        <w:rPr>
          <w:rFonts w:ascii="Arial Narrow" w:hAnsi="Arial Narrow"/>
          <w:sz w:val="22"/>
          <w:szCs w:val="22"/>
        </w:rPr>
      </w:pPr>
    </w:p>
    <w:p w14:paraId="2E57B098" w14:textId="77777777" w:rsidR="00BE4E18" w:rsidRPr="00243719" w:rsidRDefault="00945504" w:rsidP="001D26A9">
      <w:pPr>
        <w:pStyle w:val="tl5"/>
        <w:numPr>
          <w:ilvl w:val="0"/>
          <w:numId w:val="61"/>
        </w:numPr>
        <w:shd w:val="clear" w:color="auto" w:fill="F2F2F2" w:themeFill="background1" w:themeFillShade="F2"/>
        <w:spacing w:before="0" w:after="0" w:line="240" w:lineRule="auto"/>
        <w:rPr>
          <w:rFonts w:ascii="Arial Narrow" w:hAnsi="Arial Narrow"/>
          <w:sz w:val="22"/>
          <w:szCs w:val="22"/>
        </w:rPr>
      </w:pPr>
      <w:r>
        <w:rPr>
          <w:rFonts w:ascii="Arial Narrow" w:hAnsi="Arial Narrow"/>
          <w:sz w:val="22"/>
          <w:szCs w:val="22"/>
        </w:rPr>
        <w:t xml:space="preserve">       </w:t>
      </w:r>
      <w:r w:rsidR="00602678" w:rsidRPr="00243719">
        <w:rPr>
          <w:rFonts w:ascii="Arial Narrow" w:hAnsi="Arial Narrow"/>
          <w:sz w:val="22"/>
          <w:szCs w:val="22"/>
        </w:rPr>
        <w:t>m</w:t>
      </w:r>
      <w:r w:rsidR="00D570E8" w:rsidRPr="00243719">
        <w:rPr>
          <w:rFonts w:ascii="Arial Narrow" w:hAnsi="Arial Narrow"/>
          <w:sz w:val="22"/>
          <w:szCs w:val="22"/>
        </w:rPr>
        <w:t>iesto a</w:t>
      </w:r>
      <w:r w:rsidR="00695F66" w:rsidRPr="00243719">
        <w:rPr>
          <w:rFonts w:ascii="Arial Narrow" w:hAnsi="Arial Narrow"/>
          <w:sz w:val="22"/>
          <w:szCs w:val="22"/>
        </w:rPr>
        <w:t> termín dodania predmetu zákazky</w:t>
      </w:r>
      <w:r w:rsidR="00D570E8" w:rsidRPr="00243719">
        <w:rPr>
          <w:rFonts w:ascii="Arial Narrow" w:hAnsi="Arial Narrow"/>
          <w:sz w:val="22"/>
          <w:szCs w:val="22"/>
        </w:rPr>
        <w:t xml:space="preserve"> </w:t>
      </w:r>
    </w:p>
    <w:p w14:paraId="751E90AE" w14:textId="77777777" w:rsidR="00CB42B6" w:rsidRPr="00243719" w:rsidRDefault="00CB42B6" w:rsidP="001D26A9">
      <w:pPr>
        <w:pStyle w:val="Odsekzoznamu"/>
        <w:numPr>
          <w:ilvl w:val="1"/>
          <w:numId w:val="61"/>
        </w:numPr>
        <w:tabs>
          <w:tab w:val="clear" w:pos="576"/>
        </w:tabs>
        <w:spacing w:line="240" w:lineRule="auto"/>
        <w:ind w:left="709" w:hanging="709"/>
        <w:jc w:val="both"/>
        <w:rPr>
          <w:rFonts w:ascii="Arial Narrow" w:hAnsi="Arial Narrow"/>
          <w:sz w:val="22"/>
          <w:szCs w:val="22"/>
        </w:rPr>
      </w:pPr>
      <w:r w:rsidRPr="00243719">
        <w:rPr>
          <w:rFonts w:ascii="Arial Narrow" w:hAnsi="Arial Narrow"/>
          <w:sz w:val="22"/>
          <w:szCs w:val="22"/>
        </w:rPr>
        <w:t xml:space="preserve">Miesto: </w:t>
      </w:r>
      <w:r w:rsidR="00695F66" w:rsidRPr="00243719">
        <w:rPr>
          <w:rFonts w:ascii="Arial Narrow" w:hAnsi="Arial Narrow"/>
          <w:sz w:val="22"/>
          <w:szCs w:val="22"/>
        </w:rPr>
        <w:t>Hraničný priechod Čierna nad Tisou.</w:t>
      </w:r>
    </w:p>
    <w:p w14:paraId="30A15EC5" w14:textId="77777777" w:rsidR="00695F66" w:rsidRPr="0083193F" w:rsidRDefault="00CB42B6" w:rsidP="001D26A9">
      <w:pPr>
        <w:pStyle w:val="Odsekzoznamu"/>
        <w:numPr>
          <w:ilvl w:val="1"/>
          <w:numId w:val="61"/>
        </w:numPr>
        <w:tabs>
          <w:tab w:val="clear" w:pos="576"/>
        </w:tabs>
        <w:spacing w:line="240" w:lineRule="auto"/>
        <w:ind w:left="709" w:hanging="709"/>
        <w:jc w:val="both"/>
        <w:rPr>
          <w:rFonts w:ascii="Arial Narrow" w:hAnsi="Arial Narrow"/>
          <w:sz w:val="22"/>
          <w:szCs w:val="22"/>
        </w:rPr>
      </w:pPr>
      <w:r w:rsidRPr="00243719">
        <w:rPr>
          <w:rFonts w:ascii="Arial Narrow" w:hAnsi="Arial Narrow"/>
          <w:sz w:val="22"/>
          <w:szCs w:val="22"/>
        </w:rPr>
        <w:t>Termín</w:t>
      </w:r>
      <w:r w:rsidR="00695F66" w:rsidRPr="00243719">
        <w:rPr>
          <w:rFonts w:ascii="Arial Narrow" w:hAnsi="Arial Narrow"/>
          <w:sz w:val="22"/>
          <w:szCs w:val="22"/>
        </w:rPr>
        <w:t xml:space="preserve"> dodania</w:t>
      </w:r>
      <w:r w:rsidRPr="00243719">
        <w:rPr>
          <w:rFonts w:ascii="Arial Narrow" w:hAnsi="Arial Narrow"/>
          <w:sz w:val="22"/>
          <w:szCs w:val="22"/>
        </w:rPr>
        <w:t>:</w:t>
      </w:r>
      <w:bookmarkStart w:id="5" w:name="_Hlk74840666"/>
      <w:r w:rsidRPr="00243719">
        <w:rPr>
          <w:rFonts w:ascii="Arial Narrow" w:hAnsi="Arial Narrow"/>
          <w:sz w:val="22"/>
          <w:szCs w:val="22"/>
        </w:rPr>
        <w:t xml:space="preserve"> </w:t>
      </w:r>
      <w:bookmarkEnd w:id="5"/>
      <w:r w:rsidR="00695F66" w:rsidRPr="00243719">
        <w:rPr>
          <w:rFonts w:ascii="Arial Narrow" w:hAnsi="Arial Narrow"/>
          <w:sz w:val="22"/>
          <w:szCs w:val="22"/>
        </w:rPr>
        <w:t>od nadobudnutia účinnosti zmluvy</w:t>
      </w:r>
    </w:p>
    <w:p w14:paraId="39BD7346" w14:textId="77777777" w:rsidR="00695F66" w:rsidRPr="00243719" w:rsidRDefault="00695F66" w:rsidP="001D26A9">
      <w:pPr>
        <w:pStyle w:val="Odsekzoznamu"/>
        <w:numPr>
          <w:ilvl w:val="0"/>
          <w:numId w:val="73"/>
        </w:numPr>
        <w:rPr>
          <w:rFonts w:ascii="Arial Narrow" w:hAnsi="Arial Narrow"/>
          <w:sz w:val="22"/>
          <w:szCs w:val="22"/>
        </w:rPr>
      </w:pPr>
      <w:r w:rsidRPr="00243719">
        <w:rPr>
          <w:rFonts w:ascii="Arial Narrow" w:hAnsi="Arial Narrow"/>
          <w:sz w:val="22"/>
          <w:szCs w:val="22"/>
        </w:rPr>
        <w:t>dodávka a inštalácia kamerového systému, vrátane vypracovania projektu skutočného vyhotovenia a východiskovej revíznej správy do 120 dní od nadobudnutia účinnosti tejto zmluvy a vrátane následného zaškolenia obsluhy na používanie kamerového systému v objekte v termíne do siedmich dní od ukončenia dodávky a inštalácie kamerového systému;</w:t>
      </w:r>
    </w:p>
    <w:p w14:paraId="33FC17C0" w14:textId="77777777" w:rsidR="00695F66" w:rsidRPr="00243719" w:rsidRDefault="00695F66" w:rsidP="001D26A9">
      <w:pPr>
        <w:pStyle w:val="Odsekzoznamu"/>
        <w:numPr>
          <w:ilvl w:val="0"/>
          <w:numId w:val="73"/>
        </w:numPr>
        <w:rPr>
          <w:rFonts w:ascii="Arial Narrow" w:hAnsi="Arial Narrow"/>
          <w:sz w:val="22"/>
          <w:szCs w:val="22"/>
        </w:rPr>
      </w:pPr>
      <w:r w:rsidRPr="00243719">
        <w:rPr>
          <w:rFonts w:ascii="Arial Narrow" w:hAnsi="Arial Narrow"/>
          <w:sz w:val="22"/>
          <w:szCs w:val="22"/>
        </w:rPr>
        <w:t>pravidelné ročné odborné prehliadky a odborné skúšky v rámci plynutia záručnej doby na dielo v trvaní 60 mesiacov, a to v termíne do 30 dní od požiadania zhotoviteľa objednávateľom, pokiaľ v tomto termíne nedôjde medzi zodpovednými zamestnancami objednávateľa a zhotoviteľa pre veci technické k dohodnutiu iného, pre konkrétny prípad rozhodného termínu.</w:t>
      </w:r>
    </w:p>
    <w:p w14:paraId="6927F9FD" w14:textId="77777777" w:rsidR="00695F66" w:rsidRPr="00243719" w:rsidRDefault="00695F66" w:rsidP="00695F66">
      <w:pPr>
        <w:pStyle w:val="Odsekzoznamu"/>
        <w:ind w:left="936"/>
        <w:rPr>
          <w:rFonts w:ascii="Arial Narrow" w:hAnsi="Arial Narrow"/>
          <w:sz w:val="22"/>
          <w:szCs w:val="22"/>
        </w:rPr>
      </w:pPr>
    </w:p>
    <w:p w14:paraId="3DAE4590" w14:textId="77777777" w:rsidR="00CB42B6" w:rsidRPr="00F1617E" w:rsidRDefault="00695F66" w:rsidP="00F1617E">
      <w:pPr>
        <w:pStyle w:val="Odsekzoznamu"/>
        <w:numPr>
          <w:ilvl w:val="1"/>
          <w:numId w:val="61"/>
        </w:numPr>
        <w:tabs>
          <w:tab w:val="clear" w:pos="576"/>
        </w:tabs>
        <w:ind w:left="709" w:hanging="709"/>
        <w:rPr>
          <w:rFonts w:ascii="Arial Narrow" w:hAnsi="Arial Narrow"/>
          <w:sz w:val="22"/>
          <w:szCs w:val="22"/>
        </w:rPr>
      </w:pPr>
      <w:r w:rsidRPr="00F1617E">
        <w:rPr>
          <w:rFonts w:ascii="Arial Narrow" w:hAnsi="Arial Narrow"/>
          <w:sz w:val="22"/>
          <w:szCs w:val="22"/>
        </w:rPr>
        <w:t>Predmet zákazky bude plnený spôsobom podľa obchodných podmienok uvedených v časti D týchto súťažných podkladov.</w:t>
      </w:r>
    </w:p>
    <w:p w14:paraId="61AF794E" w14:textId="77777777" w:rsidR="00E67620" w:rsidRDefault="00E67620" w:rsidP="00CB42B6">
      <w:pPr>
        <w:pStyle w:val="Odsekzoznamu"/>
        <w:tabs>
          <w:tab w:val="num" w:pos="426"/>
        </w:tabs>
        <w:spacing w:line="240" w:lineRule="auto"/>
        <w:ind w:left="576"/>
        <w:jc w:val="both"/>
        <w:rPr>
          <w:rFonts w:ascii="Arial Narrow" w:hAnsi="Arial Narrow"/>
          <w:b/>
          <w:sz w:val="22"/>
          <w:szCs w:val="22"/>
        </w:rPr>
      </w:pPr>
    </w:p>
    <w:p w14:paraId="23CD96EE" w14:textId="77777777" w:rsidR="00F1617E" w:rsidRPr="00243719" w:rsidRDefault="00F1617E" w:rsidP="00CB42B6">
      <w:pPr>
        <w:pStyle w:val="Odsekzoznamu"/>
        <w:tabs>
          <w:tab w:val="num" w:pos="426"/>
        </w:tabs>
        <w:spacing w:line="240" w:lineRule="auto"/>
        <w:ind w:left="576"/>
        <w:jc w:val="both"/>
        <w:rPr>
          <w:rFonts w:ascii="Arial Narrow" w:hAnsi="Arial Narrow"/>
          <w:b/>
          <w:sz w:val="22"/>
          <w:szCs w:val="22"/>
        </w:rPr>
      </w:pPr>
    </w:p>
    <w:p w14:paraId="2123EA07" w14:textId="77777777" w:rsidR="00E67620" w:rsidRPr="00243719" w:rsidRDefault="00CE727B" w:rsidP="001D26A9">
      <w:pPr>
        <w:pStyle w:val="tl5"/>
        <w:numPr>
          <w:ilvl w:val="0"/>
          <w:numId w:val="61"/>
        </w:numPr>
        <w:shd w:val="clear" w:color="auto" w:fill="F2F2F2" w:themeFill="background1" w:themeFillShade="F2"/>
        <w:spacing w:before="0" w:after="0" w:line="240" w:lineRule="auto"/>
        <w:rPr>
          <w:rFonts w:ascii="Arial Narrow" w:hAnsi="Arial Narrow"/>
          <w:sz w:val="22"/>
          <w:szCs w:val="22"/>
        </w:rPr>
      </w:pPr>
      <w:r>
        <w:rPr>
          <w:rFonts w:ascii="Arial Narrow" w:hAnsi="Arial Narrow"/>
          <w:sz w:val="22"/>
          <w:szCs w:val="22"/>
        </w:rPr>
        <w:lastRenderedPageBreak/>
        <w:t xml:space="preserve">      </w:t>
      </w:r>
      <w:r w:rsidR="00F1617E">
        <w:rPr>
          <w:rFonts w:ascii="Arial Narrow" w:hAnsi="Arial Narrow"/>
          <w:sz w:val="22"/>
          <w:szCs w:val="22"/>
        </w:rPr>
        <w:t xml:space="preserve"> </w:t>
      </w:r>
      <w:r w:rsidR="00945504">
        <w:rPr>
          <w:rFonts w:ascii="Arial Narrow" w:hAnsi="Arial Narrow"/>
          <w:sz w:val="22"/>
          <w:szCs w:val="22"/>
        </w:rPr>
        <w:t>obhliadka predmetu zákazky</w:t>
      </w:r>
    </w:p>
    <w:p w14:paraId="79D5BF8B" w14:textId="77777777" w:rsidR="008B4362" w:rsidRPr="001D26A9" w:rsidRDefault="008B4362" w:rsidP="00F1617E">
      <w:pPr>
        <w:pStyle w:val="Odsekzoznamu"/>
        <w:numPr>
          <w:ilvl w:val="1"/>
          <w:numId w:val="61"/>
        </w:numPr>
        <w:tabs>
          <w:tab w:val="clear" w:pos="576"/>
        </w:tabs>
        <w:ind w:left="709" w:hanging="709"/>
        <w:rPr>
          <w:rFonts w:ascii="Arial Narrow" w:hAnsi="Arial Narrow"/>
          <w:sz w:val="22"/>
          <w:szCs w:val="22"/>
        </w:rPr>
      </w:pPr>
      <w:r w:rsidRPr="001D26A9">
        <w:rPr>
          <w:rFonts w:ascii="Arial Narrow" w:hAnsi="Arial Narrow"/>
          <w:sz w:val="22"/>
          <w:szCs w:val="22"/>
        </w:rPr>
        <w:t xml:space="preserve">V prípade záujmu, verejný obstarávateľ umožňuje vykonanie obhliadky. </w:t>
      </w:r>
    </w:p>
    <w:p w14:paraId="18222FC2" w14:textId="77777777" w:rsidR="003019D9" w:rsidRPr="00872D8F" w:rsidRDefault="003019D9" w:rsidP="00F1617E">
      <w:pPr>
        <w:numPr>
          <w:ilvl w:val="1"/>
          <w:numId w:val="61"/>
        </w:numPr>
        <w:tabs>
          <w:tab w:val="clear" w:pos="576"/>
          <w:tab w:val="right" w:pos="-709"/>
        </w:tabs>
        <w:spacing w:line="264" w:lineRule="auto"/>
        <w:ind w:left="709" w:hanging="709"/>
        <w:jc w:val="both"/>
        <w:rPr>
          <w:rFonts w:ascii="Arial Narrow" w:eastAsia="Arial Narrow" w:hAnsi="Arial Narrow" w:cs="Arial Narrow"/>
          <w:color w:val="000000"/>
          <w:sz w:val="22"/>
          <w:szCs w:val="22"/>
        </w:rPr>
      </w:pPr>
      <w:r w:rsidRPr="00872D8F">
        <w:rPr>
          <w:rFonts w:ascii="Arial Narrow" w:eastAsia="Arial Narrow" w:hAnsi="Arial Narrow" w:cs="Arial Narrow"/>
          <w:color w:val="000000"/>
          <w:sz w:val="22"/>
          <w:szCs w:val="22"/>
        </w:rPr>
        <w:t xml:space="preserve">Termín obhliadky bude záujemcovi určený individuálne, na základe ním doručenej žiadosti prostredníctvom komunikačného rozhrania systému </w:t>
      </w:r>
      <w:r w:rsidR="003D03A3">
        <w:rPr>
          <w:rFonts w:ascii="Arial Narrow" w:eastAsia="Arial Narrow" w:hAnsi="Arial Narrow" w:cs="Arial Narrow"/>
          <w:color w:val="000000"/>
          <w:sz w:val="22"/>
          <w:szCs w:val="22"/>
        </w:rPr>
        <w:t>IS JOSEPHINE</w:t>
      </w:r>
      <w:r w:rsidRPr="00872D8F">
        <w:rPr>
          <w:rFonts w:ascii="Arial Narrow" w:eastAsia="Arial Narrow" w:hAnsi="Arial Narrow" w:cs="Arial Narrow"/>
          <w:color w:val="000000"/>
          <w:sz w:val="22"/>
          <w:szCs w:val="22"/>
        </w:rPr>
        <w:t xml:space="preserve">. Žiadosť o vykonanie obhliadky musí byť doručená najneskôr do uplynutia lehoty na predkladanie ponúk. Na žiadosti doručené po uvedenej lehote sa nebude prihliadať. </w:t>
      </w:r>
    </w:p>
    <w:p w14:paraId="728EED7B" w14:textId="77777777" w:rsidR="003019D9" w:rsidRPr="00872D8F" w:rsidRDefault="003019D9" w:rsidP="003019D9">
      <w:pPr>
        <w:tabs>
          <w:tab w:val="right" w:pos="-709"/>
        </w:tabs>
        <w:spacing w:line="264" w:lineRule="auto"/>
        <w:ind w:left="576" w:hanging="576"/>
        <w:jc w:val="both"/>
        <w:rPr>
          <w:rFonts w:ascii="Arial Narrow" w:eastAsia="Arial Narrow" w:hAnsi="Arial Narrow" w:cs="Arial Narrow"/>
          <w:color w:val="000000"/>
          <w:sz w:val="22"/>
          <w:szCs w:val="22"/>
        </w:rPr>
      </w:pPr>
    </w:p>
    <w:p w14:paraId="703976E0" w14:textId="77777777" w:rsidR="003019D9" w:rsidRPr="00872D8F" w:rsidRDefault="003019D9" w:rsidP="00F1617E">
      <w:pPr>
        <w:numPr>
          <w:ilvl w:val="1"/>
          <w:numId w:val="61"/>
        </w:numPr>
        <w:tabs>
          <w:tab w:val="clear" w:pos="576"/>
          <w:tab w:val="right" w:pos="-709"/>
        </w:tabs>
        <w:spacing w:line="264" w:lineRule="auto"/>
        <w:ind w:left="709" w:hanging="709"/>
        <w:jc w:val="both"/>
        <w:rPr>
          <w:rFonts w:ascii="Arial Narrow" w:eastAsia="Arial Narrow" w:hAnsi="Arial Narrow" w:cs="Arial Narrow"/>
          <w:color w:val="000000"/>
          <w:sz w:val="22"/>
          <w:szCs w:val="22"/>
        </w:rPr>
      </w:pPr>
      <w:r w:rsidRPr="00872D8F">
        <w:rPr>
          <w:rFonts w:ascii="Arial Narrow" w:eastAsia="Arial Narrow" w:hAnsi="Arial Narrow" w:cs="Arial Narrow"/>
          <w:color w:val="000000"/>
          <w:sz w:val="22"/>
          <w:szCs w:val="22"/>
        </w:rPr>
        <w:t xml:space="preserve">Verejný obstarávateľ určí každému záujemcovi termín obhliadky a bezodkladne od doručenia žiadosti o obhliadku odošle záujemcovi oznámenie, v ktorom uvedie minimálne miesto, dátum a čas konania obhliadky. Obhliadka sa nemôže uskutočniť skôr ako päť pracovných dní odo dňa odoslania oznámenia o konaní obhliadky. </w:t>
      </w:r>
    </w:p>
    <w:p w14:paraId="67925E7E" w14:textId="77777777" w:rsidR="003019D9" w:rsidRPr="00872D8F" w:rsidRDefault="003019D9" w:rsidP="003019D9">
      <w:pPr>
        <w:tabs>
          <w:tab w:val="right" w:pos="-709"/>
        </w:tabs>
        <w:spacing w:line="264" w:lineRule="auto"/>
        <w:ind w:left="576" w:hanging="576"/>
        <w:jc w:val="both"/>
        <w:rPr>
          <w:rFonts w:ascii="Arial Narrow" w:eastAsia="Arial Narrow" w:hAnsi="Arial Narrow" w:cs="Arial Narrow"/>
          <w:color w:val="000000"/>
          <w:sz w:val="22"/>
          <w:szCs w:val="22"/>
        </w:rPr>
      </w:pPr>
    </w:p>
    <w:p w14:paraId="753FEFFF" w14:textId="77777777" w:rsidR="003019D9" w:rsidRPr="00872D8F" w:rsidRDefault="003019D9" w:rsidP="00F1617E">
      <w:pPr>
        <w:numPr>
          <w:ilvl w:val="1"/>
          <w:numId w:val="61"/>
        </w:numPr>
        <w:tabs>
          <w:tab w:val="clear" w:pos="576"/>
          <w:tab w:val="right" w:pos="-709"/>
        </w:tabs>
        <w:spacing w:line="264" w:lineRule="auto"/>
        <w:ind w:left="709" w:hanging="709"/>
        <w:jc w:val="both"/>
        <w:rPr>
          <w:rFonts w:ascii="Arial Narrow" w:eastAsia="Arial Narrow" w:hAnsi="Arial Narrow" w:cs="Arial Narrow"/>
          <w:color w:val="000000"/>
          <w:sz w:val="22"/>
          <w:szCs w:val="22"/>
        </w:rPr>
      </w:pPr>
      <w:r w:rsidRPr="00872D8F">
        <w:rPr>
          <w:rFonts w:ascii="Arial Narrow" w:eastAsia="Arial Narrow" w:hAnsi="Arial Narrow" w:cs="Arial Narrow"/>
          <w:color w:val="000000"/>
          <w:sz w:val="22"/>
          <w:szCs w:val="22"/>
        </w:rPr>
        <w:t xml:space="preserve">Verejný obstarávateľ určuje pre každého zo záujemcov 240 minút ako maximálny čas trvania obhliadky. </w:t>
      </w:r>
    </w:p>
    <w:p w14:paraId="30E6FCE1" w14:textId="77777777" w:rsidR="003019D9" w:rsidRPr="00872D8F" w:rsidRDefault="003019D9" w:rsidP="003019D9">
      <w:pPr>
        <w:tabs>
          <w:tab w:val="right" w:pos="-709"/>
        </w:tabs>
        <w:spacing w:line="264" w:lineRule="auto"/>
        <w:ind w:left="576" w:hanging="576"/>
        <w:jc w:val="both"/>
        <w:rPr>
          <w:rFonts w:ascii="Arial Narrow" w:eastAsia="Arial Narrow" w:hAnsi="Arial Narrow" w:cs="Arial Narrow"/>
          <w:color w:val="000000"/>
          <w:sz w:val="22"/>
          <w:szCs w:val="22"/>
        </w:rPr>
      </w:pPr>
    </w:p>
    <w:p w14:paraId="2880054D" w14:textId="77777777" w:rsidR="003019D9" w:rsidRPr="00872D8F" w:rsidRDefault="003019D9" w:rsidP="00F1617E">
      <w:pPr>
        <w:numPr>
          <w:ilvl w:val="1"/>
          <w:numId w:val="61"/>
        </w:numPr>
        <w:tabs>
          <w:tab w:val="clear" w:pos="576"/>
          <w:tab w:val="right" w:pos="-709"/>
        </w:tabs>
        <w:spacing w:line="264" w:lineRule="auto"/>
        <w:ind w:left="709" w:hanging="709"/>
        <w:jc w:val="both"/>
        <w:rPr>
          <w:rFonts w:ascii="Arial Narrow" w:eastAsia="Arial Narrow" w:hAnsi="Arial Narrow" w:cs="Arial Narrow"/>
          <w:color w:val="000000"/>
          <w:sz w:val="22"/>
          <w:szCs w:val="22"/>
        </w:rPr>
      </w:pPr>
      <w:r w:rsidRPr="00872D8F">
        <w:rPr>
          <w:rFonts w:ascii="Arial Narrow" w:eastAsia="Arial Narrow" w:hAnsi="Arial Narrow" w:cs="Arial Narrow"/>
          <w:color w:val="000000"/>
          <w:sz w:val="22"/>
          <w:szCs w:val="22"/>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52583257" w14:textId="77777777" w:rsidR="003019D9" w:rsidRPr="00872D8F" w:rsidRDefault="003019D9" w:rsidP="003019D9">
      <w:pPr>
        <w:tabs>
          <w:tab w:val="right" w:pos="-709"/>
        </w:tabs>
        <w:spacing w:line="264" w:lineRule="auto"/>
        <w:ind w:left="576" w:hanging="576"/>
        <w:jc w:val="both"/>
        <w:rPr>
          <w:rFonts w:ascii="Arial Narrow" w:eastAsia="Arial Narrow" w:hAnsi="Arial Narrow" w:cs="Arial Narrow"/>
          <w:color w:val="000000"/>
          <w:sz w:val="22"/>
          <w:szCs w:val="22"/>
        </w:rPr>
      </w:pPr>
    </w:p>
    <w:p w14:paraId="1C900581" w14:textId="77777777" w:rsidR="003019D9" w:rsidRPr="001D26A9" w:rsidRDefault="003019D9" w:rsidP="00F1617E">
      <w:pPr>
        <w:numPr>
          <w:ilvl w:val="1"/>
          <w:numId w:val="61"/>
        </w:numPr>
        <w:tabs>
          <w:tab w:val="clear" w:pos="576"/>
          <w:tab w:val="right" w:pos="-709"/>
        </w:tabs>
        <w:spacing w:line="264" w:lineRule="auto"/>
        <w:ind w:left="709" w:hanging="709"/>
        <w:jc w:val="both"/>
        <w:rPr>
          <w:rFonts w:ascii="Arial Narrow" w:eastAsia="Arial Narrow" w:hAnsi="Arial Narrow" w:cs="Arial Narrow"/>
          <w:color w:val="000000"/>
          <w:sz w:val="22"/>
          <w:szCs w:val="22"/>
        </w:rPr>
      </w:pPr>
      <w:r w:rsidRPr="00872D8F">
        <w:rPr>
          <w:rFonts w:ascii="Arial Narrow" w:eastAsia="Arial Narrow" w:hAnsi="Arial Narrow" w:cs="Arial Narrow"/>
          <w:color w:val="000000"/>
          <w:sz w:val="22"/>
          <w:szCs w:val="22"/>
        </w:rPr>
        <w:t xml:space="preserve">Na základe obhliadky môže záujemca požiadať verejného obstarávateľa o vysvetlenie, v takomto prípade postupuje podľa SP. </w:t>
      </w:r>
    </w:p>
    <w:p w14:paraId="5C2FEDCB" w14:textId="77777777" w:rsidR="00E67620" w:rsidRPr="00243719" w:rsidRDefault="00E67620" w:rsidP="00E67620">
      <w:pPr>
        <w:pStyle w:val="Odsekzoznamu"/>
        <w:spacing w:line="240" w:lineRule="auto"/>
        <w:ind w:left="718"/>
        <w:jc w:val="both"/>
        <w:rPr>
          <w:rFonts w:ascii="Arial Narrow" w:hAnsi="Arial Narrow"/>
          <w:sz w:val="22"/>
          <w:szCs w:val="22"/>
        </w:rPr>
      </w:pPr>
    </w:p>
    <w:p w14:paraId="35C26CF9" w14:textId="77777777" w:rsidR="00BE4E18" w:rsidRPr="00243719" w:rsidRDefault="00945504" w:rsidP="001D26A9">
      <w:pPr>
        <w:pStyle w:val="tl5"/>
        <w:numPr>
          <w:ilvl w:val="0"/>
          <w:numId w:val="61"/>
        </w:numPr>
        <w:shd w:val="clear" w:color="auto" w:fill="F2F2F2" w:themeFill="background1" w:themeFillShade="F2"/>
        <w:spacing w:before="0" w:after="0" w:line="240" w:lineRule="auto"/>
        <w:ind w:left="426" w:hanging="426"/>
        <w:rPr>
          <w:rFonts w:ascii="Arial Narrow" w:hAnsi="Arial Narrow"/>
          <w:sz w:val="22"/>
          <w:szCs w:val="22"/>
        </w:rPr>
      </w:pPr>
      <w:r>
        <w:rPr>
          <w:rFonts w:ascii="Arial Narrow" w:hAnsi="Arial Narrow"/>
          <w:sz w:val="22"/>
          <w:szCs w:val="22"/>
        </w:rPr>
        <w:t xml:space="preserve">       </w:t>
      </w:r>
      <w:r w:rsidR="00F4696E" w:rsidRPr="00243719">
        <w:rPr>
          <w:rFonts w:ascii="Arial Narrow" w:hAnsi="Arial Narrow"/>
          <w:sz w:val="22"/>
          <w:szCs w:val="22"/>
        </w:rPr>
        <w:t>financovani</w:t>
      </w:r>
      <w:r w:rsidR="00C33115" w:rsidRPr="00243719">
        <w:rPr>
          <w:rFonts w:ascii="Arial Narrow" w:hAnsi="Arial Narrow"/>
          <w:sz w:val="22"/>
          <w:szCs w:val="22"/>
        </w:rPr>
        <w:t>e</w:t>
      </w:r>
      <w:r w:rsidR="00F4696E" w:rsidRPr="00243719">
        <w:rPr>
          <w:rFonts w:ascii="Arial Narrow" w:hAnsi="Arial Narrow"/>
          <w:sz w:val="22"/>
          <w:szCs w:val="22"/>
        </w:rPr>
        <w:t xml:space="preserve"> predmetu zákazky</w:t>
      </w:r>
    </w:p>
    <w:p w14:paraId="7EDB5954" w14:textId="77777777" w:rsidR="00A63D7C" w:rsidRPr="00243719" w:rsidRDefault="00FF758D" w:rsidP="001D26A9">
      <w:pPr>
        <w:numPr>
          <w:ilvl w:val="1"/>
          <w:numId w:val="61"/>
        </w:numPr>
        <w:tabs>
          <w:tab w:val="clear" w:pos="576"/>
          <w:tab w:val="num" w:pos="993"/>
        </w:tabs>
        <w:spacing w:line="240" w:lineRule="auto"/>
        <w:ind w:left="709" w:hanging="709"/>
        <w:jc w:val="both"/>
        <w:rPr>
          <w:rFonts w:ascii="Arial Narrow" w:hAnsi="Arial Narrow"/>
          <w:sz w:val="22"/>
          <w:szCs w:val="22"/>
        </w:rPr>
      </w:pPr>
      <w:bookmarkStart w:id="6" w:name="_Hlk74840833"/>
      <w:bookmarkStart w:id="7" w:name="_Hlk74840708"/>
      <w:r w:rsidRPr="00243719">
        <w:rPr>
          <w:rFonts w:ascii="Arial Narrow" w:hAnsi="Arial Narrow"/>
          <w:sz w:val="22"/>
          <w:szCs w:val="22"/>
        </w:rPr>
        <w:t xml:space="preserve">Predmet zákazky bude financovaný zo zdrojov </w:t>
      </w:r>
      <w:r w:rsidR="00F81F19" w:rsidRPr="00243719">
        <w:rPr>
          <w:rFonts w:ascii="Arial Narrow" w:hAnsi="Arial Narrow"/>
          <w:sz w:val="22"/>
          <w:szCs w:val="22"/>
        </w:rPr>
        <w:t xml:space="preserve">verejného </w:t>
      </w:r>
      <w:r w:rsidRPr="00243719">
        <w:rPr>
          <w:rFonts w:ascii="Arial Narrow" w:hAnsi="Arial Narrow"/>
          <w:sz w:val="22"/>
          <w:szCs w:val="22"/>
        </w:rPr>
        <w:t>obstarávateľa.</w:t>
      </w:r>
      <w:bookmarkEnd w:id="6"/>
      <w:r w:rsidR="00D570E8" w:rsidRPr="00243719">
        <w:rPr>
          <w:rFonts w:ascii="Arial Narrow" w:hAnsi="Arial Narrow"/>
          <w:sz w:val="22"/>
          <w:szCs w:val="22"/>
        </w:rPr>
        <w:t xml:space="preserve"> </w:t>
      </w:r>
      <w:bookmarkEnd w:id="7"/>
    </w:p>
    <w:p w14:paraId="3FFEF9A8" w14:textId="77777777" w:rsidR="00A855A8" w:rsidRPr="00243719" w:rsidRDefault="00945504" w:rsidP="001D26A9">
      <w:pPr>
        <w:numPr>
          <w:ilvl w:val="1"/>
          <w:numId w:val="61"/>
        </w:numPr>
        <w:tabs>
          <w:tab w:val="num" w:pos="993"/>
        </w:tabs>
        <w:spacing w:line="240" w:lineRule="auto"/>
        <w:ind w:left="709" w:hanging="709"/>
        <w:jc w:val="both"/>
        <w:rPr>
          <w:rFonts w:ascii="Arial Narrow" w:hAnsi="Arial Narrow"/>
          <w:sz w:val="22"/>
          <w:szCs w:val="22"/>
        </w:rPr>
      </w:pPr>
      <w:bookmarkStart w:id="8" w:name="_Hlk74851317"/>
      <w:r>
        <w:rPr>
          <w:rFonts w:ascii="Arial Narrow" w:hAnsi="Arial Narrow"/>
          <w:sz w:val="22"/>
          <w:szCs w:val="22"/>
        </w:rPr>
        <w:t xml:space="preserve">  </w:t>
      </w:r>
      <w:r>
        <w:rPr>
          <w:rFonts w:ascii="Arial Narrow" w:hAnsi="Arial Narrow"/>
          <w:sz w:val="22"/>
          <w:szCs w:val="22"/>
        </w:rPr>
        <w:tab/>
      </w:r>
      <w:r w:rsidR="00F81F19" w:rsidRPr="00243719">
        <w:rPr>
          <w:rFonts w:ascii="Arial Narrow" w:hAnsi="Arial Narrow"/>
          <w:sz w:val="22"/>
          <w:szCs w:val="22"/>
        </w:rPr>
        <w:t>S</w:t>
      </w:r>
      <w:r w:rsidR="00A855A8" w:rsidRPr="00243719">
        <w:rPr>
          <w:rFonts w:ascii="Arial Narrow" w:hAnsi="Arial Narrow"/>
          <w:sz w:val="22"/>
          <w:szCs w:val="22"/>
        </w:rPr>
        <w:t>platnosť faktúr</w:t>
      </w:r>
      <w:r w:rsidR="00F81F19" w:rsidRPr="00243719">
        <w:rPr>
          <w:rFonts w:ascii="Arial Narrow" w:hAnsi="Arial Narrow"/>
          <w:sz w:val="22"/>
          <w:szCs w:val="22"/>
        </w:rPr>
        <w:t xml:space="preserve"> bude</w:t>
      </w:r>
      <w:r w:rsidR="00A855A8" w:rsidRPr="00243719">
        <w:rPr>
          <w:rFonts w:ascii="Arial Narrow" w:hAnsi="Arial Narrow"/>
          <w:sz w:val="22"/>
          <w:szCs w:val="22"/>
        </w:rPr>
        <w:t xml:space="preserve"> do</w:t>
      </w:r>
      <w:r w:rsidR="00DA1E8C" w:rsidRPr="00243719">
        <w:rPr>
          <w:rFonts w:ascii="Arial Narrow" w:hAnsi="Arial Narrow"/>
          <w:sz w:val="22"/>
          <w:szCs w:val="22"/>
        </w:rPr>
        <w:t xml:space="preserve"> 30</w:t>
      </w:r>
      <w:r w:rsidR="00A855A8" w:rsidRPr="00243719">
        <w:rPr>
          <w:rFonts w:ascii="Arial Narrow" w:hAnsi="Arial Narrow"/>
          <w:sz w:val="22"/>
          <w:szCs w:val="22"/>
        </w:rPr>
        <w:t xml:space="preserve"> dní odo dňa doručenia </w:t>
      </w:r>
      <w:r w:rsidR="00F81F19" w:rsidRPr="00243719">
        <w:rPr>
          <w:rFonts w:ascii="Arial Narrow" w:hAnsi="Arial Narrow"/>
          <w:sz w:val="22"/>
          <w:szCs w:val="22"/>
        </w:rPr>
        <w:t xml:space="preserve">verejnému </w:t>
      </w:r>
      <w:r w:rsidR="00A855A8" w:rsidRPr="00243719">
        <w:rPr>
          <w:rFonts w:ascii="Arial Narrow" w:hAnsi="Arial Narrow"/>
          <w:sz w:val="22"/>
          <w:szCs w:val="22"/>
        </w:rPr>
        <w:t>obstarávateľovi</w:t>
      </w:r>
      <w:bookmarkEnd w:id="8"/>
      <w:r w:rsidR="00E5006E" w:rsidRPr="00243719">
        <w:rPr>
          <w:rFonts w:ascii="Arial Narrow" w:hAnsi="Arial Narrow"/>
          <w:sz w:val="22"/>
          <w:szCs w:val="22"/>
        </w:rPr>
        <w:t xml:space="preserve"> (objednávateľovi)</w:t>
      </w:r>
      <w:r w:rsidR="00A855A8" w:rsidRPr="00243719">
        <w:rPr>
          <w:rFonts w:ascii="Arial Narrow" w:hAnsi="Arial Narrow"/>
          <w:sz w:val="22"/>
          <w:szCs w:val="22"/>
        </w:rPr>
        <w:t>.</w:t>
      </w:r>
    </w:p>
    <w:p w14:paraId="33BC6B89" w14:textId="77777777" w:rsidR="00E5006E" w:rsidRPr="00243719" w:rsidRDefault="00E5006E" w:rsidP="00945504">
      <w:pPr>
        <w:tabs>
          <w:tab w:val="num" w:pos="993"/>
        </w:tabs>
        <w:spacing w:line="240" w:lineRule="auto"/>
        <w:ind w:left="709" w:hanging="709"/>
        <w:jc w:val="both"/>
        <w:rPr>
          <w:rFonts w:ascii="Arial Narrow" w:hAnsi="Arial Narrow"/>
          <w:sz w:val="22"/>
          <w:szCs w:val="22"/>
        </w:rPr>
      </w:pPr>
      <w:r w:rsidRPr="00243719">
        <w:rPr>
          <w:rFonts w:ascii="Arial Narrow" w:hAnsi="Arial Narrow"/>
          <w:sz w:val="22"/>
          <w:szCs w:val="22"/>
        </w:rPr>
        <w:t xml:space="preserve">7.3 </w:t>
      </w:r>
      <w:r w:rsidR="00AA77D0" w:rsidRPr="00243719">
        <w:rPr>
          <w:rFonts w:ascii="Arial Narrow" w:hAnsi="Arial Narrow"/>
          <w:sz w:val="22"/>
          <w:szCs w:val="22"/>
        </w:rPr>
        <w:t xml:space="preserve">   </w:t>
      </w:r>
      <w:r w:rsidR="00945504">
        <w:rPr>
          <w:rFonts w:ascii="Arial Narrow" w:hAnsi="Arial Narrow"/>
          <w:sz w:val="22"/>
          <w:szCs w:val="22"/>
        </w:rPr>
        <w:tab/>
      </w:r>
      <w:r w:rsidRPr="00F1617E">
        <w:rPr>
          <w:rFonts w:ascii="Arial Narrow" w:hAnsi="Arial Narrow"/>
          <w:sz w:val="22"/>
          <w:szCs w:val="22"/>
        </w:rPr>
        <w:t xml:space="preserve">Verejný obstarávateľ na predmet zákazky neposkytuje preddavky. Podrobné informácie sa nachádzajú v prílohe </w:t>
      </w:r>
      <w:r w:rsidR="00AA77D0" w:rsidRPr="00F1617E">
        <w:rPr>
          <w:rFonts w:ascii="Arial Narrow" w:hAnsi="Arial Narrow"/>
          <w:sz w:val="22"/>
          <w:szCs w:val="22"/>
        </w:rPr>
        <w:t xml:space="preserve"> </w:t>
      </w:r>
      <w:r w:rsidRPr="00F1617E">
        <w:rPr>
          <w:rFonts w:ascii="Arial Narrow" w:hAnsi="Arial Narrow"/>
          <w:sz w:val="22"/>
          <w:szCs w:val="22"/>
        </w:rPr>
        <w:t xml:space="preserve">č. 1 </w:t>
      </w:r>
      <w:r w:rsidR="00847787" w:rsidRPr="00F1617E">
        <w:rPr>
          <w:rFonts w:ascii="Arial Narrow" w:hAnsi="Arial Narrow"/>
          <w:sz w:val="22"/>
          <w:szCs w:val="22"/>
        </w:rPr>
        <w:t>SP</w:t>
      </w:r>
      <w:r w:rsidRPr="00F1617E">
        <w:rPr>
          <w:rFonts w:ascii="Arial Narrow" w:hAnsi="Arial Narrow"/>
          <w:sz w:val="22"/>
          <w:szCs w:val="22"/>
        </w:rPr>
        <w:t>.</w:t>
      </w:r>
      <w:r w:rsidRPr="00243719">
        <w:rPr>
          <w:rFonts w:ascii="Arial Narrow" w:hAnsi="Arial Narrow"/>
          <w:sz w:val="22"/>
          <w:szCs w:val="22"/>
        </w:rPr>
        <w:t xml:space="preserve"> </w:t>
      </w:r>
    </w:p>
    <w:p w14:paraId="5E7647E0" w14:textId="77777777" w:rsidR="00E5006E" w:rsidRPr="00243719" w:rsidRDefault="00E5006E" w:rsidP="00945504">
      <w:pPr>
        <w:tabs>
          <w:tab w:val="num" w:pos="993"/>
        </w:tabs>
        <w:spacing w:line="240" w:lineRule="auto"/>
        <w:ind w:left="709" w:hanging="709"/>
        <w:jc w:val="both"/>
        <w:rPr>
          <w:rFonts w:ascii="Arial Narrow" w:hAnsi="Arial Narrow"/>
          <w:sz w:val="22"/>
          <w:szCs w:val="22"/>
        </w:rPr>
      </w:pPr>
      <w:r w:rsidRPr="00243719">
        <w:rPr>
          <w:rFonts w:ascii="Arial Narrow" w:hAnsi="Arial Narrow"/>
          <w:sz w:val="22"/>
          <w:szCs w:val="22"/>
        </w:rPr>
        <w:t xml:space="preserve">7.4 </w:t>
      </w:r>
      <w:r w:rsidR="00FB6ED9" w:rsidRPr="00243719">
        <w:rPr>
          <w:rFonts w:ascii="Arial Narrow" w:hAnsi="Arial Narrow"/>
          <w:sz w:val="22"/>
          <w:szCs w:val="22"/>
        </w:rPr>
        <w:t xml:space="preserve">   </w:t>
      </w:r>
      <w:r w:rsidR="00945504">
        <w:rPr>
          <w:rFonts w:ascii="Arial Narrow" w:hAnsi="Arial Narrow"/>
          <w:sz w:val="22"/>
          <w:szCs w:val="22"/>
        </w:rPr>
        <w:tab/>
      </w:r>
      <w:r w:rsidRPr="00243719">
        <w:rPr>
          <w:rFonts w:ascii="Arial Narrow" w:hAnsi="Arial Narrow"/>
          <w:sz w:val="22"/>
          <w:szCs w:val="22"/>
        </w:rPr>
        <w:t>Verejný obstarávateľ sa zaväzuje, že všetky faktúry budú uhrádzané výhradne formou bezhotovostného platobného prevodu na bankový účet úspešného uchádzača.</w:t>
      </w:r>
    </w:p>
    <w:p w14:paraId="7AB045CC" w14:textId="77777777" w:rsidR="00A85F7C" w:rsidRPr="00243719" w:rsidRDefault="00A85F7C" w:rsidP="00A85F7C">
      <w:pPr>
        <w:spacing w:line="240" w:lineRule="auto"/>
        <w:jc w:val="both"/>
        <w:rPr>
          <w:rFonts w:ascii="Arial Narrow" w:hAnsi="Arial Narrow"/>
          <w:sz w:val="22"/>
          <w:szCs w:val="22"/>
        </w:rPr>
      </w:pPr>
    </w:p>
    <w:p w14:paraId="577292C0" w14:textId="77777777" w:rsidR="00BE4E18" w:rsidRPr="00243719" w:rsidRDefault="00945504" w:rsidP="001D26A9">
      <w:pPr>
        <w:pStyle w:val="tl5"/>
        <w:numPr>
          <w:ilvl w:val="0"/>
          <w:numId w:val="61"/>
        </w:numPr>
        <w:shd w:val="clear" w:color="auto" w:fill="F2F2F2" w:themeFill="background1" w:themeFillShade="F2"/>
        <w:spacing w:before="0" w:after="0" w:line="240" w:lineRule="auto"/>
        <w:ind w:left="426" w:hanging="426"/>
        <w:rPr>
          <w:rFonts w:ascii="Arial Narrow" w:hAnsi="Arial Narrow"/>
          <w:sz w:val="22"/>
          <w:szCs w:val="22"/>
        </w:rPr>
      </w:pPr>
      <w:r>
        <w:rPr>
          <w:rFonts w:ascii="Arial Narrow" w:hAnsi="Arial Narrow"/>
          <w:sz w:val="22"/>
          <w:szCs w:val="22"/>
        </w:rPr>
        <w:t xml:space="preserve">       </w:t>
      </w:r>
      <w:r w:rsidR="00FB6ED9" w:rsidRPr="00243719">
        <w:rPr>
          <w:rFonts w:ascii="Arial Narrow" w:hAnsi="Arial Narrow"/>
          <w:sz w:val="22"/>
          <w:szCs w:val="22"/>
        </w:rPr>
        <w:t>druh zákazky a typ zmluvy</w:t>
      </w:r>
    </w:p>
    <w:p w14:paraId="6174C277" w14:textId="77777777" w:rsidR="00FB6ED9" w:rsidRPr="00243719" w:rsidRDefault="00FB6ED9" w:rsidP="001D26A9">
      <w:pPr>
        <w:pStyle w:val="Odsekzoznamu"/>
        <w:numPr>
          <w:ilvl w:val="1"/>
          <w:numId w:val="61"/>
        </w:numPr>
        <w:tabs>
          <w:tab w:val="clear" w:pos="576"/>
        </w:tabs>
        <w:ind w:left="709" w:hanging="709"/>
        <w:jc w:val="both"/>
        <w:rPr>
          <w:rFonts w:ascii="Arial Narrow" w:hAnsi="Arial Narrow"/>
          <w:sz w:val="22"/>
          <w:szCs w:val="22"/>
        </w:rPr>
      </w:pPr>
      <w:r w:rsidRPr="00243719">
        <w:rPr>
          <w:rFonts w:ascii="Arial Narrow" w:hAnsi="Arial Narrow"/>
          <w:sz w:val="22"/>
          <w:szCs w:val="22"/>
        </w:rPr>
        <w:t xml:space="preserve">Predmetom </w:t>
      </w:r>
      <w:r w:rsidRPr="00F1617E">
        <w:rPr>
          <w:rFonts w:ascii="Arial Narrow" w:hAnsi="Arial Narrow"/>
          <w:sz w:val="22"/>
          <w:szCs w:val="22"/>
        </w:rPr>
        <w:t>týchto SP je postup pri zadávaní zákazky na dodanie tovaru podľa §3 ods. 2 ZVO s predmetom zákazky vymed</w:t>
      </w:r>
      <w:r w:rsidR="006D729E" w:rsidRPr="00F1617E">
        <w:rPr>
          <w:rFonts w:ascii="Arial Narrow" w:hAnsi="Arial Narrow"/>
          <w:sz w:val="22"/>
          <w:szCs w:val="22"/>
        </w:rPr>
        <w:t xml:space="preserve">zeným v bode 2 </w:t>
      </w:r>
      <w:r w:rsidRPr="00F1617E">
        <w:rPr>
          <w:rFonts w:ascii="Arial Narrow" w:hAnsi="Arial Narrow"/>
          <w:sz w:val="22"/>
          <w:szCs w:val="22"/>
        </w:rPr>
        <w:t>tejto časti SP.</w:t>
      </w:r>
      <w:r w:rsidRPr="00243719">
        <w:rPr>
          <w:rFonts w:ascii="Arial Narrow" w:hAnsi="Arial Narrow"/>
          <w:sz w:val="22"/>
          <w:szCs w:val="22"/>
        </w:rPr>
        <w:t xml:space="preserve"> </w:t>
      </w:r>
    </w:p>
    <w:p w14:paraId="57552C97" w14:textId="77777777" w:rsidR="00FB6ED9" w:rsidRPr="00243719" w:rsidRDefault="00FB6ED9" w:rsidP="001D26A9">
      <w:pPr>
        <w:pStyle w:val="Odsekzoznamu"/>
        <w:numPr>
          <w:ilvl w:val="1"/>
          <w:numId w:val="61"/>
        </w:numPr>
        <w:tabs>
          <w:tab w:val="clear" w:pos="576"/>
        </w:tabs>
        <w:ind w:left="709" w:hanging="709"/>
        <w:jc w:val="both"/>
        <w:rPr>
          <w:rFonts w:ascii="Arial Narrow" w:hAnsi="Arial Narrow"/>
          <w:sz w:val="22"/>
          <w:szCs w:val="22"/>
        </w:rPr>
      </w:pPr>
      <w:r w:rsidRPr="00243719">
        <w:rPr>
          <w:rFonts w:ascii="Arial Narrow" w:hAnsi="Arial Narrow"/>
          <w:sz w:val="22"/>
          <w:szCs w:val="22"/>
        </w:rPr>
        <w:t>Predmet zákazky bude zadaný postupom nadlimitnej zákazky podľa § 66 ods</w:t>
      </w:r>
      <w:r w:rsidR="006D729E" w:rsidRPr="00243719">
        <w:rPr>
          <w:rFonts w:ascii="Arial Narrow" w:hAnsi="Arial Narrow"/>
          <w:sz w:val="22"/>
          <w:szCs w:val="22"/>
        </w:rPr>
        <w:t xml:space="preserve">. 7 písm. b) ZVO, t. j. verejný </w:t>
      </w:r>
      <w:r w:rsidRPr="00243719">
        <w:rPr>
          <w:rFonts w:ascii="Arial Narrow" w:hAnsi="Arial Narrow"/>
          <w:sz w:val="22"/>
          <w:szCs w:val="22"/>
        </w:rPr>
        <w:t xml:space="preserve">obstarávateľ bude vyhodnocovať splnenie podmienok účasti podľa § 40 ZVO a vyhodnotenie ponúk z hľadiska splnenia požiadaviek na predmet zákazky podľa § 53 ZVO až po vyhodnotení ponúk na základe kritérií na vyhodnotenie ponúk. </w:t>
      </w:r>
    </w:p>
    <w:p w14:paraId="799C8321" w14:textId="77777777" w:rsidR="00FB6ED9" w:rsidRPr="0025562D" w:rsidRDefault="00FB6ED9" w:rsidP="0025562D">
      <w:pPr>
        <w:pStyle w:val="Odsekzoznamu"/>
        <w:numPr>
          <w:ilvl w:val="1"/>
          <w:numId w:val="61"/>
        </w:numPr>
        <w:tabs>
          <w:tab w:val="clear" w:pos="576"/>
        </w:tabs>
        <w:ind w:left="709" w:hanging="709"/>
        <w:jc w:val="both"/>
        <w:rPr>
          <w:rFonts w:ascii="Arial Narrow" w:hAnsi="Arial Narrow"/>
          <w:sz w:val="22"/>
          <w:szCs w:val="22"/>
        </w:rPr>
      </w:pPr>
      <w:r w:rsidRPr="00243719">
        <w:rPr>
          <w:rFonts w:ascii="Arial Narrow" w:hAnsi="Arial Narrow"/>
          <w:sz w:val="22"/>
          <w:szCs w:val="22"/>
        </w:rPr>
        <w:t xml:space="preserve">Verejný obstarávateľ uzatvorí s úspešným uchádzačom </w:t>
      </w:r>
      <w:r w:rsidR="0025562D">
        <w:rPr>
          <w:rFonts w:ascii="Arial Narrow" w:hAnsi="Arial Narrow"/>
          <w:sz w:val="22"/>
          <w:szCs w:val="22"/>
        </w:rPr>
        <w:t>Zmluvu</w:t>
      </w:r>
      <w:r w:rsidR="0025562D" w:rsidRPr="0025562D">
        <w:rPr>
          <w:rFonts w:ascii="Arial Narrow" w:hAnsi="Arial Narrow"/>
          <w:sz w:val="22"/>
          <w:szCs w:val="22"/>
        </w:rPr>
        <w:t xml:space="preserve"> o dielo podľa § 536 a </w:t>
      </w:r>
      <w:proofErr w:type="spellStart"/>
      <w:r w:rsidR="0025562D" w:rsidRPr="0025562D">
        <w:rPr>
          <w:rFonts w:ascii="Arial Narrow" w:hAnsi="Arial Narrow"/>
          <w:sz w:val="22"/>
          <w:szCs w:val="22"/>
        </w:rPr>
        <w:t>nasl</w:t>
      </w:r>
      <w:proofErr w:type="spellEnd"/>
      <w:r w:rsidR="0025562D" w:rsidRPr="0025562D">
        <w:rPr>
          <w:rFonts w:ascii="Arial Narrow" w:hAnsi="Arial Narrow"/>
          <w:sz w:val="22"/>
          <w:szCs w:val="22"/>
        </w:rPr>
        <w:t>. zákona č. 513/1991 Zb. Obchodný zákonník v znení neskorších predpisov</w:t>
      </w:r>
      <w:r w:rsidRPr="0025562D">
        <w:rPr>
          <w:rFonts w:ascii="Arial Narrow" w:hAnsi="Arial Narrow"/>
          <w:sz w:val="22"/>
          <w:szCs w:val="22"/>
        </w:rPr>
        <w:t>.</w:t>
      </w:r>
    </w:p>
    <w:p w14:paraId="045F86DF" w14:textId="77777777" w:rsidR="00FB6ED9" w:rsidRPr="00F1617E" w:rsidRDefault="00FB6ED9" w:rsidP="0025562D">
      <w:pPr>
        <w:pStyle w:val="Odsekzoznamu"/>
        <w:numPr>
          <w:ilvl w:val="1"/>
          <w:numId w:val="61"/>
        </w:numPr>
        <w:tabs>
          <w:tab w:val="clear" w:pos="576"/>
        </w:tabs>
        <w:ind w:left="709" w:hanging="709"/>
        <w:jc w:val="both"/>
        <w:rPr>
          <w:rFonts w:ascii="Arial Narrow" w:hAnsi="Arial Narrow"/>
          <w:sz w:val="22"/>
          <w:szCs w:val="22"/>
        </w:rPr>
      </w:pPr>
      <w:r w:rsidRPr="00F1617E">
        <w:rPr>
          <w:rFonts w:ascii="Arial Narrow" w:hAnsi="Arial Narrow"/>
          <w:sz w:val="22"/>
          <w:szCs w:val="22"/>
        </w:rPr>
        <w:t>Podrobné vymedzenie zmluvných podmienok je uvedené v časti D. OBCHODNÉ PODMIENKY</w:t>
      </w:r>
      <w:r w:rsidR="0083193F" w:rsidRPr="00F1617E">
        <w:rPr>
          <w:rFonts w:ascii="Arial Narrow" w:hAnsi="Arial Narrow"/>
          <w:sz w:val="22"/>
          <w:szCs w:val="22"/>
        </w:rPr>
        <w:t xml:space="preserve"> a v prílohe č. 1</w:t>
      </w:r>
      <w:r w:rsidR="00847787" w:rsidRPr="00F1617E">
        <w:rPr>
          <w:rFonts w:ascii="Arial Narrow" w:hAnsi="Arial Narrow"/>
          <w:sz w:val="22"/>
          <w:szCs w:val="22"/>
        </w:rPr>
        <w:t xml:space="preserve"> týchto SP.</w:t>
      </w:r>
    </w:p>
    <w:p w14:paraId="5FC5D27B" w14:textId="77777777" w:rsidR="001E1026" w:rsidRPr="00243719" w:rsidRDefault="001E1026" w:rsidP="001E1026">
      <w:pPr>
        <w:adjustRightInd w:val="0"/>
        <w:spacing w:line="240" w:lineRule="auto"/>
        <w:ind w:left="426"/>
        <w:jc w:val="both"/>
        <w:rPr>
          <w:rFonts w:ascii="Arial Narrow" w:hAnsi="Arial Narrow"/>
          <w:sz w:val="22"/>
          <w:szCs w:val="22"/>
        </w:rPr>
      </w:pPr>
    </w:p>
    <w:p w14:paraId="43289EBC" w14:textId="77777777" w:rsidR="00BE4E18" w:rsidRPr="00243719" w:rsidRDefault="0083193F" w:rsidP="001D26A9">
      <w:pPr>
        <w:pStyle w:val="tl5"/>
        <w:numPr>
          <w:ilvl w:val="0"/>
          <w:numId w:val="61"/>
        </w:numPr>
        <w:shd w:val="clear" w:color="auto" w:fill="F2F2F2" w:themeFill="background1" w:themeFillShade="F2"/>
        <w:spacing w:before="0" w:after="0" w:line="240" w:lineRule="auto"/>
        <w:ind w:left="426"/>
        <w:rPr>
          <w:rFonts w:ascii="Arial Narrow" w:hAnsi="Arial Narrow"/>
          <w:sz w:val="22"/>
          <w:szCs w:val="22"/>
        </w:rPr>
      </w:pPr>
      <w:r>
        <w:rPr>
          <w:rFonts w:ascii="Arial Narrow" w:hAnsi="Arial Narrow"/>
          <w:sz w:val="22"/>
          <w:szCs w:val="22"/>
        </w:rPr>
        <w:t xml:space="preserve">  </w:t>
      </w:r>
      <w:r w:rsidR="00945504">
        <w:rPr>
          <w:rFonts w:ascii="Arial Narrow" w:hAnsi="Arial Narrow"/>
          <w:sz w:val="22"/>
          <w:szCs w:val="22"/>
        </w:rPr>
        <w:t xml:space="preserve">     </w:t>
      </w:r>
      <w:r w:rsidR="006646F5" w:rsidRPr="00243719">
        <w:rPr>
          <w:rFonts w:ascii="Arial Narrow" w:hAnsi="Arial Narrow"/>
          <w:sz w:val="22"/>
          <w:szCs w:val="22"/>
        </w:rPr>
        <w:t>l</w:t>
      </w:r>
      <w:r w:rsidR="00D570E8" w:rsidRPr="00243719">
        <w:rPr>
          <w:rFonts w:ascii="Arial Narrow" w:hAnsi="Arial Narrow"/>
          <w:sz w:val="22"/>
          <w:szCs w:val="22"/>
        </w:rPr>
        <w:t>ehota viazanosti pon</w:t>
      </w:r>
      <w:r w:rsidR="00A855A8" w:rsidRPr="00243719">
        <w:rPr>
          <w:rFonts w:ascii="Arial Narrow" w:hAnsi="Arial Narrow"/>
          <w:sz w:val="22"/>
          <w:szCs w:val="22"/>
        </w:rPr>
        <w:t>úk</w:t>
      </w:r>
    </w:p>
    <w:p w14:paraId="085E7B46" w14:textId="77777777" w:rsidR="00945504" w:rsidRPr="00945504" w:rsidRDefault="00A05CB3" w:rsidP="001D26A9">
      <w:pPr>
        <w:pStyle w:val="Odsekzoznamu"/>
        <w:numPr>
          <w:ilvl w:val="1"/>
          <w:numId w:val="61"/>
        </w:numPr>
        <w:tabs>
          <w:tab w:val="clear" w:pos="576"/>
        </w:tabs>
        <w:spacing w:line="240" w:lineRule="auto"/>
        <w:ind w:left="709" w:hanging="709"/>
        <w:jc w:val="both"/>
        <w:rPr>
          <w:rFonts w:ascii="Arial Narrow" w:hAnsi="Arial Narrow"/>
          <w:sz w:val="22"/>
          <w:szCs w:val="22"/>
        </w:rPr>
      </w:pPr>
      <w:bookmarkStart w:id="9" w:name="_Toc280356963"/>
      <w:bookmarkStart w:id="10" w:name="_Toc417302843"/>
      <w:bookmarkStart w:id="11" w:name="_Toc422864261"/>
      <w:r w:rsidRPr="00945504">
        <w:rPr>
          <w:rFonts w:ascii="Arial Narrow" w:hAnsi="Arial Narrow"/>
          <w:sz w:val="22"/>
          <w:szCs w:val="22"/>
        </w:rPr>
        <w:t>Zábezpeka ponuky sa nevyžaduje, z uvedeného dôvodu verejný obstaráv</w:t>
      </w:r>
      <w:r w:rsidR="00CF1D3B" w:rsidRPr="00945504">
        <w:rPr>
          <w:rFonts w:ascii="Arial Narrow" w:hAnsi="Arial Narrow"/>
          <w:sz w:val="22"/>
          <w:szCs w:val="22"/>
        </w:rPr>
        <w:t>ateľ neurčuje lehotu viazanosti</w:t>
      </w:r>
      <w:r w:rsidR="00945504" w:rsidRPr="00945504">
        <w:rPr>
          <w:rFonts w:ascii="Arial Narrow" w:hAnsi="Arial Narrow"/>
          <w:sz w:val="22"/>
          <w:szCs w:val="22"/>
        </w:rPr>
        <w:t xml:space="preserve"> </w:t>
      </w:r>
      <w:r w:rsidRPr="00945504">
        <w:rPr>
          <w:rFonts w:ascii="Arial Narrow" w:hAnsi="Arial Narrow"/>
          <w:sz w:val="22"/>
          <w:szCs w:val="22"/>
        </w:rPr>
        <w:t>ponúk.</w:t>
      </w:r>
    </w:p>
    <w:p w14:paraId="2BABF244" w14:textId="77777777" w:rsidR="0087567C" w:rsidRPr="00243719" w:rsidRDefault="0087567C" w:rsidP="002F5C86">
      <w:pPr>
        <w:rPr>
          <w:rFonts w:ascii="Arial Narrow" w:hAnsi="Arial Narrow"/>
          <w:sz w:val="22"/>
          <w:szCs w:val="22"/>
        </w:rPr>
      </w:pPr>
    </w:p>
    <w:p w14:paraId="7E79D944" w14:textId="77777777" w:rsidR="00A67BE1" w:rsidRPr="00243719" w:rsidRDefault="00F1617E" w:rsidP="001D26A9">
      <w:pPr>
        <w:numPr>
          <w:ilvl w:val="0"/>
          <w:numId w:val="61"/>
        </w:numPr>
        <w:shd w:val="clear" w:color="auto" w:fill="F2F2F2" w:themeFill="background1" w:themeFillShade="F2"/>
        <w:autoSpaceDE w:val="0"/>
        <w:autoSpaceDN w:val="0"/>
        <w:spacing w:line="288" w:lineRule="auto"/>
        <w:jc w:val="both"/>
        <w:rPr>
          <w:rFonts w:ascii="Arial Narrow" w:hAnsi="Arial Narrow"/>
          <w:smallCaps/>
          <w:sz w:val="22"/>
          <w:szCs w:val="22"/>
        </w:rPr>
      </w:pPr>
      <w:r>
        <w:rPr>
          <w:rFonts w:ascii="Arial Narrow" w:hAnsi="Arial Narrow"/>
          <w:b/>
          <w:smallCaps/>
          <w:sz w:val="22"/>
          <w:szCs w:val="22"/>
        </w:rPr>
        <w:t xml:space="preserve">       </w:t>
      </w:r>
      <w:r w:rsidR="00A67BE1" w:rsidRPr="00243719">
        <w:rPr>
          <w:rFonts w:ascii="Arial Narrow" w:hAnsi="Arial Narrow"/>
          <w:b/>
          <w:smallCaps/>
          <w:sz w:val="22"/>
          <w:szCs w:val="22"/>
        </w:rPr>
        <w:t>komunikácia, vysvetlenie a pravidlá pre doručovanie</w:t>
      </w:r>
    </w:p>
    <w:p w14:paraId="2390F93F" w14:textId="77777777" w:rsidR="00A67BE1" w:rsidRPr="00243719" w:rsidRDefault="006D729E" w:rsidP="00CF1D3B">
      <w:pPr>
        <w:autoSpaceDE w:val="0"/>
        <w:autoSpaceDN w:val="0"/>
        <w:spacing w:line="288" w:lineRule="auto"/>
        <w:ind w:left="993" w:hanging="993"/>
        <w:jc w:val="both"/>
        <w:rPr>
          <w:rFonts w:ascii="Arial Narrow" w:hAnsi="Arial Narrow"/>
          <w:b/>
          <w:smallCaps/>
          <w:sz w:val="22"/>
          <w:szCs w:val="22"/>
        </w:rPr>
      </w:pPr>
      <w:bookmarkStart w:id="12" w:name="_Toc280356965"/>
      <w:bookmarkStart w:id="13" w:name="_Toc417302845"/>
      <w:bookmarkStart w:id="14" w:name="_Toc422864263"/>
      <w:bookmarkEnd w:id="9"/>
      <w:bookmarkEnd w:id="10"/>
      <w:bookmarkEnd w:id="11"/>
      <w:r w:rsidRPr="00243719">
        <w:rPr>
          <w:rFonts w:ascii="Arial Narrow" w:hAnsi="Arial Narrow"/>
          <w:smallCaps/>
          <w:sz w:val="22"/>
          <w:szCs w:val="22"/>
        </w:rPr>
        <w:t>10.1</w:t>
      </w:r>
      <w:r w:rsidRPr="00243719">
        <w:rPr>
          <w:rFonts w:ascii="Arial Narrow" w:hAnsi="Arial Narrow"/>
          <w:b/>
          <w:smallCaps/>
          <w:sz w:val="22"/>
          <w:szCs w:val="22"/>
        </w:rPr>
        <w:t xml:space="preserve">     </w:t>
      </w:r>
      <w:r w:rsidR="00CF1D3B">
        <w:rPr>
          <w:rFonts w:ascii="Arial Narrow" w:hAnsi="Arial Narrow"/>
          <w:b/>
          <w:smallCaps/>
          <w:sz w:val="22"/>
          <w:szCs w:val="22"/>
        </w:rPr>
        <w:t xml:space="preserve">    </w:t>
      </w:r>
      <w:r w:rsidRPr="00243719">
        <w:rPr>
          <w:rFonts w:ascii="Arial Narrow" w:hAnsi="Arial Narrow"/>
          <w:b/>
          <w:smallCaps/>
          <w:sz w:val="22"/>
          <w:szCs w:val="22"/>
        </w:rPr>
        <w:t>komunikácia</w:t>
      </w:r>
      <w:r w:rsidR="00CF1D3B">
        <w:rPr>
          <w:rFonts w:ascii="Arial Narrow" w:hAnsi="Arial Narrow"/>
          <w:b/>
          <w:smallCaps/>
          <w:sz w:val="22"/>
          <w:szCs w:val="22"/>
        </w:rPr>
        <w:t>:</w:t>
      </w:r>
    </w:p>
    <w:p w14:paraId="0BB69CF6" w14:textId="77777777" w:rsidR="006D729E" w:rsidRPr="00243719" w:rsidRDefault="006D729E" w:rsidP="00CF1D3B">
      <w:pPr>
        <w:autoSpaceDE w:val="0"/>
        <w:autoSpaceDN w:val="0"/>
        <w:spacing w:line="288" w:lineRule="auto"/>
        <w:ind w:left="709"/>
        <w:jc w:val="both"/>
        <w:rPr>
          <w:rFonts w:ascii="Arial Narrow" w:eastAsiaTheme="minorHAnsi" w:hAnsi="Arial Narrow"/>
          <w:sz w:val="22"/>
          <w:szCs w:val="22"/>
          <w:lang w:eastAsia="en-US"/>
        </w:rPr>
      </w:pPr>
      <w:r w:rsidRPr="00243719">
        <w:rPr>
          <w:rFonts w:ascii="Arial Narrow" w:eastAsiaTheme="minorHAnsi" w:hAnsi="Arial Narrow"/>
          <w:sz w:val="22"/>
          <w:szCs w:val="22"/>
          <w:lang w:eastAsia="en-US"/>
        </w:rPr>
        <w:lastRenderedPageBreak/>
        <w:t xml:space="preserve">Komunikácia, výmena informácií, poskytovanie vysvetlení a predkladaní podkladov (ďalej len „komunikácia) v tomto verejnom obstarávaní medzi verejným obstarávateľom, záujemcami a uchádzačmi sa bude uskutočňovať v štátnom (slovenskom) jazyku a spôsobom, ktorý zabezpečí úplnosť a obsah týchto údajov uvedených v ponuke, podmienkach účasti a zaručí ochranu dôverných a osobných údajov uvedených v týchto dokumentoch v súlade s ustanovením § 22 ZVO. </w:t>
      </w:r>
    </w:p>
    <w:p w14:paraId="77B0503F" w14:textId="77777777" w:rsidR="006D729E" w:rsidRPr="00243719" w:rsidRDefault="006D729E" w:rsidP="001D26A9">
      <w:pPr>
        <w:pStyle w:val="Odsekzoznamu"/>
        <w:numPr>
          <w:ilvl w:val="1"/>
          <w:numId w:val="75"/>
        </w:numPr>
        <w:autoSpaceDE w:val="0"/>
        <w:autoSpaceDN w:val="0"/>
        <w:spacing w:line="288" w:lineRule="auto"/>
        <w:ind w:left="709" w:hanging="709"/>
        <w:jc w:val="both"/>
        <w:rPr>
          <w:rFonts w:ascii="Arial Narrow" w:eastAsiaTheme="minorHAnsi" w:hAnsi="Arial Narrow"/>
          <w:sz w:val="22"/>
          <w:szCs w:val="22"/>
          <w:lang w:eastAsia="en-US"/>
        </w:rPr>
      </w:pPr>
      <w:r w:rsidRPr="00243719">
        <w:rPr>
          <w:rFonts w:ascii="Arial Narrow" w:eastAsiaTheme="minorHAnsi" w:hAnsi="Arial Narrow"/>
          <w:sz w:val="22"/>
          <w:szCs w:val="22"/>
          <w:lang w:eastAsia="en-US"/>
        </w:rPr>
        <w:t>Verejný obstarávateľ bude pri komunikácii s uchádzačmi, resp. záujemcami postup</w:t>
      </w:r>
      <w:r w:rsidR="00F1617E">
        <w:rPr>
          <w:rFonts w:ascii="Arial Narrow" w:eastAsiaTheme="minorHAnsi" w:hAnsi="Arial Narrow"/>
          <w:sz w:val="22"/>
          <w:szCs w:val="22"/>
          <w:lang w:eastAsia="en-US"/>
        </w:rPr>
        <w:t xml:space="preserve">ovať v zmysle ustanovenia </w:t>
      </w:r>
      <w:r w:rsidRPr="00243719">
        <w:rPr>
          <w:rFonts w:ascii="Arial Narrow" w:eastAsiaTheme="minorHAnsi" w:hAnsi="Arial Narrow"/>
          <w:sz w:val="22"/>
          <w:szCs w:val="22"/>
          <w:lang w:eastAsia="en-US"/>
        </w:rPr>
        <w:t>§ 20 ZVO prostredníctvom elektronickej platformy s využitím komunikačného rozhrania systému JOSEPHINE. Tento spôsob komunikácie sa týka akejkoľvek komunikácie a podaní medzi verejným obstarávateľom a záujemcami, resp. uchádzačmi okrem osobitných prípadov komunikácie a výmeny informácií výslovne uvedených inak v týchto SP v súlade so ZVO.</w:t>
      </w:r>
    </w:p>
    <w:p w14:paraId="42037AA5" w14:textId="77777777" w:rsidR="006D729E" w:rsidRPr="0083193F" w:rsidRDefault="006D729E" w:rsidP="001D26A9">
      <w:pPr>
        <w:numPr>
          <w:ilvl w:val="1"/>
          <w:numId w:val="75"/>
        </w:numPr>
        <w:autoSpaceDE w:val="0"/>
        <w:autoSpaceDN w:val="0"/>
        <w:spacing w:line="288" w:lineRule="auto"/>
        <w:ind w:left="709" w:hanging="709"/>
        <w:jc w:val="both"/>
        <w:rPr>
          <w:rFonts w:ascii="Arial Narrow" w:eastAsiaTheme="minorHAnsi" w:hAnsi="Arial Narrow"/>
          <w:b/>
          <w:sz w:val="22"/>
          <w:szCs w:val="22"/>
          <w:lang w:eastAsia="en-US"/>
        </w:rPr>
      </w:pPr>
      <w:r w:rsidRPr="0083193F">
        <w:rPr>
          <w:rFonts w:ascii="Arial Narrow" w:eastAsiaTheme="minorHAnsi" w:hAnsi="Arial Narrow"/>
          <w:b/>
          <w:sz w:val="22"/>
          <w:szCs w:val="22"/>
          <w:lang w:eastAsia="en-US"/>
        </w:rPr>
        <w:t>Všeobecné informác</w:t>
      </w:r>
      <w:r w:rsidR="0083193F" w:rsidRPr="0083193F">
        <w:rPr>
          <w:rFonts w:ascii="Arial Narrow" w:eastAsiaTheme="minorHAnsi" w:hAnsi="Arial Narrow"/>
          <w:b/>
          <w:sz w:val="22"/>
          <w:szCs w:val="22"/>
          <w:lang w:eastAsia="en-US"/>
        </w:rPr>
        <w:t>ie k webovej aplikácií JOSEPHINE:</w:t>
      </w:r>
    </w:p>
    <w:p w14:paraId="1A84EC3A" w14:textId="77777777" w:rsidR="006D729E" w:rsidRPr="00243719" w:rsidRDefault="006D729E" w:rsidP="001D26A9">
      <w:pPr>
        <w:numPr>
          <w:ilvl w:val="1"/>
          <w:numId w:val="75"/>
        </w:numPr>
        <w:autoSpaceDE w:val="0"/>
        <w:autoSpaceDN w:val="0"/>
        <w:spacing w:line="288" w:lineRule="auto"/>
        <w:ind w:left="709" w:hanging="709"/>
        <w:jc w:val="both"/>
        <w:rPr>
          <w:rFonts w:ascii="Arial Narrow" w:eastAsiaTheme="minorHAnsi" w:hAnsi="Arial Narrow"/>
          <w:sz w:val="22"/>
          <w:szCs w:val="22"/>
          <w:lang w:eastAsia="en-US"/>
        </w:rPr>
      </w:pPr>
      <w:r w:rsidRPr="00243719">
        <w:rPr>
          <w:rFonts w:ascii="Arial Narrow" w:eastAsiaTheme="minorHAnsi" w:hAnsi="Arial Narrow"/>
          <w:sz w:val="22"/>
          <w:szCs w:val="22"/>
          <w:lang w:eastAsia="en-US"/>
        </w:rPr>
        <w:t xml:space="preserve">JOSEPHINE je na účely tohto verejného obstarávania softvér pre elektronizáciu zadávania zákaziek postupmi podľa ZVO. JOSEPHINE je webová aplikácia na doméne </w:t>
      </w:r>
      <w:hyperlink r:id="rId10" w:history="1">
        <w:r w:rsidRPr="00243719">
          <w:rPr>
            <w:rStyle w:val="Hypertextovprepojenie"/>
            <w:rFonts w:ascii="Arial Narrow" w:eastAsiaTheme="minorHAnsi" w:hAnsi="Arial Narrow"/>
            <w:sz w:val="22"/>
            <w:szCs w:val="22"/>
            <w:lang w:eastAsia="en-US"/>
          </w:rPr>
          <w:t>https://josephine.proebiz.com</w:t>
        </w:r>
      </w:hyperlink>
      <w:r w:rsidRPr="00243719">
        <w:rPr>
          <w:rFonts w:ascii="Arial Narrow" w:eastAsiaTheme="minorHAnsi" w:hAnsi="Arial Narrow"/>
          <w:sz w:val="22"/>
          <w:szCs w:val="22"/>
          <w:lang w:eastAsia="en-US"/>
        </w:rPr>
        <w:t>.</w:t>
      </w:r>
    </w:p>
    <w:p w14:paraId="78673034" w14:textId="77777777" w:rsidR="006D729E" w:rsidRPr="00243719" w:rsidRDefault="006D729E" w:rsidP="006D729E">
      <w:pPr>
        <w:autoSpaceDE w:val="0"/>
        <w:autoSpaceDN w:val="0"/>
        <w:spacing w:line="288" w:lineRule="auto"/>
        <w:ind w:left="360"/>
        <w:jc w:val="both"/>
        <w:rPr>
          <w:rFonts w:ascii="Arial Narrow" w:eastAsiaTheme="minorHAnsi" w:hAnsi="Arial Narrow"/>
          <w:sz w:val="22"/>
          <w:szCs w:val="22"/>
          <w:lang w:eastAsia="en-US"/>
        </w:rPr>
      </w:pPr>
    </w:p>
    <w:p w14:paraId="29B13181" w14:textId="77777777" w:rsidR="006D729E" w:rsidRPr="00243719" w:rsidRDefault="006D729E" w:rsidP="001D26A9">
      <w:pPr>
        <w:numPr>
          <w:ilvl w:val="1"/>
          <w:numId w:val="75"/>
        </w:numPr>
        <w:autoSpaceDE w:val="0"/>
        <w:autoSpaceDN w:val="0"/>
        <w:spacing w:line="288" w:lineRule="auto"/>
        <w:ind w:left="709" w:hanging="709"/>
        <w:jc w:val="both"/>
        <w:rPr>
          <w:rFonts w:ascii="Arial Narrow" w:eastAsiaTheme="minorHAnsi" w:hAnsi="Arial Narrow"/>
          <w:sz w:val="22"/>
          <w:szCs w:val="22"/>
          <w:lang w:eastAsia="en-US"/>
        </w:rPr>
      </w:pPr>
      <w:r w:rsidRPr="00243719">
        <w:rPr>
          <w:rFonts w:ascii="Arial Narrow" w:eastAsiaTheme="minorHAnsi" w:hAnsi="Arial Narrow"/>
          <w:sz w:val="22"/>
          <w:szCs w:val="22"/>
          <w:lang w:eastAsia="en-US"/>
        </w:rPr>
        <w:t>Na bezproblémové používanie systému JOSEPHINE je nutné používať jeden z podporovaných internetových prehliadačov:</w:t>
      </w:r>
    </w:p>
    <w:p w14:paraId="0DC4EA06" w14:textId="77777777" w:rsidR="006D729E" w:rsidRPr="00243719" w:rsidRDefault="006D729E" w:rsidP="001D26A9">
      <w:pPr>
        <w:pStyle w:val="Odsekzoznamu"/>
        <w:numPr>
          <w:ilvl w:val="0"/>
          <w:numId w:val="76"/>
        </w:numPr>
        <w:autoSpaceDE w:val="0"/>
        <w:autoSpaceDN w:val="0"/>
        <w:spacing w:line="288" w:lineRule="auto"/>
        <w:ind w:left="709" w:firstLine="425"/>
        <w:jc w:val="both"/>
        <w:rPr>
          <w:rFonts w:ascii="Arial Narrow" w:eastAsiaTheme="minorHAnsi" w:hAnsi="Arial Narrow"/>
          <w:sz w:val="22"/>
          <w:szCs w:val="22"/>
          <w:lang w:eastAsia="en-US"/>
        </w:rPr>
      </w:pPr>
      <w:proofErr w:type="spellStart"/>
      <w:r w:rsidRPr="00243719">
        <w:rPr>
          <w:rFonts w:ascii="Arial Narrow" w:eastAsiaTheme="minorHAnsi" w:hAnsi="Arial Narrow"/>
          <w:sz w:val="22"/>
          <w:szCs w:val="22"/>
          <w:lang w:eastAsia="en-US"/>
        </w:rPr>
        <w:t>Mozilla</w:t>
      </w:r>
      <w:proofErr w:type="spellEnd"/>
      <w:r w:rsidRPr="00243719">
        <w:rPr>
          <w:rFonts w:ascii="Arial Narrow" w:eastAsiaTheme="minorHAnsi" w:hAnsi="Arial Narrow"/>
          <w:sz w:val="22"/>
          <w:szCs w:val="22"/>
          <w:lang w:eastAsia="en-US"/>
        </w:rPr>
        <w:t xml:space="preserve"> Firefox verzia 13.0 alebo vyššia,</w:t>
      </w:r>
    </w:p>
    <w:p w14:paraId="56529895" w14:textId="77777777" w:rsidR="006D729E" w:rsidRPr="00243719" w:rsidRDefault="006D729E" w:rsidP="001D26A9">
      <w:pPr>
        <w:pStyle w:val="Odsekzoznamu"/>
        <w:numPr>
          <w:ilvl w:val="0"/>
          <w:numId w:val="76"/>
        </w:numPr>
        <w:autoSpaceDE w:val="0"/>
        <w:autoSpaceDN w:val="0"/>
        <w:spacing w:line="288" w:lineRule="auto"/>
        <w:ind w:left="709" w:firstLine="425"/>
        <w:jc w:val="both"/>
        <w:rPr>
          <w:rFonts w:ascii="Arial Narrow" w:eastAsiaTheme="minorHAnsi" w:hAnsi="Arial Narrow"/>
          <w:sz w:val="22"/>
          <w:szCs w:val="22"/>
          <w:lang w:eastAsia="en-US"/>
        </w:rPr>
      </w:pPr>
      <w:r w:rsidRPr="00243719">
        <w:rPr>
          <w:rFonts w:ascii="Arial Narrow" w:eastAsiaTheme="minorHAnsi" w:hAnsi="Arial Narrow"/>
          <w:sz w:val="22"/>
          <w:szCs w:val="22"/>
          <w:lang w:eastAsia="en-US"/>
        </w:rPr>
        <w:t xml:space="preserve">Microsoft </w:t>
      </w:r>
      <w:proofErr w:type="spellStart"/>
      <w:r w:rsidRPr="00243719">
        <w:rPr>
          <w:rFonts w:ascii="Arial Narrow" w:eastAsiaTheme="minorHAnsi" w:hAnsi="Arial Narrow"/>
          <w:sz w:val="22"/>
          <w:szCs w:val="22"/>
          <w:lang w:eastAsia="en-US"/>
        </w:rPr>
        <w:t>Edge</w:t>
      </w:r>
      <w:proofErr w:type="spellEnd"/>
      <w:r w:rsidRPr="00243719">
        <w:rPr>
          <w:rFonts w:ascii="Arial Narrow" w:eastAsiaTheme="minorHAnsi" w:hAnsi="Arial Narrow"/>
          <w:sz w:val="22"/>
          <w:szCs w:val="22"/>
          <w:lang w:eastAsia="en-US"/>
        </w:rPr>
        <w:t xml:space="preserve"> alebo </w:t>
      </w:r>
    </w:p>
    <w:p w14:paraId="39B47302" w14:textId="77777777" w:rsidR="006D729E" w:rsidRPr="00243719" w:rsidRDefault="006D729E" w:rsidP="001D26A9">
      <w:pPr>
        <w:pStyle w:val="Odsekzoznamu"/>
        <w:numPr>
          <w:ilvl w:val="0"/>
          <w:numId w:val="76"/>
        </w:numPr>
        <w:autoSpaceDE w:val="0"/>
        <w:autoSpaceDN w:val="0"/>
        <w:spacing w:line="288" w:lineRule="auto"/>
        <w:ind w:left="709" w:firstLine="425"/>
        <w:jc w:val="both"/>
        <w:rPr>
          <w:rFonts w:ascii="Arial Narrow" w:eastAsiaTheme="minorHAnsi" w:hAnsi="Arial Narrow"/>
          <w:sz w:val="22"/>
          <w:szCs w:val="22"/>
          <w:lang w:eastAsia="en-US"/>
        </w:rPr>
      </w:pPr>
      <w:r w:rsidRPr="00243719">
        <w:rPr>
          <w:rFonts w:ascii="Arial Narrow" w:eastAsiaTheme="minorHAnsi" w:hAnsi="Arial Narrow"/>
          <w:sz w:val="22"/>
          <w:szCs w:val="22"/>
          <w:lang w:eastAsia="en-US"/>
        </w:rPr>
        <w:t>Google Chrome.</w:t>
      </w:r>
    </w:p>
    <w:p w14:paraId="5AACD643" w14:textId="77777777" w:rsidR="006D729E" w:rsidRPr="00243719" w:rsidRDefault="006D729E" w:rsidP="001D26A9">
      <w:pPr>
        <w:numPr>
          <w:ilvl w:val="1"/>
          <w:numId w:val="75"/>
        </w:numPr>
        <w:autoSpaceDE w:val="0"/>
        <w:autoSpaceDN w:val="0"/>
        <w:spacing w:line="288" w:lineRule="auto"/>
        <w:ind w:left="709" w:hanging="709"/>
        <w:jc w:val="both"/>
        <w:rPr>
          <w:rFonts w:ascii="Arial Narrow" w:eastAsiaTheme="minorHAnsi" w:hAnsi="Arial Narrow"/>
          <w:sz w:val="22"/>
          <w:szCs w:val="22"/>
          <w:lang w:eastAsia="en-US"/>
        </w:rPr>
      </w:pPr>
      <w:r w:rsidRPr="00243719">
        <w:rPr>
          <w:rFonts w:ascii="Arial Narrow" w:eastAsiaTheme="minorHAnsi" w:hAnsi="Arial Narrow"/>
          <w:sz w:val="22"/>
          <w:szCs w:val="22"/>
          <w:lang w:eastAsia="en-US"/>
        </w:rPr>
        <w:t>Verejný obstarávateľ pri komunikácii prostredníctvom systému JOSEPHINE nezodpovedá za zlyhanie alebo riadne nezabezpečenie požadovaných technických predpokladov na strane záujemcu/uchádzača.</w:t>
      </w:r>
    </w:p>
    <w:p w14:paraId="33A4AD92" w14:textId="77777777" w:rsidR="006D729E" w:rsidRPr="00243719" w:rsidRDefault="006D729E" w:rsidP="001D26A9">
      <w:pPr>
        <w:numPr>
          <w:ilvl w:val="1"/>
          <w:numId w:val="75"/>
        </w:numPr>
        <w:autoSpaceDE w:val="0"/>
        <w:autoSpaceDN w:val="0"/>
        <w:spacing w:line="288" w:lineRule="auto"/>
        <w:ind w:left="709" w:hanging="709"/>
        <w:jc w:val="both"/>
        <w:rPr>
          <w:rFonts w:ascii="Arial Narrow" w:eastAsiaTheme="minorHAnsi" w:hAnsi="Arial Narrow"/>
          <w:sz w:val="22"/>
          <w:szCs w:val="22"/>
          <w:lang w:eastAsia="en-US"/>
        </w:rPr>
      </w:pPr>
      <w:r w:rsidRPr="00243719">
        <w:rPr>
          <w:rFonts w:ascii="Arial Narrow" w:eastAsiaTheme="minorHAnsi" w:hAnsi="Arial Narrow"/>
          <w:sz w:val="22"/>
          <w:szCs w:val="22"/>
          <w:lang w:eastAsia="en-US"/>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4FA37CBA" w14:textId="77777777" w:rsidR="006D729E" w:rsidRPr="00243719" w:rsidRDefault="006D729E" w:rsidP="001D26A9">
      <w:pPr>
        <w:numPr>
          <w:ilvl w:val="1"/>
          <w:numId w:val="75"/>
        </w:numPr>
        <w:autoSpaceDE w:val="0"/>
        <w:autoSpaceDN w:val="0"/>
        <w:spacing w:line="288" w:lineRule="auto"/>
        <w:ind w:left="709" w:hanging="709"/>
        <w:jc w:val="both"/>
        <w:rPr>
          <w:rFonts w:ascii="Arial Narrow" w:eastAsiaTheme="minorHAnsi" w:hAnsi="Arial Narrow"/>
          <w:sz w:val="22"/>
          <w:szCs w:val="22"/>
          <w:lang w:eastAsia="en-US"/>
        </w:rPr>
      </w:pPr>
      <w:r w:rsidRPr="00243719">
        <w:rPr>
          <w:rFonts w:ascii="Arial Narrow" w:eastAsiaTheme="minorHAnsi" w:hAnsi="Arial Narrow"/>
          <w:sz w:val="22"/>
          <w:szCs w:val="22"/>
          <w:lang w:eastAsia="en-US"/>
        </w:rPr>
        <w:t xml:space="preserve">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4DF4B85F" w14:textId="77777777" w:rsidR="006D729E" w:rsidRPr="00243719" w:rsidRDefault="006D729E" w:rsidP="001D26A9">
      <w:pPr>
        <w:numPr>
          <w:ilvl w:val="1"/>
          <w:numId w:val="75"/>
        </w:numPr>
        <w:autoSpaceDE w:val="0"/>
        <w:autoSpaceDN w:val="0"/>
        <w:spacing w:line="288" w:lineRule="auto"/>
        <w:ind w:left="709" w:hanging="709"/>
        <w:jc w:val="both"/>
        <w:rPr>
          <w:rFonts w:ascii="Arial Narrow" w:eastAsiaTheme="minorHAnsi" w:hAnsi="Arial Narrow"/>
          <w:sz w:val="22"/>
          <w:szCs w:val="22"/>
          <w:lang w:eastAsia="en-US"/>
        </w:rPr>
      </w:pPr>
      <w:r w:rsidRPr="00243719">
        <w:rPr>
          <w:rFonts w:ascii="Arial Narrow" w:eastAsiaTheme="minorHAnsi" w:hAnsi="Arial Narrow"/>
          <w:sz w:val="22"/>
          <w:szCs w:val="22"/>
          <w:lang w:eastAsia="en-US"/>
        </w:rPr>
        <w:t>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4051F552" w14:textId="77777777" w:rsidR="006D729E" w:rsidRPr="0083193F" w:rsidRDefault="006D729E" w:rsidP="001D26A9">
      <w:pPr>
        <w:pStyle w:val="Odsekzoznamu"/>
        <w:numPr>
          <w:ilvl w:val="1"/>
          <w:numId w:val="75"/>
        </w:numPr>
        <w:autoSpaceDE w:val="0"/>
        <w:autoSpaceDN w:val="0"/>
        <w:spacing w:line="288" w:lineRule="auto"/>
        <w:ind w:left="709" w:hanging="709"/>
        <w:jc w:val="both"/>
        <w:rPr>
          <w:rFonts w:ascii="Arial Narrow" w:eastAsiaTheme="minorHAnsi" w:hAnsi="Arial Narrow"/>
          <w:sz w:val="22"/>
          <w:szCs w:val="22"/>
          <w:lang w:eastAsia="en-US"/>
        </w:rPr>
      </w:pPr>
      <w:r w:rsidRPr="0083193F">
        <w:rPr>
          <w:rFonts w:ascii="Arial Narrow" w:eastAsiaTheme="minorHAnsi" w:hAnsi="Arial Narrow"/>
          <w:sz w:val="22"/>
          <w:szCs w:val="22"/>
          <w:lang w:eastAsia="en-US"/>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233D1858" w14:textId="77777777" w:rsidR="00A67BE1" w:rsidRPr="00243719" w:rsidRDefault="006D729E" w:rsidP="001D26A9">
      <w:pPr>
        <w:numPr>
          <w:ilvl w:val="1"/>
          <w:numId w:val="75"/>
        </w:numPr>
        <w:autoSpaceDE w:val="0"/>
        <w:autoSpaceDN w:val="0"/>
        <w:spacing w:line="288" w:lineRule="auto"/>
        <w:ind w:left="709" w:hanging="709"/>
        <w:jc w:val="both"/>
        <w:rPr>
          <w:rFonts w:ascii="Arial Narrow" w:hAnsi="Arial Narrow"/>
          <w:b/>
          <w:smallCaps/>
          <w:sz w:val="22"/>
          <w:szCs w:val="22"/>
        </w:rPr>
      </w:pPr>
      <w:r w:rsidRPr="00243719">
        <w:rPr>
          <w:rFonts w:ascii="Arial Narrow" w:hAnsi="Arial Narrow"/>
          <w:b/>
          <w:smallCaps/>
          <w:sz w:val="22"/>
          <w:szCs w:val="22"/>
        </w:rPr>
        <w:t>vysvetlenie:</w:t>
      </w:r>
    </w:p>
    <w:p w14:paraId="79DB9B5E" w14:textId="77777777" w:rsidR="006D729E" w:rsidRPr="00243719" w:rsidRDefault="00CF1D3B" w:rsidP="00CF1D3B">
      <w:pPr>
        <w:autoSpaceDE w:val="0"/>
        <w:autoSpaceDN w:val="0"/>
        <w:spacing w:line="288" w:lineRule="auto"/>
        <w:ind w:left="709" w:hanging="142"/>
        <w:jc w:val="both"/>
        <w:rPr>
          <w:rFonts w:ascii="Arial Narrow" w:hAnsi="Arial Narrow"/>
          <w:sz w:val="22"/>
          <w:szCs w:val="22"/>
        </w:rPr>
      </w:pPr>
      <w:r>
        <w:rPr>
          <w:rFonts w:ascii="Arial Narrow" w:hAnsi="Arial Narrow"/>
          <w:sz w:val="22"/>
          <w:szCs w:val="22"/>
        </w:rPr>
        <w:t xml:space="preserve">   </w:t>
      </w:r>
      <w:r w:rsidR="006D729E" w:rsidRPr="00243719">
        <w:rPr>
          <w:rFonts w:ascii="Arial Narrow" w:hAnsi="Arial Narrow"/>
          <w:sz w:val="22"/>
          <w:szCs w:val="22"/>
        </w:rPr>
        <w:t xml:space="preserve">V prípade akýchkoľvek nejasností týkajúcich sa informácií potrebných na vypracovanie ponuky a na preukázanie splnenia podmienok účasti alebo požiadaviek uvedených v súťažných podkladoch a ich prílohách alebo inej sprievodnej dokumentácií, môže uchádzač/záujemca elektronicky požiadať verejného obstarávateľa o vysvetlenie prostredníctvom komunikačného rozhrania JOSEPHINE. </w:t>
      </w:r>
    </w:p>
    <w:p w14:paraId="78E45636" w14:textId="77777777" w:rsidR="006D729E" w:rsidRPr="00243719" w:rsidRDefault="006D729E" w:rsidP="001D26A9">
      <w:pPr>
        <w:numPr>
          <w:ilvl w:val="1"/>
          <w:numId w:val="75"/>
        </w:numPr>
        <w:autoSpaceDE w:val="0"/>
        <w:autoSpaceDN w:val="0"/>
        <w:spacing w:line="288" w:lineRule="auto"/>
        <w:ind w:left="709" w:hanging="709"/>
        <w:jc w:val="both"/>
        <w:rPr>
          <w:rFonts w:ascii="Arial Narrow" w:hAnsi="Arial Narrow"/>
          <w:sz w:val="22"/>
          <w:szCs w:val="22"/>
        </w:rPr>
      </w:pPr>
      <w:r w:rsidRPr="00243719">
        <w:rPr>
          <w:rFonts w:ascii="Arial Narrow" w:hAnsi="Arial Narrow"/>
          <w:sz w:val="22"/>
          <w:szCs w:val="22"/>
        </w:rPr>
        <w:lastRenderedPageBreak/>
        <w:t xml:space="preserve">Vysvetlenie informácií uvedených v oznámení o vyhlásení verejného obstarávania, vo výzve alebo v inej sprievodnej dokumentácii podľa </w:t>
      </w:r>
      <w:r w:rsidRPr="00F1617E">
        <w:rPr>
          <w:rFonts w:ascii="Arial Narrow" w:hAnsi="Arial Narrow"/>
          <w:sz w:val="22"/>
          <w:szCs w:val="22"/>
        </w:rPr>
        <w:t>bodu 10.13</w:t>
      </w:r>
      <w:r w:rsidRPr="00243719">
        <w:rPr>
          <w:rFonts w:ascii="Arial Narrow" w:hAnsi="Arial Narrow"/>
          <w:sz w:val="22"/>
          <w:szCs w:val="22"/>
        </w:rPr>
        <w:t xml:space="preserve"> tejto časti SP verejný obstarávateľ bezodkladne poskytne uchádzačovi/záujemcovi prostredníctvom komunikačného rozhrania JOSEPHINE a všetkým záujemcom prostredníctvom svojho profilu najneskôr šesť dní pred uplynutím lehoty na predkladanie ponúk za predpokladu, že o vysvetlenie prihlásený záujemca požiada dostatočne vopred; ak sa použije zrýchlený postup z dôvodu naliehavej udalosti, je táto lehota štyri dni.</w:t>
      </w:r>
    </w:p>
    <w:p w14:paraId="6ACC5990" w14:textId="77777777" w:rsidR="006D729E" w:rsidRPr="00243719" w:rsidRDefault="006D729E" w:rsidP="001D26A9">
      <w:pPr>
        <w:numPr>
          <w:ilvl w:val="1"/>
          <w:numId w:val="75"/>
        </w:numPr>
        <w:autoSpaceDE w:val="0"/>
        <w:autoSpaceDN w:val="0"/>
        <w:spacing w:line="288" w:lineRule="auto"/>
        <w:ind w:left="709" w:hanging="709"/>
        <w:jc w:val="both"/>
        <w:rPr>
          <w:rFonts w:ascii="Arial Narrow" w:hAnsi="Arial Narrow"/>
          <w:sz w:val="22"/>
          <w:szCs w:val="22"/>
        </w:rPr>
      </w:pPr>
      <w:r w:rsidRPr="00243719">
        <w:rPr>
          <w:rFonts w:ascii="Arial Narrow" w:hAnsi="Arial Narrow"/>
          <w:sz w:val="22"/>
          <w:szCs w:val="22"/>
        </w:rPr>
        <w:t>Ak je to nevyhnutné, verejný obstarávateľ môže v lehote na predkladanie ponúk doplniť informácie uvedené v oznámení o vyhlásení verejného obstarávania alebo v súťažných podkladoch alebo v ktorejkoľvek dokumentácii poskytnutej v lehote na predkladanie ponúk, o čom poskytne všetkým uchádzačom/záujemcom informáciu prostredníctvom svojho profilu najneskôr šesť dní pred uplynutí</w:t>
      </w:r>
      <w:r w:rsidR="0083193F">
        <w:rPr>
          <w:rFonts w:ascii="Arial Narrow" w:hAnsi="Arial Narrow"/>
          <w:sz w:val="22"/>
          <w:szCs w:val="22"/>
        </w:rPr>
        <w:t xml:space="preserve">m lehoty na predkladanie ponúk. </w:t>
      </w:r>
      <w:r w:rsidRPr="00243719">
        <w:rPr>
          <w:rFonts w:ascii="Arial Narrow" w:hAnsi="Arial Narrow"/>
          <w:sz w:val="22"/>
          <w:szCs w:val="22"/>
        </w:rPr>
        <w:t>Tieto informácie nesmú byť v rozpore s  oznámením o vyhlásení verejného obstarávania.</w:t>
      </w:r>
    </w:p>
    <w:p w14:paraId="3C94E492" w14:textId="77777777" w:rsidR="006D729E" w:rsidRPr="00243719" w:rsidRDefault="006D729E" w:rsidP="001D26A9">
      <w:pPr>
        <w:numPr>
          <w:ilvl w:val="1"/>
          <w:numId w:val="75"/>
        </w:numPr>
        <w:autoSpaceDE w:val="0"/>
        <w:autoSpaceDN w:val="0"/>
        <w:spacing w:line="288" w:lineRule="auto"/>
        <w:ind w:left="709" w:hanging="709"/>
        <w:jc w:val="both"/>
        <w:rPr>
          <w:rFonts w:ascii="Arial Narrow" w:hAnsi="Arial Narrow"/>
          <w:sz w:val="22"/>
          <w:szCs w:val="22"/>
        </w:rPr>
      </w:pPr>
      <w:r w:rsidRPr="00243719">
        <w:rPr>
          <w:rFonts w:ascii="Arial Narrow" w:hAnsi="Arial Narrow"/>
          <w:sz w:val="22"/>
          <w:szCs w:val="22"/>
        </w:rPr>
        <w:t xml:space="preserve">Verejný obstarávateľ primerane predĺži lehotu na predkladanie ponúk, ak vysvetlenie informácií podľa bodu </w:t>
      </w:r>
      <w:r w:rsidR="00F1617E" w:rsidRPr="00F1617E">
        <w:rPr>
          <w:rFonts w:ascii="Arial Narrow" w:hAnsi="Arial Narrow"/>
          <w:sz w:val="22"/>
          <w:szCs w:val="22"/>
        </w:rPr>
        <w:t>10.15</w:t>
      </w:r>
      <w:r w:rsidRPr="00243719">
        <w:rPr>
          <w:rFonts w:ascii="Arial Narrow" w:hAnsi="Arial Narrow"/>
          <w:sz w:val="22"/>
          <w:szCs w:val="22"/>
        </w:rPr>
        <w:t xml:space="preserve"> tejto časti SP nie je poskytnuté v tu určenej lehote (§ 48 ZVO) aj napriek tomu, že bolo vyžiadané dostatočne vopred, ako aj v prípade, ak v dokumentoch potrebných na vypracovanie ponuky alebo na preukázanie splnenia podmienok účasti vykoná podstatnú zmenu (uvedené sa primerane použije aj na bod 10.15 tejto časti SP).</w:t>
      </w:r>
    </w:p>
    <w:p w14:paraId="3711873C" w14:textId="77777777" w:rsidR="006D729E" w:rsidRPr="00243719" w:rsidRDefault="006D729E" w:rsidP="001D26A9">
      <w:pPr>
        <w:numPr>
          <w:ilvl w:val="1"/>
          <w:numId w:val="75"/>
        </w:numPr>
        <w:autoSpaceDE w:val="0"/>
        <w:autoSpaceDN w:val="0"/>
        <w:spacing w:line="288" w:lineRule="auto"/>
        <w:ind w:left="709" w:hanging="709"/>
        <w:jc w:val="both"/>
        <w:rPr>
          <w:rFonts w:ascii="Arial Narrow" w:hAnsi="Arial Narrow"/>
          <w:sz w:val="22"/>
          <w:szCs w:val="22"/>
        </w:rPr>
      </w:pPr>
      <w:r w:rsidRPr="00243719">
        <w:rPr>
          <w:rFonts w:ascii="Arial Narrow" w:hAnsi="Arial Narrow"/>
          <w:sz w:val="22"/>
          <w:szCs w:val="22"/>
        </w:rPr>
        <w:t xml:space="preserve">Ak si vysvetlenie informácií podľa </w:t>
      </w:r>
      <w:r w:rsidRPr="00F1617E">
        <w:rPr>
          <w:rFonts w:ascii="Arial Narrow" w:hAnsi="Arial Narrow"/>
          <w:sz w:val="22"/>
          <w:szCs w:val="22"/>
        </w:rPr>
        <w:t xml:space="preserve">bodu </w:t>
      </w:r>
      <w:r w:rsidR="00F1617E" w:rsidRPr="00F1617E">
        <w:rPr>
          <w:rFonts w:ascii="Arial Narrow" w:hAnsi="Arial Narrow"/>
          <w:sz w:val="22"/>
          <w:szCs w:val="22"/>
        </w:rPr>
        <w:t>10.12</w:t>
      </w:r>
      <w:r w:rsidRPr="00243719">
        <w:rPr>
          <w:rFonts w:ascii="Arial Narrow" w:hAnsi="Arial Narrow"/>
          <w:sz w:val="22"/>
          <w:szCs w:val="22"/>
        </w:rPr>
        <w:t xml:space="preserve"> tejto časti SP záujemca nevyžiadal dostatočne vopred alebo jeho význam je z hľadiska prípravy ponuky nepodstatný, verejný obstarávateľ nie je povinný predĺžiť lehotu na predkladanie ponúk (uvedené sa primerane použije aj na </w:t>
      </w:r>
      <w:r w:rsidRPr="00F1617E">
        <w:rPr>
          <w:rFonts w:ascii="Arial Narrow" w:hAnsi="Arial Narrow"/>
          <w:sz w:val="22"/>
          <w:szCs w:val="22"/>
        </w:rPr>
        <w:t xml:space="preserve">bod </w:t>
      </w:r>
      <w:r w:rsidR="00F1617E" w:rsidRPr="00F1617E">
        <w:rPr>
          <w:rFonts w:ascii="Arial Narrow" w:hAnsi="Arial Narrow"/>
          <w:sz w:val="22"/>
          <w:szCs w:val="22"/>
        </w:rPr>
        <w:t>10.14</w:t>
      </w:r>
      <w:r w:rsidRPr="00F1617E">
        <w:rPr>
          <w:rFonts w:ascii="Arial Narrow" w:hAnsi="Arial Narrow"/>
          <w:sz w:val="22"/>
          <w:szCs w:val="22"/>
        </w:rPr>
        <w:t xml:space="preserve"> tejto</w:t>
      </w:r>
      <w:r w:rsidRPr="00243719">
        <w:rPr>
          <w:rFonts w:ascii="Arial Narrow" w:hAnsi="Arial Narrow"/>
          <w:sz w:val="22"/>
          <w:szCs w:val="22"/>
        </w:rPr>
        <w:t xml:space="preserve"> časti SP).</w:t>
      </w:r>
    </w:p>
    <w:p w14:paraId="367DEC9A" w14:textId="77777777" w:rsidR="00A67BE1" w:rsidRPr="00243719" w:rsidRDefault="00A67BE1" w:rsidP="001D26A9">
      <w:pPr>
        <w:numPr>
          <w:ilvl w:val="1"/>
          <w:numId w:val="75"/>
        </w:numPr>
        <w:autoSpaceDE w:val="0"/>
        <w:autoSpaceDN w:val="0"/>
        <w:spacing w:line="288" w:lineRule="auto"/>
        <w:ind w:left="709" w:hanging="709"/>
        <w:jc w:val="both"/>
        <w:rPr>
          <w:rFonts w:ascii="Arial Narrow" w:hAnsi="Arial Narrow" w:cstheme="minorHAnsi"/>
          <w:sz w:val="22"/>
          <w:szCs w:val="22"/>
        </w:rPr>
      </w:pPr>
      <w:r w:rsidRPr="00243719">
        <w:rPr>
          <w:rFonts w:ascii="Arial Narrow" w:hAnsi="Arial Narrow" w:cstheme="minorHAnsi"/>
          <w:b/>
          <w:smallCaps/>
          <w:sz w:val="22"/>
          <w:szCs w:val="22"/>
        </w:rPr>
        <w:t>pravidlá pre doručovanie</w:t>
      </w:r>
      <w:r w:rsidR="006D729E" w:rsidRPr="00243719">
        <w:rPr>
          <w:rFonts w:ascii="Arial Narrow" w:hAnsi="Arial Narrow" w:cstheme="minorHAnsi"/>
          <w:b/>
          <w:sz w:val="22"/>
          <w:szCs w:val="22"/>
        </w:rPr>
        <w:t>:</w:t>
      </w:r>
    </w:p>
    <w:bookmarkEnd w:id="12"/>
    <w:bookmarkEnd w:id="13"/>
    <w:bookmarkEnd w:id="14"/>
    <w:p w14:paraId="17EAA7B0" w14:textId="77777777" w:rsidR="006D729E" w:rsidRPr="00243719" w:rsidRDefault="006D729E" w:rsidP="00CF1D3B">
      <w:pPr>
        <w:ind w:left="709"/>
        <w:rPr>
          <w:rFonts w:ascii="Arial Narrow" w:hAnsi="Arial Narrow" w:cstheme="minorHAnsi"/>
          <w:sz w:val="22"/>
          <w:szCs w:val="22"/>
        </w:rPr>
      </w:pPr>
      <w:r w:rsidRPr="00243719">
        <w:rPr>
          <w:rFonts w:ascii="Arial Narrow" w:hAnsi="Arial Narrow" w:cstheme="minorHAnsi"/>
          <w:sz w:val="22"/>
          <w:szCs w:val="22"/>
        </w:rPr>
        <w:t>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t. j. dátum odoslania = dátum doručenia, a to v súlade s funkcionalitou systému.</w:t>
      </w:r>
    </w:p>
    <w:p w14:paraId="202FD951" w14:textId="77777777" w:rsidR="00A215E1" w:rsidRPr="00243719" w:rsidRDefault="00A215E1" w:rsidP="00A67BE1">
      <w:pPr>
        <w:pBdr>
          <w:top w:val="nil"/>
          <w:left w:val="nil"/>
          <w:bottom w:val="nil"/>
          <w:right w:val="nil"/>
          <w:between w:val="nil"/>
        </w:pBdr>
        <w:tabs>
          <w:tab w:val="left" w:pos="10034"/>
        </w:tabs>
        <w:spacing w:line="240" w:lineRule="auto"/>
        <w:jc w:val="both"/>
        <w:rPr>
          <w:rFonts w:ascii="Arial Narrow" w:hAnsi="Arial Narrow"/>
          <w:color w:val="000000"/>
          <w:sz w:val="22"/>
          <w:szCs w:val="22"/>
        </w:rPr>
      </w:pPr>
    </w:p>
    <w:p w14:paraId="66B0ABC0" w14:textId="77777777" w:rsidR="00A215E1" w:rsidRPr="00243719" w:rsidRDefault="00203A6D" w:rsidP="001D26A9">
      <w:pPr>
        <w:pStyle w:val="Odsekzoznamu"/>
        <w:numPr>
          <w:ilvl w:val="0"/>
          <w:numId w:val="75"/>
        </w:numPr>
        <w:pBdr>
          <w:top w:val="nil"/>
          <w:left w:val="nil"/>
          <w:bottom w:val="nil"/>
          <w:right w:val="nil"/>
          <w:between w:val="nil"/>
        </w:pBdr>
        <w:shd w:val="clear" w:color="auto" w:fill="F2F2F2" w:themeFill="background1" w:themeFillShade="F2"/>
        <w:spacing w:line="240" w:lineRule="auto"/>
        <w:jc w:val="both"/>
        <w:rPr>
          <w:rFonts w:ascii="Arial Narrow" w:hAnsi="Arial Narrow"/>
          <w:smallCaps/>
          <w:sz w:val="22"/>
          <w:szCs w:val="22"/>
        </w:rPr>
      </w:pPr>
      <w:r>
        <w:rPr>
          <w:rFonts w:ascii="Arial Narrow" w:eastAsia="Arial Narrow" w:hAnsi="Arial Narrow" w:cs="Arial Narrow"/>
          <w:b/>
          <w:smallCaps/>
          <w:sz w:val="22"/>
          <w:szCs w:val="22"/>
        </w:rPr>
        <w:t xml:space="preserve">  </w:t>
      </w:r>
      <w:r w:rsidR="00CF1D3B">
        <w:rPr>
          <w:rFonts w:ascii="Arial Narrow" w:eastAsia="Arial Narrow" w:hAnsi="Arial Narrow" w:cs="Arial Narrow"/>
          <w:b/>
          <w:smallCaps/>
          <w:sz w:val="22"/>
          <w:szCs w:val="22"/>
        </w:rPr>
        <w:t xml:space="preserve">      </w:t>
      </w:r>
      <w:r w:rsidR="00CE727B">
        <w:rPr>
          <w:rFonts w:ascii="Arial Narrow" w:eastAsia="Arial Narrow" w:hAnsi="Arial Narrow" w:cs="Arial Narrow"/>
          <w:b/>
          <w:smallCaps/>
          <w:sz w:val="22"/>
          <w:szCs w:val="22"/>
        </w:rPr>
        <w:t xml:space="preserve"> </w:t>
      </w:r>
      <w:r w:rsidR="00A215E1" w:rsidRPr="00243719">
        <w:rPr>
          <w:rFonts w:ascii="Arial Narrow" w:eastAsia="Arial Narrow" w:hAnsi="Arial Narrow" w:cs="Arial Narrow"/>
          <w:b/>
          <w:smallCaps/>
          <w:sz w:val="22"/>
          <w:szCs w:val="22"/>
        </w:rPr>
        <w:t>vyhotovenie ponuky</w:t>
      </w:r>
    </w:p>
    <w:p w14:paraId="22B9CEDA" w14:textId="77777777" w:rsidR="006D729E" w:rsidRPr="00243719" w:rsidRDefault="00203A6D" w:rsidP="00CF1D3B">
      <w:pPr>
        <w:spacing w:line="288" w:lineRule="auto"/>
        <w:ind w:left="709" w:hanging="709"/>
        <w:jc w:val="both"/>
        <w:rPr>
          <w:rFonts w:ascii="Arial Narrow" w:hAnsi="Arial Narrow" w:cstheme="minorHAnsi"/>
          <w:sz w:val="22"/>
          <w:szCs w:val="22"/>
        </w:rPr>
      </w:pPr>
      <w:r>
        <w:rPr>
          <w:rFonts w:ascii="Arial Narrow" w:hAnsi="Arial Narrow" w:cstheme="minorHAnsi"/>
          <w:bCs/>
          <w:sz w:val="22"/>
          <w:szCs w:val="22"/>
        </w:rPr>
        <w:t xml:space="preserve">11.1  </w:t>
      </w:r>
      <w:r w:rsidR="00CF1D3B">
        <w:rPr>
          <w:rFonts w:ascii="Arial Narrow" w:hAnsi="Arial Narrow" w:cstheme="minorHAnsi"/>
          <w:bCs/>
          <w:sz w:val="22"/>
          <w:szCs w:val="22"/>
        </w:rPr>
        <w:t xml:space="preserve">    </w:t>
      </w:r>
      <w:r w:rsidR="006D729E" w:rsidRPr="006A3361">
        <w:rPr>
          <w:rFonts w:ascii="Arial Narrow" w:hAnsi="Arial Narrow" w:cstheme="minorHAnsi"/>
          <w:bCs/>
          <w:sz w:val="22"/>
          <w:szCs w:val="22"/>
        </w:rPr>
        <w:t>Ponuka</w:t>
      </w:r>
      <w:r w:rsidR="006D729E" w:rsidRPr="006A3361">
        <w:rPr>
          <w:rFonts w:ascii="Arial Narrow" w:hAnsi="Arial Narrow" w:cstheme="minorHAnsi"/>
          <w:sz w:val="22"/>
          <w:szCs w:val="22"/>
        </w:rPr>
        <w:t>,</w:t>
      </w:r>
      <w:r w:rsidR="006D729E" w:rsidRPr="00243719">
        <w:rPr>
          <w:rFonts w:ascii="Arial Narrow" w:hAnsi="Arial Narrow" w:cstheme="minorHAnsi"/>
          <w:sz w:val="22"/>
          <w:szCs w:val="22"/>
        </w:rPr>
        <w:t xml:space="preserve"> pre účely zadávania tejto zákazky, </w:t>
      </w:r>
      <w:r w:rsidR="006D729E" w:rsidRPr="00243719">
        <w:rPr>
          <w:rFonts w:ascii="Arial Narrow" w:hAnsi="Arial Narrow" w:cstheme="minorHAnsi"/>
          <w:b/>
          <w:bCs/>
          <w:sz w:val="22"/>
          <w:szCs w:val="22"/>
        </w:rPr>
        <w:t>je prejav slobodnej vôle uchádzača</w:t>
      </w:r>
      <w:r>
        <w:rPr>
          <w:rFonts w:ascii="Arial Narrow" w:hAnsi="Arial Narrow" w:cstheme="minorHAnsi"/>
          <w:sz w:val="22"/>
          <w:szCs w:val="22"/>
        </w:rPr>
        <w:t xml:space="preserve">, že chce za úhradu poskytnúť </w:t>
      </w:r>
      <w:r w:rsidR="006D729E" w:rsidRPr="00243719">
        <w:rPr>
          <w:rFonts w:ascii="Arial Narrow" w:hAnsi="Arial Narrow" w:cstheme="minorHAnsi"/>
          <w:sz w:val="22"/>
          <w:szCs w:val="22"/>
        </w:rPr>
        <w:t xml:space="preserve">verejnému obstarávateľovi určené plnenie pri dodržaní podmienok stanovených verejným obstarávateľom </w:t>
      </w:r>
      <w:r w:rsidR="006D729E" w:rsidRPr="00243719">
        <w:rPr>
          <w:rFonts w:ascii="Arial Narrow" w:hAnsi="Arial Narrow" w:cstheme="minorHAnsi"/>
          <w:b/>
          <w:bCs/>
          <w:sz w:val="22"/>
          <w:szCs w:val="22"/>
        </w:rPr>
        <w:t>bez určovania svojich osobitných podmienok</w:t>
      </w:r>
      <w:r w:rsidR="006D729E" w:rsidRPr="00243719">
        <w:rPr>
          <w:rFonts w:ascii="Arial Narrow" w:hAnsi="Arial Narrow" w:cstheme="minorHAnsi"/>
          <w:sz w:val="22"/>
          <w:szCs w:val="22"/>
        </w:rPr>
        <w:t xml:space="preserve">. </w:t>
      </w:r>
    </w:p>
    <w:p w14:paraId="4D413C77" w14:textId="77777777" w:rsidR="006D729E" w:rsidRPr="00243719" w:rsidRDefault="006D729E" w:rsidP="001D26A9">
      <w:pPr>
        <w:pStyle w:val="Odsekzoznamu"/>
        <w:keepNext/>
        <w:widowControl w:val="0"/>
        <w:numPr>
          <w:ilvl w:val="1"/>
          <w:numId w:val="75"/>
        </w:numPr>
        <w:autoSpaceDE w:val="0"/>
        <w:autoSpaceDN w:val="0"/>
        <w:spacing w:line="288" w:lineRule="auto"/>
        <w:ind w:left="709" w:hanging="709"/>
        <w:jc w:val="both"/>
        <w:rPr>
          <w:rFonts w:ascii="Arial Narrow" w:hAnsi="Arial Narrow"/>
          <w:i/>
          <w:smallCaps/>
          <w:kern w:val="32"/>
          <w:sz w:val="22"/>
          <w:szCs w:val="22"/>
          <w:u w:val="single"/>
        </w:rPr>
      </w:pPr>
      <w:r w:rsidRPr="00243719">
        <w:rPr>
          <w:rFonts w:ascii="Arial Narrow" w:hAnsi="Arial Narrow" w:cstheme="minorHAnsi"/>
          <w:sz w:val="22"/>
          <w:szCs w:val="22"/>
        </w:rPr>
        <w:t>Uchádzač predkladá ponuku v elektronickej podobe v lehote na predkladanie ponúk podľa požiadaviek uvedených v týchto SP a ich prílohách.</w:t>
      </w:r>
    </w:p>
    <w:p w14:paraId="5AB96EB4" w14:textId="77777777" w:rsidR="006D729E" w:rsidRPr="006D729E" w:rsidRDefault="006D729E" w:rsidP="001D26A9">
      <w:pPr>
        <w:numPr>
          <w:ilvl w:val="1"/>
          <w:numId w:val="75"/>
        </w:numPr>
        <w:autoSpaceDE w:val="0"/>
        <w:autoSpaceDN w:val="0"/>
        <w:spacing w:line="288" w:lineRule="auto"/>
        <w:ind w:left="709" w:hanging="709"/>
        <w:jc w:val="both"/>
        <w:rPr>
          <w:rFonts w:ascii="Arial Narrow" w:hAnsi="Arial Narrow" w:cstheme="minorHAnsi"/>
          <w:sz w:val="22"/>
          <w:szCs w:val="22"/>
          <w:u w:val="single"/>
        </w:rPr>
      </w:pPr>
      <w:r w:rsidRPr="006D729E">
        <w:rPr>
          <w:rFonts w:ascii="Arial Narrow" w:hAnsi="Arial Narrow" w:cstheme="minorHAnsi"/>
          <w:sz w:val="22"/>
          <w:szCs w:val="22"/>
        </w:rPr>
        <w:t xml:space="preserve">Ponuka musí byť vyhotovená elektronicky v zmysle ustanovenia § 49 ods. 1 písm. a) ZVO a vložená do systému JOSEPHINE na webovej adrese </w:t>
      </w:r>
      <w:hyperlink r:id="rId11" w:history="1">
        <w:r w:rsidRPr="00243719">
          <w:rPr>
            <w:rFonts w:ascii="Arial Narrow" w:hAnsi="Arial Narrow"/>
            <w:color w:val="008080"/>
            <w:u w:val="single"/>
          </w:rPr>
          <w:t>JOSEPHINE (proebiz.com)</w:t>
        </w:r>
      </w:hyperlink>
      <w:r w:rsidRPr="006D729E">
        <w:rPr>
          <w:rFonts w:ascii="Arial Narrow" w:hAnsi="Arial Narrow"/>
        </w:rPr>
        <w:t>.</w:t>
      </w:r>
    </w:p>
    <w:p w14:paraId="16D8E88D" w14:textId="77777777" w:rsidR="006D729E" w:rsidRPr="006D729E" w:rsidRDefault="006D729E" w:rsidP="001D26A9">
      <w:pPr>
        <w:numPr>
          <w:ilvl w:val="1"/>
          <w:numId w:val="75"/>
        </w:numPr>
        <w:autoSpaceDE w:val="0"/>
        <w:autoSpaceDN w:val="0"/>
        <w:spacing w:line="288" w:lineRule="auto"/>
        <w:ind w:left="709" w:hanging="709"/>
        <w:jc w:val="both"/>
        <w:rPr>
          <w:rFonts w:ascii="Arial Narrow" w:hAnsi="Arial Narrow" w:cstheme="minorHAnsi"/>
          <w:sz w:val="22"/>
          <w:szCs w:val="22"/>
        </w:rPr>
      </w:pPr>
      <w:r w:rsidRPr="006D729E">
        <w:rPr>
          <w:rFonts w:ascii="Arial Narrow" w:hAnsi="Arial Narrow" w:cstheme="minorHAnsi"/>
          <w:sz w:val="22"/>
          <w:szCs w:val="22"/>
        </w:rPr>
        <w:t xml:space="preserve">Pri tvorbe ponuky uchádzačom, ktorá bude po ukončení procesu verejného obstarávania podľa § 64 zákona o verejnom obstarávaní zverejnená na profile verejného obstarávateľa, je potrebné dbať na ochranu tých častí dokumentov, informácií a údajov v ponuke, ktoré podliehajú ochrane podľa osobitných predpisov. </w:t>
      </w:r>
    </w:p>
    <w:p w14:paraId="1A5E380D" w14:textId="77777777" w:rsidR="006D729E" w:rsidRPr="006D729E" w:rsidRDefault="006D729E" w:rsidP="001D26A9">
      <w:pPr>
        <w:numPr>
          <w:ilvl w:val="1"/>
          <w:numId w:val="75"/>
        </w:numPr>
        <w:autoSpaceDE w:val="0"/>
        <w:autoSpaceDN w:val="0"/>
        <w:spacing w:line="288" w:lineRule="auto"/>
        <w:ind w:left="709" w:hanging="709"/>
        <w:jc w:val="both"/>
        <w:rPr>
          <w:rFonts w:ascii="Arial Narrow" w:hAnsi="Arial Narrow" w:cstheme="minorHAnsi"/>
          <w:sz w:val="22"/>
          <w:szCs w:val="22"/>
        </w:rPr>
      </w:pPr>
      <w:r w:rsidRPr="006D729E">
        <w:rPr>
          <w:rFonts w:ascii="Arial Narrow" w:hAnsi="Arial Narrow"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  </w:t>
      </w:r>
    </w:p>
    <w:p w14:paraId="2B99017F" w14:textId="77777777" w:rsidR="006D729E" w:rsidRPr="006D729E" w:rsidRDefault="006D729E" w:rsidP="001D26A9">
      <w:pPr>
        <w:numPr>
          <w:ilvl w:val="1"/>
          <w:numId w:val="75"/>
        </w:numPr>
        <w:autoSpaceDE w:val="0"/>
        <w:autoSpaceDN w:val="0"/>
        <w:spacing w:line="288" w:lineRule="auto"/>
        <w:ind w:left="709" w:hanging="709"/>
        <w:jc w:val="both"/>
        <w:rPr>
          <w:rFonts w:ascii="Arial Narrow" w:eastAsia="Arial Narrow" w:hAnsi="Arial Narrow" w:cs="Arial Narrow"/>
          <w:b/>
          <w:color w:val="000000"/>
          <w:sz w:val="22"/>
          <w:szCs w:val="22"/>
        </w:rPr>
      </w:pPr>
      <w:r w:rsidRPr="006D729E">
        <w:rPr>
          <w:rFonts w:ascii="Arial Narrow" w:eastAsia="Arial Narrow" w:hAnsi="Arial Narrow" w:cs="Arial Narrow"/>
          <w:sz w:val="22"/>
          <w:szCs w:val="22"/>
        </w:rPr>
        <w:t xml:space="preserve">Potvrdenia, doklady a iné dokumenty tvoriace obsah ponuky, v rozsahu stanovenom v oznámení o vyhlásení verejného obstarávania a v týchto SP a ich prílohách, musia byť predložené podľa požiadavky uvedenej pri </w:t>
      </w:r>
      <w:r w:rsidRPr="006D729E">
        <w:rPr>
          <w:rFonts w:ascii="Arial Narrow" w:eastAsia="Arial Narrow" w:hAnsi="Arial Narrow" w:cs="Arial Narrow"/>
          <w:sz w:val="22"/>
          <w:szCs w:val="22"/>
        </w:rPr>
        <w:lastRenderedPageBreak/>
        <w:t xml:space="preserve">definovaní daného potvrdenia, dokladu alebo dokumentu. </w:t>
      </w:r>
      <w:r w:rsidRPr="006D729E">
        <w:rPr>
          <w:rFonts w:ascii="Arial Narrow" w:eastAsia="Arial Narrow" w:hAnsi="Arial Narrow" w:cs="Arial Narrow"/>
          <w:b/>
          <w:sz w:val="22"/>
          <w:szCs w:val="22"/>
        </w:rPr>
        <w:t>Preferovaný formát je .</w:t>
      </w:r>
      <w:proofErr w:type="spellStart"/>
      <w:r w:rsidRPr="006D729E">
        <w:rPr>
          <w:rFonts w:ascii="Arial Narrow" w:eastAsia="Arial Narrow" w:hAnsi="Arial Narrow" w:cs="Arial Narrow"/>
          <w:b/>
          <w:sz w:val="22"/>
          <w:szCs w:val="22"/>
        </w:rPr>
        <w:t>pdf</w:t>
      </w:r>
      <w:proofErr w:type="spellEnd"/>
      <w:r w:rsidRPr="006D729E">
        <w:rPr>
          <w:rFonts w:ascii="Arial Narrow" w:eastAsia="Arial Narrow" w:hAnsi="Arial Narrow" w:cs="Arial Narrow"/>
          <w:b/>
          <w:sz w:val="22"/>
          <w:szCs w:val="22"/>
        </w:rPr>
        <w:t xml:space="preserve">, </w:t>
      </w:r>
      <w:r w:rsidRPr="006D729E">
        <w:rPr>
          <w:rFonts w:ascii="Arial Narrow" w:eastAsia="Arial Narrow" w:hAnsi="Arial Narrow" w:cs="Arial Narrow"/>
          <w:b/>
          <w:sz w:val="22"/>
          <w:szCs w:val="22"/>
          <w:highlight w:val="white"/>
        </w:rPr>
        <w:t>.</w:t>
      </w:r>
      <w:proofErr w:type="spellStart"/>
      <w:r w:rsidRPr="006D729E">
        <w:rPr>
          <w:rFonts w:ascii="Arial Narrow" w:eastAsia="Arial Narrow" w:hAnsi="Arial Narrow" w:cs="Arial Narrow"/>
          <w:b/>
          <w:sz w:val="22"/>
          <w:szCs w:val="22"/>
          <w:highlight w:val="white"/>
        </w:rPr>
        <w:t>docx</w:t>
      </w:r>
      <w:proofErr w:type="spellEnd"/>
      <w:r w:rsidRPr="006D729E">
        <w:rPr>
          <w:rFonts w:ascii="Arial Narrow" w:eastAsia="Arial Narrow" w:hAnsi="Arial Narrow" w:cs="Arial Narrow"/>
          <w:b/>
          <w:sz w:val="22"/>
          <w:szCs w:val="22"/>
          <w:highlight w:val="white"/>
        </w:rPr>
        <w:t>, .</w:t>
      </w:r>
      <w:proofErr w:type="spellStart"/>
      <w:r w:rsidRPr="006D729E">
        <w:rPr>
          <w:rFonts w:ascii="Arial Narrow" w:eastAsia="Arial Narrow" w:hAnsi="Arial Narrow" w:cs="Arial Narrow"/>
          <w:b/>
          <w:sz w:val="22"/>
          <w:szCs w:val="22"/>
          <w:highlight w:val="white"/>
        </w:rPr>
        <w:t>xlsx</w:t>
      </w:r>
      <w:proofErr w:type="spellEnd"/>
      <w:r w:rsidRPr="006D729E">
        <w:rPr>
          <w:rFonts w:ascii="Arial Narrow" w:eastAsia="Arial Narrow" w:hAnsi="Arial Narrow" w:cs="Arial Narrow"/>
          <w:b/>
          <w:sz w:val="22"/>
          <w:szCs w:val="22"/>
          <w:highlight w:val="white"/>
        </w:rPr>
        <w:t>, .</w:t>
      </w:r>
      <w:proofErr w:type="spellStart"/>
      <w:r w:rsidRPr="006D729E">
        <w:rPr>
          <w:rFonts w:ascii="Arial Narrow" w:eastAsia="Arial Narrow" w:hAnsi="Arial Narrow" w:cs="Arial Narrow"/>
          <w:b/>
          <w:sz w:val="22"/>
          <w:szCs w:val="22"/>
          <w:highlight w:val="white"/>
        </w:rPr>
        <w:t>zip</w:t>
      </w:r>
      <w:proofErr w:type="spellEnd"/>
      <w:r w:rsidRPr="006D729E">
        <w:rPr>
          <w:rFonts w:ascii="Arial Narrow" w:eastAsia="Arial Narrow" w:hAnsi="Arial Narrow" w:cs="Arial Narrow"/>
          <w:b/>
          <w:sz w:val="22"/>
          <w:szCs w:val="22"/>
          <w:highlight w:val="white"/>
        </w:rPr>
        <w:t>, .</w:t>
      </w:r>
      <w:proofErr w:type="spellStart"/>
      <w:r w:rsidRPr="006D729E">
        <w:rPr>
          <w:rFonts w:ascii="Arial Narrow" w:eastAsia="Arial Narrow" w:hAnsi="Arial Narrow" w:cs="Arial Narrow"/>
          <w:b/>
          <w:sz w:val="22"/>
          <w:szCs w:val="22"/>
          <w:highlight w:val="white"/>
        </w:rPr>
        <w:t>jpg</w:t>
      </w:r>
      <w:proofErr w:type="spellEnd"/>
      <w:r w:rsidRPr="006D729E">
        <w:rPr>
          <w:rFonts w:ascii="Arial Narrow" w:eastAsia="Arial Narrow" w:hAnsi="Arial Narrow" w:cs="Arial Narrow"/>
          <w:b/>
          <w:sz w:val="22"/>
          <w:szCs w:val="22"/>
          <w:highlight w:val="white"/>
        </w:rPr>
        <w:t>.</w:t>
      </w:r>
    </w:p>
    <w:p w14:paraId="27DB3683" w14:textId="77777777" w:rsidR="006D729E" w:rsidRPr="006D729E" w:rsidRDefault="006D729E" w:rsidP="001D26A9">
      <w:pPr>
        <w:numPr>
          <w:ilvl w:val="1"/>
          <w:numId w:val="75"/>
        </w:numPr>
        <w:autoSpaceDE w:val="0"/>
        <w:autoSpaceDN w:val="0"/>
        <w:spacing w:line="288" w:lineRule="auto"/>
        <w:ind w:left="709" w:hanging="709"/>
        <w:jc w:val="both"/>
        <w:rPr>
          <w:rFonts w:ascii="Arial Narrow" w:hAnsi="Arial Narrow" w:cstheme="minorHAnsi"/>
          <w:sz w:val="22"/>
          <w:szCs w:val="22"/>
        </w:rPr>
      </w:pPr>
      <w:r w:rsidRPr="006D729E">
        <w:rPr>
          <w:rFonts w:ascii="Arial Narrow" w:hAnsi="Arial Narrow" w:cstheme="minorHAnsi"/>
          <w:sz w:val="22"/>
          <w:szCs w:val="22"/>
        </w:rPr>
        <w:t xml:space="preserve">Uchádzač môže predbežne nahradiť doklady, prostredníctvom ktorých preukazuje splnenie podmienok účasti </w:t>
      </w:r>
      <w:r w:rsidRPr="006D729E">
        <w:rPr>
          <w:rFonts w:ascii="Arial Narrow" w:hAnsi="Arial Narrow" w:cstheme="minorHAnsi"/>
          <w:b/>
          <w:bCs/>
          <w:sz w:val="22"/>
          <w:szCs w:val="22"/>
        </w:rPr>
        <w:t>v zmysle ustanovenia § 39 ZVO jednotným európskym dokumentom</w:t>
      </w:r>
      <w:r w:rsidRPr="006D729E">
        <w:rPr>
          <w:rFonts w:ascii="Arial Narrow" w:hAnsi="Arial Narrow" w:cstheme="minorHAnsi"/>
          <w:sz w:val="22"/>
          <w:szCs w:val="22"/>
        </w:rPr>
        <w:t xml:space="preserve">, v takomto prípade súčasťou jeho ponuky bude vyplnený jednotný európsky dokument. Uchádzač </w:t>
      </w:r>
      <w:r w:rsidRPr="006D729E">
        <w:rPr>
          <w:rFonts w:ascii="Arial Narrow" w:hAnsi="Arial Narrow" w:cstheme="minorHAnsi"/>
          <w:sz w:val="22"/>
          <w:szCs w:val="22"/>
          <w:u w:val="single"/>
        </w:rPr>
        <w:t>môže</w:t>
      </w:r>
      <w:r w:rsidRPr="006D729E">
        <w:rPr>
          <w:rFonts w:ascii="Arial Narrow" w:hAnsi="Arial Narrow" w:cstheme="minorHAnsi"/>
          <w:sz w:val="22"/>
          <w:szCs w:val="22"/>
        </w:rPr>
        <w:t xml:space="preserve"> prehlásiť splnenie podmienok účasti finančného a ekonomického postavenia a podmienky účasti technickej alebo odbornej spôsobilosti </w:t>
      </w:r>
      <w:r w:rsidRPr="006D729E">
        <w:rPr>
          <w:rFonts w:ascii="Arial Narrow" w:hAnsi="Arial Narrow" w:cstheme="minorHAnsi"/>
          <w:sz w:val="22"/>
          <w:szCs w:val="22"/>
          <w:u w:val="single"/>
        </w:rPr>
        <w:t>prostredníctvom globálneho údaju</w:t>
      </w:r>
      <w:r w:rsidRPr="006D729E">
        <w:rPr>
          <w:rFonts w:ascii="Arial Narrow" w:hAnsi="Arial Narrow" w:cstheme="minorHAnsi"/>
          <w:sz w:val="22"/>
          <w:szCs w:val="22"/>
        </w:rPr>
        <w:t xml:space="preserve"> uvedeného v oddiel α IV. časti jednotného európskeho dokumentu</w:t>
      </w:r>
      <w:r w:rsidRPr="006D729E">
        <w:rPr>
          <w:rFonts w:ascii="Arial Narrow" w:hAnsi="Arial Narrow"/>
          <w:sz w:val="22"/>
          <w:szCs w:val="22"/>
        </w:rPr>
        <w:t>.</w:t>
      </w:r>
    </w:p>
    <w:p w14:paraId="1FC6FD1C" w14:textId="77777777" w:rsidR="006D729E" w:rsidRPr="006D729E" w:rsidRDefault="006D729E" w:rsidP="001D26A9">
      <w:pPr>
        <w:numPr>
          <w:ilvl w:val="1"/>
          <w:numId w:val="75"/>
        </w:numPr>
        <w:autoSpaceDE w:val="0"/>
        <w:autoSpaceDN w:val="0"/>
        <w:spacing w:line="288" w:lineRule="auto"/>
        <w:ind w:left="709" w:hanging="709"/>
        <w:jc w:val="both"/>
        <w:rPr>
          <w:rFonts w:ascii="Arial Narrow" w:eastAsia="Arial Narrow" w:hAnsi="Arial Narrow" w:cs="Arial Narrow"/>
          <w:color w:val="000000"/>
          <w:sz w:val="22"/>
          <w:szCs w:val="22"/>
        </w:rPr>
      </w:pPr>
      <w:r w:rsidRPr="006D729E">
        <w:rPr>
          <w:rFonts w:ascii="Arial Narrow" w:eastAsia="Arial Narrow" w:hAnsi="Arial Narrow" w:cs="Arial Narrow"/>
          <w:sz w:val="22"/>
          <w:szCs w:val="22"/>
          <w:highlight w:val="white"/>
        </w:rPr>
        <w:t xml:space="preserve">Pri zverejňovaní súborov v systéme JOSEPHINE sú uchádzači povinný dodržať ustanovenie § 49 ods. 4 ZVO a Vyhláškou č. 179/2020 Z. z. Úradu podpredsedu vlády Slovenskej republiky pre investície a informatizáciu, ktorou sa ustanovuje spôsob kategorizácie a obsah bezpečnostných opatrení informačných technológií verejnej správy (ďalej len </w:t>
      </w:r>
      <w:r w:rsidRPr="006D729E">
        <w:rPr>
          <w:rFonts w:ascii="Arial Narrow" w:eastAsia="Arial Narrow" w:hAnsi="Arial Narrow" w:cs="Arial Narrow"/>
          <w:i/>
          <w:sz w:val="22"/>
          <w:szCs w:val="22"/>
          <w:highlight w:val="white"/>
        </w:rPr>
        <w:t>„</w:t>
      </w:r>
      <w:r w:rsidRPr="006D729E">
        <w:rPr>
          <w:rFonts w:ascii="Arial Narrow" w:eastAsia="Arial Narrow" w:hAnsi="Arial Narrow" w:cs="Arial Narrow"/>
          <w:sz w:val="22"/>
          <w:szCs w:val="22"/>
          <w:highlight w:val="white"/>
        </w:rPr>
        <w:t>Vyhláška</w:t>
      </w:r>
      <w:r w:rsidRPr="006D729E">
        <w:rPr>
          <w:rFonts w:ascii="Arial Narrow" w:eastAsia="Arial Narrow" w:hAnsi="Arial Narrow" w:cs="Arial Narrow"/>
          <w:i/>
          <w:sz w:val="22"/>
          <w:szCs w:val="22"/>
          <w:highlight w:val="white"/>
        </w:rPr>
        <w:t>“</w:t>
      </w:r>
      <w:r w:rsidRPr="006D729E">
        <w:rPr>
          <w:rFonts w:ascii="Arial Narrow" w:eastAsia="Arial Narrow" w:hAnsi="Arial Narrow" w:cs="Arial Narrow"/>
          <w:sz w:val="22"/>
          <w:szCs w:val="22"/>
          <w:highlight w:val="white"/>
        </w:rPr>
        <w:t>).</w:t>
      </w:r>
    </w:p>
    <w:p w14:paraId="2FE8D385" w14:textId="77777777" w:rsidR="0096447E" w:rsidRDefault="0096447E" w:rsidP="006D729E">
      <w:pPr>
        <w:spacing w:line="312" w:lineRule="auto"/>
        <w:ind w:left="567" w:hanging="567"/>
        <w:jc w:val="both"/>
        <w:rPr>
          <w:rFonts w:ascii="Arial Narrow" w:hAnsi="Arial Narrow"/>
          <w:sz w:val="22"/>
          <w:szCs w:val="22"/>
        </w:rPr>
      </w:pPr>
    </w:p>
    <w:p w14:paraId="12075F93" w14:textId="77777777" w:rsidR="00CE727B" w:rsidRPr="00243719" w:rsidRDefault="00CE727B" w:rsidP="006D729E">
      <w:pPr>
        <w:spacing w:line="312" w:lineRule="auto"/>
        <w:ind w:left="567" w:hanging="567"/>
        <w:jc w:val="both"/>
        <w:rPr>
          <w:rFonts w:ascii="Arial Narrow" w:hAnsi="Arial Narrow"/>
          <w:sz w:val="22"/>
          <w:szCs w:val="22"/>
        </w:rPr>
      </w:pPr>
    </w:p>
    <w:p w14:paraId="3FEA3E1A" w14:textId="77777777" w:rsidR="00D570E8" w:rsidRPr="00243719" w:rsidRDefault="00CE727B" w:rsidP="001D26A9">
      <w:pPr>
        <w:pStyle w:val="tl6"/>
        <w:numPr>
          <w:ilvl w:val="0"/>
          <w:numId w:val="75"/>
        </w:numPr>
        <w:shd w:val="clear" w:color="auto" w:fill="F2F2F2" w:themeFill="background1" w:themeFillShade="F2"/>
        <w:spacing w:before="0" w:after="0" w:line="240" w:lineRule="auto"/>
        <w:ind w:left="567" w:hanging="567"/>
        <w:rPr>
          <w:rFonts w:ascii="Arial Narrow" w:hAnsi="Arial Narrow"/>
          <w:sz w:val="22"/>
          <w:szCs w:val="22"/>
        </w:rPr>
      </w:pPr>
      <w:r>
        <w:rPr>
          <w:rFonts w:ascii="Arial Narrow" w:hAnsi="Arial Narrow"/>
          <w:sz w:val="22"/>
          <w:szCs w:val="22"/>
        </w:rPr>
        <w:t xml:space="preserve">    </w:t>
      </w:r>
      <w:r w:rsidR="00203A6D">
        <w:rPr>
          <w:rFonts w:ascii="Arial Narrow" w:hAnsi="Arial Narrow"/>
          <w:sz w:val="22"/>
          <w:szCs w:val="22"/>
        </w:rPr>
        <w:t>jazyk ponuky</w:t>
      </w:r>
    </w:p>
    <w:p w14:paraId="185D5206" w14:textId="77777777" w:rsidR="00243719" w:rsidRPr="00F67779" w:rsidRDefault="00243719" w:rsidP="001D26A9">
      <w:pPr>
        <w:numPr>
          <w:ilvl w:val="1"/>
          <w:numId w:val="75"/>
        </w:numPr>
        <w:autoSpaceDE w:val="0"/>
        <w:autoSpaceDN w:val="0"/>
        <w:spacing w:line="288" w:lineRule="auto"/>
        <w:ind w:left="709" w:hanging="709"/>
        <w:jc w:val="both"/>
        <w:rPr>
          <w:rFonts w:ascii="Arial Narrow" w:hAnsi="Arial Narrow"/>
          <w:sz w:val="22"/>
          <w:szCs w:val="22"/>
        </w:rPr>
      </w:pPr>
      <w:r w:rsidRPr="00F67779">
        <w:rPr>
          <w:rFonts w:ascii="Arial Narrow" w:hAnsi="Arial Narrow" w:cs="Segoe UI"/>
          <w:sz w:val="22"/>
          <w:szCs w:val="22"/>
          <w:shd w:val="clear" w:color="auto" w:fill="FFFFFF"/>
        </w:rPr>
        <w:t>Ponuka, doklady a dokumenty sa predkladajú v</w:t>
      </w:r>
      <w:r>
        <w:rPr>
          <w:rFonts w:ascii="Arial Narrow" w:hAnsi="Arial Narrow" w:cs="Segoe UI"/>
          <w:sz w:val="22"/>
          <w:szCs w:val="22"/>
          <w:shd w:val="clear" w:color="auto" w:fill="FFFFFF"/>
        </w:rPr>
        <w:t> </w:t>
      </w:r>
      <w:r w:rsidRPr="00F67779">
        <w:rPr>
          <w:rFonts w:ascii="Arial Narrow" w:hAnsi="Arial Narrow" w:cs="Segoe UI"/>
          <w:sz w:val="22"/>
          <w:szCs w:val="22"/>
          <w:shd w:val="clear" w:color="auto" w:fill="FFFFFF"/>
        </w:rPr>
        <w:t>štátnom</w:t>
      </w:r>
      <w:r>
        <w:rPr>
          <w:rFonts w:ascii="Arial Narrow" w:hAnsi="Arial Narrow" w:cs="Segoe UI"/>
          <w:sz w:val="22"/>
          <w:szCs w:val="22"/>
          <w:shd w:val="clear" w:color="auto" w:fill="FFFFFF"/>
        </w:rPr>
        <w:t xml:space="preserve"> (slovenskom)</w:t>
      </w:r>
      <w:r w:rsidRPr="00F67779">
        <w:rPr>
          <w:rFonts w:ascii="Arial Narrow" w:hAnsi="Arial Narrow" w:cs="Segoe UI"/>
          <w:sz w:val="22"/>
          <w:szCs w:val="22"/>
          <w:shd w:val="clear" w:color="auto" w:fill="FFFFFF"/>
        </w:rPr>
        <w:t xml:space="preserve"> jazyku a môžu sa predkladať aj v českom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r w:rsidRPr="00F67779">
        <w:rPr>
          <w:rFonts w:ascii="Arial Narrow" w:hAnsi="Arial Narrow"/>
          <w:sz w:val="22"/>
          <w:szCs w:val="22"/>
        </w:rPr>
        <w:t xml:space="preserve">. </w:t>
      </w:r>
    </w:p>
    <w:p w14:paraId="4F207D35" w14:textId="77777777" w:rsidR="0096447E" w:rsidRPr="00243719" w:rsidRDefault="0096447E" w:rsidP="0096447E">
      <w:pPr>
        <w:spacing w:line="240" w:lineRule="auto"/>
        <w:ind w:left="567"/>
        <w:jc w:val="both"/>
        <w:rPr>
          <w:rFonts w:ascii="Arial Narrow" w:hAnsi="Arial Narrow"/>
          <w:sz w:val="22"/>
          <w:szCs w:val="22"/>
        </w:rPr>
      </w:pPr>
    </w:p>
    <w:p w14:paraId="2C70299B" w14:textId="77777777" w:rsidR="00D570E8" w:rsidRPr="00243719" w:rsidRDefault="00960016" w:rsidP="001D26A9">
      <w:pPr>
        <w:pStyle w:val="tl6"/>
        <w:numPr>
          <w:ilvl w:val="0"/>
          <w:numId w:val="75"/>
        </w:numPr>
        <w:shd w:val="clear" w:color="auto" w:fill="F2F2F2" w:themeFill="background1" w:themeFillShade="F2"/>
        <w:spacing w:before="0" w:after="0" w:line="240" w:lineRule="auto"/>
        <w:ind w:left="567" w:hanging="567"/>
        <w:rPr>
          <w:rFonts w:ascii="Arial Narrow" w:hAnsi="Arial Narrow"/>
          <w:sz w:val="22"/>
          <w:szCs w:val="22"/>
        </w:rPr>
      </w:pPr>
      <w:r w:rsidRPr="00243719">
        <w:rPr>
          <w:rFonts w:ascii="Arial Narrow" w:hAnsi="Arial Narrow"/>
          <w:sz w:val="22"/>
          <w:szCs w:val="22"/>
        </w:rPr>
        <w:t xml:space="preserve">   </w:t>
      </w:r>
      <w:r w:rsidR="00CE727B">
        <w:rPr>
          <w:rFonts w:ascii="Arial Narrow" w:hAnsi="Arial Narrow"/>
          <w:sz w:val="22"/>
          <w:szCs w:val="22"/>
        </w:rPr>
        <w:t xml:space="preserve"> </w:t>
      </w:r>
      <w:r w:rsidR="0002424B" w:rsidRPr="00243719">
        <w:rPr>
          <w:rFonts w:ascii="Arial Narrow" w:hAnsi="Arial Narrow"/>
          <w:sz w:val="22"/>
          <w:szCs w:val="22"/>
        </w:rPr>
        <w:t>m</w:t>
      </w:r>
      <w:r w:rsidR="00D570E8" w:rsidRPr="00243719">
        <w:rPr>
          <w:rFonts w:ascii="Arial Narrow" w:hAnsi="Arial Narrow"/>
          <w:sz w:val="22"/>
          <w:szCs w:val="22"/>
        </w:rPr>
        <w:t>ena a ceny uvádzané v</w:t>
      </w:r>
      <w:r w:rsidR="00FC3F6C" w:rsidRPr="00243719">
        <w:rPr>
          <w:rFonts w:ascii="Arial Narrow" w:hAnsi="Arial Narrow"/>
          <w:sz w:val="22"/>
          <w:szCs w:val="22"/>
        </w:rPr>
        <w:t> </w:t>
      </w:r>
      <w:r w:rsidR="00D570E8" w:rsidRPr="00243719">
        <w:rPr>
          <w:rFonts w:ascii="Arial Narrow" w:hAnsi="Arial Narrow"/>
          <w:sz w:val="22"/>
          <w:szCs w:val="22"/>
        </w:rPr>
        <w:t>ponuke</w:t>
      </w:r>
    </w:p>
    <w:p w14:paraId="65F8E07F" w14:textId="77777777" w:rsidR="00243719" w:rsidRDefault="00243719" w:rsidP="001D26A9">
      <w:pPr>
        <w:numPr>
          <w:ilvl w:val="1"/>
          <w:numId w:val="75"/>
        </w:numPr>
        <w:spacing w:line="288" w:lineRule="auto"/>
        <w:ind w:left="709" w:hanging="709"/>
        <w:jc w:val="both"/>
      </w:pPr>
      <w:r>
        <w:rPr>
          <w:rFonts w:ascii="Arial Narrow" w:eastAsia="Arial Narrow" w:hAnsi="Arial Narrow" w:cs="Arial Narrow"/>
          <w:sz w:val="22"/>
          <w:szCs w:val="22"/>
          <w:highlight w:val="white"/>
        </w:rPr>
        <w:t>Cena uvedená v ponuke uchádzača, bude vyjadrená v mene EUR s DPH a matematicky zaokrúhlená na dve desatinné miesta. Cena nesmie byť viazaná na inú menu.</w:t>
      </w:r>
    </w:p>
    <w:p w14:paraId="17C94307" w14:textId="77777777" w:rsidR="00243719" w:rsidRPr="00F67D16" w:rsidRDefault="00243719" w:rsidP="001D26A9">
      <w:pPr>
        <w:numPr>
          <w:ilvl w:val="1"/>
          <w:numId w:val="75"/>
        </w:numPr>
        <w:spacing w:line="288" w:lineRule="auto"/>
        <w:ind w:left="709" w:hanging="709"/>
        <w:jc w:val="both"/>
      </w:pPr>
      <w:r>
        <w:rPr>
          <w:rFonts w:ascii="Arial Narrow" w:eastAsia="Arial Narrow" w:hAnsi="Arial Narrow" w:cs="Arial Narrow"/>
          <w:sz w:val="22"/>
          <w:szCs w:val="22"/>
          <w:highlight w:val="white"/>
        </w:rPr>
        <w:t xml:space="preserve">Cena za predmet zákazky musí byť stanovená podľa zákona NR SR č.18/1996 Z. z. o cenách v znení neskorších predpisov (ďalej len „zákon o cenách“) a vyhlášky MF SR č. 87/1996 Z. z., ktorou sa vykonáva zákon o cenách, ako cena maximálna, v ktorej sú zahrnuté všetky súvisiace náklady </w:t>
      </w:r>
      <w:r w:rsidRPr="00C747CD">
        <w:rPr>
          <w:rFonts w:ascii="Arial Narrow" w:eastAsia="Arial Narrow" w:hAnsi="Arial Narrow" w:cs="Arial Narrow"/>
          <w:sz w:val="22"/>
          <w:szCs w:val="22"/>
          <w:highlight w:val="white"/>
        </w:rPr>
        <w:t xml:space="preserve">spojené s plnením predmetu zákazky. </w:t>
      </w:r>
    </w:p>
    <w:p w14:paraId="1F1D23AF" w14:textId="77777777" w:rsidR="00243719" w:rsidRDefault="00243719" w:rsidP="001D26A9">
      <w:pPr>
        <w:numPr>
          <w:ilvl w:val="1"/>
          <w:numId w:val="75"/>
        </w:numPr>
        <w:spacing w:line="288" w:lineRule="auto"/>
        <w:ind w:left="709" w:hanging="709"/>
        <w:jc w:val="both"/>
      </w:pPr>
      <w:r>
        <w:rPr>
          <w:rFonts w:ascii="Arial Narrow" w:eastAsia="Arial Narrow" w:hAnsi="Arial Narrow" w:cs="Arial Narrow"/>
          <w:sz w:val="22"/>
          <w:szCs w:val="22"/>
          <w:highlight w:val="white"/>
        </w:rPr>
        <w:t>Ponuka predložená uchádzačom musí obsahovať cenu v </w:t>
      </w:r>
      <w:r w:rsidRPr="00F1617E">
        <w:rPr>
          <w:rFonts w:ascii="Arial Narrow" w:eastAsia="Arial Narrow" w:hAnsi="Arial Narrow" w:cs="Arial Narrow"/>
          <w:sz w:val="22"/>
          <w:szCs w:val="22"/>
        </w:rPr>
        <w:t xml:space="preserve">štruktúre </w:t>
      </w:r>
      <w:r w:rsidRPr="00C3516F">
        <w:rPr>
          <w:rFonts w:ascii="Arial Narrow" w:eastAsia="Arial Narrow" w:hAnsi="Arial Narrow" w:cs="Arial Narrow"/>
          <w:sz w:val="22"/>
          <w:szCs w:val="22"/>
        </w:rPr>
        <w:t xml:space="preserve">podľa </w:t>
      </w:r>
      <w:r w:rsidR="00CF1D3B" w:rsidRPr="00C3516F">
        <w:rPr>
          <w:rFonts w:ascii="Arial Narrow" w:eastAsia="Arial Narrow" w:hAnsi="Arial Narrow" w:cs="Arial Narrow"/>
          <w:sz w:val="22"/>
          <w:szCs w:val="22"/>
        </w:rPr>
        <w:t>prílohy č. 3</w:t>
      </w:r>
      <w:r w:rsidRPr="00C3516F">
        <w:rPr>
          <w:rFonts w:ascii="Arial Narrow" w:eastAsia="Arial Narrow" w:hAnsi="Arial Narrow" w:cs="Arial Narrow"/>
          <w:sz w:val="22"/>
          <w:szCs w:val="22"/>
        </w:rPr>
        <w:t xml:space="preserve"> týchto SP vyjadrenú </w:t>
      </w:r>
      <w:r>
        <w:rPr>
          <w:rFonts w:ascii="Arial Narrow" w:eastAsia="Arial Narrow" w:hAnsi="Arial Narrow" w:cs="Arial Narrow"/>
          <w:sz w:val="22"/>
          <w:szCs w:val="22"/>
          <w:highlight w:val="white"/>
        </w:rPr>
        <w:t xml:space="preserve">v EUR. </w:t>
      </w:r>
    </w:p>
    <w:p w14:paraId="3BEEB6A2" w14:textId="77777777" w:rsidR="00243719" w:rsidRDefault="00243719" w:rsidP="001D26A9">
      <w:pPr>
        <w:numPr>
          <w:ilvl w:val="1"/>
          <w:numId w:val="75"/>
        </w:numPr>
        <w:spacing w:line="288" w:lineRule="auto"/>
        <w:ind w:left="709" w:hanging="709"/>
        <w:jc w:val="both"/>
      </w:pPr>
      <w:r>
        <w:rPr>
          <w:rFonts w:ascii="Arial Narrow" w:eastAsia="Arial Narrow" w:hAnsi="Arial Narrow" w:cs="Arial Narrow"/>
          <w:sz w:val="22"/>
          <w:szCs w:val="22"/>
          <w:highlight w:val="white"/>
        </w:rPr>
        <w:t>Ak uchádzač nie je tuzemskou zdaniteľnou osobou pre DPH (platiteľom DPH), uvedie navrhovanú zmluvnú cenu v EUR. Na skutočnosť, že nie je tuzemskou zdaniteľnou osobou pre DPH (platiteľom DPH) upozorní v ponuke.</w:t>
      </w:r>
    </w:p>
    <w:p w14:paraId="4FE13852" w14:textId="77777777" w:rsidR="00243719" w:rsidRDefault="00243719" w:rsidP="001D26A9">
      <w:pPr>
        <w:numPr>
          <w:ilvl w:val="1"/>
          <w:numId w:val="75"/>
        </w:numPr>
        <w:spacing w:line="288" w:lineRule="auto"/>
        <w:ind w:left="709" w:hanging="709"/>
        <w:jc w:val="both"/>
      </w:pPr>
      <w:r>
        <w:rPr>
          <w:rFonts w:ascii="Arial Narrow" w:eastAsia="Arial Narrow" w:hAnsi="Arial Narrow" w:cs="Arial Narrow"/>
          <w:sz w:val="22"/>
          <w:szCs w:val="22"/>
          <w:highlight w:val="white"/>
        </w:rPr>
        <w:t>Ak sa uchádzač, ktorý v čase podpisu zmluvy nebol platiteľom DPH a v priebehu plnenia tejto zmluvy sa ním stane, nemá nárok na zvýšenie ceny o výšku DPH.</w:t>
      </w:r>
    </w:p>
    <w:p w14:paraId="0E3A88F8" w14:textId="77777777" w:rsidR="00243719" w:rsidRPr="00F1617E" w:rsidRDefault="00243719" w:rsidP="001D26A9">
      <w:pPr>
        <w:numPr>
          <w:ilvl w:val="1"/>
          <w:numId w:val="75"/>
        </w:numPr>
        <w:spacing w:line="288" w:lineRule="auto"/>
        <w:ind w:left="709" w:hanging="709"/>
        <w:jc w:val="both"/>
      </w:pPr>
      <w:r>
        <w:rPr>
          <w:rFonts w:ascii="Arial Narrow" w:eastAsia="Arial Narrow" w:hAnsi="Arial Narrow" w:cs="Arial Narrow"/>
          <w:sz w:val="22"/>
          <w:szCs w:val="22"/>
          <w:highlight w:val="white"/>
        </w:rPr>
        <w:t>Je výhradnou povinnosťou uchádzača, aby si dôkladne preštudoval oznámenie o vyhlásení verejného obstarávania, tieto SP a ich prílohy a ďalšiu sprievodnú dokumentáciu poskytnutú verejným obstarávateľom, ktoré môžu ovplyvniť navrhovanú zmluvnú cenu za plnenie požadovaného predmetu zákazky a charakter ponuky. Záujemca je pred predložením svojej ponuky povinný vziať do úvahy všetko, čo je nevyhnutné na úplné a riadne plnenie zmluvy, pričom do svojich zmluvných cien zahrnie všetky náklady spojené s plnením predmetu zákazky, ktoré môžu akýmkoľvek spôsobom ovplyvniť cenu a charakter ponuky alebo dodanie tovaru. V prípade, že uchádzač bude úspešný, nebude akceptovaný žiadny nárok uchádzača na zmenu navrhovanej ceny z dôvodu chýb a opomenutí jeho povinností.</w:t>
      </w:r>
    </w:p>
    <w:p w14:paraId="76A54A23" w14:textId="77777777" w:rsidR="00F1617E" w:rsidRDefault="00F1617E" w:rsidP="00F1617E">
      <w:pPr>
        <w:spacing w:line="288" w:lineRule="auto"/>
        <w:ind w:left="709"/>
        <w:jc w:val="both"/>
      </w:pPr>
    </w:p>
    <w:p w14:paraId="3E1A1BD3" w14:textId="77777777" w:rsidR="0096447E" w:rsidRPr="00243719" w:rsidRDefault="0096447E" w:rsidP="00467AF3">
      <w:pPr>
        <w:spacing w:line="240" w:lineRule="auto"/>
        <w:jc w:val="both"/>
        <w:rPr>
          <w:rFonts w:ascii="Arial Narrow" w:hAnsi="Arial Narrow"/>
          <w:sz w:val="22"/>
          <w:szCs w:val="22"/>
        </w:rPr>
      </w:pPr>
    </w:p>
    <w:p w14:paraId="0AAA31EA" w14:textId="77777777" w:rsidR="00D570E8" w:rsidRPr="00243719" w:rsidRDefault="00960016" w:rsidP="001D26A9">
      <w:pPr>
        <w:pStyle w:val="tl6"/>
        <w:numPr>
          <w:ilvl w:val="0"/>
          <w:numId w:val="75"/>
        </w:numPr>
        <w:shd w:val="clear" w:color="auto" w:fill="F2F2F2" w:themeFill="background1" w:themeFillShade="F2"/>
        <w:spacing w:before="0" w:after="0" w:line="240" w:lineRule="auto"/>
        <w:ind w:left="567" w:hanging="567"/>
        <w:rPr>
          <w:rFonts w:ascii="Arial Narrow" w:hAnsi="Arial Narrow"/>
          <w:sz w:val="22"/>
          <w:szCs w:val="22"/>
        </w:rPr>
      </w:pPr>
      <w:r w:rsidRPr="00243719">
        <w:rPr>
          <w:rFonts w:ascii="Arial Narrow" w:hAnsi="Arial Narrow"/>
          <w:sz w:val="22"/>
          <w:szCs w:val="22"/>
        </w:rPr>
        <w:lastRenderedPageBreak/>
        <w:t xml:space="preserve">   </w:t>
      </w:r>
      <w:r w:rsidR="00CE727B">
        <w:rPr>
          <w:rFonts w:ascii="Arial Narrow" w:hAnsi="Arial Narrow"/>
          <w:sz w:val="22"/>
          <w:szCs w:val="22"/>
        </w:rPr>
        <w:t xml:space="preserve"> </w:t>
      </w:r>
      <w:r w:rsidR="00FE54FB" w:rsidRPr="00243719">
        <w:rPr>
          <w:rFonts w:ascii="Arial Narrow" w:hAnsi="Arial Narrow"/>
          <w:sz w:val="22"/>
          <w:szCs w:val="22"/>
        </w:rPr>
        <w:t xml:space="preserve">obsah ponuky: </w:t>
      </w:r>
      <w:r w:rsidR="00E500EA" w:rsidRPr="00243719">
        <w:rPr>
          <w:rFonts w:ascii="Arial Narrow" w:hAnsi="Arial Narrow"/>
          <w:sz w:val="22"/>
          <w:szCs w:val="22"/>
        </w:rPr>
        <w:t>z</w:t>
      </w:r>
      <w:r w:rsidR="00D570E8" w:rsidRPr="00243719">
        <w:rPr>
          <w:rFonts w:ascii="Arial Narrow" w:hAnsi="Arial Narrow"/>
          <w:sz w:val="22"/>
          <w:szCs w:val="22"/>
        </w:rPr>
        <w:t>ábezpeka ponuky</w:t>
      </w:r>
      <w:r w:rsidR="00E500EA" w:rsidRPr="00243719">
        <w:rPr>
          <w:rFonts w:ascii="Arial Narrow" w:hAnsi="Arial Narrow"/>
          <w:sz w:val="22"/>
          <w:szCs w:val="22"/>
        </w:rPr>
        <w:t xml:space="preserve"> a podmienky jej zloženia</w:t>
      </w:r>
      <w:r w:rsidR="00FE54FB" w:rsidRPr="00243719">
        <w:rPr>
          <w:rFonts w:ascii="Arial Narrow" w:hAnsi="Arial Narrow"/>
          <w:sz w:val="22"/>
          <w:szCs w:val="22"/>
        </w:rPr>
        <w:t>, ponuka</w:t>
      </w:r>
    </w:p>
    <w:p w14:paraId="3E49A3B1" w14:textId="77777777" w:rsidR="00243719" w:rsidRDefault="00243719" w:rsidP="001D26A9">
      <w:pPr>
        <w:pStyle w:val="Odsekzoznamu"/>
        <w:numPr>
          <w:ilvl w:val="1"/>
          <w:numId w:val="77"/>
        </w:numPr>
        <w:autoSpaceDE w:val="0"/>
        <w:autoSpaceDN w:val="0"/>
        <w:spacing w:line="288" w:lineRule="auto"/>
        <w:ind w:hanging="720"/>
        <w:jc w:val="both"/>
        <w:rPr>
          <w:rStyle w:val="eop"/>
          <w:rFonts w:ascii="Arial Narrow" w:hAnsi="Arial Narrow"/>
          <w:b/>
          <w:smallCaps/>
          <w:sz w:val="22"/>
          <w:szCs w:val="22"/>
        </w:rPr>
      </w:pPr>
      <w:r w:rsidRPr="007E7542">
        <w:rPr>
          <w:rStyle w:val="normaltextrun"/>
          <w:rFonts w:ascii="Arial Narrow" w:hAnsi="Arial Narrow"/>
          <w:sz w:val="22"/>
          <w:szCs w:val="22"/>
        </w:rPr>
        <w:t>Zábezpeka ponuky sa nevyžaduje, z uvedeného dôvodu verejný obstarávateľ neurčuje lehotu viazanosti ponúk</w:t>
      </w:r>
      <w:r>
        <w:rPr>
          <w:rStyle w:val="normaltextrun"/>
          <w:rFonts w:ascii="Arial Narrow" w:hAnsi="Arial Narrow"/>
          <w:sz w:val="22"/>
          <w:szCs w:val="22"/>
        </w:rPr>
        <w:t>.</w:t>
      </w:r>
    </w:p>
    <w:p w14:paraId="2A19944B" w14:textId="77777777" w:rsidR="00A24666" w:rsidRPr="00243719" w:rsidRDefault="00A24666" w:rsidP="00A24666">
      <w:pPr>
        <w:spacing w:line="240" w:lineRule="auto"/>
        <w:ind w:left="142"/>
        <w:jc w:val="both"/>
        <w:rPr>
          <w:rFonts w:ascii="Arial Narrow" w:hAnsi="Arial Narrow"/>
          <w:sz w:val="22"/>
          <w:szCs w:val="22"/>
        </w:rPr>
      </w:pPr>
    </w:p>
    <w:p w14:paraId="325AD6AA" w14:textId="77777777" w:rsidR="00D570E8" w:rsidRPr="00243719" w:rsidRDefault="00960016" w:rsidP="001D26A9">
      <w:pPr>
        <w:pStyle w:val="tl6"/>
        <w:numPr>
          <w:ilvl w:val="0"/>
          <w:numId w:val="77"/>
        </w:numPr>
        <w:shd w:val="clear" w:color="auto" w:fill="F2F2F2" w:themeFill="background1" w:themeFillShade="F2"/>
        <w:spacing w:before="0" w:after="0" w:line="240" w:lineRule="auto"/>
        <w:ind w:left="567" w:hanging="567"/>
        <w:rPr>
          <w:rFonts w:ascii="Arial Narrow" w:hAnsi="Arial Narrow"/>
          <w:sz w:val="22"/>
          <w:szCs w:val="22"/>
        </w:rPr>
      </w:pPr>
      <w:r w:rsidRPr="00243719">
        <w:rPr>
          <w:rFonts w:ascii="Arial Narrow" w:hAnsi="Arial Narrow"/>
          <w:sz w:val="22"/>
          <w:szCs w:val="22"/>
        </w:rPr>
        <w:t xml:space="preserve">   </w:t>
      </w:r>
      <w:r w:rsidR="00CE727B">
        <w:rPr>
          <w:rFonts w:ascii="Arial Narrow" w:hAnsi="Arial Narrow"/>
          <w:sz w:val="22"/>
          <w:szCs w:val="22"/>
        </w:rPr>
        <w:t xml:space="preserve"> </w:t>
      </w:r>
      <w:r w:rsidR="00D570E8" w:rsidRPr="00243719">
        <w:rPr>
          <w:rFonts w:ascii="Arial Narrow" w:hAnsi="Arial Narrow"/>
          <w:sz w:val="22"/>
          <w:szCs w:val="22"/>
        </w:rPr>
        <w:t>ponuk</w:t>
      </w:r>
      <w:r w:rsidR="00FE54FB" w:rsidRPr="00243719">
        <w:rPr>
          <w:rFonts w:ascii="Arial Narrow" w:hAnsi="Arial Narrow"/>
          <w:sz w:val="22"/>
          <w:szCs w:val="22"/>
        </w:rPr>
        <w:t>a</w:t>
      </w:r>
    </w:p>
    <w:p w14:paraId="61EA144B" w14:textId="77777777" w:rsidR="0039564A" w:rsidRPr="00872D8F" w:rsidRDefault="0039564A" w:rsidP="001D26A9">
      <w:pPr>
        <w:numPr>
          <w:ilvl w:val="1"/>
          <w:numId w:val="77"/>
        </w:numPr>
        <w:tabs>
          <w:tab w:val="right" w:pos="-709"/>
        </w:tabs>
        <w:spacing w:line="264" w:lineRule="auto"/>
        <w:ind w:hanging="720"/>
        <w:jc w:val="both"/>
        <w:rPr>
          <w:rFonts w:ascii="Arial Narrow" w:hAnsi="Arial Narrow"/>
          <w:sz w:val="22"/>
          <w:szCs w:val="22"/>
        </w:rPr>
      </w:pPr>
      <w:r w:rsidRPr="00872D8F">
        <w:rPr>
          <w:rFonts w:ascii="Arial Narrow" w:eastAsia="Arial Narrow" w:hAnsi="Arial Narrow" w:cs="Arial Narrow"/>
          <w:sz w:val="22"/>
          <w:szCs w:val="22"/>
        </w:rPr>
        <w:t>Ponuka predložená uchádzačom v elektronickej forme musí obsahovať:</w:t>
      </w:r>
    </w:p>
    <w:p w14:paraId="6C196799" w14:textId="77777777" w:rsidR="0039564A" w:rsidRPr="00872D8F" w:rsidRDefault="0039564A" w:rsidP="001D26A9">
      <w:pPr>
        <w:numPr>
          <w:ilvl w:val="1"/>
          <w:numId w:val="77"/>
        </w:numPr>
        <w:tabs>
          <w:tab w:val="right" w:pos="-709"/>
        </w:tabs>
        <w:spacing w:line="264" w:lineRule="auto"/>
        <w:ind w:hanging="720"/>
        <w:jc w:val="both"/>
        <w:rPr>
          <w:rFonts w:ascii="Arial Narrow" w:hAnsi="Arial Narrow"/>
          <w:sz w:val="22"/>
          <w:szCs w:val="22"/>
        </w:rPr>
      </w:pPr>
      <w:r w:rsidRPr="00983281">
        <w:rPr>
          <w:rFonts w:ascii="Arial Narrow" w:eastAsia="Arial Narrow" w:hAnsi="Arial Narrow" w:cs="Arial Narrow"/>
          <w:b/>
          <w:color w:val="000000"/>
          <w:sz w:val="22"/>
          <w:szCs w:val="22"/>
        </w:rPr>
        <w:t>Doklady</w:t>
      </w:r>
      <w:r w:rsidRPr="00872D8F">
        <w:rPr>
          <w:rFonts w:ascii="Arial Narrow" w:eastAsia="Arial Narrow" w:hAnsi="Arial Narrow" w:cs="Arial Narrow"/>
          <w:sz w:val="22"/>
          <w:szCs w:val="22"/>
        </w:rPr>
        <w:t xml:space="preserve"> a dokumenty na </w:t>
      </w:r>
      <w:r w:rsidRPr="00872D8F">
        <w:rPr>
          <w:rFonts w:ascii="Arial Narrow" w:eastAsia="Arial Narrow" w:hAnsi="Arial Narrow" w:cs="Arial Narrow"/>
          <w:b/>
          <w:sz w:val="22"/>
          <w:szCs w:val="22"/>
        </w:rPr>
        <w:t>preukázanie splnenia podmienok účasti</w:t>
      </w:r>
      <w:r w:rsidRPr="00872D8F">
        <w:rPr>
          <w:rFonts w:ascii="Arial Narrow" w:eastAsia="Arial Narrow" w:hAnsi="Arial Narrow" w:cs="Arial Narrow"/>
          <w:sz w:val="22"/>
          <w:szCs w:val="22"/>
        </w:rPr>
        <w:t xml:space="preserve"> vo verejnom obstarávaní, požadovaných v oznámení o vyhlásení verejného obstarávania a </w:t>
      </w:r>
      <w:r w:rsidRPr="00F1617E">
        <w:rPr>
          <w:rFonts w:ascii="Arial Narrow" w:eastAsia="Arial Narrow" w:hAnsi="Arial Narrow" w:cs="Arial Narrow"/>
          <w:sz w:val="22"/>
          <w:szCs w:val="22"/>
        </w:rPr>
        <w:t xml:space="preserve">v časti </w:t>
      </w:r>
      <w:r w:rsidR="00847787" w:rsidRPr="00F1617E">
        <w:rPr>
          <w:rFonts w:ascii="Arial Narrow" w:eastAsia="Arial Narrow" w:hAnsi="Arial Narrow" w:cs="Arial Narrow"/>
          <w:sz w:val="22"/>
          <w:szCs w:val="22"/>
        </w:rPr>
        <w:t>B</w:t>
      </w:r>
      <w:r w:rsidRPr="00F1617E">
        <w:rPr>
          <w:rFonts w:ascii="Arial Narrow" w:eastAsia="Arial Narrow" w:hAnsi="Arial Narrow" w:cs="Arial Narrow"/>
          <w:sz w:val="22"/>
          <w:szCs w:val="22"/>
        </w:rPr>
        <w:t xml:space="preserve"> </w:t>
      </w:r>
      <w:r w:rsidR="00847787" w:rsidRPr="00F1617E">
        <w:rPr>
          <w:rFonts w:ascii="Arial Narrow" w:eastAsia="Arial Narrow" w:hAnsi="Arial Narrow" w:cs="Arial Narrow"/>
          <w:sz w:val="22"/>
          <w:szCs w:val="22"/>
        </w:rPr>
        <w:t>SP</w:t>
      </w:r>
      <w:r w:rsidRPr="00F1617E">
        <w:rPr>
          <w:rFonts w:ascii="Arial Narrow" w:eastAsia="Arial Narrow" w:hAnsi="Arial Narrow" w:cs="Arial Narrow"/>
          <w:sz w:val="22"/>
          <w:szCs w:val="22"/>
        </w:rPr>
        <w:t>.</w:t>
      </w:r>
    </w:p>
    <w:p w14:paraId="25A83712" w14:textId="77777777" w:rsidR="0039564A" w:rsidRPr="00872D8F" w:rsidRDefault="0039564A" w:rsidP="001D26A9">
      <w:pPr>
        <w:numPr>
          <w:ilvl w:val="1"/>
          <w:numId w:val="77"/>
        </w:numPr>
        <w:tabs>
          <w:tab w:val="right" w:pos="-709"/>
        </w:tabs>
        <w:spacing w:line="264" w:lineRule="auto"/>
        <w:ind w:hanging="720"/>
        <w:jc w:val="both"/>
        <w:rPr>
          <w:rFonts w:ascii="Arial Narrow" w:hAnsi="Arial Narrow"/>
          <w:sz w:val="22"/>
          <w:szCs w:val="22"/>
        </w:rPr>
      </w:pPr>
      <w:r w:rsidRPr="00983281">
        <w:rPr>
          <w:rFonts w:ascii="Arial Narrow" w:eastAsia="Arial Narrow" w:hAnsi="Arial Narrow" w:cs="Arial Narrow"/>
          <w:b/>
          <w:color w:val="000000"/>
          <w:sz w:val="22"/>
          <w:szCs w:val="22"/>
        </w:rPr>
        <w:t>Samostatný</w:t>
      </w:r>
      <w:r w:rsidRPr="00872D8F">
        <w:rPr>
          <w:rFonts w:ascii="Arial Narrow" w:eastAsia="Arial Narrow" w:hAnsi="Arial Narrow" w:cs="Arial Narrow"/>
          <w:sz w:val="22"/>
          <w:szCs w:val="22"/>
        </w:rPr>
        <w:t xml:space="preserve"> list „</w:t>
      </w:r>
      <w:r w:rsidRPr="00872D8F">
        <w:rPr>
          <w:rFonts w:ascii="Arial Narrow" w:eastAsia="Arial Narrow" w:hAnsi="Arial Narrow" w:cs="Arial Narrow"/>
          <w:b/>
          <w:sz w:val="22"/>
          <w:szCs w:val="22"/>
        </w:rPr>
        <w:t>Návrh na plnenie kritéria</w:t>
      </w:r>
      <w:r w:rsidRPr="00872D8F">
        <w:rPr>
          <w:rFonts w:ascii="Arial Narrow" w:eastAsia="Arial Narrow" w:hAnsi="Arial Narrow" w:cs="Arial Narrow"/>
          <w:sz w:val="22"/>
          <w:szCs w:val="22"/>
        </w:rPr>
        <w:t xml:space="preserve">“ určený na vyhodnotenie ponúk, vypracovaný podľa prílohy č. 2 – Návrh na plnenie kritéria týchto súťažných podkladov podpísaný oprávnenou osobou. </w:t>
      </w:r>
      <w:r w:rsidRPr="00872D8F">
        <w:rPr>
          <w:rFonts w:ascii="Arial Narrow" w:eastAsia="Arial Narrow" w:hAnsi="Arial Narrow" w:cs="Arial Narrow"/>
          <w:b/>
          <w:sz w:val="22"/>
          <w:szCs w:val="22"/>
        </w:rPr>
        <w:t>Uchádzač pri predkladaní ponuky musí</w:t>
      </w:r>
      <w:r>
        <w:rPr>
          <w:rFonts w:ascii="Arial Narrow" w:eastAsia="Arial Narrow" w:hAnsi="Arial Narrow" w:cs="Arial Narrow"/>
          <w:b/>
          <w:sz w:val="22"/>
          <w:szCs w:val="22"/>
        </w:rPr>
        <w:t xml:space="preserve"> vložiť</w:t>
      </w:r>
      <w:r w:rsidRPr="00872D8F">
        <w:rPr>
          <w:rFonts w:ascii="Arial Narrow" w:eastAsia="Arial Narrow" w:hAnsi="Arial Narrow" w:cs="Arial Narrow"/>
          <w:b/>
          <w:sz w:val="22"/>
          <w:szCs w:val="22"/>
        </w:rPr>
        <w:t xml:space="preserve"> </w:t>
      </w:r>
      <w:r>
        <w:rPr>
          <w:rFonts w:ascii="Arial Narrow" w:eastAsia="Arial Narrow" w:hAnsi="Arial Narrow" w:cs="Arial Narrow"/>
          <w:b/>
          <w:sz w:val="22"/>
          <w:szCs w:val="22"/>
        </w:rPr>
        <w:t>cenu do systéme JOSPHINE</w:t>
      </w:r>
      <w:r w:rsidRPr="00872D8F">
        <w:rPr>
          <w:rFonts w:ascii="Arial Narrow" w:eastAsia="Arial Narrow" w:hAnsi="Arial Narrow" w:cs="Arial Narrow"/>
          <w:sz w:val="22"/>
          <w:szCs w:val="22"/>
        </w:rPr>
        <w:t>. Bez vyplnenia kritéria uchádzač nemôže predložiť ponuku. Návrh uchádzača na plnenie kritéria na vyhodnotenie ponúk doplnený uchádzačom v štruktúre ponuky v</w:t>
      </w:r>
      <w:r>
        <w:rPr>
          <w:rFonts w:ascii="Arial Narrow" w:eastAsia="Arial Narrow" w:hAnsi="Arial Narrow" w:cs="Arial Narrow"/>
          <w:sz w:val="22"/>
          <w:szCs w:val="22"/>
        </w:rPr>
        <w:t xml:space="preserve"> systéme JOSEPHINE </w:t>
      </w:r>
      <w:r w:rsidRPr="00872D8F">
        <w:rPr>
          <w:rFonts w:ascii="Arial Narrow" w:eastAsia="Arial Narrow" w:hAnsi="Arial Narrow" w:cs="Arial Narrow"/>
          <w:sz w:val="22"/>
          <w:szCs w:val="22"/>
        </w:rPr>
        <w:t>je pre uchádzača právne záväzný. Uchádzačom zadané kritérium, ktoré zadá v štruktúre ponuky v </w:t>
      </w:r>
      <w:r>
        <w:rPr>
          <w:rFonts w:ascii="Arial Narrow" w:eastAsia="Arial Narrow" w:hAnsi="Arial Narrow" w:cs="Arial Narrow"/>
          <w:sz w:val="22"/>
          <w:szCs w:val="22"/>
        </w:rPr>
        <w:t>systéme</w:t>
      </w:r>
      <w:r w:rsidRPr="00872D8F">
        <w:rPr>
          <w:rFonts w:ascii="Arial Narrow" w:eastAsia="Arial Narrow" w:hAnsi="Arial Narrow" w:cs="Arial Narrow"/>
          <w:sz w:val="22"/>
          <w:szCs w:val="22"/>
        </w:rPr>
        <w:t xml:space="preserve"> </w:t>
      </w:r>
      <w:r>
        <w:rPr>
          <w:rFonts w:ascii="Arial Narrow" w:eastAsia="Arial Narrow" w:hAnsi="Arial Narrow" w:cs="Arial Narrow"/>
          <w:sz w:val="22"/>
          <w:szCs w:val="22"/>
        </w:rPr>
        <w:t xml:space="preserve">JOSEPHINE </w:t>
      </w:r>
      <w:r w:rsidRPr="00872D8F">
        <w:rPr>
          <w:rFonts w:ascii="Arial Narrow" w:eastAsia="Arial Narrow" w:hAnsi="Arial Narrow" w:cs="Arial Narrow"/>
          <w:sz w:val="22"/>
          <w:szCs w:val="22"/>
        </w:rPr>
        <w:t>sa musí zhodovať s kritériom zadaným uchádzačom v prílohe č. 2 – návrh na plnenie kritéria na vyhodnotenie ponúk týchto súťažných podkladov.</w:t>
      </w:r>
    </w:p>
    <w:p w14:paraId="415562F7" w14:textId="77777777" w:rsidR="0039564A" w:rsidRPr="00D8493C" w:rsidRDefault="0039564A" w:rsidP="001D26A9">
      <w:pPr>
        <w:numPr>
          <w:ilvl w:val="1"/>
          <w:numId w:val="77"/>
        </w:numPr>
        <w:tabs>
          <w:tab w:val="right" w:pos="-709"/>
        </w:tabs>
        <w:spacing w:line="264" w:lineRule="auto"/>
        <w:ind w:hanging="720"/>
        <w:jc w:val="both"/>
        <w:rPr>
          <w:rFonts w:ascii="Arial Narrow" w:hAnsi="Arial Narrow"/>
          <w:sz w:val="22"/>
          <w:szCs w:val="22"/>
        </w:rPr>
      </w:pPr>
      <w:r w:rsidRPr="00983281">
        <w:rPr>
          <w:rFonts w:ascii="Arial Narrow" w:eastAsia="Arial Narrow" w:hAnsi="Arial Narrow" w:cs="Arial Narrow"/>
          <w:b/>
          <w:color w:val="000000"/>
          <w:sz w:val="22"/>
          <w:szCs w:val="22"/>
        </w:rPr>
        <w:t>Vyplnenú</w:t>
      </w:r>
      <w:r w:rsidRPr="00872D8F">
        <w:rPr>
          <w:rFonts w:ascii="Arial Narrow" w:hAnsi="Arial Narrow" w:cs="Calibri"/>
          <w:b/>
          <w:bCs/>
          <w:sz w:val="22"/>
          <w:szCs w:val="22"/>
        </w:rPr>
        <w:t xml:space="preserve"> prílohu č. 3 SP – Výkaz výmer </w:t>
      </w:r>
      <w:r w:rsidRPr="00872D8F">
        <w:rPr>
          <w:rFonts w:ascii="Arial Narrow" w:hAnsi="Arial Narrow" w:cs="Calibri"/>
          <w:sz w:val="22"/>
          <w:szCs w:val="22"/>
        </w:rPr>
        <w:t>s uvedením obchodných názvov ponúkaného tovaru, jednotkových cien a celkovej ceny za predmet zákazky. Tento dokument musí byť podpísaný uchádzačom (jeho štatutárnym zástupcom resp. ním splnomocnenou osobou oprávnenou konať za uchádzača).</w:t>
      </w:r>
    </w:p>
    <w:p w14:paraId="03C264C4" w14:textId="06481717" w:rsidR="0039564A" w:rsidRPr="00EA6103" w:rsidRDefault="0039564A" w:rsidP="00F449D0">
      <w:pPr>
        <w:numPr>
          <w:ilvl w:val="1"/>
          <w:numId w:val="77"/>
        </w:numPr>
        <w:tabs>
          <w:tab w:val="right" w:pos="-709"/>
        </w:tabs>
        <w:spacing w:line="264" w:lineRule="auto"/>
        <w:ind w:hanging="720"/>
        <w:jc w:val="both"/>
        <w:rPr>
          <w:rFonts w:ascii="Arial Narrow" w:hAnsi="Arial Narrow"/>
          <w:sz w:val="22"/>
          <w:szCs w:val="22"/>
        </w:rPr>
      </w:pPr>
      <w:r w:rsidRPr="00983281">
        <w:rPr>
          <w:rFonts w:ascii="Arial Narrow" w:eastAsia="Arial Narrow" w:hAnsi="Arial Narrow" w:cs="Arial Narrow"/>
          <w:b/>
          <w:color w:val="000000"/>
          <w:sz w:val="22"/>
          <w:szCs w:val="22"/>
        </w:rPr>
        <w:t>Doklad</w:t>
      </w:r>
      <w:r>
        <w:rPr>
          <w:rFonts w:ascii="Arial Narrow" w:hAnsi="Arial Narrow" w:cs="Calibri"/>
          <w:b/>
          <w:bCs/>
          <w:sz w:val="22"/>
          <w:szCs w:val="22"/>
        </w:rPr>
        <w:t xml:space="preserve"> na preukázanie splnenia požiadaviek na predmet zákazky: Platný </w:t>
      </w:r>
      <w:r w:rsidRPr="00F1617E">
        <w:rPr>
          <w:rFonts w:ascii="Arial Narrow" w:hAnsi="Arial Narrow"/>
          <w:bCs/>
          <w:sz w:val="22"/>
          <w:szCs w:val="22"/>
        </w:rPr>
        <w:t>doklad o absolvovaní školenia na návrh, inštalácie a</w:t>
      </w:r>
      <w:r w:rsidR="00E11F33">
        <w:rPr>
          <w:rFonts w:ascii="Arial Narrow" w:hAnsi="Arial Narrow"/>
          <w:bCs/>
          <w:sz w:val="22"/>
          <w:szCs w:val="22"/>
        </w:rPr>
        <w:t> </w:t>
      </w:r>
      <w:r w:rsidRPr="00F1617E">
        <w:rPr>
          <w:rFonts w:ascii="Arial Narrow" w:hAnsi="Arial Narrow"/>
          <w:bCs/>
          <w:sz w:val="22"/>
          <w:szCs w:val="22"/>
        </w:rPr>
        <w:t>opravy</w:t>
      </w:r>
      <w:r w:rsidR="00E11F33">
        <w:rPr>
          <w:rFonts w:ascii="Arial Narrow" w:hAnsi="Arial Narrow"/>
          <w:bCs/>
          <w:sz w:val="22"/>
          <w:szCs w:val="22"/>
        </w:rPr>
        <w:t xml:space="preserve"> </w:t>
      </w:r>
      <w:r w:rsidRPr="00F1617E">
        <w:rPr>
          <w:rFonts w:ascii="Arial Narrow" w:hAnsi="Arial Narrow"/>
          <w:bCs/>
          <w:sz w:val="22"/>
          <w:szCs w:val="22"/>
        </w:rPr>
        <w:t xml:space="preserve">bezpečnostnej technológie </w:t>
      </w:r>
      <w:r w:rsidR="00E11F33">
        <w:rPr>
          <w:rFonts w:ascii="Arial Narrow" w:hAnsi="Arial Narrow"/>
          <w:bCs/>
          <w:sz w:val="22"/>
          <w:szCs w:val="22"/>
        </w:rPr>
        <w:t xml:space="preserve">AVIGILON </w:t>
      </w:r>
      <w:r w:rsidRPr="00F1617E">
        <w:rPr>
          <w:rFonts w:ascii="Arial Narrow" w:hAnsi="Arial Narrow"/>
          <w:bCs/>
          <w:sz w:val="22"/>
          <w:szCs w:val="22"/>
        </w:rPr>
        <w:t xml:space="preserve">vydaný výrobcom tejto bezpečnostnej technológie, alebo organizáciou, ktorá realizuje tieto školenia. </w:t>
      </w:r>
      <w:r w:rsidR="00847787" w:rsidRPr="00F1617E">
        <w:rPr>
          <w:rFonts w:ascii="Arial Narrow" w:hAnsi="Arial Narrow"/>
          <w:bCs/>
          <w:sz w:val="22"/>
          <w:szCs w:val="22"/>
        </w:rPr>
        <w:t>Verejný obstarávateľ</w:t>
      </w:r>
      <w:r w:rsidR="00FB5583" w:rsidRPr="00F1617E">
        <w:rPr>
          <w:rFonts w:ascii="Arial Narrow" w:hAnsi="Arial Narrow"/>
          <w:bCs/>
          <w:sz w:val="22"/>
          <w:szCs w:val="22"/>
        </w:rPr>
        <w:t xml:space="preserve"> vyžaduje predmetný doklad z dôvodu preukázania </w:t>
      </w:r>
      <w:r w:rsidR="00AB4B9F" w:rsidRPr="00F1617E">
        <w:rPr>
          <w:rFonts w:ascii="Arial Narrow" w:hAnsi="Arial Narrow"/>
          <w:bCs/>
          <w:sz w:val="22"/>
          <w:szCs w:val="22"/>
        </w:rPr>
        <w:t xml:space="preserve">znalostí s požadovaným </w:t>
      </w:r>
      <w:proofErr w:type="spellStart"/>
      <w:r w:rsidR="00AB4B9F" w:rsidRPr="00F1617E">
        <w:rPr>
          <w:rFonts w:ascii="Arial Narrow" w:hAnsi="Arial Narrow"/>
          <w:bCs/>
          <w:sz w:val="22"/>
          <w:szCs w:val="22"/>
        </w:rPr>
        <w:t>softwareovým</w:t>
      </w:r>
      <w:proofErr w:type="spellEnd"/>
      <w:r w:rsidR="00AB4B9F" w:rsidRPr="00F1617E">
        <w:rPr>
          <w:rFonts w:ascii="Arial Narrow" w:hAnsi="Arial Narrow"/>
          <w:bCs/>
          <w:sz w:val="22"/>
          <w:szCs w:val="22"/>
        </w:rPr>
        <w:t xml:space="preserve"> rozhraním. A to buď od právnickej osoby </w:t>
      </w:r>
      <w:r w:rsidR="00EC4523">
        <w:rPr>
          <w:rFonts w:ascii="Arial Narrow" w:hAnsi="Arial Narrow"/>
          <w:bCs/>
          <w:sz w:val="22"/>
          <w:szCs w:val="22"/>
        </w:rPr>
        <w:t xml:space="preserve">(uchádzač) </w:t>
      </w:r>
      <w:r w:rsidR="00AB4B9F" w:rsidRPr="00F1617E">
        <w:rPr>
          <w:rFonts w:ascii="Arial Narrow" w:hAnsi="Arial Narrow"/>
          <w:bCs/>
          <w:sz w:val="22"/>
          <w:szCs w:val="22"/>
        </w:rPr>
        <w:t>alebo fyzickej osoby (napr. zamestnanec).</w:t>
      </w:r>
      <w:r w:rsidR="00AB4B9F">
        <w:rPr>
          <w:rFonts w:ascii="Arial Narrow" w:hAnsi="Arial Narrow"/>
          <w:bCs/>
          <w:sz w:val="22"/>
          <w:szCs w:val="22"/>
        </w:rPr>
        <w:t xml:space="preserve"> </w:t>
      </w:r>
      <w:r w:rsidR="00F449D0">
        <w:rPr>
          <w:rFonts w:ascii="Arial Narrow" w:hAnsi="Arial Narrow"/>
          <w:bCs/>
          <w:color w:val="FF0000"/>
          <w:sz w:val="22"/>
          <w:szCs w:val="22"/>
        </w:rPr>
        <w:t>Verejný obstarávateľ bude akceptovať aj ekvivalentný p</w:t>
      </w:r>
      <w:r w:rsidR="00F449D0" w:rsidRPr="00F449D0">
        <w:rPr>
          <w:rFonts w:ascii="Arial Narrow" w:hAnsi="Arial Narrow"/>
          <w:bCs/>
          <w:color w:val="FF0000"/>
          <w:sz w:val="22"/>
          <w:szCs w:val="22"/>
        </w:rPr>
        <w:t>latný doklad o absolvovaní školenia na návrh, inštalácie a opravy bezpečnostnej technológie</w:t>
      </w:r>
      <w:r w:rsidR="00F449D0">
        <w:rPr>
          <w:rFonts w:ascii="Arial Narrow" w:hAnsi="Arial Narrow"/>
          <w:bCs/>
          <w:color w:val="FF0000"/>
          <w:sz w:val="22"/>
          <w:szCs w:val="22"/>
        </w:rPr>
        <w:t xml:space="preserve"> navrhnutej uchádzačom.</w:t>
      </w:r>
    </w:p>
    <w:p w14:paraId="53A06E2C" w14:textId="77777777" w:rsidR="00EA6103" w:rsidRPr="00EA6103" w:rsidRDefault="00EA6103" w:rsidP="00EA6103">
      <w:pPr>
        <w:numPr>
          <w:ilvl w:val="1"/>
          <w:numId w:val="77"/>
        </w:numPr>
        <w:tabs>
          <w:tab w:val="right" w:pos="-709"/>
        </w:tabs>
        <w:spacing w:line="264" w:lineRule="auto"/>
        <w:ind w:hanging="720"/>
        <w:jc w:val="both"/>
        <w:rPr>
          <w:rFonts w:ascii="Arial Narrow" w:hAnsi="Arial Narrow"/>
          <w:color w:val="FF0000"/>
          <w:sz w:val="22"/>
          <w:szCs w:val="22"/>
        </w:rPr>
      </w:pPr>
      <w:r w:rsidRPr="00EA6103">
        <w:rPr>
          <w:rFonts w:ascii="Arial Narrow" w:hAnsi="Arial Narrow"/>
          <w:b/>
          <w:color w:val="FF0000"/>
          <w:sz w:val="22"/>
          <w:szCs w:val="22"/>
        </w:rPr>
        <w:t>Doklad na preukázanie splnenia požiadaviek na predmet zákazky:</w:t>
      </w:r>
      <w:r w:rsidRPr="00EA6103">
        <w:rPr>
          <w:rFonts w:ascii="Arial Narrow" w:hAnsi="Arial Narrow"/>
          <w:color w:val="FF0000"/>
          <w:sz w:val="22"/>
          <w:szCs w:val="22"/>
        </w:rPr>
        <w:t xml:space="preserve"> Oprávnenie právnickej osoby alebo fyzickej osoby v zmysle § 20 vyhlášky Ministerstva dopravy, pôšt a telekomunikácií Slovenskej republiky č. 205/2010 Z. z. o určených technických zariadeniach a určených činnostiach a činnostiach na určených technických zariadeniach.</w:t>
      </w:r>
    </w:p>
    <w:p w14:paraId="4CAF65F3" w14:textId="77777777" w:rsidR="0039564A" w:rsidRPr="00872D8F" w:rsidRDefault="0039564A" w:rsidP="001D26A9">
      <w:pPr>
        <w:numPr>
          <w:ilvl w:val="1"/>
          <w:numId w:val="77"/>
        </w:numPr>
        <w:tabs>
          <w:tab w:val="right" w:pos="-709"/>
        </w:tabs>
        <w:spacing w:line="264" w:lineRule="auto"/>
        <w:ind w:hanging="720"/>
        <w:jc w:val="both"/>
        <w:rPr>
          <w:rFonts w:ascii="Arial Narrow" w:eastAsia="Arial Narrow" w:hAnsi="Arial Narrow" w:cs="Arial Narrow"/>
          <w:bCs/>
          <w:sz w:val="22"/>
          <w:szCs w:val="22"/>
        </w:rPr>
      </w:pPr>
      <w:r w:rsidRPr="00983281">
        <w:rPr>
          <w:rFonts w:ascii="Arial Narrow" w:eastAsia="Arial Narrow" w:hAnsi="Arial Narrow" w:cs="Arial Narrow"/>
          <w:b/>
          <w:color w:val="000000"/>
          <w:sz w:val="22"/>
          <w:szCs w:val="22"/>
        </w:rPr>
        <w:t>Prehľad</w:t>
      </w:r>
      <w:r w:rsidRPr="00872D8F">
        <w:rPr>
          <w:rFonts w:ascii="Arial Narrow" w:hAnsi="Arial Narrow" w:cs="Calibri"/>
          <w:b/>
          <w:bCs/>
          <w:sz w:val="22"/>
          <w:szCs w:val="22"/>
        </w:rPr>
        <w:t xml:space="preserve"> ekvivalentných materiálov, výrobkov a zariadení, ak je potrebný, spolu s technickými listami</w:t>
      </w:r>
      <w:r w:rsidRPr="00872D8F">
        <w:rPr>
          <w:rFonts w:ascii="Arial Narrow" w:hAnsi="Arial Narrow" w:cs="Calibri"/>
          <w:sz w:val="22"/>
          <w:szCs w:val="22"/>
        </w:rPr>
        <w:t xml:space="preserve"> k ponúknutým ekvivalentom, prípadne ďalšie dokumenty a doklady a odôvodenia preukazujúce opodstatnenosť a správnosť uchádzačom navrhnutého ekvivalentného výrobku/zariadenia.</w:t>
      </w:r>
    </w:p>
    <w:p w14:paraId="7FE6FE8E" w14:textId="77777777" w:rsidR="0039564A" w:rsidRPr="00872D8F" w:rsidRDefault="0039564A" w:rsidP="001D26A9">
      <w:pPr>
        <w:numPr>
          <w:ilvl w:val="1"/>
          <w:numId w:val="77"/>
        </w:numPr>
        <w:tabs>
          <w:tab w:val="right" w:pos="-709"/>
        </w:tabs>
        <w:spacing w:line="264" w:lineRule="auto"/>
        <w:ind w:hanging="720"/>
        <w:jc w:val="both"/>
        <w:rPr>
          <w:rFonts w:ascii="Arial Narrow" w:hAnsi="Arial Narrow"/>
          <w:sz w:val="22"/>
          <w:szCs w:val="22"/>
        </w:rPr>
      </w:pPr>
      <w:r w:rsidRPr="00872D8F">
        <w:rPr>
          <w:rFonts w:ascii="Arial Narrow" w:eastAsia="Arial Narrow" w:hAnsi="Arial Narrow" w:cs="Arial Narrow"/>
          <w:sz w:val="22"/>
          <w:szCs w:val="22"/>
        </w:rPr>
        <w:t>V </w:t>
      </w:r>
      <w:r w:rsidRPr="00983281">
        <w:rPr>
          <w:rFonts w:ascii="Arial Narrow" w:eastAsia="Arial Narrow" w:hAnsi="Arial Narrow" w:cs="Arial Narrow"/>
          <w:b/>
          <w:color w:val="000000"/>
          <w:sz w:val="22"/>
          <w:szCs w:val="22"/>
        </w:rPr>
        <w:t>prípade</w:t>
      </w:r>
      <w:r w:rsidRPr="00872D8F">
        <w:rPr>
          <w:rFonts w:ascii="Arial Narrow" w:eastAsia="Arial Narrow" w:hAnsi="Arial Narrow" w:cs="Arial Narrow"/>
          <w:sz w:val="22"/>
          <w:szCs w:val="22"/>
        </w:rPr>
        <w:t>, ak ponuku bude predkladať skupina dodávateľov, tak uchádzač predloží:</w:t>
      </w:r>
    </w:p>
    <w:p w14:paraId="5BC08146" w14:textId="77777777" w:rsidR="0039564A" w:rsidRPr="00872D8F" w:rsidRDefault="0039564A" w:rsidP="0039564A">
      <w:pPr>
        <w:spacing w:line="264" w:lineRule="auto"/>
        <w:ind w:left="1430"/>
        <w:jc w:val="both"/>
        <w:rPr>
          <w:rFonts w:ascii="Arial Narrow" w:eastAsia="Arial Narrow" w:hAnsi="Arial Narrow" w:cs="Arial Narrow"/>
          <w:sz w:val="22"/>
          <w:szCs w:val="22"/>
        </w:rPr>
      </w:pPr>
      <w:r w:rsidRPr="00872D8F">
        <w:rPr>
          <w:rFonts w:ascii="Arial Narrow" w:eastAsia="Arial Narrow" w:hAnsi="Arial Narrow" w:cs="Arial Narrow"/>
          <w:sz w:val="22"/>
          <w:szCs w:val="22"/>
        </w:rPr>
        <w:t xml:space="preserve">- plnú moc (podpísanú všetkými členmi skupiny alebo osobou/osobami oprávnenými konať v danej veci za každého člena skupiny) pre jedného z členov skupiny, ktorý bude oprávnený prijímať pokyny za všetkých členov skupiny a bude oprávnený konať v mene všetkých ostatných členov skupiny. Úkony zástupcu za skupinu dodávateľov budú voči verejnému obstarávateľovi záväzné, </w:t>
      </w:r>
    </w:p>
    <w:p w14:paraId="032C45A8" w14:textId="77777777" w:rsidR="0039564A" w:rsidRPr="00872D8F" w:rsidRDefault="0039564A" w:rsidP="0039564A">
      <w:pPr>
        <w:spacing w:line="264" w:lineRule="auto"/>
        <w:ind w:left="1430"/>
        <w:jc w:val="both"/>
        <w:rPr>
          <w:rFonts w:ascii="Arial Narrow" w:eastAsia="Arial Narrow" w:hAnsi="Arial Narrow" w:cs="Arial Narrow"/>
          <w:sz w:val="22"/>
          <w:szCs w:val="22"/>
        </w:rPr>
      </w:pPr>
      <w:r w:rsidRPr="00872D8F">
        <w:rPr>
          <w:rFonts w:ascii="Arial Narrow" w:eastAsia="Arial Narrow" w:hAnsi="Arial Narrow" w:cs="Arial Narrow"/>
          <w:sz w:val="22"/>
          <w:szCs w:val="22"/>
        </w:rPr>
        <w:t>- čestné vyhlásenie o vytvorení skupiny dodávateľov, podpísané všetkými členmi skupiny alebo osobou/osobami oprávnenými konať danej veci za každého člena skupiny, v ktorom vyhlásia, že v prípade prijatia ich ponuky verejným obstarávateľom vytvoria všetci členovia skupiny dodávateľov pred uzavretím zmluvy s verejným obstarávateľom právne vzťahy potrebné za účelom riadneho plnenia zmluvy podľa ZVO a príslušných všeobecne záväzných právnych predpisov.</w:t>
      </w:r>
    </w:p>
    <w:p w14:paraId="5478EEBC" w14:textId="77777777" w:rsidR="0039564A" w:rsidRPr="00847787" w:rsidRDefault="0039564A" w:rsidP="00EC4523">
      <w:pPr>
        <w:numPr>
          <w:ilvl w:val="1"/>
          <w:numId w:val="77"/>
        </w:numPr>
        <w:tabs>
          <w:tab w:val="right" w:pos="-709"/>
        </w:tabs>
        <w:spacing w:line="264" w:lineRule="auto"/>
        <w:ind w:hanging="720"/>
        <w:jc w:val="both"/>
        <w:rPr>
          <w:rFonts w:ascii="Arial Narrow" w:eastAsia="Arial Narrow" w:hAnsi="Arial Narrow" w:cs="Arial Narrow"/>
          <w:sz w:val="22"/>
          <w:szCs w:val="22"/>
        </w:rPr>
      </w:pPr>
      <w:r w:rsidRPr="00983281">
        <w:rPr>
          <w:rFonts w:ascii="Arial Narrow" w:eastAsia="Arial Narrow" w:hAnsi="Arial Narrow" w:cs="Arial Narrow"/>
          <w:b/>
          <w:color w:val="000000"/>
          <w:sz w:val="22"/>
          <w:szCs w:val="22"/>
        </w:rPr>
        <w:t>Ďalšie</w:t>
      </w:r>
      <w:r w:rsidRPr="00872D8F">
        <w:rPr>
          <w:rFonts w:ascii="Arial Narrow" w:eastAsia="Arial Narrow" w:hAnsi="Arial Narrow" w:cs="Arial Narrow"/>
          <w:sz w:val="22"/>
          <w:szCs w:val="22"/>
        </w:rPr>
        <w:t xml:space="preserve"> dokumenty, ak to vyžadujú tieto SP.</w:t>
      </w:r>
    </w:p>
    <w:p w14:paraId="3E6B7EB0" w14:textId="77777777" w:rsidR="00EC4523" w:rsidRPr="00EA6103" w:rsidRDefault="0039564A" w:rsidP="00EC4523">
      <w:pPr>
        <w:numPr>
          <w:ilvl w:val="1"/>
          <w:numId w:val="77"/>
        </w:numPr>
        <w:tabs>
          <w:tab w:val="right" w:pos="-709"/>
        </w:tabs>
        <w:spacing w:line="264" w:lineRule="auto"/>
        <w:ind w:hanging="720"/>
        <w:jc w:val="both"/>
        <w:rPr>
          <w:rFonts w:ascii="Arial Narrow" w:hAnsi="Arial Narrow"/>
          <w:sz w:val="22"/>
          <w:szCs w:val="22"/>
        </w:rPr>
      </w:pPr>
      <w:r w:rsidRPr="00B15FD5">
        <w:rPr>
          <w:rFonts w:ascii="Arial Narrow" w:eastAsia="Arial Narrow" w:hAnsi="Arial Narrow" w:cs="Arial Narrow"/>
          <w:b/>
          <w:color w:val="000000"/>
          <w:sz w:val="22"/>
          <w:szCs w:val="22"/>
        </w:rPr>
        <w:t>Všetky doklady</w:t>
      </w:r>
      <w:r w:rsidRPr="0088291D">
        <w:rPr>
          <w:rFonts w:ascii="Arial Narrow" w:eastAsia="Arial Narrow" w:hAnsi="Arial Narrow" w:cs="Arial Narrow"/>
          <w:b/>
          <w:color w:val="000000"/>
          <w:sz w:val="22"/>
          <w:szCs w:val="22"/>
        </w:rPr>
        <w:t xml:space="preserve"> a dokumenty</w:t>
      </w:r>
      <w:r w:rsidRPr="00F67D16">
        <w:rPr>
          <w:rFonts w:ascii="Arial Narrow" w:eastAsia="Arial Narrow" w:hAnsi="Arial Narrow" w:cs="Arial Narrow"/>
          <w:color w:val="000000"/>
          <w:sz w:val="22"/>
          <w:szCs w:val="22"/>
        </w:rPr>
        <w:t xml:space="preserve"> vložené do systému </w:t>
      </w:r>
      <w:r>
        <w:rPr>
          <w:rFonts w:ascii="Arial Narrow" w:eastAsia="Arial Narrow" w:hAnsi="Arial Narrow" w:cs="Arial Narrow"/>
          <w:color w:val="000000"/>
          <w:sz w:val="22"/>
          <w:szCs w:val="22"/>
        </w:rPr>
        <w:t>JOSEPHINE</w:t>
      </w:r>
      <w:r w:rsidRPr="00F67D16">
        <w:rPr>
          <w:rFonts w:ascii="Arial Narrow" w:eastAsia="Arial Narrow" w:hAnsi="Arial Narrow" w:cs="Arial Narrow"/>
          <w:color w:val="000000"/>
          <w:sz w:val="22"/>
          <w:szCs w:val="22"/>
        </w:rPr>
        <w:t xml:space="preserve">, ktoré tvoria súčasť ponuky uchádzača uvedené v bode 15.1 tejto časti SP </w:t>
      </w:r>
      <w:r w:rsidRPr="00F67D16">
        <w:rPr>
          <w:rFonts w:ascii="Arial Narrow" w:eastAsia="Arial Narrow" w:hAnsi="Arial Narrow" w:cs="Arial Narrow"/>
          <w:b/>
          <w:color w:val="000000"/>
          <w:sz w:val="22"/>
          <w:szCs w:val="22"/>
        </w:rPr>
        <w:t>mus</w:t>
      </w:r>
      <w:r w:rsidRPr="00B15FD5">
        <w:rPr>
          <w:rFonts w:ascii="Arial Narrow" w:eastAsia="Arial Narrow" w:hAnsi="Arial Narrow" w:cs="Arial Narrow"/>
          <w:b/>
          <w:color w:val="000000"/>
          <w:sz w:val="22"/>
          <w:szCs w:val="22"/>
        </w:rPr>
        <w:t>ia byť podpísané</w:t>
      </w:r>
      <w:r w:rsidRPr="00F67D16">
        <w:rPr>
          <w:rFonts w:ascii="Arial Narrow" w:eastAsia="Arial Narrow" w:hAnsi="Arial Narrow" w:cs="Arial Narrow"/>
          <w:b/>
          <w:color w:val="000000"/>
          <w:sz w:val="22"/>
          <w:szCs w:val="22"/>
        </w:rPr>
        <w:t xml:space="preserve"> osobou</w:t>
      </w:r>
      <w:r w:rsidRPr="00B15FD5">
        <w:rPr>
          <w:rFonts w:ascii="Arial Narrow" w:eastAsia="Arial Narrow" w:hAnsi="Arial Narrow" w:cs="Arial Narrow"/>
          <w:b/>
          <w:color w:val="000000"/>
          <w:sz w:val="22"/>
          <w:szCs w:val="22"/>
        </w:rPr>
        <w:t>/osobami</w:t>
      </w:r>
      <w:r w:rsidRPr="00F67D16">
        <w:rPr>
          <w:rFonts w:ascii="Arial Narrow" w:eastAsia="Arial Narrow" w:hAnsi="Arial Narrow" w:cs="Arial Narrow"/>
          <w:b/>
          <w:color w:val="000000"/>
          <w:sz w:val="22"/>
          <w:szCs w:val="22"/>
        </w:rPr>
        <w:t xml:space="preserve"> oprávnenou</w:t>
      </w:r>
      <w:r w:rsidRPr="00B15FD5">
        <w:rPr>
          <w:rFonts w:ascii="Arial Narrow" w:eastAsia="Arial Narrow" w:hAnsi="Arial Narrow" w:cs="Arial Narrow"/>
          <w:b/>
          <w:color w:val="000000"/>
          <w:sz w:val="22"/>
          <w:szCs w:val="22"/>
        </w:rPr>
        <w:t>/</w:t>
      </w:r>
      <w:proofErr w:type="spellStart"/>
      <w:r w:rsidRPr="00B15FD5">
        <w:rPr>
          <w:rFonts w:ascii="Arial Narrow" w:eastAsia="Arial Narrow" w:hAnsi="Arial Narrow" w:cs="Arial Narrow"/>
          <w:b/>
          <w:color w:val="000000"/>
          <w:sz w:val="22"/>
          <w:szCs w:val="22"/>
        </w:rPr>
        <w:t>nými</w:t>
      </w:r>
      <w:proofErr w:type="spellEnd"/>
      <w:r w:rsidRPr="00F67D16">
        <w:rPr>
          <w:rFonts w:ascii="Arial Narrow" w:eastAsia="Arial Narrow" w:hAnsi="Arial Narrow" w:cs="Arial Narrow"/>
          <w:b/>
          <w:color w:val="000000"/>
          <w:sz w:val="22"/>
          <w:szCs w:val="22"/>
        </w:rPr>
        <w:t xml:space="preserve"> </w:t>
      </w:r>
      <w:r w:rsidRPr="00B15FD5">
        <w:rPr>
          <w:rFonts w:ascii="Arial Narrow" w:eastAsia="Arial Narrow" w:hAnsi="Arial Narrow" w:cs="Arial Narrow"/>
          <w:b/>
          <w:color w:val="000000"/>
          <w:sz w:val="22"/>
          <w:szCs w:val="22"/>
        </w:rPr>
        <w:t xml:space="preserve">konať v mene </w:t>
      </w:r>
      <w:r w:rsidRPr="0088291D">
        <w:rPr>
          <w:rFonts w:ascii="Arial Narrow" w:eastAsia="Arial Narrow" w:hAnsi="Arial Narrow" w:cs="Arial Narrow"/>
          <w:b/>
          <w:color w:val="000000"/>
          <w:sz w:val="22"/>
          <w:szCs w:val="22"/>
        </w:rPr>
        <w:t>uchádzača</w:t>
      </w:r>
      <w:r w:rsidRPr="00F67D16">
        <w:rPr>
          <w:rFonts w:ascii="Arial Narrow" w:eastAsia="Arial Narrow" w:hAnsi="Arial Narrow" w:cs="Arial Narrow"/>
          <w:color w:val="000000"/>
          <w:sz w:val="22"/>
          <w:szCs w:val="22"/>
        </w:rPr>
        <w:t>, t</w:t>
      </w:r>
      <w:r>
        <w:rPr>
          <w:rFonts w:ascii="Arial Narrow" w:eastAsia="Arial Narrow" w:hAnsi="Arial Narrow" w:cs="Arial Narrow"/>
          <w:color w:val="000000"/>
          <w:sz w:val="22"/>
          <w:szCs w:val="22"/>
        </w:rPr>
        <w:t>. j.</w:t>
      </w:r>
      <w:r w:rsidRPr="00F67D16">
        <w:rPr>
          <w:rFonts w:ascii="Arial Narrow" w:eastAsia="Arial Narrow" w:hAnsi="Arial Narrow" w:cs="Arial Narrow"/>
          <w:color w:val="000000"/>
          <w:sz w:val="22"/>
          <w:szCs w:val="22"/>
        </w:rPr>
        <w:t xml:space="preserve"> štatutárnym orgánom uchádzača alebo osobou splnomocne</w:t>
      </w:r>
      <w:r w:rsidRPr="00B15FD5">
        <w:rPr>
          <w:rFonts w:ascii="Arial Narrow" w:eastAsia="Arial Narrow" w:hAnsi="Arial Narrow" w:cs="Arial Narrow"/>
          <w:color w:val="000000"/>
          <w:sz w:val="22"/>
          <w:szCs w:val="22"/>
        </w:rPr>
        <w:t xml:space="preserve">nou na konanie v mene </w:t>
      </w:r>
      <w:r w:rsidRPr="00B15FD5">
        <w:rPr>
          <w:rFonts w:ascii="Arial Narrow" w:eastAsia="Arial Narrow" w:hAnsi="Arial Narrow" w:cs="Arial Narrow"/>
          <w:color w:val="000000"/>
          <w:sz w:val="22"/>
          <w:szCs w:val="22"/>
        </w:rPr>
        <w:lastRenderedPageBreak/>
        <w:t>uchádzača, v</w:t>
      </w:r>
      <w:r>
        <w:rPr>
          <w:rFonts w:ascii="Arial Narrow" w:eastAsia="Arial Narrow" w:hAnsi="Arial Narrow" w:cs="Arial Narrow"/>
          <w:color w:val="000000"/>
          <w:sz w:val="22"/>
          <w:szCs w:val="22"/>
        </w:rPr>
        <w:t> </w:t>
      </w:r>
      <w:r w:rsidRPr="00B15FD5">
        <w:rPr>
          <w:rFonts w:ascii="Arial Narrow" w:eastAsia="Arial Narrow" w:hAnsi="Arial Narrow" w:cs="Arial Narrow"/>
          <w:color w:val="000000"/>
          <w:sz w:val="22"/>
          <w:szCs w:val="22"/>
        </w:rPr>
        <w:t xml:space="preserve">ktorom </w:t>
      </w:r>
      <w:r>
        <w:rPr>
          <w:rFonts w:ascii="Arial Narrow" w:eastAsia="Arial Narrow" w:hAnsi="Arial Narrow" w:cs="Arial Narrow"/>
          <w:color w:val="000000"/>
          <w:sz w:val="22"/>
          <w:szCs w:val="22"/>
        </w:rPr>
        <w:t xml:space="preserve">prípade uchádzač do ponuky predloží </w:t>
      </w:r>
      <w:r w:rsidRPr="00F67D16">
        <w:rPr>
          <w:rFonts w:ascii="Arial Narrow" w:eastAsia="Arial Narrow" w:hAnsi="Arial Narrow" w:cs="Arial Narrow"/>
          <w:b/>
          <w:smallCaps/>
          <w:color w:val="000000"/>
          <w:sz w:val="24"/>
          <w:szCs w:val="24"/>
        </w:rPr>
        <w:t>p</w:t>
      </w:r>
      <w:r>
        <w:rPr>
          <w:rFonts w:ascii="Arial Narrow" w:eastAsia="Arial Narrow" w:hAnsi="Arial Narrow" w:cs="Arial Narrow"/>
          <w:b/>
          <w:smallCaps/>
          <w:color w:val="000000"/>
          <w:sz w:val="24"/>
          <w:szCs w:val="24"/>
        </w:rPr>
        <w:t>lnomocenstvo</w:t>
      </w:r>
      <w:r>
        <w:rPr>
          <w:rFonts w:ascii="Arial Narrow" w:eastAsia="Arial Narrow" w:hAnsi="Arial Narrow" w:cs="Arial Narrow"/>
          <w:color w:val="000000"/>
          <w:sz w:val="22"/>
          <w:szCs w:val="22"/>
        </w:rPr>
        <w:t>, na základe ktorého je splnomocniteľ oprávnený konať v jeho mene. Podpis splnomocniteľa musí byť úradne osvedčený</w:t>
      </w:r>
      <w:r w:rsidRPr="00F67D16">
        <w:rPr>
          <w:rFonts w:ascii="Arial Narrow" w:eastAsia="Arial Narrow" w:hAnsi="Arial Narrow" w:cs="Arial Narrow"/>
          <w:sz w:val="22"/>
          <w:szCs w:val="22"/>
        </w:rPr>
        <w:t>.</w:t>
      </w:r>
    </w:p>
    <w:p w14:paraId="3CE7EEFE" w14:textId="77777777" w:rsidR="001D26A9" w:rsidRPr="00243719" w:rsidRDefault="001D26A9" w:rsidP="00991598">
      <w:pPr>
        <w:spacing w:line="240" w:lineRule="auto"/>
        <w:jc w:val="both"/>
        <w:rPr>
          <w:rFonts w:ascii="Arial Narrow" w:hAnsi="Arial Narrow"/>
          <w:sz w:val="22"/>
          <w:szCs w:val="22"/>
        </w:rPr>
      </w:pPr>
    </w:p>
    <w:p w14:paraId="28C863EF" w14:textId="77777777" w:rsidR="00AF2C5B" w:rsidRPr="00243719" w:rsidRDefault="00546BCD" w:rsidP="001D26A9">
      <w:pPr>
        <w:pStyle w:val="tl6"/>
        <w:numPr>
          <w:ilvl w:val="0"/>
          <w:numId w:val="77"/>
        </w:numPr>
        <w:shd w:val="clear" w:color="auto" w:fill="F2F2F2" w:themeFill="background1" w:themeFillShade="F2"/>
        <w:spacing w:before="0" w:after="0" w:line="240" w:lineRule="auto"/>
        <w:ind w:left="567" w:hanging="567"/>
        <w:rPr>
          <w:rFonts w:ascii="Arial Narrow" w:hAnsi="Arial Narrow"/>
          <w:sz w:val="22"/>
          <w:szCs w:val="22"/>
        </w:rPr>
      </w:pPr>
      <w:r w:rsidRPr="00243719">
        <w:rPr>
          <w:rFonts w:ascii="Arial Narrow" w:hAnsi="Arial Narrow"/>
          <w:sz w:val="22"/>
          <w:szCs w:val="22"/>
        </w:rPr>
        <w:t xml:space="preserve">  </w:t>
      </w:r>
      <w:r w:rsidR="00EC4523">
        <w:rPr>
          <w:rFonts w:ascii="Arial Narrow" w:hAnsi="Arial Narrow"/>
          <w:sz w:val="22"/>
          <w:szCs w:val="22"/>
        </w:rPr>
        <w:t xml:space="preserve"> </w:t>
      </w:r>
      <w:r w:rsidRPr="00243719">
        <w:rPr>
          <w:rFonts w:ascii="Arial Narrow" w:hAnsi="Arial Narrow"/>
          <w:sz w:val="22"/>
          <w:szCs w:val="22"/>
        </w:rPr>
        <w:t xml:space="preserve"> </w:t>
      </w:r>
      <w:r w:rsidR="00724412" w:rsidRPr="00243719">
        <w:rPr>
          <w:rFonts w:ascii="Arial Narrow" w:hAnsi="Arial Narrow"/>
          <w:sz w:val="22"/>
          <w:szCs w:val="22"/>
        </w:rPr>
        <w:t>n</w:t>
      </w:r>
      <w:r w:rsidR="00D570E8" w:rsidRPr="00243719">
        <w:rPr>
          <w:rFonts w:ascii="Arial Narrow" w:hAnsi="Arial Narrow"/>
          <w:sz w:val="22"/>
          <w:szCs w:val="22"/>
        </w:rPr>
        <w:t>áklady na</w:t>
      </w:r>
      <w:r w:rsidR="00FC3F6C" w:rsidRPr="00243719">
        <w:rPr>
          <w:rFonts w:ascii="Arial Narrow" w:hAnsi="Arial Narrow"/>
          <w:sz w:val="22"/>
          <w:szCs w:val="22"/>
        </w:rPr>
        <w:t xml:space="preserve"> </w:t>
      </w:r>
      <w:r w:rsidR="00D570E8" w:rsidRPr="00243719">
        <w:rPr>
          <w:rFonts w:ascii="Arial Narrow" w:hAnsi="Arial Narrow"/>
          <w:sz w:val="22"/>
          <w:szCs w:val="22"/>
        </w:rPr>
        <w:t>ponuku</w:t>
      </w:r>
    </w:p>
    <w:p w14:paraId="2AAEA39D" w14:textId="77777777" w:rsidR="00561158" w:rsidRPr="00243719" w:rsidRDefault="00561158" w:rsidP="001D26A9">
      <w:pPr>
        <w:pStyle w:val="Zkladntext2"/>
        <w:numPr>
          <w:ilvl w:val="1"/>
          <w:numId w:val="77"/>
        </w:numPr>
        <w:autoSpaceDE w:val="0"/>
        <w:autoSpaceDN w:val="0"/>
        <w:spacing w:after="0" w:line="288" w:lineRule="auto"/>
        <w:ind w:left="709" w:hanging="709"/>
        <w:jc w:val="both"/>
        <w:rPr>
          <w:rFonts w:ascii="Arial Narrow" w:hAnsi="Arial Narrow"/>
          <w:sz w:val="22"/>
          <w:szCs w:val="22"/>
        </w:rPr>
      </w:pPr>
      <w:r w:rsidRPr="00243719">
        <w:rPr>
          <w:rFonts w:ascii="Arial Narrow" w:hAnsi="Arial Narrow"/>
          <w:sz w:val="22"/>
          <w:szCs w:val="22"/>
        </w:rPr>
        <w:t>Všetky náklady a výdavky spojené s prípravou a predložením ponuky podľa požiadaviek verejného obstarávateľa znáša uchádzač bez finančného nároku voči verejnému obstarávateľovi, bez ohľadu na výsledok verejného obstarávania.</w:t>
      </w:r>
    </w:p>
    <w:p w14:paraId="08C78512" w14:textId="77777777" w:rsidR="00F46D06" w:rsidRPr="00243719" w:rsidRDefault="00561158" w:rsidP="001D26A9">
      <w:pPr>
        <w:pStyle w:val="Zkladntext2"/>
        <w:numPr>
          <w:ilvl w:val="1"/>
          <w:numId w:val="77"/>
        </w:numPr>
        <w:autoSpaceDE w:val="0"/>
        <w:autoSpaceDN w:val="0"/>
        <w:spacing w:after="0" w:line="288" w:lineRule="auto"/>
        <w:ind w:left="709" w:hanging="709"/>
        <w:jc w:val="both"/>
        <w:rPr>
          <w:rFonts w:ascii="Arial Narrow" w:hAnsi="Arial Narrow"/>
          <w:sz w:val="22"/>
          <w:szCs w:val="22"/>
        </w:rPr>
      </w:pPr>
      <w:r w:rsidRPr="00243719">
        <w:rPr>
          <w:rFonts w:ascii="Arial Narrow" w:hAnsi="Arial Narrow"/>
          <w:sz w:val="22"/>
          <w:szCs w:val="22"/>
        </w:rPr>
        <w:t>Ponuky predložené v lehote na predkladanie ponúk sa počas plynutia lehoty viazanosti a po uplynutí lehoty viazanosti ponúk uchádzačom nevracajú. Zostávajú verejnému obstarávateľovi ako súčasť dokumentácie z tohto verejného obstarávania.</w:t>
      </w:r>
    </w:p>
    <w:p w14:paraId="6948BE81" w14:textId="77777777" w:rsidR="002F5C86" w:rsidRPr="00243719" w:rsidRDefault="002F5C86" w:rsidP="002F5C86">
      <w:pPr>
        <w:rPr>
          <w:rFonts w:ascii="Arial Narrow" w:hAnsi="Arial Narrow"/>
          <w:sz w:val="22"/>
          <w:szCs w:val="22"/>
        </w:rPr>
      </w:pPr>
    </w:p>
    <w:p w14:paraId="26C15932" w14:textId="77777777" w:rsidR="00D570E8" w:rsidRPr="00243719" w:rsidRDefault="00546BCD" w:rsidP="001D26A9">
      <w:pPr>
        <w:pStyle w:val="tl6"/>
        <w:numPr>
          <w:ilvl w:val="0"/>
          <w:numId w:val="77"/>
        </w:numPr>
        <w:shd w:val="clear" w:color="auto" w:fill="F2F2F2" w:themeFill="background1" w:themeFillShade="F2"/>
        <w:spacing w:before="0" w:after="0" w:line="240" w:lineRule="auto"/>
        <w:ind w:left="567" w:hanging="567"/>
        <w:rPr>
          <w:rFonts w:ascii="Arial Narrow" w:hAnsi="Arial Narrow"/>
          <w:sz w:val="22"/>
          <w:szCs w:val="22"/>
        </w:rPr>
      </w:pPr>
      <w:r w:rsidRPr="00243719">
        <w:rPr>
          <w:rFonts w:ascii="Arial Narrow" w:hAnsi="Arial Narrow"/>
          <w:sz w:val="22"/>
          <w:szCs w:val="22"/>
        </w:rPr>
        <w:t xml:space="preserve">  </w:t>
      </w:r>
      <w:r w:rsidR="00EC4523">
        <w:rPr>
          <w:rFonts w:ascii="Arial Narrow" w:hAnsi="Arial Narrow"/>
          <w:sz w:val="22"/>
          <w:szCs w:val="22"/>
        </w:rPr>
        <w:t xml:space="preserve"> </w:t>
      </w:r>
      <w:r w:rsidRPr="00243719">
        <w:rPr>
          <w:rFonts w:ascii="Arial Narrow" w:hAnsi="Arial Narrow"/>
          <w:sz w:val="22"/>
          <w:szCs w:val="22"/>
        </w:rPr>
        <w:t xml:space="preserve"> </w:t>
      </w:r>
      <w:r w:rsidR="00430067" w:rsidRPr="00243719">
        <w:rPr>
          <w:rFonts w:ascii="Arial Narrow" w:hAnsi="Arial Narrow"/>
          <w:sz w:val="22"/>
          <w:szCs w:val="22"/>
        </w:rPr>
        <w:t>p</w:t>
      </w:r>
      <w:r w:rsidR="00D570E8" w:rsidRPr="00243719">
        <w:rPr>
          <w:rFonts w:ascii="Arial Narrow" w:hAnsi="Arial Narrow"/>
          <w:sz w:val="22"/>
          <w:szCs w:val="22"/>
        </w:rPr>
        <w:t>red</w:t>
      </w:r>
      <w:r w:rsidR="005F2D38" w:rsidRPr="00243719">
        <w:rPr>
          <w:rFonts w:ascii="Arial Narrow" w:hAnsi="Arial Narrow"/>
          <w:sz w:val="22"/>
          <w:szCs w:val="22"/>
        </w:rPr>
        <w:t>kladanie</w:t>
      </w:r>
      <w:r w:rsidR="00D570E8" w:rsidRPr="00243719">
        <w:rPr>
          <w:rFonts w:ascii="Arial Narrow" w:hAnsi="Arial Narrow"/>
          <w:sz w:val="22"/>
          <w:szCs w:val="22"/>
        </w:rPr>
        <w:t xml:space="preserve"> ponuky</w:t>
      </w:r>
      <w:r w:rsidR="0060291E" w:rsidRPr="00243719">
        <w:rPr>
          <w:rFonts w:ascii="Arial Narrow" w:hAnsi="Arial Narrow"/>
          <w:sz w:val="22"/>
          <w:szCs w:val="22"/>
        </w:rPr>
        <w:t xml:space="preserve"> </w:t>
      </w:r>
    </w:p>
    <w:p w14:paraId="62879014" w14:textId="77777777" w:rsidR="0039564A" w:rsidRPr="004275C0" w:rsidRDefault="0039564A" w:rsidP="001D26A9">
      <w:pPr>
        <w:pStyle w:val="Odsekzoznamu"/>
        <w:numPr>
          <w:ilvl w:val="1"/>
          <w:numId w:val="77"/>
        </w:numPr>
        <w:autoSpaceDE w:val="0"/>
        <w:autoSpaceDN w:val="0"/>
        <w:adjustRightInd w:val="0"/>
        <w:spacing w:after="120" w:line="240" w:lineRule="auto"/>
        <w:ind w:hanging="720"/>
        <w:contextualSpacing/>
        <w:jc w:val="both"/>
        <w:rPr>
          <w:rFonts w:ascii="Arial Narrow" w:eastAsia="Arial,Bold" w:hAnsi="Arial Narrow" w:cs="Calibri"/>
          <w:sz w:val="22"/>
          <w:szCs w:val="22"/>
        </w:rPr>
      </w:pPr>
      <w:r w:rsidRPr="004275C0">
        <w:rPr>
          <w:rFonts w:ascii="Arial Narrow" w:eastAsia="Arial,Bold" w:hAnsi="Arial Narrow" w:cs="Calibri"/>
          <w:sz w:val="22"/>
          <w:szCs w:val="22"/>
        </w:rPr>
        <w:t xml:space="preserve">Uchádzač predkladá ponuku v elektronickej podobe v lehote na predkladanie ponúk. </w:t>
      </w:r>
      <w:r w:rsidRPr="004275C0">
        <w:rPr>
          <w:rFonts w:ascii="Arial Narrow" w:hAnsi="Arial Narrow" w:cs="Calibri"/>
          <w:sz w:val="22"/>
          <w:szCs w:val="22"/>
        </w:rPr>
        <w:t xml:space="preserve">Ponuka je </w:t>
      </w:r>
      <w:r>
        <w:rPr>
          <w:rFonts w:ascii="Arial Narrow" w:hAnsi="Arial Narrow" w:cs="Calibri"/>
          <w:sz w:val="22"/>
          <w:szCs w:val="22"/>
        </w:rPr>
        <w:t xml:space="preserve"> </w:t>
      </w:r>
      <w:r w:rsidRPr="004275C0">
        <w:rPr>
          <w:rFonts w:ascii="Arial Narrow" w:hAnsi="Arial Narrow" w:cs="Calibri"/>
          <w:sz w:val="22"/>
          <w:szCs w:val="22"/>
        </w:rPr>
        <w:t xml:space="preserve">vyhotovená elektronicky v zmysle § 49 ods. 1 písm. a) zákona o verejnom obstarávaní a vložená do systému JOSEPHINE umiestnenom na webovej adrese </w:t>
      </w:r>
      <w:hyperlink r:id="rId12" w:history="1">
        <w:r w:rsidRPr="004275C0">
          <w:rPr>
            <w:rStyle w:val="Hypertextovprepojenie"/>
            <w:rFonts w:ascii="Arial Narrow" w:hAnsi="Arial Narrow" w:cs="Calibri"/>
            <w:sz w:val="22"/>
            <w:szCs w:val="22"/>
          </w:rPr>
          <w:t>https://josephine.proebiz.com/</w:t>
        </w:r>
      </w:hyperlink>
      <w:r w:rsidRPr="004275C0">
        <w:rPr>
          <w:rFonts w:ascii="Arial Narrow" w:eastAsia="Arial,Bold" w:hAnsi="Arial Narrow" w:cs="Calibri"/>
          <w:sz w:val="22"/>
          <w:szCs w:val="22"/>
        </w:rPr>
        <w:t>.</w:t>
      </w:r>
    </w:p>
    <w:p w14:paraId="05AF42F5" w14:textId="77777777" w:rsidR="0039564A" w:rsidRPr="004275C0" w:rsidRDefault="0039564A" w:rsidP="001D26A9">
      <w:pPr>
        <w:pStyle w:val="Odsekzoznamu"/>
        <w:numPr>
          <w:ilvl w:val="1"/>
          <w:numId w:val="77"/>
        </w:numPr>
        <w:autoSpaceDE w:val="0"/>
        <w:autoSpaceDN w:val="0"/>
        <w:adjustRightInd w:val="0"/>
        <w:spacing w:after="120" w:line="240" w:lineRule="auto"/>
        <w:ind w:hanging="720"/>
        <w:contextualSpacing/>
        <w:jc w:val="both"/>
        <w:rPr>
          <w:rFonts w:ascii="Arial Narrow" w:eastAsia="Arial,Bold" w:hAnsi="Arial Narrow" w:cs="Calibri"/>
          <w:sz w:val="22"/>
          <w:szCs w:val="22"/>
        </w:rPr>
      </w:pPr>
      <w:r w:rsidRPr="004275C0">
        <w:rPr>
          <w:rFonts w:ascii="Arial Narrow" w:hAnsi="Arial Narrow" w:cs="Calibri"/>
          <w:sz w:val="22"/>
          <w:szCs w:val="22"/>
        </w:rPr>
        <w:t xml:space="preserve">Elektronická ponuka sa vloží vyplnením ponukového formulára a vložením požadovaných dokladov a dokumentov v systéme JOSEPHINE umiestnenom na webovej adrese </w:t>
      </w:r>
      <w:hyperlink r:id="rId13" w:history="1">
        <w:r w:rsidRPr="004275C0">
          <w:rPr>
            <w:rStyle w:val="Hypertextovprepojenie"/>
            <w:rFonts w:ascii="Arial Narrow" w:hAnsi="Arial Narrow" w:cs="Calibri"/>
            <w:sz w:val="22"/>
            <w:szCs w:val="22"/>
          </w:rPr>
          <w:t>https://josephine.proebiz.com/</w:t>
        </w:r>
      </w:hyperlink>
      <w:r w:rsidRPr="004275C0">
        <w:rPr>
          <w:rFonts w:ascii="Arial Narrow" w:hAnsi="Arial Narrow" w:cs="Calibri"/>
          <w:sz w:val="22"/>
          <w:szCs w:val="22"/>
        </w:rPr>
        <w:t>.</w:t>
      </w:r>
    </w:p>
    <w:p w14:paraId="2FA875DD" w14:textId="77777777" w:rsidR="0039564A" w:rsidRPr="004275C0" w:rsidRDefault="0039564A" w:rsidP="001D26A9">
      <w:pPr>
        <w:pStyle w:val="Odsekzoznamu"/>
        <w:numPr>
          <w:ilvl w:val="1"/>
          <w:numId w:val="77"/>
        </w:numPr>
        <w:autoSpaceDE w:val="0"/>
        <w:autoSpaceDN w:val="0"/>
        <w:adjustRightInd w:val="0"/>
        <w:spacing w:after="120" w:line="240" w:lineRule="auto"/>
        <w:ind w:hanging="720"/>
        <w:contextualSpacing/>
        <w:jc w:val="both"/>
        <w:rPr>
          <w:rFonts w:ascii="Arial Narrow" w:eastAsia="Arial,Bold" w:hAnsi="Arial Narrow" w:cs="Calibri"/>
          <w:sz w:val="22"/>
          <w:szCs w:val="22"/>
        </w:rPr>
      </w:pPr>
      <w:r w:rsidRPr="004275C0">
        <w:rPr>
          <w:rFonts w:ascii="Arial Narrow" w:hAnsi="Arial Narrow" w:cs="Calibri"/>
          <w:sz w:val="22"/>
          <w:szCs w:val="22"/>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4275C0">
        <w:rPr>
          <w:rFonts w:ascii="Arial Narrow" w:hAnsi="Arial Narrow" w:cs="Calibri"/>
          <w:sz w:val="22"/>
          <w:szCs w:val="22"/>
        </w:rPr>
        <w:t>položkového</w:t>
      </w:r>
      <w:proofErr w:type="spellEnd"/>
      <w:r w:rsidRPr="004275C0">
        <w:rPr>
          <w:rFonts w:ascii="Arial Narrow" w:hAnsi="Arial Narrow" w:cs="Calibri"/>
          <w:sz w:val="22"/>
          <w:szCs w:val="22"/>
        </w:rPr>
        <w:t xml:space="preserve"> elektronického formulára, ktorý zodpovedá návrhu na plnenie kritérií uvedenom v súťažných podkladoch.</w:t>
      </w:r>
    </w:p>
    <w:p w14:paraId="6CBE7659" w14:textId="77777777" w:rsidR="0039564A" w:rsidRPr="004275C0" w:rsidRDefault="0039564A" w:rsidP="001D26A9">
      <w:pPr>
        <w:pStyle w:val="Odsekzoznamu"/>
        <w:numPr>
          <w:ilvl w:val="1"/>
          <w:numId w:val="77"/>
        </w:numPr>
        <w:autoSpaceDE w:val="0"/>
        <w:autoSpaceDN w:val="0"/>
        <w:adjustRightInd w:val="0"/>
        <w:spacing w:after="120" w:line="240" w:lineRule="auto"/>
        <w:ind w:hanging="720"/>
        <w:contextualSpacing/>
        <w:jc w:val="both"/>
        <w:rPr>
          <w:rFonts w:ascii="Arial Narrow" w:eastAsia="Arial,Bold" w:hAnsi="Arial Narrow" w:cs="Calibri"/>
          <w:sz w:val="22"/>
          <w:szCs w:val="22"/>
        </w:rPr>
      </w:pPr>
      <w:r w:rsidRPr="004275C0">
        <w:rPr>
          <w:rFonts w:ascii="Arial Narrow" w:hAnsi="Arial Narrow" w:cs="Calibri"/>
          <w:sz w:val="22"/>
          <w:szCs w:val="22"/>
        </w:rPr>
        <w:t xml:space="preserve">Ak ponuka obsahuje dôverné informácie, uchádzač ich v ponuke viditeľne označí. </w:t>
      </w:r>
    </w:p>
    <w:p w14:paraId="61CF3715" w14:textId="77777777" w:rsidR="0039564A" w:rsidRPr="004275C0" w:rsidRDefault="0039564A" w:rsidP="001D26A9">
      <w:pPr>
        <w:pStyle w:val="Odsekzoznamu"/>
        <w:numPr>
          <w:ilvl w:val="1"/>
          <w:numId w:val="77"/>
        </w:numPr>
        <w:autoSpaceDE w:val="0"/>
        <w:autoSpaceDN w:val="0"/>
        <w:adjustRightInd w:val="0"/>
        <w:spacing w:after="120" w:line="240" w:lineRule="auto"/>
        <w:ind w:hanging="720"/>
        <w:contextualSpacing/>
        <w:jc w:val="both"/>
        <w:rPr>
          <w:rFonts w:ascii="Arial Narrow" w:hAnsi="Arial Narrow" w:cs="Calibri"/>
          <w:sz w:val="22"/>
          <w:szCs w:val="22"/>
        </w:rPr>
      </w:pPr>
      <w:r w:rsidRPr="004275C0">
        <w:rPr>
          <w:rFonts w:ascii="Arial Narrow" w:hAnsi="Arial Narrow" w:cs="Calibri"/>
          <w:sz w:val="22"/>
          <w:szCs w:val="22"/>
        </w:rPr>
        <w:t>Uchádzačom navrhovaná cena za dodanie požadovaného predmetu zákazky, uvedená v ponuke uchádzača, bude vyjadrená v EUR (Eurách) s presnosťou na ...  desatinné miesta  a vložená do systému JOSEPHINE v tejto štruktúre: cena bez DPH, sadzba DPH, cena s alebo bez  DPH (pri vkladaní do systému JOSEPHINE označená ako „Jednotková cena (kritérium hodnotenia)“).</w:t>
      </w:r>
    </w:p>
    <w:p w14:paraId="6580F91E" w14:textId="77777777" w:rsidR="0039564A" w:rsidRPr="004275C0" w:rsidRDefault="0039564A" w:rsidP="001D26A9">
      <w:pPr>
        <w:pStyle w:val="Odsekzoznamu"/>
        <w:numPr>
          <w:ilvl w:val="1"/>
          <w:numId w:val="77"/>
        </w:numPr>
        <w:autoSpaceDE w:val="0"/>
        <w:autoSpaceDN w:val="0"/>
        <w:adjustRightInd w:val="0"/>
        <w:spacing w:after="120" w:line="240" w:lineRule="auto"/>
        <w:ind w:hanging="720"/>
        <w:contextualSpacing/>
        <w:jc w:val="both"/>
        <w:rPr>
          <w:rFonts w:ascii="Arial Narrow" w:hAnsi="Arial Narrow" w:cs="Calibri"/>
          <w:sz w:val="22"/>
          <w:szCs w:val="22"/>
        </w:rPr>
      </w:pPr>
      <w:r w:rsidRPr="004275C0">
        <w:rPr>
          <w:rFonts w:ascii="Arial Narrow" w:hAnsi="Arial Narrow" w:cs="Calibri"/>
          <w:sz w:val="22"/>
          <w:szCs w:val="22"/>
        </w:rPr>
        <w:t xml:space="preserve">Po úspešnom nahraní ponuky do systému JOSEPHINE je uchádzačovi odoslaný notifikačný informatívny e-mail (a to na emailovú adresu užívateľa uchádzača, ktorý ponuku nahral). </w:t>
      </w:r>
    </w:p>
    <w:p w14:paraId="1FE1E199" w14:textId="77777777" w:rsidR="0039564A" w:rsidRPr="004275C0" w:rsidRDefault="0039564A" w:rsidP="001D26A9">
      <w:pPr>
        <w:pStyle w:val="Odsekzoznamu"/>
        <w:numPr>
          <w:ilvl w:val="1"/>
          <w:numId w:val="77"/>
        </w:numPr>
        <w:autoSpaceDE w:val="0"/>
        <w:autoSpaceDN w:val="0"/>
        <w:adjustRightInd w:val="0"/>
        <w:spacing w:after="120" w:line="240" w:lineRule="auto"/>
        <w:ind w:hanging="720"/>
        <w:contextualSpacing/>
        <w:jc w:val="both"/>
        <w:rPr>
          <w:rFonts w:ascii="Arial Narrow" w:hAnsi="Arial Narrow" w:cs="Calibri"/>
          <w:sz w:val="22"/>
          <w:szCs w:val="22"/>
        </w:rPr>
      </w:pPr>
      <w:r w:rsidRPr="004275C0">
        <w:rPr>
          <w:rFonts w:ascii="Arial Narrow" w:hAnsi="Arial Narrow" w:cs="Calibri"/>
          <w:sz w:val="22"/>
          <w:szCs w:val="22"/>
        </w:rPr>
        <w:t>Ponuka uchádzača predložená po uplynutí lehoty na predkladanie ponúk sa elektronicky neotvorí.</w:t>
      </w:r>
    </w:p>
    <w:p w14:paraId="37985B10" w14:textId="77777777" w:rsidR="0039564A" w:rsidRPr="004275C0" w:rsidRDefault="0039564A" w:rsidP="001D26A9">
      <w:pPr>
        <w:pStyle w:val="Odsekzoznamu"/>
        <w:numPr>
          <w:ilvl w:val="1"/>
          <w:numId w:val="77"/>
        </w:numPr>
        <w:autoSpaceDE w:val="0"/>
        <w:autoSpaceDN w:val="0"/>
        <w:adjustRightInd w:val="0"/>
        <w:spacing w:after="120" w:line="240" w:lineRule="auto"/>
        <w:ind w:hanging="720"/>
        <w:contextualSpacing/>
        <w:jc w:val="both"/>
        <w:rPr>
          <w:rFonts w:ascii="Arial Narrow" w:hAnsi="Arial Narrow" w:cs="Calibri"/>
          <w:sz w:val="22"/>
          <w:szCs w:val="22"/>
        </w:rPr>
      </w:pPr>
      <w:r w:rsidRPr="004275C0">
        <w:rPr>
          <w:rFonts w:ascii="Arial Narrow" w:hAnsi="Arial Narrow" w:cs="Calibri"/>
          <w:sz w:val="22"/>
          <w:szCs w:val="22"/>
        </w:rPr>
        <w:t>Uchádzač môže predloženú ponuku vziať späť do uplynutia lehoty na predkladanie ponúk. Uchádzač pri odvolaní ponuky postupuje obdobne ako pri vložení prvotnej ponuky (kliknutím na tlačidlo „Stiahnuť ponuku“ a predložením novej ponuky).</w:t>
      </w:r>
    </w:p>
    <w:p w14:paraId="6AEA3C4B" w14:textId="77777777" w:rsidR="0039564A" w:rsidRPr="004275C0" w:rsidRDefault="0039564A" w:rsidP="001D26A9">
      <w:pPr>
        <w:pStyle w:val="Odsekzoznamu"/>
        <w:numPr>
          <w:ilvl w:val="1"/>
          <w:numId w:val="77"/>
        </w:numPr>
        <w:autoSpaceDE w:val="0"/>
        <w:autoSpaceDN w:val="0"/>
        <w:adjustRightInd w:val="0"/>
        <w:spacing w:after="120" w:line="240" w:lineRule="auto"/>
        <w:ind w:hanging="720"/>
        <w:contextualSpacing/>
        <w:jc w:val="both"/>
        <w:rPr>
          <w:rFonts w:ascii="Arial Narrow" w:hAnsi="Arial Narrow" w:cs="Calibri"/>
          <w:sz w:val="22"/>
          <w:szCs w:val="22"/>
        </w:rPr>
      </w:pPr>
      <w:r w:rsidRPr="004275C0">
        <w:rPr>
          <w:rFonts w:ascii="Arial Narrow" w:eastAsia="Arial,Bold" w:hAnsi="Arial Narrow" w:cs="Calibri"/>
          <w:sz w:val="22"/>
          <w:szCs w:val="22"/>
        </w:rPr>
        <w:t>Uchádzači sú svojou ponukou viazaní do uplynutia lehoty oznámenej verejným obstarávateľom, resp. predĺženej lehoty viazanosti ponúk podľa rozho</w:t>
      </w:r>
      <w:r w:rsidR="00FF5A6A">
        <w:rPr>
          <w:rFonts w:ascii="Arial Narrow" w:eastAsia="Arial,Bold" w:hAnsi="Arial Narrow" w:cs="Calibri"/>
          <w:sz w:val="22"/>
          <w:szCs w:val="22"/>
        </w:rPr>
        <w:t>dnutia verejného obstarávateľa.</w:t>
      </w:r>
      <w:r w:rsidRPr="004275C0">
        <w:rPr>
          <w:rFonts w:ascii="Arial Narrow" w:eastAsia="Arial,Bold" w:hAnsi="Arial Narrow" w:cs="Calibri"/>
          <w:sz w:val="22"/>
          <w:szCs w:val="22"/>
        </w:rPr>
        <w:t xml:space="preserve"> Prípadné predĺženie lehoty bude uchádzačom dostatočne vopred oznámené formou elektronickej komunikácie v systéme JOSEPHINE.</w:t>
      </w:r>
    </w:p>
    <w:p w14:paraId="3717EE07" w14:textId="77777777" w:rsidR="0096447E" w:rsidRPr="00243719" w:rsidRDefault="0096447E" w:rsidP="0096447E">
      <w:pPr>
        <w:pStyle w:val="Odsekzoznamu"/>
        <w:adjustRightInd w:val="0"/>
        <w:spacing w:line="240" w:lineRule="auto"/>
        <w:ind w:left="936"/>
        <w:jc w:val="both"/>
        <w:rPr>
          <w:rFonts w:ascii="Arial Narrow" w:eastAsiaTheme="minorHAnsi" w:hAnsi="Arial Narrow"/>
          <w:sz w:val="22"/>
          <w:szCs w:val="22"/>
          <w:lang w:eastAsia="en-US"/>
        </w:rPr>
      </w:pPr>
    </w:p>
    <w:p w14:paraId="2C1341DC" w14:textId="77777777" w:rsidR="00AF2C5B" w:rsidRPr="00243719" w:rsidRDefault="00546BCD" w:rsidP="001D26A9">
      <w:pPr>
        <w:pStyle w:val="tl6"/>
        <w:numPr>
          <w:ilvl w:val="0"/>
          <w:numId w:val="77"/>
        </w:numPr>
        <w:shd w:val="clear" w:color="auto" w:fill="F2F2F2" w:themeFill="background1" w:themeFillShade="F2"/>
        <w:spacing w:before="0" w:after="0" w:line="240" w:lineRule="auto"/>
        <w:ind w:left="567" w:hanging="567"/>
        <w:rPr>
          <w:rFonts w:ascii="Arial Narrow" w:hAnsi="Arial Narrow"/>
          <w:sz w:val="22"/>
          <w:szCs w:val="22"/>
        </w:rPr>
      </w:pPr>
      <w:r w:rsidRPr="00243719">
        <w:rPr>
          <w:rFonts w:ascii="Arial Narrow" w:hAnsi="Arial Narrow"/>
          <w:sz w:val="22"/>
          <w:szCs w:val="22"/>
        </w:rPr>
        <w:t xml:space="preserve">   </w:t>
      </w:r>
      <w:r w:rsidR="00FF5A6A">
        <w:rPr>
          <w:rFonts w:ascii="Arial Narrow" w:hAnsi="Arial Narrow"/>
          <w:sz w:val="22"/>
          <w:szCs w:val="22"/>
        </w:rPr>
        <w:t xml:space="preserve"> otváranie ponúk</w:t>
      </w:r>
    </w:p>
    <w:p w14:paraId="79D25B0D" w14:textId="77777777" w:rsidR="00FF5A6A" w:rsidRPr="00FF5A6A" w:rsidRDefault="00FF5A6A" w:rsidP="001D26A9">
      <w:pPr>
        <w:numPr>
          <w:ilvl w:val="1"/>
          <w:numId w:val="77"/>
        </w:numPr>
        <w:autoSpaceDE w:val="0"/>
        <w:autoSpaceDN w:val="0"/>
        <w:spacing w:line="288" w:lineRule="auto"/>
        <w:ind w:hanging="720"/>
        <w:jc w:val="both"/>
        <w:rPr>
          <w:rFonts w:ascii="Arial Narrow" w:hAnsi="Arial Narrow"/>
          <w:sz w:val="22"/>
          <w:szCs w:val="22"/>
        </w:rPr>
      </w:pPr>
      <w:r w:rsidRPr="00FF5A6A">
        <w:rPr>
          <w:rFonts w:ascii="Arial Narrow" w:hAnsi="Arial Narrow"/>
          <w:sz w:val="22"/>
          <w:szCs w:val="22"/>
        </w:rPr>
        <w:t>Otváranie ponúk vykoná podľa ustanovenia § 52 ZVO komisia na vyhodnotenie ponúk zriadená verejným obstarávateľom postupom podľa ustanovenia § 51 ZVO.</w:t>
      </w:r>
    </w:p>
    <w:p w14:paraId="15FC0287" w14:textId="77777777" w:rsidR="00FF5A6A" w:rsidRPr="00FF5A6A" w:rsidRDefault="00FF5A6A" w:rsidP="001D26A9">
      <w:pPr>
        <w:numPr>
          <w:ilvl w:val="1"/>
          <w:numId w:val="77"/>
        </w:numPr>
        <w:autoSpaceDE w:val="0"/>
        <w:autoSpaceDN w:val="0"/>
        <w:spacing w:line="288" w:lineRule="auto"/>
        <w:ind w:hanging="720"/>
        <w:jc w:val="both"/>
        <w:rPr>
          <w:rFonts w:ascii="Arial Narrow" w:hAnsi="Arial Narrow"/>
          <w:sz w:val="22"/>
          <w:szCs w:val="22"/>
        </w:rPr>
      </w:pPr>
      <w:r w:rsidRPr="00FF5A6A">
        <w:rPr>
          <w:rFonts w:ascii="Arial Narrow" w:hAnsi="Arial Narrow"/>
          <w:b/>
          <w:bCs/>
          <w:sz w:val="22"/>
          <w:szCs w:val="22"/>
        </w:rPr>
        <w:t>Otváranie</w:t>
      </w:r>
      <w:r w:rsidRPr="00FF5A6A">
        <w:rPr>
          <w:rFonts w:ascii="Arial Narrow" w:hAnsi="Arial Narrow"/>
          <w:b/>
          <w:bCs/>
          <w:color w:val="000000"/>
          <w:sz w:val="22"/>
          <w:szCs w:val="22"/>
          <w:highlight w:val="white"/>
        </w:rPr>
        <w:t xml:space="preserve"> ponúk sa uskutoční elektronicky (online) v čase uvedenom v oznámení o vyhlásení verejného obstarávania</w:t>
      </w:r>
      <w:r w:rsidRPr="00FF5A6A">
        <w:rPr>
          <w:rFonts w:ascii="Arial Narrow" w:hAnsi="Arial Narrow"/>
          <w:color w:val="000000"/>
          <w:sz w:val="22"/>
          <w:szCs w:val="22"/>
          <w:highlight w:val="white"/>
        </w:rPr>
        <w:t>, ktorým bol vyhlásený tento postup zadávania zákazky</w:t>
      </w:r>
      <w:r w:rsidRPr="00FF5A6A">
        <w:rPr>
          <w:rFonts w:ascii="Arial Narrow" w:hAnsi="Arial Narrow"/>
          <w:sz w:val="22"/>
          <w:szCs w:val="22"/>
        </w:rPr>
        <w:t xml:space="preserve">. </w:t>
      </w:r>
    </w:p>
    <w:p w14:paraId="7FF9B1CE" w14:textId="77777777" w:rsidR="00FF5A6A" w:rsidRPr="00FF5A6A" w:rsidRDefault="00FF5A6A" w:rsidP="001D26A9">
      <w:pPr>
        <w:numPr>
          <w:ilvl w:val="1"/>
          <w:numId w:val="77"/>
        </w:numPr>
        <w:autoSpaceDE w:val="0"/>
        <w:autoSpaceDN w:val="0"/>
        <w:spacing w:line="288" w:lineRule="auto"/>
        <w:ind w:hanging="720"/>
        <w:jc w:val="both"/>
        <w:rPr>
          <w:rFonts w:ascii="Arial Narrow" w:hAnsi="Arial Narrow"/>
          <w:sz w:val="22"/>
          <w:szCs w:val="22"/>
        </w:rPr>
      </w:pPr>
      <w:r w:rsidRPr="00FF5A6A">
        <w:rPr>
          <w:rFonts w:ascii="Arial Narrow" w:hAnsi="Arial Narrow"/>
          <w:b/>
          <w:bCs/>
          <w:sz w:val="22"/>
          <w:szCs w:val="22"/>
        </w:rPr>
        <w:t>Miestom</w:t>
      </w:r>
      <w:r w:rsidRPr="00FF5A6A">
        <w:rPr>
          <w:rFonts w:ascii="Arial Narrow" w:hAnsi="Arial Narrow"/>
          <w:sz w:val="22"/>
          <w:szCs w:val="22"/>
        </w:rPr>
        <w:t xml:space="preserve"> „on-line“ sprístupnenia ponúk je webová adresa </w:t>
      </w:r>
      <w:hyperlink r:id="rId14" w:history="1">
        <w:r w:rsidRPr="00FF5A6A">
          <w:rPr>
            <w:rStyle w:val="Hypertextovprepojenie"/>
            <w:rFonts w:ascii="Arial Narrow" w:hAnsi="Arial Narrow"/>
            <w:sz w:val="22"/>
            <w:szCs w:val="22"/>
          </w:rPr>
          <w:t>https://josephine.proebiz.com/</w:t>
        </w:r>
      </w:hyperlink>
      <w:r w:rsidRPr="00FF5A6A">
        <w:rPr>
          <w:rFonts w:ascii="Arial Narrow" w:hAnsi="Arial Narrow"/>
          <w:sz w:val="22"/>
          <w:szCs w:val="22"/>
        </w:rPr>
        <w:t xml:space="preserve"> a totožná záložka ako pri predkladaní ponúk.</w:t>
      </w:r>
    </w:p>
    <w:p w14:paraId="292737F4" w14:textId="77777777" w:rsidR="00FF5A6A" w:rsidRPr="00FF5A6A" w:rsidRDefault="00FF5A6A" w:rsidP="001D26A9">
      <w:pPr>
        <w:numPr>
          <w:ilvl w:val="1"/>
          <w:numId w:val="77"/>
        </w:numPr>
        <w:autoSpaceDE w:val="0"/>
        <w:autoSpaceDN w:val="0"/>
        <w:spacing w:line="288" w:lineRule="auto"/>
        <w:ind w:hanging="720"/>
        <w:jc w:val="both"/>
        <w:rPr>
          <w:rFonts w:ascii="Arial Narrow" w:hAnsi="Arial Narrow"/>
          <w:sz w:val="22"/>
          <w:szCs w:val="22"/>
        </w:rPr>
      </w:pPr>
      <w:r w:rsidRPr="00FF5A6A">
        <w:rPr>
          <w:rFonts w:ascii="Arial Narrow" w:hAnsi="Arial Narrow"/>
          <w:sz w:val="22"/>
          <w:szCs w:val="22"/>
        </w:rPr>
        <w:t>Všetky prístupy do toho „on-line“ prostredia zo strany uchádzačov bude systém JOSEPHINE logovať a budú súčasťou protokolov v danom obstarávaní.</w:t>
      </w:r>
    </w:p>
    <w:p w14:paraId="609A58E4" w14:textId="77777777" w:rsidR="00FF5A6A" w:rsidRPr="00FF5A6A" w:rsidRDefault="00FF5A6A" w:rsidP="001D26A9">
      <w:pPr>
        <w:numPr>
          <w:ilvl w:val="1"/>
          <w:numId w:val="77"/>
        </w:numPr>
        <w:autoSpaceDE w:val="0"/>
        <w:autoSpaceDN w:val="0"/>
        <w:spacing w:line="288" w:lineRule="auto"/>
        <w:ind w:hanging="720"/>
        <w:jc w:val="both"/>
        <w:rPr>
          <w:rFonts w:ascii="Arial Narrow" w:hAnsi="Arial Narrow"/>
          <w:sz w:val="22"/>
          <w:szCs w:val="22"/>
        </w:rPr>
      </w:pPr>
      <w:r w:rsidRPr="00FF5A6A">
        <w:rPr>
          <w:rFonts w:ascii="Arial Narrow" w:hAnsi="Arial Narrow"/>
          <w:sz w:val="22"/>
          <w:szCs w:val="22"/>
        </w:rPr>
        <w:t xml:space="preserve">On-line sprístupnenia ponúk </w:t>
      </w:r>
      <w:r w:rsidRPr="00FF5A6A">
        <w:rPr>
          <w:rFonts w:ascii="Arial Narrow" w:hAnsi="Arial Narrow"/>
          <w:b/>
          <w:bCs/>
          <w:sz w:val="22"/>
          <w:szCs w:val="22"/>
        </w:rPr>
        <w:t>sa môže zúčastniť len uchádzač, ktorého ponuka bola predložená v lehote na predkladanie ponúk</w:t>
      </w:r>
      <w:r w:rsidRPr="00FF5A6A">
        <w:rPr>
          <w:rFonts w:ascii="Arial Narrow" w:hAnsi="Arial Narrow"/>
          <w:sz w:val="22"/>
          <w:szCs w:val="22"/>
        </w:rPr>
        <w:t>. Pri on-line sprístupnení ponúk budú zverejnené informácie v zmysle ZVO.</w:t>
      </w:r>
    </w:p>
    <w:p w14:paraId="1C510716" w14:textId="77777777" w:rsidR="00FF5A6A" w:rsidRPr="00FF5A6A" w:rsidRDefault="00FF5A6A" w:rsidP="001D26A9">
      <w:pPr>
        <w:numPr>
          <w:ilvl w:val="1"/>
          <w:numId w:val="77"/>
        </w:numPr>
        <w:autoSpaceDE w:val="0"/>
        <w:autoSpaceDN w:val="0"/>
        <w:spacing w:line="288" w:lineRule="auto"/>
        <w:ind w:hanging="720"/>
        <w:jc w:val="both"/>
        <w:rPr>
          <w:rFonts w:ascii="Arial Narrow" w:hAnsi="Arial Narrow"/>
          <w:sz w:val="22"/>
          <w:szCs w:val="22"/>
        </w:rPr>
      </w:pPr>
      <w:r w:rsidRPr="00FF5A6A">
        <w:rPr>
          <w:rFonts w:ascii="Arial Narrow" w:hAnsi="Arial Narrow"/>
          <w:sz w:val="22"/>
          <w:szCs w:val="22"/>
        </w:rPr>
        <w:lastRenderedPageBreak/>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6B898BD0" w14:textId="77777777" w:rsidR="00FF5A6A" w:rsidRPr="00FF5A6A" w:rsidRDefault="00FF5A6A" w:rsidP="001D26A9">
      <w:pPr>
        <w:numPr>
          <w:ilvl w:val="1"/>
          <w:numId w:val="77"/>
        </w:numPr>
        <w:autoSpaceDE w:val="0"/>
        <w:autoSpaceDN w:val="0"/>
        <w:spacing w:line="288" w:lineRule="auto"/>
        <w:ind w:hanging="720"/>
        <w:jc w:val="both"/>
        <w:rPr>
          <w:rFonts w:ascii="Arial Narrow" w:hAnsi="Arial Narrow"/>
          <w:sz w:val="22"/>
          <w:szCs w:val="22"/>
        </w:rPr>
      </w:pPr>
      <w:r w:rsidRPr="00FF5A6A">
        <w:rPr>
          <w:rFonts w:ascii="Arial Narrow" w:hAnsi="Arial Narrow"/>
          <w:sz w:val="22"/>
          <w:szCs w:val="22"/>
        </w:rPr>
        <w:t>Verejný</w:t>
      </w:r>
      <w:r w:rsidRPr="00FF5A6A">
        <w:rPr>
          <w:rFonts w:ascii="Arial Narrow" w:hAnsi="Arial Narrow"/>
          <w:color w:val="000000"/>
          <w:sz w:val="22"/>
          <w:szCs w:val="22"/>
          <w:highlight w:val="white"/>
        </w:rPr>
        <w:t xml:space="preserve"> obstarávateľ vylúči uchádzača v prípadoch uvedených v ustanovení § 49 ods. 4 ZVO.</w:t>
      </w:r>
    </w:p>
    <w:p w14:paraId="16C5ACF1" w14:textId="77777777" w:rsidR="00D570E8" w:rsidRPr="00243719" w:rsidRDefault="00D570E8" w:rsidP="00A85F7C">
      <w:pPr>
        <w:spacing w:line="240" w:lineRule="auto"/>
        <w:ind w:left="567"/>
        <w:jc w:val="both"/>
        <w:rPr>
          <w:rFonts w:ascii="Arial Narrow" w:hAnsi="Arial Narrow"/>
          <w:b/>
          <w:sz w:val="22"/>
          <w:szCs w:val="22"/>
        </w:rPr>
      </w:pPr>
      <w:r w:rsidRPr="00243719">
        <w:rPr>
          <w:rFonts w:ascii="Arial Narrow" w:hAnsi="Arial Narrow"/>
          <w:b/>
          <w:sz w:val="22"/>
          <w:szCs w:val="22"/>
        </w:rPr>
        <w:t xml:space="preserve">              </w:t>
      </w:r>
    </w:p>
    <w:p w14:paraId="38884F20" w14:textId="77777777" w:rsidR="00D570E8" w:rsidRPr="00243719" w:rsidRDefault="00546BCD" w:rsidP="001D26A9">
      <w:pPr>
        <w:numPr>
          <w:ilvl w:val="0"/>
          <w:numId w:val="77"/>
        </w:numPr>
        <w:shd w:val="clear" w:color="auto" w:fill="F2F2F2" w:themeFill="background1" w:themeFillShade="F2"/>
        <w:spacing w:line="240" w:lineRule="auto"/>
        <w:jc w:val="both"/>
        <w:rPr>
          <w:rFonts w:ascii="Arial Narrow" w:hAnsi="Arial Narrow"/>
          <w:smallCaps/>
          <w:sz w:val="22"/>
          <w:szCs w:val="22"/>
        </w:rPr>
      </w:pPr>
      <w:r w:rsidRPr="00243719">
        <w:rPr>
          <w:rFonts w:ascii="Arial Narrow" w:hAnsi="Arial Narrow"/>
          <w:b/>
          <w:smallCaps/>
          <w:sz w:val="22"/>
          <w:szCs w:val="22"/>
        </w:rPr>
        <w:t xml:space="preserve">  </w:t>
      </w:r>
      <w:r w:rsidR="00EC4523">
        <w:rPr>
          <w:rFonts w:ascii="Arial Narrow" w:hAnsi="Arial Narrow"/>
          <w:b/>
          <w:smallCaps/>
          <w:sz w:val="22"/>
          <w:szCs w:val="22"/>
        </w:rPr>
        <w:t xml:space="preserve">     </w:t>
      </w:r>
      <w:r w:rsidRPr="00243719">
        <w:rPr>
          <w:rFonts w:ascii="Arial Narrow" w:hAnsi="Arial Narrow"/>
          <w:b/>
          <w:smallCaps/>
          <w:sz w:val="22"/>
          <w:szCs w:val="22"/>
        </w:rPr>
        <w:t xml:space="preserve"> </w:t>
      </w:r>
      <w:r w:rsidR="00EC4523">
        <w:rPr>
          <w:rFonts w:ascii="Arial Narrow" w:hAnsi="Arial Narrow"/>
          <w:b/>
          <w:smallCaps/>
          <w:sz w:val="22"/>
          <w:szCs w:val="22"/>
        </w:rPr>
        <w:t xml:space="preserve"> </w:t>
      </w:r>
      <w:r w:rsidR="00575A82" w:rsidRPr="00243719">
        <w:rPr>
          <w:rFonts w:ascii="Arial Narrow" w:hAnsi="Arial Narrow"/>
          <w:b/>
          <w:smallCaps/>
          <w:sz w:val="22"/>
          <w:szCs w:val="22"/>
        </w:rPr>
        <w:t>VYHODNOTENIE SPLNENIA PODMIENOK</w:t>
      </w:r>
    </w:p>
    <w:p w14:paraId="60505398" w14:textId="77777777" w:rsidR="007B55E8" w:rsidRPr="00F67D16" w:rsidRDefault="007B55E8" w:rsidP="001D26A9">
      <w:pPr>
        <w:pStyle w:val="Odsekzoznamu"/>
        <w:numPr>
          <w:ilvl w:val="1"/>
          <w:numId w:val="77"/>
        </w:numPr>
        <w:autoSpaceDE w:val="0"/>
        <w:autoSpaceDN w:val="0"/>
        <w:spacing w:line="288" w:lineRule="auto"/>
        <w:ind w:hanging="720"/>
        <w:jc w:val="both"/>
        <w:rPr>
          <w:rFonts w:ascii="Arial Narrow" w:hAnsi="Arial Narrow"/>
          <w:sz w:val="22"/>
          <w:szCs w:val="22"/>
        </w:rPr>
      </w:pPr>
      <w:r w:rsidRPr="00F67D16">
        <w:rPr>
          <w:rFonts w:ascii="Arial Narrow" w:hAnsi="Arial Narrow" w:cstheme="minorHAnsi"/>
          <w:sz w:val="22"/>
          <w:szCs w:val="22"/>
        </w:rPr>
        <w:t xml:space="preserve">Na proces vyhodnocovania splnenia podmienok účasti uchádzačov verejný obstarávateľ </w:t>
      </w:r>
      <w:r>
        <w:rPr>
          <w:rFonts w:ascii="Arial Narrow" w:hAnsi="Arial Narrow" w:cstheme="minorHAnsi"/>
          <w:sz w:val="22"/>
          <w:szCs w:val="22"/>
        </w:rPr>
        <w:t xml:space="preserve">prostredníctvom zriadenej komisie na vyhodnotenie splnenia podmienok účasti </w:t>
      </w:r>
      <w:r w:rsidRPr="00F67D16">
        <w:rPr>
          <w:rFonts w:ascii="Arial Narrow" w:hAnsi="Arial Narrow" w:cstheme="minorHAnsi"/>
          <w:sz w:val="22"/>
          <w:szCs w:val="22"/>
        </w:rPr>
        <w:t>aplikuje postupy v súlade ustanovení § 40 ZVO a ustanovenia § 152 ods. 4 ZVO.</w:t>
      </w:r>
    </w:p>
    <w:p w14:paraId="04A3C750" w14:textId="77777777" w:rsidR="007B55E8" w:rsidRPr="00F67D16" w:rsidRDefault="007B55E8" w:rsidP="001D26A9">
      <w:pPr>
        <w:pStyle w:val="Odsekzoznamu"/>
        <w:numPr>
          <w:ilvl w:val="1"/>
          <w:numId w:val="77"/>
        </w:numPr>
        <w:autoSpaceDE w:val="0"/>
        <w:autoSpaceDN w:val="0"/>
        <w:spacing w:line="288" w:lineRule="auto"/>
        <w:ind w:hanging="720"/>
        <w:jc w:val="both"/>
        <w:rPr>
          <w:rFonts w:ascii="Arial Narrow" w:hAnsi="Arial Narrow"/>
          <w:sz w:val="22"/>
          <w:szCs w:val="22"/>
        </w:rPr>
      </w:pPr>
      <w:r w:rsidRPr="00F67D16">
        <w:rPr>
          <w:rFonts w:ascii="Arial Narrow" w:hAnsi="Arial Narrow" w:cstheme="minorHAnsi"/>
          <w:sz w:val="22"/>
          <w:szCs w:val="22"/>
        </w:rPr>
        <w:t>V zmysle ustanovenia § 152 ods. 5 ZVO verejný obstarávateľ je bez ohľadu na ustanovenie § 152 ods. 4 ZVO oprávnený od uchádzača dodatočne vyžiadať doklad podľa ustanovenia § 32 ods. 2 písm. b) a c) ZVO.</w:t>
      </w:r>
    </w:p>
    <w:p w14:paraId="1A21FA6B" w14:textId="77777777" w:rsidR="007B55E8" w:rsidRPr="00F67D16" w:rsidRDefault="007B55E8" w:rsidP="001D26A9">
      <w:pPr>
        <w:pStyle w:val="Odsekzoznamu"/>
        <w:numPr>
          <w:ilvl w:val="1"/>
          <w:numId w:val="77"/>
        </w:numPr>
        <w:autoSpaceDE w:val="0"/>
        <w:autoSpaceDN w:val="0"/>
        <w:spacing w:line="288" w:lineRule="auto"/>
        <w:ind w:hanging="720"/>
        <w:jc w:val="both"/>
        <w:rPr>
          <w:rFonts w:ascii="Arial Narrow" w:hAnsi="Arial Narrow"/>
          <w:sz w:val="22"/>
          <w:szCs w:val="22"/>
        </w:rPr>
      </w:pPr>
      <w:r w:rsidRPr="00F67D16">
        <w:rPr>
          <w:rFonts w:ascii="Arial Narrow" w:hAnsi="Arial Narrow" w:cstheme="minorHAnsi"/>
          <w:sz w:val="22"/>
          <w:szCs w:val="22"/>
        </w:rPr>
        <w:t>Na základe rozhodnutia verejného obstarávateľa využiť postup v súlade s ustanovením § 66 ods. 7 písm. b) ZVO v tomto verejnom obstarávaní, vyhodnotenie ponúk z hľadiska splnenia požiadaviek na predmet zákazky podľa ustanovenia § 53 ZVO a vyhodnotenie splnenia podmienok účasti  podľa ustanovenia § 40 ZVO sa uskutoční po vyhodnotení ponúk na základe kritéria na vyhodnotenie ponúk</w:t>
      </w:r>
      <w:r>
        <w:rPr>
          <w:rFonts w:ascii="Arial Narrow" w:hAnsi="Arial Narrow" w:cstheme="minorHAnsi"/>
          <w:sz w:val="22"/>
          <w:szCs w:val="22"/>
        </w:rPr>
        <w:t xml:space="preserve"> </w:t>
      </w:r>
      <w:r w:rsidRPr="00F67D16">
        <w:rPr>
          <w:rFonts w:ascii="Arial Narrow" w:hAnsi="Arial Narrow" w:cstheme="minorHAnsi"/>
          <w:sz w:val="22"/>
          <w:szCs w:val="22"/>
        </w:rPr>
        <w:t xml:space="preserve">u uchádzača, ktorý sa umiestnil na prvom mieste v poradí na základe kritéria na vyhodnotenie ponúk. </w:t>
      </w:r>
    </w:p>
    <w:p w14:paraId="249090BF" w14:textId="77777777" w:rsidR="007B55E8" w:rsidRPr="00F67D16" w:rsidRDefault="007B55E8" w:rsidP="001D26A9">
      <w:pPr>
        <w:pStyle w:val="Odsekzoznamu"/>
        <w:numPr>
          <w:ilvl w:val="1"/>
          <w:numId w:val="77"/>
        </w:numPr>
        <w:suppressAutoHyphens/>
        <w:autoSpaceDE w:val="0"/>
        <w:autoSpaceDN w:val="0"/>
        <w:spacing w:line="288" w:lineRule="auto"/>
        <w:ind w:hanging="720"/>
        <w:jc w:val="both"/>
        <w:rPr>
          <w:rFonts w:ascii="Arial Narrow" w:hAnsi="Arial Narrow"/>
          <w:sz w:val="22"/>
          <w:szCs w:val="22"/>
        </w:rPr>
      </w:pPr>
      <w:r w:rsidRPr="00F67D16">
        <w:rPr>
          <w:rFonts w:ascii="Arial Narrow" w:eastAsia="Arial Narrow" w:hAnsi="Arial Narrow" w:cs="Arial Narrow"/>
          <w:sz w:val="22"/>
          <w:szCs w:val="22"/>
        </w:rPr>
        <w:t>Verejný</w:t>
      </w:r>
      <w:r w:rsidRPr="00F67D16">
        <w:rPr>
          <w:rFonts w:ascii="Arial Narrow" w:eastAsia="Arial Narrow" w:hAnsi="Arial Narrow" w:cs="Arial Narrow"/>
          <w:color w:val="000000"/>
          <w:sz w:val="22"/>
          <w:szCs w:val="22"/>
        </w:rPr>
        <w:t xml:space="preserve"> obstarávateľ bude posudzovať splnenie podmienok účasti v</w:t>
      </w:r>
      <w:r>
        <w:rPr>
          <w:rFonts w:ascii="Arial Narrow" w:eastAsia="Arial Narrow" w:hAnsi="Arial Narrow" w:cs="Arial Narrow"/>
          <w:color w:val="000000"/>
          <w:sz w:val="22"/>
          <w:szCs w:val="22"/>
        </w:rPr>
        <w:t xml:space="preserve">o verejnom obstarávaní v súlade </w:t>
      </w:r>
      <w:r w:rsidRPr="00F67D16">
        <w:rPr>
          <w:rFonts w:ascii="Arial Narrow" w:eastAsia="Arial Narrow" w:hAnsi="Arial Narrow" w:cs="Arial Narrow"/>
          <w:color w:val="000000"/>
          <w:sz w:val="22"/>
          <w:szCs w:val="22"/>
        </w:rPr>
        <w:t xml:space="preserve">s oznámením o vyhlásení verejného obstarávania a v súlade s týmito </w:t>
      </w:r>
      <w:r>
        <w:rPr>
          <w:rFonts w:ascii="Arial Narrow" w:eastAsia="Arial Narrow" w:hAnsi="Arial Narrow" w:cs="Arial Narrow"/>
          <w:color w:val="000000"/>
          <w:sz w:val="22"/>
          <w:szCs w:val="22"/>
        </w:rPr>
        <w:t>SP</w:t>
      </w:r>
      <w:r w:rsidRPr="00F67D16">
        <w:rPr>
          <w:rFonts w:ascii="Arial Narrow" w:eastAsia="Arial Narrow" w:hAnsi="Arial Narrow" w:cs="Arial Narrow"/>
          <w:color w:val="000000"/>
          <w:sz w:val="22"/>
          <w:szCs w:val="22"/>
        </w:rPr>
        <w:t xml:space="preserve">. </w:t>
      </w:r>
    </w:p>
    <w:p w14:paraId="590DB9DD" w14:textId="77777777" w:rsidR="007B55E8" w:rsidRPr="00F67D16" w:rsidRDefault="007B55E8" w:rsidP="001D26A9">
      <w:pPr>
        <w:pStyle w:val="Odsekzoznamu"/>
        <w:numPr>
          <w:ilvl w:val="1"/>
          <w:numId w:val="77"/>
        </w:numPr>
        <w:autoSpaceDE w:val="0"/>
        <w:autoSpaceDN w:val="0"/>
        <w:spacing w:line="288" w:lineRule="auto"/>
        <w:ind w:hanging="720"/>
        <w:jc w:val="both"/>
        <w:rPr>
          <w:rFonts w:ascii="Arial Narrow" w:hAnsi="Arial Narrow"/>
          <w:sz w:val="22"/>
          <w:szCs w:val="22"/>
        </w:rPr>
      </w:pPr>
      <w:r w:rsidRPr="00F67D16">
        <w:rPr>
          <w:rFonts w:ascii="Arial Narrow" w:eastAsia="Arial Narrow" w:hAnsi="Arial Narrow" w:cs="Arial Narrow"/>
          <w:sz w:val="22"/>
          <w:szCs w:val="22"/>
        </w:rPr>
        <w:t>Verejný</w:t>
      </w:r>
      <w:r w:rsidRPr="00F67D16">
        <w:rPr>
          <w:rFonts w:ascii="Arial Narrow" w:eastAsia="Arial Narrow" w:hAnsi="Arial Narrow" w:cs="Arial Narrow"/>
          <w:color w:val="000000"/>
          <w:sz w:val="22"/>
          <w:szCs w:val="22"/>
        </w:rPr>
        <w:t xml:space="preserve"> obstarávateľ požiada uchádzača o vysvetlenie alebo o doplnenie predložených dokladov, ak z predložených dokladov nemožno posúdiť ich platnosť alebo splnenie podmienky účasti. Verejný obstarávateľ môže v súvislosti s dôvodom na vylúčenie podľa </w:t>
      </w:r>
      <w:r>
        <w:rPr>
          <w:rFonts w:ascii="Arial Narrow" w:eastAsia="Arial Narrow" w:hAnsi="Arial Narrow" w:cs="Arial Narrow"/>
          <w:color w:val="000000"/>
          <w:sz w:val="22"/>
          <w:szCs w:val="22"/>
        </w:rPr>
        <w:t>ustanovenia</w:t>
      </w:r>
      <w:r w:rsidRPr="00F67D16">
        <w:rPr>
          <w:rFonts w:ascii="Arial Narrow" w:eastAsia="Arial Narrow" w:hAnsi="Arial Narrow" w:cs="Arial Narrow"/>
          <w:color w:val="000000"/>
          <w:sz w:val="22"/>
          <w:szCs w:val="22"/>
        </w:rPr>
        <w:t xml:space="preserve"> § 40 ods. 6 </w:t>
      </w:r>
      <w:r>
        <w:rPr>
          <w:rFonts w:ascii="Arial Narrow" w:eastAsia="Arial Narrow" w:hAnsi="Arial Narrow" w:cs="Arial Narrow"/>
          <w:color w:val="000000"/>
          <w:sz w:val="22"/>
          <w:szCs w:val="22"/>
        </w:rPr>
        <w:t>ZVO</w:t>
      </w:r>
      <w:r w:rsidRPr="00F67D16">
        <w:rPr>
          <w:rFonts w:ascii="Arial Narrow" w:eastAsia="Arial Narrow" w:hAnsi="Arial Narrow" w:cs="Arial Narrow"/>
          <w:color w:val="000000"/>
          <w:sz w:val="22"/>
          <w:szCs w:val="22"/>
        </w:rPr>
        <w:t xml:space="preserve"> písomne požiadať uchádzača alebo záujemcu o vysvetlenie. Uchádzač musí doručiť vysvetlenie alebo požadované doplnenie predložených dokladov, pokiaľ obstarávateľ neurčí dlhšiu lehotu, do dvoch (2) pracovných dní odo dňa odoslania žiadosti. </w:t>
      </w:r>
    </w:p>
    <w:p w14:paraId="7EA04240" w14:textId="77777777" w:rsidR="007B55E8" w:rsidRPr="00F67D16" w:rsidRDefault="007B55E8" w:rsidP="001D26A9">
      <w:pPr>
        <w:pStyle w:val="Odsekzoznamu"/>
        <w:numPr>
          <w:ilvl w:val="1"/>
          <w:numId w:val="77"/>
        </w:numPr>
        <w:autoSpaceDE w:val="0"/>
        <w:autoSpaceDN w:val="0"/>
        <w:spacing w:line="288" w:lineRule="auto"/>
        <w:ind w:hanging="720"/>
        <w:jc w:val="both"/>
        <w:rPr>
          <w:rFonts w:ascii="Arial Narrow" w:hAnsi="Arial Narrow"/>
          <w:sz w:val="22"/>
          <w:szCs w:val="22"/>
        </w:rPr>
      </w:pPr>
      <w:r w:rsidRPr="00F67D16">
        <w:rPr>
          <w:rFonts w:ascii="Arial Narrow" w:eastAsia="Arial Narrow" w:hAnsi="Arial Narrow" w:cs="Arial Narrow"/>
          <w:color w:val="000000"/>
          <w:sz w:val="22"/>
          <w:szCs w:val="22"/>
        </w:rPr>
        <w:t xml:space="preserve">Uchádzač je v zmysle </w:t>
      </w:r>
      <w:r>
        <w:rPr>
          <w:rFonts w:ascii="Arial Narrow" w:eastAsia="Arial Narrow" w:hAnsi="Arial Narrow" w:cs="Arial Narrow"/>
          <w:color w:val="000000"/>
          <w:sz w:val="22"/>
          <w:szCs w:val="22"/>
        </w:rPr>
        <w:t xml:space="preserve">ustanovenia </w:t>
      </w:r>
      <w:r w:rsidRPr="00F67D16">
        <w:rPr>
          <w:rFonts w:ascii="Arial Narrow" w:eastAsia="Arial Narrow" w:hAnsi="Arial Narrow" w:cs="Arial Narrow"/>
          <w:color w:val="000000"/>
          <w:sz w:val="22"/>
          <w:szCs w:val="22"/>
        </w:rPr>
        <w:t>§ 39 zákona o verejnom obstarávaní oprávnený predbežne nahradiť doklady na preukázanie splnenia podmienok účasti jednotným európskym dokume</w:t>
      </w:r>
      <w:r w:rsidRPr="00F67D16">
        <w:rPr>
          <w:rFonts w:ascii="Arial Narrow" w:eastAsia="Arial Narrow" w:hAnsi="Arial Narrow" w:cs="Arial Narrow"/>
          <w:sz w:val="22"/>
          <w:szCs w:val="22"/>
        </w:rPr>
        <w:t xml:space="preserve">ntom. V takomto prípade súčasťou jeho ponuky bude vyplnený jednotný </w:t>
      </w:r>
      <w:r>
        <w:rPr>
          <w:rFonts w:ascii="Arial Narrow" w:eastAsia="Arial Narrow" w:hAnsi="Arial Narrow" w:cs="Arial Narrow"/>
          <w:sz w:val="22"/>
          <w:szCs w:val="22"/>
        </w:rPr>
        <w:t xml:space="preserve">európsky </w:t>
      </w:r>
      <w:r w:rsidRPr="00F67D16">
        <w:rPr>
          <w:rFonts w:ascii="Arial Narrow" w:eastAsia="Arial Narrow" w:hAnsi="Arial Narrow" w:cs="Arial Narrow"/>
          <w:sz w:val="22"/>
          <w:szCs w:val="22"/>
        </w:rPr>
        <w:t>dokument.</w:t>
      </w:r>
    </w:p>
    <w:p w14:paraId="651A91D3" w14:textId="77777777" w:rsidR="007B55E8" w:rsidRPr="00F67D16" w:rsidRDefault="007B55E8" w:rsidP="001D26A9">
      <w:pPr>
        <w:pStyle w:val="Odsekzoznamu"/>
        <w:numPr>
          <w:ilvl w:val="1"/>
          <w:numId w:val="77"/>
        </w:numPr>
        <w:autoSpaceDE w:val="0"/>
        <w:autoSpaceDN w:val="0"/>
        <w:spacing w:line="288" w:lineRule="auto"/>
        <w:ind w:hanging="720"/>
        <w:jc w:val="both"/>
        <w:rPr>
          <w:rFonts w:ascii="Arial Narrow" w:hAnsi="Arial Narrow"/>
          <w:sz w:val="22"/>
          <w:szCs w:val="22"/>
        </w:rPr>
      </w:pPr>
      <w:r w:rsidRPr="00F67D16">
        <w:rPr>
          <w:rFonts w:ascii="Arial Narrow" w:eastAsia="Arial Narrow" w:hAnsi="Arial Narrow" w:cs="Arial Narrow"/>
          <w:sz w:val="22"/>
          <w:szCs w:val="22"/>
        </w:rPr>
        <w:t xml:space="preserve">Ak nedošlo k predloženiu dokladov v dokumentoch ponuky, ktorými uchádzač preukazuje splnenie podmienok účasti skôr, ale prostredníctvom jednotného európskeho dokumentu, verejný obstarávateľ vyzve elektronicky prostredníctvom </w:t>
      </w:r>
      <w:r>
        <w:rPr>
          <w:rFonts w:ascii="Arial Narrow" w:eastAsia="Arial Narrow" w:hAnsi="Arial Narrow" w:cs="Arial Narrow"/>
          <w:sz w:val="22"/>
          <w:szCs w:val="22"/>
        </w:rPr>
        <w:t>JOSEPHINE</w:t>
      </w:r>
      <w:r w:rsidRPr="00F67D16">
        <w:rPr>
          <w:rFonts w:ascii="Arial Narrow" w:eastAsia="Arial Narrow" w:hAnsi="Arial Narrow" w:cs="Arial Narrow"/>
          <w:sz w:val="22"/>
          <w:szCs w:val="22"/>
        </w:rPr>
        <w:t xml:space="preserve"> uchádzača o predloženie dokladov preukazujúcich splnenie podmienok účasti v lehote nie kratšej ako 5 pracovných dní odo dňa doručenia žiadosti. Po doručení dokladov uchádzačom elektronicky prostredníctvom </w:t>
      </w:r>
      <w:r>
        <w:rPr>
          <w:rFonts w:ascii="Arial Narrow" w:eastAsia="Arial Narrow" w:hAnsi="Arial Narrow" w:cs="Arial Narrow"/>
          <w:sz w:val="22"/>
          <w:szCs w:val="22"/>
        </w:rPr>
        <w:t>JOSEPHINE</w:t>
      </w:r>
      <w:r w:rsidRPr="00F67D16">
        <w:rPr>
          <w:rFonts w:ascii="Arial Narrow" w:eastAsia="Arial Narrow" w:hAnsi="Arial Narrow" w:cs="Arial Narrow"/>
          <w:sz w:val="22"/>
          <w:szCs w:val="22"/>
        </w:rPr>
        <w:t>, verejný obstarávateľ následne vyhodnotí splnenie podmienok účasti podľa</w:t>
      </w:r>
      <w:r>
        <w:rPr>
          <w:rFonts w:ascii="Arial Narrow" w:eastAsia="Arial Narrow" w:hAnsi="Arial Narrow" w:cs="Arial Narrow"/>
          <w:sz w:val="22"/>
          <w:szCs w:val="22"/>
        </w:rPr>
        <w:t xml:space="preserve"> ustanovenia</w:t>
      </w:r>
      <w:r w:rsidRPr="00F67D16">
        <w:rPr>
          <w:rFonts w:ascii="Arial Narrow" w:eastAsia="Arial Narrow" w:hAnsi="Arial Narrow" w:cs="Arial Narrow"/>
          <w:sz w:val="22"/>
          <w:szCs w:val="22"/>
        </w:rPr>
        <w:t xml:space="preserve"> § 40 </w:t>
      </w:r>
      <w:r>
        <w:rPr>
          <w:rFonts w:ascii="Arial Narrow" w:eastAsia="Arial Narrow" w:hAnsi="Arial Narrow" w:cs="Arial Narrow"/>
          <w:sz w:val="22"/>
          <w:szCs w:val="22"/>
        </w:rPr>
        <w:t>ZVO.</w:t>
      </w:r>
      <w:r w:rsidRPr="00F67D16">
        <w:rPr>
          <w:rFonts w:ascii="Arial Narrow" w:eastAsia="Arial Narrow" w:hAnsi="Arial Narrow" w:cs="Arial Narrow"/>
          <w:sz w:val="22"/>
          <w:szCs w:val="22"/>
        </w:rPr>
        <w:t xml:space="preserve"> </w:t>
      </w:r>
    </w:p>
    <w:p w14:paraId="4759402A" w14:textId="77777777" w:rsidR="007B55E8" w:rsidRPr="00F67D16" w:rsidRDefault="007B55E8" w:rsidP="001D26A9">
      <w:pPr>
        <w:pStyle w:val="Odsekzoznamu"/>
        <w:numPr>
          <w:ilvl w:val="1"/>
          <w:numId w:val="77"/>
        </w:numPr>
        <w:autoSpaceDE w:val="0"/>
        <w:autoSpaceDN w:val="0"/>
        <w:spacing w:line="288" w:lineRule="auto"/>
        <w:ind w:hanging="720"/>
        <w:jc w:val="both"/>
        <w:rPr>
          <w:rFonts w:ascii="Arial Narrow" w:hAnsi="Arial Narrow"/>
          <w:sz w:val="22"/>
          <w:szCs w:val="22"/>
        </w:rPr>
      </w:pPr>
      <w:r w:rsidRPr="00F67D16">
        <w:rPr>
          <w:rFonts w:ascii="Arial Narrow" w:eastAsia="Arial Narrow" w:hAnsi="Arial Narrow" w:cs="Arial Narrow"/>
          <w:sz w:val="22"/>
          <w:szCs w:val="22"/>
        </w:rPr>
        <w:t>Ak uchádzač preukazuje technickú spôsobilosť alebo odbornú spôsobilosť prostredníctvom inej osoby, jednotný európsky dokument obsahuje informácie aj o tejto osobe.</w:t>
      </w:r>
    </w:p>
    <w:p w14:paraId="45FF7668" w14:textId="77777777" w:rsidR="00BC2DC6" w:rsidRPr="00243719" w:rsidRDefault="00BC2DC6" w:rsidP="00A85F7C">
      <w:pPr>
        <w:spacing w:line="240" w:lineRule="auto"/>
        <w:rPr>
          <w:rFonts w:ascii="Arial Narrow" w:hAnsi="Arial Narrow"/>
          <w:sz w:val="22"/>
          <w:szCs w:val="22"/>
        </w:rPr>
      </w:pPr>
    </w:p>
    <w:p w14:paraId="746E43E0" w14:textId="77777777" w:rsidR="00F46D06" w:rsidRPr="00243719" w:rsidRDefault="003D558B" w:rsidP="001D26A9">
      <w:pPr>
        <w:pStyle w:val="Odsekzoznamu"/>
        <w:numPr>
          <w:ilvl w:val="0"/>
          <w:numId w:val="71"/>
        </w:numPr>
        <w:pBdr>
          <w:top w:val="nil"/>
          <w:left w:val="nil"/>
          <w:bottom w:val="nil"/>
          <w:right w:val="nil"/>
          <w:between w:val="nil"/>
        </w:pBdr>
        <w:shd w:val="clear" w:color="auto" w:fill="F2F2F2" w:themeFill="background1" w:themeFillShade="F2"/>
        <w:spacing w:line="240" w:lineRule="auto"/>
        <w:ind w:hanging="405"/>
        <w:jc w:val="both"/>
        <w:rPr>
          <w:rFonts w:ascii="Arial Narrow" w:hAnsi="Arial Narrow"/>
          <w:smallCaps/>
          <w:sz w:val="22"/>
          <w:szCs w:val="22"/>
        </w:rPr>
      </w:pPr>
      <w:r w:rsidRPr="00243719">
        <w:rPr>
          <w:rFonts w:ascii="Arial Narrow" w:eastAsia="Arial Narrow" w:hAnsi="Arial Narrow" w:cs="Arial Narrow"/>
          <w:b/>
          <w:smallCaps/>
          <w:sz w:val="22"/>
          <w:szCs w:val="22"/>
        </w:rPr>
        <w:t xml:space="preserve">    </w:t>
      </w:r>
      <w:r w:rsidR="00EC4523">
        <w:rPr>
          <w:rFonts w:ascii="Arial Narrow" w:eastAsia="Arial Narrow" w:hAnsi="Arial Narrow" w:cs="Arial Narrow"/>
          <w:b/>
          <w:smallCaps/>
          <w:sz w:val="22"/>
          <w:szCs w:val="22"/>
        </w:rPr>
        <w:t xml:space="preserve">    vyhodnotenie ponúk</w:t>
      </w:r>
    </w:p>
    <w:p w14:paraId="452EEF3F" w14:textId="77777777" w:rsidR="007B55E8" w:rsidRPr="00676673" w:rsidRDefault="007B55E8" w:rsidP="001D26A9">
      <w:pPr>
        <w:pStyle w:val="Zkladntext"/>
        <w:numPr>
          <w:ilvl w:val="1"/>
          <w:numId w:val="71"/>
        </w:numPr>
        <w:spacing w:after="0" w:line="288" w:lineRule="auto"/>
        <w:ind w:left="709" w:hanging="709"/>
        <w:jc w:val="both"/>
        <w:rPr>
          <w:rFonts w:ascii="Arial Narrow" w:hAnsi="Arial Narrow" w:cstheme="minorHAnsi"/>
          <w:sz w:val="22"/>
          <w:szCs w:val="22"/>
        </w:rPr>
      </w:pPr>
      <w:r w:rsidRPr="00F67D16">
        <w:rPr>
          <w:rFonts w:ascii="Arial Narrow" w:hAnsi="Arial Narrow" w:cstheme="minorHAnsi"/>
          <w:sz w:val="22"/>
          <w:szCs w:val="22"/>
        </w:rPr>
        <w:t xml:space="preserve">Komisia na vyhodnotenie ponúk zriadená verejným obstarávateľom podľa </w:t>
      </w:r>
      <w:r>
        <w:rPr>
          <w:rFonts w:ascii="Arial Narrow" w:hAnsi="Arial Narrow" w:cstheme="minorHAnsi"/>
          <w:sz w:val="22"/>
          <w:szCs w:val="22"/>
        </w:rPr>
        <w:t xml:space="preserve">ustanovenia </w:t>
      </w:r>
      <w:r w:rsidRPr="00F67D16">
        <w:rPr>
          <w:rFonts w:ascii="Arial Narrow" w:hAnsi="Arial Narrow" w:cstheme="minorHAnsi"/>
          <w:sz w:val="22"/>
          <w:szCs w:val="22"/>
        </w:rPr>
        <w:t xml:space="preserve">§ 51 ZVO bude postupovať pri vyhodnocovaní ponúk v súlade s ustanovením § 53 ZVO. </w:t>
      </w:r>
    </w:p>
    <w:p w14:paraId="349D1BEE" w14:textId="77777777" w:rsidR="007B55E8" w:rsidRPr="00F67D16" w:rsidRDefault="007B55E8" w:rsidP="001D26A9">
      <w:pPr>
        <w:pStyle w:val="Zkladntext"/>
        <w:numPr>
          <w:ilvl w:val="1"/>
          <w:numId w:val="71"/>
        </w:numPr>
        <w:spacing w:after="0" w:line="288" w:lineRule="auto"/>
        <w:ind w:left="709" w:hanging="709"/>
        <w:jc w:val="both"/>
        <w:rPr>
          <w:rFonts w:ascii="Arial Narrow" w:hAnsi="Arial Narrow" w:cstheme="minorHAnsi"/>
          <w:sz w:val="22"/>
          <w:szCs w:val="22"/>
        </w:rPr>
      </w:pPr>
      <w:r w:rsidRPr="00F67D16">
        <w:rPr>
          <w:rFonts w:ascii="Arial Narrow" w:hAnsi="Arial Narrow" w:cstheme="minorHAnsi"/>
          <w:sz w:val="22"/>
          <w:szCs w:val="22"/>
        </w:rPr>
        <w:t>Verejný obstarávateľ v</w:t>
      </w:r>
      <w:r>
        <w:rPr>
          <w:rFonts w:ascii="Arial Narrow" w:hAnsi="Arial Narrow" w:cstheme="minorHAnsi"/>
          <w:sz w:val="22"/>
          <w:szCs w:val="22"/>
        </w:rPr>
        <w:t> </w:t>
      </w:r>
      <w:r w:rsidRPr="00F67D16">
        <w:rPr>
          <w:rFonts w:ascii="Arial Narrow" w:hAnsi="Arial Narrow" w:cstheme="minorHAnsi"/>
          <w:sz w:val="22"/>
          <w:szCs w:val="22"/>
        </w:rPr>
        <w:t>zmysle</w:t>
      </w:r>
      <w:r>
        <w:rPr>
          <w:rFonts w:ascii="Arial Narrow" w:hAnsi="Arial Narrow" w:cstheme="minorHAnsi"/>
          <w:sz w:val="22"/>
          <w:szCs w:val="22"/>
        </w:rPr>
        <w:t xml:space="preserve"> ustanovenia</w:t>
      </w:r>
      <w:r w:rsidRPr="00F67D16">
        <w:rPr>
          <w:rFonts w:ascii="Arial Narrow" w:hAnsi="Arial Narrow" w:cstheme="minorHAnsi"/>
          <w:sz w:val="22"/>
          <w:szCs w:val="22"/>
        </w:rPr>
        <w:t xml:space="preserve"> § 66 ods. 7 písm. b) ZVO rozhodol, že vyhodnotenie ponúk z hľadiska splnenia požiadaviek verejného obstarávateľa na predmet zákazky podľa ustanovenia § 53 ZVO a vyhodnotenie ponúk z hľadiska splnenia podmienok účasti podľa ustanovenia § 40 ZVO sa uskutoční po </w:t>
      </w:r>
      <w:r w:rsidRPr="00F67D16">
        <w:rPr>
          <w:rFonts w:ascii="Arial Narrow" w:hAnsi="Arial Narrow" w:cstheme="minorHAnsi"/>
          <w:sz w:val="22"/>
          <w:szCs w:val="22"/>
        </w:rPr>
        <w:lastRenderedPageBreak/>
        <w:t xml:space="preserve">vyhodnotení ponúk na základe kritéria na vyhodnotenie ponúk </w:t>
      </w:r>
      <w:r w:rsidRPr="00676673">
        <w:rPr>
          <w:rFonts w:ascii="Arial Narrow" w:hAnsi="Arial Narrow" w:cstheme="minorHAnsi"/>
          <w:sz w:val="22"/>
          <w:szCs w:val="22"/>
        </w:rPr>
        <w:t>u uchádzača, ktorý sa umiestnil na prvom mieste v poradí na základe kritéria na vyhodnotenie ponúk</w:t>
      </w:r>
      <w:r>
        <w:rPr>
          <w:rFonts w:ascii="Arial Narrow" w:hAnsi="Arial Narrow" w:cstheme="minorHAnsi"/>
          <w:sz w:val="22"/>
          <w:szCs w:val="22"/>
        </w:rPr>
        <w:t>.</w:t>
      </w:r>
    </w:p>
    <w:p w14:paraId="0A453D59" w14:textId="77777777" w:rsidR="007B55E8" w:rsidRDefault="007B55E8" w:rsidP="001D26A9">
      <w:pPr>
        <w:pStyle w:val="Zkladntext"/>
        <w:numPr>
          <w:ilvl w:val="1"/>
          <w:numId w:val="71"/>
        </w:numPr>
        <w:autoSpaceDE w:val="0"/>
        <w:autoSpaceDN w:val="0"/>
        <w:spacing w:after="0" w:line="288" w:lineRule="auto"/>
        <w:ind w:left="709" w:hanging="709"/>
        <w:jc w:val="both"/>
        <w:rPr>
          <w:rFonts w:ascii="Arial Narrow" w:hAnsi="Arial Narrow"/>
          <w:sz w:val="22"/>
          <w:szCs w:val="22"/>
        </w:rPr>
      </w:pPr>
      <w:r w:rsidRPr="00676673">
        <w:rPr>
          <w:rFonts w:ascii="Arial Narrow" w:hAnsi="Arial Narrow"/>
          <w:sz w:val="22"/>
          <w:szCs w:val="22"/>
        </w:rPr>
        <w:t xml:space="preserve">Vyhodnotenie ponúk je neverejné. Do procesu vyhodnotenia ponúk budú zaradené len sprístupnené ponuky uchádzačov, ktorí neboli vylúčení podľa ustanovenia § 49 ods. 4 ZVO. </w:t>
      </w:r>
    </w:p>
    <w:p w14:paraId="1D4F488A" w14:textId="77777777" w:rsidR="007B55E8" w:rsidRPr="00676673" w:rsidRDefault="007B55E8" w:rsidP="001D26A9">
      <w:pPr>
        <w:pStyle w:val="Zkladntext"/>
        <w:numPr>
          <w:ilvl w:val="1"/>
          <w:numId w:val="71"/>
        </w:numPr>
        <w:autoSpaceDE w:val="0"/>
        <w:autoSpaceDN w:val="0"/>
        <w:spacing w:after="0" w:line="288" w:lineRule="auto"/>
        <w:ind w:left="709" w:hanging="709"/>
        <w:jc w:val="both"/>
        <w:rPr>
          <w:rFonts w:ascii="Arial Narrow" w:hAnsi="Arial Narrow"/>
          <w:sz w:val="22"/>
          <w:szCs w:val="22"/>
        </w:rPr>
      </w:pPr>
      <w:r>
        <w:rPr>
          <w:rFonts w:ascii="Arial Narrow" w:hAnsi="Arial Narrow"/>
          <w:sz w:val="22"/>
          <w:szCs w:val="22"/>
        </w:rPr>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059E9B5F" w14:textId="77777777" w:rsidR="007B55E8" w:rsidRDefault="007B55E8" w:rsidP="001D26A9">
      <w:pPr>
        <w:pStyle w:val="Zkladntext"/>
        <w:numPr>
          <w:ilvl w:val="1"/>
          <w:numId w:val="71"/>
        </w:numPr>
        <w:autoSpaceDE w:val="0"/>
        <w:autoSpaceDN w:val="0"/>
        <w:spacing w:after="0" w:line="288" w:lineRule="auto"/>
        <w:ind w:left="709" w:hanging="709"/>
        <w:jc w:val="both"/>
        <w:rPr>
          <w:rFonts w:ascii="Arial Narrow" w:hAnsi="Arial Narrow"/>
          <w:sz w:val="22"/>
          <w:szCs w:val="22"/>
        </w:rPr>
      </w:pPr>
      <w:r w:rsidRPr="00F67779">
        <w:rPr>
          <w:rFonts w:ascii="Arial Narrow" w:hAnsi="Arial Narrow"/>
          <w:sz w:val="22"/>
          <w:szCs w:val="22"/>
        </w:rPr>
        <w:t xml:space="preserve">Ak sa pri určitej zákazke javí ponuka uchádzača ako mimoriadne nízka vo vzťahu ktorejkoľvek časti ponuky, ktoré sú pre jej cenu podstatné, komisia požiada uchádzača o vysvetlenie ponuky. </w:t>
      </w:r>
    </w:p>
    <w:p w14:paraId="30BB38B2" w14:textId="77777777" w:rsidR="007B55E8" w:rsidRDefault="007B55E8" w:rsidP="001D26A9">
      <w:pPr>
        <w:pStyle w:val="Zkladntext"/>
        <w:numPr>
          <w:ilvl w:val="1"/>
          <w:numId w:val="71"/>
        </w:numPr>
        <w:autoSpaceDE w:val="0"/>
        <w:autoSpaceDN w:val="0"/>
        <w:spacing w:after="0" w:line="288" w:lineRule="auto"/>
        <w:ind w:left="709" w:hanging="709"/>
        <w:jc w:val="both"/>
        <w:rPr>
          <w:rFonts w:ascii="Arial Narrow" w:hAnsi="Arial Narrow"/>
          <w:sz w:val="22"/>
          <w:szCs w:val="22"/>
        </w:rPr>
      </w:pPr>
      <w:r w:rsidRPr="00F67D16">
        <w:rPr>
          <w:rFonts w:ascii="Arial Narrow" w:hAnsi="Arial Narrow"/>
          <w:sz w:val="22"/>
          <w:szCs w:val="22"/>
        </w:rPr>
        <w:t xml:space="preserve">Uchádzačovi, ktorého ponuka alebo mimoriadne nízka ponuka bola vylúčená, verejný obstarávateľ písomne oznámi vylúčenie jeho ponuky alebo mimoriadne nízkej ponuky s uvedením dôvodov a lehoty, v ktorej môže uchádzač uplatniť opravný prostriedok podľa </w:t>
      </w:r>
      <w:r>
        <w:rPr>
          <w:rFonts w:ascii="Arial Narrow" w:hAnsi="Arial Narrow"/>
          <w:sz w:val="22"/>
          <w:szCs w:val="22"/>
        </w:rPr>
        <w:t xml:space="preserve">ustanovenia </w:t>
      </w:r>
      <w:r w:rsidRPr="00F67D16">
        <w:rPr>
          <w:rFonts w:ascii="Arial Narrow" w:hAnsi="Arial Narrow"/>
          <w:sz w:val="22"/>
          <w:szCs w:val="22"/>
        </w:rPr>
        <w:t>§ 170 ZVO.</w:t>
      </w:r>
    </w:p>
    <w:p w14:paraId="197ACC73" w14:textId="77777777" w:rsidR="0096447E" w:rsidRPr="00243719" w:rsidRDefault="0096447E" w:rsidP="0096447E">
      <w:pPr>
        <w:spacing w:line="240" w:lineRule="auto"/>
        <w:ind w:left="539"/>
        <w:jc w:val="both"/>
        <w:rPr>
          <w:rFonts w:ascii="Arial Narrow" w:hAnsi="Arial Narrow"/>
          <w:sz w:val="22"/>
          <w:szCs w:val="22"/>
        </w:rPr>
      </w:pPr>
    </w:p>
    <w:p w14:paraId="17020BB5" w14:textId="77777777" w:rsidR="00575A82" w:rsidRPr="00243719" w:rsidRDefault="00FF5A6A" w:rsidP="001D26A9">
      <w:pPr>
        <w:pStyle w:val="tl6"/>
        <w:numPr>
          <w:ilvl w:val="0"/>
          <w:numId w:val="71"/>
        </w:numPr>
        <w:shd w:val="clear" w:color="auto" w:fill="F2F2F2" w:themeFill="background1" w:themeFillShade="F2"/>
        <w:autoSpaceDE w:val="0"/>
        <w:autoSpaceDN w:val="0"/>
        <w:spacing w:before="0" w:after="0" w:line="288" w:lineRule="auto"/>
        <w:ind w:hanging="405"/>
        <w:rPr>
          <w:rFonts w:ascii="Arial Narrow" w:hAnsi="Arial Narrow"/>
          <w:sz w:val="22"/>
          <w:szCs w:val="22"/>
        </w:rPr>
      </w:pPr>
      <w:r>
        <w:rPr>
          <w:rFonts w:ascii="Arial Narrow" w:hAnsi="Arial Narrow"/>
          <w:sz w:val="22"/>
          <w:szCs w:val="22"/>
        </w:rPr>
        <w:t xml:space="preserve">       </w:t>
      </w:r>
      <w:r w:rsidR="00575A82" w:rsidRPr="00243719">
        <w:rPr>
          <w:rFonts w:ascii="Arial Narrow" w:hAnsi="Arial Narrow"/>
          <w:sz w:val="22"/>
          <w:szCs w:val="22"/>
        </w:rPr>
        <w:t>elektronická aukcia</w:t>
      </w:r>
    </w:p>
    <w:p w14:paraId="4487CD82" w14:textId="77777777" w:rsidR="00575A82" w:rsidRPr="00243719" w:rsidRDefault="00FF5A6A" w:rsidP="001D26A9">
      <w:pPr>
        <w:pStyle w:val="Odsekzoznamu"/>
        <w:numPr>
          <w:ilvl w:val="1"/>
          <w:numId w:val="71"/>
        </w:numPr>
        <w:autoSpaceDE w:val="0"/>
        <w:autoSpaceDN w:val="0"/>
        <w:adjustRightInd w:val="0"/>
        <w:spacing w:line="288" w:lineRule="auto"/>
        <w:ind w:hanging="502"/>
        <w:jc w:val="both"/>
        <w:rPr>
          <w:rFonts w:ascii="Arial Narrow" w:hAnsi="Arial Narrow" w:cs="Arial Narrow"/>
          <w:sz w:val="22"/>
          <w:szCs w:val="22"/>
        </w:rPr>
      </w:pPr>
      <w:r>
        <w:rPr>
          <w:rFonts w:ascii="Arial Narrow" w:hAnsi="Arial Narrow"/>
          <w:sz w:val="22"/>
          <w:szCs w:val="22"/>
        </w:rPr>
        <w:t xml:space="preserve">    </w:t>
      </w:r>
      <w:r w:rsidR="00575A82" w:rsidRPr="00243719">
        <w:rPr>
          <w:rFonts w:ascii="Arial Narrow" w:hAnsi="Arial Narrow"/>
          <w:sz w:val="22"/>
          <w:szCs w:val="22"/>
        </w:rPr>
        <w:t xml:space="preserve">Elektronická aukcia sa nepoužije. </w:t>
      </w:r>
    </w:p>
    <w:p w14:paraId="28E3DB41" w14:textId="77777777" w:rsidR="0096447E" w:rsidRPr="00243719" w:rsidRDefault="0096447E" w:rsidP="0096447E">
      <w:pPr>
        <w:pStyle w:val="Zkladntext"/>
        <w:spacing w:after="0" w:line="240" w:lineRule="auto"/>
        <w:ind w:left="539"/>
        <w:jc w:val="both"/>
        <w:rPr>
          <w:rFonts w:ascii="Arial Narrow" w:hAnsi="Arial Narrow"/>
          <w:sz w:val="22"/>
          <w:szCs w:val="22"/>
        </w:rPr>
      </w:pPr>
    </w:p>
    <w:p w14:paraId="485F1D16" w14:textId="77777777" w:rsidR="00F46D06" w:rsidRPr="00243719" w:rsidRDefault="00F46D06" w:rsidP="0096447E">
      <w:pPr>
        <w:pStyle w:val="Zkladntext"/>
        <w:spacing w:after="0" w:line="240" w:lineRule="auto"/>
        <w:ind w:left="539"/>
        <w:jc w:val="both"/>
        <w:rPr>
          <w:rFonts w:ascii="Arial Narrow" w:hAnsi="Arial Narrow"/>
          <w:sz w:val="22"/>
          <w:szCs w:val="22"/>
        </w:rPr>
      </w:pPr>
    </w:p>
    <w:p w14:paraId="03EBB1FB" w14:textId="77777777" w:rsidR="00CE2D21" w:rsidRPr="00243719" w:rsidRDefault="000274C0" w:rsidP="001D26A9">
      <w:pPr>
        <w:pStyle w:val="tl6"/>
        <w:numPr>
          <w:ilvl w:val="0"/>
          <w:numId w:val="56"/>
        </w:numPr>
        <w:shd w:val="clear" w:color="auto" w:fill="F2F2F2" w:themeFill="background1" w:themeFillShade="F2"/>
        <w:tabs>
          <w:tab w:val="clear" w:pos="432"/>
        </w:tabs>
        <w:autoSpaceDE w:val="0"/>
        <w:autoSpaceDN w:val="0"/>
        <w:spacing w:before="0" w:after="0" w:line="288" w:lineRule="auto"/>
        <w:ind w:left="284" w:hanging="284"/>
        <w:rPr>
          <w:rFonts w:ascii="Arial Narrow" w:hAnsi="Arial Narrow"/>
          <w:sz w:val="22"/>
          <w:szCs w:val="22"/>
        </w:rPr>
      </w:pPr>
      <w:r w:rsidRPr="00243719">
        <w:rPr>
          <w:rFonts w:ascii="Arial Narrow" w:eastAsia="Arial Narrow" w:hAnsi="Arial Narrow" w:cs="Arial Narrow"/>
          <w:b w:val="0"/>
          <w:smallCaps w:val="0"/>
          <w:sz w:val="22"/>
          <w:szCs w:val="22"/>
        </w:rPr>
        <w:t xml:space="preserve">   </w:t>
      </w:r>
      <w:r w:rsidR="003D558B" w:rsidRPr="00243719">
        <w:rPr>
          <w:rFonts w:ascii="Arial Narrow" w:eastAsia="Arial Narrow" w:hAnsi="Arial Narrow" w:cs="Arial Narrow"/>
          <w:b w:val="0"/>
          <w:smallCaps w:val="0"/>
          <w:sz w:val="22"/>
          <w:szCs w:val="22"/>
        </w:rPr>
        <w:t xml:space="preserve">   </w:t>
      </w:r>
      <w:r w:rsidR="00FF5A6A">
        <w:rPr>
          <w:rFonts w:ascii="Arial Narrow" w:eastAsia="Arial Narrow" w:hAnsi="Arial Narrow" w:cs="Arial Narrow"/>
          <w:b w:val="0"/>
          <w:smallCaps w:val="0"/>
          <w:sz w:val="22"/>
          <w:szCs w:val="22"/>
        </w:rPr>
        <w:t xml:space="preserve">  </w:t>
      </w:r>
      <w:r w:rsidR="00EC4523">
        <w:rPr>
          <w:rFonts w:ascii="Arial Narrow" w:eastAsia="Arial Narrow" w:hAnsi="Arial Narrow" w:cs="Arial Narrow"/>
          <w:b w:val="0"/>
          <w:smallCaps w:val="0"/>
          <w:sz w:val="22"/>
          <w:szCs w:val="22"/>
        </w:rPr>
        <w:t xml:space="preserve"> </w:t>
      </w:r>
      <w:r w:rsidR="00575A82" w:rsidRPr="00243719">
        <w:rPr>
          <w:rFonts w:ascii="Arial Narrow" w:hAnsi="Arial Narrow"/>
          <w:sz w:val="22"/>
          <w:szCs w:val="22"/>
        </w:rPr>
        <w:t>oznámenie o výsledku vyhodnotenia ponúk</w:t>
      </w:r>
    </w:p>
    <w:p w14:paraId="0417AD9F" w14:textId="77777777" w:rsidR="00575A82" w:rsidRPr="00243719" w:rsidRDefault="00575A82" w:rsidP="001D26A9">
      <w:pPr>
        <w:numPr>
          <w:ilvl w:val="1"/>
          <w:numId w:val="56"/>
        </w:numPr>
        <w:shd w:val="clear" w:color="auto" w:fill="FFFFFF"/>
        <w:autoSpaceDE w:val="0"/>
        <w:autoSpaceDN w:val="0"/>
        <w:spacing w:line="288" w:lineRule="auto"/>
        <w:ind w:left="709" w:hanging="709"/>
        <w:jc w:val="both"/>
        <w:rPr>
          <w:rFonts w:ascii="Arial Narrow" w:hAnsi="Arial Narrow" w:cs="Open Sans"/>
          <w:sz w:val="22"/>
          <w:szCs w:val="22"/>
        </w:rPr>
      </w:pPr>
      <w:r w:rsidRPr="00243719">
        <w:rPr>
          <w:rFonts w:ascii="Arial Narrow" w:hAnsi="Arial Narrow"/>
          <w:noProof/>
          <w:sz w:val="22"/>
          <w:szCs w:val="22"/>
        </w:rPr>
        <w:t>Verejný obstarávateľ je povinný po vyhodnotení ponúk, po ukončení postupu podľa ustanovenia § 55 ods. 1 ZVO (ak sa bude uplatňovať) a </w:t>
      </w:r>
      <w:r w:rsidRPr="00243719">
        <w:rPr>
          <w:rFonts w:ascii="Arial Narrow" w:hAnsi="Arial Narrow" w:cs="Open Sans"/>
          <w:sz w:val="22"/>
          <w:szCs w:val="22"/>
        </w:rPr>
        <w:t xml:space="preserve">po odoslaní všetkých oznámení o vylúčení uchádzača, záujemcu alebo účastníka bezodkladne písomne oznámiť všetkým dotknutým uchádzačom výsledok vyhodnotenia ponúk vrátane poradia uchádzačov a súčasne uverejniť informáciu o výsledku vyhodnotenia ponúk a poradie uchádzačov v profile </w:t>
      </w:r>
      <w:hyperlink r:id="rId15" w:history="1">
        <w:r w:rsidRPr="00243719">
          <w:rPr>
            <w:rFonts w:ascii="Arial Narrow" w:hAnsi="Arial Narrow"/>
            <w:color w:val="008080"/>
            <w:sz w:val="22"/>
            <w:szCs w:val="22"/>
            <w:u w:val="single"/>
          </w:rPr>
          <w:t>https://www.uvo.gov.sk/vyhladavanie-profilov/zakazky/12252</w:t>
        </w:r>
      </w:hyperlink>
      <w:r w:rsidRPr="00243719">
        <w:rPr>
          <w:rFonts w:ascii="Arial Narrow" w:hAnsi="Arial Narrow" w:cs="Open Sans"/>
          <w:sz w:val="22"/>
          <w:szCs w:val="22"/>
        </w:rPr>
        <w:t xml:space="preserve"> .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oznámi, že jeho ponuku prijíma. Neúspešnému uchádzačovi oznámi, že neuspel a dôvody neprijatia jeho ponuky. Informácia o výsledku vyhodnotenia ponúk zasielaná dotknutým uchádzačom obsahuje najmä:</w:t>
      </w:r>
    </w:p>
    <w:p w14:paraId="1B6C7286" w14:textId="77777777" w:rsidR="00575A82" w:rsidRPr="00243719" w:rsidRDefault="00575A82" w:rsidP="001D26A9">
      <w:pPr>
        <w:numPr>
          <w:ilvl w:val="0"/>
          <w:numId w:val="63"/>
        </w:numPr>
        <w:shd w:val="clear" w:color="auto" w:fill="FFFFFF"/>
        <w:autoSpaceDE w:val="0"/>
        <w:autoSpaceDN w:val="0"/>
        <w:spacing w:line="288" w:lineRule="auto"/>
        <w:ind w:left="709" w:hanging="709"/>
        <w:jc w:val="both"/>
        <w:rPr>
          <w:rFonts w:ascii="Arial Narrow" w:hAnsi="Arial Narrow" w:cs="Open Sans"/>
          <w:sz w:val="22"/>
          <w:szCs w:val="22"/>
        </w:rPr>
      </w:pPr>
      <w:r w:rsidRPr="00243719">
        <w:rPr>
          <w:rFonts w:ascii="Arial Narrow" w:hAnsi="Arial Narrow" w:cs="Open Sans"/>
          <w:sz w:val="22"/>
          <w:szCs w:val="22"/>
        </w:rPr>
        <w:t>identifikáciu úspešného uchádzača,</w:t>
      </w:r>
    </w:p>
    <w:p w14:paraId="2A723647" w14:textId="77777777" w:rsidR="00575A82" w:rsidRPr="00243719" w:rsidRDefault="00575A82" w:rsidP="001D26A9">
      <w:pPr>
        <w:numPr>
          <w:ilvl w:val="0"/>
          <w:numId w:val="63"/>
        </w:numPr>
        <w:shd w:val="clear" w:color="auto" w:fill="FFFFFF"/>
        <w:autoSpaceDE w:val="0"/>
        <w:autoSpaceDN w:val="0"/>
        <w:spacing w:line="288" w:lineRule="auto"/>
        <w:ind w:left="709" w:hanging="709"/>
        <w:jc w:val="both"/>
        <w:rPr>
          <w:rFonts w:ascii="Arial Narrow" w:hAnsi="Arial Narrow" w:cs="Open Sans"/>
          <w:sz w:val="22"/>
          <w:szCs w:val="22"/>
        </w:rPr>
      </w:pPr>
      <w:r w:rsidRPr="00243719">
        <w:rPr>
          <w:rFonts w:ascii="Arial Narrow" w:hAnsi="Arial Narrow" w:cs="Open Sans"/>
          <w:sz w:val="22"/>
          <w:szCs w:val="22"/>
        </w:rPr>
        <w:t>informáciu o charakteristikách a výhodách prijatej ponuky,</w:t>
      </w:r>
    </w:p>
    <w:p w14:paraId="7A991316" w14:textId="77777777" w:rsidR="00575A82" w:rsidRPr="00243719" w:rsidRDefault="00575A82" w:rsidP="001D26A9">
      <w:pPr>
        <w:numPr>
          <w:ilvl w:val="0"/>
          <w:numId w:val="63"/>
        </w:numPr>
        <w:shd w:val="clear" w:color="auto" w:fill="FFFFFF"/>
        <w:autoSpaceDE w:val="0"/>
        <w:autoSpaceDN w:val="0"/>
        <w:spacing w:line="288" w:lineRule="auto"/>
        <w:ind w:left="709" w:hanging="709"/>
        <w:jc w:val="both"/>
        <w:rPr>
          <w:rFonts w:ascii="Arial Narrow" w:hAnsi="Arial Narrow" w:cs="Open Sans"/>
          <w:sz w:val="22"/>
          <w:szCs w:val="22"/>
        </w:rPr>
      </w:pPr>
      <w:r w:rsidRPr="00243719">
        <w:rPr>
          <w:rFonts w:ascii="Arial Narrow" w:hAnsi="Arial Narrow" w:cs="Open Sans"/>
          <w:sz w:val="22"/>
          <w:szCs w:val="22"/>
        </w:rPr>
        <w:t xml:space="preserve">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ustanovenia </w:t>
      </w:r>
      <w:hyperlink r:id="rId16" w:anchor="paragraf-33.odsek-2" w:tooltip="Odkaz na predpis alebo ustanovenie" w:history="1">
        <w:r w:rsidRPr="00243719">
          <w:rPr>
            <w:rFonts w:ascii="Arial Narrow" w:hAnsi="Arial Narrow" w:cs="Open Sans"/>
            <w:iCs/>
            <w:sz w:val="22"/>
            <w:szCs w:val="22"/>
          </w:rPr>
          <w:t>§ 33 ods. 2</w:t>
        </w:r>
      </w:hyperlink>
      <w:r w:rsidRPr="00243719">
        <w:rPr>
          <w:rFonts w:ascii="Arial Narrow" w:hAnsi="Arial Narrow" w:cs="Open Sans"/>
          <w:sz w:val="22"/>
          <w:szCs w:val="22"/>
        </w:rPr>
        <w:t xml:space="preserve"> ZVO a osoby poskytujúcej technické a odborné kapacity podľa </w:t>
      </w:r>
      <w:hyperlink r:id="rId17" w:anchor="paragraf-34.odsek-3" w:tooltip="Odkaz na predpis alebo ustanovenie" w:history="1">
        <w:r w:rsidRPr="00243719">
          <w:rPr>
            <w:rFonts w:ascii="Arial Narrow" w:hAnsi="Arial Narrow" w:cs="Open Sans"/>
            <w:iCs/>
            <w:sz w:val="22"/>
            <w:szCs w:val="22"/>
          </w:rPr>
          <w:t>§ 34 ods. 3</w:t>
        </w:r>
      </w:hyperlink>
      <w:r w:rsidRPr="00243719">
        <w:rPr>
          <w:rFonts w:ascii="Arial Narrow" w:hAnsi="Arial Narrow" w:cs="Open Sans"/>
          <w:sz w:val="22"/>
          <w:szCs w:val="22"/>
        </w:rPr>
        <w:t xml:space="preserve"> ZVO,</w:t>
      </w:r>
    </w:p>
    <w:p w14:paraId="5D7E3644" w14:textId="77777777" w:rsidR="00575A82" w:rsidRPr="00243719" w:rsidRDefault="00575A82" w:rsidP="001D26A9">
      <w:pPr>
        <w:numPr>
          <w:ilvl w:val="0"/>
          <w:numId w:val="63"/>
        </w:numPr>
        <w:shd w:val="clear" w:color="auto" w:fill="FFFFFF"/>
        <w:autoSpaceDE w:val="0"/>
        <w:autoSpaceDN w:val="0"/>
        <w:spacing w:line="288" w:lineRule="auto"/>
        <w:ind w:left="709" w:hanging="709"/>
        <w:jc w:val="both"/>
        <w:rPr>
          <w:rFonts w:ascii="Arial Narrow" w:hAnsi="Arial Narrow" w:cs="Open Sans"/>
          <w:sz w:val="22"/>
          <w:szCs w:val="22"/>
        </w:rPr>
      </w:pPr>
      <w:r w:rsidRPr="00243719">
        <w:rPr>
          <w:rFonts w:ascii="Arial Narrow" w:hAnsi="Arial Narrow" w:cs="Open Sans"/>
          <w:sz w:val="22"/>
          <w:szCs w:val="22"/>
        </w:rPr>
        <w:t>lehotu, v ktorej môže byť doručená námietka.</w:t>
      </w:r>
    </w:p>
    <w:p w14:paraId="4DF4B188" w14:textId="77777777" w:rsidR="00CE2D21" w:rsidRPr="00243719" w:rsidRDefault="00CE2D21" w:rsidP="0096447E">
      <w:pPr>
        <w:pStyle w:val="Odsekzoznamu"/>
        <w:spacing w:line="240" w:lineRule="auto"/>
        <w:ind w:left="567"/>
        <w:jc w:val="both"/>
        <w:rPr>
          <w:rFonts w:ascii="Arial Narrow" w:hAnsi="Arial Narrow"/>
          <w:sz w:val="22"/>
          <w:szCs w:val="22"/>
        </w:rPr>
      </w:pPr>
    </w:p>
    <w:p w14:paraId="3F4B9EA6" w14:textId="77777777" w:rsidR="00575A82" w:rsidRPr="00243719" w:rsidRDefault="003D558B" w:rsidP="001D26A9">
      <w:pPr>
        <w:numPr>
          <w:ilvl w:val="0"/>
          <w:numId w:val="56"/>
        </w:numPr>
        <w:shd w:val="clear" w:color="auto" w:fill="F2F2F2" w:themeFill="background1" w:themeFillShade="F2"/>
        <w:autoSpaceDE w:val="0"/>
        <w:autoSpaceDN w:val="0"/>
        <w:spacing w:line="288" w:lineRule="auto"/>
        <w:ind w:left="284" w:hanging="284"/>
        <w:jc w:val="both"/>
        <w:rPr>
          <w:rFonts w:ascii="Arial Narrow" w:eastAsia="Calibri" w:hAnsi="Arial Narrow"/>
          <w:b/>
          <w:smallCaps/>
          <w:sz w:val="24"/>
          <w:szCs w:val="24"/>
        </w:rPr>
      </w:pPr>
      <w:r w:rsidRPr="00243719">
        <w:rPr>
          <w:rFonts w:ascii="Arial Narrow" w:eastAsia="Calibri" w:hAnsi="Arial Narrow"/>
          <w:b/>
          <w:smallCaps/>
          <w:sz w:val="22"/>
          <w:szCs w:val="22"/>
        </w:rPr>
        <w:t xml:space="preserve">     </w:t>
      </w:r>
      <w:r w:rsidR="000558FE">
        <w:rPr>
          <w:rFonts w:ascii="Arial Narrow" w:eastAsia="Calibri" w:hAnsi="Arial Narrow"/>
          <w:b/>
          <w:smallCaps/>
          <w:sz w:val="22"/>
          <w:szCs w:val="22"/>
        </w:rPr>
        <w:t xml:space="preserve">  </w:t>
      </w:r>
      <w:r w:rsidR="00EC4523">
        <w:rPr>
          <w:rFonts w:ascii="Arial Narrow" w:eastAsia="Calibri" w:hAnsi="Arial Narrow"/>
          <w:b/>
          <w:smallCaps/>
          <w:sz w:val="22"/>
          <w:szCs w:val="22"/>
        </w:rPr>
        <w:t xml:space="preserve">   </w:t>
      </w:r>
      <w:r w:rsidR="00575A82" w:rsidRPr="00243719">
        <w:rPr>
          <w:rFonts w:ascii="Arial Narrow" w:eastAsia="Calibri" w:hAnsi="Arial Narrow"/>
          <w:b/>
          <w:smallCaps/>
          <w:sz w:val="24"/>
          <w:szCs w:val="24"/>
        </w:rPr>
        <w:t>subdodávatelia</w:t>
      </w:r>
    </w:p>
    <w:p w14:paraId="531223E4" w14:textId="77777777" w:rsidR="00575A82" w:rsidRPr="00243719" w:rsidRDefault="00575A82" w:rsidP="001D26A9">
      <w:pPr>
        <w:pStyle w:val="Odsekzoznamu"/>
        <w:numPr>
          <w:ilvl w:val="1"/>
          <w:numId w:val="56"/>
        </w:numPr>
        <w:autoSpaceDE w:val="0"/>
        <w:autoSpaceDN w:val="0"/>
        <w:spacing w:line="288" w:lineRule="auto"/>
        <w:ind w:left="709" w:right="23" w:hanging="709"/>
        <w:jc w:val="both"/>
        <w:rPr>
          <w:rFonts w:ascii="Arial Narrow" w:hAnsi="Arial Narrow"/>
          <w:sz w:val="22"/>
          <w:szCs w:val="22"/>
        </w:rPr>
      </w:pPr>
      <w:r w:rsidRPr="00243719">
        <w:rPr>
          <w:rFonts w:ascii="Arial Narrow" w:hAnsi="Arial Narrow"/>
          <w:sz w:val="22"/>
          <w:szCs w:val="22"/>
        </w:rPr>
        <w:t>Verejný obstarávateľ umožňuje využitie subdodávateľov v súlade s ustanovením § 41 ZVO.</w:t>
      </w:r>
    </w:p>
    <w:p w14:paraId="79F7B6A5" w14:textId="77777777" w:rsidR="00575A82" w:rsidRPr="00243719" w:rsidRDefault="00575A82" w:rsidP="001D26A9">
      <w:pPr>
        <w:pStyle w:val="Odsekzoznamu"/>
        <w:numPr>
          <w:ilvl w:val="1"/>
          <w:numId w:val="56"/>
        </w:numPr>
        <w:autoSpaceDE w:val="0"/>
        <w:autoSpaceDN w:val="0"/>
        <w:spacing w:line="288" w:lineRule="auto"/>
        <w:ind w:left="709" w:right="23" w:hanging="709"/>
        <w:jc w:val="both"/>
        <w:rPr>
          <w:rFonts w:ascii="Arial Narrow" w:hAnsi="Arial Narrow"/>
          <w:sz w:val="22"/>
          <w:szCs w:val="22"/>
        </w:rPr>
      </w:pPr>
      <w:r w:rsidRPr="00243719">
        <w:rPr>
          <w:rFonts w:ascii="Arial Narrow" w:hAnsi="Arial Narrow"/>
          <w:sz w:val="22"/>
          <w:szCs w:val="22"/>
        </w:rPr>
        <w:t>Ostatné podmienky, povinnosti, zmeny a zodpovednosti týkajúce sa subdodávate</w:t>
      </w:r>
      <w:r w:rsidR="00EC4523">
        <w:rPr>
          <w:rFonts w:ascii="Arial Narrow" w:hAnsi="Arial Narrow"/>
          <w:sz w:val="22"/>
          <w:szCs w:val="22"/>
        </w:rPr>
        <w:t>ľa/</w:t>
      </w:r>
      <w:proofErr w:type="spellStart"/>
      <w:r w:rsidR="00EC4523">
        <w:rPr>
          <w:rFonts w:ascii="Arial Narrow" w:hAnsi="Arial Narrow"/>
          <w:sz w:val="22"/>
          <w:szCs w:val="22"/>
        </w:rPr>
        <w:t>ov</w:t>
      </w:r>
      <w:proofErr w:type="spellEnd"/>
      <w:r w:rsidR="00EC4523">
        <w:rPr>
          <w:rFonts w:ascii="Arial Narrow" w:hAnsi="Arial Narrow"/>
          <w:sz w:val="22"/>
          <w:szCs w:val="22"/>
        </w:rPr>
        <w:t xml:space="preserve"> sú upravené v zmluve ako P</w:t>
      </w:r>
      <w:r w:rsidRPr="00243719">
        <w:rPr>
          <w:rFonts w:ascii="Arial Narrow" w:hAnsi="Arial Narrow"/>
          <w:sz w:val="22"/>
          <w:szCs w:val="22"/>
        </w:rPr>
        <w:t xml:space="preserve">rílohe č. </w:t>
      </w:r>
      <w:r w:rsidR="00EC4523">
        <w:rPr>
          <w:rFonts w:ascii="Arial Narrow" w:hAnsi="Arial Narrow"/>
          <w:sz w:val="22"/>
          <w:szCs w:val="22"/>
        </w:rPr>
        <w:t>1 a v bode 24.2</w:t>
      </w:r>
      <w:r w:rsidRPr="00243719">
        <w:rPr>
          <w:rFonts w:ascii="Arial Narrow" w:hAnsi="Arial Narrow"/>
          <w:sz w:val="22"/>
          <w:szCs w:val="22"/>
        </w:rPr>
        <w:t xml:space="preserve"> tejto časti SP.</w:t>
      </w:r>
    </w:p>
    <w:p w14:paraId="2F26C976" w14:textId="77777777" w:rsidR="00575A82" w:rsidRPr="00243719" w:rsidRDefault="00575A82" w:rsidP="0096447E">
      <w:pPr>
        <w:pStyle w:val="Odsekzoznamu"/>
        <w:spacing w:line="240" w:lineRule="auto"/>
        <w:ind w:left="567"/>
        <w:jc w:val="both"/>
        <w:rPr>
          <w:rFonts w:ascii="Arial Narrow" w:hAnsi="Arial Narrow"/>
          <w:sz w:val="22"/>
          <w:szCs w:val="22"/>
        </w:rPr>
      </w:pPr>
    </w:p>
    <w:p w14:paraId="7E0B6E88" w14:textId="77777777" w:rsidR="00575A82" w:rsidRPr="00243719" w:rsidRDefault="00575A82" w:rsidP="0096447E">
      <w:pPr>
        <w:pStyle w:val="Odsekzoznamu"/>
        <w:spacing w:line="240" w:lineRule="auto"/>
        <w:ind w:left="567"/>
        <w:jc w:val="both"/>
        <w:rPr>
          <w:rFonts w:ascii="Arial Narrow" w:hAnsi="Arial Narrow"/>
          <w:sz w:val="22"/>
          <w:szCs w:val="22"/>
        </w:rPr>
      </w:pPr>
    </w:p>
    <w:p w14:paraId="179C603A" w14:textId="77777777" w:rsidR="00F46D06" w:rsidRPr="00243719" w:rsidRDefault="00575A82" w:rsidP="00575A82">
      <w:pPr>
        <w:pBdr>
          <w:top w:val="nil"/>
          <w:left w:val="nil"/>
          <w:bottom w:val="nil"/>
          <w:right w:val="nil"/>
          <w:between w:val="nil"/>
        </w:pBdr>
        <w:shd w:val="clear" w:color="auto" w:fill="F2F2F2" w:themeFill="background1" w:themeFillShade="F2"/>
        <w:spacing w:line="240" w:lineRule="auto"/>
        <w:jc w:val="both"/>
        <w:rPr>
          <w:rFonts w:ascii="Arial Narrow" w:hAnsi="Arial Narrow"/>
          <w:smallCaps/>
          <w:sz w:val="22"/>
          <w:szCs w:val="22"/>
        </w:rPr>
      </w:pPr>
      <w:r w:rsidRPr="00243719">
        <w:rPr>
          <w:rFonts w:ascii="Arial Narrow" w:eastAsia="Arial Narrow" w:hAnsi="Arial Narrow" w:cs="Arial Narrow"/>
          <w:b/>
          <w:smallCaps/>
          <w:sz w:val="22"/>
          <w:szCs w:val="22"/>
        </w:rPr>
        <w:lastRenderedPageBreak/>
        <w:t>24.</w:t>
      </w:r>
      <w:r w:rsidR="000274C0" w:rsidRPr="00243719">
        <w:rPr>
          <w:rFonts w:ascii="Arial Narrow" w:eastAsia="Arial Narrow" w:hAnsi="Arial Narrow" w:cs="Arial Narrow"/>
          <w:b/>
          <w:smallCaps/>
          <w:sz w:val="22"/>
          <w:szCs w:val="22"/>
        </w:rPr>
        <w:t xml:space="preserve">   </w:t>
      </w:r>
      <w:r w:rsidR="003D558B" w:rsidRPr="00243719">
        <w:rPr>
          <w:rFonts w:ascii="Arial Narrow" w:eastAsia="Arial Narrow" w:hAnsi="Arial Narrow" w:cs="Arial Narrow"/>
          <w:b/>
          <w:smallCaps/>
          <w:sz w:val="22"/>
          <w:szCs w:val="22"/>
        </w:rPr>
        <w:t xml:space="preserve">    </w:t>
      </w:r>
      <w:r w:rsidR="000558FE">
        <w:rPr>
          <w:rFonts w:ascii="Arial Narrow" w:eastAsia="Arial Narrow" w:hAnsi="Arial Narrow" w:cs="Arial Narrow"/>
          <w:b/>
          <w:smallCaps/>
          <w:sz w:val="22"/>
          <w:szCs w:val="22"/>
        </w:rPr>
        <w:t xml:space="preserve">    uzavretie zmluvy</w:t>
      </w:r>
    </w:p>
    <w:p w14:paraId="65245E9F" w14:textId="77777777" w:rsidR="00575A82" w:rsidRPr="00243719" w:rsidRDefault="00575A82" w:rsidP="001D26A9">
      <w:pPr>
        <w:pStyle w:val="Odsekzoznamu"/>
        <w:numPr>
          <w:ilvl w:val="1"/>
          <w:numId w:val="72"/>
        </w:numPr>
        <w:tabs>
          <w:tab w:val="right" w:leader="dot" w:pos="-709"/>
        </w:tabs>
        <w:autoSpaceDE w:val="0"/>
        <w:autoSpaceDN w:val="0"/>
        <w:spacing w:line="288" w:lineRule="auto"/>
        <w:ind w:left="709" w:hanging="709"/>
        <w:jc w:val="both"/>
        <w:rPr>
          <w:rFonts w:ascii="Arial Narrow" w:hAnsi="Arial Narrow"/>
          <w:sz w:val="22"/>
          <w:szCs w:val="22"/>
        </w:rPr>
      </w:pPr>
      <w:r w:rsidRPr="00243719">
        <w:rPr>
          <w:rFonts w:ascii="Arial Narrow" w:hAnsi="Arial Narrow"/>
          <w:sz w:val="22"/>
          <w:szCs w:val="22"/>
        </w:rPr>
        <w:t>Verejný obstarávateľ uzavrie zmluvu s úspešným uchádzačom, ktorá je výsledkom tohto verejného obstarávania v súlade ustanovenia § 56 ZVO. Uzavretá zmluva nesmie byť v rozpore so súťažnými podkladmi a ponukou predloženou úspešným uchádzačom.</w:t>
      </w:r>
    </w:p>
    <w:p w14:paraId="3F4ED387" w14:textId="77777777" w:rsidR="00575A82" w:rsidRPr="00243719" w:rsidRDefault="00575A82" w:rsidP="001D26A9">
      <w:pPr>
        <w:numPr>
          <w:ilvl w:val="1"/>
          <w:numId w:val="72"/>
        </w:numPr>
        <w:tabs>
          <w:tab w:val="right" w:leader="dot" w:pos="-709"/>
        </w:tabs>
        <w:autoSpaceDE w:val="0"/>
        <w:autoSpaceDN w:val="0"/>
        <w:spacing w:line="288" w:lineRule="auto"/>
        <w:ind w:left="709" w:hanging="709"/>
        <w:jc w:val="both"/>
        <w:rPr>
          <w:rFonts w:ascii="Arial Narrow" w:hAnsi="Arial Narrow"/>
          <w:sz w:val="22"/>
          <w:szCs w:val="22"/>
        </w:rPr>
      </w:pPr>
      <w:r w:rsidRPr="00243719">
        <w:rPr>
          <w:rFonts w:ascii="Arial Narrow" w:eastAsia="Arial Narrow" w:hAnsi="Arial Narrow" w:cs="Arial Narrow"/>
          <w:sz w:val="22"/>
          <w:szCs w:val="22"/>
        </w:rPr>
        <w:t>Úspešný uchádzač, jeho subdodávatelia podľa ustanovenia § 11 ods. 1 ZVO a jeho osoby podľa ustanovenia § 33 ods. 2 ZVO a ustanovenia § 34 ods. 3 ZVO sú povinní na účely poskytnutia riadnej súčinnosti potrebnej na uzavretie zmluvy mať v registri partnerov verejného sektora zapísaných konečných užívateľov výhod.</w:t>
      </w:r>
    </w:p>
    <w:p w14:paraId="4E15ACBF" w14:textId="77777777" w:rsidR="00575A82" w:rsidRPr="00243719" w:rsidRDefault="00575A82" w:rsidP="001D26A9">
      <w:pPr>
        <w:numPr>
          <w:ilvl w:val="1"/>
          <w:numId w:val="72"/>
        </w:numPr>
        <w:tabs>
          <w:tab w:val="right" w:leader="dot" w:pos="-709"/>
        </w:tabs>
        <w:autoSpaceDE w:val="0"/>
        <w:autoSpaceDN w:val="0"/>
        <w:spacing w:line="288" w:lineRule="auto"/>
        <w:ind w:left="709" w:hanging="709"/>
        <w:jc w:val="both"/>
        <w:rPr>
          <w:rFonts w:ascii="Arial Narrow" w:hAnsi="Arial Narrow"/>
          <w:sz w:val="22"/>
          <w:szCs w:val="22"/>
        </w:rPr>
      </w:pPr>
      <w:r w:rsidRPr="00243719">
        <w:rPr>
          <w:rFonts w:ascii="Arial Narrow" w:eastAsia="Arial Narrow" w:hAnsi="Arial Narrow" w:cs="Arial Narrow"/>
          <w:color w:val="000000"/>
          <w:sz w:val="22"/>
          <w:szCs w:val="22"/>
        </w:rPr>
        <w:t>Úspešný uchádzač je povinný poskytnúť verejnému obstarávateľovi v súlade s ustanovením § 56 ods. 8 ZVO riadnu súčinnosť potrebnú na uzavretie zmluvy tak, aby mohla byť uzavretá do 10 pracovných dní odo dňa uplynutia lehoty podľa ustanovenia § 56 ods. 2 až ods. 7 ZVO, ak bol na jej uzavretie vyzvaný.</w:t>
      </w:r>
    </w:p>
    <w:p w14:paraId="3090F8E6" w14:textId="77777777" w:rsidR="00575A82" w:rsidRPr="00243719" w:rsidRDefault="00575A82" w:rsidP="001D26A9">
      <w:pPr>
        <w:numPr>
          <w:ilvl w:val="1"/>
          <w:numId w:val="72"/>
        </w:numPr>
        <w:tabs>
          <w:tab w:val="right" w:leader="dot" w:pos="-709"/>
        </w:tabs>
        <w:autoSpaceDE w:val="0"/>
        <w:autoSpaceDN w:val="0"/>
        <w:spacing w:line="288" w:lineRule="auto"/>
        <w:ind w:left="709" w:hanging="709"/>
        <w:jc w:val="both"/>
        <w:rPr>
          <w:rFonts w:ascii="Arial Narrow" w:hAnsi="Arial Narrow"/>
          <w:sz w:val="22"/>
          <w:szCs w:val="22"/>
        </w:rPr>
      </w:pPr>
      <w:r w:rsidRPr="00243719">
        <w:rPr>
          <w:rFonts w:ascii="Arial Narrow" w:eastAsia="Arial Narrow" w:hAnsi="Arial Narrow" w:cs="Arial Narrow"/>
          <w:color w:val="000000"/>
          <w:sz w:val="22"/>
          <w:szCs w:val="22"/>
        </w:rPr>
        <w:t xml:space="preserve">Verejný obstarávateľ tak v zmysle ustanovenia § 56 ods. 10 ZVO požaduje od úspešného uchádzača, aby predložil verejnému obstarávateľovi prostredníctvom systému </w:t>
      </w:r>
      <w:r w:rsidR="00694799" w:rsidRPr="00694799">
        <w:rPr>
          <w:rFonts w:ascii="Arial Narrow" w:eastAsia="Arial Narrow" w:hAnsi="Arial Narrow" w:cs="Arial Narrow"/>
          <w:color w:val="000000"/>
          <w:sz w:val="22"/>
          <w:szCs w:val="22"/>
        </w:rPr>
        <w:t>JOSPEHINE</w:t>
      </w:r>
      <w:r w:rsidRPr="00243719">
        <w:rPr>
          <w:rFonts w:ascii="Arial Narrow" w:eastAsia="Arial Narrow" w:hAnsi="Arial Narrow" w:cs="Arial Narrow"/>
          <w:color w:val="000000"/>
          <w:sz w:val="22"/>
          <w:szCs w:val="22"/>
        </w:rPr>
        <w:t xml:space="preserve">, a to v lehote do </w:t>
      </w:r>
      <w:r w:rsidRPr="00243719">
        <w:rPr>
          <w:rFonts w:ascii="Arial Narrow" w:eastAsia="Arial Narrow" w:hAnsi="Arial Narrow" w:cs="Arial Narrow"/>
          <w:b/>
          <w:color w:val="000000"/>
          <w:sz w:val="22"/>
          <w:szCs w:val="22"/>
        </w:rPr>
        <w:t xml:space="preserve">10 pracovných dní </w:t>
      </w:r>
      <w:r w:rsidRPr="00243719">
        <w:rPr>
          <w:rFonts w:ascii="Arial Narrow" w:eastAsia="Arial Narrow" w:hAnsi="Arial Narrow" w:cs="Arial Narrow"/>
          <w:color w:val="000000"/>
          <w:sz w:val="22"/>
          <w:szCs w:val="22"/>
        </w:rPr>
        <w:t>odo dňa doručenia písomnej výzvy na poskytnutie riadnej súčinnosti potrebnej na uzavretie zmluvy doklady a dokumenty nasledovným spôsobom:</w:t>
      </w:r>
    </w:p>
    <w:p w14:paraId="44A95D68" w14:textId="77777777" w:rsidR="00575A82" w:rsidRPr="00243719" w:rsidRDefault="00575A82" w:rsidP="001D26A9">
      <w:pPr>
        <w:numPr>
          <w:ilvl w:val="0"/>
          <w:numId w:val="57"/>
        </w:numPr>
        <w:autoSpaceDE w:val="0"/>
        <w:autoSpaceDN w:val="0"/>
        <w:adjustRightInd w:val="0"/>
        <w:spacing w:line="312" w:lineRule="auto"/>
        <w:ind w:right="-2"/>
        <w:jc w:val="both"/>
        <w:rPr>
          <w:rFonts w:ascii="Arial Narrow" w:hAnsi="Arial Narrow" w:cstheme="minorHAnsi"/>
          <w:color w:val="000000"/>
          <w:sz w:val="22"/>
          <w:szCs w:val="22"/>
        </w:rPr>
      </w:pPr>
      <w:r w:rsidRPr="00243719">
        <w:rPr>
          <w:rFonts w:ascii="Arial Narrow" w:hAnsi="Arial Narrow" w:cstheme="minorHAnsi"/>
          <w:b/>
          <w:smallCaps/>
          <w:color w:val="000000"/>
          <w:sz w:val="22"/>
          <w:szCs w:val="22"/>
        </w:rPr>
        <w:t>elektronicky</w:t>
      </w:r>
      <w:r w:rsidRPr="00243719">
        <w:rPr>
          <w:rFonts w:ascii="Arial Narrow" w:hAnsi="Arial Narrow" w:cstheme="minorHAnsi"/>
          <w:color w:val="000000"/>
          <w:sz w:val="22"/>
          <w:szCs w:val="22"/>
        </w:rPr>
        <w:t xml:space="preserve"> </w:t>
      </w:r>
      <w:r w:rsidRPr="00243719">
        <w:rPr>
          <w:rFonts w:ascii="Arial Narrow" w:hAnsi="Arial Narrow" w:cstheme="minorHAnsi"/>
          <w:sz w:val="22"/>
          <w:szCs w:val="22"/>
        </w:rPr>
        <w:t xml:space="preserve">prostredníctvom systému </w:t>
      </w:r>
      <w:r w:rsidR="00694799" w:rsidRPr="00694799">
        <w:rPr>
          <w:rFonts w:ascii="Arial Narrow" w:hAnsi="Arial Narrow" w:cstheme="minorHAnsi"/>
          <w:sz w:val="22"/>
          <w:szCs w:val="22"/>
        </w:rPr>
        <w:t xml:space="preserve">JOSPEHINE </w:t>
      </w:r>
      <w:r w:rsidRPr="00243719">
        <w:rPr>
          <w:rFonts w:ascii="Arial Narrow" w:hAnsi="Arial Narrow" w:cstheme="minorHAnsi"/>
          <w:sz w:val="22"/>
          <w:szCs w:val="22"/>
        </w:rPr>
        <w:t xml:space="preserve">vo forme </w:t>
      </w:r>
      <w:proofErr w:type="spellStart"/>
      <w:r w:rsidRPr="00243719">
        <w:rPr>
          <w:rFonts w:ascii="Arial Narrow" w:hAnsi="Arial Narrow" w:cstheme="minorHAnsi"/>
          <w:sz w:val="22"/>
          <w:szCs w:val="22"/>
        </w:rPr>
        <w:t>skenov</w:t>
      </w:r>
      <w:proofErr w:type="spellEnd"/>
      <w:r w:rsidRPr="00243719">
        <w:rPr>
          <w:rFonts w:ascii="Arial Narrow" w:hAnsi="Arial Narrow" w:cstheme="minorHAnsi"/>
          <w:sz w:val="22"/>
          <w:szCs w:val="22"/>
        </w:rPr>
        <w:t xml:space="preserve"> originálov alebo úradne osvedčených fotokópií (formát .</w:t>
      </w:r>
      <w:proofErr w:type="spellStart"/>
      <w:r w:rsidRPr="00243719">
        <w:rPr>
          <w:rFonts w:ascii="Arial Narrow" w:hAnsi="Arial Narrow" w:cstheme="minorHAnsi"/>
          <w:sz w:val="22"/>
          <w:szCs w:val="22"/>
        </w:rPr>
        <w:t>pdf</w:t>
      </w:r>
      <w:proofErr w:type="spellEnd"/>
      <w:r w:rsidRPr="00243719">
        <w:rPr>
          <w:rFonts w:ascii="Arial Narrow" w:hAnsi="Arial Narrow" w:cstheme="minorHAnsi"/>
          <w:sz w:val="22"/>
          <w:szCs w:val="22"/>
        </w:rPr>
        <w:t>):</w:t>
      </w:r>
    </w:p>
    <w:p w14:paraId="30712E0F" w14:textId="77777777" w:rsidR="00FF32C0" w:rsidRPr="0029056A" w:rsidRDefault="00FF32C0" w:rsidP="00FF32C0">
      <w:pPr>
        <w:numPr>
          <w:ilvl w:val="0"/>
          <w:numId w:val="58"/>
        </w:numPr>
        <w:spacing w:line="288" w:lineRule="auto"/>
        <w:ind w:left="1135" w:hanging="284"/>
        <w:jc w:val="both"/>
        <w:rPr>
          <w:rFonts w:ascii="Arial Narrow" w:hAnsi="Arial Narrow" w:cstheme="minorHAnsi"/>
          <w:sz w:val="22"/>
          <w:szCs w:val="22"/>
        </w:rPr>
      </w:pPr>
      <w:r w:rsidRPr="0029056A">
        <w:rPr>
          <w:rFonts w:ascii="Arial Narrow" w:hAnsi="Arial Narrow" w:cstheme="minorHAnsi"/>
          <w:b/>
          <w:bCs/>
          <w:iCs/>
          <w:sz w:val="22"/>
          <w:szCs w:val="22"/>
        </w:rPr>
        <w:t>Zoznam všetkých subdodávateľov</w:t>
      </w:r>
      <w:r w:rsidRPr="0029056A">
        <w:rPr>
          <w:rFonts w:ascii="Arial Narrow" w:hAnsi="Arial Narrow" w:cstheme="minorHAnsi"/>
          <w:iCs/>
          <w:sz w:val="22"/>
          <w:szCs w:val="22"/>
        </w:rPr>
        <w:t xml:space="preserve"> </w:t>
      </w:r>
      <w:r>
        <w:rPr>
          <w:rFonts w:ascii="Arial Narrow" w:hAnsi="Arial Narrow" w:cstheme="minorHAnsi"/>
          <w:iCs/>
          <w:sz w:val="22"/>
          <w:szCs w:val="22"/>
        </w:rPr>
        <w:t xml:space="preserve">v zmysle prílohy č. 5 Zmluvy o dielo </w:t>
      </w:r>
      <w:r w:rsidRPr="0029056A">
        <w:rPr>
          <w:rFonts w:ascii="Arial Narrow" w:hAnsi="Arial Narrow" w:cstheme="minorHAnsi"/>
          <w:iCs/>
          <w:sz w:val="22"/>
          <w:szCs w:val="22"/>
        </w:rPr>
        <w:t xml:space="preserve">s uvedením identifikačných údajov subdodávateľa, % podielu a predmetu subdodávky a údajov o osobe oprávnenej konať za každého subdodávateľa v rozsahu meno a priezvisko, adresa pobytu, dátum narodenia. </w:t>
      </w:r>
    </w:p>
    <w:p w14:paraId="0100AFAC" w14:textId="77777777" w:rsidR="00575A82" w:rsidRPr="00243719" w:rsidRDefault="00575A82" w:rsidP="001D26A9">
      <w:pPr>
        <w:numPr>
          <w:ilvl w:val="0"/>
          <w:numId w:val="58"/>
        </w:numPr>
        <w:autoSpaceDE w:val="0"/>
        <w:autoSpaceDN w:val="0"/>
        <w:spacing w:line="312" w:lineRule="auto"/>
        <w:jc w:val="both"/>
        <w:rPr>
          <w:rFonts w:ascii="Arial Narrow" w:hAnsi="Arial Narrow" w:cstheme="minorHAnsi"/>
          <w:sz w:val="22"/>
          <w:szCs w:val="22"/>
        </w:rPr>
      </w:pPr>
      <w:r w:rsidRPr="00243719">
        <w:rPr>
          <w:rFonts w:ascii="Arial Narrow" w:hAnsi="Arial Narrow" w:cstheme="minorHAnsi"/>
          <w:iCs/>
          <w:sz w:val="22"/>
          <w:szCs w:val="22"/>
        </w:rPr>
        <w:t xml:space="preserve">. </w:t>
      </w:r>
      <w:r w:rsidR="00FF32C0">
        <w:rPr>
          <w:rFonts w:ascii="Arial Narrow" w:eastAsia="Arial Narrow" w:hAnsi="Arial Narrow" w:cs="Arial Narrow"/>
          <w:color w:val="000000"/>
          <w:sz w:val="22"/>
          <w:szCs w:val="22"/>
        </w:rPr>
        <w:t xml:space="preserve">Subdodávateľ musí spĺňať podmienky účasti týkajúce sa osobného postavenia podľa § 32 ods. 1 písm. e) a f) ZVO a nesmú uňho existovať dôvody na jeho vylúčenie podľa § 40 ods. 6 písm. a) až g) a ods. 7 a 8 ZVO. </w:t>
      </w:r>
      <w:r w:rsidRPr="00243719">
        <w:rPr>
          <w:rFonts w:ascii="Arial Narrow" w:hAnsi="Arial Narrow" w:cstheme="minorHAnsi"/>
          <w:iCs/>
          <w:sz w:val="22"/>
          <w:szCs w:val="22"/>
        </w:rPr>
        <w:t xml:space="preserve">Ďalej overí či je úspešný uchádzač zapísaný do registra partnerov verejného sektora, ak zákon pre takéhoto subdodávateľa tento zápis vyžaduje a v prípade potreby verejný obstarávateľ vyžiada od úspešného uchádzača príslušné doklady. </w:t>
      </w:r>
      <w:r w:rsidRPr="00243719">
        <w:rPr>
          <w:rFonts w:ascii="Arial Narrow" w:hAnsi="Arial Narrow" w:cstheme="minorHAnsi"/>
          <w:iCs/>
          <w:sz w:val="22"/>
          <w:szCs w:val="22"/>
          <w:u w:val="single"/>
        </w:rPr>
        <w:t>V prípade nevyužitia subdodávateľov, úspešný uchádzač predloží</w:t>
      </w:r>
      <w:r w:rsidRPr="00243719">
        <w:rPr>
          <w:rFonts w:ascii="Arial Narrow" w:hAnsi="Arial Narrow" w:cstheme="minorHAnsi"/>
          <w:iCs/>
          <w:sz w:val="22"/>
          <w:szCs w:val="22"/>
        </w:rPr>
        <w:t xml:space="preserve"> </w:t>
      </w:r>
      <w:r w:rsidRPr="00243719">
        <w:rPr>
          <w:rFonts w:ascii="Arial Narrow" w:hAnsi="Arial Narrow" w:cstheme="minorHAnsi"/>
          <w:b/>
          <w:bCs/>
          <w:iCs/>
          <w:sz w:val="22"/>
          <w:szCs w:val="22"/>
        </w:rPr>
        <w:t>Čestné vyhlásenie o nevyužití subdodávateľov,</w:t>
      </w:r>
    </w:p>
    <w:p w14:paraId="12601222" w14:textId="77777777" w:rsidR="00575A82" w:rsidRPr="00243719" w:rsidRDefault="00575A82" w:rsidP="001D26A9">
      <w:pPr>
        <w:numPr>
          <w:ilvl w:val="0"/>
          <w:numId w:val="58"/>
        </w:numPr>
        <w:autoSpaceDE w:val="0"/>
        <w:autoSpaceDN w:val="0"/>
        <w:spacing w:line="312" w:lineRule="auto"/>
        <w:ind w:left="709" w:hanging="284"/>
        <w:jc w:val="both"/>
        <w:rPr>
          <w:rFonts w:ascii="Arial Narrow" w:hAnsi="Arial Narrow" w:cstheme="minorHAnsi"/>
          <w:iCs/>
          <w:sz w:val="22"/>
          <w:szCs w:val="22"/>
        </w:rPr>
      </w:pPr>
      <w:r w:rsidRPr="00243719">
        <w:rPr>
          <w:rFonts w:ascii="Arial Narrow" w:hAnsi="Arial Narrow" w:cstheme="minorHAnsi"/>
          <w:b/>
          <w:bCs/>
          <w:iCs/>
          <w:sz w:val="22"/>
          <w:szCs w:val="22"/>
        </w:rPr>
        <w:t>Čestné vyhlásenie k uplatňovaniu medzinárodných sankcií</w:t>
      </w:r>
      <w:r w:rsidRPr="00243719">
        <w:rPr>
          <w:rFonts w:ascii="Arial Narrow" w:hAnsi="Arial Narrow" w:cstheme="minorHAnsi"/>
          <w:iCs/>
          <w:sz w:val="22"/>
          <w:szCs w:val="22"/>
        </w:rPr>
        <w:t xml:space="preserve"> (príloha č. </w:t>
      </w:r>
      <w:r w:rsidR="00BD62B8" w:rsidRPr="00243719">
        <w:rPr>
          <w:rFonts w:ascii="Arial Narrow" w:hAnsi="Arial Narrow" w:cstheme="minorHAnsi"/>
          <w:iCs/>
          <w:sz w:val="22"/>
          <w:szCs w:val="22"/>
        </w:rPr>
        <w:t>4</w:t>
      </w:r>
      <w:r w:rsidRPr="00243719">
        <w:rPr>
          <w:rFonts w:ascii="Arial Narrow" w:hAnsi="Arial Narrow" w:cstheme="minorHAnsi"/>
          <w:iCs/>
          <w:sz w:val="22"/>
          <w:szCs w:val="22"/>
        </w:rPr>
        <w:t xml:space="preserve"> týchto SP). Tento dokument musí byť podpísaný štatutárnym orgánom alebo osobou oprávnenou konať za uchádzača,</w:t>
      </w:r>
    </w:p>
    <w:p w14:paraId="0AA4621F" w14:textId="77777777" w:rsidR="00575A82" w:rsidRPr="00243719" w:rsidRDefault="00575A82" w:rsidP="001D26A9">
      <w:pPr>
        <w:numPr>
          <w:ilvl w:val="0"/>
          <w:numId w:val="57"/>
        </w:numPr>
        <w:autoSpaceDE w:val="0"/>
        <w:autoSpaceDN w:val="0"/>
        <w:adjustRightInd w:val="0"/>
        <w:spacing w:line="312" w:lineRule="auto"/>
        <w:ind w:left="851" w:right="-2" w:hanging="284"/>
        <w:jc w:val="both"/>
        <w:rPr>
          <w:rFonts w:ascii="Arial Narrow" w:hAnsi="Arial Narrow" w:cstheme="minorHAnsi"/>
          <w:color w:val="000000"/>
          <w:sz w:val="22"/>
          <w:szCs w:val="22"/>
        </w:rPr>
      </w:pPr>
      <w:r w:rsidRPr="00243719">
        <w:rPr>
          <w:rFonts w:ascii="Arial Narrow" w:hAnsi="Arial Narrow" w:cstheme="minorHAnsi"/>
          <w:b/>
          <w:smallCaps/>
          <w:color w:val="000000"/>
          <w:sz w:val="22"/>
          <w:szCs w:val="22"/>
        </w:rPr>
        <w:t>listinne</w:t>
      </w:r>
      <w:r w:rsidRPr="00243719">
        <w:rPr>
          <w:rFonts w:ascii="Arial Narrow" w:hAnsi="Arial Narrow" w:cstheme="minorHAnsi"/>
          <w:smallCaps/>
          <w:color w:val="000000"/>
          <w:sz w:val="22"/>
          <w:szCs w:val="22"/>
        </w:rPr>
        <w:t xml:space="preserve"> </w:t>
      </w:r>
      <w:r w:rsidRPr="00243719">
        <w:rPr>
          <w:rFonts w:ascii="Arial Narrow" w:hAnsi="Arial Narrow" w:cstheme="minorHAnsi"/>
          <w:color w:val="000000"/>
          <w:sz w:val="22"/>
          <w:szCs w:val="22"/>
        </w:rPr>
        <w:t xml:space="preserve">osobne alebo prostredníctvom poštovej prepravy alebo inej doručovateľskej služby na adresu verejného obstarávateľa </w:t>
      </w:r>
      <w:r w:rsidRPr="00243719">
        <w:rPr>
          <w:rFonts w:ascii="Arial Narrow" w:hAnsi="Arial Narrow" w:cstheme="minorHAnsi"/>
          <w:i/>
          <w:color w:val="000000"/>
          <w:sz w:val="22"/>
          <w:szCs w:val="22"/>
          <w:u w:val="single"/>
        </w:rPr>
        <w:t xml:space="preserve">Finančné riaditeľstvo Slovenskej republiky, </w:t>
      </w:r>
      <w:r w:rsidRPr="00243719">
        <w:rPr>
          <w:rFonts w:ascii="Arial Narrow" w:eastAsia="Arial Narrow" w:hAnsi="Arial Narrow" w:cs="Arial Narrow"/>
          <w:i/>
          <w:color w:val="000000"/>
          <w:sz w:val="22"/>
          <w:szCs w:val="22"/>
          <w:u w:val="single"/>
        </w:rPr>
        <w:t>Mierová 23, 815 11 Bratislava</w:t>
      </w:r>
      <w:r w:rsidRPr="00243719">
        <w:rPr>
          <w:rFonts w:ascii="Arial Narrow" w:hAnsi="Arial Narrow" w:cstheme="minorHAnsi"/>
          <w:color w:val="000000"/>
          <w:sz w:val="22"/>
          <w:szCs w:val="22"/>
        </w:rPr>
        <w:t>:</w:t>
      </w:r>
    </w:p>
    <w:p w14:paraId="5F54EDFA" w14:textId="77777777" w:rsidR="00694799" w:rsidRPr="00872D8F" w:rsidRDefault="00694799" w:rsidP="001D26A9">
      <w:pPr>
        <w:pStyle w:val="Odsekzoznamu"/>
        <w:numPr>
          <w:ilvl w:val="0"/>
          <w:numId w:val="86"/>
        </w:numPr>
        <w:pBdr>
          <w:top w:val="nil"/>
          <w:left w:val="nil"/>
          <w:bottom w:val="nil"/>
          <w:right w:val="nil"/>
          <w:between w:val="nil"/>
        </w:pBdr>
        <w:shd w:val="clear" w:color="auto" w:fill="FFFFFF"/>
        <w:tabs>
          <w:tab w:val="right" w:pos="-709"/>
        </w:tabs>
        <w:spacing w:line="264" w:lineRule="auto"/>
        <w:ind w:left="851" w:hanging="284"/>
        <w:contextualSpacing/>
        <w:jc w:val="both"/>
        <w:rPr>
          <w:rFonts w:ascii="Arial Narrow" w:eastAsia="Arial Narrow" w:hAnsi="Arial Narrow" w:cs="Arial Narrow"/>
          <w:sz w:val="22"/>
          <w:szCs w:val="22"/>
        </w:rPr>
      </w:pPr>
      <w:r w:rsidRPr="00694799">
        <w:rPr>
          <w:rFonts w:ascii="Arial Narrow" w:eastAsia="Arial Narrow" w:hAnsi="Arial Narrow" w:cs="Arial Narrow"/>
          <w:b/>
          <w:color w:val="000000"/>
          <w:sz w:val="22"/>
          <w:szCs w:val="22"/>
        </w:rPr>
        <w:t>vyplnenú a podpísanú Zmluvu vrátane všetkých relevantných príloh</w:t>
      </w:r>
      <w:r w:rsidRPr="00872D8F">
        <w:rPr>
          <w:rFonts w:ascii="Arial Narrow" w:eastAsia="Arial Narrow" w:hAnsi="Arial Narrow" w:cs="Arial Narrow"/>
          <w:color w:val="000000"/>
          <w:sz w:val="22"/>
          <w:szCs w:val="22"/>
        </w:rPr>
        <w:t xml:space="preserve"> (príloha č. </w:t>
      </w:r>
      <w:r w:rsidRPr="00872D8F">
        <w:rPr>
          <w:rFonts w:ascii="Arial Narrow" w:eastAsia="Arial Narrow" w:hAnsi="Arial Narrow" w:cs="Arial Narrow"/>
          <w:sz w:val="22"/>
          <w:szCs w:val="22"/>
        </w:rPr>
        <w:t>1</w:t>
      </w:r>
      <w:r w:rsidRPr="00872D8F">
        <w:rPr>
          <w:rFonts w:ascii="Arial Narrow" w:eastAsia="Arial Narrow" w:hAnsi="Arial Narrow" w:cs="Arial Narrow"/>
          <w:color w:val="000000"/>
          <w:sz w:val="22"/>
          <w:szCs w:val="22"/>
        </w:rPr>
        <w:t xml:space="preserve"> SP)</w:t>
      </w:r>
      <w:r w:rsidRPr="00872D8F">
        <w:rPr>
          <w:rFonts w:ascii="Arial Narrow" w:eastAsia="Arial Narrow" w:hAnsi="Arial Narrow" w:cs="Arial Narrow"/>
          <w:sz w:val="22"/>
          <w:szCs w:val="22"/>
        </w:rPr>
        <w:t xml:space="preserve">, </w:t>
      </w:r>
      <w:proofErr w:type="spellStart"/>
      <w:r w:rsidRPr="00872D8F">
        <w:rPr>
          <w:rFonts w:ascii="Arial Narrow" w:eastAsia="Arial Narrow" w:hAnsi="Arial Narrow" w:cs="Arial Narrow"/>
          <w:sz w:val="22"/>
          <w:szCs w:val="22"/>
        </w:rPr>
        <w:t>t.j</w:t>
      </w:r>
      <w:proofErr w:type="spellEnd"/>
      <w:r w:rsidRPr="00872D8F">
        <w:rPr>
          <w:rFonts w:ascii="Arial Narrow" w:eastAsia="Arial Narrow" w:hAnsi="Arial Narrow" w:cs="Arial Narrow"/>
          <w:sz w:val="22"/>
          <w:szCs w:val="22"/>
        </w:rPr>
        <w:t xml:space="preserve">.: </w:t>
      </w:r>
    </w:p>
    <w:p w14:paraId="583A868B" w14:textId="77777777" w:rsidR="00154E9C" w:rsidRDefault="00154E9C" w:rsidP="00EA6103">
      <w:pPr>
        <w:widowControl w:val="0"/>
        <w:numPr>
          <w:ilvl w:val="2"/>
          <w:numId w:val="86"/>
        </w:numPr>
        <w:pBdr>
          <w:top w:val="nil"/>
          <w:left w:val="nil"/>
          <w:bottom w:val="nil"/>
          <w:right w:val="nil"/>
          <w:between w:val="nil"/>
        </w:pBdr>
        <w:spacing w:line="240" w:lineRule="auto"/>
        <w:ind w:left="1276" w:right="40"/>
        <w:jc w:val="both"/>
        <w:rPr>
          <w:rFonts w:ascii="Arial Narrow" w:eastAsia="Arial Narrow" w:hAnsi="Arial Narrow" w:cs="Arial Narrow"/>
          <w:color w:val="000000"/>
        </w:rPr>
      </w:pPr>
      <w:bookmarkStart w:id="15" w:name="_1ksv4uv" w:colFirst="0" w:colLast="0"/>
      <w:bookmarkEnd w:id="15"/>
      <w:r>
        <w:rPr>
          <w:rFonts w:ascii="Arial Narrow" w:eastAsia="Arial Narrow" w:hAnsi="Arial Narrow" w:cs="Arial Narrow"/>
          <w:color w:val="000000"/>
          <w:sz w:val="22"/>
          <w:szCs w:val="22"/>
        </w:rPr>
        <w:t xml:space="preserve">Príloha č. 1 </w:t>
      </w:r>
      <w:r w:rsidR="00EA6103" w:rsidRPr="00EA6103">
        <w:rPr>
          <w:rFonts w:ascii="Arial Narrow" w:eastAsia="Arial Narrow" w:hAnsi="Arial Narrow" w:cs="Arial Narrow"/>
          <w:color w:val="000000"/>
          <w:sz w:val="22"/>
          <w:szCs w:val="22"/>
        </w:rPr>
        <w:t>–</w:t>
      </w:r>
      <w:r>
        <w:rPr>
          <w:rFonts w:ascii="Arial Narrow" w:eastAsia="Arial Narrow" w:hAnsi="Arial Narrow" w:cs="Arial Narrow"/>
          <w:color w:val="000000"/>
          <w:sz w:val="22"/>
          <w:szCs w:val="22"/>
        </w:rPr>
        <w:t xml:space="preserve"> Miesto plnenia a cenová špecifikácia,</w:t>
      </w:r>
    </w:p>
    <w:p w14:paraId="5848683F" w14:textId="77777777" w:rsidR="00154E9C" w:rsidRDefault="00154E9C" w:rsidP="00EA6103">
      <w:pPr>
        <w:widowControl w:val="0"/>
        <w:numPr>
          <w:ilvl w:val="2"/>
          <w:numId w:val="86"/>
        </w:numPr>
        <w:pBdr>
          <w:top w:val="nil"/>
          <w:left w:val="nil"/>
          <w:bottom w:val="nil"/>
          <w:right w:val="nil"/>
          <w:between w:val="nil"/>
        </w:pBdr>
        <w:spacing w:line="240" w:lineRule="auto"/>
        <w:ind w:left="1276" w:right="40"/>
        <w:jc w:val="both"/>
        <w:rPr>
          <w:rFonts w:ascii="Arial Narrow" w:eastAsia="Arial Narrow" w:hAnsi="Arial Narrow" w:cs="Arial Narrow"/>
          <w:color w:val="000000"/>
        </w:rPr>
      </w:pPr>
      <w:r>
        <w:rPr>
          <w:rFonts w:ascii="Arial Narrow" w:eastAsia="Arial Narrow" w:hAnsi="Arial Narrow" w:cs="Arial Narrow"/>
          <w:color w:val="000000"/>
          <w:sz w:val="22"/>
          <w:szCs w:val="22"/>
        </w:rPr>
        <w:t xml:space="preserve">Príloha č. 2 </w:t>
      </w:r>
      <w:r w:rsidR="00EA6103" w:rsidRPr="00EA6103">
        <w:rPr>
          <w:rFonts w:ascii="Arial Narrow" w:eastAsia="Arial Narrow" w:hAnsi="Arial Narrow" w:cs="Arial Narrow"/>
          <w:color w:val="000000"/>
          <w:sz w:val="22"/>
          <w:szCs w:val="22"/>
        </w:rPr>
        <w:t>–</w:t>
      </w:r>
      <w:r>
        <w:rPr>
          <w:rFonts w:ascii="Arial Narrow" w:eastAsia="Arial Narrow" w:hAnsi="Arial Narrow" w:cs="Arial Narrow"/>
          <w:color w:val="000000"/>
          <w:sz w:val="22"/>
          <w:szCs w:val="22"/>
        </w:rPr>
        <w:t xml:space="preserve"> Rozsah plnenia predmetu zmluvy zhotoviteľom,</w:t>
      </w:r>
    </w:p>
    <w:p w14:paraId="6CD42C59" w14:textId="77777777" w:rsidR="00154E9C" w:rsidRDefault="00154E9C" w:rsidP="00EA6103">
      <w:pPr>
        <w:widowControl w:val="0"/>
        <w:numPr>
          <w:ilvl w:val="2"/>
          <w:numId w:val="86"/>
        </w:numPr>
        <w:pBdr>
          <w:top w:val="nil"/>
          <w:left w:val="nil"/>
          <w:bottom w:val="nil"/>
          <w:right w:val="nil"/>
          <w:between w:val="nil"/>
        </w:pBdr>
        <w:spacing w:line="240" w:lineRule="auto"/>
        <w:ind w:left="1276" w:right="40"/>
        <w:jc w:val="both"/>
        <w:rPr>
          <w:rFonts w:ascii="Arial Narrow" w:eastAsia="Arial Narrow" w:hAnsi="Arial Narrow" w:cs="Arial Narrow"/>
          <w:color w:val="000000"/>
        </w:rPr>
      </w:pPr>
      <w:r>
        <w:rPr>
          <w:rFonts w:ascii="Arial Narrow" w:eastAsia="Arial Narrow" w:hAnsi="Arial Narrow" w:cs="Arial Narrow"/>
          <w:color w:val="000000"/>
          <w:sz w:val="22"/>
          <w:szCs w:val="22"/>
        </w:rPr>
        <w:t xml:space="preserve">Príloha č. 3 </w:t>
      </w:r>
      <w:r w:rsidR="00EA6103" w:rsidRPr="00EA6103">
        <w:rPr>
          <w:rFonts w:ascii="Arial Narrow" w:eastAsia="Arial Narrow" w:hAnsi="Arial Narrow" w:cs="Arial Narrow"/>
          <w:color w:val="000000"/>
          <w:sz w:val="22"/>
          <w:szCs w:val="22"/>
        </w:rPr>
        <w:t>–</w:t>
      </w:r>
      <w:r>
        <w:rPr>
          <w:rFonts w:ascii="Arial Narrow" w:eastAsia="Arial Narrow" w:hAnsi="Arial Narrow" w:cs="Arial Narrow"/>
          <w:color w:val="000000"/>
          <w:sz w:val="22"/>
          <w:szCs w:val="22"/>
        </w:rPr>
        <w:t xml:space="preserve"> Oprávnenie na výkon technickej služby podľa § 7 zákona 473/2005 Z. z. o poskytovaní</w:t>
      </w:r>
    </w:p>
    <w:p w14:paraId="22B64F04" w14:textId="77777777" w:rsidR="00154E9C" w:rsidRDefault="00154E9C" w:rsidP="00154E9C">
      <w:pPr>
        <w:pBdr>
          <w:top w:val="nil"/>
          <w:left w:val="nil"/>
          <w:bottom w:val="nil"/>
          <w:right w:val="nil"/>
          <w:between w:val="nil"/>
        </w:pBdr>
        <w:ind w:left="1276" w:right="4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služieb v oblasti súkromnej bezpečnosti a o zmene a doplnení niektorých zákonov (zákon o súkromnej bezpečnosti) v znení neskorších predpisov,</w:t>
      </w:r>
    </w:p>
    <w:p w14:paraId="47020985" w14:textId="77777777" w:rsidR="00154E9C" w:rsidRDefault="00154E9C" w:rsidP="00EA6103">
      <w:pPr>
        <w:widowControl w:val="0"/>
        <w:numPr>
          <w:ilvl w:val="2"/>
          <w:numId w:val="86"/>
        </w:numPr>
        <w:pBdr>
          <w:top w:val="nil"/>
          <w:left w:val="nil"/>
          <w:bottom w:val="nil"/>
          <w:right w:val="nil"/>
          <w:between w:val="nil"/>
        </w:pBdr>
        <w:spacing w:line="240" w:lineRule="auto"/>
        <w:ind w:left="1276" w:right="40"/>
        <w:jc w:val="both"/>
        <w:rPr>
          <w:rFonts w:ascii="Arial Narrow" w:eastAsia="Arial Narrow" w:hAnsi="Arial Narrow" w:cs="Arial Narrow"/>
          <w:color w:val="000000"/>
        </w:rPr>
      </w:pPr>
      <w:r>
        <w:rPr>
          <w:rFonts w:ascii="Arial Narrow" w:eastAsia="Arial Narrow" w:hAnsi="Arial Narrow" w:cs="Arial Narrow"/>
          <w:color w:val="000000"/>
          <w:sz w:val="22"/>
          <w:szCs w:val="22"/>
        </w:rPr>
        <w:t xml:space="preserve">Príloha č. 4 </w:t>
      </w:r>
      <w:r w:rsidR="00EA6103" w:rsidRPr="00EA6103">
        <w:rPr>
          <w:rFonts w:ascii="Arial Narrow" w:eastAsia="Arial Narrow" w:hAnsi="Arial Narrow" w:cs="Arial Narrow"/>
          <w:color w:val="000000"/>
          <w:sz w:val="22"/>
          <w:szCs w:val="22"/>
        </w:rPr>
        <w:t>–</w:t>
      </w:r>
      <w:r>
        <w:rPr>
          <w:rFonts w:ascii="Arial Narrow" w:eastAsia="Arial Narrow" w:hAnsi="Arial Narrow" w:cs="Arial Narrow"/>
          <w:color w:val="000000"/>
          <w:sz w:val="22"/>
          <w:szCs w:val="22"/>
        </w:rPr>
        <w:t xml:space="preserve"> Oprávnenia od výrobcu na montáž príslušnej bezpečnostnej technológie,</w:t>
      </w:r>
    </w:p>
    <w:p w14:paraId="34340E95" w14:textId="77777777" w:rsidR="00154E9C" w:rsidRDefault="00154E9C" w:rsidP="00EA6103">
      <w:pPr>
        <w:widowControl w:val="0"/>
        <w:numPr>
          <w:ilvl w:val="2"/>
          <w:numId w:val="86"/>
        </w:numPr>
        <w:pBdr>
          <w:top w:val="nil"/>
          <w:left w:val="nil"/>
          <w:bottom w:val="nil"/>
          <w:right w:val="nil"/>
          <w:between w:val="nil"/>
        </w:pBdr>
        <w:spacing w:line="240" w:lineRule="auto"/>
        <w:ind w:left="1276" w:right="40"/>
        <w:jc w:val="both"/>
        <w:rPr>
          <w:rFonts w:ascii="Arial Narrow" w:eastAsia="Arial Narrow" w:hAnsi="Arial Narrow" w:cs="Arial Narrow"/>
          <w:color w:val="000000"/>
        </w:rPr>
      </w:pPr>
      <w:r>
        <w:rPr>
          <w:rFonts w:ascii="Arial Narrow" w:eastAsia="Arial Narrow" w:hAnsi="Arial Narrow" w:cs="Arial Narrow"/>
          <w:color w:val="000000"/>
          <w:sz w:val="22"/>
          <w:szCs w:val="22"/>
        </w:rPr>
        <w:t xml:space="preserve">Príloha č. 5 </w:t>
      </w:r>
      <w:r w:rsidR="00EA6103" w:rsidRPr="00EA6103">
        <w:rPr>
          <w:rFonts w:ascii="Arial Narrow" w:eastAsia="Arial Narrow" w:hAnsi="Arial Narrow" w:cs="Arial Narrow"/>
          <w:color w:val="000000"/>
          <w:sz w:val="22"/>
          <w:szCs w:val="22"/>
        </w:rPr>
        <w:t>–</w:t>
      </w:r>
      <w:r>
        <w:rPr>
          <w:rFonts w:ascii="Arial Narrow" w:eastAsia="Arial Narrow" w:hAnsi="Arial Narrow" w:cs="Arial Narrow"/>
          <w:color w:val="000000"/>
          <w:sz w:val="22"/>
          <w:szCs w:val="22"/>
        </w:rPr>
        <w:t xml:space="preserve"> Zoznam subdodávateľov,</w:t>
      </w:r>
    </w:p>
    <w:p w14:paraId="4C2026BF" w14:textId="77777777" w:rsidR="00154E9C" w:rsidRPr="00F449D0" w:rsidRDefault="00154E9C" w:rsidP="00154E9C">
      <w:pPr>
        <w:widowControl w:val="0"/>
        <w:numPr>
          <w:ilvl w:val="2"/>
          <w:numId w:val="86"/>
        </w:numPr>
        <w:pBdr>
          <w:top w:val="nil"/>
          <w:left w:val="nil"/>
          <w:bottom w:val="nil"/>
          <w:right w:val="nil"/>
          <w:between w:val="nil"/>
        </w:pBdr>
        <w:spacing w:line="240" w:lineRule="auto"/>
        <w:ind w:left="1276" w:right="40"/>
        <w:jc w:val="both"/>
        <w:rPr>
          <w:rFonts w:ascii="Arial Narrow" w:eastAsia="Arial Narrow" w:hAnsi="Arial Narrow" w:cs="Arial Narrow"/>
          <w:color w:val="000000"/>
        </w:rPr>
      </w:pPr>
      <w:r>
        <w:rPr>
          <w:rFonts w:ascii="Arial Narrow" w:eastAsia="Arial Narrow" w:hAnsi="Arial Narrow" w:cs="Arial Narrow"/>
          <w:color w:val="000000"/>
          <w:sz w:val="22"/>
          <w:szCs w:val="22"/>
        </w:rPr>
        <w:t xml:space="preserve">Príloha č. </w:t>
      </w:r>
      <w:r w:rsidR="00F449D0">
        <w:rPr>
          <w:rFonts w:ascii="Arial Narrow" w:eastAsia="Arial Narrow" w:hAnsi="Arial Narrow" w:cs="Arial Narrow"/>
          <w:color w:val="000000"/>
          <w:sz w:val="22"/>
          <w:szCs w:val="22"/>
        </w:rPr>
        <w:t>6 – Kópia poistného certifikátu,</w:t>
      </w:r>
    </w:p>
    <w:p w14:paraId="087B4535" w14:textId="77777777" w:rsidR="00575A82" w:rsidRPr="00243719" w:rsidRDefault="00575A82" w:rsidP="001D26A9">
      <w:pPr>
        <w:numPr>
          <w:ilvl w:val="1"/>
          <w:numId w:val="72"/>
        </w:numPr>
        <w:tabs>
          <w:tab w:val="right" w:leader="dot" w:pos="-709"/>
        </w:tabs>
        <w:autoSpaceDE w:val="0"/>
        <w:autoSpaceDN w:val="0"/>
        <w:spacing w:line="288" w:lineRule="auto"/>
        <w:ind w:left="709" w:hanging="709"/>
        <w:jc w:val="both"/>
        <w:rPr>
          <w:rFonts w:ascii="Arial Narrow" w:hAnsi="Arial Narrow"/>
          <w:sz w:val="22"/>
          <w:szCs w:val="22"/>
        </w:rPr>
      </w:pPr>
      <w:r w:rsidRPr="00243719">
        <w:rPr>
          <w:rFonts w:ascii="Arial Narrow" w:eastAsia="TimesNewRomanPSMT" w:hAnsi="Arial Narrow" w:cstheme="minorHAnsi"/>
          <w:sz w:val="22"/>
          <w:szCs w:val="22"/>
        </w:rPr>
        <w:t>Verejný obstarávateľ vyhodnotí pred podpisom zmluvy doklady a dokumenty podľa bodu 24.4 tejto časti SP z pohľadu obsahovej a vecnej správnosti</w:t>
      </w:r>
      <w:r w:rsidRPr="00243719">
        <w:rPr>
          <w:rFonts w:ascii="Arial Narrow" w:hAnsi="Arial Narrow" w:cstheme="minorHAnsi"/>
          <w:sz w:val="22"/>
          <w:szCs w:val="22"/>
        </w:rPr>
        <w:t xml:space="preserve">, pričom nepredloženie týchto </w:t>
      </w:r>
      <w:r w:rsidRPr="00243719">
        <w:rPr>
          <w:rFonts w:ascii="Arial Narrow" w:eastAsia="TimesNewRomanPSMT" w:hAnsi="Arial Narrow" w:cstheme="minorHAnsi"/>
          <w:sz w:val="22"/>
          <w:szCs w:val="22"/>
        </w:rPr>
        <w:t>dokladov a dokumentov bude verejný obstarávateľ považovať za porušenie povinnosti úspešného uchádzača poskytnúť verejnému obstarávateľovi riadnu súčinnosť potrebnú na uzavretie zmluvy v zmysle ustanovenia § 56 ods. 8 ZVO v lehote určenej podľa ustanovenia § 56 ods. 10 ZVO.</w:t>
      </w:r>
    </w:p>
    <w:p w14:paraId="7C1AB13B" w14:textId="77777777" w:rsidR="00575A82" w:rsidRPr="00243719" w:rsidRDefault="00575A82" w:rsidP="001D26A9">
      <w:pPr>
        <w:numPr>
          <w:ilvl w:val="1"/>
          <w:numId w:val="72"/>
        </w:numPr>
        <w:tabs>
          <w:tab w:val="right" w:leader="dot" w:pos="-709"/>
        </w:tabs>
        <w:autoSpaceDE w:val="0"/>
        <w:autoSpaceDN w:val="0"/>
        <w:spacing w:line="288" w:lineRule="auto"/>
        <w:ind w:left="709" w:hanging="709"/>
        <w:jc w:val="both"/>
        <w:rPr>
          <w:rFonts w:ascii="Arial Narrow" w:hAnsi="Arial Narrow"/>
          <w:sz w:val="22"/>
          <w:szCs w:val="22"/>
        </w:rPr>
      </w:pPr>
      <w:r w:rsidRPr="00243719">
        <w:rPr>
          <w:rFonts w:ascii="Arial Narrow" w:hAnsi="Arial Narrow" w:cstheme="minorHAnsi"/>
          <w:sz w:val="22"/>
          <w:szCs w:val="22"/>
        </w:rPr>
        <w:lastRenderedPageBreak/>
        <w:t>Verejný obstarávateľ uchádzačom odporúča, aby pristúpili zodpovedne k poskytnutiu riadnej súčinnosti potrebnej na uzavretie zmluvy, najmä aby včas zabezpečili registráciu do Registra partnerov verejného sektora (podľa zákona č. 315/2016 Z. z. o registri partnerov verejného sektora a o zmene a doplnení niektorých zákonov v znení neskorších predpisov (ďalej len „zákon o RPVS“)), resp. overili registráciu v Registri partnerov verejného sektora podľa ustanovenia § 22 zákona o RPVS, a to vo vzťahu k sebe ako zmluvnej strane a zároveň vo vzťahu k subdodávateľom, na ktorých sa táto povinnosť vzťahuje podľa zákona o RPVS.</w:t>
      </w:r>
    </w:p>
    <w:p w14:paraId="270E205E" w14:textId="77777777" w:rsidR="0096447E" w:rsidRPr="00243719" w:rsidRDefault="0096447E" w:rsidP="0096447E">
      <w:pPr>
        <w:pStyle w:val="Zkladntext"/>
        <w:spacing w:after="0" w:line="240" w:lineRule="auto"/>
        <w:jc w:val="both"/>
        <w:rPr>
          <w:rFonts w:ascii="Arial Narrow" w:hAnsi="Arial Narrow"/>
          <w:sz w:val="22"/>
          <w:szCs w:val="22"/>
        </w:rPr>
      </w:pPr>
    </w:p>
    <w:p w14:paraId="63FC7A68" w14:textId="77777777" w:rsidR="00F46D06" w:rsidRPr="00243719" w:rsidRDefault="00575A82" w:rsidP="00301449">
      <w:pPr>
        <w:pStyle w:val="tl6"/>
        <w:numPr>
          <w:ilvl w:val="0"/>
          <w:numId w:val="0"/>
        </w:numPr>
        <w:shd w:val="clear" w:color="auto" w:fill="F2F2F2" w:themeFill="background1" w:themeFillShade="F2"/>
        <w:autoSpaceDE w:val="0"/>
        <w:autoSpaceDN w:val="0"/>
        <w:spacing w:before="0" w:after="0" w:line="288" w:lineRule="auto"/>
        <w:rPr>
          <w:rFonts w:ascii="Arial Narrow" w:hAnsi="Arial Narrow"/>
          <w:sz w:val="22"/>
          <w:szCs w:val="22"/>
        </w:rPr>
      </w:pPr>
      <w:r w:rsidRPr="00243719">
        <w:rPr>
          <w:rFonts w:ascii="Arial Narrow" w:eastAsia="Arial Narrow" w:hAnsi="Arial Narrow" w:cs="Arial Narrow"/>
          <w:sz w:val="22"/>
          <w:szCs w:val="22"/>
        </w:rPr>
        <w:t>25.</w:t>
      </w:r>
      <w:r w:rsidR="00D54D33" w:rsidRPr="00243719">
        <w:rPr>
          <w:rFonts w:ascii="Arial Narrow" w:eastAsia="Arial Narrow" w:hAnsi="Arial Narrow" w:cs="Arial Narrow"/>
          <w:sz w:val="22"/>
          <w:szCs w:val="22"/>
        </w:rPr>
        <w:t xml:space="preserve">   </w:t>
      </w:r>
      <w:r w:rsidR="00387E09" w:rsidRPr="00243719">
        <w:rPr>
          <w:rFonts w:ascii="Arial Narrow" w:eastAsia="Arial Narrow" w:hAnsi="Arial Narrow" w:cs="Arial Narrow"/>
          <w:sz w:val="22"/>
          <w:szCs w:val="22"/>
        </w:rPr>
        <w:t xml:space="preserve">    </w:t>
      </w:r>
      <w:r w:rsidR="000558FE">
        <w:rPr>
          <w:rFonts w:ascii="Arial Narrow" w:eastAsia="Arial Narrow" w:hAnsi="Arial Narrow" w:cs="Arial Narrow"/>
          <w:sz w:val="22"/>
          <w:szCs w:val="22"/>
        </w:rPr>
        <w:t xml:space="preserve">    </w:t>
      </w:r>
      <w:r w:rsidRPr="00243719">
        <w:rPr>
          <w:rFonts w:ascii="Arial Narrow" w:hAnsi="Arial Narrow"/>
          <w:sz w:val="22"/>
          <w:szCs w:val="22"/>
        </w:rPr>
        <w:t>záverečne ustanovenia</w:t>
      </w:r>
    </w:p>
    <w:p w14:paraId="67F0D3D3" w14:textId="77777777" w:rsidR="00575A82" w:rsidRPr="00243719" w:rsidRDefault="00575A82" w:rsidP="000558FE">
      <w:pPr>
        <w:pStyle w:val="Odsekzoznamu"/>
        <w:numPr>
          <w:ilvl w:val="1"/>
          <w:numId w:val="2"/>
        </w:numPr>
        <w:shd w:val="clear" w:color="auto" w:fill="FFFFFF"/>
        <w:tabs>
          <w:tab w:val="clear" w:pos="718"/>
        </w:tabs>
        <w:autoSpaceDE w:val="0"/>
        <w:autoSpaceDN w:val="0"/>
        <w:spacing w:line="312" w:lineRule="auto"/>
        <w:ind w:left="709" w:hanging="709"/>
        <w:jc w:val="both"/>
        <w:rPr>
          <w:rFonts w:ascii="Arial Narrow" w:hAnsi="Arial Narrow" w:cstheme="minorHAnsi"/>
          <w:sz w:val="22"/>
          <w:szCs w:val="22"/>
        </w:rPr>
      </w:pPr>
      <w:r w:rsidRPr="00243719">
        <w:rPr>
          <w:rFonts w:ascii="Arial Narrow" w:hAnsi="Arial Narrow" w:cstheme="minorHAnsi"/>
          <w:sz w:val="22"/>
          <w:szCs w:val="22"/>
        </w:rPr>
        <w:t>Verejný obstarávateľ si vyhradzuje právo overenia všetkých skutočností uvedených v ponukách uchádzačov, a to bez ich predchádzajúceho súhlasu.</w:t>
      </w:r>
    </w:p>
    <w:p w14:paraId="1CFB4303" w14:textId="77777777" w:rsidR="00575A82" w:rsidRPr="00243719" w:rsidRDefault="00575A82" w:rsidP="000558FE">
      <w:pPr>
        <w:pStyle w:val="Odsekzoznamu"/>
        <w:numPr>
          <w:ilvl w:val="1"/>
          <w:numId w:val="2"/>
        </w:numPr>
        <w:shd w:val="clear" w:color="auto" w:fill="FFFFFF"/>
        <w:tabs>
          <w:tab w:val="clear" w:pos="718"/>
          <w:tab w:val="num" w:pos="851"/>
        </w:tabs>
        <w:autoSpaceDE w:val="0"/>
        <w:autoSpaceDN w:val="0"/>
        <w:spacing w:line="312" w:lineRule="auto"/>
        <w:ind w:left="709" w:hanging="709"/>
        <w:jc w:val="both"/>
        <w:rPr>
          <w:rFonts w:ascii="Arial Narrow" w:hAnsi="Arial Narrow" w:cstheme="minorHAnsi"/>
          <w:sz w:val="22"/>
          <w:szCs w:val="22"/>
        </w:rPr>
      </w:pPr>
      <w:r w:rsidRPr="00243719">
        <w:rPr>
          <w:rFonts w:ascii="Arial Narrow" w:hAnsi="Arial Narrow" w:cstheme="minorHAnsi"/>
          <w:sz w:val="22"/>
          <w:szCs w:val="22"/>
        </w:rPr>
        <w:t>V použitom postupe verejného obstarávania platia pre ostatné ustanovenia neupravené týmito SP príslušné ustanovenia ZVO a ostatných relevantných právnych predpisov platných na území Slovenskej republiky.</w:t>
      </w:r>
    </w:p>
    <w:p w14:paraId="6E467924" w14:textId="77777777" w:rsidR="00575A82" w:rsidRPr="00243719" w:rsidRDefault="00575A82" w:rsidP="000558FE">
      <w:pPr>
        <w:pStyle w:val="Odsekzoznamu"/>
        <w:numPr>
          <w:ilvl w:val="1"/>
          <w:numId w:val="2"/>
        </w:numPr>
        <w:shd w:val="clear" w:color="auto" w:fill="FFFFFF"/>
        <w:tabs>
          <w:tab w:val="clear" w:pos="718"/>
          <w:tab w:val="num" w:pos="851"/>
        </w:tabs>
        <w:autoSpaceDE w:val="0"/>
        <w:autoSpaceDN w:val="0"/>
        <w:spacing w:line="312" w:lineRule="auto"/>
        <w:ind w:left="709" w:hanging="709"/>
        <w:jc w:val="both"/>
        <w:rPr>
          <w:rFonts w:ascii="Arial Narrow" w:hAnsi="Arial Narrow" w:cstheme="minorHAnsi"/>
          <w:sz w:val="22"/>
          <w:szCs w:val="22"/>
        </w:rPr>
      </w:pPr>
      <w:r w:rsidRPr="00243719">
        <w:rPr>
          <w:rFonts w:ascii="Arial Narrow" w:hAnsi="Arial Narrow" w:cstheme="minorHAnsi"/>
          <w:sz w:val="22"/>
          <w:szCs w:val="22"/>
        </w:rPr>
        <w:t>Verejný obstarávateľ zruší vyhlásený postup zadávania zákazky, ak nebude splnená niektorá z podmienok v súlade s ustanovením § 57 ods. 1 ZVO. Verejný obstarávateľ môže zrušiť vyhlásený postup zadávania zákazky, ak nastanú okolností podľa ustanovenia § 57 ods. 2 ZVO.</w:t>
      </w:r>
    </w:p>
    <w:p w14:paraId="20A25CFB" w14:textId="77777777" w:rsidR="00575A82" w:rsidRPr="00243719" w:rsidRDefault="00575A82" w:rsidP="000558FE">
      <w:pPr>
        <w:pStyle w:val="Odsekzoznamu"/>
        <w:numPr>
          <w:ilvl w:val="1"/>
          <w:numId w:val="2"/>
        </w:numPr>
        <w:shd w:val="clear" w:color="auto" w:fill="FFFFFF"/>
        <w:tabs>
          <w:tab w:val="clear" w:pos="718"/>
          <w:tab w:val="num" w:pos="851"/>
        </w:tabs>
        <w:autoSpaceDE w:val="0"/>
        <w:autoSpaceDN w:val="0"/>
        <w:spacing w:line="312" w:lineRule="auto"/>
        <w:ind w:left="709" w:hanging="709"/>
        <w:jc w:val="both"/>
        <w:rPr>
          <w:rFonts w:ascii="Arial Narrow" w:hAnsi="Arial Narrow"/>
          <w:sz w:val="22"/>
          <w:szCs w:val="22"/>
        </w:rPr>
      </w:pPr>
      <w:r w:rsidRPr="00243719">
        <w:rPr>
          <w:rFonts w:ascii="Arial Narrow" w:hAnsi="Arial Narrow" w:cstheme="minorHAnsi"/>
          <w:sz w:val="22"/>
          <w:szCs w:val="22"/>
        </w:rPr>
        <w:t>Verejný obstarávateľ si vyhradzuje právo neuzavrieť zmluvu s úspešným uchádzačom, pokiaľ výsledkom verejného obstarávania bude vyššia finančná hodnota ponuky úspešného uchádzača ako predpokladaná hodnota zákazky podľa týchto SP.</w:t>
      </w:r>
    </w:p>
    <w:p w14:paraId="0FD5C940" w14:textId="77777777" w:rsidR="00387E09" w:rsidRDefault="00387E09" w:rsidP="00387E09">
      <w:pPr>
        <w:pStyle w:val="Odsekzoznamu"/>
        <w:shd w:val="clear" w:color="auto" w:fill="FFFFFF"/>
        <w:autoSpaceDE w:val="0"/>
        <w:autoSpaceDN w:val="0"/>
        <w:spacing w:line="312" w:lineRule="auto"/>
        <w:ind w:left="718"/>
        <w:jc w:val="both"/>
        <w:rPr>
          <w:rFonts w:ascii="Arial Narrow" w:hAnsi="Arial Narrow"/>
          <w:sz w:val="22"/>
          <w:szCs w:val="22"/>
        </w:rPr>
      </w:pPr>
    </w:p>
    <w:p w14:paraId="17965B58" w14:textId="77777777" w:rsidR="007B55E8" w:rsidRDefault="007B55E8" w:rsidP="00387E09">
      <w:pPr>
        <w:pStyle w:val="Odsekzoznamu"/>
        <w:shd w:val="clear" w:color="auto" w:fill="FFFFFF"/>
        <w:autoSpaceDE w:val="0"/>
        <w:autoSpaceDN w:val="0"/>
        <w:spacing w:line="312" w:lineRule="auto"/>
        <w:ind w:left="718"/>
        <w:jc w:val="both"/>
        <w:rPr>
          <w:rFonts w:ascii="Arial Narrow" w:hAnsi="Arial Narrow"/>
          <w:sz w:val="22"/>
          <w:szCs w:val="22"/>
        </w:rPr>
      </w:pPr>
    </w:p>
    <w:p w14:paraId="7E3AF031" w14:textId="77777777" w:rsidR="007B55E8" w:rsidRDefault="007B55E8" w:rsidP="00387E09">
      <w:pPr>
        <w:pStyle w:val="Odsekzoznamu"/>
        <w:shd w:val="clear" w:color="auto" w:fill="FFFFFF"/>
        <w:autoSpaceDE w:val="0"/>
        <w:autoSpaceDN w:val="0"/>
        <w:spacing w:line="312" w:lineRule="auto"/>
        <w:ind w:left="718"/>
        <w:jc w:val="both"/>
        <w:rPr>
          <w:rFonts w:ascii="Arial Narrow" w:hAnsi="Arial Narrow"/>
          <w:sz w:val="22"/>
          <w:szCs w:val="22"/>
        </w:rPr>
      </w:pPr>
    </w:p>
    <w:p w14:paraId="361D94F7" w14:textId="77777777" w:rsidR="007B55E8" w:rsidRDefault="007B55E8" w:rsidP="00387E09">
      <w:pPr>
        <w:pStyle w:val="Odsekzoznamu"/>
        <w:shd w:val="clear" w:color="auto" w:fill="FFFFFF"/>
        <w:autoSpaceDE w:val="0"/>
        <w:autoSpaceDN w:val="0"/>
        <w:spacing w:line="312" w:lineRule="auto"/>
        <w:ind w:left="718"/>
        <w:jc w:val="both"/>
        <w:rPr>
          <w:rFonts w:ascii="Arial Narrow" w:hAnsi="Arial Narrow"/>
          <w:sz w:val="22"/>
          <w:szCs w:val="22"/>
        </w:rPr>
      </w:pPr>
    </w:p>
    <w:p w14:paraId="27E8A9AA" w14:textId="77777777" w:rsidR="007B55E8" w:rsidRDefault="007B55E8" w:rsidP="007071B1">
      <w:pPr>
        <w:shd w:val="clear" w:color="auto" w:fill="FFFFFF"/>
        <w:autoSpaceDE w:val="0"/>
        <w:autoSpaceDN w:val="0"/>
        <w:spacing w:line="312" w:lineRule="auto"/>
        <w:jc w:val="both"/>
        <w:rPr>
          <w:rFonts w:ascii="Arial Narrow" w:hAnsi="Arial Narrow"/>
          <w:sz w:val="22"/>
          <w:szCs w:val="22"/>
        </w:rPr>
      </w:pPr>
    </w:p>
    <w:p w14:paraId="23C1A1BF" w14:textId="77777777" w:rsidR="007071B1" w:rsidRDefault="007071B1" w:rsidP="007071B1">
      <w:pPr>
        <w:shd w:val="clear" w:color="auto" w:fill="FFFFFF"/>
        <w:autoSpaceDE w:val="0"/>
        <w:autoSpaceDN w:val="0"/>
        <w:spacing w:line="312" w:lineRule="auto"/>
        <w:jc w:val="both"/>
        <w:rPr>
          <w:rFonts w:ascii="Arial Narrow" w:hAnsi="Arial Narrow"/>
          <w:sz w:val="22"/>
          <w:szCs w:val="22"/>
        </w:rPr>
      </w:pPr>
    </w:p>
    <w:p w14:paraId="5666DEB2" w14:textId="77777777" w:rsidR="007071B1" w:rsidRDefault="007071B1" w:rsidP="007071B1">
      <w:pPr>
        <w:shd w:val="clear" w:color="auto" w:fill="FFFFFF"/>
        <w:autoSpaceDE w:val="0"/>
        <w:autoSpaceDN w:val="0"/>
        <w:spacing w:line="312" w:lineRule="auto"/>
        <w:jc w:val="both"/>
        <w:rPr>
          <w:rFonts w:ascii="Arial Narrow" w:hAnsi="Arial Narrow"/>
          <w:sz w:val="22"/>
          <w:szCs w:val="22"/>
        </w:rPr>
      </w:pPr>
    </w:p>
    <w:p w14:paraId="437A495A" w14:textId="77777777" w:rsidR="007071B1" w:rsidRDefault="007071B1" w:rsidP="007071B1">
      <w:pPr>
        <w:shd w:val="clear" w:color="auto" w:fill="FFFFFF"/>
        <w:autoSpaceDE w:val="0"/>
        <w:autoSpaceDN w:val="0"/>
        <w:spacing w:line="312" w:lineRule="auto"/>
        <w:jc w:val="both"/>
        <w:rPr>
          <w:rFonts w:ascii="Arial Narrow" w:hAnsi="Arial Narrow"/>
          <w:sz w:val="22"/>
          <w:szCs w:val="22"/>
        </w:rPr>
      </w:pPr>
    </w:p>
    <w:p w14:paraId="455CD0BF" w14:textId="77777777" w:rsidR="007071B1" w:rsidRDefault="007071B1" w:rsidP="007071B1">
      <w:pPr>
        <w:shd w:val="clear" w:color="auto" w:fill="FFFFFF"/>
        <w:autoSpaceDE w:val="0"/>
        <w:autoSpaceDN w:val="0"/>
        <w:spacing w:line="312" w:lineRule="auto"/>
        <w:jc w:val="both"/>
        <w:rPr>
          <w:rFonts w:ascii="Arial Narrow" w:hAnsi="Arial Narrow"/>
          <w:sz w:val="22"/>
          <w:szCs w:val="22"/>
        </w:rPr>
      </w:pPr>
    </w:p>
    <w:p w14:paraId="14C0FB11" w14:textId="77777777" w:rsidR="007071B1" w:rsidRDefault="007071B1" w:rsidP="007071B1">
      <w:pPr>
        <w:shd w:val="clear" w:color="auto" w:fill="FFFFFF"/>
        <w:autoSpaceDE w:val="0"/>
        <w:autoSpaceDN w:val="0"/>
        <w:spacing w:line="312" w:lineRule="auto"/>
        <w:jc w:val="both"/>
        <w:rPr>
          <w:rFonts w:ascii="Arial Narrow" w:hAnsi="Arial Narrow"/>
          <w:sz w:val="22"/>
          <w:szCs w:val="22"/>
        </w:rPr>
      </w:pPr>
    </w:p>
    <w:p w14:paraId="4A6C802F" w14:textId="77777777" w:rsidR="007071B1" w:rsidRDefault="007071B1" w:rsidP="007071B1">
      <w:pPr>
        <w:shd w:val="clear" w:color="auto" w:fill="FFFFFF"/>
        <w:autoSpaceDE w:val="0"/>
        <w:autoSpaceDN w:val="0"/>
        <w:spacing w:line="312" w:lineRule="auto"/>
        <w:jc w:val="both"/>
        <w:rPr>
          <w:rFonts w:ascii="Arial Narrow" w:hAnsi="Arial Narrow"/>
          <w:sz w:val="22"/>
          <w:szCs w:val="22"/>
        </w:rPr>
      </w:pPr>
    </w:p>
    <w:p w14:paraId="3F7E7014" w14:textId="77777777" w:rsidR="007071B1" w:rsidRDefault="007071B1" w:rsidP="007071B1">
      <w:pPr>
        <w:shd w:val="clear" w:color="auto" w:fill="FFFFFF"/>
        <w:autoSpaceDE w:val="0"/>
        <w:autoSpaceDN w:val="0"/>
        <w:spacing w:line="312" w:lineRule="auto"/>
        <w:jc w:val="both"/>
        <w:rPr>
          <w:rFonts w:ascii="Arial Narrow" w:hAnsi="Arial Narrow"/>
          <w:sz w:val="22"/>
          <w:szCs w:val="22"/>
        </w:rPr>
      </w:pPr>
    </w:p>
    <w:p w14:paraId="709E8368" w14:textId="77777777" w:rsidR="007071B1" w:rsidRDefault="007071B1" w:rsidP="007071B1">
      <w:pPr>
        <w:shd w:val="clear" w:color="auto" w:fill="FFFFFF"/>
        <w:autoSpaceDE w:val="0"/>
        <w:autoSpaceDN w:val="0"/>
        <w:spacing w:line="312" w:lineRule="auto"/>
        <w:jc w:val="both"/>
        <w:rPr>
          <w:rFonts w:ascii="Arial Narrow" w:hAnsi="Arial Narrow"/>
          <w:sz w:val="22"/>
          <w:szCs w:val="22"/>
        </w:rPr>
      </w:pPr>
    </w:p>
    <w:p w14:paraId="0C242C50" w14:textId="77777777" w:rsidR="007071B1" w:rsidRDefault="007071B1" w:rsidP="007071B1">
      <w:pPr>
        <w:shd w:val="clear" w:color="auto" w:fill="FFFFFF"/>
        <w:autoSpaceDE w:val="0"/>
        <w:autoSpaceDN w:val="0"/>
        <w:spacing w:line="312" w:lineRule="auto"/>
        <w:jc w:val="both"/>
        <w:rPr>
          <w:rFonts w:ascii="Arial Narrow" w:hAnsi="Arial Narrow"/>
          <w:sz w:val="22"/>
          <w:szCs w:val="22"/>
        </w:rPr>
      </w:pPr>
    </w:p>
    <w:p w14:paraId="62C4B288" w14:textId="77777777" w:rsidR="007071B1" w:rsidRDefault="007071B1" w:rsidP="007071B1">
      <w:pPr>
        <w:shd w:val="clear" w:color="auto" w:fill="FFFFFF"/>
        <w:autoSpaceDE w:val="0"/>
        <w:autoSpaceDN w:val="0"/>
        <w:spacing w:line="312" w:lineRule="auto"/>
        <w:jc w:val="both"/>
        <w:rPr>
          <w:rFonts w:ascii="Arial Narrow" w:hAnsi="Arial Narrow"/>
          <w:sz w:val="22"/>
          <w:szCs w:val="22"/>
        </w:rPr>
      </w:pPr>
    </w:p>
    <w:p w14:paraId="2F01F176" w14:textId="77777777" w:rsidR="007071B1" w:rsidRDefault="007071B1" w:rsidP="007071B1">
      <w:pPr>
        <w:shd w:val="clear" w:color="auto" w:fill="FFFFFF"/>
        <w:autoSpaceDE w:val="0"/>
        <w:autoSpaceDN w:val="0"/>
        <w:spacing w:line="312" w:lineRule="auto"/>
        <w:jc w:val="both"/>
        <w:rPr>
          <w:rFonts w:ascii="Arial Narrow" w:hAnsi="Arial Narrow"/>
          <w:sz w:val="22"/>
          <w:szCs w:val="22"/>
        </w:rPr>
      </w:pPr>
    </w:p>
    <w:p w14:paraId="7898FE7A" w14:textId="77777777" w:rsidR="007071B1" w:rsidRDefault="007071B1" w:rsidP="007071B1">
      <w:pPr>
        <w:shd w:val="clear" w:color="auto" w:fill="FFFFFF"/>
        <w:autoSpaceDE w:val="0"/>
        <w:autoSpaceDN w:val="0"/>
        <w:spacing w:line="312" w:lineRule="auto"/>
        <w:jc w:val="both"/>
        <w:rPr>
          <w:rFonts w:ascii="Arial Narrow" w:hAnsi="Arial Narrow"/>
          <w:sz w:val="22"/>
          <w:szCs w:val="22"/>
        </w:rPr>
      </w:pPr>
    </w:p>
    <w:p w14:paraId="20677A85" w14:textId="77777777" w:rsidR="007071B1" w:rsidRDefault="007071B1" w:rsidP="007071B1">
      <w:pPr>
        <w:shd w:val="clear" w:color="auto" w:fill="FFFFFF"/>
        <w:autoSpaceDE w:val="0"/>
        <w:autoSpaceDN w:val="0"/>
        <w:spacing w:line="312" w:lineRule="auto"/>
        <w:jc w:val="both"/>
        <w:rPr>
          <w:rFonts w:ascii="Arial Narrow" w:hAnsi="Arial Narrow"/>
          <w:sz w:val="22"/>
          <w:szCs w:val="22"/>
        </w:rPr>
      </w:pPr>
    </w:p>
    <w:p w14:paraId="3CD3FEE2" w14:textId="77777777" w:rsidR="007071B1" w:rsidRDefault="007071B1" w:rsidP="007071B1">
      <w:pPr>
        <w:shd w:val="clear" w:color="auto" w:fill="FFFFFF"/>
        <w:autoSpaceDE w:val="0"/>
        <w:autoSpaceDN w:val="0"/>
        <w:spacing w:line="312" w:lineRule="auto"/>
        <w:jc w:val="both"/>
        <w:rPr>
          <w:rFonts w:ascii="Arial Narrow" w:hAnsi="Arial Narrow"/>
          <w:sz w:val="22"/>
          <w:szCs w:val="22"/>
        </w:rPr>
      </w:pPr>
    </w:p>
    <w:p w14:paraId="2BE5F147" w14:textId="77777777" w:rsidR="007071B1" w:rsidRDefault="007071B1" w:rsidP="007071B1">
      <w:pPr>
        <w:shd w:val="clear" w:color="auto" w:fill="FFFFFF"/>
        <w:autoSpaceDE w:val="0"/>
        <w:autoSpaceDN w:val="0"/>
        <w:spacing w:line="312" w:lineRule="auto"/>
        <w:jc w:val="both"/>
        <w:rPr>
          <w:rFonts w:ascii="Arial Narrow" w:hAnsi="Arial Narrow"/>
          <w:sz w:val="22"/>
          <w:szCs w:val="22"/>
        </w:rPr>
      </w:pPr>
    </w:p>
    <w:p w14:paraId="2F660E14" w14:textId="77777777" w:rsidR="001D26A9" w:rsidRPr="00694799" w:rsidRDefault="001D26A9" w:rsidP="00694799">
      <w:pPr>
        <w:shd w:val="clear" w:color="auto" w:fill="FFFFFF"/>
        <w:autoSpaceDE w:val="0"/>
        <w:autoSpaceDN w:val="0"/>
        <w:spacing w:line="312" w:lineRule="auto"/>
        <w:jc w:val="both"/>
        <w:rPr>
          <w:rFonts w:ascii="Arial Narrow" w:hAnsi="Arial Narrow"/>
          <w:sz w:val="22"/>
          <w:szCs w:val="22"/>
        </w:rPr>
      </w:pPr>
    </w:p>
    <w:p w14:paraId="7936F492" w14:textId="77777777" w:rsidR="00575A82" w:rsidRPr="00243719" w:rsidRDefault="00575A82" w:rsidP="00575A82">
      <w:pPr>
        <w:pStyle w:val="Nadpis2"/>
        <w:autoSpaceDE w:val="0"/>
        <w:autoSpaceDN w:val="0"/>
        <w:spacing w:before="0" w:after="0" w:line="288" w:lineRule="auto"/>
        <w:jc w:val="left"/>
        <w:rPr>
          <w:rFonts w:ascii="Arial Narrow" w:hAnsi="Arial Narrow"/>
          <w:sz w:val="22"/>
          <w:szCs w:val="22"/>
        </w:rPr>
      </w:pPr>
      <w:bookmarkStart w:id="16" w:name="_Toc280356971"/>
      <w:bookmarkStart w:id="17" w:name="_Toc417302851"/>
      <w:bookmarkStart w:id="18" w:name="_Toc422864269"/>
      <w:bookmarkStart w:id="19" w:name="_Hlk525235253"/>
      <w:r w:rsidRPr="00243719">
        <w:rPr>
          <w:rFonts w:ascii="Arial Narrow" w:hAnsi="Arial Narrow"/>
          <w:sz w:val="22"/>
          <w:szCs w:val="22"/>
        </w:rPr>
        <w:lastRenderedPageBreak/>
        <w:t>B. PODMIENKY ÚČASTI</w:t>
      </w:r>
    </w:p>
    <w:p w14:paraId="4C51870A" w14:textId="77777777" w:rsidR="004129FF" w:rsidRPr="00243719" w:rsidRDefault="004129FF" w:rsidP="004129FF">
      <w:pPr>
        <w:rPr>
          <w:rFonts w:ascii="Arial Narrow" w:hAnsi="Arial Narrow"/>
          <w:sz w:val="22"/>
          <w:szCs w:val="22"/>
        </w:rPr>
      </w:pPr>
    </w:p>
    <w:bookmarkEnd w:id="16"/>
    <w:bookmarkEnd w:id="17"/>
    <w:bookmarkEnd w:id="18"/>
    <w:bookmarkEnd w:id="19"/>
    <w:p w14:paraId="6EB66A2A" w14:textId="77777777" w:rsidR="00575A82" w:rsidRPr="00243719" w:rsidRDefault="00387E09" w:rsidP="001D26A9">
      <w:pPr>
        <w:numPr>
          <w:ilvl w:val="0"/>
          <w:numId w:val="64"/>
        </w:numPr>
        <w:shd w:val="clear" w:color="auto" w:fill="F2F2F2" w:themeFill="background1" w:themeFillShade="F2"/>
        <w:autoSpaceDE w:val="0"/>
        <w:autoSpaceDN w:val="0"/>
        <w:spacing w:line="288" w:lineRule="auto"/>
        <w:ind w:left="284" w:hanging="284"/>
        <w:jc w:val="both"/>
        <w:rPr>
          <w:rFonts w:ascii="Arial Narrow" w:hAnsi="Arial Narrow"/>
          <w:b/>
          <w:smallCaps/>
          <w:sz w:val="22"/>
          <w:szCs w:val="22"/>
        </w:rPr>
      </w:pPr>
      <w:r w:rsidRPr="00243719">
        <w:rPr>
          <w:rFonts w:ascii="Arial Narrow" w:hAnsi="Arial Narrow"/>
          <w:b/>
          <w:smallCaps/>
          <w:sz w:val="22"/>
          <w:szCs w:val="22"/>
        </w:rPr>
        <w:t xml:space="preserve">      </w:t>
      </w:r>
      <w:r w:rsidR="00154E9C">
        <w:rPr>
          <w:rFonts w:ascii="Arial Narrow" w:hAnsi="Arial Narrow"/>
          <w:b/>
          <w:smallCaps/>
          <w:sz w:val="22"/>
          <w:szCs w:val="22"/>
        </w:rPr>
        <w:t xml:space="preserve"> </w:t>
      </w:r>
      <w:r w:rsidR="00575A82" w:rsidRPr="00243719">
        <w:rPr>
          <w:rFonts w:ascii="Arial Narrow" w:hAnsi="Arial Narrow"/>
          <w:b/>
          <w:smallCaps/>
          <w:sz w:val="22"/>
          <w:szCs w:val="22"/>
        </w:rPr>
        <w:t>osobné postavenie</w:t>
      </w:r>
    </w:p>
    <w:p w14:paraId="6713BDCC" w14:textId="77777777" w:rsidR="00575A82" w:rsidRPr="00243719" w:rsidRDefault="00575A82" w:rsidP="001D26A9">
      <w:pPr>
        <w:numPr>
          <w:ilvl w:val="1"/>
          <w:numId w:val="67"/>
        </w:numPr>
        <w:autoSpaceDE w:val="0"/>
        <w:autoSpaceDN w:val="0"/>
        <w:spacing w:line="288" w:lineRule="auto"/>
        <w:ind w:left="567" w:hanging="567"/>
        <w:rPr>
          <w:rFonts w:ascii="Arial Narrow" w:hAnsi="Arial Narrow"/>
          <w:sz w:val="22"/>
          <w:szCs w:val="22"/>
        </w:rPr>
      </w:pPr>
      <w:r w:rsidRPr="00243719">
        <w:rPr>
          <w:rFonts w:ascii="Arial Narrow" w:hAnsi="Arial Narrow"/>
          <w:sz w:val="22"/>
          <w:szCs w:val="22"/>
        </w:rPr>
        <w:t>V</w:t>
      </w:r>
      <w:r w:rsidRPr="00243719" w:rsidDel="00FA2492">
        <w:rPr>
          <w:rFonts w:ascii="Arial Narrow" w:hAnsi="Arial Narrow"/>
          <w:sz w:val="22"/>
          <w:szCs w:val="22"/>
        </w:rPr>
        <w:t xml:space="preserve"> </w:t>
      </w:r>
      <w:r w:rsidRPr="00243719">
        <w:rPr>
          <w:rFonts w:ascii="Arial Narrow" w:hAnsi="Arial Narrow"/>
          <w:color w:val="000000"/>
          <w:sz w:val="22"/>
          <w:szCs w:val="22"/>
        </w:rPr>
        <w:t>zmysle ustanovenia § 32 ods. 1 ZVO, verejného obstarávania sa môže zúčastniť len ten, kto spĺňa tieto podmienky účasti týkajúce sa osobného postavenia:</w:t>
      </w:r>
      <w:r w:rsidRPr="00243719">
        <w:rPr>
          <w:rFonts w:ascii="Arial" w:hAnsi="Arial" w:cs="Arial"/>
          <w:color w:val="000000"/>
          <w:sz w:val="22"/>
          <w:szCs w:val="22"/>
        </w:rPr>
        <w:t> </w:t>
      </w:r>
      <w:r w:rsidRPr="00243719">
        <w:rPr>
          <w:rFonts w:ascii="Arial Narrow" w:hAnsi="Arial Narrow"/>
          <w:color w:val="000000"/>
          <w:sz w:val="22"/>
          <w:szCs w:val="22"/>
        </w:rPr>
        <w:t> </w:t>
      </w:r>
    </w:p>
    <w:p w14:paraId="7B6534B7" w14:textId="77777777" w:rsidR="00575A82" w:rsidRPr="00243719" w:rsidRDefault="00575A82" w:rsidP="001D26A9">
      <w:pPr>
        <w:numPr>
          <w:ilvl w:val="0"/>
          <w:numId w:val="68"/>
        </w:numPr>
        <w:autoSpaceDE w:val="0"/>
        <w:autoSpaceDN w:val="0"/>
        <w:spacing w:line="288" w:lineRule="auto"/>
        <w:ind w:left="851" w:hanging="284"/>
        <w:jc w:val="both"/>
        <w:textAlignment w:val="baseline"/>
        <w:rPr>
          <w:rFonts w:ascii="Arial Narrow" w:hAnsi="Arial Narrow"/>
          <w:sz w:val="22"/>
          <w:szCs w:val="22"/>
        </w:rPr>
      </w:pPr>
      <w:r w:rsidRPr="00243719">
        <w:rPr>
          <w:rFonts w:ascii="Arial Narrow" w:hAnsi="Arial Narrow"/>
          <w:color w:val="000000"/>
          <w:sz w:val="22"/>
          <w:szCs w:val="22"/>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w:t>
      </w:r>
      <w:r w:rsidRPr="00243719">
        <w:rPr>
          <w:rFonts w:ascii="Arial" w:hAnsi="Arial" w:cs="Arial"/>
          <w:color w:val="000000"/>
          <w:sz w:val="22"/>
          <w:szCs w:val="22"/>
        </w:rPr>
        <w:t> </w:t>
      </w:r>
      <w:r w:rsidRPr="00243719">
        <w:rPr>
          <w:rFonts w:ascii="Arial Narrow" w:hAnsi="Arial Narrow"/>
          <w:color w:val="000000"/>
          <w:sz w:val="22"/>
          <w:szCs w:val="22"/>
        </w:rPr>
        <w:t>podporovania zlo</w:t>
      </w:r>
      <w:r w:rsidRPr="00243719">
        <w:rPr>
          <w:rFonts w:ascii="Arial Narrow" w:hAnsi="Arial Narrow" w:cs="Arial Narrow"/>
          <w:color w:val="000000"/>
          <w:sz w:val="22"/>
          <w:szCs w:val="22"/>
        </w:rPr>
        <w:t>č</w:t>
      </w:r>
      <w:r w:rsidRPr="00243719">
        <w:rPr>
          <w:rFonts w:ascii="Arial Narrow" w:hAnsi="Arial Narrow"/>
          <w:color w:val="000000"/>
          <w:sz w:val="22"/>
          <w:szCs w:val="22"/>
        </w:rPr>
        <w:t>ineckej skupiny, trestn</w:t>
      </w:r>
      <w:r w:rsidRPr="00243719">
        <w:rPr>
          <w:rFonts w:ascii="Arial Narrow" w:hAnsi="Arial Narrow" w:cs="Arial Narrow"/>
          <w:color w:val="000000"/>
          <w:sz w:val="22"/>
          <w:szCs w:val="22"/>
        </w:rPr>
        <w:t>ý</w:t>
      </w:r>
      <w:r w:rsidRPr="00243719">
        <w:rPr>
          <w:rFonts w:ascii="Arial Narrow" w:hAnsi="Arial Narrow"/>
          <w:color w:val="000000"/>
          <w:sz w:val="22"/>
          <w:szCs w:val="22"/>
        </w:rPr>
        <w:t xml:space="preserve"> </w:t>
      </w:r>
      <w:r w:rsidRPr="00243719">
        <w:rPr>
          <w:rFonts w:ascii="Arial Narrow" w:hAnsi="Arial Narrow" w:cs="Arial Narrow"/>
          <w:color w:val="000000"/>
          <w:sz w:val="22"/>
          <w:szCs w:val="22"/>
        </w:rPr>
        <w:t>č</w:t>
      </w:r>
      <w:r w:rsidRPr="00243719">
        <w:rPr>
          <w:rFonts w:ascii="Arial Narrow" w:hAnsi="Arial Narrow"/>
          <w:color w:val="000000"/>
          <w:sz w:val="22"/>
          <w:szCs w:val="22"/>
        </w:rPr>
        <w:t>in zalo</w:t>
      </w:r>
      <w:r w:rsidRPr="00243719">
        <w:rPr>
          <w:rFonts w:ascii="Arial Narrow" w:hAnsi="Arial Narrow" w:cs="Arial Narrow"/>
          <w:color w:val="000000"/>
          <w:sz w:val="22"/>
          <w:szCs w:val="22"/>
        </w:rPr>
        <w:t>ž</w:t>
      </w:r>
      <w:r w:rsidRPr="00243719">
        <w:rPr>
          <w:rFonts w:ascii="Arial Narrow" w:hAnsi="Arial Narrow"/>
          <w:color w:val="000000"/>
          <w:sz w:val="22"/>
          <w:szCs w:val="22"/>
        </w:rPr>
        <w:t>enia, zosnovania alebo podporovania teroristickej skupiny, trestn</w:t>
      </w:r>
      <w:r w:rsidRPr="00243719">
        <w:rPr>
          <w:rFonts w:ascii="Arial Narrow" w:hAnsi="Arial Narrow" w:cs="Arial Narrow"/>
          <w:color w:val="000000"/>
          <w:sz w:val="22"/>
          <w:szCs w:val="22"/>
        </w:rPr>
        <w:t>ý</w:t>
      </w:r>
      <w:r w:rsidRPr="00243719">
        <w:rPr>
          <w:rFonts w:ascii="Arial Narrow" w:hAnsi="Arial Narrow"/>
          <w:color w:val="000000"/>
          <w:sz w:val="22"/>
          <w:szCs w:val="22"/>
        </w:rPr>
        <w:t xml:space="preserve"> </w:t>
      </w:r>
      <w:r w:rsidRPr="00243719">
        <w:rPr>
          <w:rFonts w:ascii="Arial Narrow" w:hAnsi="Arial Narrow" w:cs="Arial Narrow"/>
          <w:color w:val="000000"/>
          <w:sz w:val="22"/>
          <w:szCs w:val="22"/>
        </w:rPr>
        <w:t>č</w:t>
      </w:r>
      <w:r w:rsidRPr="00243719">
        <w:rPr>
          <w:rFonts w:ascii="Arial Narrow" w:hAnsi="Arial Narrow"/>
          <w:color w:val="000000"/>
          <w:sz w:val="22"/>
          <w:szCs w:val="22"/>
        </w:rPr>
        <w:t>in terorizmu a niektor</w:t>
      </w:r>
      <w:r w:rsidRPr="00243719">
        <w:rPr>
          <w:rFonts w:ascii="Arial Narrow" w:hAnsi="Arial Narrow" w:cs="Arial Narrow"/>
          <w:color w:val="000000"/>
          <w:sz w:val="22"/>
          <w:szCs w:val="22"/>
        </w:rPr>
        <w:t>ý</w:t>
      </w:r>
      <w:r w:rsidRPr="00243719">
        <w:rPr>
          <w:rFonts w:ascii="Arial Narrow" w:hAnsi="Arial Narrow"/>
          <w:color w:val="000000"/>
          <w:sz w:val="22"/>
          <w:szCs w:val="22"/>
        </w:rPr>
        <w:t xml:space="preserve">ch foriem </w:t>
      </w:r>
      <w:r w:rsidRPr="00243719">
        <w:rPr>
          <w:rFonts w:ascii="Arial Narrow" w:hAnsi="Arial Narrow" w:cs="Arial Narrow"/>
          <w:color w:val="000000"/>
          <w:sz w:val="22"/>
          <w:szCs w:val="22"/>
        </w:rPr>
        <w:t>úč</w:t>
      </w:r>
      <w:r w:rsidRPr="00243719">
        <w:rPr>
          <w:rFonts w:ascii="Arial Narrow" w:hAnsi="Arial Narrow"/>
          <w:color w:val="000000"/>
          <w:sz w:val="22"/>
          <w:szCs w:val="22"/>
        </w:rPr>
        <w:t>asti na terorizme, trestn</w:t>
      </w:r>
      <w:r w:rsidRPr="00243719">
        <w:rPr>
          <w:rFonts w:ascii="Arial Narrow" w:hAnsi="Arial Narrow" w:cs="Arial Narrow"/>
          <w:color w:val="000000"/>
          <w:sz w:val="22"/>
          <w:szCs w:val="22"/>
        </w:rPr>
        <w:t>ý</w:t>
      </w:r>
      <w:r w:rsidRPr="00243719">
        <w:rPr>
          <w:rFonts w:ascii="Arial Narrow" w:hAnsi="Arial Narrow"/>
          <w:color w:val="000000"/>
          <w:sz w:val="22"/>
          <w:szCs w:val="22"/>
        </w:rPr>
        <w:t xml:space="preserve"> </w:t>
      </w:r>
      <w:r w:rsidRPr="00243719">
        <w:rPr>
          <w:rFonts w:ascii="Arial Narrow" w:hAnsi="Arial Narrow" w:cs="Arial Narrow"/>
          <w:color w:val="000000"/>
          <w:sz w:val="22"/>
          <w:szCs w:val="22"/>
        </w:rPr>
        <w:t>č</w:t>
      </w:r>
      <w:r w:rsidRPr="00243719">
        <w:rPr>
          <w:rFonts w:ascii="Arial Narrow" w:hAnsi="Arial Narrow"/>
          <w:color w:val="000000"/>
          <w:sz w:val="22"/>
          <w:szCs w:val="22"/>
        </w:rPr>
        <w:t>in obchodovania s ľuďmi, trestný čin, ktorého skutková podstata súvisí s podnikaním alebo trestný čin machinácie pri verejnom obstarávaní a</w:t>
      </w:r>
      <w:r w:rsidRPr="00243719">
        <w:rPr>
          <w:rFonts w:ascii="Arial" w:hAnsi="Arial" w:cs="Arial"/>
          <w:color w:val="000000"/>
          <w:sz w:val="22"/>
          <w:szCs w:val="22"/>
        </w:rPr>
        <w:t> </w:t>
      </w:r>
      <w:r w:rsidRPr="00243719">
        <w:rPr>
          <w:rFonts w:ascii="Arial Narrow" w:hAnsi="Arial Narrow"/>
          <w:color w:val="000000"/>
          <w:sz w:val="22"/>
          <w:szCs w:val="22"/>
        </w:rPr>
        <w:t>verejnej dra</w:t>
      </w:r>
      <w:r w:rsidRPr="00243719">
        <w:rPr>
          <w:rFonts w:ascii="Arial Narrow" w:hAnsi="Arial Narrow" w:cs="Arial Narrow"/>
          <w:color w:val="000000"/>
          <w:sz w:val="22"/>
          <w:szCs w:val="22"/>
        </w:rPr>
        <w:t>ž</w:t>
      </w:r>
      <w:r w:rsidRPr="00243719">
        <w:rPr>
          <w:rFonts w:ascii="Arial Narrow" w:hAnsi="Arial Narrow"/>
          <w:color w:val="000000"/>
          <w:sz w:val="22"/>
          <w:szCs w:val="22"/>
        </w:rPr>
        <w:t>be,</w:t>
      </w:r>
      <w:r w:rsidRPr="00243719">
        <w:rPr>
          <w:rFonts w:ascii="Arial" w:hAnsi="Arial" w:cs="Arial"/>
          <w:color w:val="000000"/>
          <w:sz w:val="22"/>
          <w:szCs w:val="22"/>
        </w:rPr>
        <w:t> </w:t>
      </w:r>
      <w:r w:rsidRPr="00243719">
        <w:rPr>
          <w:rFonts w:ascii="Arial Narrow" w:hAnsi="Arial Narrow"/>
          <w:color w:val="000000"/>
          <w:sz w:val="22"/>
          <w:szCs w:val="22"/>
        </w:rPr>
        <w:t> </w:t>
      </w:r>
    </w:p>
    <w:p w14:paraId="74A4491D" w14:textId="77777777" w:rsidR="00575A82" w:rsidRPr="00243719" w:rsidRDefault="00575A82" w:rsidP="001D26A9">
      <w:pPr>
        <w:numPr>
          <w:ilvl w:val="0"/>
          <w:numId w:val="68"/>
        </w:numPr>
        <w:autoSpaceDE w:val="0"/>
        <w:autoSpaceDN w:val="0"/>
        <w:spacing w:line="288" w:lineRule="auto"/>
        <w:ind w:left="851" w:hanging="284"/>
        <w:jc w:val="both"/>
        <w:textAlignment w:val="baseline"/>
        <w:rPr>
          <w:rFonts w:ascii="Arial Narrow" w:hAnsi="Arial Narrow"/>
          <w:sz w:val="22"/>
          <w:szCs w:val="22"/>
        </w:rPr>
      </w:pPr>
      <w:r w:rsidRPr="00243719">
        <w:rPr>
          <w:rFonts w:ascii="Arial Narrow" w:hAnsi="Arial Narrow"/>
          <w:color w:val="000000"/>
          <w:sz w:val="22"/>
          <w:szCs w:val="22"/>
        </w:rPr>
        <w:t>nemá evidované nedoplatky na poistnom na sociálne poistenie a zdravotná poisťovňa neeviduje voči nemu pohľadávky po splatnosti podľa osobitných predpisov (§ 170 ods. 21 zákona č. 461/2003 Z. z. o sociálnom poistení v znení zákona č. 221/2019 Z. z., § 25 ods. 5 zákona č. 580/2004 Z. z. o zdravotnom poistení a o zmene a</w:t>
      </w:r>
      <w:r w:rsidRPr="00243719">
        <w:rPr>
          <w:rFonts w:ascii="Arial" w:hAnsi="Arial" w:cs="Arial"/>
          <w:color w:val="000000"/>
          <w:sz w:val="22"/>
          <w:szCs w:val="22"/>
        </w:rPr>
        <w:t> </w:t>
      </w:r>
      <w:r w:rsidRPr="00243719">
        <w:rPr>
          <w:rFonts w:ascii="Arial Narrow" w:hAnsi="Arial Narrow"/>
          <w:color w:val="000000"/>
          <w:sz w:val="22"/>
          <w:szCs w:val="22"/>
        </w:rPr>
        <w:t>doplnen</w:t>
      </w:r>
      <w:r w:rsidRPr="00243719">
        <w:rPr>
          <w:rFonts w:ascii="Arial Narrow" w:hAnsi="Arial Narrow" w:cs="Arial Narrow"/>
          <w:color w:val="000000"/>
          <w:sz w:val="22"/>
          <w:szCs w:val="22"/>
        </w:rPr>
        <w:t>í</w:t>
      </w:r>
      <w:r w:rsidRPr="00243719">
        <w:rPr>
          <w:rFonts w:ascii="Arial Narrow" w:hAnsi="Arial Narrow"/>
          <w:color w:val="000000"/>
          <w:sz w:val="22"/>
          <w:szCs w:val="22"/>
        </w:rPr>
        <w:t xml:space="preserve"> z</w:t>
      </w:r>
      <w:r w:rsidRPr="00243719">
        <w:rPr>
          <w:rFonts w:ascii="Arial Narrow" w:hAnsi="Arial Narrow" w:cs="Arial Narrow"/>
          <w:color w:val="000000"/>
          <w:sz w:val="22"/>
          <w:szCs w:val="22"/>
        </w:rPr>
        <w:t>á</w:t>
      </w:r>
      <w:r w:rsidRPr="00243719">
        <w:rPr>
          <w:rFonts w:ascii="Arial Narrow" w:hAnsi="Arial Narrow"/>
          <w:color w:val="000000"/>
          <w:sz w:val="22"/>
          <w:szCs w:val="22"/>
        </w:rPr>
        <w:t xml:space="preserve">kona </w:t>
      </w:r>
      <w:r w:rsidRPr="00243719">
        <w:rPr>
          <w:rFonts w:ascii="Arial Narrow" w:hAnsi="Arial Narrow" w:cs="Arial Narrow"/>
          <w:color w:val="000000"/>
          <w:sz w:val="22"/>
          <w:szCs w:val="22"/>
        </w:rPr>
        <w:t>č</w:t>
      </w:r>
      <w:r w:rsidRPr="00243719">
        <w:rPr>
          <w:rFonts w:ascii="Arial Narrow" w:hAnsi="Arial Narrow"/>
          <w:color w:val="000000"/>
          <w:sz w:val="22"/>
          <w:szCs w:val="22"/>
        </w:rPr>
        <w:t>. 95/2002 Z. z. o poisťovníctve a o zmene a doplnení niektorých zákonov v znení zákona č.</w:t>
      </w:r>
      <w:r w:rsidRPr="00243719">
        <w:rPr>
          <w:rFonts w:ascii="Arial" w:hAnsi="Arial" w:cs="Arial"/>
          <w:color w:val="000000"/>
          <w:sz w:val="22"/>
          <w:szCs w:val="22"/>
        </w:rPr>
        <w:t> </w:t>
      </w:r>
      <w:r w:rsidRPr="00243719">
        <w:rPr>
          <w:rFonts w:ascii="Arial Narrow" w:hAnsi="Arial Narrow"/>
          <w:color w:val="000000"/>
          <w:sz w:val="22"/>
          <w:szCs w:val="22"/>
        </w:rPr>
        <w:t>221/2019 Z. z.)</w:t>
      </w:r>
      <w:r w:rsidRPr="00243719">
        <w:rPr>
          <w:rFonts w:ascii="Arial" w:hAnsi="Arial" w:cs="Arial"/>
          <w:color w:val="000000"/>
          <w:sz w:val="22"/>
          <w:szCs w:val="22"/>
        </w:rPr>
        <w:t> </w:t>
      </w:r>
      <w:r w:rsidRPr="00243719">
        <w:rPr>
          <w:rFonts w:ascii="Arial Narrow" w:hAnsi="Arial Narrow"/>
          <w:color w:val="000000"/>
          <w:sz w:val="22"/>
          <w:szCs w:val="22"/>
        </w:rPr>
        <w:t xml:space="preserve">v Slovenskej republike </w:t>
      </w:r>
      <w:r w:rsidRPr="00243719">
        <w:rPr>
          <w:rFonts w:ascii="Arial Narrow" w:hAnsi="Arial Narrow"/>
          <w:b/>
          <w:bCs/>
          <w:color w:val="000000"/>
          <w:sz w:val="22"/>
          <w:szCs w:val="22"/>
        </w:rPr>
        <w:t>a</w:t>
      </w:r>
      <w:r w:rsidRPr="00243719">
        <w:rPr>
          <w:rFonts w:ascii="Arial Narrow" w:hAnsi="Arial Narrow"/>
          <w:color w:val="000000"/>
          <w:sz w:val="22"/>
          <w:szCs w:val="22"/>
        </w:rPr>
        <w:t xml:space="preserve"> v štáte sídla, miesta podnikania alebo obvyklého pobytu,</w:t>
      </w:r>
      <w:r w:rsidRPr="00243719">
        <w:rPr>
          <w:rFonts w:ascii="Arial" w:hAnsi="Arial" w:cs="Arial"/>
          <w:color w:val="000000"/>
          <w:sz w:val="22"/>
          <w:szCs w:val="22"/>
        </w:rPr>
        <w:t> </w:t>
      </w:r>
      <w:r w:rsidRPr="00243719">
        <w:rPr>
          <w:rFonts w:ascii="Arial Narrow" w:hAnsi="Arial Narrow"/>
          <w:color w:val="000000"/>
          <w:sz w:val="22"/>
          <w:szCs w:val="22"/>
        </w:rPr>
        <w:t> </w:t>
      </w:r>
    </w:p>
    <w:p w14:paraId="5D95C875" w14:textId="77777777" w:rsidR="00575A82" w:rsidRPr="00243719" w:rsidRDefault="00575A82" w:rsidP="001D26A9">
      <w:pPr>
        <w:numPr>
          <w:ilvl w:val="0"/>
          <w:numId w:val="68"/>
        </w:numPr>
        <w:autoSpaceDE w:val="0"/>
        <w:autoSpaceDN w:val="0"/>
        <w:spacing w:line="288" w:lineRule="auto"/>
        <w:ind w:left="851" w:hanging="284"/>
        <w:jc w:val="both"/>
        <w:textAlignment w:val="baseline"/>
        <w:rPr>
          <w:rFonts w:ascii="Arial Narrow" w:hAnsi="Arial Narrow"/>
          <w:sz w:val="22"/>
          <w:szCs w:val="22"/>
        </w:rPr>
      </w:pPr>
      <w:r w:rsidRPr="00243719">
        <w:rPr>
          <w:rFonts w:ascii="Arial Narrow" w:hAnsi="Arial Narrow"/>
          <w:color w:val="000000"/>
          <w:sz w:val="22"/>
          <w:szCs w:val="22"/>
        </w:rPr>
        <w:t xml:space="preserve">nemá evidované daňové nedoplatky voči daňovému úradu a colnému úradu podľa osobitných predpisov (Zákon č. 199/2004 Z. z. Colný zákon a o zmene a doplnení niektorých zákonov v znení neskorších predpisov, Zákon č. 563/2009 Z. z. o správe daní (daňový poriadok) a o zmene a doplnení niektorých zákonov v znení neskorších predpisov) v Slovenskej republike </w:t>
      </w:r>
      <w:r w:rsidRPr="00243719">
        <w:rPr>
          <w:rFonts w:ascii="Arial Narrow" w:hAnsi="Arial Narrow"/>
          <w:b/>
          <w:bCs/>
          <w:color w:val="000000"/>
          <w:sz w:val="22"/>
          <w:szCs w:val="22"/>
        </w:rPr>
        <w:t>a</w:t>
      </w:r>
      <w:r w:rsidRPr="00243719">
        <w:rPr>
          <w:rFonts w:ascii="Arial Narrow" w:hAnsi="Arial Narrow"/>
          <w:color w:val="000000"/>
          <w:sz w:val="22"/>
          <w:szCs w:val="22"/>
        </w:rPr>
        <w:t xml:space="preserve"> v štáte sídla, miesta podnikania alebo obvyklého pobytu,</w:t>
      </w:r>
      <w:r w:rsidRPr="00243719">
        <w:rPr>
          <w:rFonts w:ascii="Arial" w:hAnsi="Arial" w:cs="Arial"/>
          <w:color w:val="000000"/>
          <w:sz w:val="22"/>
          <w:szCs w:val="22"/>
        </w:rPr>
        <w:t> </w:t>
      </w:r>
      <w:r w:rsidRPr="00243719">
        <w:rPr>
          <w:rFonts w:ascii="Arial Narrow" w:hAnsi="Arial Narrow"/>
          <w:color w:val="000000"/>
          <w:sz w:val="22"/>
          <w:szCs w:val="22"/>
        </w:rPr>
        <w:t> </w:t>
      </w:r>
    </w:p>
    <w:p w14:paraId="56381222" w14:textId="77777777" w:rsidR="00575A82" w:rsidRPr="00243719" w:rsidRDefault="00575A82" w:rsidP="001D26A9">
      <w:pPr>
        <w:numPr>
          <w:ilvl w:val="0"/>
          <w:numId w:val="68"/>
        </w:numPr>
        <w:autoSpaceDE w:val="0"/>
        <w:autoSpaceDN w:val="0"/>
        <w:spacing w:line="288" w:lineRule="auto"/>
        <w:ind w:left="851" w:hanging="284"/>
        <w:jc w:val="both"/>
        <w:textAlignment w:val="baseline"/>
        <w:rPr>
          <w:rFonts w:ascii="Arial Narrow" w:hAnsi="Arial Narrow"/>
          <w:sz w:val="22"/>
          <w:szCs w:val="22"/>
        </w:rPr>
      </w:pPr>
      <w:r w:rsidRPr="00243719">
        <w:rPr>
          <w:rFonts w:ascii="Arial Narrow" w:hAnsi="Arial Narrow"/>
          <w:color w:val="000000"/>
          <w:sz w:val="22"/>
          <w:szCs w:val="22"/>
        </w:rPr>
        <w:t>nebol na jeho majetok vyhlásený konkurz, nie je v reštrukturalizácii, nie je v likvidácii, ani nebolo proti nemu zastavené konkurzné konanie pre nedostatok majetku alebo zrušený konkurz pre nedostatok majetku,</w:t>
      </w:r>
      <w:r w:rsidRPr="00243719">
        <w:rPr>
          <w:rFonts w:ascii="Arial" w:hAnsi="Arial" w:cs="Arial"/>
          <w:color w:val="000000"/>
          <w:sz w:val="22"/>
          <w:szCs w:val="22"/>
        </w:rPr>
        <w:t> </w:t>
      </w:r>
      <w:r w:rsidRPr="00243719">
        <w:rPr>
          <w:rFonts w:ascii="Arial Narrow" w:hAnsi="Arial Narrow"/>
          <w:color w:val="000000"/>
          <w:sz w:val="22"/>
          <w:szCs w:val="22"/>
        </w:rPr>
        <w:t> </w:t>
      </w:r>
    </w:p>
    <w:p w14:paraId="401C9631" w14:textId="77777777" w:rsidR="00575A82" w:rsidRPr="00243719" w:rsidRDefault="00575A82" w:rsidP="001D26A9">
      <w:pPr>
        <w:numPr>
          <w:ilvl w:val="0"/>
          <w:numId w:val="68"/>
        </w:numPr>
        <w:autoSpaceDE w:val="0"/>
        <w:autoSpaceDN w:val="0"/>
        <w:spacing w:line="288" w:lineRule="auto"/>
        <w:ind w:left="851" w:hanging="284"/>
        <w:jc w:val="both"/>
        <w:textAlignment w:val="baseline"/>
        <w:rPr>
          <w:rFonts w:ascii="Arial Narrow" w:hAnsi="Arial Narrow"/>
          <w:sz w:val="22"/>
          <w:szCs w:val="22"/>
        </w:rPr>
      </w:pPr>
      <w:r w:rsidRPr="00243719">
        <w:rPr>
          <w:rFonts w:ascii="Arial Narrow" w:hAnsi="Arial Narrow"/>
          <w:color w:val="000000"/>
          <w:sz w:val="22"/>
          <w:szCs w:val="22"/>
        </w:rPr>
        <w:t>je oprávnený dodávať tovar, uskutočňovať stavebné práce alebo poskytovať službu,</w:t>
      </w:r>
      <w:r w:rsidRPr="00243719">
        <w:rPr>
          <w:rFonts w:ascii="Arial" w:hAnsi="Arial" w:cs="Arial"/>
          <w:color w:val="000000"/>
          <w:sz w:val="22"/>
          <w:szCs w:val="22"/>
        </w:rPr>
        <w:t> </w:t>
      </w:r>
      <w:r w:rsidRPr="00243719">
        <w:rPr>
          <w:rFonts w:ascii="Arial Narrow" w:hAnsi="Arial Narrow"/>
          <w:color w:val="000000"/>
          <w:sz w:val="22"/>
          <w:szCs w:val="22"/>
        </w:rPr>
        <w:t> </w:t>
      </w:r>
    </w:p>
    <w:p w14:paraId="23BAA899" w14:textId="77777777" w:rsidR="00575A82" w:rsidRPr="00243719" w:rsidRDefault="00575A82" w:rsidP="001D26A9">
      <w:pPr>
        <w:numPr>
          <w:ilvl w:val="0"/>
          <w:numId w:val="68"/>
        </w:numPr>
        <w:autoSpaceDE w:val="0"/>
        <w:autoSpaceDN w:val="0"/>
        <w:spacing w:line="288" w:lineRule="auto"/>
        <w:ind w:left="851" w:hanging="284"/>
        <w:jc w:val="both"/>
        <w:textAlignment w:val="baseline"/>
        <w:rPr>
          <w:rFonts w:ascii="Arial Narrow" w:hAnsi="Arial Narrow"/>
          <w:sz w:val="22"/>
          <w:szCs w:val="22"/>
        </w:rPr>
      </w:pPr>
      <w:r w:rsidRPr="00243719">
        <w:rPr>
          <w:rFonts w:ascii="Arial Narrow" w:hAnsi="Arial Narrow"/>
          <w:color w:val="000000"/>
          <w:sz w:val="22"/>
          <w:szCs w:val="22"/>
        </w:rPr>
        <w:t xml:space="preserve">nemá uložený zákaz účasti vo verejnom obstarávaní potvrdený konečným rozhodnutím v Slovenskej republike </w:t>
      </w:r>
      <w:r w:rsidRPr="00243719">
        <w:rPr>
          <w:rFonts w:ascii="Arial Narrow" w:hAnsi="Arial Narrow"/>
          <w:b/>
          <w:bCs/>
          <w:color w:val="000000"/>
          <w:sz w:val="22"/>
          <w:szCs w:val="22"/>
        </w:rPr>
        <w:t>a</w:t>
      </w:r>
      <w:r w:rsidRPr="00243719">
        <w:rPr>
          <w:rFonts w:ascii="Arial Narrow" w:hAnsi="Arial Narrow"/>
          <w:color w:val="000000"/>
          <w:sz w:val="22"/>
          <w:szCs w:val="22"/>
        </w:rPr>
        <w:t xml:space="preserve"> v štáte sídla, miesta podnikania alebo obvyklého pobytu,</w:t>
      </w:r>
      <w:r w:rsidRPr="00243719">
        <w:rPr>
          <w:rFonts w:ascii="Arial" w:hAnsi="Arial" w:cs="Arial"/>
          <w:color w:val="000000"/>
          <w:sz w:val="22"/>
          <w:szCs w:val="22"/>
        </w:rPr>
        <w:t> </w:t>
      </w:r>
      <w:r w:rsidRPr="00243719">
        <w:rPr>
          <w:rFonts w:ascii="Arial Narrow" w:hAnsi="Arial Narrow"/>
          <w:color w:val="000000"/>
          <w:sz w:val="22"/>
          <w:szCs w:val="22"/>
        </w:rPr>
        <w:t> </w:t>
      </w:r>
    </w:p>
    <w:p w14:paraId="4AE2C468" w14:textId="77777777" w:rsidR="00575A82" w:rsidRPr="00243719" w:rsidRDefault="00575A82" w:rsidP="001D26A9">
      <w:pPr>
        <w:numPr>
          <w:ilvl w:val="0"/>
          <w:numId w:val="67"/>
        </w:numPr>
        <w:autoSpaceDE w:val="0"/>
        <w:autoSpaceDN w:val="0"/>
        <w:spacing w:line="288" w:lineRule="auto"/>
        <w:ind w:left="567" w:hanging="567"/>
        <w:jc w:val="both"/>
        <w:textAlignment w:val="baseline"/>
        <w:rPr>
          <w:rFonts w:ascii="Arial Narrow" w:hAnsi="Arial Narrow"/>
          <w:sz w:val="22"/>
          <w:szCs w:val="22"/>
        </w:rPr>
      </w:pPr>
      <w:r w:rsidRPr="00243719">
        <w:rPr>
          <w:rFonts w:ascii="Arial Narrow" w:hAnsi="Arial Narrow"/>
          <w:color w:val="000000"/>
          <w:sz w:val="22"/>
          <w:szCs w:val="22"/>
        </w:rPr>
        <w:t>Ak v</w:t>
      </w:r>
      <w:r w:rsidRPr="00243719">
        <w:rPr>
          <w:rFonts w:ascii="Arial" w:hAnsi="Arial" w:cs="Arial"/>
          <w:color w:val="000000"/>
          <w:sz w:val="22"/>
          <w:szCs w:val="22"/>
        </w:rPr>
        <w:t> </w:t>
      </w:r>
      <w:r w:rsidRPr="00243719">
        <w:rPr>
          <w:rFonts w:ascii="Arial Narrow" w:hAnsi="Arial Narrow"/>
          <w:color w:val="000000"/>
          <w:sz w:val="22"/>
          <w:szCs w:val="22"/>
        </w:rPr>
        <w:t>ustanoven</w:t>
      </w:r>
      <w:r w:rsidRPr="00243719">
        <w:rPr>
          <w:rFonts w:ascii="Arial Narrow" w:hAnsi="Arial Narrow" w:cs="Arial Narrow"/>
          <w:color w:val="000000"/>
          <w:sz w:val="22"/>
          <w:szCs w:val="22"/>
        </w:rPr>
        <w:t>í</w:t>
      </w:r>
      <w:r w:rsidRPr="00243719">
        <w:rPr>
          <w:rFonts w:ascii="Arial Narrow" w:hAnsi="Arial Narrow"/>
          <w:color w:val="000000"/>
          <w:sz w:val="22"/>
          <w:szCs w:val="22"/>
        </w:rPr>
        <w:t xml:space="preserve"> </w:t>
      </w:r>
      <w:r w:rsidRPr="00243719">
        <w:rPr>
          <w:rFonts w:ascii="Arial Narrow" w:hAnsi="Arial Narrow" w:cs="Arial Narrow"/>
          <w:color w:val="000000"/>
          <w:sz w:val="22"/>
          <w:szCs w:val="22"/>
        </w:rPr>
        <w:t>§</w:t>
      </w:r>
      <w:r w:rsidRPr="00243719">
        <w:rPr>
          <w:rFonts w:ascii="Arial Narrow" w:hAnsi="Arial Narrow"/>
          <w:color w:val="000000"/>
          <w:sz w:val="22"/>
          <w:szCs w:val="22"/>
        </w:rPr>
        <w:t xml:space="preserve"> 32 ods. 3 ZVO nie je ustanoven</w:t>
      </w:r>
      <w:r w:rsidRPr="00243719">
        <w:rPr>
          <w:rFonts w:ascii="Arial Narrow" w:hAnsi="Arial Narrow" w:cs="Arial Narrow"/>
          <w:color w:val="000000"/>
          <w:sz w:val="22"/>
          <w:szCs w:val="22"/>
        </w:rPr>
        <w:t>é</w:t>
      </w:r>
      <w:r w:rsidRPr="00243719">
        <w:rPr>
          <w:rFonts w:ascii="Arial Narrow" w:hAnsi="Arial Narrow"/>
          <w:color w:val="000000"/>
          <w:sz w:val="22"/>
          <w:szCs w:val="22"/>
        </w:rPr>
        <w:t xml:space="preserve"> inak, uch</w:t>
      </w:r>
      <w:r w:rsidRPr="00243719">
        <w:rPr>
          <w:rFonts w:ascii="Arial Narrow" w:hAnsi="Arial Narrow" w:cs="Arial Narrow"/>
          <w:color w:val="000000"/>
          <w:sz w:val="22"/>
          <w:szCs w:val="22"/>
        </w:rPr>
        <w:t>á</w:t>
      </w:r>
      <w:r w:rsidRPr="00243719">
        <w:rPr>
          <w:rFonts w:ascii="Arial Narrow" w:hAnsi="Arial Narrow"/>
          <w:color w:val="000000"/>
          <w:sz w:val="22"/>
          <w:szCs w:val="22"/>
        </w:rPr>
        <w:t>dza</w:t>
      </w:r>
      <w:r w:rsidRPr="00243719">
        <w:rPr>
          <w:rFonts w:ascii="Arial Narrow" w:hAnsi="Arial Narrow" w:cs="Arial Narrow"/>
          <w:color w:val="000000"/>
          <w:sz w:val="22"/>
          <w:szCs w:val="22"/>
        </w:rPr>
        <w:t>č</w:t>
      </w:r>
      <w:r w:rsidRPr="00243719">
        <w:rPr>
          <w:rFonts w:ascii="Arial Narrow" w:hAnsi="Arial Narrow"/>
          <w:color w:val="000000"/>
          <w:sz w:val="22"/>
          <w:szCs w:val="22"/>
        </w:rPr>
        <w:t xml:space="preserve"> alebo z</w:t>
      </w:r>
      <w:r w:rsidRPr="00243719">
        <w:rPr>
          <w:rFonts w:ascii="Arial Narrow" w:hAnsi="Arial Narrow" w:cs="Arial Narrow"/>
          <w:color w:val="000000"/>
          <w:sz w:val="22"/>
          <w:szCs w:val="22"/>
        </w:rPr>
        <w:t>á</w:t>
      </w:r>
      <w:r w:rsidRPr="00243719">
        <w:rPr>
          <w:rFonts w:ascii="Arial Narrow" w:hAnsi="Arial Narrow"/>
          <w:color w:val="000000"/>
          <w:sz w:val="22"/>
          <w:szCs w:val="22"/>
        </w:rPr>
        <w:t xml:space="preserve">ujemca preukazuje splnenie podmienok </w:t>
      </w:r>
      <w:r w:rsidRPr="00243719">
        <w:rPr>
          <w:rFonts w:ascii="Arial Narrow" w:hAnsi="Arial Narrow" w:cs="Arial Narrow"/>
          <w:color w:val="000000"/>
          <w:sz w:val="22"/>
          <w:szCs w:val="22"/>
        </w:rPr>
        <w:t>úč</w:t>
      </w:r>
      <w:r w:rsidRPr="00243719">
        <w:rPr>
          <w:rFonts w:ascii="Arial Narrow" w:hAnsi="Arial Narrow"/>
          <w:color w:val="000000"/>
          <w:sz w:val="22"/>
          <w:szCs w:val="22"/>
        </w:rPr>
        <w:t>asti pod</w:t>
      </w:r>
      <w:r w:rsidRPr="00243719">
        <w:rPr>
          <w:rFonts w:ascii="Arial Narrow" w:hAnsi="Arial Narrow" w:cs="Arial Narrow"/>
          <w:color w:val="000000"/>
          <w:sz w:val="22"/>
          <w:szCs w:val="22"/>
        </w:rPr>
        <w:t>ľ</w:t>
      </w:r>
      <w:r w:rsidRPr="00243719">
        <w:rPr>
          <w:rFonts w:ascii="Arial Narrow" w:hAnsi="Arial Narrow"/>
          <w:color w:val="000000"/>
          <w:sz w:val="22"/>
          <w:szCs w:val="22"/>
        </w:rPr>
        <w:t xml:space="preserve">a ustanovenia </w:t>
      </w:r>
      <w:r w:rsidRPr="00243719">
        <w:rPr>
          <w:rFonts w:ascii="Arial Narrow" w:hAnsi="Arial Narrow" w:cs="Arial Narrow"/>
          <w:color w:val="000000"/>
          <w:sz w:val="22"/>
          <w:szCs w:val="22"/>
        </w:rPr>
        <w:t>§</w:t>
      </w:r>
      <w:r w:rsidRPr="00243719">
        <w:rPr>
          <w:rFonts w:ascii="Arial Narrow" w:hAnsi="Arial Narrow"/>
          <w:color w:val="000000"/>
          <w:sz w:val="22"/>
          <w:szCs w:val="22"/>
        </w:rPr>
        <w:t xml:space="preserve"> 32 ods. 1 ZVO:</w:t>
      </w:r>
      <w:r w:rsidRPr="00243719">
        <w:rPr>
          <w:rFonts w:ascii="Arial" w:hAnsi="Arial" w:cs="Arial"/>
          <w:color w:val="000000"/>
          <w:sz w:val="22"/>
          <w:szCs w:val="22"/>
        </w:rPr>
        <w:t> </w:t>
      </w:r>
      <w:r w:rsidRPr="00243719">
        <w:rPr>
          <w:rFonts w:ascii="Arial Narrow" w:hAnsi="Arial Narrow"/>
          <w:color w:val="000000"/>
          <w:sz w:val="22"/>
          <w:szCs w:val="22"/>
        </w:rPr>
        <w:t> </w:t>
      </w:r>
    </w:p>
    <w:p w14:paraId="7895A6EA" w14:textId="77777777" w:rsidR="00575A82" w:rsidRPr="00243719" w:rsidRDefault="00575A82" w:rsidP="001D26A9">
      <w:pPr>
        <w:numPr>
          <w:ilvl w:val="0"/>
          <w:numId w:val="67"/>
        </w:numPr>
        <w:autoSpaceDE w:val="0"/>
        <w:autoSpaceDN w:val="0"/>
        <w:spacing w:line="288" w:lineRule="auto"/>
        <w:ind w:left="567" w:hanging="567"/>
        <w:jc w:val="both"/>
        <w:textAlignment w:val="baseline"/>
        <w:rPr>
          <w:rFonts w:ascii="Arial Narrow" w:hAnsi="Arial Narrow"/>
          <w:sz w:val="22"/>
          <w:szCs w:val="22"/>
        </w:rPr>
      </w:pPr>
      <w:r w:rsidRPr="00243719">
        <w:rPr>
          <w:rFonts w:ascii="Arial Narrow" w:hAnsi="Arial Narrow"/>
          <w:sz w:val="22"/>
          <w:szCs w:val="22"/>
        </w:rPr>
        <w:t>Konečným rozhodnutím príslušného orgánu verejnej moci na účely preukazovania splnenia podmienok účasti sa rozumie:</w:t>
      </w:r>
    </w:p>
    <w:p w14:paraId="203156BF" w14:textId="77777777" w:rsidR="00575A82" w:rsidRPr="00243719" w:rsidRDefault="00575A82" w:rsidP="001D26A9">
      <w:pPr>
        <w:numPr>
          <w:ilvl w:val="0"/>
          <w:numId w:val="69"/>
        </w:numPr>
        <w:autoSpaceDE w:val="0"/>
        <w:autoSpaceDN w:val="0"/>
        <w:spacing w:line="288" w:lineRule="auto"/>
        <w:ind w:left="851" w:hanging="284"/>
        <w:jc w:val="both"/>
        <w:textAlignment w:val="baseline"/>
        <w:rPr>
          <w:rFonts w:ascii="Arial Narrow" w:hAnsi="Arial Narrow"/>
          <w:sz w:val="22"/>
          <w:szCs w:val="22"/>
        </w:rPr>
      </w:pPr>
      <w:r w:rsidRPr="00243719">
        <w:rPr>
          <w:rFonts w:ascii="Arial Narrow" w:hAnsi="Arial Narrow"/>
          <w:sz w:val="22"/>
          <w:szCs w:val="22"/>
        </w:rPr>
        <w:t>právoplatné rozhodnutie príslušného správneho orgánu, proti ktorému nie je možné podať žalobu, </w:t>
      </w:r>
    </w:p>
    <w:p w14:paraId="1FD99B0E" w14:textId="77777777" w:rsidR="00575A82" w:rsidRPr="00243719" w:rsidRDefault="00575A82" w:rsidP="001D26A9">
      <w:pPr>
        <w:numPr>
          <w:ilvl w:val="0"/>
          <w:numId w:val="69"/>
        </w:numPr>
        <w:autoSpaceDE w:val="0"/>
        <w:autoSpaceDN w:val="0"/>
        <w:spacing w:line="288" w:lineRule="auto"/>
        <w:ind w:left="851" w:hanging="284"/>
        <w:jc w:val="both"/>
        <w:textAlignment w:val="baseline"/>
        <w:rPr>
          <w:rFonts w:ascii="Arial Narrow" w:hAnsi="Arial Narrow"/>
          <w:sz w:val="22"/>
          <w:szCs w:val="22"/>
        </w:rPr>
      </w:pPr>
      <w:r w:rsidRPr="00243719">
        <w:rPr>
          <w:rFonts w:ascii="Arial Narrow" w:hAnsi="Arial Narrow"/>
          <w:sz w:val="22"/>
          <w:szCs w:val="22"/>
        </w:rPr>
        <w:t>právoplatné rozhodnutie príslušného správneho orgánu, proti ktorému nebola podaná žaloba, </w:t>
      </w:r>
    </w:p>
    <w:p w14:paraId="7A1E2E5E" w14:textId="77777777" w:rsidR="00575A82" w:rsidRPr="00243719" w:rsidRDefault="00575A82" w:rsidP="001D26A9">
      <w:pPr>
        <w:numPr>
          <w:ilvl w:val="0"/>
          <w:numId w:val="69"/>
        </w:numPr>
        <w:autoSpaceDE w:val="0"/>
        <w:autoSpaceDN w:val="0"/>
        <w:spacing w:line="288" w:lineRule="auto"/>
        <w:ind w:left="851" w:hanging="284"/>
        <w:jc w:val="both"/>
        <w:textAlignment w:val="baseline"/>
        <w:rPr>
          <w:rFonts w:ascii="Arial Narrow" w:hAnsi="Arial Narrow"/>
          <w:sz w:val="22"/>
          <w:szCs w:val="22"/>
        </w:rPr>
      </w:pPr>
      <w:r w:rsidRPr="00243719">
        <w:rPr>
          <w:rFonts w:ascii="Arial Narrow" w:hAnsi="Arial Narrow"/>
          <w:sz w:val="22"/>
          <w:szCs w:val="22"/>
        </w:rPr>
        <w:t>právoplatné rozhodnutie súdu, ktorým bola žaloba proti rozhodnutiu alebo postupu správneho orgánu zamietnutá alebo konanie zastavené alebo </w:t>
      </w:r>
    </w:p>
    <w:p w14:paraId="72E5B485" w14:textId="77777777" w:rsidR="00575A82" w:rsidRPr="00243719" w:rsidRDefault="00575A82" w:rsidP="001D26A9">
      <w:pPr>
        <w:numPr>
          <w:ilvl w:val="0"/>
          <w:numId w:val="69"/>
        </w:numPr>
        <w:autoSpaceDE w:val="0"/>
        <w:autoSpaceDN w:val="0"/>
        <w:spacing w:line="288" w:lineRule="auto"/>
        <w:ind w:left="851" w:hanging="284"/>
        <w:jc w:val="both"/>
        <w:textAlignment w:val="baseline"/>
        <w:rPr>
          <w:rFonts w:ascii="Arial Narrow" w:hAnsi="Arial Narrow"/>
          <w:sz w:val="22"/>
          <w:szCs w:val="22"/>
        </w:rPr>
      </w:pPr>
      <w:r w:rsidRPr="00243719">
        <w:rPr>
          <w:rFonts w:ascii="Arial Narrow" w:hAnsi="Arial Narrow"/>
          <w:sz w:val="22"/>
          <w:szCs w:val="22"/>
        </w:rPr>
        <w:t>iný právoplatný rozsudok súdu. </w:t>
      </w:r>
    </w:p>
    <w:p w14:paraId="714B5391" w14:textId="77777777" w:rsidR="00575A82" w:rsidRPr="00243719" w:rsidRDefault="00575A82" w:rsidP="001D26A9">
      <w:pPr>
        <w:numPr>
          <w:ilvl w:val="0"/>
          <w:numId w:val="67"/>
        </w:numPr>
        <w:autoSpaceDE w:val="0"/>
        <w:autoSpaceDN w:val="0"/>
        <w:spacing w:line="288" w:lineRule="auto"/>
        <w:ind w:left="567" w:hanging="567"/>
        <w:jc w:val="both"/>
        <w:textAlignment w:val="baseline"/>
        <w:rPr>
          <w:rFonts w:ascii="Arial Narrow" w:hAnsi="Arial Narrow"/>
          <w:sz w:val="22"/>
          <w:szCs w:val="22"/>
        </w:rPr>
      </w:pPr>
      <w:r w:rsidRPr="00243719">
        <w:rPr>
          <w:rFonts w:ascii="Arial Narrow" w:eastAsia="Arial Narrow" w:hAnsi="Arial Narrow" w:cs="Arial Narrow"/>
          <w:color w:val="000000"/>
          <w:sz w:val="22"/>
          <w:szCs w:val="22"/>
        </w:rPr>
        <w:t xml:space="preserve">Hospodársky subjekt vo verejnom obstarávaní môže preukázať splnenie podmienok účasti osobného postavenia podľa ustanovenia §152 ods. 1 zákona o verejnom obstarávaní zápisom do zoznamu hospodárskych subjektov. </w:t>
      </w:r>
      <w:r w:rsidRPr="00243719">
        <w:rPr>
          <w:rFonts w:ascii="Arial Narrow" w:eastAsia="Arial Narrow" w:hAnsi="Arial Narrow" w:cs="Arial Narrow"/>
          <w:sz w:val="22"/>
          <w:szCs w:val="22"/>
        </w:rPr>
        <w:t>Verejný obstarávateľ uzná rovnocenný zápis alebo potvrdenie o zápise podľa ustanovenia § 152 ods. 3 zákona o verejnom obstarávaní.</w:t>
      </w:r>
    </w:p>
    <w:p w14:paraId="71D1C840" w14:textId="77777777" w:rsidR="00575A82" w:rsidRPr="00243719" w:rsidRDefault="00575A82" w:rsidP="001D26A9">
      <w:pPr>
        <w:numPr>
          <w:ilvl w:val="0"/>
          <w:numId w:val="67"/>
        </w:numPr>
        <w:autoSpaceDE w:val="0"/>
        <w:autoSpaceDN w:val="0"/>
        <w:spacing w:line="288" w:lineRule="auto"/>
        <w:ind w:left="567" w:hanging="567"/>
        <w:jc w:val="both"/>
        <w:textAlignment w:val="baseline"/>
        <w:rPr>
          <w:rFonts w:ascii="Arial Narrow" w:hAnsi="Arial Narrow"/>
          <w:sz w:val="22"/>
          <w:szCs w:val="22"/>
        </w:rPr>
      </w:pPr>
      <w:r w:rsidRPr="00243719">
        <w:rPr>
          <w:rFonts w:ascii="Arial Narrow" w:eastAsia="Arial Narrow" w:hAnsi="Arial Narrow" w:cs="Arial Narrow"/>
          <w:color w:val="000000"/>
          <w:sz w:val="22"/>
          <w:szCs w:val="22"/>
        </w:rPr>
        <w:lastRenderedPageBreak/>
        <w:t>Skupina dodávateľov preukazuje splnenie podmienok účasti vo verejnom obstarávaní týkajúcich sa osobného postavenia za každého člena skupiny osobitne. Oprávnenie na plnenie predmetu zmluvy/zákazky preukazuje člen skupiny len vo vzťahu k tej časti predmetu zákazky, ktorú má zabezpečiť.</w:t>
      </w:r>
    </w:p>
    <w:p w14:paraId="17FC32B8" w14:textId="77777777" w:rsidR="00575A82" w:rsidRPr="00243719" w:rsidRDefault="00575A82" w:rsidP="001D26A9">
      <w:pPr>
        <w:numPr>
          <w:ilvl w:val="0"/>
          <w:numId w:val="67"/>
        </w:numPr>
        <w:autoSpaceDE w:val="0"/>
        <w:autoSpaceDN w:val="0"/>
        <w:spacing w:line="288" w:lineRule="auto"/>
        <w:ind w:left="567" w:hanging="567"/>
        <w:jc w:val="both"/>
        <w:textAlignment w:val="baseline"/>
        <w:rPr>
          <w:rFonts w:ascii="Arial Narrow" w:hAnsi="Arial Narrow"/>
          <w:sz w:val="22"/>
          <w:szCs w:val="22"/>
        </w:rPr>
      </w:pPr>
      <w:r w:rsidRPr="00243719">
        <w:rPr>
          <w:rFonts w:ascii="Arial Narrow" w:hAnsi="Arial Narrow"/>
          <w:sz w:val="22"/>
          <w:szCs w:val="22"/>
        </w:rPr>
        <w:t>V nadväznosti na zákon č. 177/2018 Z. z. o niektorých opatreniach na znižovanie administratívnej záťaže využívaním informačných systémov verejnej správy a o zmene a doplnení niektorých zákonov (zákon proti byrokracii), uchádzač, jeho iné osoby podľa ustanovenia § 33 ods. 2 alebo ustanovenia § 34 ods. 3 ZVO alebo jeho subdodávateľ podľa ustanovenia § 41, ktorý nie je zapísaný v Zozname hospodárskych subjektov, nie je povinný v zmysle zákona proti byrokracii predkladať nasledovné doklady:</w:t>
      </w:r>
    </w:p>
    <w:p w14:paraId="41326CDF" w14:textId="77777777" w:rsidR="00575A82" w:rsidRPr="00243719" w:rsidRDefault="00575A82" w:rsidP="001D26A9">
      <w:pPr>
        <w:numPr>
          <w:ilvl w:val="0"/>
          <w:numId w:val="70"/>
        </w:numPr>
        <w:suppressAutoHyphens/>
        <w:autoSpaceDE w:val="0"/>
        <w:autoSpaceDN w:val="0"/>
        <w:spacing w:line="288" w:lineRule="auto"/>
        <w:ind w:left="851" w:hanging="284"/>
        <w:jc w:val="both"/>
        <w:textAlignment w:val="baseline"/>
        <w:rPr>
          <w:rFonts w:ascii="Arial Narrow" w:hAnsi="Arial Narrow"/>
          <w:sz w:val="22"/>
          <w:szCs w:val="22"/>
        </w:rPr>
      </w:pPr>
      <w:r w:rsidRPr="00243719">
        <w:rPr>
          <w:rFonts w:ascii="Arial Narrow" w:hAnsi="Arial Narrow"/>
          <w:sz w:val="22"/>
          <w:szCs w:val="22"/>
        </w:rPr>
        <w:t>podľa § 32 ods.2 písm. b) ZVO,</w:t>
      </w:r>
    </w:p>
    <w:p w14:paraId="46879169" w14:textId="77777777" w:rsidR="00575A82" w:rsidRPr="00243719" w:rsidRDefault="00575A82" w:rsidP="001D26A9">
      <w:pPr>
        <w:numPr>
          <w:ilvl w:val="0"/>
          <w:numId w:val="70"/>
        </w:numPr>
        <w:suppressAutoHyphens/>
        <w:autoSpaceDE w:val="0"/>
        <w:autoSpaceDN w:val="0"/>
        <w:spacing w:line="288" w:lineRule="auto"/>
        <w:ind w:left="851" w:hanging="284"/>
        <w:jc w:val="both"/>
        <w:textAlignment w:val="baseline"/>
        <w:rPr>
          <w:rFonts w:ascii="Arial Narrow" w:hAnsi="Arial Narrow"/>
          <w:sz w:val="22"/>
          <w:szCs w:val="22"/>
        </w:rPr>
      </w:pPr>
      <w:r w:rsidRPr="00243719">
        <w:rPr>
          <w:rFonts w:ascii="Arial Narrow" w:hAnsi="Arial Narrow"/>
          <w:sz w:val="22"/>
          <w:szCs w:val="22"/>
        </w:rPr>
        <w:t>podľa § 32 ods.2 písm. c) ZVO,</w:t>
      </w:r>
    </w:p>
    <w:p w14:paraId="59E24049" w14:textId="77777777" w:rsidR="00575A82" w:rsidRPr="00243719" w:rsidRDefault="00575A82" w:rsidP="001D26A9">
      <w:pPr>
        <w:numPr>
          <w:ilvl w:val="0"/>
          <w:numId w:val="70"/>
        </w:numPr>
        <w:suppressAutoHyphens/>
        <w:autoSpaceDE w:val="0"/>
        <w:autoSpaceDN w:val="0"/>
        <w:spacing w:line="288" w:lineRule="auto"/>
        <w:ind w:left="851" w:hanging="284"/>
        <w:jc w:val="both"/>
        <w:textAlignment w:val="baseline"/>
        <w:rPr>
          <w:rFonts w:ascii="Arial Narrow" w:hAnsi="Arial Narrow"/>
          <w:sz w:val="22"/>
          <w:szCs w:val="22"/>
        </w:rPr>
      </w:pPr>
      <w:r w:rsidRPr="00243719">
        <w:rPr>
          <w:rFonts w:ascii="Arial Narrow" w:hAnsi="Arial Narrow"/>
          <w:sz w:val="22"/>
          <w:szCs w:val="22"/>
        </w:rPr>
        <w:t>podľa § 32 ods. 2 písm. d) ZVO,</w:t>
      </w:r>
    </w:p>
    <w:p w14:paraId="57C913E0" w14:textId="77777777" w:rsidR="00575A82" w:rsidRPr="00243719" w:rsidRDefault="00575A82" w:rsidP="001D26A9">
      <w:pPr>
        <w:numPr>
          <w:ilvl w:val="0"/>
          <w:numId w:val="70"/>
        </w:numPr>
        <w:suppressAutoHyphens/>
        <w:autoSpaceDE w:val="0"/>
        <w:autoSpaceDN w:val="0"/>
        <w:spacing w:line="288" w:lineRule="auto"/>
        <w:ind w:left="851" w:hanging="284"/>
        <w:jc w:val="both"/>
        <w:textAlignment w:val="baseline"/>
        <w:rPr>
          <w:rFonts w:ascii="Arial Narrow" w:hAnsi="Arial Narrow"/>
          <w:sz w:val="22"/>
          <w:szCs w:val="22"/>
        </w:rPr>
      </w:pPr>
      <w:r w:rsidRPr="00243719">
        <w:rPr>
          <w:rFonts w:ascii="Arial Narrow" w:hAnsi="Arial Narrow"/>
          <w:sz w:val="22"/>
          <w:szCs w:val="22"/>
        </w:rPr>
        <w:t>podľa § 32 ods. 2 písm. e) ZVO.</w:t>
      </w:r>
    </w:p>
    <w:p w14:paraId="580C4CAB" w14:textId="77777777" w:rsidR="00575A82" w:rsidRPr="00243719" w:rsidRDefault="00575A82" w:rsidP="00575A82">
      <w:pPr>
        <w:spacing w:line="288" w:lineRule="auto"/>
        <w:ind w:left="567"/>
        <w:jc w:val="both"/>
        <w:textAlignment w:val="baseline"/>
        <w:rPr>
          <w:rFonts w:ascii="Arial Narrow" w:hAnsi="Arial Narrow"/>
          <w:sz w:val="22"/>
          <w:szCs w:val="22"/>
        </w:rPr>
      </w:pPr>
      <w:r w:rsidRPr="00243719">
        <w:rPr>
          <w:rFonts w:ascii="Arial Narrow" w:hAnsi="Arial Narrow"/>
          <w:sz w:val="22"/>
          <w:szCs w:val="22"/>
          <w:shd w:val="clear" w:color="auto" w:fill="FFFFFF"/>
        </w:rPr>
        <w:t>Vzhľadom k prístupu verejného obstarávateľa k vyššie uvedeným dokladom len v rámci územia Slovenskej republiky, zrušenie povinnosti predkladať  vyššie uvedené doklady sa vzťahuje len na právnické osoby a fyzické osoby so sídlom, miestom podnikania v Slovenskej republike.</w:t>
      </w:r>
    </w:p>
    <w:p w14:paraId="6AE62338" w14:textId="77777777" w:rsidR="00575A82" w:rsidRPr="00243719" w:rsidRDefault="00575A82" w:rsidP="001D26A9">
      <w:pPr>
        <w:numPr>
          <w:ilvl w:val="0"/>
          <w:numId w:val="67"/>
        </w:numPr>
        <w:pBdr>
          <w:top w:val="nil"/>
          <w:left w:val="nil"/>
          <w:bottom w:val="nil"/>
          <w:right w:val="nil"/>
          <w:between w:val="nil"/>
        </w:pBdr>
        <w:autoSpaceDE w:val="0"/>
        <w:autoSpaceDN w:val="0"/>
        <w:spacing w:line="288" w:lineRule="auto"/>
        <w:ind w:left="567" w:hanging="567"/>
        <w:jc w:val="both"/>
        <w:rPr>
          <w:rFonts w:ascii="Arial Narrow" w:eastAsia="Arial Narrow" w:hAnsi="Arial Narrow" w:cs="Arial Narrow"/>
          <w:color w:val="000000"/>
          <w:sz w:val="22"/>
          <w:szCs w:val="22"/>
        </w:rPr>
      </w:pPr>
      <w:r w:rsidRPr="00243719">
        <w:rPr>
          <w:rFonts w:ascii="Arial Narrow" w:eastAsia="Arial Narrow" w:hAnsi="Arial Narrow" w:cs="Arial Narrow"/>
          <w:color w:val="000000"/>
          <w:sz w:val="22"/>
          <w:szCs w:val="22"/>
        </w:rPr>
        <w:t xml:space="preserve">Doklady, ktorými uchádzač nezapísaný v Zozname hospodárskych subjektov alebo v rovnocennom zozname preukazuje osobné postavenie, musia byť </w:t>
      </w:r>
      <w:r w:rsidRPr="00243719">
        <w:rPr>
          <w:rFonts w:ascii="Arial Narrow" w:eastAsia="Arial Narrow" w:hAnsi="Arial Narrow" w:cs="Arial Narrow"/>
          <w:sz w:val="22"/>
          <w:szCs w:val="22"/>
        </w:rPr>
        <w:t xml:space="preserve">v ponuke predloženej elektronicky prostredníctvom </w:t>
      </w:r>
      <w:r w:rsidR="00694799">
        <w:rPr>
          <w:rFonts w:ascii="Arial Narrow" w:eastAsia="Arial Narrow" w:hAnsi="Arial Narrow" w:cs="Arial Narrow"/>
          <w:sz w:val="22"/>
          <w:szCs w:val="22"/>
        </w:rPr>
        <w:t xml:space="preserve">JOSEPHINE </w:t>
      </w:r>
      <w:r w:rsidRPr="00243719">
        <w:rPr>
          <w:rFonts w:ascii="Arial Narrow" w:eastAsia="Arial Narrow" w:hAnsi="Arial Narrow" w:cs="Arial Narrow"/>
          <w:sz w:val="22"/>
          <w:szCs w:val="22"/>
        </w:rPr>
        <w:t>v podobe kópií ich originálnych vyhotovení (.</w:t>
      </w:r>
      <w:proofErr w:type="spellStart"/>
      <w:r w:rsidRPr="00243719">
        <w:rPr>
          <w:rFonts w:ascii="Arial Narrow" w:eastAsia="Arial Narrow" w:hAnsi="Arial Narrow" w:cs="Arial Narrow"/>
          <w:sz w:val="22"/>
          <w:szCs w:val="22"/>
        </w:rPr>
        <w:t>pdf</w:t>
      </w:r>
      <w:proofErr w:type="spellEnd"/>
      <w:r w:rsidRPr="00243719">
        <w:rPr>
          <w:rFonts w:ascii="Arial Narrow" w:eastAsia="Arial Narrow" w:hAnsi="Arial Narrow" w:cs="Arial Narrow"/>
          <w:sz w:val="22"/>
          <w:szCs w:val="22"/>
        </w:rPr>
        <w:t xml:space="preserve">). </w:t>
      </w:r>
      <w:r w:rsidRPr="00243719">
        <w:rPr>
          <w:rFonts w:ascii="Arial Narrow" w:eastAsia="Arial Narrow" w:hAnsi="Arial Narrow" w:cs="Arial Narrow"/>
          <w:color w:val="000000"/>
          <w:sz w:val="22"/>
          <w:szCs w:val="22"/>
        </w:rPr>
        <w:t>Uvedené sa vzťahuje aj na iné osoby podľa ustanovenia §  34 ods. 3 ZVO.</w:t>
      </w:r>
    </w:p>
    <w:p w14:paraId="19E21927" w14:textId="77777777" w:rsidR="00575A82" w:rsidRPr="00243719" w:rsidRDefault="00575A82" w:rsidP="00575A82">
      <w:pPr>
        <w:suppressAutoHyphens/>
        <w:spacing w:line="288" w:lineRule="auto"/>
        <w:jc w:val="both"/>
        <w:textAlignment w:val="baseline"/>
        <w:rPr>
          <w:rFonts w:ascii="Arial Narrow" w:hAnsi="Arial Narrow"/>
          <w:sz w:val="22"/>
          <w:szCs w:val="22"/>
        </w:rPr>
      </w:pPr>
    </w:p>
    <w:p w14:paraId="11EB9FBF" w14:textId="77777777" w:rsidR="00575A82" w:rsidRPr="00243719" w:rsidRDefault="00387E09" w:rsidP="001D26A9">
      <w:pPr>
        <w:numPr>
          <w:ilvl w:val="0"/>
          <w:numId w:val="64"/>
        </w:numPr>
        <w:shd w:val="clear" w:color="auto" w:fill="F2F2F2" w:themeFill="background1" w:themeFillShade="F2"/>
        <w:autoSpaceDE w:val="0"/>
        <w:autoSpaceDN w:val="0"/>
        <w:spacing w:line="288" w:lineRule="auto"/>
        <w:ind w:left="284" w:hanging="284"/>
        <w:jc w:val="both"/>
        <w:rPr>
          <w:rFonts w:ascii="Arial Narrow" w:hAnsi="Arial Narrow"/>
          <w:b/>
          <w:smallCaps/>
          <w:sz w:val="22"/>
          <w:szCs w:val="22"/>
        </w:rPr>
      </w:pPr>
      <w:r w:rsidRPr="00243719">
        <w:rPr>
          <w:rFonts w:ascii="Arial Narrow" w:hAnsi="Arial Narrow"/>
          <w:b/>
          <w:smallCaps/>
          <w:sz w:val="22"/>
          <w:szCs w:val="22"/>
        </w:rPr>
        <w:t xml:space="preserve">     </w:t>
      </w:r>
      <w:r w:rsidR="00154E9C">
        <w:rPr>
          <w:rFonts w:ascii="Arial Narrow" w:hAnsi="Arial Narrow"/>
          <w:b/>
          <w:smallCaps/>
          <w:sz w:val="22"/>
          <w:szCs w:val="22"/>
        </w:rPr>
        <w:t xml:space="preserve"> </w:t>
      </w:r>
      <w:r w:rsidRPr="00243719">
        <w:rPr>
          <w:rFonts w:ascii="Arial Narrow" w:hAnsi="Arial Narrow"/>
          <w:b/>
          <w:smallCaps/>
          <w:sz w:val="22"/>
          <w:szCs w:val="22"/>
        </w:rPr>
        <w:t xml:space="preserve"> </w:t>
      </w:r>
      <w:r w:rsidR="00575A82" w:rsidRPr="00243719">
        <w:rPr>
          <w:rFonts w:ascii="Arial Narrow" w:hAnsi="Arial Narrow"/>
          <w:b/>
          <w:smallCaps/>
          <w:sz w:val="22"/>
          <w:szCs w:val="22"/>
        </w:rPr>
        <w:t>finančné postavenie</w:t>
      </w:r>
    </w:p>
    <w:p w14:paraId="175C2D2B" w14:textId="77777777" w:rsidR="00575A82" w:rsidRPr="00243719" w:rsidRDefault="00575A82" w:rsidP="001D26A9">
      <w:pPr>
        <w:numPr>
          <w:ilvl w:val="1"/>
          <w:numId w:val="64"/>
        </w:numPr>
        <w:autoSpaceDE w:val="0"/>
        <w:autoSpaceDN w:val="0"/>
        <w:spacing w:line="288" w:lineRule="auto"/>
        <w:ind w:left="567" w:hanging="567"/>
        <w:jc w:val="both"/>
        <w:rPr>
          <w:rFonts w:ascii="Arial Narrow" w:hAnsi="Arial Narrow"/>
          <w:smallCaps/>
          <w:sz w:val="22"/>
          <w:szCs w:val="22"/>
        </w:rPr>
      </w:pPr>
      <w:r w:rsidRPr="00243719">
        <w:rPr>
          <w:rFonts w:ascii="Arial Narrow" w:hAnsi="Arial Narrow"/>
          <w:sz w:val="22"/>
          <w:szCs w:val="22"/>
        </w:rPr>
        <w:t>Nepožaduje sa.</w:t>
      </w:r>
    </w:p>
    <w:p w14:paraId="463D88BD" w14:textId="77777777" w:rsidR="00575A82" w:rsidRPr="00243719" w:rsidRDefault="00575A82" w:rsidP="00575A82">
      <w:pPr>
        <w:tabs>
          <w:tab w:val="right" w:leader="dot" w:pos="9644"/>
        </w:tabs>
        <w:autoSpaceDE w:val="0"/>
        <w:autoSpaceDN w:val="0"/>
        <w:spacing w:line="288" w:lineRule="auto"/>
        <w:jc w:val="both"/>
        <w:rPr>
          <w:rFonts w:ascii="Arial Narrow" w:hAnsi="Arial Narrow" w:cs="Arial"/>
          <w:bCs/>
          <w:sz w:val="22"/>
          <w:szCs w:val="22"/>
        </w:rPr>
      </w:pPr>
    </w:p>
    <w:p w14:paraId="41B38464" w14:textId="77777777" w:rsidR="00575A82" w:rsidRPr="00243719" w:rsidRDefault="00387E09" w:rsidP="001D26A9">
      <w:pPr>
        <w:numPr>
          <w:ilvl w:val="0"/>
          <w:numId w:val="64"/>
        </w:numPr>
        <w:shd w:val="clear" w:color="auto" w:fill="F2F2F2" w:themeFill="background1" w:themeFillShade="F2"/>
        <w:autoSpaceDE w:val="0"/>
        <w:autoSpaceDN w:val="0"/>
        <w:spacing w:line="288" w:lineRule="auto"/>
        <w:ind w:left="284" w:hanging="284"/>
        <w:jc w:val="both"/>
        <w:rPr>
          <w:rFonts w:ascii="Arial Narrow" w:hAnsi="Arial Narrow"/>
          <w:b/>
          <w:smallCaps/>
          <w:sz w:val="22"/>
          <w:szCs w:val="22"/>
        </w:rPr>
      </w:pPr>
      <w:r w:rsidRPr="00243719">
        <w:rPr>
          <w:rFonts w:ascii="Arial Narrow" w:hAnsi="Arial Narrow"/>
          <w:b/>
          <w:smallCaps/>
          <w:sz w:val="22"/>
          <w:szCs w:val="22"/>
        </w:rPr>
        <w:t xml:space="preserve">      </w:t>
      </w:r>
      <w:r w:rsidR="00154E9C">
        <w:rPr>
          <w:rFonts w:ascii="Arial Narrow" w:hAnsi="Arial Narrow"/>
          <w:b/>
          <w:smallCaps/>
          <w:sz w:val="22"/>
          <w:szCs w:val="22"/>
        </w:rPr>
        <w:t xml:space="preserve"> </w:t>
      </w:r>
      <w:r w:rsidR="00575A82" w:rsidRPr="00243719">
        <w:rPr>
          <w:rFonts w:ascii="Arial Narrow" w:hAnsi="Arial Narrow"/>
          <w:b/>
          <w:smallCaps/>
          <w:sz w:val="22"/>
          <w:szCs w:val="22"/>
        </w:rPr>
        <w:t>technická spôsobilosť alebo odborná spôsobilosť</w:t>
      </w:r>
    </w:p>
    <w:p w14:paraId="1EEABFFB" w14:textId="77777777" w:rsidR="007B55E8" w:rsidRPr="007071B1" w:rsidRDefault="007B55E8" w:rsidP="001D26A9">
      <w:pPr>
        <w:pStyle w:val="Odsekzoznamu"/>
        <w:numPr>
          <w:ilvl w:val="1"/>
          <w:numId w:val="64"/>
        </w:numPr>
        <w:pBdr>
          <w:top w:val="nil"/>
          <w:left w:val="nil"/>
          <w:bottom w:val="nil"/>
          <w:right w:val="nil"/>
          <w:between w:val="nil"/>
        </w:pBdr>
        <w:tabs>
          <w:tab w:val="clear" w:pos="718"/>
          <w:tab w:val="num" w:pos="567"/>
        </w:tabs>
        <w:spacing w:line="264" w:lineRule="auto"/>
        <w:ind w:hanging="718"/>
        <w:jc w:val="both"/>
        <w:rPr>
          <w:rFonts w:ascii="Arial Narrow" w:eastAsia="Arial Narrow" w:hAnsi="Arial Narrow" w:cs="Arial Narrow"/>
          <w:color w:val="000000"/>
          <w:sz w:val="22"/>
          <w:szCs w:val="22"/>
        </w:rPr>
      </w:pPr>
      <w:r w:rsidRPr="007071B1">
        <w:rPr>
          <w:rFonts w:ascii="Arial Narrow" w:eastAsia="Arial Narrow" w:hAnsi="Arial Narrow" w:cs="Arial Narrow"/>
          <w:color w:val="000000"/>
          <w:sz w:val="22"/>
          <w:szCs w:val="22"/>
        </w:rPr>
        <w:t>Uchádzač musí spĺňať podmienky účasti týkajúce sa technickej spôsobilosti alebo odbornej spôsobilosti podľa § 34 ods. 1 zákona o verejnom obstarávaní:</w:t>
      </w:r>
    </w:p>
    <w:p w14:paraId="2ED3B6E2" w14:textId="77777777" w:rsidR="007B55E8" w:rsidRPr="00872D8F" w:rsidRDefault="007B55E8" w:rsidP="001D26A9">
      <w:pPr>
        <w:numPr>
          <w:ilvl w:val="0"/>
          <w:numId w:val="78"/>
        </w:numPr>
        <w:pBdr>
          <w:top w:val="nil"/>
          <w:left w:val="nil"/>
          <w:bottom w:val="nil"/>
          <w:right w:val="nil"/>
          <w:between w:val="nil"/>
        </w:pBdr>
        <w:tabs>
          <w:tab w:val="num" w:pos="567"/>
        </w:tabs>
        <w:spacing w:line="264" w:lineRule="auto"/>
        <w:ind w:left="851" w:hanging="284"/>
        <w:jc w:val="both"/>
        <w:rPr>
          <w:rFonts w:ascii="Arial Narrow" w:hAnsi="Arial Narrow"/>
          <w:color w:val="000000"/>
          <w:sz w:val="22"/>
          <w:szCs w:val="22"/>
        </w:rPr>
      </w:pPr>
      <w:r w:rsidRPr="00872D8F">
        <w:rPr>
          <w:rFonts w:ascii="Arial Narrow" w:eastAsia="Arial Narrow" w:hAnsi="Arial Narrow" w:cs="Arial Narrow"/>
          <w:color w:val="000000"/>
          <w:sz w:val="22"/>
          <w:szCs w:val="22"/>
        </w:rPr>
        <w:t>písm. a) zoznamom dodávok tovaru alebo poskytnutých služieb za predchádzajúce tri roky od vyhlásenia verejného obstarávania s uvedením cien, lehôt dodania a odberateľov; dokladom je referencia, ak odberateľom bol verejný obstarávateľ alebo obstarávateľ podľa zákona o verejnom obstarávaní.</w:t>
      </w:r>
    </w:p>
    <w:p w14:paraId="0B1BC682" w14:textId="77777777" w:rsidR="007B55E8" w:rsidRPr="00872D8F" w:rsidRDefault="007B55E8" w:rsidP="007B55E8">
      <w:pPr>
        <w:pBdr>
          <w:top w:val="nil"/>
          <w:left w:val="nil"/>
          <w:bottom w:val="nil"/>
          <w:right w:val="nil"/>
          <w:between w:val="nil"/>
        </w:pBdr>
        <w:spacing w:line="264" w:lineRule="auto"/>
        <w:ind w:left="851"/>
        <w:jc w:val="both"/>
        <w:rPr>
          <w:rFonts w:ascii="Arial Narrow" w:hAnsi="Arial Narrow"/>
          <w:color w:val="000000"/>
          <w:sz w:val="22"/>
          <w:szCs w:val="22"/>
          <w:highlight w:val="yellow"/>
        </w:rPr>
      </w:pPr>
    </w:p>
    <w:p w14:paraId="439B2ADD" w14:textId="77777777" w:rsidR="007B55E8" w:rsidRPr="00872D8F" w:rsidRDefault="007B55E8" w:rsidP="00371D34">
      <w:pPr>
        <w:spacing w:line="264" w:lineRule="auto"/>
        <w:ind w:left="567"/>
        <w:jc w:val="both"/>
        <w:rPr>
          <w:rFonts w:ascii="Arial Narrow" w:eastAsia="Arial Narrow" w:hAnsi="Arial Narrow" w:cs="Arial Narrow"/>
          <w:b/>
          <w:sz w:val="22"/>
          <w:szCs w:val="22"/>
          <w:u w:val="single"/>
        </w:rPr>
      </w:pPr>
      <w:bookmarkStart w:id="20" w:name="_2xcytpi" w:colFirst="0" w:colLast="0"/>
      <w:bookmarkEnd w:id="20"/>
      <w:r w:rsidRPr="00872D8F">
        <w:rPr>
          <w:rFonts w:ascii="Arial Narrow" w:eastAsia="Arial Narrow" w:hAnsi="Arial Narrow" w:cs="Arial Narrow"/>
          <w:b/>
          <w:color w:val="000000"/>
          <w:sz w:val="22"/>
          <w:szCs w:val="22"/>
          <w:u w:val="single"/>
        </w:rPr>
        <w:t>M</w:t>
      </w:r>
      <w:r w:rsidRPr="00872D8F">
        <w:rPr>
          <w:rFonts w:ascii="Arial Narrow" w:eastAsia="Arial Narrow" w:hAnsi="Arial Narrow" w:cs="Arial Narrow"/>
          <w:b/>
          <w:sz w:val="22"/>
          <w:szCs w:val="22"/>
          <w:u w:val="single"/>
        </w:rPr>
        <w:t xml:space="preserve">inimálna požadovaná úroveň štandardov: </w:t>
      </w:r>
    </w:p>
    <w:p w14:paraId="32C83E9F" w14:textId="77777777" w:rsidR="007B55E8" w:rsidRPr="00872D8F" w:rsidRDefault="007B55E8" w:rsidP="00371D34">
      <w:pPr>
        <w:shd w:val="clear" w:color="auto" w:fill="FFFFFF"/>
        <w:spacing w:line="264" w:lineRule="auto"/>
        <w:ind w:left="567"/>
        <w:jc w:val="both"/>
        <w:rPr>
          <w:rFonts w:ascii="Arial Narrow" w:eastAsia="Arial Narrow" w:hAnsi="Arial Narrow" w:cs="Arial Narrow"/>
          <w:sz w:val="22"/>
          <w:szCs w:val="22"/>
        </w:rPr>
      </w:pPr>
      <w:r w:rsidRPr="00872D8F">
        <w:rPr>
          <w:rFonts w:ascii="Arial Narrow" w:eastAsia="Arial Narrow" w:hAnsi="Arial Narrow" w:cs="Arial Narrow"/>
          <w:sz w:val="22"/>
          <w:szCs w:val="22"/>
        </w:rPr>
        <w:t xml:space="preserve">Podmienka účasti podľa § 34 ods. 1 písm. a) zákona o verejnom obstarávaní bude splnená, ak uchádzač horeuvedeným zoznamom preukáže dosiahnutý objem dodávok podobného alebo rovnakého predmetu ako je predmet zákazky v celkovom súhrnnom objeme minimálne 300 000,00 EUR bez DPH za predchádzajúce 3 roky, </w:t>
      </w:r>
      <w:proofErr w:type="spellStart"/>
      <w:r w:rsidRPr="00872D8F">
        <w:rPr>
          <w:rFonts w:ascii="Arial Narrow" w:eastAsia="Arial Narrow" w:hAnsi="Arial Narrow" w:cs="Arial Narrow"/>
          <w:sz w:val="22"/>
          <w:szCs w:val="22"/>
        </w:rPr>
        <w:t>t.j</w:t>
      </w:r>
      <w:proofErr w:type="spellEnd"/>
      <w:r w:rsidRPr="00872D8F">
        <w:rPr>
          <w:rFonts w:ascii="Arial Narrow" w:eastAsia="Arial Narrow" w:hAnsi="Arial Narrow" w:cs="Arial Narrow"/>
          <w:sz w:val="22"/>
          <w:szCs w:val="22"/>
        </w:rPr>
        <w:t xml:space="preserve">. 3 roky spätne od vyhlásenie verejného obstarávania (vyhlásením verejného obstarávania je deň zverejnenia v Publikačnom vestníku EÚ – ďalej len „rozhodné obdobie“). Za tovary rovnakého alebo podobného charakteru sa považuje dodanie a montáž kamerového systému. </w:t>
      </w:r>
    </w:p>
    <w:p w14:paraId="4717278A" w14:textId="77777777" w:rsidR="007B55E8" w:rsidRPr="00872D8F" w:rsidRDefault="007B55E8" w:rsidP="00371D34">
      <w:pPr>
        <w:spacing w:line="264" w:lineRule="auto"/>
        <w:ind w:left="567"/>
        <w:jc w:val="both"/>
        <w:rPr>
          <w:rFonts w:ascii="Arial Narrow" w:eastAsia="Arial Narrow" w:hAnsi="Arial Narrow" w:cs="Arial Narrow"/>
          <w:sz w:val="22"/>
          <w:szCs w:val="22"/>
        </w:rPr>
      </w:pPr>
      <w:r w:rsidRPr="00872D8F">
        <w:rPr>
          <w:rFonts w:ascii="Arial Narrow" w:eastAsia="Arial Narrow" w:hAnsi="Arial Narrow" w:cs="Arial Narrow"/>
          <w:sz w:val="22"/>
          <w:szCs w:val="22"/>
        </w:rPr>
        <w:t>Predložený zoznam musí byť doplnený dokladom, ktorým je</w:t>
      </w:r>
      <w:r w:rsidRPr="00872D8F">
        <w:rPr>
          <w:rFonts w:ascii="Arial Narrow" w:eastAsia="Arial Narrow" w:hAnsi="Arial Narrow" w:cs="Arial Narrow"/>
          <w:b/>
          <w:sz w:val="22"/>
          <w:szCs w:val="22"/>
        </w:rPr>
        <w:t xml:space="preserve"> referencia</w:t>
      </w:r>
      <w:r w:rsidRPr="00872D8F">
        <w:rPr>
          <w:rFonts w:ascii="Arial Narrow" w:eastAsia="Arial Narrow" w:hAnsi="Arial Narrow" w:cs="Arial Narrow"/>
          <w:sz w:val="22"/>
          <w:szCs w:val="22"/>
        </w:rPr>
        <w:t xml:space="preserve">, </w:t>
      </w:r>
      <w:r w:rsidRPr="00872D8F">
        <w:rPr>
          <w:rFonts w:ascii="Arial Narrow" w:eastAsia="Arial Narrow" w:hAnsi="Arial Narrow" w:cs="Arial Narrow"/>
          <w:b/>
          <w:sz w:val="22"/>
          <w:szCs w:val="22"/>
        </w:rPr>
        <w:t>ak odberateľom bol verejný obstarávateľ alebo obstarávateľ</w:t>
      </w:r>
      <w:r w:rsidRPr="00872D8F">
        <w:rPr>
          <w:rFonts w:ascii="Arial Narrow" w:eastAsia="Arial Narrow" w:hAnsi="Arial Narrow" w:cs="Arial Narrow"/>
          <w:sz w:val="22"/>
          <w:szCs w:val="22"/>
        </w:rPr>
        <w:t xml:space="preserve"> podľa zákona o verejnom obstarávaní, ak také referencie existujú. Doplnením a preukázaním podľa predchádzajúcej vety sa rozumie spôsob podľa § 40 ods. 5 písm. a) zákona o verejnom obstarávaní t. j. verejný obstarávateľ zohľadní referencie uchádzača uvedené v predloženom zozname a uverejnené v evidencii referencií podľa § 12 zákona o verejnom obstarávaní, ak takéto referencie existujú a uchádzač ich v ponuke identifikoval.</w:t>
      </w:r>
    </w:p>
    <w:p w14:paraId="5E54A170" w14:textId="77777777" w:rsidR="007B55E8" w:rsidRPr="00872D8F" w:rsidRDefault="007B55E8" w:rsidP="007B55E8">
      <w:pPr>
        <w:spacing w:line="264" w:lineRule="auto"/>
        <w:ind w:left="284"/>
        <w:jc w:val="both"/>
        <w:rPr>
          <w:rFonts w:ascii="Arial Narrow" w:hAnsi="Arial Narrow"/>
          <w:sz w:val="22"/>
          <w:szCs w:val="22"/>
        </w:rPr>
      </w:pPr>
    </w:p>
    <w:p w14:paraId="6FC22A63" w14:textId="77777777" w:rsidR="007B55E8" w:rsidRPr="00872D8F" w:rsidRDefault="007B55E8" w:rsidP="00371D34">
      <w:pPr>
        <w:shd w:val="clear" w:color="auto" w:fill="FFFFFF"/>
        <w:spacing w:line="264" w:lineRule="auto"/>
        <w:ind w:left="567"/>
        <w:jc w:val="both"/>
        <w:rPr>
          <w:rFonts w:ascii="Arial Narrow" w:eastAsia="Arial Narrow" w:hAnsi="Arial Narrow" w:cs="Arial Narrow"/>
          <w:sz w:val="22"/>
          <w:szCs w:val="22"/>
        </w:rPr>
      </w:pPr>
      <w:r w:rsidRPr="00872D8F">
        <w:rPr>
          <w:rFonts w:ascii="Arial Narrow" w:eastAsia="Arial Narrow" w:hAnsi="Arial Narrow" w:cs="Arial Narrow"/>
          <w:sz w:val="22"/>
          <w:szCs w:val="22"/>
        </w:rPr>
        <w:lastRenderedPageBreak/>
        <w:t xml:space="preserve">V prípade, ak uchádzač predkladá referenciu alebo dôkaz o dodaní tovaru, ktorého dodanie časovo presahuje posudzované obdobie, uchádzač v zozname uvedie zvlášť hodnotu iba za tú časť dodaného tovaru, ktorá bola realizovaná v posudzovanom období (a len túto sumu uchádzač započíta celkového súčtu dodaného tovaru). </w:t>
      </w:r>
    </w:p>
    <w:p w14:paraId="06E11CF7" w14:textId="77777777" w:rsidR="007B55E8" w:rsidRPr="00872D8F" w:rsidRDefault="007B55E8" w:rsidP="00371D34">
      <w:pPr>
        <w:spacing w:line="264" w:lineRule="auto"/>
        <w:ind w:left="567"/>
        <w:jc w:val="both"/>
        <w:rPr>
          <w:rFonts w:ascii="Arial Narrow" w:hAnsi="Arial Narrow"/>
          <w:sz w:val="22"/>
          <w:szCs w:val="22"/>
          <w:highlight w:val="yellow"/>
        </w:rPr>
      </w:pPr>
    </w:p>
    <w:p w14:paraId="0520F318" w14:textId="77777777" w:rsidR="007B55E8" w:rsidRPr="00872D8F" w:rsidRDefault="007B55E8" w:rsidP="00371D34">
      <w:pPr>
        <w:spacing w:line="264" w:lineRule="auto"/>
        <w:ind w:left="567"/>
        <w:jc w:val="both"/>
        <w:rPr>
          <w:rFonts w:ascii="Arial Narrow" w:hAnsi="Arial Narrow" w:cs="Arial"/>
          <w:sz w:val="22"/>
          <w:szCs w:val="22"/>
          <w:shd w:val="clear" w:color="auto" w:fill="FFFFFF"/>
        </w:rPr>
      </w:pPr>
      <w:r w:rsidRPr="00872D8F">
        <w:rPr>
          <w:rFonts w:ascii="Arial Narrow" w:hAnsi="Arial Narrow" w:cs="Arial"/>
          <w:sz w:val="22"/>
          <w:szCs w:val="22"/>
          <w:shd w:val="clear" w:color="auto" w:fill="FFFFFF"/>
        </w:rPr>
        <w:t xml:space="preserve">Uchádzač preukáže splnenie podmienky účasti podľa </w:t>
      </w:r>
      <w:r w:rsidRPr="00872D8F">
        <w:rPr>
          <w:rFonts w:ascii="Arial Narrow" w:hAnsi="Arial Narrow" w:cs="Arial"/>
          <w:b/>
          <w:sz w:val="22"/>
          <w:szCs w:val="22"/>
          <w:shd w:val="clear" w:color="auto" w:fill="FFFFFF"/>
        </w:rPr>
        <w:t>§ 34 ods. 1 písm. g) ZVO</w:t>
      </w:r>
      <w:r w:rsidRPr="00872D8F">
        <w:rPr>
          <w:rFonts w:ascii="Arial Narrow" w:hAnsi="Arial Narrow" w:cs="Arial"/>
          <w:sz w:val="22"/>
          <w:szCs w:val="22"/>
          <w:shd w:val="clear" w:color="auto" w:fill="FFFFFF"/>
        </w:rPr>
        <w:t xml:space="preserve"> predložením údajov o vzdelaní a odbornej praxi alebo o odbornej kvalifikácií osôb určených na plnenie zmluvy alebo riadiacich zamestnancov.</w:t>
      </w:r>
    </w:p>
    <w:p w14:paraId="5C1A9E82" w14:textId="77777777" w:rsidR="007B55E8" w:rsidRPr="00872D8F" w:rsidRDefault="007B55E8" w:rsidP="001D26A9">
      <w:pPr>
        <w:pStyle w:val="Odsekzoznamu"/>
        <w:numPr>
          <w:ilvl w:val="0"/>
          <w:numId w:val="80"/>
        </w:numPr>
        <w:spacing w:line="264" w:lineRule="auto"/>
        <w:ind w:left="993" w:hanging="426"/>
        <w:contextualSpacing/>
        <w:jc w:val="both"/>
        <w:rPr>
          <w:rFonts w:ascii="Arial Narrow" w:hAnsi="Arial Narrow"/>
          <w:b/>
          <w:sz w:val="22"/>
          <w:szCs w:val="22"/>
        </w:rPr>
      </w:pPr>
      <w:r w:rsidRPr="00872D8F">
        <w:rPr>
          <w:rFonts w:ascii="Arial Narrow" w:hAnsi="Arial Narrow"/>
          <w:b/>
          <w:sz w:val="22"/>
          <w:szCs w:val="22"/>
        </w:rPr>
        <w:t>Minimálna požadovaná úroveň štandardov:</w:t>
      </w:r>
    </w:p>
    <w:p w14:paraId="043FC350" w14:textId="77777777" w:rsidR="007B55E8" w:rsidRPr="004275C0" w:rsidRDefault="007B55E8" w:rsidP="007B55E8">
      <w:pPr>
        <w:pStyle w:val="Odsekzoznamu"/>
        <w:spacing w:line="264" w:lineRule="auto"/>
        <w:ind w:left="993"/>
        <w:jc w:val="both"/>
        <w:rPr>
          <w:rFonts w:ascii="Arial Narrow" w:hAnsi="Arial Narrow"/>
          <w:b/>
          <w:sz w:val="22"/>
          <w:szCs w:val="22"/>
        </w:rPr>
      </w:pPr>
    </w:p>
    <w:p w14:paraId="1D347EA0" w14:textId="77777777" w:rsidR="007B55E8" w:rsidRPr="00872D8F" w:rsidRDefault="007B55E8" w:rsidP="007B55E8">
      <w:pPr>
        <w:pStyle w:val="Odsekzoznamu"/>
        <w:spacing w:line="264" w:lineRule="auto"/>
        <w:ind w:left="993"/>
        <w:jc w:val="both"/>
        <w:rPr>
          <w:rFonts w:ascii="Arial Narrow" w:hAnsi="Arial Narrow"/>
          <w:b/>
          <w:sz w:val="22"/>
          <w:szCs w:val="22"/>
        </w:rPr>
      </w:pPr>
      <w:r w:rsidRPr="00872D8F">
        <w:rPr>
          <w:rFonts w:ascii="Arial Narrow" w:hAnsi="Arial Narrow" w:cstheme="minorHAnsi"/>
          <w:noProof/>
          <w:sz w:val="22"/>
          <w:szCs w:val="22"/>
        </w:rPr>
        <w:t>Požaduje sa predložiť údaje o odbornej kvalifikácii osôb (expertov), ktoré budú určené na plnenie zmluvy:</w:t>
      </w:r>
      <w:r w:rsidRPr="00872D8F">
        <w:rPr>
          <w:rFonts w:ascii="Arial Narrow" w:hAnsi="Arial Narrow"/>
          <w:b/>
          <w:sz w:val="22"/>
          <w:szCs w:val="22"/>
        </w:rPr>
        <w:t xml:space="preserve"> </w:t>
      </w:r>
    </w:p>
    <w:p w14:paraId="01EA7A33" w14:textId="77777777" w:rsidR="007B55E8" w:rsidRPr="00872D8F" w:rsidRDefault="007B55E8" w:rsidP="001D26A9">
      <w:pPr>
        <w:pStyle w:val="Normlny1"/>
        <w:numPr>
          <w:ilvl w:val="0"/>
          <w:numId w:val="82"/>
        </w:numPr>
        <w:spacing w:line="264" w:lineRule="auto"/>
        <w:ind w:left="1276" w:hanging="142"/>
        <w:jc w:val="both"/>
        <w:rPr>
          <w:rFonts w:ascii="Arial Narrow" w:hAnsi="Arial Narrow"/>
          <w:sz w:val="22"/>
          <w:szCs w:val="22"/>
          <w:lang w:val="sk-SK"/>
        </w:rPr>
      </w:pPr>
      <w:r w:rsidRPr="00872D8F">
        <w:rPr>
          <w:rStyle w:val="Predvolenpsmoodseku1"/>
          <w:rFonts w:ascii="Arial Narrow" w:hAnsi="Arial Narrow" w:cs="Calibri"/>
          <w:color w:val="000000"/>
          <w:sz w:val="22"/>
          <w:szCs w:val="22"/>
          <w:lang w:val="sk-SK"/>
        </w:rPr>
        <w:t xml:space="preserve">Minimálne jedna </w:t>
      </w:r>
      <w:r w:rsidRPr="004275C0">
        <w:rPr>
          <w:rStyle w:val="Predvolenpsmoodseku1"/>
          <w:rFonts w:ascii="Arial Narrow" w:hAnsi="Arial Narrow" w:cs="Calibri"/>
          <w:color w:val="000000"/>
          <w:sz w:val="22"/>
          <w:szCs w:val="22"/>
          <w:lang w:val="sk-SK"/>
        </w:rPr>
        <w:t xml:space="preserve">osoba vo funkcii </w:t>
      </w:r>
      <w:r w:rsidRPr="004275C0">
        <w:rPr>
          <w:rFonts w:ascii="Arial Narrow" w:hAnsi="Arial Narrow" w:cs="Open Sans"/>
          <w:b/>
          <w:bCs/>
          <w:color w:val="000000"/>
          <w:sz w:val="22"/>
          <w:szCs w:val="22"/>
          <w:shd w:val="clear" w:color="auto" w:fill="FFFFFF"/>
          <w:lang w:val="sk-SK"/>
        </w:rPr>
        <w:t>Elektrotechnik špecialista na projektovanie a</w:t>
      </w:r>
      <w:r>
        <w:rPr>
          <w:rFonts w:ascii="Arial Narrow" w:hAnsi="Arial Narrow" w:cs="Open Sans"/>
          <w:b/>
          <w:bCs/>
          <w:color w:val="000000"/>
          <w:sz w:val="22"/>
          <w:szCs w:val="22"/>
          <w:shd w:val="clear" w:color="auto" w:fill="FFFFFF"/>
          <w:lang w:val="sk-SK"/>
        </w:rPr>
        <w:t> </w:t>
      </w:r>
      <w:r w:rsidRPr="004275C0">
        <w:rPr>
          <w:rFonts w:ascii="Arial Narrow" w:hAnsi="Arial Narrow" w:cs="Open Sans"/>
          <w:b/>
          <w:bCs/>
          <w:color w:val="000000"/>
          <w:sz w:val="22"/>
          <w:szCs w:val="22"/>
          <w:shd w:val="clear" w:color="auto" w:fill="FFFFFF"/>
          <w:lang w:val="sk-SK"/>
        </w:rPr>
        <w:t>konštruovanie</w:t>
      </w:r>
      <w:r>
        <w:rPr>
          <w:rFonts w:ascii="Arial Narrow" w:hAnsi="Arial Narrow" w:cs="Open Sans"/>
          <w:b/>
          <w:bCs/>
          <w:color w:val="000000"/>
          <w:sz w:val="22"/>
          <w:szCs w:val="22"/>
          <w:shd w:val="clear" w:color="auto" w:fill="FFFFFF"/>
          <w:lang w:val="sk-SK"/>
        </w:rPr>
        <w:t xml:space="preserve"> </w:t>
      </w:r>
      <w:r w:rsidRPr="004275C0">
        <w:rPr>
          <w:rFonts w:ascii="Arial Narrow" w:hAnsi="Arial Narrow" w:cs="Open Sans"/>
          <w:b/>
          <w:bCs/>
          <w:color w:val="000000"/>
          <w:sz w:val="22"/>
          <w:szCs w:val="22"/>
          <w:shd w:val="clear" w:color="auto" w:fill="FFFFFF"/>
          <w:lang w:val="sk-SK"/>
        </w:rPr>
        <w:t>elektrických zariadení</w:t>
      </w:r>
      <w:r w:rsidRPr="004275C0" w:rsidDel="003934F5">
        <w:rPr>
          <w:rStyle w:val="Predvolenpsmoodseku1"/>
          <w:rFonts w:ascii="Arial Narrow" w:hAnsi="Arial Narrow" w:cs="Calibri"/>
          <w:b/>
          <w:bCs/>
          <w:color w:val="000000"/>
          <w:sz w:val="22"/>
          <w:szCs w:val="22"/>
          <w:lang w:val="sk-SK"/>
        </w:rPr>
        <w:t xml:space="preserve"> </w:t>
      </w:r>
      <w:r w:rsidRPr="004275C0">
        <w:rPr>
          <w:rStyle w:val="Predvolenpsmoodseku1"/>
          <w:rFonts w:ascii="Arial Narrow" w:hAnsi="Arial Narrow" w:cs="Calibri"/>
          <w:color w:val="000000"/>
          <w:sz w:val="22"/>
          <w:szCs w:val="22"/>
          <w:lang w:val="sk-SK"/>
        </w:rPr>
        <w:t>musí spĺňať nasledovné</w:t>
      </w:r>
      <w:r w:rsidRPr="00872D8F">
        <w:rPr>
          <w:rStyle w:val="Predvolenpsmoodseku1"/>
          <w:rFonts w:ascii="Arial Narrow" w:hAnsi="Arial Narrow" w:cs="Calibri"/>
          <w:color w:val="000000"/>
          <w:sz w:val="22"/>
          <w:szCs w:val="22"/>
          <w:lang w:val="sk-SK"/>
        </w:rPr>
        <w:t xml:space="preserve"> minimálne požiadavky:</w:t>
      </w:r>
    </w:p>
    <w:p w14:paraId="1B5EA13D" w14:textId="77777777" w:rsidR="007B55E8" w:rsidRPr="004275C0" w:rsidRDefault="007B55E8" w:rsidP="001D26A9">
      <w:pPr>
        <w:pStyle w:val="Odsekzoznamu1"/>
        <w:numPr>
          <w:ilvl w:val="0"/>
          <w:numId w:val="81"/>
        </w:numPr>
        <w:suppressAutoHyphens/>
        <w:autoSpaceDN w:val="0"/>
        <w:spacing w:line="264" w:lineRule="auto"/>
        <w:ind w:left="1560" w:hanging="284"/>
        <w:jc w:val="both"/>
        <w:rPr>
          <w:rFonts w:ascii="Arial Narrow" w:hAnsi="Arial Narrow" w:cs="Calibri"/>
          <w:color w:val="000000"/>
        </w:rPr>
      </w:pPr>
      <w:r w:rsidRPr="004275C0">
        <w:rPr>
          <w:rFonts w:ascii="Arial Narrow" w:hAnsi="Arial Narrow"/>
        </w:rPr>
        <w:t>Disponuje platným osvedčením o odbornej spôsobilosti v zmysle § 27 vyhlášky Ministerstva dopravy, pôšt a telekomunikácií Slovenskej republiky č. 205/2010 Z. z. o určených technických zariadeniach a určených činnostiach a činnostiach na určených technických zariadeniach.</w:t>
      </w:r>
    </w:p>
    <w:p w14:paraId="185C692C" w14:textId="77777777" w:rsidR="007B55E8" w:rsidRPr="00872D8F" w:rsidRDefault="007B55E8" w:rsidP="007B55E8">
      <w:pPr>
        <w:pStyle w:val="Normlny1"/>
        <w:autoSpaceDE w:val="0"/>
        <w:spacing w:line="264" w:lineRule="auto"/>
        <w:jc w:val="both"/>
        <w:rPr>
          <w:rStyle w:val="Predvolenpsmoodseku1"/>
          <w:rFonts w:ascii="Arial Narrow" w:hAnsi="Arial Narrow" w:cs="Calibri"/>
          <w:sz w:val="22"/>
          <w:szCs w:val="22"/>
          <w:lang w:val="sk-SK" w:eastAsia="sk-SK"/>
        </w:rPr>
      </w:pPr>
    </w:p>
    <w:p w14:paraId="2C3B7675" w14:textId="77777777" w:rsidR="007B55E8" w:rsidRPr="00872D8F" w:rsidRDefault="007B55E8" w:rsidP="007B55E8">
      <w:pPr>
        <w:pStyle w:val="Normlny1"/>
        <w:autoSpaceDE w:val="0"/>
        <w:spacing w:line="264" w:lineRule="auto"/>
        <w:ind w:left="1276"/>
        <w:jc w:val="both"/>
        <w:rPr>
          <w:rStyle w:val="Predvolenpsmoodseku1"/>
          <w:rFonts w:ascii="Arial Narrow" w:hAnsi="Arial Narrow" w:cs="Calibri"/>
          <w:sz w:val="22"/>
          <w:szCs w:val="22"/>
          <w:lang w:val="sk-SK" w:eastAsia="sk-SK"/>
        </w:rPr>
      </w:pPr>
      <w:r w:rsidRPr="00872D8F">
        <w:rPr>
          <w:rStyle w:val="Predvolenpsmoodseku1"/>
          <w:rFonts w:ascii="Arial Narrow" w:hAnsi="Arial Narrow" w:cs="Calibri"/>
          <w:sz w:val="22"/>
          <w:szCs w:val="22"/>
          <w:lang w:val="sk-SK" w:eastAsia="sk-SK"/>
        </w:rPr>
        <w:t xml:space="preserve">Uchádzač na preukázanie splnenia vyššie uvedených minimálnych požiadaviek na </w:t>
      </w:r>
      <w:r w:rsidRPr="004275C0">
        <w:rPr>
          <w:rStyle w:val="Predvolenpsmoodseku1"/>
          <w:rFonts w:ascii="Arial Narrow" w:hAnsi="Arial Narrow" w:cs="Calibri"/>
          <w:sz w:val="22"/>
          <w:szCs w:val="22"/>
          <w:lang w:val="sk-SK" w:eastAsia="sk-SK"/>
        </w:rPr>
        <w:t xml:space="preserve">osobu vo funkcii </w:t>
      </w:r>
      <w:r w:rsidRPr="004275C0">
        <w:rPr>
          <w:rFonts w:ascii="Arial Narrow" w:hAnsi="Arial Narrow" w:cs="Open Sans"/>
          <w:b/>
          <w:bCs/>
          <w:color w:val="000000"/>
          <w:sz w:val="22"/>
          <w:szCs w:val="22"/>
          <w:shd w:val="clear" w:color="auto" w:fill="FFFFFF"/>
          <w:lang w:val="sk-SK"/>
        </w:rPr>
        <w:t>Elektrotechnik špecialista na projektovanie a konštruovanie elektrických zariadení</w:t>
      </w:r>
      <w:r w:rsidRPr="004275C0" w:rsidDel="003934F5">
        <w:rPr>
          <w:rStyle w:val="Predvolenpsmoodseku1"/>
          <w:rFonts w:ascii="Arial Narrow" w:hAnsi="Arial Narrow" w:cs="Calibri"/>
          <w:b/>
          <w:bCs/>
          <w:color w:val="000000"/>
          <w:sz w:val="22"/>
          <w:szCs w:val="22"/>
          <w:lang w:val="sk-SK"/>
        </w:rPr>
        <w:t xml:space="preserve"> </w:t>
      </w:r>
      <w:r w:rsidRPr="004275C0">
        <w:rPr>
          <w:rStyle w:val="Predvolenpsmoodseku1"/>
          <w:rFonts w:ascii="Arial Narrow" w:hAnsi="Arial Narrow" w:cs="Calibri"/>
          <w:sz w:val="22"/>
          <w:szCs w:val="22"/>
          <w:lang w:val="sk-SK" w:eastAsia="sk-SK"/>
        </w:rPr>
        <w:t>predloží</w:t>
      </w:r>
      <w:r w:rsidRPr="00872D8F">
        <w:rPr>
          <w:rStyle w:val="Predvolenpsmoodseku1"/>
          <w:rFonts w:ascii="Arial Narrow" w:hAnsi="Arial Narrow" w:cs="Calibri"/>
          <w:sz w:val="22"/>
          <w:szCs w:val="22"/>
          <w:lang w:val="sk-SK" w:eastAsia="sk-SK"/>
        </w:rPr>
        <w:t xml:space="preserve"> </w:t>
      </w:r>
    </w:p>
    <w:p w14:paraId="003C2632" w14:textId="77777777" w:rsidR="007B55E8" w:rsidRPr="00371D34" w:rsidRDefault="007B55E8" w:rsidP="001D26A9">
      <w:pPr>
        <w:pStyle w:val="Normlny1"/>
        <w:numPr>
          <w:ilvl w:val="0"/>
          <w:numId w:val="83"/>
        </w:numPr>
        <w:spacing w:line="264" w:lineRule="auto"/>
        <w:jc w:val="both"/>
        <w:rPr>
          <w:rFonts w:ascii="Arial Narrow" w:hAnsi="Arial Narrow"/>
          <w:i/>
          <w:sz w:val="22"/>
          <w:szCs w:val="22"/>
          <w:lang w:val="sk-SK"/>
        </w:rPr>
      </w:pPr>
      <w:r w:rsidRPr="004275C0">
        <w:rPr>
          <w:rFonts w:ascii="Arial Narrow" w:hAnsi="Arial Narrow" w:cs="Arial"/>
          <w:noProof/>
          <w:sz w:val="22"/>
          <w:szCs w:val="22"/>
          <w:lang w:val="sk-SK" w:eastAsia="sk-SK"/>
        </w:rPr>
        <w:t>platné osvedčenie o odbornej spôsobilosti v zmysle § 27 vyhlášky Ministerstva dopravy, pôšt a telekomunikácií Slovenskej republiky č. 205/2010 Z. z. o určených technických zariadeniach a určených činnostiach a činnostiach na určených technických zariadeniach</w:t>
      </w:r>
      <w:r w:rsidRPr="004275C0">
        <w:rPr>
          <w:rFonts w:ascii="Arial Narrow" w:hAnsi="Arial Narrow"/>
          <w:iCs/>
          <w:sz w:val="22"/>
          <w:szCs w:val="22"/>
          <w:lang w:val="sk-SK"/>
        </w:rPr>
        <w:t>.</w:t>
      </w:r>
      <w:r>
        <w:rPr>
          <w:rFonts w:ascii="Arial Narrow" w:hAnsi="Arial Narrow"/>
          <w:iCs/>
          <w:sz w:val="22"/>
          <w:szCs w:val="22"/>
          <w:lang w:val="sk-SK"/>
        </w:rPr>
        <w:t xml:space="preserve"> </w:t>
      </w:r>
      <w:proofErr w:type="spellStart"/>
      <w:r w:rsidRPr="004275C0">
        <w:rPr>
          <w:rFonts w:ascii="Arial Narrow" w:hAnsi="Arial Narrow"/>
          <w:sz w:val="22"/>
          <w:szCs w:val="22"/>
        </w:rPr>
        <w:t>Uchádza</w:t>
      </w:r>
      <w:r w:rsidRPr="004275C0">
        <w:rPr>
          <w:rFonts w:ascii="Arial Narrow" w:hAnsi="Arial Narrow" w:hint="eastAsia"/>
          <w:sz w:val="22"/>
          <w:szCs w:val="22"/>
        </w:rPr>
        <w:t>č</w:t>
      </w:r>
      <w:proofErr w:type="spellEnd"/>
      <w:r w:rsidRPr="004275C0">
        <w:rPr>
          <w:rFonts w:ascii="Arial Narrow" w:hAnsi="Arial Narrow"/>
          <w:sz w:val="22"/>
          <w:szCs w:val="22"/>
        </w:rPr>
        <w:t xml:space="preserve"> </w:t>
      </w:r>
      <w:proofErr w:type="spellStart"/>
      <w:r w:rsidRPr="004275C0">
        <w:rPr>
          <w:rFonts w:ascii="Arial Narrow" w:hAnsi="Arial Narrow"/>
          <w:sz w:val="22"/>
          <w:szCs w:val="22"/>
        </w:rPr>
        <w:t>môže</w:t>
      </w:r>
      <w:proofErr w:type="spellEnd"/>
      <w:r w:rsidRPr="004275C0">
        <w:rPr>
          <w:rFonts w:ascii="Arial Narrow" w:hAnsi="Arial Narrow"/>
          <w:sz w:val="22"/>
          <w:szCs w:val="22"/>
        </w:rPr>
        <w:t xml:space="preserve"> </w:t>
      </w:r>
      <w:proofErr w:type="spellStart"/>
      <w:r w:rsidRPr="004275C0">
        <w:rPr>
          <w:rFonts w:ascii="Arial Narrow" w:hAnsi="Arial Narrow"/>
          <w:sz w:val="22"/>
          <w:szCs w:val="22"/>
        </w:rPr>
        <w:t>splnenie</w:t>
      </w:r>
      <w:proofErr w:type="spellEnd"/>
      <w:r w:rsidRPr="004275C0">
        <w:rPr>
          <w:rFonts w:ascii="Arial Narrow" w:hAnsi="Arial Narrow"/>
          <w:sz w:val="22"/>
          <w:szCs w:val="22"/>
        </w:rPr>
        <w:t xml:space="preserve"> </w:t>
      </w:r>
      <w:proofErr w:type="spellStart"/>
      <w:r w:rsidRPr="004275C0">
        <w:rPr>
          <w:rFonts w:ascii="Arial Narrow" w:hAnsi="Arial Narrow"/>
          <w:sz w:val="22"/>
          <w:szCs w:val="22"/>
        </w:rPr>
        <w:t>danej</w:t>
      </w:r>
      <w:proofErr w:type="spellEnd"/>
      <w:r w:rsidRPr="004275C0">
        <w:rPr>
          <w:rFonts w:ascii="Arial Narrow" w:hAnsi="Arial Narrow"/>
          <w:sz w:val="22"/>
          <w:szCs w:val="22"/>
        </w:rPr>
        <w:t xml:space="preserve"> </w:t>
      </w:r>
      <w:proofErr w:type="spellStart"/>
      <w:r w:rsidRPr="004275C0">
        <w:rPr>
          <w:rFonts w:ascii="Arial Narrow" w:hAnsi="Arial Narrow"/>
          <w:sz w:val="22"/>
          <w:szCs w:val="22"/>
        </w:rPr>
        <w:t>podmienky</w:t>
      </w:r>
      <w:proofErr w:type="spellEnd"/>
      <w:r w:rsidRPr="004275C0">
        <w:rPr>
          <w:rFonts w:ascii="Arial Narrow" w:hAnsi="Arial Narrow"/>
          <w:sz w:val="22"/>
          <w:szCs w:val="22"/>
        </w:rPr>
        <w:t xml:space="preserve"> </w:t>
      </w:r>
      <w:proofErr w:type="spellStart"/>
      <w:r w:rsidRPr="004275C0">
        <w:rPr>
          <w:rFonts w:ascii="Arial Narrow" w:hAnsi="Arial Narrow"/>
          <w:sz w:val="22"/>
          <w:szCs w:val="22"/>
        </w:rPr>
        <w:t>ú</w:t>
      </w:r>
      <w:r w:rsidRPr="004275C0">
        <w:rPr>
          <w:rFonts w:ascii="Arial Narrow" w:hAnsi="Arial Narrow" w:hint="eastAsia"/>
          <w:sz w:val="22"/>
          <w:szCs w:val="22"/>
        </w:rPr>
        <w:t>č</w:t>
      </w:r>
      <w:r w:rsidRPr="004275C0">
        <w:rPr>
          <w:rFonts w:ascii="Arial Narrow" w:hAnsi="Arial Narrow"/>
          <w:sz w:val="22"/>
          <w:szCs w:val="22"/>
        </w:rPr>
        <w:t>asti</w:t>
      </w:r>
      <w:proofErr w:type="spellEnd"/>
      <w:r w:rsidRPr="004275C0">
        <w:rPr>
          <w:rFonts w:ascii="Arial Narrow" w:hAnsi="Arial Narrow"/>
          <w:sz w:val="22"/>
          <w:szCs w:val="22"/>
        </w:rPr>
        <w:t xml:space="preserve"> </w:t>
      </w:r>
      <w:proofErr w:type="spellStart"/>
      <w:r w:rsidRPr="004275C0">
        <w:rPr>
          <w:rFonts w:ascii="Arial Narrow" w:hAnsi="Arial Narrow"/>
          <w:sz w:val="22"/>
          <w:szCs w:val="22"/>
        </w:rPr>
        <w:t>preukáza</w:t>
      </w:r>
      <w:r w:rsidRPr="004275C0">
        <w:rPr>
          <w:rFonts w:ascii="Arial Narrow" w:hAnsi="Arial Narrow" w:hint="eastAsia"/>
          <w:sz w:val="22"/>
          <w:szCs w:val="22"/>
        </w:rPr>
        <w:t>ť</w:t>
      </w:r>
      <w:proofErr w:type="spellEnd"/>
      <w:r w:rsidRPr="004275C0">
        <w:rPr>
          <w:rFonts w:ascii="Arial Narrow" w:hAnsi="Arial Narrow"/>
          <w:sz w:val="22"/>
          <w:szCs w:val="22"/>
        </w:rPr>
        <w:t xml:space="preserve"> </w:t>
      </w:r>
      <w:proofErr w:type="spellStart"/>
      <w:r w:rsidRPr="004275C0">
        <w:rPr>
          <w:rFonts w:ascii="Arial Narrow" w:hAnsi="Arial Narrow"/>
          <w:sz w:val="22"/>
          <w:szCs w:val="22"/>
        </w:rPr>
        <w:t>aj</w:t>
      </w:r>
      <w:proofErr w:type="spellEnd"/>
      <w:r w:rsidRPr="004275C0">
        <w:rPr>
          <w:rFonts w:ascii="Arial Narrow" w:hAnsi="Arial Narrow"/>
          <w:sz w:val="22"/>
          <w:szCs w:val="22"/>
        </w:rPr>
        <w:t xml:space="preserve"> </w:t>
      </w:r>
      <w:proofErr w:type="spellStart"/>
      <w:r w:rsidRPr="004275C0">
        <w:rPr>
          <w:rFonts w:ascii="Arial Narrow" w:hAnsi="Arial Narrow"/>
          <w:sz w:val="22"/>
          <w:szCs w:val="22"/>
        </w:rPr>
        <w:t>ekvivalentom</w:t>
      </w:r>
      <w:proofErr w:type="spellEnd"/>
      <w:r w:rsidRPr="004275C0">
        <w:rPr>
          <w:rFonts w:ascii="Arial Narrow" w:hAnsi="Arial Narrow"/>
          <w:sz w:val="22"/>
          <w:szCs w:val="22"/>
        </w:rPr>
        <w:t xml:space="preserve"> </w:t>
      </w:r>
      <w:proofErr w:type="spellStart"/>
      <w:r w:rsidRPr="004275C0">
        <w:rPr>
          <w:rFonts w:ascii="Arial Narrow" w:hAnsi="Arial Narrow"/>
          <w:sz w:val="22"/>
          <w:szCs w:val="22"/>
        </w:rPr>
        <w:t>dokladu</w:t>
      </w:r>
      <w:proofErr w:type="spellEnd"/>
      <w:r w:rsidRPr="004275C0">
        <w:rPr>
          <w:rFonts w:ascii="Arial Narrow" w:hAnsi="Arial Narrow"/>
          <w:sz w:val="22"/>
          <w:szCs w:val="22"/>
        </w:rPr>
        <w:t xml:space="preserve"> </w:t>
      </w:r>
      <w:proofErr w:type="spellStart"/>
      <w:r w:rsidRPr="004275C0">
        <w:rPr>
          <w:rFonts w:ascii="Arial Narrow" w:hAnsi="Arial Narrow"/>
          <w:sz w:val="22"/>
          <w:szCs w:val="22"/>
        </w:rPr>
        <w:t>preukazujúcim</w:t>
      </w:r>
      <w:proofErr w:type="spellEnd"/>
      <w:r w:rsidRPr="004275C0">
        <w:rPr>
          <w:rFonts w:ascii="Arial Narrow" w:hAnsi="Arial Narrow"/>
          <w:sz w:val="22"/>
          <w:szCs w:val="22"/>
        </w:rPr>
        <w:t xml:space="preserve"> </w:t>
      </w:r>
      <w:proofErr w:type="spellStart"/>
      <w:r w:rsidRPr="004275C0">
        <w:rPr>
          <w:rFonts w:ascii="Arial Narrow" w:hAnsi="Arial Narrow"/>
          <w:sz w:val="22"/>
          <w:szCs w:val="22"/>
        </w:rPr>
        <w:t>predmetné</w:t>
      </w:r>
      <w:proofErr w:type="spellEnd"/>
      <w:r w:rsidRPr="004275C0">
        <w:rPr>
          <w:rFonts w:ascii="Arial Narrow" w:hAnsi="Arial Narrow"/>
          <w:sz w:val="22"/>
          <w:szCs w:val="22"/>
        </w:rPr>
        <w:t xml:space="preserve"> </w:t>
      </w:r>
      <w:proofErr w:type="spellStart"/>
      <w:r w:rsidRPr="004275C0">
        <w:rPr>
          <w:rFonts w:ascii="Arial Narrow" w:hAnsi="Arial Narrow"/>
          <w:sz w:val="22"/>
          <w:szCs w:val="22"/>
        </w:rPr>
        <w:t>skuto</w:t>
      </w:r>
      <w:r w:rsidRPr="004275C0">
        <w:rPr>
          <w:rFonts w:ascii="Arial Narrow" w:hAnsi="Arial Narrow" w:hint="eastAsia"/>
          <w:sz w:val="22"/>
          <w:szCs w:val="22"/>
        </w:rPr>
        <w:t>č</w:t>
      </w:r>
      <w:r w:rsidRPr="004275C0">
        <w:rPr>
          <w:rFonts w:ascii="Arial Narrow" w:hAnsi="Arial Narrow"/>
          <w:sz w:val="22"/>
          <w:szCs w:val="22"/>
        </w:rPr>
        <w:t>nosti</w:t>
      </w:r>
      <w:proofErr w:type="spellEnd"/>
      <w:r w:rsidRPr="004275C0">
        <w:rPr>
          <w:rFonts w:ascii="Arial Narrow" w:hAnsi="Arial Narrow"/>
          <w:sz w:val="22"/>
          <w:szCs w:val="22"/>
        </w:rPr>
        <w:t xml:space="preserve"> </w:t>
      </w:r>
      <w:proofErr w:type="spellStart"/>
      <w:r w:rsidRPr="004275C0">
        <w:rPr>
          <w:rFonts w:ascii="Arial Narrow" w:hAnsi="Arial Narrow"/>
          <w:sz w:val="22"/>
          <w:szCs w:val="22"/>
        </w:rPr>
        <w:t>vydávaným</w:t>
      </w:r>
      <w:proofErr w:type="spellEnd"/>
      <w:r w:rsidRPr="004275C0">
        <w:rPr>
          <w:rFonts w:ascii="Arial Narrow" w:hAnsi="Arial Narrow"/>
          <w:sz w:val="22"/>
          <w:szCs w:val="22"/>
        </w:rPr>
        <w:t xml:space="preserve"> v </w:t>
      </w:r>
      <w:proofErr w:type="spellStart"/>
      <w:r w:rsidRPr="004275C0">
        <w:rPr>
          <w:rFonts w:ascii="Arial Narrow" w:hAnsi="Arial Narrow"/>
          <w:sz w:val="22"/>
          <w:szCs w:val="22"/>
        </w:rPr>
        <w:t>inom</w:t>
      </w:r>
      <w:proofErr w:type="spellEnd"/>
      <w:r w:rsidRPr="004275C0">
        <w:rPr>
          <w:rFonts w:ascii="Arial Narrow" w:hAnsi="Arial Narrow"/>
          <w:sz w:val="22"/>
          <w:szCs w:val="22"/>
        </w:rPr>
        <w:t xml:space="preserve"> </w:t>
      </w:r>
      <w:proofErr w:type="spellStart"/>
      <w:r w:rsidRPr="004275C0">
        <w:rPr>
          <w:rFonts w:ascii="Arial Narrow" w:hAnsi="Arial Narrow"/>
          <w:sz w:val="22"/>
          <w:szCs w:val="22"/>
        </w:rPr>
        <w:t>štáte</w:t>
      </w:r>
      <w:proofErr w:type="spellEnd"/>
      <w:r w:rsidRPr="004275C0">
        <w:rPr>
          <w:rFonts w:ascii="Arial Narrow" w:hAnsi="Arial Narrow"/>
          <w:sz w:val="22"/>
          <w:szCs w:val="22"/>
        </w:rPr>
        <w:t xml:space="preserve"> </w:t>
      </w:r>
      <w:proofErr w:type="spellStart"/>
      <w:r w:rsidRPr="004275C0">
        <w:rPr>
          <w:rFonts w:ascii="Arial Narrow" w:hAnsi="Arial Narrow"/>
          <w:sz w:val="22"/>
          <w:szCs w:val="22"/>
        </w:rPr>
        <w:t>ako</w:t>
      </w:r>
      <w:proofErr w:type="spellEnd"/>
      <w:r w:rsidRPr="004275C0">
        <w:rPr>
          <w:rFonts w:ascii="Arial Narrow" w:hAnsi="Arial Narrow"/>
          <w:sz w:val="22"/>
          <w:szCs w:val="22"/>
        </w:rPr>
        <w:t xml:space="preserve"> SR.</w:t>
      </w:r>
    </w:p>
    <w:p w14:paraId="1E920EC7" w14:textId="77777777" w:rsidR="00371D34" w:rsidRDefault="00371D34" w:rsidP="00371D34">
      <w:pPr>
        <w:pStyle w:val="Normlny1"/>
        <w:spacing w:line="264" w:lineRule="auto"/>
        <w:jc w:val="both"/>
        <w:rPr>
          <w:rFonts w:ascii="Arial Narrow" w:hAnsi="Arial Narrow"/>
          <w:i/>
          <w:sz w:val="22"/>
          <w:szCs w:val="22"/>
          <w:lang w:val="sk-SK"/>
        </w:rPr>
      </w:pPr>
    </w:p>
    <w:p w14:paraId="644DAE20" w14:textId="77777777" w:rsidR="00371D34" w:rsidRPr="00371D34" w:rsidRDefault="00371D34" w:rsidP="00371D34">
      <w:pPr>
        <w:pStyle w:val="Normlny1"/>
        <w:spacing w:line="264" w:lineRule="auto"/>
        <w:ind w:left="1276"/>
        <w:jc w:val="both"/>
        <w:rPr>
          <w:rFonts w:ascii="Arial Narrow" w:hAnsi="Arial Narrow"/>
          <w:sz w:val="22"/>
          <w:szCs w:val="22"/>
          <w:lang w:val="sk-SK"/>
        </w:rPr>
      </w:pPr>
      <w:r w:rsidRPr="00371D34">
        <w:rPr>
          <w:rFonts w:ascii="Arial Narrow" w:hAnsi="Arial Narrow"/>
          <w:sz w:val="22"/>
          <w:szCs w:val="22"/>
          <w:lang w:val="sk-SK"/>
        </w:rPr>
        <w:t>Uchádzač ďalej predloží čestné vyhlásenie osoby, ktorá bude zabezpečovať činnosti elektrotechnika špecialistu a revízneho technika podpísané touto osobou, pričom z čestného vyhlásenia musí vyplývať, či je táto osoba zamestnancom uchádzača alebo ide o inú osobu podľa § 34 ods. 3 zákona o verejnom obstarávaní.</w:t>
      </w:r>
    </w:p>
    <w:p w14:paraId="131DF4F1" w14:textId="77777777" w:rsidR="00371D34" w:rsidRPr="00371D34" w:rsidRDefault="00371D34" w:rsidP="00371D34">
      <w:pPr>
        <w:pStyle w:val="Normlny1"/>
        <w:spacing w:line="264" w:lineRule="auto"/>
        <w:jc w:val="both"/>
        <w:rPr>
          <w:rFonts w:ascii="Arial Narrow" w:hAnsi="Arial Narrow"/>
          <w:sz w:val="22"/>
          <w:szCs w:val="22"/>
          <w:lang w:val="sk-SK"/>
        </w:rPr>
      </w:pPr>
    </w:p>
    <w:p w14:paraId="7F4A89EE" w14:textId="77777777" w:rsidR="007B55E8" w:rsidRPr="004275C0" w:rsidRDefault="007B55E8" w:rsidP="007B55E8">
      <w:pPr>
        <w:pStyle w:val="Normlny1"/>
        <w:spacing w:line="264" w:lineRule="auto"/>
        <w:ind w:left="1276"/>
        <w:jc w:val="both"/>
        <w:rPr>
          <w:rFonts w:ascii="Arial Narrow" w:hAnsi="Arial Narrow" w:cs="Calibri"/>
          <w:sz w:val="22"/>
          <w:szCs w:val="22"/>
          <w:lang w:val="sk-SK"/>
        </w:rPr>
      </w:pPr>
    </w:p>
    <w:p w14:paraId="699A5B21" w14:textId="77777777" w:rsidR="007B55E8" w:rsidRPr="00872D8F" w:rsidRDefault="007B55E8" w:rsidP="001D26A9">
      <w:pPr>
        <w:pStyle w:val="Normlny1"/>
        <w:numPr>
          <w:ilvl w:val="0"/>
          <w:numId w:val="82"/>
        </w:numPr>
        <w:spacing w:line="264" w:lineRule="auto"/>
        <w:ind w:left="1276" w:hanging="142"/>
        <w:jc w:val="both"/>
        <w:rPr>
          <w:rFonts w:ascii="Arial Narrow" w:hAnsi="Arial Narrow"/>
          <w:sz w:val="22"/>
          <w:szCs w:val="22"/>
          <w:lang w:val="sk-SK"/>
        </w:rPr>
      </w:pPr>
      <w:r w:rsidRPr="00872D8F">
        <w:rPr>
          <w:rStyle w:val="Predvolenpsmoodseku1"/>
          <w:rFonts w:ascii="Arial Narrow" w:hAnsi="Arial Narrow" w:cs="Calibri"/>
          <w:color w:val="000000"/>
          <w:sz w:val="22"/>
          <w:szCs w:val="22"/>
          <w:lang w:val="sk-SK"/>
        </w:rPr>
        <w:t xml:space="preserve">Minimálne jedna </w:t>
      </w:r>
      <w:r w:rsidRPr="004275C0">
        <w:rPr>
          <w:rStyle w:val="Predvolenpsmoodseku1"/>
          <w:rFonts w:ascii="Arial Narrow" w:hAnsi="Arial Narrow" w:cs="Calibri"/>
          <w:color w:val="000000"/>
          <w:sz w:val="22"/>
          <w:szCs w:val="22"/>
          <w:lang w:val="sk-SK"/>
        </w:rPr>
        <w:t xml:space="preserve">osoba vo funkcii </w:t>
      </w:r>
      <w:r w:rsidRPr="004275C0">
        <w:rPr>
          <w:rFonts w:ascii="Arial Narrow" w:hAnsi="Arial Narrow" w:cs="Open Sans"/>
          <w:b/>
          <w:bCs/>
          <w:color w:val="000000"/>
          <w:sz w:val="22"/>
          <w:szCs w:val="22"/>
          <w:shd w:val="clear" w:color="auto" w:fill="FFFFFF"/>
          <w:lang w:val="sk-SK"/>
        </w:rPr>
        <w:t xml:space="preserve">Revízny technik </w:t>
      </w:r>
      <w:r w:rsidRPr="004275C0">
        <w:rPr>
          <w:rStyle w:val="Predvolenpsmoodseku1"/>
          <w:rFonts w:ascii="Arial Narrow" w:hAnsi="Arial Narrow" w:cs="Calibri"/>
          <w:color w:val="000000"/>
          <w:sz w:val="22"/>
          <w:szCs w:val="22"/>
          <w:lang w:val="sk-SK"/>
        </w:rPr>
        <w:t>musí spĺňať nasledovné</w:t>
      </w:r>
      <w:r w:rsidRPr="00872D8F">
        <w:rPr>
          <w:rStyle w:val="Predvolenpsmoodseku1"/>
          <w:rFonts w:ascii="Arial Narrow" w:hAnsi="Arial Narrow" w:cs="Calibri"/>
          <w:color w:val="000000"/>
          <w:sz w:val="22"/>
          <w:szCs w:val="22"/>
          <w:lang w:val="sk-SK"/>
        </w:rPr>
        <w:t xml:space="preserve"> minimálne požiadavky:</w:t>
      </w:r>
    </w:p>
    <w:p w14:paraId="61A701F0" w14:textId="77777777" w:rsidR="007B55E8" w:rsidRPr="004275C0" w:rsidRDefault="007B55E8" w:rsidP="001D26A9">
      <w:pPr>
        <w:pStyle w:val="Odsekzoznamu1"/>
        <w:numPr>
          <w:ilvl w:val="0"/>
          <w:numId w:val="84"/>
        </w:numPr>
        <w:suppressAutoHyphens/>
        <w:autoSpaceDN w:val="0"/>
        <w:spacing w:line="264" w:lineRule="auto"/>
        <w:ind w:left="1560" w:hanging="284"/>
        <w:jc w:val="both"/>
        <w:rPr>
          <w:rFonts w:ascii="Arial Narrow" w:hAnsi="Arial Narrow"/>
        </w:rPr>
      </w:pPr>
      <w:r w:rsidRPr="004275C0">
        <w:rPr>
          <w:rFonts w:ascii="Arial Narrow" w:hAnsi="Arial Narrow"/>
        </w:rPr>
        <w:t>Disponuje platným osvedčením o odbornej spôsobilosti v zmysle § 29 vyhlášky Ministerstva dopravy, pôšt a telekomunikácií Slovenskej republiky č. 205/2010 Z. z. o určených technických zariadeniach a určených činnostiach a činnostiach na určených technických zariadeniach.</w:t>
      </w:r>
    </w:p>
    <w:p w14:paraId="5F02452E" w14:textId="77777777" w:rsidR="007B55E8" w:rsidRPr="004275C0" w:rsidRDefault="007B55E8" w:rsidP="007B55E8">
      <w:pPr>
        <w:pStyle w:val="Odsekzoznamu1"/>
        <w:suppressAutoHyphens/>
        <w:autoSpaceDN w:val="0"/>
        <w:spacing w:line="264" w:lineRule="auto"/>
        <w:ind w:left="1701"/>
        <w:jc w:val="both"/>
        <w:rPr>
          <w:rStyle w:val="Predvolenpsmoodseku1"/>
          <w:rFonts w:ascii="Arial Narrow" w:hAnsi="Arial Narrow" w:cs="Calibri"/>
          <w:noProof w:val="0"/>
        </w:rPr>
      </w:pPr>
    </w:p>
    <w:p w14:paraId="7524CC40" w14:textId="77777777" w:rsidR="007B55E8" w:rsidRPr="00872D8F" w:rsidRDefault="007B55E8" w:rsidP="007B55E8">
      <w:pPr>
        <w:pStyle w:val="Normlny1"/>
        <w:autoSpaceDE w:val="0"/>
        <w:spacing w:line="264" w:lineRule="auto"/>
        <w:ind w:left="1276"/>
        <w:jc w:val="both"/>
        <w:rPr>
          <w:rStyle w:val="Predvolenpsmoodseku1"/>
          <w:rFonts w:ascii="Arial Narrow" w:hAnsi="Arial Narrow" w:cs="Calibri"/>
          <w:noProof/>
          <w:sz w:val="22"/>
          <w:szCs w:val="22"/>
          <w:lang w:val="sk-SK" w:eastAsia="sk-SK"/>
        </w:rPr>
      </w:pPr>
      <w:r w:rsidRPr="00872D8F">
        <w:rPr>
          <w:rStyle w:val="Predvolenpsmoodseku1"/>
          <w:rFonts w:ascii="Arial Narrow" w:hAnsi="Arial Narrow" w:cs="Calibri"/>
          <w:sz w:val="22"/>
          <w:szCs w:val="22"/>
          <w:lang w:val="sk-SK" w:eastAsia="sk-SK"/>
        </w:rPr>
        <w:t xml:space="preserve">Uchádzač na preukázanie splnenia vyššie uvedených minimálnych požiadaviek na </w:t>
      </w:r>
      <w:r w:rsidRPr="004275C0">
        <w:rPr>
          <w:rStyle w:val="Predvolenpsmoodseku1"/>
          <w:rFonts w:ascii="Arial Narrow" w:hAnsi="Arial Narrow" w:cs="Calibri"/>
          <w:sz w:val="22"/>
          <w:szCs w:val="22"/>
          <w:lang w:val="sk-SK" w:eastAsia="sk-SK"/>
        </w:rPr>
        <w:t xml:space="preserve">osobu vo funkcii </w:t>
      </w:r>
      <w:r w:rsidRPr="004275C0">
        <w:rPr>
          <w:rFonts w:ascii="Arial Narrow" w:hAnsi="Arial Narrow" w:cs="Open Sans"/>
          <w:b/>
          <w:bCs/>
          <w:color w:val="000000"/>
          <w:sz w:val="22"/>
          <w:szCs w:val="22"/>
          <w:shd w:val="clear" w:color="auto" w:fill="FFFFFF"/>
          <w:lang w:val="sk-SK"/>
        </w:rPr>
        <w:t xml:space="preserve">Revízny technik </w:t>
      </w:r>
      <w:r w:rsidRPr="004275C0">
        <w:rPr>
          <w:rStyle w:val="Predvolenpsmoodseku1"/>
          <w:rFonts w:ascii="Arial Narrow" w:hAnsi="Arial Narrow" w:cs="Calibri"/>
          <w:sz w:val="22"/>
          <w:szCs w:val="22"/>
          <w:lang w:val="sk-SK" w:eastAsia="sk-SK"/>
        </w:rPr>
        <w:t>predloží</w:t>
      </w:r>
      <w:r w:rsidRPr="00872D8F">
        <w:rPr>
          <w:rStyle w:val="Predvolenpsmoodseku1"/>
          <w:rFonts w:ascii="Arial Narrow" w:hAnsi="Arial Narrow" w:cs="Calibri"/>
          <w:sz w:val="22"/>
          <w:szCs w:val="22"/>
          <w:lang w:val="sk-SK" w:eastAsia="sk-SK"/>
        </w:rPr>
        <w:t xml:space="preserve"> </w:t>
      </w:r>
    </w:p>
    <w:p w14:paraId="1FBCAB96" w14:textId="77777777" w:rsidR="007B55E8" w:rsidRPr="00371D34" w:rsidRDefault="007B55E8" w:rsidP="001D26A9">
      <w:pPr>
        <w:pStyle w:val="Normlny1"/>
        <w:numPr>
          <w:ilvl w:val="0"/>
          <w:numId w:val="83"/>
        </w:numPr>
        <w:spacing w:line="264" w:lineRule="auto"/>
        <w:jc w:val="both"/>
        <w:rPr>
          <w:rFonts w:cs="Arial"/>
          <w:noProof/>
          <w:sz w:val="22"/>
          <w:szCs w:val="22"/>
          <w:lang w:val="sk-SK" w:eastAsia="sk-SK"/>
        </w:rPr>
      </w:pPr>
      <w:r w:rsidRPr="004275C0">
        <w:rPr>
          <w:rFonts w:ascii="Arial Narrow" w:hAnsi="Arial Narrow" w:cs="Arial"/>
          <w:sz w:val="22"/>
          <w:szCs w:val="22"/>
          <w:lang w:val="sk-SK"/>
        </w:rPr>
        <w:t xml:space="preserve">platné osvedčenie o odbornej spôsobilosti v zmysle </w:t>
      </w:r>
      <w:r w:rsidRPr="004275C0">
        <w:rPr>
          <w:rFonts w:ascii="Arial Narrow" w:hAnsi="Arial Narrow"/>
          <w:sz w:val="22"/>
          <w:szCs w:val="22"/>
          <w:lang w:val="sk-SK"/>
        </w:rPr>
        <w:t>§ 29 vyhlášky Ministerstva dopravy, pôšt a telekomunikácií Slovenskej republiky č. 205/2010 Z. z. o určených technických zariadeniach a určených činnostiach a činnostiach na určených technických zariadeniach.</w:t>
      </w:r>
      <w:r>
        <w:rPr>
          <w:rFonts w:ascii="Arial Narrow" w:hAnsi="Arial Narrow"/>
          <w:sz w:val="22"/>
          <w:szCs w:val="22"/>
          <w:lang w:val="sk-SK"/>
        </w:rPr>
        <w:t xml:space="preserve"> </w:t>
      </w:r>
      <w:proofErr w:type="spellStart"/>
      <w:r w:rsidRPr="00E66B52">
        <w:rPr>
          <w:rFonts w:ascii="Arial Narrow" w:hAnsi="Arial Narrow"/>
          <w:sz w:val="22"/>
          <w:szCs w:val="22"/>
        </w:rPr>
        <w:t>Uchádzač</w:t>
      </w:r>
      <w:proofErr w:type="spellEnd"/>
      <w:r w:rsidRPr="00E66B52">
        <w:rPr>
          <w:rFonts w:ascii="Arial Narrow" w:hAnsi="Arial Narrow"/>
          <w:sz w:val="22"/>
          <w:szCs w:val="22"/>
        </w:rPr>
        <w:t xml:space="preserve"> </w:t>
      </w:r>
      <w:proofErr w:type="spellStart"/>
      <w:r w:rsidRPr="00E66B52">
        <w:rPr>
          <w:rFonts w:ascii="Arial Narrow" w:hAnsi="Arial Narrow"/>
          <w:sz w:val="22"/>
          <w:szCs w:val="22"/>
        </w:rPr>
        <w:t>môže</w:t>
      </w:r>
      <w:proofErr w:type="spellEnd"/>
      <w:r w:rsidRPr="00E66B52">
        <w:rPr>
          <w:rFonts w:ascii="Arial Narrow" w:hAnsi="Arial Narrow"/>
          <w:sz w:val="22"/>
          <w:szCs w:val="22"/>
        </w:rPr>
        <w:t xml:space="preserve"> </w:t>
      </w:r>
      <w:proofErr w:type="spellStart"/>
      <w:r w:rsidRPr="00E66B52">
        <w:rPr>
          <w:rFonts w:ascii="Arial Narrow" w:hAnsi="Arial Narrow"/>
          <w:sz w:val="22"/>
          <w:szCs w:val="22"/>
        </w:rPr>
        <w:t>splnenie</w:t>
      </w:r>
      <w:proofErr w:type="spellEnd"/>
      <w:r w:rsidRPr="00E66B52">
        <w:rPr>
          <w:rFonts w:ascii="Arial Narrow" w:hAnsi="Arial Narrow"/>
          <w:sz w:val="22"/>
          <w:szCs w:val="22"/>
        </w:rPr>
        <w:t xml:space="preserve"> </w:t>
      </w:r>
      <w:proofErr w:type="spellStart"/>
      <w:r w:rsidRPr="00E66B52">
        <w:rPr>
          <w:rFonts w:ascii="Arial Narrow" w:hAnsi="Arial Narrow"/>
          <w:sz w:val="22"/>
          <w:szCs w:val="22"/>
        </w:rPr>
        <w:t>danej</w:t>
      </w:r>
      <w:proofErr w:type="spellEnd"/>
      <w:r w:rsidRPr="00E66B52">
        <w:rPr>
          <w:rFonts w:ascii="Arial Narrow" w:hAnsi="Arial Narrow"/>
          <w:sz w:val="22"/>
          <w:szCs w:val="22"/>
        </w:rPr>
        <w:t xml:space="preserve"> </w:t>
      </w:r>
      <w:proofErr w:type="spellStart"/>
      <w:r w:rsidRPr="00E66B52">
        <w:rPr>
          <w:rFonts w:ascii="Arial Narrow" w:hAnsi="Arial Narrow"/>
          <w:sz w:val="22"/>
          <w:szCs w:val="22"/>
        </w:rPr>
        <w:t>podmienky</w:t>
      </w:r>
      <w:proofErr w:type="spellEnd"/>
      <w:r w:rsidRPr="00E66B52">
        <w:rPr>
          <w:rFonts w:ascii="Arial Narrow" w:hAnsi="Arial Narrow"/>
          <w:sz w:val="22"/>
          <w:szCs w:val="22"/>
        </w:rPr>
        <w:t xml:space="preserve"> </w:t>
      </w:r>
      <w:proofErr w:type="spellStart"/>
      <w:r w:rsidRPr="00E66B52">
        <w:rPr>
          <w:rFonts w:ascii="Arial Narrow" w:hAnsi="Arial Narrow"/>
          <w:sz w:val="22"/>
          <w:szCs w:val="22"/>
        </w:rPr>
        <w:t>účasti</w:t>
      </w:r>
      <w:proofErr w:type="spellEnd"/>
      <w:r w:rsidRPr="00E66B52">
        <w:rPr>
          <w:rFonts w:ascii="Arial Narrow" w:hAnsi="Arial Narrow"/>
          <w:sz w:val="22"/>
          <w:szCs w:val="22"/>
        </w:rPr>
        <w:t xml:space="preserve"> </w:t>
      </w:r>
      <w:proofErr w:type="spellStart"/>
      <w:r w:rsidRPr="00E66B52">
        <w:rPr>
          <w:rFonts w:ascii="Arial Narrow" w:hAnsi="Arial Narrow"/>
          <w:sz w:val="22"/>
          <w:szCs w:val="22"/>
        </w:rPr>
        <w:t>preukázať</w:t>
      </w:r>
      <w:proofErr w:type="spellEnd"/>
      <w:r w:rsidRPr="00E66B52">
        <w:rPr>
          <w:rFonts w:ascii="Arial Narrow" w:hAnsi="Arial Narrow"/>
          <w:sz w:val="22"/>
          <w:szCs w:val="22"/>
        </w:rPr>
        <w:t xml:space="preserve"> </w:t>
      </w:r>
      <w:proofErr w:type="spellStart"/>
      <w:r w:rsidRPr="00E66B52">
        <w:rPr>
          <w:rFonts w:ascii="Arial Narrow" w:hAnsi="Arial Narrow"/>
          <w:sz w:val="22"/>
          <w:szCs w:val="22"/>
        </w:rPr>
        <w:t>aj</w:t>
      </w:r>
      <w:proofErr w:type="spellEnd"/>
      <w:r w:rsidRPr="00E66B52">
        <w:rPr>
          <w:rFonts w:ascii="Arial Narrow" w:hAnsi="Arial Narrow"/>
          <w:sz w:val="22"/>
          <w:szCs w:val="22"/>
        </w:rPr>
        <w:t xml:space="preserve"> </w:t>
      </w:r>
      <w:proofErr w:type="spellStart"/>
      <w:r w:rsidRPr="00E66B52">
        <w:rPr>
          <w:rFonts w:ascii="Arial Narrow" w:hAnsi="Arial Narrow"/>
          <w:sz w:val="22"/>
          <w:szCs w:val="22"/>
        </w:rPr>
        <w:t>ekvivalentom</w:t>
      </w:r>
      <w:proofErr w:type="spellEnd"/>
      <w:r w:rsidRPr="00E66B52">
        <w:rPr>
          <w:rFonts w:ascii="Arial Narrow" w:hAnsi="Arial Narrow"/>
          <w:sz w:val="22"/>
          <w:szCs w:val="22"/>
        </w:rPr>
        <w:t xml:space="preserve"> </w:t>
      </w:r>
      <w:proofErr w:type="spellStart"/>
      <w:r w:rsidRPr="00E66B52">
        <w:rPr>
          <w:rFonts w:ascii="Arial Narrow" w:hAnsi="Arial Narrow"/>
          <w:sz w:val="22"/>
          <w:szCs w:val="22"/>
        </w:rPr>
        <w:t>dokladu</w:t>
      </w:r>
      <w:proofErr w:type="spellEnd"/>
      <w:r w:rsidRPr="00E66B52">
        <w:rPr>
          <w:rFonts w:ascii="Arial Narrow" w:hAnsi="Arial Narrow"/>
          <w:sz w:val="22"/>
          <w:szCs w:val="22"/>
        </w:rPr>
        <w:t xml:space="preserve"> </w:t>
      </w:r>
      <w:proofErr w:type="spellStart"/>
      <w:r w:rsidRPr="00E66B52">
        <w:rPr>
          <w:rFonts w:ascii="Arial Narrow" w:hAnsi="Arial Narrow"/>
          <w:sz w:val="22"/>
          <w:szCs w:val="22"/>
        </w:rPr>
        <w:t>preukazujúcim</w:t>
      </w:r>
      <w:proofErr w:type="spellEnd"/>
      <w:r w:rsidRPr="00E66B52">
        <w:rPr>
          <w:rFonts w:ascii="Arial Narrow" w:hAnsi="Arial Narrow"/>
          <w:sz w:val="22"/>
          <w:szCs w:val="22"/>
        </w:rPr>
        <w:t xml:space="preserve"> </w:t>
      </w:r>
      <w:proofErr w:type="spellStart"/>
      <w:r w:rsidRPr="00E66B52">
        <w:rPr>
          <w:rFonts w:ascii="Arial Narrow" w:hAnsi="Arial Narrow"/>
          <w:sz w:val="22"/>
          <w:szCs w:val="22"/>
        </w:rPr>
        <w:t>predmetné</w:t>
      </w:r>
      <w:proofErr w:type="spellEnd"/>
      <w:r w:rsidRPr="00E66B52">
        <w:rPr>
          <w:rFonts w:ascii="Arial Narrow" w:hAnsi="Arial Narrow"/>
          <w:sz w:val="22"/>
          <w:szCs w:val="22"/>
        </w:rPr>
        <w:t xml:space="preserve"> </w:t>
      </w:r>
      <w:proofErr w:type="spellStart"/>
      <w:r w:rsidRPr="00E66B52">
        <w:rPr>
          <w:rFonts w:ascii="Arial Narrow" w:hAnsi="Arial Narrow"/>
          <w:sz w:val="22"/>
          <w:szCs w:val="22"/>
        </w:rPr>
        <w:t>skutočnosti</w:t>
      </w:r>
      <w:proofErr w:type="spellEnd"/>
      <w:r w:rsidRPr="00E66B52">
        <w:rPr>
          <w:rFonts w:ascii="Arial Narrow" w:hAnsi="Arial Narrow"/>
          <w:sz w:val="22"/>
          <w:szCs w:val="22"/>
        </w:rPr>
        <w:t xml:space="preserve"> </w:t>
      </w:r>
      <w:proofErr w:type="spellStart"/>
      <w:r w:rsidRPr="00E66B52">
        <w:rPr>
          <w:rFonts w:ascii="Arial Narrow" w:hAnsi="Arial Narrow"/>
          <w:sz w:val="22"/>
          <w:szCs w:val="22"/>
        </w:rPr>
        <w:t>vydávaným</w:t>
      </w:r>
      <w:proofErr w:type="spellEnd"/>
      <w:r w:rsidRPr="00E66B52">
        <w:rPr>
          <w:rFonts w:ascii="Arial Narrow" w:hAnsi="Arial Narrow"/>
          <w:sz w:val="22"/>
          <w:szCs w:val="22"/>
        </w:rPr>
        <w:t xml:space="preserve"> v </w:t>
      </w:r>
      <w:proofErr w:type="spellStart"/>
      <w:r w:rsidRPr="00E66B52">
        <w:rPr>
          <w:rFonts w:ascii="Arial Narrow" w:hAnsi="Arial Narrow"/>
          <w:sz w:val="22"/>
          <w:szCs w:val="22"/>
        </w:rPr>
        <w:t>inom</w:t>
      </w:r>
      <w:proofErr w:type="spellEnd"/>
      <w:r w:rsidRPr="00E66B52">
        <w:rPr>
          <w:rFonts w:ascii="Arial Narrow" w:hAnsi="Arial Narrow"/>
          <w:sz w:val="22"/>
          <w:szCs w:val="22"/>
        </w:rPr>
        <w:t xml:space="preserve"> </w:t>
      </w:r>
      <w:proofErr w:type="spellStart"/>
      <w:r w:rsidRPr="00E66B52">
        <w:rPr>
          <w:rFonts w:ascii="Arial Narrow" w:hAnsi="Arial Narrow"/>
          <w:sz w:val="22"/>
          <w:szCs w:val="22"/>
        </w:rPr>
        <w:t>štáte</w:t>
      </w:r>
      <w:proofErr w:type="spellEnd"/>
      <w:r w:rsidRPr="00E66B52">
        <w:rPr>
          <w:rFonts w:ascii="Arial Narrow" w:hAnsi="Arial Narrow"/>
          <w:sz w:val="22"/>
          <w:szCs w:val="22"/>
        </w:rPr>
        <w:t xml:space="preserve"> </w:t>
      </w:r>
      <w:proofErr w:type="spellStart"/>
      <w:r w:rsidRPr="00E66B52">
        <w:rPr>
          <w:rFonts w:ascii="Arial Narrow" w:hAnsi="Arial Narrow"/>
          <w:sz w:val="22"/>
          <w:szCs w:val="22"/>
        </w:rPr>
        <w:t>ako</w:t>
      </w:r>
      <w:proofErr w:type="spellEnd"/>
      <w:r w:rsidRPr="00E66B52">
        <w:rPr>
          <w:rFonts w:ascii="Arial Narrow" w:hAnsi="Arial Narrow"/>
          <w:sz w:val="22"/>
          <w:szCs w:val="22"/>
        </w:rPr>
        <w:t xml:space="preserve"> SR.</w:t>
      </w:r>
    </w:p>
    <w:p w14:paraId="240F688B" w14:textId="77777777" w:rsidR="00371D34" w:rsidRDefault="00371D34" w:rsidP="00371D34">
      <w:pPr>
        <w:pStyle w:val="Normlny1"/>
        <w:spacing w:line="264" w:lineRule="auto"/>
        <w:ind w:left="1276"/>
        <w:jc w:val="both"/>
        <w:rPr>
          <w:rFonts w:cs="Arial"/>
          <w:noProof/>
          <w:sz w:val="22"/>
          <w:szCs w:val="22"/>
          <w:lang w:val="sk-SK" w:eastAsia="sk-SK"/>
        </w:rPr>
      </w:pPr>
    </w:p>
    <w:p w14:paraId="7E2A682C" w14:textId="77777777" w:rsidR="00371D34" w:rsidRPr="00371D34" w:rsidRDefault="00371D34" w:rsidP="00371D34">
      <w:pPr>
        <w:pStyle w:val="Normlny1"/>
        <w:spacing w:line="264" w:lineRule="auto"/>
        <w:ind w:left="1276"/>
        <w:jc w:val="both"/>
        <w:rPr>
          <w:rFonts w:ascii="Arial Narrow" w:hAnsi="Arial Narrow" w:cs="Arial"/>
          <w:noProof/>
          <w:sz w:val="22"/>
          <w:szCs w:val="22"/>
          <w:lang w:val="sk-SK" w:eastAsia="sk-SK"/>
        </w:rPr>
      </w:pPr>
      <w:r w:rsidRPr="00371D34">
        <w:rPr>
          <w:rFonts w:ascii="Arial Narrow" w:hAnsi="Arial Narrow" w:cs="Arial"/>
          <w:noProof/>
          <w:sz w:val="22"/>
          <w:szCs w:val="22"/>
          <w:lang w:val="sk-SK" w:eastAsia="sk-SK"/>
        </w:rPr>
        <w:t xml:space="preserve">Uchádzač ďalej predloží čestné vyhlásenie osoby, ktorá bude zabezpečovať činnosti elektrotechnika špecialistu a revízneho technika podpísané touto osobou, pričom z čestného vyhlásenia musí vyplývať, či je táto osoba zamestnancom uchádzača alebo ide o inú osobu podľa § 34 ods. 3 zákona </w:t>
      </w:r>
      <w:r w:rsidRPr="00371D34">
        <w:rPr>
          <w:rFonts w:ascii="Arial Narrow" w:hAnsi="Arial Narrow" w:cs="Arial"/>
          <w:noProof/>
          <w:sz w:val="22"/>
          <w:szCs w:val="22"/>
          <w:lang w:val="sk-SK" w:eastAsia="sk-SK"/>
        </w:rPr>
        <w:lastRenderedPageBreak/>
        <w:t>o verejnom obstarávaní.</w:t>
      </w:r>
    </w:p>
    <w:p w14:paraId="3BEB4B5B" w14:textId="77777777" w:rsidR="007B55E8" w:rsidRPr="00872D8F" w:rsidRDefault="007B55E8" w:rsidP="007B55E8">
      <w:pPr>
        <w:pStyle w:val="Normlny1"/>
        <w:autoSpaceDE w:val="0"/>
        <w:spacing w:line="264" w:lineRule="auto"/>
        <w:jc w:val="both"/>
        <w:rPr>
          <w:rStyle w:val="Predvolenpsmoodseku1"/>
          <w:rFonts w:ascii="Arial" w:hAnsi="Arial" w:cs="Arial"/>
          <w:sz w:val="22"/>
          <w:szCs w:val="22"/>
          <w:lang w:val="sk-SK" w:eastAsia="sk-SK"/>
        </w:rPr>
      </w:pPr>
    </w:p>
    <w:p w14:paraId="4CB6C723" w14:textId="77777777" w:rsidR="007B55E8" w:rsidRPr="00872D8F" w:rsidRDefault="007B55E8" w:rsidP="00371D34">
      <w:pPr>
        <w:pBdr>
          <w:top w:val="nil"/>
          <w:left w:val="nil"/>
          <w:bottom w:val="nil"/>
          <w:right w:val="nil"/>
          <w:between w:val="nil"/>
        </w:pBdr>
        <w:tabs>
          <w:tab w:val="right" w:pos="9644"/>
        </w:tabs>
        <w:spacing w:line="264" w:lineRule="auto"/>
        <w:ind w:left="567"/>
        <w:jc w:val="both"/>
        <w:rPr>
          <w:rFonts w:ascii="Arial Narrow" w:eastAsia="Arial Narrow" w:hAnsi="Arial Narrow" w:cs="Arial Narrow"/>
          <w:b/>
          <w:color w:val="000000"/>
          <w:sz w:val="22"/>
          <w:szCs w:val="22"/>
        </w:rPr>
      </w:pPr>
      <w:r w:rsidRPr="00872D8F">
        <w:rPr>
          <w:rFonts w:ascii="Arial Narrow" w:eastAsia="Arial Narrow" w:hAnsi="Arial Narrow" w:cs="Arial Narrow"/>
          <w:b/>
          <w:color w:val="000000"/>
          <w:sz w:val="22"/>
          <w:szCs w:val="22"/>
        </w:rPr>
        <w:t>Ďalšie informácie a požiadavky vo vzťahu k podmienkam účasti technickej spôsobilosti alebo odbornej spôsobilosti podľa § 34 ods. 1 písm. a) zákona o verejnom obstarávaní:</w:t>
      </w:r>
    </w:p>
    <w:p w14:paraId="1B0264D5" w14:textId="77777777" w:rsidR="007B55E8" w:rsidRPr="00872D8F" w:rsidRDefault="007B55E8" w:rsidP="00371D34">
      <w:pPr>
        <w:numPr>
          <w:ilvl w:val="0"/>
          <w:numId w:val="79"/>
        </w:numPr>
        <w:pBdr>
          <w:top w:val="nil"/>
          <w:left w:val="nil"/>
          <w:bottom w:val="nil"/>
          <w:right w:val="nil"/>
          <w:between w:val="nil"/>
        </w:pBdr>
        <w:spacing w:line="264" w:lineRule="auto"/>
        <w:ind w:left="567" w:hanging="284"/>
        <w:jc w:val="both"/>
        <w:rPr>
          <w:rFonts w:ascii="Arial Narrow" w:hAnsi="Arial Narrow"/>
          <w:sz w:val="22"/>
          <w:szCs w:val="22"/>
        </w:rPr>
      </w:pPr>
      <w:r w:rsidRPr="00872D8F">
        <w:rPr>
          <w:rFonts w:ascii="Arial Narrow" w:eastAsia="Arial Narrow" w:hAnsi="Arial Narrow" w:cs="Arial Narrow"/>
          <w:color w:val="000000"/>
          <w:sz w:val="22"/>
          <w:szCs w:val="22"/>
        </w:rPr>
        <w:t>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zmluvy bude skutočne používať kapacity osoby, ktorej spôsobilosť využíva na preukázanie technickej spôsobilosti alebo odbornej spôsobilosti. Túto skutočnosť preukazuje uchádzač písomnou zmluvou uzavretou s osobou, ktorej technickými a odbornými kapacitami mieni preukázať svoju technickú spôsobilosť alebo odbornú spôsobilosť. Z písomnej zmluvy musí vyplývať záväzok osoby, že poskytne uchádzačovi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r w:rsidRPr="00872D8F">
        <w:rPr>
          <w:rFonts w:ascii="Verdana" w:hAnsi="Verdana" w:cstheme="minorHAnsi"/>
          <w:sz w:val="16"/>
          <w:szCs w:val="16"/>
        </w:rPr>
        <w:t xml:space="preserve"> </w:t>
      </w:r>
      <w:r w:rsidRPr="00872D8F">
        <w:rPr>
          <w:rFonts w:ascii="Arial Narrow" w:eastAsia="Arial Narrow" w:hAnsi="Arial Narrow" w:cs="Arial Narrow"/>
          <w:color w:val="000000"/>
          <w:sz w:val="22"/>
          <w:szCs w:val="22"/>
        </w:rPr>
        <w:t xml:space="preserve">Verejný obstarávateľ alebo obstarávateľ môže u osoby, ktorej kapacity majú byť použité na preukázanie technickej spôsobilosti alebo odbornej spôsobilosti, hodnotiť existenciu dôvodov na vylúčenie podľa </w:t>
      </w:r>
      <w:hyperlink r:id="rId18" w:anchor="f5392797">
        <w:r w:rsidRPr="00872D8F">
          <w:rPr>
            <w:rFonts w:ascii="Arial Narrow" w:eastAsia="Arial Narrow" w:hAnsi="Arial Narrow" w:cs="Arial Narrow"/>
            <w:color w:val="000000"/>
            <w:sz w:val="22"/>
            <w:szCs w:val="22"/>
          </w:rPr>
          <w:t>§ 40 ods. 8 ZVO.</w:t>
        </w:r>
      </w:hyperlink>
    </w:p>
    <w:p w14:paraId="45E2EE0F" w14:textId="77777777" w:rsidR="007B55E8" w:rsidRPr="00872D8F" w:rsidRDefault="007B55E8" w:rsidP="00371D34">
      <w:pPr>
        <w:pBdr>
          <w:top w:val="nil"/>
          <w:left w:val="nil"/>
          <w:bottom w:val="nil"/>
          <w:right w:val="nil"/>
          <w:between w:val="nil"/>
        </w:pBdr>
        <w:spacing w:line="264" w:lineRule="auto"/>
        <w:ind w:left="567"/>
        <w:jc w:val="both"/>
        <w:rPr>
          <w:rFonts w:ascii="Arial Narrow" w:eastAsia="Arial Narrow" w:hAnsi="Arial Narrow" w:cs="Arial Narrow"/>
          <w:color w:val="000000"/>
          <w:sz w:val="22"/>
          <w:szCs w:val="22"/>
        </w:rPr>
      </w:pPr>
      <w:r w:rsidRPr="00872D8F">
        <w:rPr>
          <w:rFonts w:ascii="Arial Narrow" w:eastAsia="Arial Narrow" w:hAnsi="Arial Narrow" w:cs="Arial Narrow"/>
          <w:b/>
          <w:color w:val="000000"/>
          <w:sz w:val="22"/>
          <w:szCs w:val="22"/>
        </w:rPr>
        <w:t>Upozornenie:</w:t>
      </w:r>
      <w:r w:rsidRPr="00872D8F">
        <w:rPr>
          <w:rFonts w:ascii="Arial Narrow" w:eastAsia="Arial Narrow" w:hAnsi="Arial Narrow" w:cs="Arial Narrow"/>
          <w:color w:val="000000"/>
          <w:sz w:val="22"/>
          <w:szCs w:val="22"/>
        </w:rPr>
        <w:t xml:space="preserve"> Písomná zmluva uzavretá s inou osobou podľa § 34 ods. 3 zákona o verejnom obstarávaní, ktorej kapacitami mieni uchádzač preukázať svoju technickú spôsobilosť alebo odbornú spôsobilosť, musí byť súčasťou dokumentov ponuky uchádzača a nie je ju možné predbežne nahradiť jednotným európskym dokumentom. Zdôvodnením je skutočnosť, že táto povinnosť vyplýva uchádzačovi zo zákona o verejnom obstarávaní a zároveň jednotným európskym dokumentom predbežne preukazuje uchádzač ako aj iná osoba podľa § 34 ods. 3 zákona o verejnom obstarávaní splnenie podmienok účasti a preukazuje neexistenciu dôvodov na vylúčenie podľa § 40 ods. 6 písm. a) až g) a ods. 7 zákona o verejnom obstarávaní, pričom jednotný európsky dokument neobsahuje záväzok inej osoby podľa 34 ods. 3 zákona o verejnom obstarávaní.</w:t>
      </w:r>
    </w:p>
    <w:p w14:paraId="2DD39582" w14:textId="77777777" w:rsidR="007B55E8" w:rsidRPr="004275C0" w:rsidRDefault="007B55E8" w:rsidP="00371D34">
      <w:pPr>
        <w:numPr>
          <w:ilvl w:val="0"/>
          <w:numId w:val="79"/>
        </w:numPr>
        <w:pBdr>
          <w:top w:val="nil"/>
          <w:left w:val="nil"/>
          <w:bottom w:val="nil"/>
          <w:right w:val="nil"/>
          <w:between w:val="nil"/>
        </w:pBdr>
        <w:spacing w:line="264" w:lineRule="auto"/>
        <w:ind w:left="567" w:hanging="284"/>
        <w:jc w:val="both"/>
        <w:rPr>
          <w:rFonts w:ascii="Arial Narrow" w:hAnsi="Arial Narrow"/>
          <w:sz w:val="22"/>
          <w:szCs w:val="22"/>
        </w:rPr>
      </w:pPr>
      <w:r w:rsidRPr="00872D8F">
        <w:rPr>
          <w:rFonts w:ascii="Arial Narrow" w:eastAsia="Arial Narrow" w:hAnsi="Arial Narrow" w:cs="Arial Narrow"/>
          <w:color w:val="000000"/>
          <w:sz w:val="22"/>
          <w:szCs w:val="22"/>
        </w:rPr>
        <w:t xml:space="preserve">Uchádzač preukazuje podmienky účasti technickej spôsobilosti alebo odbornej spôsobilosti predložením dokladov v súlade so stanovenou podmienkou účasti alebo predbežne nahradí spôsobom podľa § 39 zákona o verejnom obstarávaní (jednotným európskym dokumentom, </w:t>
      </w:r>
      <w:hyperlink r:id="rId19" w:history="1">
        <w:r w:rsidRPr="004275C0">
          <w:rPr>
            <w:rStyle w:val="Hypertextovprepojenie"/>
            <w:rFonts w:ascii="Arial Narrow" w:hAnsi="Arial Narrow"/>
            <w:sz w:val="22"/>
            <w:szCs w:val="22"/>
          </w:rPr>
          <w:t>Jednotný európsky dokument pre verejné obstarávanie - ÚVO (gov.sk)</w:t>
        </w:r>
      </w:hyperlink>
      <w:r w:rsidRPr="00872D8F">
        <w:rPr>
          <w:rFonts w:ascii="Arial Narrow" w:hAnsi="Arial Narrow"/>
          <w:sz w:val="22"/>
          <w:szCs w:val="22"/>
        </w:rPr>
        <w:t>.</w:t>
      </w:r>
    </w:p>
    <w:p w14:paraId="291B70D3" w14:textId="77777777" w:rsidR="007B55E8" w:rsidRPr="00872D8F" w:rsidRDefault="007B55E8" w:rsidP="00371D34">
      <w:pPr>
        <w:numPr>
          <w:ilvl w:val="0"/>
          <w:numId w:val="79"/>
        </w:numPr>
        <w:pBdr>
          <w:top w:val="nil"/>
          <w:left w:val="nil"/>
          <w:bottom w:val="nil"/>
          <w:right w:val="nil"/>
          <w:between w:val="nil"/>
        </w:pBdr>
        <w:spacing w:line="264" w:lineRule="auto"/>
        <w:ind w:left="567" w:hanging="284"/>
        <w:jc w:val="both"/>
        <w:rPr>
          <w:rFonts w:ascii="Arial Narrow" w:hAnsi="Arial Narrow"/>
          <w:sz w:val="22"/>
          <w:szCs w:val="22"/>
        </w:rPr>
      </w:pPr>
      <w:r w:rsidRPr="00872D8F">
        <w:rPr>
          <w:rFonts w:ascii="Arial Narrow" w:eastAsia="Arial Narrow" w:hAnsi="Arial Narrow" w:cs="Arial Narrow"/>
          <w:color w:val="000000"/>
          <w:sz w:val="22"/>
          <w:szCs w:val="22"/>
        </w:rPr>
        <w:t>Ak uchádzač použije jednotný európsky dokument, ktorým predbežne nahradí doklady na preukázanie splnenia podmienok účasti, verejný obstarávateľ môže na zabezpečenie riadneho priebehu verejného obstarávania kedykoľvek v jeho priebehu uchádzača písomne požiadať o predloženie dokladu alebo dokladov nahradených Jednotným európskym dokumentom. Uchádzač alebo záujemca doručí doklady verejnému obstarávateľovi do piatich pracovných dní odo dňa doručenia žiadosti, ak verejný obstarávateľ neurčil dlhšiu lehotu.</w:t>
      </w:r>
    </w:p>
    <w:p w14:paraId="1CC404E7" w14:textId="77777777" w:rsidR="007B55E8" w:rsidRPr="00872D8F" w:rsidRDefault="007B55E8" w:rsidP="00371D34">
      <w:pPr>
        <w:numPr>
          <w:ilvl w:val="0"/>
          <w:numId w:val="79"/>
        </w:numPr>
        <w:pBdr>
          <w:top w:val="nil"/>
          <w:left w:val="nil"/>
          <w:bottom w:val="nil"/>
          <w:right w:val="nil"/>
          <w:between w:val="nil"/>
        </w:pBdr>
        <w:spacing w:line="264" w:lineRule="auto"/>
        <w:ind w:left="567" w:hanging="284"/>
        <w:jc w:val="both"/>
        <w:rPr>
          <w:rFonts w:ascii="Arial Narrow" w:hAnsi="Arial Narrow"/>
          <w:sz w:val="22"/>
          <w:szCs w:val="22"/>
        </w:rPr>
      </w:pPr>
      <w:bookmarkStart w:id="21" w:name="_1ci93xb" w:colFirst="0" w:colLast="0"/>
      <w:bookmarkEnd w:id="21"/>
      <w:r w:rsidRPr="00872D8F">
        <w:rPr>
          <w:rFonts w:ascii="Arial Narrow" w:eastAsia="Arial Narrow" w:hAnsi="Arial Narrow" w:cs="Arial Narrow"/>
          <w:color w:val="000000"/>
          <w:sz w:val="22"/>
          <w:szCs w:val="22"/>
        </w:rPr>
        <w:t>Verejný obstarávateľ povoľuje použitie „</w:t>
      </w:r>
      <w:r w:rsidRPr="00872D8F">
        <w:rPr>
          <w:rFonts w:ascii="Arial Narrow" w:eastAsia="Arial Narrow" w:hAnsi="Arial Narrow" w:cs="Arial Narrow"/>
          <w:b/>
          <w:color w:val="000000"/>
          <w:sz w:val="22"/>
          <w:szCs w:val="22"/>
        </w:rPr>
        <w:t>α globálneho údaju</w:t>
      </w:r>
      <w:r w:rsidRPr="00872D8F">
        <w:rPr>
          <w:rFonts w:ascii="Arial Narrow" w:eastAsia="Arial Narrow" w:hAnsi="Arial Narrow" w:cs="Arial Narrow"/>
          <w:color w:val="000000"/>
          <w:sz w:val="22"/>
          <w:szCs w:val="22"/>
        </w:rPr>
        <w:t>“ pre podmienky účasti technickej spôsobilosti alebo odbornej spôsobilosti v rámci Jednotného európskeho dokumentu.</w:t>
      </w:r>
    </w:p>
    <w:p w14:paraId="26FCD8E0" w14:textId="77777777" w:rsidR="007B55E8" w:rsidRPr="00872D8F" w:rsidRDefault="007B55E8" w:rsidP="00371D34">
      <w:pPr>
        <w:numPr>
          <w:ilvl w:val="0"/>
          <w:numId w:val="79"/>
        </w:numPr>
        <w:pBdr>
          <w:top w:val="nil"/>
          <w:left w:val="nil"/>
          <w:bottom w:val="nil"/>
          <w:right w:val="nil"/>
          <w:between w:val="nil"/>
        </w:pBdr>
        <w:spacing w:line="264" w:lineRule="auto"/>
        <w:ind w:left="567" w:hanging="284"/>
        <w:jc w:val="both"/>
        <w:rPr>
          <w:rFonts w:ascii="Arial Narrow" w:hAnsi="Arial Narrow"/>
          <w:sz w:val="22"/>
          <w:szCs w:val="22"/>
        </w:rPr>
      </w:pPr>
      <w:bookmarkStart w:id="22" w:name="_3whwml4" w:colFirst="0" w:colLast="0"/>
      <w:bookmarkEnd w:id="22"/>
      <w:r w:rsidRPr="00872D8F">
        <w:rPr>
          <w:rFonts w:ascii="Arial Narrow" w:eastAsia="Arial Narrow" w:hAnsi="Arial Narrow" w:cs="Arial Narrow"/>
          <w:color w:val="000000"/>
          <w:sz w:val="22"/>
          <w:szCs w:val="22"/>
        </w:rPr>
        <w:t xml:space="preserve">Doklady, ktorými uchádzač preukazuje technickú spôsobilosť alebo odbornú spôsobilosť, musia byť v ponuke predloženej elektronicky prostredníctvom IS </w:t>
      </w:r>
      <w:r>
        <w:rPr>
          <w:rFonts w:ascii="Arial Narrow" w:eastAsia="Arial Narrow" w:hAnsi="Arial Narrow" w:cs="Arial Narrow"/>
          <w:color w:val="000000"/>
          <w:sz w:val="22"/>
          <w:szCs w:val="22"/>
        </w:rPr>
        <w:t>JOSEPHINE</w:t>
      </w:r>
      <w:r w:rsidR="007071B1">
        <w:rPr>
          <w:rFonts w:ascii="Arial Narrow" w:eastAsia="Arial Narrow" w:hAnsi="Arial Narrow" w:cs="Arial Narrow"/>
          <w:color w:val="000000"/>
          <w:sz w:val="22"/>
          <w:szCs w:val="22"/>
        </w:rPr>
        <w:t xml:space="preserve"> </w:t>
      </w:r>
      <w:r w:rsidRPr="00872D8F">
        <w:rPr>
          <w:rFonts w:ascii="Arial Narrow" w:eastAsia="Arial Narrow" w:hAnsi="Arial Narrow" w:cs="Arial Narrow"/>
          <w:color w:val="000000"/>
          <w:sz w:val="22"/>
          <w:szCs w:val="22"/>
        </w:rPr>
        <w:t>v podobe kópií ich originálnych vyhotovení (.</w:t>
      </w:r>
      <w:proofErr w:type="spellStart"/>
      <w:r w:rsidRPr="00872D8F">
        <w:rPr>
          <w:rFonts w:ascii="Arial Narrow" w:eastAsia="Arial Narrow" w:hAnsi="Arial Narrow" w:cs="Arial Narrow"/>
          <w:color w:val="000000"/>
          <w:sz w:val="22"/>
          <w:szCs w:val="22"/>
        </w:rPr>
        <w:t>pdf</w:t>
      </w:r>
      <w:proofErr w:type="spellEnd"/>
      <w:r w:rsidRPr="00872D8F">
        <w:rPr>
          <w:rFonts w:ascii="Arial Narrow" w:eastAsia="Arial Narrow" w:hAnsi="Arial Narrow" w:cs="Arial Narrow"/>
          <w:color w:val="000000"/>
          <w:sz w:val="22"/>
          <w:szCs w:val="22"/>
        </w:rPr>
        <w:t>).</w:t>
      </w:r>
    </w:p>
    <w:p w14:paraId="4D18E3BD" w14:textId="77777777" w:rsidR="00575A82" w:rsidRDefault="00575A82" w:rsidP="00575A82">
      <w:pPr>
        <w:autoSpaceDE w:val="0"/>
        <w:autoSpaceDN w:val="0"/>
        <w:spacing w:line="288" w:lineRule="auto"/>
        <w:ind w:left="567"/>
        <w:rPr>
          <w:rFonts w:ascii="Arial Narrow" w:hAnsi="Arial Narrow"/>
          <w:b/>
          <w:bCs/>
          <w:caps/>
          <w:sz w:val="22"/>
          <w:szCs w:val="22"/>
        </w:rPr>
      </w:pPr>
    </w:p>
    <w:p w14:paraId="4EE5A5BF" w14:textId="77777777" w:rsidR="00371D34" w:rsidRDefault="00371D34" w:rsidP="00575A82">
      <w:pPr>
        <w:autoSpaceDE w:val="0"/>
        <w:autoSpaceDN w:val="0"/>
        <w:spacing w:line="288" w:lineRule="auto"/>
        <w:ind w:left="567"/>
        <w:rPr>
          <w:rFonts w:ascii="Arial Narrow" w:hAnsi="Arial Narrow"/>
          <w:b/>
          <w:bCs/>
          <w:caps/>
          <w:sz w:val="22"/>
          <w:szCs w:val="22"/>
        </w:rPr>
      </w:pPr>
    </w:p>
    <w:p w14:paraId="5B14734A" w14:textId="77777777" w:rsidR="00371D34" w:rsidRDefault="00371D34" w:rsidP="00575A82">
      <w:pPr>
        <w:autoSpaceDE w:val="0"/>
        <w:autoSpaceDN w:val="0"/>
        <w:spacing w:line="288" w:lineRule="auto"/>
        <w:ind w:left="567"/>
        <w:rPr>
          <w:rFonts w:ascii="Arial Narrow" w:hAnsi="Arial Narrow"/>
          <w:b/>
          <w:bCs/>
          <w:caps/>
          <w:sz w:val="22"/>
          <w:szCs w:val="22"/>
        </w:rPr>
      </w:pPr>
    </w:p>
    <w:p w14:paraId="3A97D518" w14:textId="77777777" w:rsidR="00371D34" w:rsidRPr="00243719" w:rsidRDefault="00371D34" w:rsidP="00575A82">
      <w:pPr>
        <w:autoSpaceDE w:val="0"/>
        <w:autoSpaceDN w:val="0"/>
        <w:spacing w:line="288" w:lineRule="auto"/>
        <w:ind w:left="567"/>
        <w:rPr>
          <w:rFonts w:ascii="Arial Narrow" w:hAnsi="Arial Narrow"/>
          <w:b/>
          <w:bCs/>
          <w:caps/>
          <w:sz w:val="22"/>
          <w:szCs w:val="22"/>
        </w:rPr>
      </w:pPr>
    </w:p>
    <w:p w14:paraId="6DD6D32E" w14:textId="77777777" w:rsidR="00575A82" w:rsidRPr="00243719" w:rsidRDefault="00387E09" w:rsidP="001D26A9">
      <w:pPr>
        <w:numPr>
          <w:ilvl w:val="0"/>
          <w:numId w:val="64"/>
        </w:numPr>
        <w:shd w:val="clear" w:color="auto" w:fill="F2F2F2" w:themeFill="background1" w:themeFillShade="F2"/>
        <w:autoSpaceDE w:val="0"/>
        <w:autoSpaceDN w:val="0"/>
        <w:spacing w:line="288" w:lineRule="auto"/>
        <w:ind w:left="284" w:hanging="284"/>
        <w:jc w:val="both"/>
        <w:rPr>
          <w:rFonts w:ascii="Arial Narrow" w:hAnsi="Arial Narrow"/>
          <w:b/>
          <w:smallCaps/>
          <w:sz w:val="22"/>
          <w:szCs w:val="22"/>
        </w:rPr>
      </w:pPr>
      <w:r w:rsidRPr="00243719">
        <w:rPr>
          <w:rFonts w:ascii="Arial Narrow" w:hAnsi="Arial Narrow"/>
          <w:b/>
          <w:smallCaps/>
          <w:sz w:val="22"/>
          <w:szCs w:val="22"/>
        </w:rPr>
        <w:lastRenderedPageBreak/>
        <w:t xml:space="preserve">       </w:t>
      </w:r>
      <w:r w:rsidR="00575A82" w:rsidRPr="00243719">
        <w:rPr>
          <w:rFonts w:ascii="Arial Narrow" w:hAnsi="Arial Narrow"/>
          <w:b/>
          <w:smallCaps/>
          <w:sz w:val="22"/>
          <w:szCs w:val="22"/>
        </w:rPr>
        <w:t>doplňujúce informácie k podmienkam účasti</w:t>
      </w:r>
    </w:p>
    <w:p w14:paraId="65708744" w14:textId="77777777" w:rsidR="00575A82" w:rsidRPr="00243719" w:rsidRDefault="00575A82" w:rsidP="001D26A9">
      <w:pPr>
        <w:numPr>
          <w:ilvl w:val="1"/>
          <w:numId w:val="66"/>
        </w:numPr>
        <w:autoSpaceDE w:val="0"/>
        <w:autoSpaceDN w:val="0"/>
        <w:spacing w:line="288" w:lineRule="auto"/>
        <w:ind w:left="567" w:hanging="567"/>
        <w:jc w:val="both"/>
        <w:rPr>
          <w:rFonts w:ascii="Arial Narrow" w:hAnsi="Arial Narrow" w:cstheme="minorHAnsi"/>
          <w:color w:val="000000"/>
          <w:sz w:val="22"/>
          <w:szCs w:val="22"/>
        </w:rPr>
      </w:pPr>
      <w:r w:rsidRPr="00243719">
        <w:rPr>
          <w:rFonts w:ascii="Arial Narrow" w:hAnsi="Arial Narrow" w:cstheme="minorHAnsi"/>
          <w:color w:val="000000"/>
          <w:sz w:val="22"/>
          <w:szCs w:val="22"/>
        </w:rPr>
        <w:t>Predpokladom splnenia podmienok účasti  je predloženie všetkých dokladov a dokumentov tak, ako je uvedené v Oznámení o vyhlásení verejného obstarávania a v týchto SP. Všetky doklady preukazujúce splnenie podmienok účasti predkladá uchádzač ako originály alebo úradne overené kópie.</w:t>
      </w:r>
    </w:p>
    <w:p w14:paraId="290229C6" w14:textId="77777777" w:rsidR="00575A82" w:rsidRPr="00243719" w:rsidRDefault="00575A82" w:rsidP="001D26A9">
      <w:pPr>
        <w:numPr>
          <w:ilvl w:val="1"/>
          <w:numId w:val="66"/>
        </w:numPr>
        <w:autoSpaceDE w:val="0"/>
        <w:autoSpaceDN w:val="0"/>
        <w:spacing w:line="288" w:lineRule="auto"/>
        <w:ind w:left="567" w:hanging="567"/>
        <w:jc w:val="both"/>
        <w:rPr>
          <w:rFonts w:ascii="Arial Narrow" w:hAnsi="Arial Narrow" w:cs="Calibri"/>
          <w:bCs/>
          <w:color w:val="000000"/>
          <w:sz w:val="22"/>
          <w:szCs w:val="22"/>
        </w:rPr>
      </w:pPr>
      <w:r w:rsidRPr="00243719">
        <w:rPr>
          <w:rFonts w:ascii="Arial Narrow" w:hAnsi="Arial Narrow" w:cstheme="minorHAnsi"/>
          <w:color w:val="000000"/>
          <w:sz w:val="22"/>
          <w:szCs w:val="22"/>
        </w:rPr>
        <w:t xml:space="preserve">Členovia komisie budú vyhodnocovať splnenie podmienok účasti aplikovaním postupov uvedených </w:t>
      </w:r>
      <w:r w:rsidRPr="00243719">
        <w:rPr>
          <w:rFonts w:ascii="Arial Narrow" w:hAnsi="Arial Narrow" w:cstheme="minorHAnsi"/>
          <w:color w:val="000000"/>
          <w:sz w:val="22"/>
          <w:szCs w:val="22"/>
        </w:rPr>
        <w:br/>
        <w:t>v ustanovení § 40 ZVO a ustanovení § 152 ods. 4 ZVO. Vzhľadom na skutočnosť, že verejný obstarávateľ v predmetnom verejnom obstarávaní využije postup v súlade s ustanovením § 66 ods. 7 písm. b) ZVO, vyhodnotenie splnenia podmienok účasti a vyhodnotenie ponúk z hľadiska splnenia požiadaviek verejného obstarávateľa  na predmet zákazky sa uskutoční po vyhodnotení ponúk na základe kritéria na vyhodnotenie ponúk</w:t>
      </w:r>
    </w:p>
    <w:p w14:paraId="53096440" w14:textId="77777777" w:rsidR="00575A82" w:rsidRPr="00243719" w:rsidRDefault="00575A82" w:rsidP="001D26A9">
      <w:pPr>
        <w:numPr>
          <w:ilvl w:val="1"/>
          <w:numId w:val="66"/>
        </w:numPr>
        <w:autoSpaceDE w:val="0"/>
        <w:autoSpaceDN w:val="0"/>
        <w:spacing w:line="288" w:lineRule="auto"/>
        <w:ind w:left="567" w:hanging="567"/>
        <w:jc w:val="both"/>
        <w:rPr>
          <w:rFonts w:ascii="Arial Narrow" w:hAnsi="Arial Narrow" w:cstheme="minorHAnsi"/>
          <w:color w:val="000000"/>
          <w:sz w:val="22"/>
          <w:szCs w:val="22"/>
        </w:rPr>
      </w:pPr>
      <w:r w:rsidRPr="00243719">
        <w:rPr>
          <w:rFonts w:ascii="Arial Narrow" w:hAnsi="Arial Narrow" w:cstheme="minorHAnsi"/>
          <w:bCs/>
          <w:iCs/>
          <w:color w:val="000000"/>
          <w:sz w:val="22"/>
          <w:szCs w:val="22"/>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2A57C47E" w14:textId="77777777" w:rsidR="00575A82" w:rsidRPr="00243719" w:rsidRDefault="00575A82" w:rsidP="001D26A9">
      <w:pPr>
        <w:numPr>
          <w:ilvl w:val="1"/>
          <w:numId w:val="66"/>
        </w:numPr>
        <w:autoSpaceDE w:val="0"/>
        <w:autoSpaceDN w:val="0"/>
        <w:spacing w:line="288" w:lineRule="auto"/>
        <w:ind w:left="567" w:hanging="567"/>
        <w:jc w:val="both"/>
        <w:rPr>
          <w:rFonts w:ascii="Arial Narrow" w:hAnsi="Arial Narrow" w:cstheme="minorHAnsi"/>
          <w:color w:val="000000"/>
          <w:sz w:val="22"/>
          <w:szCs w:val="22"/>
        </w:rPr>
      </w:pPr>
      <w:r w:rsidRPr="00243719">
        <w:rPr>
          <w:rFonts w:ascii="Arial Narrow" w:hAnsi="Arial Narrow" w:cstheme="minorHAnsi"/>
          <w:bCs/>
          <w:iCs/>
          <w:color w:val="000000"/>
          <w:sz w:val="22"/>
          <w:szCs w:val="22"/>
        </w:rPr>
        <w:t>Hospodársky subjekt môže predbežne nahradiť doklady na preukázanie splnenia podmienok účasti určené verejným obstarávateľom predložením:</w:t>
      </w:r>
    </w:p>
    <w:p w14:paraId="0419D611" w14:textId="77777777" w:rsidR="00575A82" w:rsidRPr="00243719" w:rsidRDefault="00575A82" w:rsidP="001D26A9">
      <w:pPr>
        <w:numPr>
          <w:ilvl w:val="0"/>
          <w:numId w:val="65"/>
        </w:numPr>
        <w:autoSpaceDE w:val="0"/>
        <w:autoSpaceDN w:val="0"/>
        <w:spacing w:line="288" w:lineRule="auto"/>
        <w:ind w:left="851" w:hanging="284"/>
        <w:jc w:val="both"/>
        <w:rPr>
          <w:rFonts w:ascii="Arial Narrow" w:hAnsi="Arial Narrow" w:cstheme="minorHAnsi"/>
          <w:bCs/>
          <w:iCs/>
          <w:color w:val="000000"/>
          <w:sz w:val="22"/>
          <w:szCs w:val="22"/>
        </w:rPr>
      </w:pPr>
      <w:r w:rsidRPr="00243719">
        <w:rPr>
          <w:rFonts w:ascii="Arial Narrow" w:hAnsi="Arial Narrow" w:cstheme="minorHAnsi"/>
          <w:b/>
          <w:bCs/>
          <w:iCs/>
          <w:color w:val="000000"/>
          <w:sz w:val="22"/>
          <w:szCs w:val="22"/>
        </w:rPr>
        <w:t>jednotného európskeho dokumentu</w:t>
      </w:r>
      <w:r w:rsidRPr="00243719">
        <w:rPr>
          <w:rFonts w:ascii="Arial Narrow" w:hAnsi="Arial Narrow" w:cstheme="minorHAnsi"/>
          <w:bCs/>
          <w:iCs/>
          <w:color w:val="000000"/>
          <w:sz w:val="22"/>
          <w:szCs w:val="22"/>
        </w:rPr>
        <w:t>. Náležitosti týkajúce sa jednotného európskeho dokumentu upravujú ustanovenia § 39 ZVO, vyhlášky Úradu pre verejné obstarávanie č. 155/2016 Z. z., ktorou sa ustanovujú podrobnosti o jednotnom európskom dokumente a jeho obsahu a Vykonávacieho nariadenia Komisie (EÚ) 2016/7 z 5. januára 2016, ktorým sa ustanovuje štandardný formulár pre jednotný európsky dokument pre obstarávanie.</w:t>
      </w:r>
    </w:p>
    <w:p w14:paraId="6E35F7CE" w14:textId="77777777" w:rsidR="00575A82" w:rsidRPr="00243719" w:rsidRDefault="00575A82" w:rsidP="001D26A9">
      <w:pPr>
        <w:numPr>
          <w:ilvl w:val="1"/>
          <w:numId w:val="66"/>
        </w:numPr>
        <w:autoSpaceDE w:val="0"/>
        <w:autoSpaceDN w:val="0"/>
        <w:spacing w:line="288" w:lineRule="auto"/>
        <w:ind w:left="567" w:hanging="567"/>
        <w:jc w:val="both"/>
        <w:rPr>
          <w:rFonts w:ascii="Arial Narrow" w:hAnsi="Arial Narrow" w:cstheme="minorHAnsi"/>
          <w:color w:val="000000"/>
          <w:sz w:val="22"/>
          <w:szCs w:val="22"/>
        </w:rPr>
      </w:pPr>
      <w:r w:rsidRPr="00243719">
        <w:rPr>
          <w:rFonts w:ascii="Arial Narrow" w:hAnsi="Arial Narrow" w:cstheme="minorHAnsi"/>
          <w:bCs/>
          <w:iCs/>
          <w:color w:val="000000"/>
          <w:sz w:val="22"/>
          <w:szCs w:val="22"/>
        </w:rPr>
        <w:t xml:space="preserve">Verejný obstarávateľ umožňuje </w:t>
      </w:r>
      <w:r w:rsidRPr="00243719">
        <w:rPr>
          <w:rFonts w:ascii="Arial Narrow" w:hAnsi="Arial Narrow" w:cstheme="minorHAnsi"/>
          <w:color w:val="000000"/>
          <w:sz w:val="22"/>
          <w:szCs w:val="22"/>
        </w:rPr>
        <w:t xml:space="preserve">hospodárskym subjektom prehlásiť splnenie podmienok účasti finančného a ekonomického postavenia a podmienky účasti technickej alebo odbornej spôsobilosti </w:t>
      </w:r>
      <w:r w:rsidRPr="00243719">
        <w:rPr>
          <w:rFonts w:ascii="Arial Narrow" w:hAnsi="Arial Narrow" w:cstheme="minorHAnsi"/>
          <w:color w:val="000000"/>
          <w:sz w:val="22"/>
          <w:szCs w:val="22"/>
          <w:u w:val="single"/>
        </w:rPr>
        <w:t>prostredníctvom globálneho údaju</w:t>
      </w:r>
      <w:r w:rsidRPr="00243719">
        <w:rPr>
          <w:rFonts w:ascii="Arial Narrow" w:hAnsi="Arial Narrow" w:cstheme="minorHAnsi"/>
          <w:color w:val="000000"/>
          <w:sz w:val="22"/>
          <w:szCs w:val="22"/>
        </w:rPr>
        <w:t xml:space="preserve"> uvedeného v oddiel α IV. Časti jednotného európskeho dokumentu.</w:t>
      </w:r>
    </w:p>
    <w:p w14:paraId="27708B6E" w14:textId="77777777" w:rsidR="00575A82" w:rsidRPr="00243719" w:rsidRDefault="00575A82" w:rsidP="001D26A9">
      <w:pPr>
        <w:numPr>
          <w:ilvl w:val="1"/>
          <w:numId w:val="66"/>
        </w:numPr>
        <w:autoSpaceDE w:val="0"/>
        <w:autoSpaceDN w:val="0"/>
        <w:spacing w:line="288" w:lineRule="auto"/>
        <w:ind w:left="567" w:hanging="567"/>
        <w:jc w:val="both"/>
        <w:rPr>
          <w:rFonts w:ascii="Arial Narrow" w:hAnsi="Arial Narrow" w:cstheme="minorHAnsi"/>
          <w:sz w:val="22"/>
          <w:szCs w:val="22"/>
          <w:u w:val="single"/>
        </w:rPr>
      </w:pPr>
      <w:r w:rsidRPr="00243719">
        <w:rPr>
          <w:rFonts w:ascii="Arial Narrow" w:hAnsi="Arial Narrow" w:cstheme="minorHAnsi"/>
          <w:bCs/>
          <w:iCs/>
          <w:color w:val="000000"/>
          <w:sz w:val="22"/>
          <w:szCs w:val="22"/>
        </w:rPr>
        <w:t>Uchádzač, subdodávateľ, alebo osoba, ktorej zdroje či kapacity majú byť použité na preukázanie splnenia podmienok účasti môže predbežne nahradiť doklady na preukázanie splnenia podmienok o Jednotnom európskom dokumente pre verejné obstarávanie so zameraním na jednotlivé subjekty verejného obstarávania a s praktickým návodom na jeho vypĺňanie. Viac informácií ako aj samotný formulár vo formáte .</w:t>
      </w:r>
      <w:proofErr w:type="spellStart"/>
      <w:r w:rsidRPr="00243719">
        <w:rPr>
          <w:rFonts w:ascii="Arial Narrow" w:hAnsi="Arial Narrow" w:cstheme="minorHAnsi"/>
          <w:bCs/>
          <w:iCs/>
          <w:color w:val="000000"/>
          <w:sz w:val="22"/>
          <w:szCs w:val="22"/>
        </w:rPr>
        <w:t>rtf</w:t>
      </w:r>
      <w:proofErr w:type="spellEnd"/>
      <w:r w:rsidRPr="00243719">
        <w:rPr>
          <w:rFonts w:ascii="Arial Narrow" w:hAnsi="Arial Narrow" w:cstheme="minorHAnsi"/>
          <w:bCs/>
          <w:iCs/>
          <w:color w:val="000000"/>
          <w:sz w:val="22"/>
          <w:szCs w:val="22"/>
        </w:rPr>
        <w:t xml:space="preserve"> je možné nájsť na webovom sídle Úradu pre verejné obstarávanie na adrese </w:t>
      </w:r>
      <w:hyperlink r:id="rId20" w:history="1">
        <w:r w:rsidRPr="00243719">
          <w:rPr>
            <w:rFonts w:ascii="Arial Narrow" w:hAnsi="Arial Narrow" w:cstheme="minorHAnsi"/>
            <w:color w:val="008080"/>
            <w:sz w:val="22"/>
            <w:szCs w:val="22"/>
            <w:u w:val="single"/>
          </w:rPr>
          <w:t>https://www.uvo.gov.sk/jednotny-europsky-dokument-pre-verejne-obstaravanie-602.html</w:t>
        </w:r>
      </w:hyperlink>
      <w:r w:rsidRPr="00243719">
        <w:rPr>
          <w:rFonts w:ascii="Arial Narrow" w:hAnsi="Arial Narrow" w:cstheme="minorHAnsi"/>
          <w:sz w:val="22"/>
          <w:szCs w:val="22"/>
        </w:rPr>
        <w:t>.</w:t>
      </w:r>
    </w:p>
    <w:p w14:paraId="23A1BC86" w14:textId="77777777" w:rsidR="004129FF" w:rsidRPr="00243719" w:rsidRDefault="00EC6EFD" w:rsidP="001D26A9">
      <w:pPr>
        <w:numPr>
          <w:ilvl w:val="1"/>
          <w:numId w:val="71"/>
        </w:numPr>
        <w:spacing w:line="240" w:lineRule="auto"/>
        <w:ind w:left="567" w:hanging="567"/>
        <w:jc w:val="both"/>
        <w:rPr>
          <w:rFonts w:ascii="Arial Narrow" w:hAnsi="Arial Narrow"/>
          <w:sz w:val="22"/>
          <w:szCs w:val="22"/>
        </w:rPr>
      </w:pPr>
      <w:r w:rsidRPr="00243719">
        <w:rPr>
          <w:rFonts w:ascii="Arial Narrow" w:hAnsi="Arial Narrow"/>
          <w:sz w:val="22"/>
          <w:szCs w:val="22"/>
        </w:rPr>
        <w:br w:type="page"/>
      </w:r>
    </w:p>
    <w:p w14:paraId="0ECA380D" w14:textId="77777777" w:rsidR="004129FF" w:rsidRPr="00243719" w:rsidRDefault="00371D34" w:rsidP="001D26A9">
      <w:pPr>
        <w:pStyle w:val="Odsekzoznamu"/>
        <w:numPr>
          <w:ilvl w:val="2"/>
          <w:numId w:val="66"/>
        </w:numPr>
        <w:tabs>
          <w:tab w:val="right" w:leader="dot" w:pos="9644"/>
        </w:tabs>
        <w:autoSpaceDE w:val="0"/>
        <w:autoSpaceDN w:val="0"/>
        <w:spacing w:line="288" w:lineRule="auto"/>
        <w:ind w:left="284" w:hanging="284"/>
        <w:outlineLvl w:val="0"/>
        <w:rPr>
          <w:rFonts w:ascii="Arial Narrow" w:hAnsi="Arial Narrow"/>
          <w:sz w:val="22"/>
          <w:szCs w:val="22"/>
        </w:rPr>
      </w:pPr>
      <w:r>
        <w:rPr>
          <w:rFonts w:ascii="Arial Narrow" w:hAnsi="Arial Narrow" w:cs="Arial"/>
          <w:b/>
          <w:bCs/>
          <w:caps/>
          <w:sz w:val="22"/>
          <w:szCs w:val="22"/>
        </w:rPr>
        <w:lastRenderedPageBreak/>
        <w:t xml:space="preserve">   </w:t>
      </w:r>
      <w:r w:rsidR="001D26A9">
        <w:rPr>
          <w:rFonts w:ascii="Arial Narrow" w:hAnsi="Arial Narrow" w:cs="Arial"/>
          <w:b/>
          <w:bCs/>
          <w:caps/>
          <w:sz w:val="22"/>
          <w:szCs w:val="22"/>
        </w:rPr>
        <w:t>K</w:t>
      </w:r>
      <w:r w:rsidR="004129FF" w:rsidRPr="00243719">
        <w:rPr>
          <w:rFonts w:ascii="Arial Narrow" w:hAnsi="Arial Narrow" w:cs="Arial"/>
          <w:b/>
          <w:bCs/>
          <w:caps/>
          <w:sz w:val="22"/>
          <w:szCs w:val="22"/>
        </w:rPr>
        <w:t>ritérium na vyhodnotenie ponúk a spôsob jeho uplatnenia</w:t>
      </w:r>
    </w:p>
    <w:p w14:paraId="7ED4F641" w14:textId="77777777" w:rsidR="004129FF" w:rsidRPr="00243719" w:rsidRDefault="004129FF" w:rsidP="004129FF">
      <w:pPr>
        <w:autoSpaceDE w:val="0"/>
        <w:autoSpaceDN w:val="0"/>
        <w:spacing w:line="288" w:lineRule="auto"/>
        <w:rPr>
          <w:rFonts w:ascii="Arial Narrow" w:hAnsi="Arial Narrow"/>
          <w:sz w:val="22"/>
          <w:szCs w:val="22"/>
        </w:rPr>
      </w:pPr>
    </w:p>
    <w:p w14:paraId="4AF809E8" w14:textId="77777777" w:rsidR="00694799" w:rsidRPr="00872D8F" w:rsidRDefault="00694799" w:rsidP="001D26A9">
      <w:pPr>
        <w:numPr>
          <w:ilvl w:val="0"/>
          <w:numId w:val="87"/>
        </w:numPr>
        <w:spacing w:line="264" w:lineRule="auto"/>
        <w:ind w:left="426" w:hanging="426"/>
        <w:jc w:val="both"/>
        <w:rPr>
          <w:rFonts w:ascii="Arial Narrow" w:eastAsia="Arial Narrow" w:hAnsi="Arial Narrow" w:cs="Arial Narrow"/>
          <w:sz w:val="22"/>
          <w:szCs w:val="22"/>
        </w:rPr>
      </w:pPr>
      <w:r w:rsidRPr="00872D8F">
        <w:rPr>
          <w:rFonts w:ascii="Arial Narrow" w:eastAsia="Arial Narrow" w:hAnsi="Arial Narrow" w:cs="Arial Narrow"/>
          <w:sz w:val="22"/>
          <w:szCs w:val="22"/>
        </w:rPr>
        <w:t xml:space="preserve">Jediným kritériom na vyhodnotenie ponuky </w:t>
      </w:r>
      <w:r w:rsidRPr="00872D8F">
        <w:rPr>
          <w:rFonts w:ascii="Arial Narrow" w:eastAsia="Arial Narrow" w:hAnsi="Arial Narrow" w:cs="Arial Narrow"/>
          <w:b/>
          <w:sz w:val="22"/>
          <w:szCs w:val="22"/>
        </w:rPr>
        <w:t xml:space="preserve">je najnižšia celková cena za predmet zákazky v EUR s DPH. Navrhnutá cena bude v ponuke v členení: </w:t>
      </w:r>
    </w:p>
    <w:p w14:paraId="28A0F182" w14:textId="77777777" w:rsidR="00694799" w:rsidRPr="00872D8F" w:rsidRDefault="00694799" w:rsidP="001D26A9">
      <w:pPr>
        <w:numPr>
          <w:ilvl w:val="1"/>
          <w:numId w:val="87"/>
        </w:numPr>
        <w:spacing w:line="264" w:lineRule="auto"/>
        <w:ind w:hanging="369"/>
        <w:jc w:val="both"/>
        <w:rPr>
          <w:rFonts w:ascii="Arial Narrow" w:eastAsia="Arial Narrow" w:hAnsi="Arial Narrow" w:cs="Arial Narrow"/>
          <w:sz w:val="22"/>
          <w:szCs w:val="22"/>
        </w:rPr>
      </w:pPr>
      <w:r w:rsidRPr="00872D8F">
        <w:rPr>
          <w:rFonts w:ascii="Arial Narrow" w:eastAsia="Arial Narrow" w:hAnsi="Arial Narrow" w:cs="Arial Narrow"/>
          <w:b/>
          <w:sz w:val="22"/>
          <w:szCs w:val="22"/>
        </w:rPr>
        <w:t>celková cena za predmet zákazky v EUR bez DPH</w:t>
      </w:r>
    </w:p>
    <w:p w14:paraId="415DD51A" w14:textId="77777777" w:rsidR="00694799" w:rsidRPr="00872D8F" w:rsidRDefault="00694799" w:rsidP="001D26A9">
      <w:pPr>
        <w:numPr>
          <w:ilvl w:val="1"/>
          <w:numId w:val="87"/>
        </w:numPr>
        <w:spacing w:line="264" w:lineRule="auto"/>
        <w:ind w:hanging="369"/>
        <w:jc w:val="both"/>
        <w:rPr>
          <w:rFonts w:ascii="Arial Narrow" w:eastAsia="Arial Narrow" w:hAnsi="Arial Narrow" w:cs="Arial Narrow"/>
          <w:sz w:val="22"/>
          <w:szCs w:val="22"/>
        </w:rPr>
      </w:pPr>
      <w:r w:rsidRPr="00872D8F">
        <w:rPr>
          <w:rFonts w:ascii="Arial Narrow" w:eastAsia="Arial Narrow" w:hAnsi="Arial Narrow" w:cs="Arial Narrow"/>
          <w:b/>
          <w:sz w:val="22"/>
          <w:szCs w:val="22"/>
        </w:rPr>
        <w:t>DPH v EUR</w:t>
      </w:r>
    </w:p>
    <w:p w14:paraId="47C52E39" w14:textId="77777777" w:rsidR="00694799" w:rsidRPr="00872D8F" w:rsidRDefault="00694799" w:rsidP="001D26A9">
      <w:pPr>
        <w:numPr>
          <w:ilvl w:val="1"/>
          <w:numId w:val="87"/>
        </w:numPr>
        <w:spacing w:line="264" w:lineRule="auto"/>
        <w:ind w:hanging="369"/>
        <w:jc w:val="both"/>
        <w:rPr>
          <w:rFonts w:ascii="Arial Narrow" w:eastAsia="Arial Narrow" w:hAnsi="Arial Narrow" w:cs="Arial Narrow"/>
          <w:sz w:val="22"/>
          <w:szCs w:val="22"/>
        </w:rPr>
      </w:pPr>
      <w:r w:rsidRPr="00872D8F">
        <w:rPr>
          <w:rFonts w:ascii="Arial Narrow" w:eastAsia="Arial Narrow" w:hAnsi="Arial Narrow" w:cs="Arial Narrow"/>
          <w:b/>
          <w:sz w:val="22"/>
          <w:szCs w:val="22"/>
        </w:rPr>
        <w:t>celková cena za predmet zákazky v EUR s DPH</w:t>
      </w:r>
    </w:p>
    <w:p w14:paraId="728B0A22" w14:textId="77777777" w:rsidR="00694799" w:rsidRPr="00872D8F" w:rsidRDefault="00694799" w:rsidP="001D26A9">
      <w:pPr>
        <w:numPr>
          <w:ilvl w:val="0"/>
          <w:numId w:val="87"/>
        </w:numPr>
        <w:pBdr>
          <w:top w:val="nil"/>
          <w:left w:val="nil"/>
          <w:bottom w:val="nil"/>
          <w:right w:val="nil"/>
          <w:between w:val="nil"/>
        </w:pBdr>
        <w:spacing w:line="264" w:lineRule="auto"/>
        <w:ind w:left="426" w:hanging="426"/>
        <w:jc w:val="both"/>
        <w:rPr>
          <w:rFonts w:ascii="Arial Narrow" w:eastAsia="Arial Narrow" w:hAnsi="Arial Narrow" w:cs="Arial Narrow"/>
          <w:sz w:val="22"/>
          <w:szCs w:val="22"/>
        </w:rPr>
      </w:pPr>
      <w:r w:rsidRPr="00872D8F">
        <w:rPr>
          <w:rFonts w:ascii="Arial Narrow" w:eastAsia="Arial Narrow" w:hAnsi="Arial Narrow" w:cs="Arial Narrow"/>
          <w:sz w:val="22"/>
          <w:szCs w:val="22"/>
        </w:rPr>
        <w:t xml:space="preserve">Pod cenou sa rozumie celková cena v EUR s DPH, ktorá bude výsledkom vyplnenia výkazu výmer v spojení s návrhom na plnenie kritéria prílohy č. 2 a 3 týchto súťažných podkladov a predložená v ponuke. </w:t>
      </w:r>
    </w:p>
    <w:p w14:paraId="5B10BADA" w14:textId="77777777" w:rsidR="00694799" w:rsidRPr="00872D8F" w:rsidRDefault="00694799" w:rsidP="001D26A9">
      <w:pPr>
        <w:numPr>
          <w:ilvl w:val="0"/>
          <w:numId w:val="87"/>
        </w:numPr>
        <w:spacing w:line="264" w:lineRule="auto"/>
        <w:ind w:left="425" w:hanging="425"/>
        <w:jc w:val="both"/>
        <w:rPr>
          <w:rFonts w:ascii="Arial Narrow" w:eastAsia="Arial Narrow" w:hAnsi="Arial Narrow" w:cs="Arial Narrow"/>
          <w:sz w:val="22"/>
          <w:szCs w:val="22"/>
        </w:rPr>
      </w:pPr>
      <w:r w:rsidRPr="00872D8F">
        <w:rPr>
          <w:rFonts w:ascii="Arial Narrow" w:eastAsia="Arial Narrow" w:hAnsi="Arial Narrow" w:cs="Arial Narrow"/>
          <w:sz w:val="22"/>
          <w:szCs w:val="22"/>
        </w:rPr>
        <w:t xml:space="preserve">Návrh ceny musí byť uvedený v EUR s DPH, matematicky zaokrúhlený na dve desatinné miesta. </w:t>
      </w:r>
    </w:p>
    <w:p w14:paraId="2BDD2AD1" w14:textId="77777777" w:rsidR="00694799" w:rsidRPr="00872D8F" w:rsidRDefault="00694799" w:rsidP="001D26A9">
      <w:pPr>
        <w:numPr>
          <w:ilvl w:val="0"/>
          <w:numId w:val="87"/>
        </w:numPr>
        <w:spacing w:line="264" w:lineRule="auto"/>
        <w:ind w:left="425" w:hanging="425"/>
        <w:jc w:val="both"/>
        <w:rPr>
          <w:rFonts w:ascii="Arial Narrow" w:eastAsia="Arial Narrow" w:hAnsi="Arial Narrow" w:cs="Arial Narrow"/>
          <w:sz w:val="22"/>
          <w:szCs w:val="22"/>
        </w:rPr>
      </w:pPr>
      <w:r w:rsidRPr="00872D8F">
        <w:rPr>
          <w:rFonts w:ascii="Arial Narrow" w:eastAsia="Arial Narrow" w:hAnsi="Arial Narrow" w:cs="Arial Narrow"/>
          <w:sz w:val="22"/>
          <w:szCs w:val="22"/>
        </w:rPr>
        <w:t>Uchádzač zahrnie do ceny všetky náklady a poplatky súvisiace s dodaním predmetu zákazky.</w:t>
      </w:r>
    </w:p>
    <w:p w14:paraId="5EC063CC" w14:textId="77777777" w:rsidR="00694799" w:rsidRPr="00872D8F" w:rsidRDefault="00694799" w:rsidP="001D26A9">
      <w:pPr>
        <w:numPr>
          <w:ilvl w:val="0"/>
          <w:numId w:val="87"/>
        </w:numPr>
        <w:spacing w:line="264" w:lineRule="auto"/>
        <w:ind w:left="426" w:hanging="426"/>
        <w:jc w:val="both"/>
        <w:rPr>
          <w:rFonts w:ascii="Arial Narrow" w:eastAsia="Arial Narrow" w:hAnsi="Arial Narrow" w:cs="Arial Narrow"/>
          <w:sz w:val="22"/>
          <w:szCs w:val="22"/>
        </w:rPr>
      </w:pPr>
      <w:r w:rsidRPr="00872D8F">
        <w:rPr>
          <w:rFonts w:ascii="Arial Narrow" w:eastAsia="Arial Narrow" w:hAnsi="Arial Narrow" w:cs="Arial Narrow"/>
          <w:sz w:val="22"/>
          <w:szCs w:val="22"/>
        </w:rPr>
        <w:t xml:space="preserve">Úspešným uchádzačom bude ten uchádzač, ktorý predložil najnižšiu celkovú cenu v EUR s DPH. Poradie ostatných uchádzačov podľa stanoveného kritéria, </w:t>
      </w:r>
      <w:proofErr w:type="spellStart"/>
      <w:r w:rsidRPr="00872D8F">
        <w:rPr>
          <w:rFonts w:ascii="Arial Narrow" w:eastAsia="Arial Narrow" w:hAnsi="Arial Narrow" w:cs="Arial Narrow"/>
          <w:sz w:val="22"/>
          <w:szCs w:val="22"/>
        </w:rPr>
        <w:t>t.j</w:t>
      </w:r>
      <w:proofErr w:type="spellEnd"/>
      <w:r w:rsidRPr="00872D8F">
        <w:rPr>
          <w:rFonts w:ascii="Arial Narrow" w:eastAsia="Arial Narrow" w:hAnsi="Arial Narrow" w:cs="Arial Narrow"/>
          <w:sz w:val="22"/>
          <w:szCs w:val="22"/>
        </w:rPr>
        <w:t>. na druhom mieste sa umiestni uchádzač s druhou najnižšou cenou, na treťom mieste sa umiestni uchádzač s treťou najnižšou cenou, atď.</w:t>
      </w:r>
    </w:p>
    <w:p w14:paraId="15C17B14" w14:textId="77777777" w:rsidR="004129FF" w:rsidRPr="00694799" w:rsidRDefault="00694799" w:rsidP="001D26A9">
      <w:pPr>
        <w:pStyle w:val="Odsekzoznamu"/>
        <w:numPr>
          <w:ilvl w:val="0"/>
          <w:numId w:val="87"/>
        </w:numPr>
        <w:spacing w:line="240" w:lineRule="auto"/>
        <w:ind w:left="426" w:hanging="426"/>
        <w:jc w:val="both"/>
        <w:rPr>
          <w:rFonts w:ascii="Arial Narrow" w:hAnsi="Arial Narrow"/>
          <w:sz w:val="22"/>
          <w:szCs w:val="22"/>
        </w:rPr>
      </w:pPr>
      <w:r w:rsidRPr="00694799">
        <w:rPr>
          <w:rFonts w:ascii="Arial Narrow" w:eastAsia="Arial Narrow" w:hAnsi="Arial Narrow" w:cs="Arial Narrow"/>
          <w:sz w:val="22"/>
          <w:szCs w:val="22"/>
        </w:rPr>
        <w:t>Návrh uchádzača na plnenie kritéria na vyhodnotenie ponúk doplnený uchádzačom v štruktúre ponuky v systéme JOSEPHINE je pre uchádzača právne záväzný. Uchádzačom zadané kritérium, ktoré zadá v štruktúre ponuky v systéme JOSEPHINE sa musí zhodovať s kritériom zadaným uchádzačom v dokumente príloha č. 2 – návrh na plnenie kritéria týchto súťažných podkladov.</w:t>
      </w:r>
    </w:p>
    <w:p w14:paraId="3A9B6C4F" w14:textId="77777777" w:rsidR="004129FF" w:rsidRPr="00243719" w:rsidRDefault="004129FF" w:rsidP="004129FF">
      <w:pPr>
        <w:spacing w:line="240" w:lineRule="auto"/>
        <w:jc w:val="both"/>
        <w:rPr>
          <w:rFonts w:ascii="Arial Narrow" w:hAnsi="Arial Narrow"/>
          <w:sz w:val="22"/>
          <w:szCs w:val="22"/>
        </w:rPr>
      </w:pPr>
    </w:p>
    <w:p w14:paraId="7796D575" w14:textId="77777777" w:rsidR="004129FF" w:rsidRPr="00243719" w:rsidRDefault="004129FF" w:rsidP="004129FF">
      <w:pPr>
        <w:spacing w:line="240" w:lineRule="auto"/>
        <w:jc w:val="both"/>
        <w:rPr>
          <w:rFonts w:ascii="Arial Narrow" w:hAnsi="Arial Narrow"/>
          <w:sz w:val="22"/>
          <w:szCs w:val="22"/>
        </w:rPr>
      </w:pPr>
    </w:p>
    <w:p w14:paraId="7087E3A2" w14:textId="77777777" w:rsidR="004129FF" w:rsidRPr="00243719" w:rsidRDefault="004129FF" w:rsidP="004129FF">
      <w:pPr>
        <w:spacing w:line="240" w:lineRule="auto"/>
        <w:jc w:val="both"/>
        <w:rPr>
          <w:rFonts w:ascii="Arial Narrow" w:hAnsi="Arial Narrow"/>
          <w:sz w:val="22"/>
          <w:szCs w:val="22"/>
        </w:rPr>
      </w:pPr>
    </w:p>
    <w:p w14:paraId="2834C10E" w14:textId="77777777" w:rsidR="004129FF" w:rsidRPr="00243719" w:rsidRDefault="004129FF" w:rsidP="004129FF">
      <w:pPr>
        <w:spacing w:line="240" w:lineRule="auto"/>
        <w:jc w:val="both"/>
        <w:rPr>
          <w:rFonts w:ascii="Arial Narrow" w:hAnsi="Arial Narrow"/>
          <w:sz w:val="22"/>
          <w:szCs w:val="22"/>
        </w:rPr>
      </w:pPr>
    </w:p>
    <w:p w14:paraId="0ADEEBAA" w14:textId="77777777" w:rsidR="004129FF" w:rsidRPr="00243719" w:rsidRDefault="004129FF" w:rsidP="004129FF">
      <w:pPr>
        <w:spacing w:line="240" w:lineRule="auto"/>
        <w:jc w:val="both"/>
        <w:rPr>
          <w:rFonts w:ascii="Arial Narrow" w:hAnsi="Arial Narrow"/>
          <w:sz w:val="22"/>
          <w:szCs w:val="22"/>
        </w:rPr>
      </w:pPr>
    </w:p>
    <w:p w14:paraId="2503875D" w14:textId="77777777" w:rsidR="004129FF" w:rsidRPr="00243719" w:rsidRDefault="004129FF" w:rsidP="004129FF">
      <w:pPr>
        <w:spacing w:line="240" w:lineRule="auto"/>
        <w:jc w:val="both"/>
        <w:rPr>
          <w:rFonts w:ascii="Arial Narrow" w:hAnsi="Arial Narrow"/>
          <w:sz w:val="22"/>
          <w:szCs w:val="22"/>
        </w:rPr>
      </w:pPr>
    </w:p>
    <w:p w14:paraId="136CD3E1" w14:textId="77777777" w:rsidR="004129FF" w:rsidRPr="00243719" w:rsidRDefault="004129FF" w:rsidP="004129FF">
      <w:pPr>
        <w:spacing w:line="240" w:lineRule="auto"/>
        <w:jc w:val="both"/>
        <w:rPr>
          <w:rFonts w:ascii="Arial Narrow" w:hAnsi="Arial Narrow"/>
          <w:sz w:val="22"/>
          <w:szCs w:val="22"/>
        </w:rPr>
      </w:pPr>
    </w:p>
    <w:p w14:paraId="51091117" w14:textId="77777777" w:rsidR="004129FF" w:rsidRPr="00243719" w:rsidRDefault="004129FF" w:rsidP="004129FF">
      <w:pPr>
        <w:spacing w:line="240" w:lineRule="auto"/>
        <w:jc w:val="both"/>
        <w:rPr>
          <w:rFonts w:ascii="Arial Narrow" w:hAnsi="Arial Narrow"/>
          <w:sz w:val="22"/>
          <w:szCs w:val="22"/>
        </w:rPr>
      </w:pPr>
    </w:p>
    <w:p w14:paraId="63E17B97" w14:textId="77777777" w:rsidR="004129FF" w:rsidRPr="00243719" w:rsidRDefault="004129FF" w:rsidP="004129FF">
      <w:pPr>
        <w:spacing w:line="240" w:lineRule="auto"/>
        <w:jc w:val="both"/>
        <w:rPr>
          <w:rFonts w:ascii="Arial Narrow" w:hAnsi="Arial Narrow"/>
          <w:sz w:val="22"/>
          <w:szCs w:val="22"/>
        </w:rPr>
      </w:pPr>
    </w:p>
    <w:p w14:paraId="5C4F40B2" w14:textId="77777777" w:rsidR="004129FF" w:rsidRPr="00243719" w:rsidRDefault="004129FF" w:rsidP="004129FF">
      <w:pPr>
        <w:spacing w:line="240" w:lineRule="auto"/>
        <w:jc w:val="both"/>
        <w:rPr>
          <w:rFonts w:ascii="Arial Narrow" w:hAnsi="Arial Narrow"/>
          <w:sz w:val="22"/>
          <w:szCs w:val="22"/>
        </w:rPr>
      </w:pPr>
    </w:p>
    <w:p w14:paraId="6771DBA1" w14:textId="77777777" w:rsidR="004129FF" w:rsidRPr="00243719" w:rsidRDefault="004129FF" w:rsidP="004129FF">
      <w:pPr>
        <w:spacing w:line="240" w:lineRule="auto"/>
        <w:jc w:val="both"/>
        <w:rPr>
          <w:rFonts w:ascii="Arial Narrow" w:hAnsi="Arial Narrow"/>
          <w:sz w:val="22"/>
          <w:szCs w:val="22"/>
        </w:rPr>
      </w:pPr>
    </w:p>
    <w:p w14:paraId="1603B011" w14:textId="77777777" w:rsidR="004129FF" w:rsidRPr="00243719" w:rsidRDefault="004129FF" w:rsidP="004129FF">
      <w:pPr>
        <w:spacing w:line="240" w:lineRule="auto"/>
        <w:jc w:val="both"/>
        <w:rPr>
          <w:rFonts w:ascii="Arial Narrow" w:hAnsi="Arial Narrow"/>
          <w:sz w:val="22"/>
          <w:szCs w:val="22"/>
        </w:rPr>
      </w:pPr>
    </w:p>
    <w:p w14:paraId="26864A54" w14:textId="77777777" w:rsidR="004129FF" w:rsidRPr="00243719" w:rsidRDefault="004129FF" w:rsidP="004129FF">
      <w:pPr>
        <w:spacing w:line="240" w:lineRule="auto"/>
        <w:jc w:val="both"/>
        <w:rPr>
          <w:rFonts w:ascii="Arial Narrow" w:hAnsi="Arial Narrow"/>
          <w:sz w:val="22"/>
          <w:szCs w:val="22"/>
        </w:rPr>
      </w:pPr>
    </w:p>
    <w:p w14:paraId="08DE3D4E" w14:textId="77777777" w:rsidR="004129FF" w:rsidRPr="00243719" w:rsidRDefault="004129FF" w:rsidP="004129FF">
      <w:pPr>
        <w:spacing w:line="240" w:lineRule="auto"/>
        <w:jc w:val="both"/>
        <w:rPr>
          <w:rFonts w:ascii="Arial Narrow" w:hAnsi="Arial Narrow"/>
          <w:sz w:val="22"/>
          <w:szCs w:val="22"/>
        </w:rPr>
      </w:pPr>
    </w:p>
    <w:p w14:paraId="50E28312" w14:textId="77777777" w:rsidR="00387E09" w:rsidRPr="00243719" w:rsidRDefault="00387E09" w:rsidP="004129FF">
      <w:pPr>
        <w:spacing w:line="240" w:lineRule="auto"/>
        <w:jc w:val="both"/>
        <w:rPr>
          <w:rFonts w:ascii="Arial Narrow" w:hAnsi="Arial Narrow"/>
          <w:sz w:val="22"/>
          <w:szCs w:val="22"/>
        </w:rPr>
      </w:pPr>
    </w:p>
    <w:p w14:paraId="1CCB2A0D" w14:textId="77777777" w:rsidR="00387E09" w:rsidRPr="00243719" w:rsidRDefault="00387E09" w:rsidP="004129FF">
      <w:pPr>
        <w:spacing w:line="240" w:lineRule="auto"/>
        <w:jc w:val="both"/>
        <w:rPr>
          <w:rFonts w:ascii="Arial Narrow" w:hAnsi="Arial Narrow"/>
          <w:sz w:val="22"/>
          <w:szCs w:val="22"/>
        </w:rPr>
      </w:pPr>
    </w:p>
    <w:p w14:paraId="3918E667" w14:textId="77777777" w:rsidR="004129FF" w:rsidRDefault="004129FF" w:rsidP="004129FF">
      <w:pPr>
        <w:spacing w:line="240" w:lineRule="auto"/>
        <w:jc w:val="both"/>
        <w:rPr>
          <w:rFonts w:ascii="Arial Narrow" w:hAnsi="Arial Narrow"/>
          <w:sz w:val="22"/>
          <w:szCs w:val="22"/>
        </w:rPr>
      </w:pPr>
    </w:p>
    <w:p w14:paraId="0B4BC14E" w14:textId="77777777" w:rsidR="00694799" w:rsidRDefault="00694799" w:rsidP="004129FF">
      <w:pPr>
        <w:spacing w:line="240" w:lineRule="auto"/>
        <w:jc w:val="both"/>
        <w:rPr>
          <w:rFonts w:ascii="Arial Narrow" w:hAnsi="Arial Narrow"/>
          <w:sz w:val="22"/>
          <w:szCs w:val="22"/>
        </w:rPr>
      </w:pPr>
    </w:p>
    <w:p w14:paraId="7443968A" w14:textId="77777777" w:rsidR="00694799" w:rsidRDefault="00694799" w:rsidP="004129FF">
      <w:pPr>
        <w:spacing w:line="240" w:lineRule="auto"/>
        <w:jc w:val="both"/>
        <w:rPr>
          <w:rFonts w:ascii="Arial Narrow" w:hAnsi="Arial Narrow"/>
          <w:sz w:val="22"/>
          <w:szCs w:val="22"/>
        </w:rPr>
      </w:pPr>
    </w:p>
    <w:p w14:paraId="5FF317BA" w14:textId="77777777" w:rsidR="00694799" w:rsidRDefault="00694799" w:rsidP="004129FF">
      <w:pPr>
        <w:spacing w:line="240" w:lineRule="auto"/>
        <w:jc w:val="both"/>
        <w:rPr>
          <w:rFonts w:ascii="Arial Narrow" w:hAnsi="Arial Narrow"/>
          <w:sz w:val="22"/>
          <w:szCs w:val="22"/>
        </w:rPr>
      </w:pPr>
    </w:p>
    <w:p w14:paraId="0BE2347B" w14:textId="77777777" w:rsidR="00694799" w:rsidRDefault="00694799" w:rsidP="004129FF">
      <w:pPr>
        <w:spacing w:line="240" w:lineRule="auto"/>
        <w:jc w:val="both"/>
        <w:rPr>
          <w:rFonts w:ascii="Arial Narrow" w:hAnsi="Arial Narrow"/>
          <w:sz w:val="22"/>
          <w:szCs w:val="22"/>
        </w:rPr>
      </w:pPr>
    </w:p>
    <w:p w14:paraId="00041A78" w14:textId="77777777" w:rsidR="00694799" w:rsidRDefault="00694799" w:rsidP="004129FF">
      <w:pPr>
        <w:spacing w:line="240" w:lineRule="auto"/>
        <w:jc w:val="both"/>
        <w:rPr>
          <w:rFonts w:ascii="Arial Narrow" w:hAnsi="Arial Narrow"/>
          <w:sz w:val="22"/>
          <w:szCs w:val="22"/>
        </w:rPr>
      </w:pPr>
    </w:p>
    <w:p w14:paraId="38782185" w14:textId="77777777" w:rsidR="00694799" w:rsidRDefault="00694799" w:rsidP="004129FF">
      <w:pPr>
        <w:spacing w:line="240" w:lineRule="auto"/>
        <w:jc w:val="both"/>
        <w:rPr>
          <w:rFonts w:ascii="Arial Narrow" w:hAnsi="Arial Narrow"/>
          <w:sz w:val="22"/>
          <w:szCs w:val="22"/>
        </w:rPr>
      </w:pPr>
    </w:p>
    <w:p w14:paraId="73AAC06F" w14:textId="77777777" w:rsidR="00694799" w:rsidRDefault="00694799" w:rsidP="004129FF">
      <w:pPr>
        <w:spacing w:line="240" w:lineRule="auto"/>
        <w:jc w:val="both"/>
        <w:rPr>
          <w:rFonts w:ascii="Arial Narrow" w:hAnsi="Arial Narrow"/>
          <w:sz w:val="22"/>
          <w:szCs w:val="22"/>
        </w:rPr>
      </w:pPr>
    </w:p>
    <w:p w14:paraId="78A55736" w14:textId="77777777" w:rsidR="00694799" w:rsidRDefault="00694799" w:rsidP="004129FF">
      <w:pPr>
        <w:spacing w:line="240" w:lineRule="auto"/>
        <w:jc w:val="both"/>
        <w:rPr>
          <w:rFonts w:ascii="Arial Narrow" w:hAnsi="Arial Narrow"/>
          <w:sz w:val="22"/>
          <w:szCs w:val="22"/>
        </w:rPr>
      </w:pPr>
    </w:p>
    <w:p w14:paraId="7A0F9A3D" w14:textId="77777777" w:rsidR="00694799" w:rsidRDefault="00694799" w:rsidP="004129FF">
      <w:pPr>
        <w:spacing w:line="240" w:lineRule="auto"/>
        <w:jc w:val="both"/>
        <w:rPr>
          <w:rFonts w:ascii="Arial Narrow" w:hAnsi="Arial Narrow"/>
          <w:sz w:val="22"/>
          <w:szCs w:val="22"/>
        </w:rPr>
      </w:pPr>
    </w:p>
    <w:p w14:paraId="439D1E74" w14:textId="77777777" w:rsidR="00694799" w:rsidRDefault="00694799" w:rsidP="004129FF">
      <w:pPr>
        <w:spacing w:line="240" w:lineRule="auto"/>
        <w:jc w:val="both"/>
        <w:rPr>
          <w:rFonts w:ascii="Arial Narrow" w:hAnsi="Arial Narrow"/>
          <w:sz w:val="22"/>
          <w:szCs w:val="22"/>
        </w:rPr>
      </w:pPr>
    </w:p>
    <w:p w14:paraId="7DA63190" w14:textId="77777777" w:rsidR="00694799" w:rsidRDefault="00694799" w:rsidP="004129FF">
      <w:pPr>
        <w:spacing w:line="240" w:lineRule="auto"/>
        <w:jc w:val="both"/>
        <w:rPr>
          <w:rFonts w:ascii="Arial Narrow" w:hAnsi="Arial Narrow"/>
          <w:sz w:val="22"/>
          <w:szCs w:val="22"/>
        </w:rPr>
      </w:pPr>
    </w:p>
    <w:p w14:paraId="6BC850F4" w14:textId="77777777" w:rsidR="00694799" w:rsidRPr="00243719" w:rsidRDefault="00694799" w:rsidP="004129FF">
      <w:pPr>
        <w:spacing w:line="240" w:lineRule="auto"/>
        <w:jc w:val="both"/>
        <w:rPr>
          <w:rFonts w:ascii="Arial Narrow" w:hAnsi="Arial Narrow"/>
          <w:sz w:val="22"/>
          <w:szCs w:val="22"/>
        </w:rPr>
      </w:pPr>
    </w:p>
    <w:p w14:paraId="7ED6935A" w14:textId="77777777" w:rsidR="004129FF" w:rsidRPr="00243719" w:rsidRDefault="004129FF" w:rsidP="004129FF">
      <w:pPr>
        <w:spacing w:line="240" w:lineRule="auto"/>
        <w:jc w:val="both"/>
        <w:rPr>
          <w:rFonts w:ascii="Arial Narrow" w:hAnsi="Arial Narrow"/>
          <w:sz w:val="22"/>
          <w:szCs w:val="22"/>
        </w:rPr>
      </w:pPr>
    </w:p>
    <w:p w14:paraId="08DFE77F" w14:textId="77777777" w:rsidR="004129FF" w:rsidRPr="00243719" w:rsidRDefault="004129FF" w:rsidP="004129FF">
      <w:pPr>
        <w:spacing w:line="240" w:lineRule="auto"/>
        <w:jc w:val="both"/>
        <w:rPr>
          <w:rFonts w:ascii="Arial Narrow" w:hAnsi="Arial Narrow"/>
          <w:sz w:val="22"/>
          <w:szCs w:val="22"/>
        </w:rPr>
      </w:pPr>
    </w:p>
    <w:p w14:paraId="10C0BA19" w14:textId="77777777" w:rsidR="004129FF" w:rsidRPr="00243719" w:rsidRDefault="00371D34" w:rsidP="001D26A9">
      <w:pPr>
        <w:pStyle w:val="Odsekzoznamu"/>
        <w:numPr>
          <w:ilvl w:val="2"/>
          <w:numId w:val="66"/>
        </w:numPr>
        <w:tabs>
          <w:tab w:val="right" w:leader="dot" w:pos="9644"/>
        </w:tabs>
        <w:autoSpaceDE w:val="0"/>
        <w:autoSpaceDN w:val="0"/>
        <w:spacing w:line="288" w:lineRule="auto"/>
        <w:ind w:left="284" w:hanging="284"/>
        <w:outlineLvl w:val="0"/>
        <w:rPr>
          <w:rFonts w:ascii="Arial Narrow" w:hAnsi="Arial Narrow"/>
          <w:sz w:val="22"/>
          <w:szCs w:val="22"/>
        </w:rPr>
      </w:pPr>
      <w:bookmarkStart w:id="23" w:name="_Toc417302856"/>
      <w:bookmarkStart w:id="24" w:name="_Toc422864274"/>
      <w:r>
        <w:rPr>
          <w:rFonts w:ascii="Arial Narrow" w:hAnsi="Arial Narrow" w:cs="Arial"/>
          <w:b/>
          <w:bCs/>
          <w:caps/>
          <w:sz w:val="22"/>
          <w:szCs w:val="22"/>
        </w:rPr>
        <w:lastRenderedPageBreak/>
        <w:t xml:space="preserve">   </w:t>
      </w:r>
      <w:r w:rsidR="004129FF" w:rsidRPr="00243719">
        <w:rPr>
          <w:rFonts w:ascii="Arial Narrow" w:hAnsi="Arial Narrow" w:cs="Arial"/>
          <w:b/>
          <w:bCs/>
          <w:caps/>
          <w:sz w:val="22"/>
          <w:szCs w:val="22"/>
        </w:rPr>
        <w:t>Obchodné podmienky</w:t>
      </w:r>
    </w:p>
    <w:p w14:paraId="4CB00515" w14:textId="77777777" w:rsidR="004129FF" w:rsidRPr="00243719" w:rsidRDefault="004129FF" w:rsidP="004129FF">
      <w:pPr>
        <w:widowControl w:val="0"/>
        <w:pBdr>
          <w:top w:val="nil"/>
          <w:left w:val="nil"/>
          <w:bottom w:val="nil"/>
          <w:right w:val="nil"/>
          <w:between w:val="nil"/>
        </w:pBdr>
        <w:spacing w:line="288" w:lineRule="auto"/>
        <w:jc w:val="both"/>
        <w:rPr>
          <w:rFonts w:ascii="Arial Narrow" w:eastAsia="Arial Narrow" w:hAnsi="Arial Narrow" w:cs="Arial Narrow"/>
          <w:sz w:val="22"/>
          <w:szCs w:val="22"/>
        </w:rPr>
      </w:pPr>
    </w:p>
    <w:p w14:paraId="17BFD2B8" w14:textId="77777777" w:rsidR="00695F66" w:rsidRPr="00243719" w:rsidRDefault="00695F66" w:rsidP="001D26A9">
      <w:pPr>
        <w:widowControl w:val="0"/>
        <w:numPr>
          <w:ilvl w:val="0"/>
          <w:numId w:val="74"/>
        </w:numPr>
        <w:pBdr>
          <w:top w:val="nil"/>
          <w:left w:val="nil"/>
          <w:bottom w:val="nil"/>
          <w:right w:val="nil"/>
          <w:between w:val="nil"/>
        </w:pBdr>
        <w:spacing w:line="264" w:lineRule="auto"/>
        <w:ind w:left="426"/>
        <w:jc w:val="both"/>
        <w:rPr>
          <w:rFonts w:ascii="Arial Narrow" w:eastAsia="Arial Narrow" w:hAnsi="Arial Narrow" w:cs="Arial Narrow"/>
          <w:sz w:val="22"/>
          <w:szCs w:val="22"/>
        </w:rPr>
      </w:pPr>
      <w:r w:rsidRPr="00243719">
        <w:rPr>
          <w:rFonts w:ascii="Arial Narrow" w:eastAsia="Arial Narrow" w:hAnsi="Arial Narrow" w:cs="Arial Narrow"/>
          <w:sz w:val="22"/>
          <w:szCs w:val="22"/>
        </w:rPr>
        <w:t>Verejný obstarávateľ určuje svoje obchodné podmienky realizácie predmetu zákazky v zmluve, ktorá bude uzavretá s úspešným uchádzačom za splnenia podmienok uvedených v týchto SP. Zmluva tvorí Prílohu č. 1 týchto SP. Uchádzač predložením ponuky vyjadruje súhlas so zmluvnými podmienkami, ktoré verejný obstarávateľ uviedol v záväznom návrhu zmluvy v prílohe č. 1 týchto SP.</w:t>
      </w:r>
    </w:p>
    <w:p w14:paraId="35039963" w14:textId="77777777" w:rsidR="00695F66" w:rsidRPr="00243719" w:rsidRDefault="00695F66" w:rsidP="001D26A9">
      <w:pPr>
        <w:widowControl w:val="0"/>
        <w:numPr>
          <w:ilvl w:val="0"/>
          <w:numId w:val="74"/>
        </w:numPr>
        <w:pBdr>
          <w:top w:val="nil"/>
          <w:left w:val="nil"/>
          <w:bottom w:val="nil"/>
          <w:right w:val="nil"/>
          <w:between w:val="nil"/>
        </w:pBdr>
        <w:spacing w:line="264" w:lineRule="auto"/>
        <w:ind w:left="426"/>
        <w:jc w:val="both"/>
        <w:rPr>
          <w:rFonts w:ascii="Arial Narrow" w:eastAsia="Arial Narrow" w:hAnsi="Arial Narrow" w:cs="Arial Narrow"/>
          <w:sz w:val="22"/>
          <w:szCs w:val="22"/>
        </w:rPr>
      </w:pPr>
      <w:r w:rsidRPr="00243719">
        <w:rPr>
          <w:rFonts w:ascii="Arial Narrow" w:eastAsia="Arial Narrow" w:hAnsi="Arial Narrow" w:cs="Arial Narrow"/>
          <w:sz w:val="22"/>
          <w:szCs w:val="22"/>
        </w:rPr>
        <w:t>Verejný obstarávateľ považuje zmluvné podmienky uvedené v prílohe č. 1 týchto SP za nemenné, s výnimkou zmien vo formálnych náležitostiach zmluvy a takých zmien, ktoré by pozíciu verejného obstarávateľa (objednávateľa) oproti úspešnému uchádzačovi (zhotoviteľovi) zvýhodňovali (išli by v neprospech úspešného uchádzača).</w:t>
      </w:r>
    </w:p>
    <w:p w14:paraId="66203BCF" w14:textId="77777777" w:rsidR="00695F66" w:rsidRPr="00243719" w:rsidRDefault="00695F66" w:rsidP="001D26A9">
      <w:pPr>
        <w:widowControl w:val="0"/>
        <w:numPr>
          <w:ilvl w:val="0"/>
          <w:numId w:val="74"/>
        </w:numPr>
        <w:pBdr>
          <w:top w:val="nil"/>
          <w:left w:val="nil"/>
          <w:bottom w:val="nil"/>
          <w:right w:val="nil"/>
          <w:between w:val="nil"/>
        </w:pBdr>
        <w:spacing w:line="264" w:lineRule="auto"/>
        <w:ind w:left="426"/>
        <w:jc w:val="both"/>
        <w:rPr>
          <w:rFonts w:ascii="Arial Narrow" w:eastAsia="Arial Narrow" w:hAnsi="Arial Narrow" w:cs="Arial Narrow"/>
          <w:sz w:val="22"/>
          <w:szCs w:val="22"/>
        </w:rPr>
      </w:pPr>
      <w:r w:rsidRPr="00243719">
        <w:rPr>
          <w:rFonts w:ascii="Arial Narrow" w:eastAsia="Arial Narrow" w:hAnsi="Arial Narrow" w:cs="Arial Narrow"/>
          <w:sz w:val="22"/>
          <w:szCs w:val="22"/>
        </w:rPr>
        <w:t>Verejný obstarávateľ v súlade s § 11 zákona o verejnom obstarávaní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ktorí majú povinnosť zapisovať sa do registra partnerov verejného sektora a nie sú zapísaní v registri partnerov verejného sektora. Partner verejného sektora musí byť zapísaný v registri aspoň po dobu trvania kúpnej zmluvy.</w:t>
      </w:r>
    </w:p>
    <w:p w14:paraId="7DA37406" w14:textId="77777777" w:rsidR="004129FF" w:rsidRPr="00243719" w:rsidRDefault="004129FF" w:rsidP="00695F66">
      <w:pPr>
        <w:tabs>
          <w:tab w:val="right" w:leader="dot" w:pos="9644"/>
        </w:tabs>
        <w:autoSpaceDE w:val="0"/>
        <w:autoSpaceDN w:val="0"/>
        <w:spacing w:line="288" w:lineRule="auto"/>
        <w:outlineLvl w:val="0"/>
        <w:rPr>
          <w:rFonts w:ascii="Arial Narrow" w:hAnsi="Arial Narrow" w:cs="Arial"/>
          <w:b/>
          <w:bCs/>
          <w:caps/>
          <w:sz w:val="22"/>
          <w:szCs w:val="22"/>
        </w:rPr>
      </w:pPr>
    </w:p>
    <w:p w14:paraId="02A705BE" w14:textId="77777777" w:rsidR="004129FF" w:rsidRPr="00243719" w:rsidRDefault="004129FF" w:rsidP="004129FF">
      <w:pPr>
        <w:tabs>
          <w:tab w:val="right" w:leader="dot" w:pos="9644"/>
        </w:tabs>
        <w:autoSpaceDE w:val="0"/>
        <w:autoSpaceDN w:val="0"/>
        <w:spacing w:line="288" w:lineRule="auto"/>
        <w:ind w:left="284"/>
        <w:outlineLvl w:val="0"/>
        <w:rPr>
          <w:rFonts w:ascii="Arial Narrow" w:hAnsi="Arial Narrow" w:cs="Arial"/>
          <w:b/>
          <w:bCs/>
          <w:caps/>
          <w:sz w:val="22"/>
          <w:szCs w:val="22"/>
        </w:rPr>
      </w:pPr>
    </w:p>
    <w:p w14:paraId="5C93EB5D" w14:textId="77777777" w:rsidR="004129FF" w:rsidRPr="00243719" w:rsidRDefault="004129FF" w:rsidP="004129FF">
      <w:pPr>
        <w:tabs>
          <w:tab w:val="right" w:leader="dot" w:pos="9644"/>
        </w:tabs>
        <w:autoSpaceDE w:val="0"/>
        <w:autoSpaceDN w:val="0"/>
        <w:spacing w:line="288" w:lineRule="auto"/>
        <w:ind w:left="284"/>
        <w:outlineLvl w:val="0"/>
        <w:rPr>
          <w:rFonts w:ascii="Arial Narrow" w:hAnsi="Arial Narrow" w:cs="Arial"/>
          <w:b/>
          <w:bCs/>
          <w:caps/>
          <w:sz w:val="22"/>
          <w:szCs w:val="22"/>
        </w:rPr>
      </w:pPr>
    </w:p>
    <w:p w14:paraId="31B94879" w14:textId="77777777" w:rsidR="004129FF" w:rsidRPr="00243719" w:rsidRDefault="004129FF" w:rsidP="004129FF">
      <w:pPr>
        <w:tabs>
          <w:tab w:val="right" w:leader="dot" w:pos="9644"/>
        </w:tabs>
        <w:autoSpaceDE w:val="0"/>
        <w:autoSpaceDN w:val="0"/>
        <w:spacing w:line="288" w:lineRule="auto"/>
        <w:ind w:left="284"/>
        <w:outlineLvl w:val="0"/>
        <w:rPr>
          <w:rFonts w:ascii="Arial Narrow" w:hAnsi="Arial Narrow" w:cs="Arial"/>
          <w:b/>
          <w:bCs/>
          <w:caps/>
          <w:sz w:val="22"/>
          <w:szCs w:val="22"/>
        </w:rPr>
      </w:pPr>
    </w:p>
    <w:p w14:paraId="2C1E13D6" w14:textId="77777777" w:rsidR="004129FF" w:rsidRPr="00243719" w:rsidRDefault="004129FF" w:rsidP="004129FF">
      <w:pPr>
        <w:tabs>
          <w:tab w:val="right" w:leader="dot" w:pos="9644"/>
        </w:tabs>
        <w:autoSpaceDE w:val="0"/>
        <w:autoSpaceDN w:val="0"/>
        <w:spacing w:line="288" w:lineRule="auto"/>
        <w:ind w:left="284"/>
        <w:outlineLvl w:val="0"/>
        <w:rPr>
          <w:rFonts w:ascii="Arial Narrow" w:hAnsi="Arial Narrow" w:cs="Arial"/>
          <w:b/>
          <w:bCs/>
          <w:caps/>
          <w:sz w:val="22"/>
          <w:szCs w:val="22"/>
        </w:rPr>
      </w:pPr>
    </w:p>
    <w:p w14:paraId="18EBD655" w14:textId="77777777" w:rsidR="004129FF" w:rsidRPr="00243719" w:rsidRDefault="004129FF" w:rsidP="004129FF">
      <w:pPr>
        <w:tabs>
          <w:tab w:val="right" w:leader="dot" w:pos="9644"/>
        </w:tabs>
        <w:autoSpaceDE w:val="0"/>
        <w:autoSpaceDN w:val="0"/>
        <w:spacing w:line="288" w:lineRule="auto"/>
        <w:ind w:left="284"/>
        <w:outlineLvl w:val="0"/>
        <w:rPr>
          <w:rFonts w:ascii="Arial Narrow" w:hAnsi="Arial Narrow" w:cs="Arial"/>
          <w:b/>
          <w:bCs/>
          <w:caps/>
          <w:sz w:val="22"/>
          <w:szCs w:val="22"/>
        </w:rPr>
      </w:pPr>
    </w:p>
    <w:p w14:paraId="2A8A2956" w14:textId="77777777" w:rsidR="004129FF" w:rsidRPr="00243719" w:rsidRDefault="004129FF" w:rsidP="004129FF">
      <w:pPr>
        <w:tabs>
          <w:tab w:val="right" w:leader="dot" w:pos="9644"/>
        </w:tabs>
        <w:autoSpaceDE w:val="0"/>
        <w:autoSpaceDN w:val="0"/>
        <w:spacing w:line="288" w:lineRule="auto"/>
        <w:ind w:left="284"/>
        <w:outlineLvl w:val="0"/>
        <w:rPr>
          <w:rFonts w:ascii="Arial Narrow" w:hAnsi="Arial Narrow" w:cs="Arial"/>
          <w:b/>
          <w:bCs/>
          <w:caps/>
          <w:sz w:val="22"/>
          <w:szCs w:val="22"/>
        </w:rPr>
      </w:pPr>
    </w:p>
    <w:p w14:paraId="11609366" w14:textId="77777777" w:rsidR="004129FF" w:rsidRPr="00243719" w:rsidRDefault="004129FF" w:rsidP="004129FF">
      <w:pPr>
        <w:tabs>
          <w:tab w:val="right" w:leader="dot" w:pos="9644"/>
        </w:tabs>
        <w:autoSpaceDE w:val="0"/>
        <w:autoSpaceDN w:val="0"/>
        <w:spacing w:line="288" w:lineRule="auto"/>
        <w:ind w:left="284"/>
        <w:outlineLvl w:val="0"/>
        <w:rPr>
          <w:rFonts w:ascii="Arial Narrow" w:hAnsi="Arial Narrow" w:cs="Arial"/>
          <w:b/>
          <w:bCs/>
          <w:caps/>
          <w:sz w:val="22"/>
          <w:szCs w:val="22"/>
        </w:rPr>
      </w:pPr>
    </w:p>
    <w:p w14:paraId="41036AA6" w14:textId="77777777" w:rsidR="004129FF" w:rsidRPr="00243719" w:rsidRDefault="004129FF" w:rsidP="004129FF">
      <w:pPr>
        <w:tabs>
          <w:tab w:val="right" w:leader="dot" w:pos="9644"/>
        </w:tabs>
        <w:autoSpaceDE w:val="0"/>
        <w:autoSpaceDN w:val="0"/>
        <w:spacing w:line="288" w:lineRule="auto"/>
        <w:ind w:left="284"/>
        <w:outlineLvl w:val="0"/>
        <w:rPr>
          <w:rFonts w:ascii="Arial Narrow" w:hAnsi="Arial Narrow" w:cs="Arial"/>
          <w:b/>
          <w:bCs/>
          <w:caps/>
          <w:sz w:val="22"/>
          <w:szCs w:val="22"/>
        </w:rPr>
      </w:pPr>
    </w:p>
    <w:p w14:paraId="3B1F3DCB" w14:textId="77777777" w:rsidR="004129FF" w:rsidRPr="00243719" w:rsidRDefault="004129FF" w:rsidP="004129FF">
      <w:pPr>
        <w:tabs>
          <w:tab w:val="right" w:leader="dot" w:pos="9644"/>
        </w:tabs>
        <w:autoSpaceDE w:val="0"/>
        <w:autoSpaceDN w:val="0"/>
        <w:spacing w:line="288" w:lineRule="auto"/>
        <w:ind w:left="284"/>
        <w:outlineLvl w:val="0"/>
        <w:rPr>
          <w:rFonts w:ascii="Arial Narrow" w:hAnsi="Arial Narrow" w:cs="Arial"/>
          <w:b/>
          <w:bCs/>
          <w:caps/>
          <w:sz w:val="22"/>
          <w:szCs w:val="22"/>
        </w:rPr>
      </w:pPr>
    </w:p>
    <w:p w14:paraId="38926645" w14:textId="77777777" w:rsidR="004129FF" w:rsidRPr="00243719" w:rsidRDefault="004129FF" w:rsidP="004129FF">
      <w:pPr>
        <w:tabs>
          <w:tab w:val="right" w:leader="dot" w:pos="9644"/>
        </w:tabs>
        <w:autoSpaceDE w:val="0"/>
        <w:autoSpaceDN w:val="0"/>
        <w:spacing w:line="288" w:lineRule="auto"/>
        <w:ind w:left="284"/>
        <w:outlineLvl w:val="0"/>
        <w:rPr>
          <w:rFonts w:ascii="Arial Narrow" w:hAnsi="Arial Narrow" w:cs="Arial"/>
          <w:b/>
          <w:bCs/>
          <w:caps/>
          <w:sz w:val="22"/>
          <w:szCs w:val="22"/>
        </w:rPr>
      </w:pPr>
    </w:p>
    <w:p w14:paraId="636A3084" w14:textId="77777777" w:rsidR="004129FF" w:rsidRPr="00243719" w:rsidRDefault="004129FF" w:rsidP="004129FF">
      <w:pPr>
        <w:tabs>
          <w:tab w:val="right" w:leader="dot" w:pos="9644"/>
        </w:tabs>
        <w:autoSpaceDE w:val="0"/>
        <w:autoSpaceDN w:val="0"/>
        <w:spacing w:line="288" w:lineRule="auto"/>
        <w:ind w:left="284"/>
        <w:outlineLvl w:val="0"/>
        <w:rPr>
          <w:rFonts w:ascii="Arial Narrow" w:hAnsi="Arial Narrow" w:cs="Arial"/>
          <w:b/>
          <w:bCs/>
          <w:caps/>
          <w:sz w:val="22"/>
          <w:szCs w:val="22"/>
        </w:rPr>
      </w:pPr>
    </w:p>
    <w:p w14:paraId="7BD434C8" w14:textId="77777777" w:rsidR="004129FF" w:rsidRPr="00243719" w:rsidRDefault="004129FF" w:rsidP="004129FF">
      <w:pPr>
        <w:tabs>
          <w:tab w:val="right" w:leader="dot" w:pos="9644"/>
        </w:tabs>
        <w:autoSpaceDE w:val="0"/>
        <w:autoSpaceDN w:val="0"/>
        <w:spacing w:line="288" w:lineRule="auto"/>
        <w:ind w:left="284"/>
        <w:outlineLvl w:val="0"/>
        <w:rPr>
          <w:rFonts w:ascii="Arial Narrow" w:hAnsi="Arial Narrow" w:cs="Arial"/>
          <w:b/>
          <w:bCs/>
          <w:caps/>
          <w:sz w:val="22"/>
          <w:szCs w:val="22"/>
        </w:rPr>
      </w:pPr>
    </w:p>
    <w:p w14:paraId="16F9CE07" w14:textId="77777777" w:rsidR="004129FF" w:rsidRPr="00243719" w:rsidRDefault="004129FF" w:rsidP="004129FF">
      <w:pPr>
        <w:tabs>
          <w:tab w:val="right" w:leader="dot" w:pos="9644"/>
        </w:tabs>
        <w:autoSpaceDE w:val="0"/>
        <w:autoSpaceDN w:val="0"/>
        <w:spacing w:line="288" w:lineRule="auto"/>
        <w:ind w:left="284"/>
        <w:outlineLvl w:val="0"/>
        <w:rPr>
          <w:rFonts w:ascii="Arial Narrow" w:hAnsi="Arial Narrow" w:cs="Arial"/>
          <w:b/>
          <w:bCs/>
          <w:caps/>
          <w:sz w:val="22"/>
          <w:szCs w:val="22"/>
        </w:rPr>
      </w:pPr>
    </w:p>
    <w:p w14:paraId="08618F47" w14:textId="77777777" w:rsidR="004129FF" w:rsidRPr="00243719" w:rsidRDefault="004129FF" w:rsidP="004129FF">
      <w:pPr>
        <w:tabs>
          <w:tab w:val="right" w:leader="dot" w:pos="9644"/>
        </w:tabs>
        <w:autoSpaceDE w:val="0"/>
        <w:autoSpaceDN w:val="0"/>
        <w:spacing w:line="288" w:lineRule="auto"/>
        <w:ind w:left="284"/>
        <w:outlineLvl w:val="0"/>
        <w:rPr>
          <w:rFonts w:ascii="Arial Narrow" w:hAnsi="Arial Narrow" w:cs="Arial"/>
          <w:b/>
          <w:bCs/>
          <w:caps/>
          <w:sz w:val="22"/>
          <w:szCs w:val="22"/>
        </w:rPr>
      </w:pPr>
    </w:p>
    <w:p w14:paraId="21C25B21" w14:textId="77777777" w:rsidR="004129FF" w:rsidRPr="00243719" w:rsidRDefault="004129FF" w:rsidP="004129FF">
      <w:pPr>
        <w:tabs>
          <w:tab w:val="right" w:leader="dot" w:pos="9644"/>
        </w:tabs>
        <w:autoSpaceDE w:val="0"/>
        <w:autoSpaceDN w:val="0"/>
        <w:spacing w:line="288" w:lineRule="auto"/>
        <w:ind w:left="284"/>
        <w:outlineLvl w:val="0"/>
        <w:rPr>
          <w:rFonts w:ascii="Arial Narrow" w:hAnsi="Arial Narrow" w:cs="Arial"/>
          <w:b/>
          <w:bCs/>
          <w:caps/>
          <w:sz w:val="22"/>
          <w:szCs w:val="22"/>
        </w:rPr>
      </w:pPr>
    </w:p>
    <w:p w14:paraId="382ECDA4" w14:textId="77777777" w:rsidR="004129FF" w:rsidRPr="00243719" w:rsidRDefault="004129FF" w:rsidP="004129FF">
      <w:pPr>
        <w:tabs>
          <w:tab w:val="right" w:leader="dot" w:pos="9644"/>
        </w:tabs>
        <w:autoSpaceDE w:val="0"/>
        <w:autoSpaceDN w:val="0"/>
        <w:spacing w:line="288" w:lineRule="auto"/>
        <w:ind w:left="284"/>
        <w:outlineLvl w:val="0"/>
        <w:rPr>
          <w:rFonts w:ascii="Arial Narrow" w:hAnsi="Arial Narrow" w:cs="Arial"/>
          <w:b/>
          <w:bCs/>
          <w:caps/>
          <w:sz w:val="22"/>
          <w:szCs w:val="22"/>
        </w:rPr>
      </w:pPr>
    </w:p>
    <w:p w14:paraId="7693DF72" w14:textId="77777777" w:rsidR="004129FF" w:rsidRPr="00243719" w:rsidRDefault="004129FF" w:rsidP="004129FF">
      <w:pPr>
        <w:tabs>
          <w:tab w:val="right" w:leader="dot" w:pos="9644"/>
        </w:tabs>
        <w:autoSpaceDE w:val="0"/>
        <w:autoSpaceDN w:val="0"/>
        <w:spacing w:line="288" w:lineRule="auto"/>
        <w:ind w:left="284"/>
        <w:outlineLvl w:val="0"/>
        <w:rPr>
          <w:rFonts w:ascii="Arial Narrow" w:hAnsi="Arial Narrow" w:cs="Arial"/>
          <w:b/>
          <w:bCs/>
          <w:caps/>
          <w:sz w:val="22"/>
          <w:szCs w:val="22"/>
        </w:rPr>
      </w:pPr>
    </w:p>
    <w:p w14:paraId="21F01493" w14:textId="77777777" w:rsidR="004129FF" w:rsidRPr="00243719" w:rsidRDefault="004129FF" w:rsidP="004129FF">
      <w:pPr>
        <w:tabs>
          <w:tab w:val="right" w:leader="dot" w:pos="9644"/>
        </w:tabs>
        <w:autoSpaceDE w:val="0"/>
        <w:autoSpaceDN w:val="0"/>
        <w:spacing w:line="288" w:lineRule="auto"/>
        <w:ind w:left="284"/>
        <w:outlineLvl w:val="0"/>
        <w:rPr>
          <w:rFonts w:ascii="Arial Narrow" w:hAnsi="Arial Narrow" w:cs="Arial"/>
          <w:b/>
          <w:bCs/>
          <w:caps/>
          <w:sz w:val="22"/>
          <w:szCs w:val="22"/>
        </w:rPr>
      </w:pPr>
    </w:p>
    <w:p w14:paraId="1251FE22" w14:textId="77777777" w:rsidR="004129FF" w:rsidRPr="00243719" w:rsidRDefault="004129FF" w:rsidP="004129FF">
      <w:pPr>
        <w:tabs>
          <w:tab w:val="right" w:leader="dot" w:pos="9644"/>
        </w:tabs>
        <w:autoSpaceDE w:val="0"/>
        <w:autoSpaceDN w:val="0"/>
        <w:spacing w:line="288" w:lineRule="auto"/>
        <w:ind w:left="284"/>
        <w:outlineLvl w:val="0"/>
        <w:rPr>
          <w:rFonts w:ascii="Arial Narrow" w:hAnsi="Arial Narrow" w:cs="Arial"/>
          <w:b/>
          <w:bCs/>
          <w:caps/>
          <w:sz w:val="22"/>
          <w:szCs w:val="22"/>
        </w:rPr>
      </w:pPr>
    </w:p>
    <w:p w14:paraId="6E8F10B3" w14:textId="77777777" w:rsidR="004129FF" w:rsidRPr="00243719" w:rsidRDefault="004129FF" w:rsidP="004129FF">
      <w:pPr>
        <w:tabs>
          <w:tab w:val="right" w:leader="dot" w:pos="9644"/>
        </w:tabs>
        <w:autoSpaceDE w:val="0"/>
        <w:autoSpaceDN w:val="0"/>
        <w:spacing w:line="288" w:lineRule="auto"/>
        <w:ind w:left="284"/>
        <w:outlineLvl w:val="0"/>
        <w:rPr>
          <w:rFonts w:ascii="Arial Narrow" w:hAnsi="Arial Narrow" w:cs="Arial"/>
          <w:b/>
          <w:bCs/>
          <w:caps/>
          <w:sz w:val="22"/>
          <w:szCs w:val="22"/>
        </w:rPr>
      </w:pPr>
    </w:p>
    <w:p w14:paraId="0180A5A2" w14:textId="77777777" w:rsidR="004129FF" w:rsidRPr="00243719" w:rsidRDefault="004129FF" w:rsidP="004129FF">
      <w:pPr>
        <w:tabs>
          <w:tab w:val="right" w:leader="dot" w:pos="9644"/>
        </w:tabs>
        <w:autoSpaceDE w:val="0"/>
        <w:autoSpaceDN w:val="0"/>
        <w:spacing w:line="288" w:lineRule="auto"/>
        <w:ind w:left="284"/>
        <w:outlineLvl w:val="0"/>
        <w:rPr>
          <w:rFonts w:ascii="Arial Narrow" w:hAnsi="Arial Narrow" w:cs="Arial"/>
          <w:b/>
          <w:bCs/>
          <w:caps/>
          <w:sz w:val="22"/>
          <w:szCs w:val="22"/>
        </w:rPr>
      </w:pPr>
    </w:p>
    <w:p w14:paraId="3F5EDC0B" w14:textId="77777777" w:rsidR="004129FF" w:rsidRPr="00243719" w:rsidRDefault="004129FF" w:rsidP="004129FF">
      <w:pPr>
        <w:tabs>
          <w:tab w:val="right" w:leader="dot" w:pos="9644"/>
        </w:tabs>
        <w:autoSpaceDE w:val="0"/>
        <w:autoSpaceDN w:val="0"/>
        <w:spacing w:line="288" w:lineRule="auto"/>
        <w:ind w:left="284"/>
        <w:outlineLvl w:val="0"/>
        <w:rPr>
          <w:rFonts w:ascii="Arial Narrow" w:hAnsi="Arial Narrow" w:cs="Arial"/>
          <w:b/>
          <w:bCs/>
          <w:caps/>
          <w:sz w:val="22"/>
          <w:szCs w:val="22"/>
        </w:rPr>
      </w:pPr>
    </w:p>
    <w:p w14:paraId="352C6192" w14:textId="77777777" w:rsidR="00E5006E" w:rsidRPr="00243719" w:rsidRDefault="00E5006E" w:rsidP="004129FF">
      <w:pPr>
        <w:tabs>
          <w:tab w:val="right" w:leader="dot" w:pos="9644"/>
        </w:tabs>
        <w:autoSpaceDE w:val="0"/>
        <w:autoSpaceDN w:val="0"/>
        <w:spacing w:line="288" w:lineRule="auto"/>
        <w:ind w:left="284"/>
        <w:outlineLvl w:val="0"/>
        <w:rPr>
          <w:rFonts w:ascii="Arial Narrow" w:hAnsi="Arial Narrow" w:cs="Arial"/>
          <w:b/>
          <w:bCs/>
          <w:caps/>
          <w:sz w:val="22"/>
          <w:szCs w:val="22"/>
        </w:rPr>
      </w:pPr>
    </w:p>
    <w:p w14:paraId="02A7FF9A" w14:textId="77777777" w:rsidR="00E5006E" w:rsidRPr="00243719" w:rsidRDefault="00E5006E" w:rsidP="004129FF">
      <w:pPr>
        <w:tabs>
          <w:tab w:val="right" w:leader="dot" w:pos="9644"/>
        </w:tabs>
        <w:autoSpaceDE w:val="0"/>
        <w:autoSpaceDN w:val="0"/>
        <w:spacing w:line="288" w:lineRule="auto"/>
        <w:ind w:left="284"/>
        <w:outlineLvl w:val="0"/>
        <w:rPr>
          <w:rFonts w:ascii="Arial Narrow" w:hAnsi="Arial Narrow" w:cs="Arial"/>
          <w:b/>
          <w:bCs/>
          <w:caps/>
          <w:sz w:val="22"/>
          <w:szCs w:val="22"/>
        </w:rPr>
      </w:pPr>
    </w:p>
    <w:p w14:paraId="02055718" w14:textId="77777777" w:rsidR="00E5006E" w:rsidRPr="00243719" w:rsidRDefault="00E5006E" w:rsidP="004129FF">
      <w:pPr>
        <w:tabs>
          <w:tab w:val="right" w:leader="dot" w:pos="9644"/>
        </w:tabs>
        <w:autoSpaceDE w:val="0"/>
        <w:autoSpaceDN w:val="0"/>
        <w:spacing w:line="288" w:lineRule="auto"/>
        <w:ind w:left="284"/>
        <w:outlineLvl w:val="0"/>
        <w:rPr>
          <w:rFonts w:ascii="Arial Narrow" w:hAnsi="Arial Narrow" w:cs="Arial"/>
          <w:b/>
          <w:bCs/>
          <w:caps/>
          <w:sz w:val="22"/>
          <w:szCs w:val="22"/>
        </w:rPr>
      </w:pPr>
    </w:p>
    <w:p w14:paraId="21EAE447" w14:textId="77777777" w:rsidR="004129FF" w:rsidRPr="00243719" w:rsidRDefault="004129FF" w:rsidP="00301449">
      <w:pPr>
        <w:tabs>
          <w:tab w:val="right" w:leader="dot" w:pos="9644"/>
        </w:tabs>
        <w:autoSpaceDE w:val="0"/>
        <w:autoSpaceDN w:val="0"/>
        <w:spacing w:line="288" w:lineRule="auto"/>
        <w:outlineLvl w:val="0"/>
        <w:rPr>
          <w:rFonts w:ascii="Arial Narrow" w:hAnsi="Arial Narrow" w:cs="Arial"/>
          <w:b/>
          <w:bCs/>
          <w:caps/>
          <w:sz w:val="22"/>
          <w:szCs w:val="22"/>
        </w:rPr>
      </w:pPr>
    </w:p>
    <w:p w14:paraId="4B4436E1" w14:textId="77777777" w:rsidR="00301449" w:rsidRPr="00243719" w:rsidRDefault="00301449" w:rsidP="00301449">
      <w:pPr>
        <w:tabs>
          <w:tab w:val="right" w:leader="dot" w:pos="9644"/>
        </w:tabs>
        <w:autoSpaceDE w:val="0"/>
        <w:autoSpaceDN w:val="0"/>
        <w:spacing w:line="288" w:lineRule="auto"/>
        <w:outlineLvl w:val="0"/>
        <w:rPr>
          <w:rFonts w:ascii="Arial Narrow" w:hAnsi="Arial Narrow" w:cs="Arial"/>
          <w:b/>
          <w:bCs/>
          <w:caps/>
          <w:sz w:val="22"/>
          <w:szCs w:val="22"/>
        </w:rPr>
      </w:pPr>
    </w:p>
    <w:p w14:paraId="12FA25B1" w14:textId="77777777" w:rsidR="007071B1" w:rsidRPr="007071B1" w:rsidRDefault="00371D34" w:rsidP="001D26A9">
      <w:pPr>
        <w:pStyle w:val="Odsekzoznamu"/>
        <w:numPr>
          <w:ilvl w:val="2"/>
          <w:numId w:val="66"/>
        </w:numPr>
        <w:tabs>
          <w:tab w:val="right" w:leader="dot" w:pos="9644"/>
        </w:tabs>
        <w:autoSpaceDE w:val="0"/>
        <w:autoSpaceDN w:val="0"/>
        <w:spacing w:line="288" w:lineRule="auto"/>
        <w:ind w:left="284" w:hanging="284"/>
        <w:outlineLvl w:val="0"/>
        <w:rPr>
          <w:rFonts w:ascii="Arial Narrow" w:hAnsi="Arial Narrow"/>
          <w:sz w:val="22"/>
          <w:szCs w:val="22"/>
        </w:rPr>
      </w:pPr>
      <w:r>
        <w:rPr>
          <w:rFonts w:ascii="Arial Narrow" w:hAnsi="Arial Narrow" w:cs="Arial"/>
          <w:b/>
          <w:bCs/>
          <w:caps/>
          <w:sz w:val="22"/>
          <w:szCs w:val="22"/>
        </w:rPr>
        <w:lastRenderedPageBreak/>
        <w:t xml:space="preserve">   </w:t>
      </w:r>
      <w:r w:rsidR="004129FF" w:rsidRPr="00243719">
        <w:rPr>
          <w:rFonts w:ascii="Arial Narrow" w:hAnsi="Arial Narrow" w:cs="Arial"/>
          <w:b/>
          <w:bCs/>
          <w:caps/>
          <w:sz w:val="22"/>
          <w:szCs w:val="22"/>
        </w:rPr>
        <w:t>o</w:t>
      </w:r>
      <w:r w:rsidR="00AB4B9F">
        <w:rPr>
          <w:rFonts w:ascii="Arial Narrow" w:hAnsi="Arial Narrow" w:cs="Arial"/>
          <w:b/>
          <w:bCs/>
          <w:caps/>
          <w:sz w:val="22"/>
          <w:szCs w:val="22"/>
        </w:rPr>
        <w:t>o</w:t>
      </w:r>
      <w:r w:rsidR="004129FF" w:rsidRPr="00243719">
        <w:rPr>
          <w:rFonts w:ascii="Arial Narrow" w:hAnsi="Arial Narrow" w:cs="Arial"/>
          <w:b/>
          <w:bCs/>
          <w:caps/>
          <w:sz w:val="22"/>
          <w:szCs w:val="22"/>
        </w:rPr>
        <w:t>pis predmetu zákazk</w:t>
      </w:r>
      <w:r w:rsidR="00694799">
        <w:rPr>
          <w:rFonts w:ascii="Arial Narrow" w:hAnsi="Arial Narrow" w:cs="Arial"/>
          <w:b/>
          <w:bCs/>
          <w:caps/>
          <w:sz w:val="22"/>
          <w:szCs w:val="22"/>
        </w:rPr>
        <w:t>Y</w:t>
      </w:r>
      <w:bookmarkEnd w:id="23"/>
      <w:bookmarkEnd w:id="24"/>
    </w:p>
    <w:p w14:paraId="2184A383" w14:textId="77777777" w:rsidR="007071B1" w:rsidRPr="007071B1" w:rsidRDefault="007071B1" w:rsidP="007071B1">
      <w:pPr>
        <w:tabs>
          <w:tab w:val="right" w:leader="dot" w:pos="9644"/>
        </w:tabs>
        <w:autoSpaceDE w:val="0"/>
        <w:autoSpaceDN w:val="0"/>
        <w:spacing w:line="288" w:lineRule="auto"/>
        <w:outlineLvl w:val="0"/>
        <w:rPr>
          <w:rFonts w:ascii="Arial Narrow" w:hAnsi="Arial Narrow"/>
          <w:sz w:val="22"/>
          <w:szCs w:val="22"/>
        </w:rPr>
      </w:pPr>
    </w:p>
    <w:p w14:paraId="78819282" w14:textId="77777777" w:rsidR="00694799" w:rsidRPr="007071B1" w:rsidRDefault="007071B1" w:rsidP="007071B1">
      <w:pPr>
        <w:tabs>
          <w:tab w:val="right" w:leader="dot" w:pos="9644"/>
        </w:tabs>
        <w:autoSpaceDE w:val="0"/>
        <w:autoSpaceDN w:val="0"/>
        <w:spacing w:line="288" w:lineRule="auto"/>
        <w:ind w:left="426" w:hanging="426"/>
        <w:outlineLvl w:val="0"/>
        <w:rPr>
          <w:rFonts w:ascii="Arial Narrow" w:hAnsi="Arial Narrow"/>
          <w:sz w:val="22"/>
          <w:szCs w:val="22"/>
        </w:rPr>
      </w:pPr>
      <w:r w:rsidRPr="007071B1">
        <w:rPr>
          <w:rFonts w:ascii="Arial Narrow" w:hAnsi="Arial Narrow" w:cs="Arial"/>
          <w:bCs/>
          <w:caps/>
          <w:sz w:val="22"/>
          <w:szCs w:val="22"/>
        </w:rPr>
        <w:t>1.</w:t>
      </w:r>
      <w:r w:rsidRPr="007071B1">
        <w:rPr>
          <w:rFonts w:ascii="Arial Narrow" w:hAnsi="Arial Narrow" w:cs="Arial"/>
          <w:b/>
          <w:bCs/>
          <w:caps/>
          <w:sz w:val="22"/>
          <w:szCs w:val="22"/>
        </w:rPr>
        <w:t xml:space="preserve"> </w:t>
      </w:r>
      <w:r>
        <w:rPr>
          <w:rFonts w:ascii="Arial Narrow" w:hAnsi="Arial Narrow" w:cs="Arial"/>
          <w:b/>
          <w:bCs/>
          <w:caps/>
          <w:sz w:val="22"/>
          <w:szCs w:val="22"/>
        </w:rPr>
        <w:t xml:space="preserve">     </w:t>
      </w:r>
      <w:r w:rsidR="00694799" w:rsidRPr="007071B1">
        <w:rPr>
          <w:rFonts w:ascii="Arial Narrow" w:eastAsia="Arial Narrow" w:hAnsi="Arial Narrow" w:cs="Arial Narrow"/>
          <w:color w:val="000000"/>
          <w:sz w:val="22"/>
          <w:szCs w:val="22"/>
        </w:rPr>
        <w:t xml:space="preserve">Predmetom zákazky je dodávka a </w:t>
      </w:r>
      <w:r w:rsidR="00694799" w:rsidRPr="00205343">
        <w:rPr>
          <w:rFonts w:ascii="Arial Narrow" w:eastAsia="Arial Narrow" w:hAnsi="Arial Narrow" w:cs="Arial Narrow"/>
          <w:sz w:val="22"/>
          <w:szCs w:val="22"/>
        </w:rPr>
        <w:t>inštalácia uceleného</w:t>
      </w:r>
      <w:r w:rsidR="00AC0EC5" w:rsidRPr="00BF4891">
        <w:rPr>
          <w:rFonts w:ascii="Arial Narrow" w:eastAsia="Arial Narrow" w:hAnsi="Arial Narrow" w:cs="Arial Narrow"/>
          <w:color w:val="FF0000"/>
          <w:sz w:val="22"/>
          <w:szCs w:val="22"/>
        </w:rPr>
        <w:t xml:space="preserve"> a uzatvoreného</w:t>
      </w:r>
      <w:r w:rsidR="00694799" w:rsidRPr="00BF4891">
        <w:rPr>
          <w:rFonts w:ascii="Arial Narrow" w:eastAsia="Arial Narrow" w:hAnsi="Arial Narrow" w:cs="Arial Narrow"/>
          <w:color w:val="FF0000"/>
          <w:sz w:val="22"/>
          <w:szCs w:val="22"/>
        </w:rPr>
        <w:t xml:space="preserve"> </w:t>
      </w:r>
      <w:r w:rsidR="00694799" w:rsidRPr="007071B1">
        <w:rPr>
          <w:rFonts w:ascii="Arial Narrow" w:eastAsia="Arial Narrow" w:hAnsi="Arial Narrow" w:cs="Arial Narrow"/>
          <w:color w:val="000000"/>
          <w:sz w:val="22"/>
          <w:szCs w:val="22"/>
        </w:rPr>
        <w:t xml:space="preserve">KS, ktorý bude umiestnený na železničnej trati a budove pobočky colného úradu Čierna nad Tisou na hraničnom priechode Čierna nad Tisou. KS bude vybavený prehľadovými otočnými PTZ IP kamerami, otočnými PTZ IP </w:t>
      </w:r>
      <w:proofErr w:type="spellStart"/>
      <w:r w:rsidR="00694799" w:rsidRPr="007071B1">
        <w:rPr>
          <w:rFonts w:ascii="Arial Narrow" w:eastAsia="Arial Narrow" w:hAnsi="Arial Narrow" w:cs="Arial Narrow"/>
          <w:color w:val="000000"/>
          <w:sz w:val="22"/>
          <w:szCs w:val="22"/>
        </w:rPr>
        <w:t>termokamerami</w:t>
      </w:r>
      <w:proofErr w:type="spellEnd"/>
      <w:r w:rsidR="00694799" w:rsidRPr="007071B1">
        <w:rPr>
          <w:rFonts w:ascii="Arial Narrow" w:eastAsia="Arial Narrow" w:hAnsi="Arial Narrow" w:cs="Arial Narrow"/>
          <w:color w:val="000000"/>
          <w:sz w:val="22"/>
          <w:szCs w:val="22"/>
        </w:rPr>
        <w:t xml:space="preserve">, serverom, sieťovými záznamníkmi, </w:t>
      </w:r>
      <w:proofErr w:type="spellStart"/>
      <w:r w:rsidR="00694799" w:rsidRPr="007071B1">
        <w:rPr>
          <w:rFonts w:ascii="Arial Narrow" w:eastAsia="Arial Narrow" w:hAnsi="Arial Narrow" w:cs="Arial Narrow"/>
          <w:color w:val="000000"/>
          <w:sz w:val="22"/>
          <w:szCs w:val="22"/>
        </w:rPr>
        <w:t>switc</w:t>
      </w:r>
      <w:bookmarkStart w:id="25" w:name="_GoBack"/>
      <w:bookmarkEnd w:id="25"/>
      <w:r w:rsidR="00694799" w:rsidRPr="007071B1">
        <w:rPr>
          <w:rFonts w:ascii="Arial Narrow" w:eastAsia="Arial Narrow" w:hAnsi="Arial Narrow" w:cs="Arial Narrow"/>
          <w:color w:val="000000"/>
          <w:sz w:val="22"/>
          <w:szCs w:val="22"/>
        </w:rPr>
        <w:t>hmi</w:t>
      </w:r>
      <w:proofErr w:type="spellEnd"/>
      <w:r w:rsidR="00694799" w:rsidRPr="007071B1">
        <w:rPr>
          <w:rFonts w:ascii="Arial Narrow" w:eastAsia="Arial Narrow" w:hAnsi="Arial Narrow" w:cs="Arial Narrow"/>
          <w:color w:val="000000"/>
          <w:sz w:val="22"/>
          <w:szCs w:val="22"/>
        </w:rPr>
        <w:t xml:space="preserve">, </w:t>
      </w:r>
      <w:proofErr w:type="spellStart"/>
      <w:r w:rsidR="00694799" w:rsidRPr="007071B1">
        <w:rPr>
          <w:rFonts w:ascii="Arial Narrow" w:eastAsia="Arial Narrow" w:hAnsi="Arial Narrow" w:cs="Arial Narrow"/>
          <w:color w:val="000000"/>
          <w:sz w:val="22"/>
          <w:szCs w:val="22"/>
        </w:rPr>
        <w:t>Wifi</w:t>
      </w:r>
      <w:proofErr w:type="spellEnd"/>
      <w:r w:rsidR="00694799" w:rsidRPr="007071B1">
        <w:rPr>
          <w:rFonts w:ascii="Arial Narrow" w:eastAsia="Arial Narrow" w:hAnsi="Arial Narrow" w:cs="Arial Narrow"/>
          <w:color w:val="000000"/>
          <w:sz w:val="22"/>
          <w:szCs w:val="22"/>
        </w:rPr>
        <w:t xml:space="preserve"> prenosovými zariadeniami a zariadením pracovísk pre stály kamerový dohľad. Bližšia technická špecifikácia sa nachádza v priloženej projektovej dokumentácii. Súčasťou zákazky budú východiskové revízne správy, projekty skutočného vyhotovenia a zaškolenie obsluhy na používanie technológie KS. Súčasťou zákazky bude aj predĺžená záručná doba v trvaní 60 mesiacov od protokolárneho prevzatia diela.</w:t>
      </w:r>
    </w:p>
    <w:p w14:paraId="1DDE6EBA" w14:textId="77777777" w:rsidR="007071B1" w:rsidRPr="007071B1" w:rsidRDefault="007071B1" w:rsidP="007071B1">
      <w:pPr>
        <w:pStyle w:val="Odsekzoznamu"/>
        <w:tabs>
          <w:tab w:val="right" w:leader="dot" w:pos="9644"/>
        </w:tabs>
        <w:autoSpaceDE w:val="0"/>
        <w:autoSpaceDN w:val="0"/>
        <w:spacing w:line="288" w:lineRule="auto"/>
        <w:ind w:left="426"/>
        <w:outlineLvl w:val="0"/>
        <w:rPr>
          <w:rFonts w:ascii="Arial Narrow" w:hAnsi="Arial Narrow"/>
          <w:sz w:val="22"/>
          <w:szCs w:val="22"/>
        </w:rPr>
      </w:pPr>
    </w:p>
    <w:p w14:paraId="794AA5D1" w14:textId="77777777" w:rsidR="00694799" w:rsidRPr="00694799" w:rsidRDefault="00694799" w:rsidP="001D26A9">
      <w:pPr>
        <w:pStyle w:val="Odsekzoznamu"/>
        <w:widowControl w:val="0"/>
        <w:numPr>
          <w:ilvl w:val="0"/>
          <w:numId w:val="66"/>
        </w:numPr>
        <w:pBdr>
          <w:top w:val="nil"/>
          <w:left w:val="nil"/>
          <w:bottom w:val="nil"/>
          <w:right w:val="nil"/>
          <w:between w:val="nil"/>
        </w:pBdr>
        <w:spacing w:line="264" w:lineRule="auto"/>
        <w:ind w:left="426"/>
        <w:jc w:val="both"/>
        <w:rPr>
          <w:rFonts w:ascii="Arial Narrow" w:eastAsia="Arial Narrow" w:hAnsi="Arial Narrow" w:cs="Arial Narrow"/>
          <w:color w:val="000000"/>
          <w:sz w:val="22"/>
          <w:szCs w:val="22"/>
        </w:rPr>
      </w:pPr>
      <w:r w:rsidRPr="00694799">
        <w:rPr>
          <w:rFonts w:ascii="Arial Narrow" w:eastAsia="Arial Narrow" w:hAnsi="Arial Narrow" w:cs="Arial Narrow"/>
          <w:color w:val="000000"/>
          <w:sz w:val="22"/>
          <w:szCs w:val="22"/>
        </w:rPr>
        <w:t>Ďalšie informácie a požiadavky na predmet zákazky sú súčasťou týchto súťažných podkladov ako aj ostatnej zadávacej dokumentácie poskytnutej verejným obstarávateľom prostredníctvom svojho profilu a systému JOSEPHINE.</w:t>
      </w:r>
    </w:p>
    <w:p w14:paraId="3FC8315F" w14:textId="77777777" w:rsidR="00694799" w:rsidRPr="00694799" w:rsidRDefault="00694799" w:rsidP="007071B1">
      <w:pPr>
        <w:pStyle w:val="Odsekzoznamu"/>
        <w:pBdr>
          <w:top w:val="nil"/>
          <w:left w:val="nil"/>
          <w:bottom w:val="nil"/>
          <w:right w:val="nil"/>
          <w:between w:val="nil"/>
        </w:pBdr>
        <w:spacing w:line="264" w:lineRule="auto"/>
        <w:ind w:left="426"/>
        <w:jc w:val="both"/>
        <w:rPr>
          <w:rFonts w:ascii="Arial Narrow" w:eastAsia="Arial Narrow" w:hAnsi="Arial Narrow" w:cs="Arial Narrow"/>
          <w:color w:val="000000"/>
          <w:sz w:val="22"/>
          <w:szCs w:val="22"/>
        </w:rPr>
      </w:pPr>
    </w:p>
    <w:p w14:paraId="7E1AD975" w14:textId="77777777" w:rsidR="00694799" w:rsidRPr="00694799" w:rsidRDefault="00694799" w:rsidP="001D26A9">
      <w:pPr>
        <w:pStyle w:val="Odsekzoznamu"/>
        <w:numPr>
          <w:ilvl w:val="0"/>
          <w:numId w:val="66"/>
        </w:numPr>
        <w:pBdr>
          <w:top w:val="nil"/>
          <w:left w:val="nil"/>
          <w:bottom w:val="nil"/>
          <w:right w:val="nil"/>
          <w:between w:val="nil"/>
        </w:pBdr>
        <w:spacing w:line="264" w:lineRule="auto"/>
        <w:ind w:left="426"/>
        <w:jc w:val="both"/>
        <w:rPr>
          <w:rFonts w:ascii="Arial Narrow" w:hAnsi="Arial Narrow"/>
          <w:sz w:val="22"/>
          <w:szCs w:val="22"/>
        </w:rPr>
      </w:pPr>
      <w:r w:rsidRPr="00694799">
        <w:rPr>
          <w:rFonts w:ascii="Arial Narrow" w:eastAsia="Arial Narrow" w:hAnsi="Arial Narrow" w:cs="Arial Narrow"/>
          <w:color w:val="000000"/>
          <w:sz w:val="22"/>
          <w:szCs w:val="22"/>
        </w:rPr>
        <w:t xml:space="preserve">Číselný kód pre hlavný predmet (CPV): </w:t>
      </w:r>
    </w:p>
    <w:p w14:paraId="67155670" w14:textId="77777777" w:rsidR="00694799" w:rsidRPr="00694799" w:rsidRDefault="00694799" w:rsidP="007071B1">
      <w:pPr>
        <w:pStyle w:val="Odsekzoznamu"/>
        <w:pBdr>
          <w:top w:val="nil"/>
          <w:left w:val="nil"/>
          <w:bottom w:val="nil"/>
          <w:right w:val="nil"/>
          <w:between w:val="nil"/>
        </w:pBdr>
        <w:shd w:val="clear" w:color="auto" w:fill="FFFFFF"/>
        <w:tabs>
          <w:tab w:val="left" w:pos="3402"/>
        </w:tabs>
        <w:spacing w:line="264" w:lineRule="auto"/>
        <w:ind w:left="426"/>
        <w:rPr>
          <w:rFonts w:ascii="Arial Narrow" w:eastAsia="Arial Narrow" w:hAnsi="Arial Narrow" w:cs="Arial Narrow"/>
          <w:color w:val="000000"/>
          <w:sz w:val="22"/>
          <w:szCs w:val="22"/>
        </w:rPr>
      </w:pPr>
      <w:r w:rsidRPr="00694799">
        <w:rPr>
          <w:rFonts w:ascii="Arial Narrow" w:eastAsia="Arial Narrow" w:hAnsi="Arial Narrow" w:cs="Arial Narrow"/>
          <w:color w:val="000000"/>
          <w:sz w:val="22"/>
          <w:szCs w:val="22"/>
        </w:rPr>
        <w:t xml:space="preserve">Hlavný predmet: </w:t>
      </w:r>
      <w:r w:rsidRPr="00694799">
        <w:rPr>
          <w:rFonts w:ascii="Arial Narrow" w:eastAsia="Arial Narrow" w:hAnsi="Arial Narrow" w:cs="Arial Narrow"/>
          <w:color w:val="000000"/>
          <w:sz w:val="22"/>
          <w:szCs w:val="22"/>
        </w:rPr>
        <w:tab/>
      </w:r>
      <w:r w:rsidRPr="00694799">
        <w:rPr>
          <w:rFonts w:ascii="Arial Narrow" w:eastAsia="Arial Narrow" w:hAnsi="Arial Narrow" w:cs="Arial Narrow"/>
          <w:color w:val="000000"/>
          <w:sz w:val="22"/>
          <w:szCs w:val="22"/>
        </w:rPr>
        <w:tab/>
      </w:r>
      <w:hyperlink r:id="rId21" w:history="1">
        <w:r w:rsidRPr="00694799">
          <w:rPr>
            <w:rFonts w:ascii="Arial Narrow" w:eastAsia="Arial Narrow" w:hAnsi="Arial Narrow" w:cs="Arial Narrow"/>
            <w:color w:val="000000"/>
            <w:sz w:val="22"/>
            <w:szCs w:val="22"/>
          </w:rPr>
          <w:t>35121000-8</w:t>
        </w:r>
      </w:hyperlink>
      <w:r w:rsidRPr="00694799">
        <w:rPr>
          <w:rFonts w:ascii="Arial Narrow" w:eastAsia="Arial Narrow" w:hAnsi="Arial Narrow" w:cs="Arial Narrow"/>
          <w:color w:val="000000"/>
          <w:sz w:val="22"/>
          <w:szCs w:val="22"/>
        </w:rPr>
        <w:t xml:space="preserve"> </w:t>
      </w:r>
      <w:r w:rsidRPr="00694799">
        <w:rPr>
          <w:rFonts w:ascii="Arial Narrow" w:eastAsia="Arial Narrow" w:hAnsi="Arial Narrow" w:cs="Arial Narrow"/>
          <w:color w:val="000000"/>
          <w:sz w:val="22"/>
          <w:szCs w:val="22"/>
        </w:rPr>
        <w:tab/>
        <w:t>Zabezpečovacie zariadenie</w:t>
      </w:r>
      <w:r w:rsidRPr="00694799">
        <w:rPr>
          <w:rFonts w:ascii="Arial Narrow" w:eastAsia="Arial Narrow" w:hAnsi="Arial Narrow" w:cs="Arial Narrow"/>
          <w:color w:val="000000"/>
          <w:sz w:val="22"/>
          <w:szCs w:val="22"/>
        </w:rPr>
        <w:tab/>
      </w:r>
    </w:p>
    <w:p w14:paraId="38A1E71F" w14:textId="77777777" w:rsidR="00694799" w:rsidRPr="00694799" w:rsidRDefault="00694799" w:rsidP="007071B1">
      <w:pPr>
        <w:pStyle w:val="Odsekzoznamu"/>
        <w:pBdr>
          <w:top w:val="nil"/>
          <w:left w:val="nil"/>
          <w:bottom w:val="nil"/>
          <w:right w:val="nil"/>
          <w:between w:val="nil"/>
        </w:pBdr>
        <w:shd w:val="clear" w:color="auto" w:fill="FFFFFF"/>
        <w:tabs>
          <w:tab w:val="left" w:pos="3402"/>
        </w:tabs>
        <w:spacing w:line="264" w:lineRule="auto"/>
        <w:ind w:left="426"/>
        <w:rPr>
          <w:rFonts w:ascii="Arial Narrow" w:eastAsia="Arial Narrow" w:hAnsi="Arial Narrow" w:cs="Arial Narrow"/>
          <w:color w:val="000000"/>
          <w:sz w:val="22"/>
          <w:szCs w:val="22"/>
        </w:rPr>
      </w:pPr>
      <w:r w:rsidRPr="00694799">
        <w:rPr>
          <w:rFonts w:ascii="Arial Narrow" w:eastAsia="Arial Narrow" w:hAnsi="Arial Narrow" w:cs="Arial Narrow"/>
          <w:color w:val="000000"/>
          <w:sz w:val="22"/>
          <w:szCs w:val="22"/>
        </w:rPr>
        <w:t>Doplnkový predmet:</w:t>
      </w:r>
      <w:r w:rsidRPr="00694799">
        <w:rPr>
          <w:rFonts w:ascii="Arial Narrow" w:eastAsia="Arial Narrow" w:hAnsi="Arial Narrow" w:cs="Arial Narrow"/>
          <w:color w:val="000000"/>
          <w:sz w:val="22"/>
          <w:szCs w:val="22"/>
        </w:rPr>
        <w:tab/>
      </w:r>
      <w:r w:rsidRPr="00694799">
        <w:rPr>
          <w:rFonts w:ascii="Arial Narrow" w:eastAsia="Arial Narrow" w:hAnsi="Arial Narrow" w:cs="Arial Narrow"/>
          <w:color w:val="000000"/>
          <w:sz w:val="22"/>
          <w:szCs w:val="22"/>
        </w:rPr>
        <w:tab/>
      </w:r>
      <w:hyperlink r:id="rId22" w:history="1">
        <w:r w:rsidRPr="00694799">
          <w:rPr>
            <w:rFonts w:ascii="Arial Narrow" w:eastAsia="Arial Narrow" w:hAnsi="Arial Narrow" w:cs="Arial Narrow"/>
            <w:color w:val="000000"/>
            <w:sz w:val="22"/>
            <w:szCs w:val="22"/>
          </w:rPr>
          <w:t>35125300-2</w:t>
        </w:r>
      </w:hyperlink>
      <w:r w:rsidRPr="00694799">
        <w:rPr>
          <w:rFonts w:ascii="Arial Narrow" w:eastAsia="Arial Narrow" w:hAnsi="Arial Narrow" w:cs="Arial Narrow"/>
          <w:color w:val="000000"/>
          <w:sz w:val="22"/>
          <w:szCs w:val="22"/>
        </w:rPr>
        <w:tab/>
        <w:t>Bezpečnostné kamery</w:t>
      </w:r>
    </w:p>
    <w:p w14:paraId="362C6156" w14:textId="77777777" w:rsidR="00694799" w:rsidRPr="00694799" w:rsidRDefault="00694799" w:rsidP="007071B1">
      <w:pPr>
        <w:pStyle w:val="Odsekzoznamu"/>
        <w:pBdr>
          <w:top w:val="nil"/>
          <w:left w:val="nil"/>
          <w:bottom w:val="nil"/>
          <w:right w:val="nil"/>
          <w:between w:val="nil"/>
        </w:pBdr>
        <w:tabs>
          <w:tab w:val="left" w:pos="3402"/>
          <w:tab w:val="right" w:pos="10080"/>
        </w:tabs>
        <w:spacing w:line="264" w:lineRule="auto"/>
        <w:ind w:left="426"/>
        <w:jc w:val="both"/>
        <w:rPr>
          <w:rFonts w:ascii="Arial Narrow" w:eastAsia="Arial Narrow" w:hAnsi="Arial Narrow" w:cs="Arial Narrow"/>
          <w:color w:val="000000"/>
          <w:sz w:val="22"/>
          <w:szCs w:val="22"/>
        </w:rPr>
      </w:pPr>
    </w:p>
    <w:p w14:paraId="5F9EE83F" w14:textId="77777777" w:rsidR="00694799" w:rsidRPr="00694799" w:rsidRDefault="00694799" w:rsidP="001D26A9">
      <w:pPr>
        <w:pStyle w:val="Odsekzoznamu"/>
        <w:widowControl w:val="0"/>
        <w:numPr>
          <w:ilvl w:val="0"/>
          <w:numId w:val="66"/>
        </w:numPr>
        <w:pBdr>
          <w:top w:val="nil"/>
          <w:left w:val="nil"/>
          <w:bottom w:val="nil"/>
          <w:right w:val="nil"/>
          <w:between w:val="nil"/>
        </w:pBdr>
        <w:spacing w:line="264" w:lineRule="auto"/>
        <w:ind w:left="426"/>
        <w:jc w:val="both"/>
        <w:rPr>
          <w:rFonts w:ascii="Arial Narrow" w:eastAsia="Arial Narrow" w:hAnsi="Arial Narrow" w:cs="Arial Narrow"/>
          <w:sz w:val="22"/>
          <w:szCs w:val="22"/>
        </w:rPr>
      </w:pPr>
      <w:r w:rsidRPr="00694799">
        <w:rPr>
          <w:rFonts w:ascii="Arial Narrow" w:eastAsia="Arial Narrow" w:hAnsi="Arial Narrow" w:cs="Arial Narrow"/>
          <w:sz w:val="22"/>
          <w:szCs w:val="22"/>
        </w:rPr>
        <w:t>Uchádzač je povinný pripraviť a vypracovať svoju ponuku s odbornou starostlivosťou, pričom musí vychádzať z podkladov a podmienok stanovených v týchto SP a ich prílohách.</w:t>
      </w:r>
    </w:p>
    <w:p w14:paraId="6E40A814" w14:textId="77777777" w:rsidR="00694799" w:rsidRPr="00694799" w:rsidRDefault="00694799" w:rsidP="007071B1">
      <w:pPr>
        <w:pStyle w:val="Odsekzoznamu"/>
        <w:pBdr>
          <w:top w:val="nil"/>
          <w:left w:val="nil"/>
          <w:bottom w:val="nil"/>
          <w:right w:val="nil"/>
          <w:between w:val="nil"/>
        </w:pBdr>
        <w:tabs>
          <w:tab w:val="left" w:pos="3402"/>
          <w:tab w:val="right" w:pos="10080"/>
        </w:tabs>
        <w:spacing w:line="264" w:lineRule="auto"/>
        <w:ind w:left="426"/>
        <w:jc w:val="both"/>
        <w:rPr>
          <w:rFonts w:ascii="Arial Narrow" w:eastAsia="Arial Narrow" w:hAnsi="Arial Narrow" w:cs="Arial Narrow"/>
          <w:color w:val="000000"/>
          <w:sz w:val="22"/>
          <w:szCs w:val="22"/>
        </w:rPr>
      </w:pPr>
    </w:p>
    <w:p w14:paraId="417CF662" w14:textId="77777777" w:rsidR="00694799" w:rsidRPr="00694799" w:rsidRDefault="00694799" w:rsidP="001D26A9">
      <w:pPr>
        <w:pStyle w:val="Odsekzoznamu"/>
        <w:numPr>
          <w:ilvl w:val="0"/>
          <w:numId w:val="66"/>
        </w:numPr>
        <w:pBdr>
          <w:top w:val="nil"/>
          <w:left w:val="nil"/>
          <w:bottom w:val="nil"/>
          <w:right w:val="nil"/>
          <w:between w:val="nil"/>
        </w:pBdr>
        <w:tabs>
          <w:tab w:val="left" w:pos="3402"/>
          <w:tab w:val="right" w:pos="10080"/>
        </w:tabs>
        <w:spacing w:line="264" w:lineRule="auto"/>
        <w:ind w:left="426"/>
        <w:jc w:val="both"/>
        <w:rPr>
          <w:rFonts w:ascii="Arial Narrow" w:eastAsia="Arial Narrow" w:hAnsi="Arial Narrow" w:cs="Arial Narrow"/>
          <w:color w:val="000000"/>
          <w:sz w:val="22"/>
          <w:szCs w:val="22"/>
        </w:rPr>
      </w:pPr>
      <w:r w:rsidRPr="00694799">
        <w:rPr>
          <w:rFonts w:ascii="Arial Narrow" w:eastAsia="Arial Narrow" w:hAnsi="Arial Narrow" w:cs="Arial Narrow"/>
          <w:color w:val="000000"/>
          <w:sz w:val="22"/>
          <w:szCs w:val="22"/>
        </w:rPr>
        <w:t>Za estetickú ekvivalenciu sa považuje pohľadová ekvivalencia 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14:paraId="7204F5D3" w14:textId="77777777" w:rsidR="006921BD" w:rsidRPr="00243719" w:rsidRDefault="006921BD" w:rsidP="00694799">
      <w:pPr>
        <w:widowControl w:val="0"/>
        <w:spacing w:line="240" w:lineRule="auto"/>
        <w:ind w:right="-357"/>
        <w:rPr>
          <w:rFonts w:ascii="Arial Narrow" w:hAnsi="Arial Narrow"/>
          <w:b/>
          <w:noProof/>
          <w:color w:val="808080"/>
          <w:sz w:val="22"/>
          <w:szCs w:val="22"/>
        </w:rPr>
      </w:pPr>
    </w:p>
    <w:sectPr w:rsidR="006921BD" w:rsidRPr="00243719" w:rsidSect="00D97473">
      <w:headerReference w:type="default" r:id="rId23"/>
      <w:footerReference w:type="default" r:id="rId24"/>
      <w:pgSz w:w="11920" w:h="16840"/>
      <w:pgMar w:top="1060" w:right="1321" w:bottom="278" w:left="1321" w:header="284" w:footer="851"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3C387" w14:textId="77777777" w:rsidR="001945EF" w:rsidRDefault="001945EF" w:rsidP="00D570E8">
      <w:r>
        <w:separator/>
      </w:r>
    </w:p>
    <w:p w14:paraId="27D10E6D" w14:textId="77777777" w:rsidR="001945EF" w:rsidRDefault="001945EF"/>
  </w:endnote>
  <w:endnote w:type="continuationSeparator" w:id="0">
    <w:p w14:paraId="536E4AEA" w14:textId="77777777" w:rsidR="001945EF" w:rsidRDefault="001945EF" w:rsidP="00D570E8">
      <w:r>
        <w:continuationSeparator/>
      </w:r>
    </w:p>
    <w:p w14:paraId="493CD47D" w14:textId="77777777" w:rsidR="001945EF" w:rsidRDefault="001945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Open Sans">
    <w:altName w:val="Arial"/>
    <w:charset w:val="00"/>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Tele-GroteskEEBold">
    <w:altName w:val="Times New Roman"/>
    <w:charset w:val="EE"/>
    <w:family w:val="auto"/>
    <w:pitch w:val="variable"/>
    <w:sig w:usb0="A00002AF" w:usb1="1000204B" w:usb2="00000000" w:usb3="00000000" w:csb0="00000097" w:csb1="00000000"/>
  </w:font>
  <w:font w:name="Calibri">
    <w:panose1 w:val="020F0502020204030204"/>
    <w:charset w:val="EE"/>
    <w:family w:val="swiss"/>
    <w:pitch w:val="variable"/>
    <w:sig w:usb0="E4002EFF" w:usb1="C000247B" w:usb2="00000009" w:usb3="00000000" w:csb0="000001FF" w:csb1="00000000"/>
  </w:font>
  <w:font w:name="Noto Sans Symbols">
    <w:altName w:val="Times New Roman"/>
    <w:charset w:val="00"/>
    <w:family w:val="auto"/>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CE-Roman">
    <w:altName w:val="Times New Roman"/>
    <w:panose1 w:val="00000000000000000000"/>
    <w:charset w:val="EE"/>
    <w:family w:val="auto"/>
    <w:notTrueType/>
    <w:pitch w:val="default"/>
    <w:sig w:usb0="00000005" w:usb1="00000000" w:usb2="00000000" w:usb3="00000000" w:csb0="00000002" w:csb1="00000000"/>
  </w:font>
  <w:font w:name="Polo">
    <w:panose1 w:val="00000000000000000000"/>
    <w:charset w:val="EE"/>
    <w:family w:val="auto"/>
    <w:notTrueType/>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Roboto Slab">
    <w:altName w:val="Times New Roman"/>
    <w:charset w:val="EE"/>
    <w:family w:val="auto"/>
    <w:pitch w:val="variable"/>
    <w:sig w:usb0="E00002FF" w:usb1="5000205B" w:usb2="0000002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EE"/>
    <w:family w:val="roman"/>
    <w:pitch w:val="variable"/>
    <w:sig w:usb0="00000287" w:usb1="00000000" w:usb2="00000000" w:usb3="00000000" w:csb0="0000009F" w:csb1="00000000"/>
  </w:font>
  <w:font w:name="Minion Pro">
    <w:altName w:val="Cambria"/>
    <w:panose1 w:val="00000000000000000000"/>
    <w:charset w:val="00"/>
    <w:family w:val="roman"/>
    <w:notTrueType/>
    <w:pitch w:val="variable"/>
    <w:sig w:usb0="00000001" w:usb1="00000001"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Narrow-Italic">
    <w:panose1 w:val="00000000000000000000"/>
    <w:charset w:val="EE"/>
    <w:family w:val="auto"/>
    <w:notTrueType/>
    <w:pitch w:val="default"/>
    <w:sig w:usb0="00000005" w:usb1="00000000" w:usb2="00000000" w:usb3="00000000" w:csb0="00000002" w:csb1="00000000"/>
  </w:font>
  <w:font w:name="Arial,Bold">
    <w:altName w:val="Yu Gothic UI"/>
    <w:panose1 w:val="00000000000000000000"/>
    <w:charset w:val="80"/>
    <w:family w:val="auto"/>
    <w:notTrueType/>
    <w:pitch w:val="default"/>
    <w:sig w:usb0="00000005" w:usb1="08070000" w:usb2="00000010" w:usb3="00000000" w:csb0="00020002" w:csb1="00000000"/>
  </w:font>
  <w:font w:name="TimesNewRomanPSMT">
    <w:panose1 w:val="00000000000000000000"/>
    <w:charset w:val="80"/>
    <w:family w:val="auto"/>
    <w:notTrueType/>
    <w:pitch w:val="default"/>
    <w:sig w:usb0="00000007" w:usb1="08070000" w:usb2="00000010" w:usb3="00000000" w:csb0="00020003"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803B1" w14:textId="3137C404" w:rsidR="008D02E0" w:rsidRDefault="008D02E0">
    <w:pPr>
      <w:pStyle w:val="Pta"/>
      <w:jc w:val="right"/>
      <w:rPr>
        <w:rFonts w:ascii="Arial Narrow" w:hAnsi="Arial Narrow"/>
        <w:i/>
        <w:color w:val="808080"/>
        <w:sz w:val="18"/>
      </w:rPr>
    </w:pPr>
    <w:r>
      <w:rPr>
        <w:rFonts w:ascii="Arial Narrow" w:hAnsi="Arial Narrow"/>
        <w:i/>
        <w:color w:val="808080"/>
        <w:sz w:val="18"/>
      </w:rPr>
      <w:t xml:space="preserve">Strana </w:t>
    </w:r>
    <w:r>
      <w:rPr>
        <w:rFonts w:ascii="Arial Narrow" w:hAnsi="Arial Narrow"/>
        <w:i/>
        <w:color w:val="808080"/>
        <w:sz w:val="18"/>
      </w:rPr>
      <w:fldChar w:fldCharType="begin"/>
    </w:r>
    <w:r>
      <w:rPr>
        <w:rFonts w:ascii="Arial Narrow" w:hAnsi="Arial Narrow"/>
        <w:i/>
        <w:color w:val="808080"/>
        <w:sz w:val="18"/>
      </w:rPr>
      <w:instrText>PAGE</w:instrText>
    </w:r>
    <w:r>
      <w:rPr>
        <w:rFonts w:ascii="Arial Narrow" w:hAnsi="Arial Narrow"/>
        <w:i/>
        <w:color w:val="808080"/>
        <w:sz w:val="18"/>
      </w:rPr>
      <w:fldChar w:fldCharType="separate"/>
    </w:r>
    <w:r w:rsidR="00205343">
      <w:rPr>
        <w:rFonts w:ascii="Arial Narrow" w:hAnsi="Arial Narrow"/>
        <w:i/>
        <w:noProof/>
        <w:color w:val="808080"/>
        <w:sz w:val="18"/>
      </w:rPr>
      <w:t>23</w:t>
    </w:r>
    <w:r>
      <w:rPr>
        <w:rFonts w:ascii="Arial Narrow" w:hAnsi="Arial Narrow"/>
        <w:i/>
        <w:color w:val="808080"/>
        <w:sz w:val="18"/>
      </w:rPr>
      <w:fldChar w:fldCharType="end"/>
    </w:r>
    <w:r>
      <w:rPr>
        <w:rFonts w:ascii="Arial Narrow" w:hAnsi="Arial Narrow"/>
        <w:i/>
        <w:color w:val="808080"/>
        <w:sz w:val="18"/>
      </w:rPr>
      <w:t xml:space="preserve"> z </w:t>
    </w:r>
    <w:r>
      <w:rPr>
        <w:rFonts w:ascii="Arial Narrow" w:hAnsi="Arial Narrow"/>
        <w:i/>
        <w:color w:val="808080"/>
        <w:sz w:val="18"/>
      </w:rPr>
      <w:fldChar w:fldCharType="begin"/>
    </w:r>
    <w:r>
      <w:rPr>
        <w:rFonts w:ascii="Arial Narrow" w:hAnsi="Arial Narrow"/>
        <w:i/>
        <w:color w:val="808080"/>
        <w:sz w:val="18"/>
      </w:rPr>
      <w:instrText>NUMPAGES</w:instrText>
    </w:r>
    <w:r>
      <w:rPr>
        <w:rFonts w:ascii="Arial Narrow" w:hAnsi="Arial Narrow"/>
        <w:i/>
        <w:color w:val="808080"/>
        <w:sz w:val="18"/>
      </w:rPr>
      <w:fldChar w:fldCharType="separate"/>
    </w:r>
    <w:r w:rsidR="00205343">
      <w:rPr>
        <w:rFonts w:ascii="Arial Narrow" w:hAnsi="Arial Narrow"/>
        <w:i/>
        <w:noProof/>
        <w:color w:val="808080"/>
        <w:sz w:val="18"/>
      </w:rPr>
      <w:t>23</w:t>
    </w:r>
    <w:r>
      <w:rPr>
        <w:rFonts w:ascii="Arial Narrow" w:hAnsi="Arial Narrow"/>
        <w:i/>
        <w:color w:val="808080"/>
        <w:sz w:val="18"/>
      </w:rPr>
      <w:fldChar w:fldCharType="end"/>
    </w:r>
  </w:p>
  <w:p w14:paraId="20628228" w14:textId="77777777" w:rsidR="008D02E0" w:rsidRPr="004E21F9" w:rsidRDefault="008D02E0" w:rsidP="00A46CEE">
    <w:pPr>
      <w:jc w:val="center"/>
      <w:rPr>
        <w:rFonts w:ascii="Arial Narrow" w:hAnsi="Arial Narrow" w:cstheme="minorHAnsi"/>
        <w:b/>
        <w:bCs/>
        <w:color w:val="808080" w:themeColor="background1" w:themeShade="80"/>
        <w:sz w:val="22"/>
        <w:szCs w:val="22"/>
      </w:rPr>
    </w:pPr>
    <w:r>
      <w:rPr>
        <w:rFonts w:ascii="Arial Narrow" w:hAnsi="Arial Narrow" w:cstheme="minorHAnsi"/>
        <w:b/>
        <w:bCs/>
        <w:color w:val="808080" w:themeColor="background1" w:themeShade="80"/>
        <w:sz w:val="22"/>
        <w:szCs w:val="22"/>
      </w:rPr>
      <w:t>Bratislava 2024</w:t>
    </w:r>
  </w:p>
  <w:p w14:paraId="7E27FEBC" w14:textId="77777777" w:rsidR="008D02E0" w:rsidRDefault="008D02E0"/>
  <w:p w14:paraId="5F647A11" w14:textId="77777777" w:rsidR="008D02E0" w:rsidRDefault="008D02E0"/>
  <w:p w14:paraId="2CABBD1D" w14:textId="77777777" w:rsidR="008D02E0" w:rsidRDefault="008D02E0"/>
  <w:p w14:paraId="5382BA54" w14:textId="77777777" w:rsidR="008D02E0" w:rsidRDefault="008D02E0"/>
  <w:p w14:paraId="59331C94" w14:textId="77777777" w:rsidR="008D02E0" w:rsidRDefault="008D02E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692BE" w14:textId="77777777" w:rsidR="001945EF" w:rsidRDefault="001945EF" w:rsidP="00D570E8">
      <w:bookmarkStart w:id="0" w:name="_Hlk119261055"/>
      <w:bookmarkEnd w:id="0"/>
      <w:r>
        <w:separator/>
      </w:r>
    </w:p>
    <w:p w14:paraId="7138487B" w14:textId="77777777" w:rsidR="001945EF" w:rsidRDefault="001945EF"/>
  </w:footnote>
  <w:footnote w:type="continuationSeparator" w:id="0">
    <w:p w14:paraId="46B71D48" w14:textId="77777777" w:rsidR="001945EF" w:rsidRDefault="001945EF" w:rsidP="00D570E8">
      <w:r>
        <w:continuationSeparator/>
      </w:r>
    </w:p>
    <w:p w14:paraId="79EB3C81" w14:textId="77777777" w:rsidR="001945EF" w:rsidRDefault="001945E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2F7FE" w14:textId="77777777" w:rsidR="008D02E0" w:rsidRDefault="008D02E0">
    <w:pPr>
      <w:pStyle w:val="Hlavika"/>
      <w:rPr>
        <w:rFonts w:ascii="Calibri" w:hAnsi="Calibri" w:cs="Calibri"/>
        <w:i/>
        <w:u w:val="single"/>
      </w:rPr>
    </w:pPr>
  </w:p>
  <w:p w14:paraId="2090AC15" w14:textId="77777777" w:rsidR="008D02E0" w:rsidRDefault="008D02E0"/>
  <w:p w14:paraId="69266F2D" w14:textId="77777777" w:rsidR="008D02E0" w:rsidRDefault="008D02E0"/>
  <w:p w14:paraId="0284117B" w14:textId="77777777" w:rsidR="008D02E0" w:rsidRDefault="008D02E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770DDE2"/>
    <w:lvl w:ilvl="0">
      <w:start w:val="1"/>
      <w:numFmt w:val="decimal"/>
      <w:pStyle w:val="slovanzoznam"/>
      <w:lvlText w:val="%1."/>
      <w:lvlJc w:val="left"/>
      <w:pPr>
        <w:tabs>
          <w:tab w:val="num" w:pos="360"/>
        </w:tabs>
        <w:ind w:left="360" w:hanging="360"/>
      </w:pPr>
    </w:lvl>
  </w:abstractNum>
  <w:abstractNum w:abstractNumId="1" w15:restartNumberingAfterBreak="0">
    <w:nsid w:val="005864DE"/>
    <w:multiLevelType w:val="multilevel"/>
    <w:tmpl w:val="4BDA7BD8"/>
    <w:styleLink w:val="Importovantl36"/>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30" w:hanging="33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21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93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29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01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3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09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19603FD"/>
    <w:multiLevelType w:val="multilevel"/>
    <w:tmpl w:val="041B001F"/>
    <w:styleLink w:val="tl13"/>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4A01D2"/>
    <w:multiLevelType w:val="multilevel"/>
    <w:tmpl w:val="028AB846"/>
    <w:styleLink w:val="Importovantl34"/>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30" w:hanging="33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21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93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29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01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3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09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2F948DB"/>
    <w:multiLevelType w:val="multilevel"/>
    <w:tmpl w:val="AC78F118"/>
    <w:lvl w:ilvl="0">
      <w:start w:val="1"/>
      <w:numFmt w:val="decimal"/>
      <w:lvlText w:val="%1."/>
      <w:lvlJc w:val="left"/>
      <w:pPr>
        <w:tabs>
          <w:tab w:val="num" w:pos="1360"/>
        </w:tabs>
        <w:ind w:left="1360" w:hanging="360"/>
      </w:pPr>
    </w:lvl>
    <w:lvl w:ilvl="1">
      <w:start w:val="1"/>
      <w:numFmt w:val="lowerLetter"/>
      <w:lvlText w:val="%2."/>
      <w:lvlJc w:val="left"/>
      <w:pPr>
        <w:tabs>
          <w:tab w:val="num" w:pos="2080"/>
        </w:tabs>
        <w:ind w:left="2080" w:hanging="360"/>
      </w:pPr>
    </w:lvl>
    <w:lvl w:ilvl="2">
      <w:start w:val="1"/>
      <w:numFmt w:val="lowerLetter"/>
      <w:pStyle w:val="Register2"/>
      <w:lvlText w:val="%3)"/>
      <w:lvlJc w:val="left"/>
      <w:pPr>
        <w:tabs>
          <w:tab w:val="num" w:pos="3640"/>
        </w:tabs>
        <w:ind w:left="3640" w:hanging="2960"/>
      </w:pPr>
      <w:rPr>
        <w:rFonts w:hint="default"/>
      </w:rPr>
    </w:lvl>
    <w:lvl w:ilvl="3">
      <w:start w:val="1"/>
      <w:numFmt w:val="decimal"/>
      <w:lvlText w:val="%4."/>
      <w:lvlJc w:val="left"/>
      <w:pPr>
        <w:tabs>
          <w:tab w:val="num" w:pos="3520"/>
        </w:tabs>
        <w:ind w:left="3520" w:hanging="360"/>
      </w:pPr>
    </w:lvl>
    <w:lvl w:ilvl="4">
      <w:start w:val="1"/>
      <w:numFmt w:val="lowerLetter"/>
      <w:lvlText w:val="%5."/>
      <w:lvlJc w:val="left"/>
      <w:pPr>
        <w:tabs>
          <w:tab w:val="num" w:pos="4240"/>
        </w:tabs>
        <w:ind w:left="4240" w:hanging="360"/>
      </w:pPr>
    </w:lvl>
    <w:lvl w:ilvl="5">
      <w:start w:val="1"/>
      <w:numFmt w:val="lowerRoman"/>
      <w:lvlText w:val="%6."/>
      <w:lvlJc w:val="right"/>
      <w:pPr>
        <w:tabs>
          <w:tab w:val="num" w:pos="4960"/>
        </w:tabs>
        <w:ind w:left="4960" w:hanging="180"/>
      </w:pPr>
    </w:lvl>
    <w:lvl w:ilvl="6">
      <w:start w:val="1"/>
      <w:numFmt w:val="decimal"/>
      <w:lvlText w:val="%7."/>
      <w:lvlJc w:val="left"/>
      <w:pPr>
        <w:tabs>
          <w:tab w:val="num" w:pos="5680"/>
        </w:tabs>
        <w:ind w:left="5680" w:hanging="360"/>
      </w:pPr>
    </w:lvl>
    <w:lvl w:ilvl="7">
      <w:start w:val="1"/>
      <w:numFmt w:val="lowerLetter"/>
      <w:lvlText w:val="%8."/>
      <w:lvlJc w:val="left"/>
      <w:pPr>
        <w:tabs>
          <w:tab w:val="num" w:pos="6400"/>
        </w:tabs>
        <w:ind w:left="6400" w:hanging="360"/>
      </w:pPr>
    </w:lvl>
    <w:lvl w:ilvl="8">
      <w:start w:val="1"/>
      <w:numFmt w:val="lowerRoman"/>
      <w:lvlText w:val="%9."/>
      <w:lvlJc w:val="right"/>
      <w:pPr>
        <w:tabs>
          <w:tab w:val="num" w:pos="7120"/>
        </w:tabs>
        <w:ind w:left="7120" w:hanging="180"/>
      </w:pPr>
    </w:lvl>
  </w:abstractNum>
  <w:abstractNum w:abstractNumId="5" w15:restartNumberingAfterBreak="0">
    <w:nsid w:val="04990121"/>
    <w:multiLevelType w:val="hybridMultilevel"/>
    <w:tmpl w:val="14625390"/>
    <w:styleLink w:val="Importovantl67"/>
    <w:lvl w:ilvl="0" w:tplc="21A63526">
      <w:start w:val="1"/>
      <w:numFmt w:val="lowerLetter"/>
      <w:lvlText w:val="%1."/>
      <w:lvlJc w:val="left"/>
      <w:pPr>
        <w:ind w:left="1140" w:hanging="420"/>
      </w:pPr>
      <w:rPr>
        <w:rFonts w:hAnsi="Arial Unicode MS"/>
        <w:caps w:val="0"/>
        <w:smallCaps w:val="0"/>
        <w:strike w:val="0"/>
        <w:dstrike w:val="0"/>
        <w:outline w:val="0"/>
        <w:emboss w:val="0"/>
        <w:imprint w:val="0"/>
        <w:spacing w:val="0"/>
        <w:w w:val="100"/>
        <w:kern w:val="0"/>
        <w:position w:val="0"/>
        <w:highlight w:val="none"/>
        <w:vertAlign w:val="baseline"/>
      </w:rPr>
    </w:lvl>
    <w:lvl w:ilvl="1" w:tplc="3BCA44C2">
      <w:start w:val="1"/>
      <w:numFmt w:val="lowerLetter"/>
      <w:lvlText w:val="%2."/>
      <w:lvlJc w:val="left"/>
      <w:pPr>
        <w:ind w:left="11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3918DEF6">
      <w:start w:val="1"/>
      <w:numFmt w:val="lowerLetter"/>
      <w:lvlText w:val="%3."/>
      <w:lvlJc w:val="left"/>
      <w:pPr>
        <w:ind w:left="1860" w:hanging="420"/>
      </w:pPr>
      <w:rPr>
        <w:rFonts w:hAnsi="Arial Unicode MS"/>
        <w:caps w:val="0"/>
        <w:smallCaps w:val="0"/>
        <w:strike w:val="0"/>
        <w:dstrike w:val="0"/>
        <w:outline w:val="0"/>
        <w:emboss w:val="0"/>
        <w:imprint w:val="0"/>
        <w:spacing w:val="0"/>
        <w:w w:val="100"/>
        <w:kern w:val="0"/>
        <w:position w:val="0"/>
        <w:highlight w:val="none"/>
        <w:vertAlign w:val="baseline"/>
      </w:rPr>
    </w:lvl>
    <w:lvl w:ilvl="3" w:tplc="14CACBBA">
      <w:start w:val="1"/>
      <w:numFmt w:val="lowerLetter"/>
      <w:lvlText w:val="%4."/>
      <w:lvlJc w:val="left"/>
      <w:pPr>
        <w:ind w:left="25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50A08852">
      <w:start w:val="1"/>
      <w:numFmt w:val="lowerLetter"/>
      <w:lvlText w:val="%5."/>
      <w:lvlJc w:val="left"/>
      <w:pPr>
        <w:ind w:left="33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1F7644F6">
      <w:start w:val="1"/>
      <w:numFmt w:val="lowerLetter"/>
      <w:lvlText w:val="%6."/>
      <w:lvlJc w:val="left"/>
      <w:pPr>
        <w:ind w:left="4020" w:hanging="420"/>
      </w:pPr>
      <w:rPr>
        <w:rFonts w:hAnsi="Arial Unicode MS"/>
        <w:caps w:val="0"/>
        <w:smallCaps w:val="0"/>
        <w:strike w:val="0"/>
        <w:dstrike w:val="0"/>
        <w:outline w:val="0"/>
        <w:emboss w:val="0"/>
        <w:imprint w:val="0"/>
        <w:spacing w:val="0"/>
        <w:w w:val="100"/>
        <w:kern w:val="0"/>
        <w:position w:val="0"/>
        <w:highlight w:val="none"/>
        <w:vertAlign w:val="baseline"/>
      </w:rPr>
    </w:lvl>
    <w:lvl w:ilvl="6" w:tplc="1A64E402">
      <w:start w:val="1"/>
      <w:numFmt w:val="lowerLetter"/>
      <w:lvlText w:val="%7."/>
      <w:lvlJc w:val="left"/>
      <w:pPr>
        <w:ind w:left="47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BDE0C84C">
      <w:start w:val="1"/>
      <w:numFmt w:val="lowerLetter"/>
      <w:lvlText w:val="%8."/>
      <w:lvlJc w:val="left"/>
      <w:pPr>
        <w:ind w:left="54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ABEE3DB4">
      <w:start w:val="1"/>
      <w:numFmt w:val="lowerLetter"/>
      <w:lvlText w:val="%9."/>
      <w:lvlJc w:val="left"/>
      <w:pPr>
        <w:ind w:left="6180" w:hanging="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6F92C2E"/>
    <w:multiLevelType w:val="multilevel"/>
    <w:tmpl w:val="041B001F"/>
    <w:styleLink w:val="tl141"/>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762793B"/>
    <w:multiLevelType w:val="hybridMultilevel"/>
    <w:tmpl w:val="5346197E"/>
    <w:lvl w:ilvl="0" w:tplc="FFFFFFFF">
      <w:start w:val="1"/>
      <w:numFmt w:val="bullet"/>
      <w:pStyle w:val="Bullet"/>
      <w:lvlText w:val="−"/>
      <w:lvlJc w:val="left"/>
      <w:pPr>
        <w:ind w:left="36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89164F8"/>
    <w:multiLevelType w:val="multilevel"/>
    <w:tmpl w:val="DF80ECD2"/>
    <w:lvl w:ilvl="0">
      <w:start w:val="1"/>
      <w:numFmt w:val="decimal"/>
      <w:pStyle w:val="slovanie"/>
      <w:lvlText w:val="%1)"/>
      <w:lvlJc w:val="left"/>
      <w:pPr>
        <w:tabs>
          <w:tab w:val="num" w:pos="567"/>
        </w:tabs>
        <w:ind w:left="567" w:hanging="567"/>
      </w:pPr>
      <w:rPr>
        <w:rFonts w:ascii="Times New Roman" w:hAnsi="Times New Roman" w:cs="Times New Roman" w:hint="default"/>
        <w:b w:val="0"/>
        <w:i w:val="0"/>
        <w:color w:val="auto"/>
        <w:sz w:val="16"/>
        <w:szCs w:val="16"/>
        <w:u w:val="none"/>
      </w:rPr>
    </w:lvl>
    <w:lvl w:ilvl="1">
      <w:start w:val="1"/>
      <w:numFmt w:val="lowerLetter"/>
      <w:lvlText w:val="%2)"/>
      <w:lvlJc w:val="left"/>
      <w:pPr>
        <w:tabs>
          <w:tab w:val="num" w:pos="1134"/>
        </w:tabs>
        <w:ind w:left="1134" w:hanging="567"/>
      </w:pPr>
      <w:rPr>
        <w:rFonts w:ascii="Times New Roman" w:hAnsi="Times New Roman" w:cs="Times New Roman" w:hint="default"/>
        <w:b w:val="0"/>
        <w:i w:val="0"/>
        <w:color w:val="auto"/>
        <w:sz w:val="24"/>
        <w:szCs w:val="24"/>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91D3C5C"/>
    <w:multiLevelType w:val="hybridMultilevel"/>
    <w:tmpl w:val="D3C6FCFA"/>
    <w:lvl w:ilvl="0" w:tplc="3B5478C0">
      <w:numFmt w:val="bullet"/>
      <w:lvlText w:val="-"/>
      <w:lvlJc w:val="left"/>
      <w:pPr>
        <w:ind w:left="1636" w:hanging="360"/>
      </w:pPr>
      <w:rPr>
        <w:rFonts w:ascii="Arial Narrow" w:eastAsia="Times New Roman" w:hAnsi="Arial Narrow" w:cs="Open Sans" w:hint="default"/>
        <w:i w:val="0"/>
        <w:color w:val="494949"/>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0" w15:restartNumberingAfterBreak="0">
    <w:nsid w:val="0A0F1804"/>
    <w:multiLevelType w:val="hybridMultilevel"/>
    <w:tmpl w:val="B7862CF2"/>
    <w:lvl w:ilvl="0" w:tplc="46AC9056">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F060D29"/>
    <w:multiLevelType w:val="multilevel"/>
    <w:tmpl w:val="C3182620"/>
    <w:styleLink w:val="Importovantl35"/>
    <w:lvl w:ilvl="0">
      <w:start w:val="1"/>
      <w:numFmt w:val="decimal"/>
      <w:lvlText w:val="%1."/>
      <w:lvlJc w:val="left"/>
      <w:pPr>
        <w:ind w:left="506" w:hanging="50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60" w:hanging="50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205"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919"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273"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2987"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34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695" w:hanging="11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0FAF5B96"/>
    <w:multiLevelType w:val="multilevel"/>
    <w:tmpl w:val="C8E6C0D8"/>
    <w:lvl w:ilvl="0">
      <w:start w:val="1"/>
      <w:numFmt w:val="decimal"/>
      <w:lvlText w:val="%1"/>
      <w:lvlJc w:val="left"/>
      <w:pPr>
        <w:tabs>
          <w:tab w:val="num" w:pos="432"/>
        </w:tabs>
        <w:ind w:left="432" w:hanging="432"/>
      </w:pPr>
      <w:rPr>
        <w:rFonts w:ascii="Arial Narrow" w:hAnsi="Arial Narrow" w:hint="default"/>
        <w:b/>
        <w:bCs/>
        <w:sz w:val="20"/>
        <w:szCs w:val="20"/>
      </w:rPr>
    </w:lvl>
    <w:lvl w:ilvl="1">
      <w:start w:val="1"/>
      <w:numFmt w:val="decimal"/>
      <w:lvlText w:val="%1.%2"/>
      <w:lvlJc w:val="left"/>
      <w:pPr>
        <w:tabs>
          <w:tab w:val="num" w:pos="576"/>
        </w:tabs>
        <w:ind w:left="576" w:hanging="576"/>
      </w:pPr>
      <w:rPr>
        <w:rFonts w:ascii="Arial Narrow" w:hAnsi="Arial Narrow" w:cs="Times New Roman" w:hint="default"/>
        <w:b w:val="0"/>
        <w:bCs w:val="0"/>
        <w:i w:val="0"/>
        <w:color w:val="auto"/>
        <w:sz w:val="22"/>
        <w:szCs w:val="22"/>
      </w:rPr>
    </w:lvl>
    <w:lvl w:ilvl="2">
      <w:start w:val="1"/>
      <w:numFmt w:val="decimal"/>
      <w:lvlText w:val="%1.%2.%3"/>
      <w:lvlJc w:val="left"/>
      <w:pPr>
        <w:tabs>
          <w:tab w:val="num" w:pos="720"/>
        </w:tabs>
        <w:ind w:left="720" w:hanging="720"/>
      </w:pPr>
      <w:rPr>
        <w:rFonts w:ascii="Arial Narrow" w:hAnsi="Arial Narrow" w:cs="Times New Roman" w:hint="default"/>
        <w:b w:val="0"/>
        <w:bCs w:val="0"/>
        <w:sz w:val="20"/>
        <w:szCs w:val="20"/>
      </w:rPr>
    </w:lvl>
    <w:lvl w:ilvl="3">
      <w:start w:val="1"/>
      <w:numFmt w:val="decimal"/>
      <w:lvlText w:val="%1.%2.%3.%4"/>
      <w:lvlJc w:val="left"/>
      <w:pPr>
        <w:tabs>
          <w:tab w:val="num" w:pos="864"/>
        </w:tabs>
        <w:ind w:left="864" w:hanging="864"/>
      </w:pPr>
      <w:rPr>
        <w:rFonts w:hint="default"/>
        <w:color w:val="auto"/>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10B7481"/>
    <w:multiLevelType w:val="hybridMultilevel"/>
    <w:tmpl w:val="DBB401D0"/>
    <w:lvl w:ilvl="0" w:tplc="636A711C">
      <w:start w:val="1"/>
      <w:numFmt w:val="decimal"/>
      <w:lvlText w:val="%1."/>
      <w:lvlJc w:val="left"/>
      <w:pPr>
        <w:ind w:left="720" w:hanging="360"/>
      </w:pPr>
      <w:rPr>
        <w:rFonts w:hint="default"/>
      </w:rPr>
    </w:lvl>
    <w:lvl w:ilvl="1" w:tplc="E8CC853A">
      <w:start w:val="1"/>
      <w:numFmt w:val="decimal"/>
      <w:lvlText w:val="4.%2"/>
      <w:lvlJc w:val="left"/>
      <w:pPr>
        <w:ind w:left="1440" w:hanging="360"/>
      </w:pPr>
      <w:rPr>
        <w:rFonts w:hint="default"/>
        <w:sz w:val="20"/>
        <w:szCs w:val="20"/>
      </w:rPr>
    </w:lvl>
    <w:lvl w:ilvl="2" w:tplc="04DA5F78">
      <w:start w:val="3"/>
      <w:numFmt w:val="upperLetter"/>
      <w:lvlText w:val="%3."/>
      <w:lvlJc w:val="left"/>
      <w:pPr>
        <w:ind w:left="2340" w:hanging="360"/>
      </w:pPr>
      <w:rPr>
        <w:rFonts w:cs="Arial" w:hint="default"/>
        <w:b/>
        <w:sz w:val="22"/>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2562F22"/>
    <w:multiLevelType w:val="multilevel"/>
    <w:tmpl w:val="E8DAAD4C"/>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2"/>
        <w:szCs w:val="22"/>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7AD023C"/>
    <w:multiLevelType w:val="multilevel"/>
    <w:tmpl w:val="E7309BCE"/>
    <w:lvl w:ilvl="0">
      <w:start w:val="1"/>
      <w:numFmt w:val="lowerLetter"/>
      <w:lvlText w:val="%1)"/>
      <w:lvlJc w:val="left"/>
      <w:pPr>
        <w:ind w:left="720" w:hanging="360"/>
      </w:pPr>
      <w:rPr>
        <w:rFonts w:ascii="Arial Narrow" w:eastAsia="Arial Narrow" w:hAnsi="Arial Narrow" w:cs="Arial Narrow"/>
        <w:b w:val="0"/>
        <w:smallCaps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801052D"/>
    <w:multiLevelType w:val="hybridMultilevel"/>
    <w:tmpl w:val="7AA6D4E8"/>
    <w:lvl w:ilvl="0" w:tplc="40CC6662">
      <w:start w:val="3"/>
      <w:numFmt w:val="bullet"/>
      <w:lvlText w:val="-"/>
      <w:lvlJc w:val="left"/>
      <w:pPr>
        <w:ind w:left="2005" w:hanging="360"/>
      </w:pPr>
      <w:rPr>
        <w:rFonts w:ascii="Arial Narrow" w:eastAsia="Times New Roman" w:hAnsi="Arial Narrow" w:cs="Times New Roman" w:hint="default"/>
      </w:rPr>
    </w:lvl>
    <w:lvl w:ilvl="1" w:tplc="041B0003" w:tentative="1">
      <w:start w:val="1"/>
      <w:numFmt w:val="bullet"/>
      <w:lvlText w:val="o"/>
      <w:lvlJc w:val="left"/>
      <w:pPr>
        <w:ind w:left="2509" w:hanging="360"/>
      </w:pPr>
      <w:rPr>
        <w:rFonts w:ascii="Courier New" w:hAnsi="Courier New" w:cs="Courier New" w:hint="default"/>
      </w:rPr>
    </w:lvl>
    <w:lvl w:ilvl="2" w:tplc="041B0005" w:tentative="1">
      <w:start w:val="1"/>
      <w:numFmt w:val="bullet"/>
      <w:lvlText w:val=""/>
      <w:lvlJc w:val="left"/>
      <w:pPr>
        <w:ind w:left="3229" w:hanging="360"/>
      </w:pPr>
      <w:rPr>
        <w:rFonts w:ascii="Wingdings" w:hAnsi="Wingdings" w:hint="default"/>
      </w:rPr>
    </w:lvl>
    <w:lvl w:ilvl="3" w:tplc="041B0001" w:tentative="1">
      <w:start w:val="1"/>
      <w:numFmt w:val="bullet"/>
      <w:lvlText w:val=""/>
      <w:lvlJc w:val="left"/>
      <w:pPr>
        <w:ind w:left="3949" w:hanging="360"/>
      </w:pPr>
      <w:rPr>
        <w:rFonts w:ascii="Symbol" w:hAnsi="Symbol" w:hint="default"/>
      </w:rPr>
    </w:lvl>
    <w:lvl w:ilvl="4" w:tplc="041B0003" w:tentative="1">
      <w:start w:val="1"/>
      <w:numFmt w:val="bullet"/>
      <w:lvlText w:val="o"/>
      <w:lvlJc w:val="left"/>
      <w:pPr>
        <w:ind w:left="4669" w:hanging="360"/>
      </w:pPr>
      <w:rPr>
        <w:rFonts w:ascii="Courier New" w:hAnsi="Courier New" w:cs="Courier New" w:hint="default"/>
      </w:rPr>
    </w:lvl>
    <w:lvl w:ilvl="5" w:tplc="041B0005" w:tentative="1">
      <w:start w:val="1"/>
      <w:numFmt w:val="bullet"/>
      <w:lvlText w:val=""/>
      <w:lvlJc w:val="left"/>
      <w:pPr>
        <w:ind w:left="5389" w:hanging="360"/>
      </w:pPr>
      <w:rPr>
        <w:rFonts w:ascii="Wingdings" w:hAnsi="Wingdings" w:hint="default"/>
      </w:rPr>
    </w:lvl>
    <w:lvl w:ilvl="6" w:tplc="041B0001" w:tentative="1">
      <w:start w:val="1"/>
      <w:numFmt w:val="bullet"/>
      <w:lvlText w:val=""/>
      <w:lvlJc w:val="left"/>
      <w:pPr>
        <w:ind w:left="6109" w:hanging="360"/>
      </w:pPr>
      <w:rPr>
        <w:rFonts w:ascii="Symbol" w:hAnsi="Symbol" w:hint="default"/>
      </w:rPr>
    </w:lvl>
    <w:lvl w:ilvl="7" w:tplc="041B0003" w:tentative="1">
      <w:start w:val="1"/>
      <w:numFmt w:val="bullet"/>
      <w:lvlText w:val="o"/>
      <w:lvlJc w:val="left"/>
      <w:pPr>
        <w:ind w:left="6829" w:hanging="360"/>
      </w:pPr>
      <w:rPr>
        <w:rFonts w:ascii="Courier New" w:hAnsi="Courier New" w:cs="Courier New" w:hint="default"/>
      </w:rPr>
    </w:lvl>
    <w:lvl w:ilvl="8" w:tplc="041B0005" w:tentative="1">
      <w:start w:val="1"/>
      <w:numFmt w:val="bullet"/>
      <w:lvlText w:val=""/>
      <w:lvlJc w:val="left"/>
      <w:pPr>
        <w:ind w:left="7549" w:hanging="360"/>
      </w:pPr>
      <w:rPr>
        <w:rFonts w:ascii="Wingdings" w:hAnsi="Wingdings" w:hint="default"/>
      </w:rPr>
    </w:lvl>
  </w:abstractNum>
  <w:abstractNum w:abstractNumId="17" w15:restartNumberingAfterBreak="0">
    <w:nsid w:val="18ED7FE1"/>
    <w:multiLevelType w:val="multilevel"/>
    <w:tmpl w:val="1DD287F6"/>
    <w:lvl w:ilvl="0">
      <w:start w:val="1"/>
      <w:numFmt w:val="decimal"/>
      <w:lvlText w:val="%1"/>
      <w:lvlJc w:val="left"/>
      <w:pPr>
        <w:ind w:left="432" w:hanging="432"/>
      </w:pPr>
      <w:rPr>
        <w:rFonts w:ascii="Arial Narrow" w:eastAsia="Arial Narrow" w:hAnsi="Arial Narrow" w:cs="Arial Narrow"/>
        <w:b/>
        <w:sz w:val="22"/>
        <w:szCs w:val="22"/>
        <w:u w:val="none"/>
      </w:rPr>
    </w:lvl>
    <w:lvl w:ilvl="1">
      <w:start w:val="1"/>
      <w:numFmt w:val="decimal"/>
      <w:lvlText w:val="%1.%2"/>
      <w:lvlJc w:val="left"/>
      <w:pPr>
        <w:ind w:left="576" w:hanging="576"/>
      </w:pPr>
      <w:rPr>
        <w:rFonts w:ascii="Arial Narrow" w:eastAsia="Arial Narrow" w:hAnsi="Arial Narrow" w:cs="Arial Narrow"/>
        <w:b w:val="0"/>
        <w:i w:val="0"/>
        <w:color w:val="000000"/>
        <w:sz w:val="22"/>
        <w:szCs w:val="22"/>
        <w:u w:val="none"/>
      </w:rPr>
    </w:lvl>
    <w:lvl w:ilvl="2">
      <w:start w:val="1"/>
      <w:numFmt w:val="decimal"/>
      <w:lvlText w:val="%1.%2.%3"/>
      <w:lvlJc w:val="left"/>
      <w:pPr>
        <w:ind w:left="720" w:hanging="720"/>
      </w:pPr>
      <w:rPr>
        <w:rFonts w:ascii="Arial Narrow" w:eastAsia="Arial Narrow" w:hAnsi="Arial Narrow" w:cs="Arial Narrow"/>
        <w:b w:val="0"/>
        <w:sz w:val="22"/>
        <w:szCs w:val="22"/>
      </w:rPr>
    </w:lvl>
    <w:lvl w:ilvl="3">
      <w:start w:val="1"/>
      <w:numFmt w:val="decimal"/>
      <w:lvlText w:val="%1.%2.%3.%4"/>
      <w:lvlJc w:val="left"/>
      <w:pPr>
        <w:ind w:left="864" w:hanging="864"/>
      </w:pPr>
      <w:rPr>
        <w:color w:val="000000"/>
        <w:sz w:val="20"/>
        <w:szCs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1A1A07B5"/>
    <w:multiLevelType w:val="multilevel"/>
    <w:tmpl w:val="B02295A6"/>
    <w:lvl w:ilvl="0">
      <w:start w:val="1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C5C223A"/>
    <w:multiLevelType w:val="hybridMultilevel"/>
    <w:tmpl w:val="6688053A"/>
    <w:lvl w:ilvl="0" w:tplc="041B0001">
      <w:start w:val="1"/>
      <w:numFmt w:val="bullet"/>
      <w:lvlText w:val=""/>
      <w:lvlJc w:val="left"/>
      <w:pPr>
        <w:ind w:left="1571" w:hanging="360"/>
      </w:pPr>
      <w:rPr>
        <w:rFonts w:ascii="Symbol" w:hAnsi="Symbol" w:hint="default"/>
      </w:rPr>
    </w:lvl>
    <w:lvl w:ilvl="1" w:tplc="041B0003">
      <w:start w:val="1"/>
      <w:numFmt w:val="bullet"/>
      <w:lvlText w:val="o"/>
      <w:lvlJc w:val="left"/>
      <w:pPr>
        <w:ind w:left="2291" w:hanging="360"/>
      </w:pPr>
      <w:rPr>
        <w:rFonts w:ascii="Courier New" w:hAnsi="Courier New" w:cs="Courier New" w:hint="default"/>
      </w:rPr>
    </w:lvl>
    <w:lvl w:ilvl="2" w:tplc="041B0005">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0" w15:restartNumberingAfterBreak="0">
    <w:nsid w:val="1C826DD8"/>
    <w:multiLevelType w:val="multilevel"/>
    <w:tmpl w:val="BCB036BE"/>
    <w:lvl w:ilvl="0">
      <w:start w:val="1"/>
      <w:numFmt w:val="decimal"/>
      <w:lvlText w:val="Čl. %1."/>
      <w:lvlJc w:val="left"/>
      <w:pPr>
        <w:tabs>
          <w:tab w:val="num" w:pos="3414"/>
        </w:tabs>
        <w:ind w:left="2694"/>
      </w:pPr>
      <w:rPr>
        <w:rFonts w:ascii="Arial" w:hAnsi="Arial" w:cs="Times New Roman" w:hint="default"/>
        <w:b/>
        <w:i w:val="0"/>
        <w:sz w:val="22"/>
      </w:rPr>
    </w:lvl>
    <w:lvl w:ilvl="1">
      <w:start w:val="1"/>
      <w:numFmt w:val="decimal"/>
      <w:lvlText w:val="%1.%2."/>
      <w:lvlJc w:val="left"/>
      <w:pPr>
        <w:tabs>
          <w:tab w:val="num" w:pos="567"/>
        </w:tabs>
        <w:ind w:left="567" w:hanging="567"/>
      </w:pPr>
      <w:rPr>
        <w:rFonts w:ascii="Arial" w:hAnsi="Arial" w:cs="Times New Roman" w:hint="default"/>
        <w:b w:val="0"/>
        <w:i w:val="0"/>
        <w:sz w:val="22"/>
      </w:rPr>
    </w:lvl>
    <w:lvl w:ilvl="2">
      <w:start w:val="1"/>
      <w:numFmt w:val="decimal"/>
      <w:pStyle w:val="Zoznam2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1E0E2C20"/>
    <w:multiLevelType w:val="multilevel"/>
    <w:tmpl w:val="041B001F"/>
    <w:styleLink w:val="tl8"/>
    <w:lvl w:ilvl="0">
      <w:start w:val="10"/>
      <w:numFmt w:val="decimal"/>
      <w:lvlText w:val="%1."/>
      <w:lvlJc w:val="left"/>
      <w:pPr>
        <w:ind w:left="360" w:hanging="360"/>
      </w:pPr>
    </w:lvl>
    <w:lvl w:ilvl="1">
      <w:start w:val="1"/>
      <w:numFmt w:val="decimal"/>
      <w:lvlText w:val="%2."/>
      <w:lvlJc w:val="left"/>
      <w:pPr>
        <w:ind w:left="792" w:hanging="432"/>
      </w:pPr>
      <w:rPr>
        <w:rFonts w:ascii="Arial Narrow" w:eastAsia="Times New Roman" w:hAnsi="Arial Narrow" w:cs="Times New Roman"/>
      </w:rPr>
    </w:lvl>
    <w:lvl w:ilvl="2">
      <w:start w:val="1"/>
      <w:numFmt w:val="lowerLetter"/>
      <w:lvlText w:val="%3)"/>
      <w:lvlJc w:val="left"/>
      <w:pPr>
        <w:ind w:left="1224" w:hanging="504"/>
      </w:pPr>
      <w:rPr>
        <w:rFonts w:ascii="Arial Narrow" w:eastAsia="Times New Roman" w:hAnsi="Arial Narrow"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E501E41"/>
    <w:multiLevelType w:val="multilevel"/>
    <w:tmpl w:val="C316A828"/>
    <w:styleLink w:val="Importovantl15"/>
    <w:lvl w:ilvl="0">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93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1F8976FB"/>
    <w:multiLevelType w:val="multilevel"/>
    <w:tmpl w:val="9FAAB7E0"/>
    <w:lvl w:ilvl="0">
      <w:start w:val="1"/>
      <w:numFmt w:val="decimal"/>
      <w:pStyle w:val="tl6"/>
      <w:lvlText w:val="%1"/>
      <w:lvlJc w:val="left"/>
      <w:pPr>
        <w:tabs>
          <w:tab w:val="num" w:pos="432"/>
        </w:tabs>
        <w:ind w:left="432" w:hanging="432"/>
      </w:pPr>
      <w:rPr>
        <w:rFonts w:ascii="Times New Roman" w:hAnsi="Times New Roman" w:cs="Times New Roman" w:hint="default"/>
        <w:b/>
        <w:bCs/>
        <w:sz w:val="22"/>
        <w:szCs w:val="22"/>
      </w:rPr>
    </w:lvl>
    <w:lvl w:ilvl="1">
      <w:start w:val="1"/>
      <w:numFmt w:val="decimal"/>
      <w:lvlText w:val="%1.%2"/>
      <w:lvlJc w:val="left"/>
      <w:pPr>
        <w:tabs>
          <w:tab w:val="num" w:pos="936"/>
        </w:tabs>
        <w:ind w:left="936" w:hanging="576"/>
      </w:pPr>
      <w:rPr>
        <w:rFonts w:ascii="Times New Roman" w:hAnsi="Times New Roman" w:cs="Times New Roman" w:hint="default"/>
        <w:b w:val="0"/>
        <w:bCs w:val="0"/>
        <w:i w:val="0"/>
        <w:color w:val="auto"/>
        <w:sz w:val="22"/>
        <w:szCs w:val="22"/>
      </w:rPr>
    </w:lvl>
    <w:lvl w:ilvl="2">
      <w:start w:val="1"/>
      <w:numFmt w:val="decimal"/>
      <w:lvlText w:val="%1.%2.%3"/>
      <w:lvlJc w:val="left"/>
      <w:pPr>
        <w:tabs>
          <w:tab w:val="num" w:pos="720"/>
        </w:tabs>
        <w:ind w:left="720" w:hanging="720"/>
      </w:pPr>
      <w:rPr>
        <w:rFonts w:hint="default"/>
        <w:b w:val="0"/>
        <w:bCs w:val="0"/>
        <w:sz w:val="22"/>
        <w:szCs w:val="22"/>
      </w:rPr>
    </w:lvl>
    <w:lvl w:ilvl="3">
      <w:start w:val="1"/>
      <w:numFmt w:val="decimal"/>
      <w:lvlText w:val="%1.%2.%3.%4"/>
      <w:lvlJc w:val="left"/>
      <w:pPr>
        <w:tabs>
          <w:tab w:val="num" w:pos="864"/>
        </w:tabs>
        <w:ind w:left="864" w:hanging="864"/>
      </w:pPr>
      <w:rPr>
        <w:rFonts w:hint="default"/>
        <w:color w:val="auto"/>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57545F6"/>
    <w:multiLevelType w:val="multilevel"/>
    <w:tmpl w:val="8132CCE4"/>
    <w:lvl w:ilvl="0">
      <w:start w:val="14"/>
      <w:numFmt w:val="decimal"/>
      <w:lvlText w:val="%1."/>
      <w:lvlJc w:val="left"/>
      <w:pPr>
        <w:ind w:left="430" w:hanging="430"/>
      </w:pPr>
      <w:rPr>
        <w:rFonts w:hint="default"/>
      </w:rPr>
    </w:lvl>
    <w:lvl w:ilvl="1">
      <w:start w:val="1"/>
      <w:numFmt w:val="decimal"/>
      <w:lvlText w:val="%1.%2."/>
      <w:lvlJc w:val="left"/>
      <w:pPr>
        <w:ind w:left="5250" w:hanging="430"/>
      </w:pPr>
      <w:rPr>
        <w:rFonts w:hint="default"/>
      </w:rPr>
    </w:lvl>
    <w:lvl w:ilvl="2">
      <w:start w:val="1"/>
      <w:numFmt w:val="decimal"/>
      <w:pStyle w:val="Smlouvaodstavec"/>
      <w:lvlText w:val="%1.%2.%3."/>
      <w:lvlJc w:val="left"/>
      <w:pPr>
        <w:ind w:left="10360" w:hanging="720"/>
      </w:pPr>
      <w:rPr>
        <w:rFonts w:hint="default"/>
        <w:i w:val="0"/>
      </w:rPr>
    </w:lvl>
    <w:lvl w:ilvl="3">
      <w:start w:val="1"/>
      <w:numFmt w:val="decimal"/>
      <w:lvlText w:val="%1.%2.%3.%4."/>
      <w:lvlJc w:val="left"/>
      <w:pPr>
        <w:ind w:left="15180" w:hanging="720"/>
      </w:pPr>
      <w:rPr>
        <w:rFonts w:hint="default"/>
      </w:rPr>
    </w:lvl>
    <w:lvl w:ilvl="4">
      <w:start w:val="1"/>
      <w:numFmt w:val="decimal"/>
      <w:lvlText w:val="%1.%2.%3.%4.%5."/>
      <w:lvlJc w:val="left"/>
      <w:pPr>
        <w:ind w:left="20360" w:hanging="1080"/>
      </w:pPr>
      <w:rPr>
        <w:rFonts w:hint="default"/>
      </w:rPr>
    </w:lvl>
    <w:lvl w:ilvl="5">
      <w:start w:val="1"/>
      <w:numFmt w:val="decimal"/>
      <w:lvlText w:val="%1.%2.%3.%4.%5.%6."/>
      <w:lvlJc w:val="left"/>
      <w:pPr>
        <w:ind w:left="25180" w:hanging="1080"/>
      </w:pPr>
      <w:rPr>
        <w:rFonts w:hint="default"/>
      </w:rPr>
    </w:lvl>
    <w:lvl w:ilvl="6">
      <w:start w:val="1"/>
      <w:numFmt w:val="decimal"/>
      <w:lvlText w:val="%1.%2.%3.%4.%5.%6.%7."/>
      <w:lvlJc w:val="left"/>
      <w:pPr>
        <w:ind w:left="30360" w:hanging="1440"/>
      </w:pPr>
      <w:rPr>
        <w:rFonts w:hint="default"/>
      </w:rPr>
    </w:lvl>
    <w:lvl w:ilvl="7">
      <w:start w:val="1"/>
      <w:numFmt w:val="decimal"/>
      <w:lvlText w:val="%1.%2.%3.%4.%5.%6.%7.%8."/>
      <w:lvlJc w:val="left"/>
      <w:pPr>
        <w:ind w:left="-30356" w:hanging="1440"/>
      </w:pPr>
      <w:rPr>
        <w:rFonts w:hint="default"/>
      </w:rPr>
    </w:lvl>
    <w:lvl w:ilvl="8">
      <w:start w:val="1"/>
      <w:numFmt w:val="decimal"/>
      <w:lvlText w:val="%1.%2.%3.%4.%5.%6.%7.%8.%9."/>
      <w:lvlJc w:val="left"/>
      <w:pPr>
        <w:ind w:left="-25536" w:hanging="1440"/>
      </w:pPr>
      <w:rPr>
        <w:rFonts w:hint="default"/>
      </w:rPr>
    </w:lvl>
  </w:abstractNum>
  <w:abstractNum w:abstractNumId="25" w15:restartNumberingAfterBreak="0">
    <w:nsid w:val="278E2434"/>
    <w:multiLevelType w:val="multilevel"/>
    <w:tmpl w:val="857C6C16"/>
    <w:styleLink w:val="Importovantl37"/>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30" w:hanging="33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21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93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29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01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3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09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2831138E"/>
    <w:multiLevelType w:val="multilevel"/>
    <w:tmpl w:val="F00C8472"/>
    <w:lvl w:ilvl="0">
      <w:start w:val="1"/>
      <w:numFmt w:val="decimal"/>
      <w:lvlText w:val="%1"/>
      <w:lvlJc w:val="left"/>
      <w:pPr>
        <w:tabs>
          <w:tab w:val="num" w:pos="432"/>
        </w:tabs>
        <w:ind w:left="432" w:hanging="432"/>
      </w:pPr>
      <w:rPr>
        <w:rFonts w:ascii="Arial Narrow" w:hAnsi="Arial Narrow" w:hint="default"/>
        <w:b/>
        <w:bCs/>
        <w:sz w:val="20"/>
        <w:szCs w:val="20"/>
      </w:rPr>
    </w:lvl>
    <w:lvl w:ilvl="1">
      <w:start w:val="1"/>
      <w:numFmt w:val="decimal"/>
      <w:lvlText w:val="%1.%2"/>
      <w:lvlJc w:val="left"/>
      <w:pPr>
        <w:tabs>
          <w:tab w:val="num" w:pos="718"/>
        </w:tabs>
        <w:ind w:left="718" w:hanging="576"/>
      </w:pPr>
      <w:rPr>
        <w:rFonts w:ascii="Arial Narrow" w:hAnsi="Arial Narrow" w:cs="Times New Roman" w:hint="default"/>
        <w:b w:val="0"/>
        <w:bCs w:val="0"/>
        <w:i w:val="0"/>
        <w:color w:val="auto"/>
        <w:sz w:val="20"/>
        <w:szCs w:val="20"/>
      </w:rPr>
    </w:lvl>
    <w:lvl w:ilvl="2">
      <w:start w:val="1"/>
      <w:numFmt w:val="decimal"/>
      <w:lvlText w:val="%1.%2.%3"/>
      <w:lvlJc w:val="left"/>
      <w:pPr>
        <w:tabs>
          <w:tab w:val="num" w:pos="720"/>
        </w:tabs>
        <w:ind w:left="720" w:hanging="720"/>
      </w:pPr>
      <w:rPr>
        <w:rFonts w:ascii="Arial Narrow" w:hAnsi="Arial Narrow" w:cs="Times New Roman" w:hint="default"/>
        <w:b w:val="0"/>
        <w:bCs w:val="0"/>
        <w:sz w:val="20"/>
        <w:szCs w:val="20"/>
      </w:rPr>
    </w:lvl>
    <w:lvl w:ilvl="3">
      <w:start w:val="1"/>
      <w:numFmt w:val="decimal"/>
      <w:lvlText w:val="%1.%2.%3.%4"/>
      <w:lvlJc w:val="left"/>
      <w:pPr>
        <w:tabs>
          <w:tab w:val="num" w:pos="864"/>
        </w:tabs>
        <w:ind w:left="864" w:hanging="864"/>
      </w:pPr>
      <w:rPr>
        <w:rFonts w:hint="default"/>
        <w:color w:val="auto"/>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293879D3"/>
    <w:multiLevelType w:val="multilevel"/>
    <w:tmpl w:val="041B001F"/>
    <w:styleLink w:val="tl15"/>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9FD79E1"/>
    <w:multiLevelType w:val="hybridMultilevel"/>
    <w:tmpl w:val="17AC60D2"/>
    <w:styleLink w:val="Importovantl28"/>
    <w:lvl w:ilvl="0" w:tplc="D004DDDC">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BF582E4E">
      <w:start w:val="1"/>
      <w:numFmt w:val="lowerLetter"/>
      <w:lvlText w:val="%2."/>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E332A3FE">
      <w:start w:val="1"/>
      <w:numFmt w:val="lowerRoman"/>
      <w:lvlText w:val="%3)"/>
      <w:lvlJc w:val="left"/>
      <w:pPr>
        <w:ind w:left="1211"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D81421C0">
      <w:start w:val="1"/>
      <w:numFmt w:val="decimal"/>
      <w:lvlText w:val="(%4)"/>
      <w:lvlJc w:val="left"/>
      <w:pPr>
        <w:ind w:left="157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1A8A828E">
      <w:start w:val="1"/>
      <w:numFmt w:val="lowerLetter"/>
      <w:lvlText w:val="(%5)"/>
      <w:lvlJc w:val="left"/>
      <w:pPr>
        <w:ind w:left="193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0DEA37DC">
      <w:start w:val="1"/>
      <w:numFmt w:val="lowerRoman"/>
      <w:lvlText w:val="(%6)"/>
      <w:lvlJc w:val="left"/>
      <w:pPr>
        <w:ind w:left="2291" w:hanging="425"/>
      </w:pPr>
      <w:rPr>
        <w:rFonts w:hAnsi="Arial Unicode MS"/>
        <w:caps w:val="0"/>
        <w:smallCaps w:val="0"/>
        <w:strike w:val="0"/>
        <w:dstrike w:val="0"/>
        <w:outline w:val="0"/>
        <w:emboss w:val="0"/>
        <w:imprint w:val="0"/>
        <w:spacing w:val="0"/>
        <w:w w:val="100"/>
        <w:kern w:val="0"/>
        <w:position w:val="0"/>
        <w:highlight w:val="none"/>
        <w:vertAlign w:val="baseline"/>
      </w:rPr>
    </w:lvl>
    <w:lvl w:ilvl="6" w:tplc="3FEA6534">
      <w:start w:val="1"/>
      <w:numFmt w:val="decimal"/>
      <w:lvlText w:val="%7."/>
      <w:lvlJc w:val="left"/>
      <w:pPr>
        <w:ind w:left="265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E15635CA">
      <w:start w:val="1"/>
      <w:numFmt w:val="lowerLetter"/>
      <w:lvlText w:val="%8."/>
      <w:lvlJc w:val="left"/>
      <w:pPr>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17522482">
      <w:start w:val="1"/>
      <w:numFmt w:val="lowerRoman"/>
      <w:lvlText w:val="%9."/>
      <w:lvlJc w:val="left"/>
      <w:pPr>
        <w:ind w:left="3371" w:hanging="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2C7B2BB8"/>
    <w:multiLevelType w:val="multilevel"/>
    <w:tmpl w:val="DA9E8144"/>
    <w:lvl w:ilvl="0">
      <w:start w:val="22"/>
      <w:numFmt w:val="decimal"/>
      <w:lvlText w:val="%1"/>
      <w:lvlJc w:val="left"/>
      <w:pPr>
        <w:tabs>
          <w:tab w:val="num" w:pos="432"/>
        </w:tabs>
        <w:ind w:left="432" w:hanging="432"/>
      </w:pPr>
      <w:rPr>
        <w:rFonts w:ascii="Arial Narrow" w:hAnsi="Arial Narrow" w:hint="default"/>
        <w:b/>
        <w:bCs/>
        <w:sz w:val="22"/>
        <w:szCs w:val="22"/>
      </w:rPr>
    </w:lvl>
    <w:lvl w:ilvl="1">
      <w:start w:val="1"/>
      <w:numFmt w:val="decimal"/>
      <w:lvlText w:val="%1.%2"/>
      <w:lvlJc w:val="left"/>
      <w:pPr>
        <w:tabs>
          <w:tab w:val="num" w:pos="718"/>
        </w:tabs>
        <w:ind w:left="718" w:hanging="576"/>
      </w:pPr>
      <w:rPr>
        <w:rFonts w:ascii="Arial Narrow" w:hAnsi="Arial Narrow" w:cs="Times New Roman" w:hint="default"/>
        <w:b w:val="0"/>
        <w:bCs w:val="0"/>
        <w:i w:val="0"/>
        <w:color w:val="auto"/>
        <w:sz w:val="22"/>
        <w:szCs w:val="22"/>
      </w:rPr>
    </w:lvl>
    <w:lvl w:ilvl="2">
      <w:start w:val="1"/>
      <w:numFmt w:val="decimal"/>
      <w:lvlText w:val="%1.%2.%3"/>
      <w:lvlJc w:val="left"/>
      <w:pPr>
        <w:tabs>
          <w:tab w:val="num" w:pos="720"/>
        </w:tabs>
        <w:ind w:left="720" w:hanging="720"/>
      </w:pPr>
      <w:rPr>
        <w:rFonts w:ascii="Arial Narrow" w:hAnsi="Arial Narrow" w:cs="Times New Roman" w:hint="default"/>
        <w:b w:val="0"/>
        <w:bCs w:val="0"/>
        <w:sz w:val="20"/>
        <w:szCs w:val="20"/>
      </w:rPr>
    </w:lvl>
    <w:lvl w:ilvl="3">
      <w:start w:val="1"/>
      <w:numFmt w:val="decimal"/>
      <w:lvlText w:val="%1.%2.%3.%4"/>
      <w:lvlJc w:val="left"/>
      <w:pPr>
        <w:tabs>
          <w:tab w:val="num" w:pos="864"/>
        </w:tabs>
        <w:ind w:left="864" w:hanging="864"/>
      </w:pPr>
      <w:rPr>
        <w:rFonts w:hint="default"/>
        <w:color w:val="auto"/>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2D927CFF"/>
    <w:multiLevelType w:val="hybridMultilevel"/>
    <w:tmpl w:val="C0A61E9C"/>
    <w:lvl w:ilvl="0" w:tplc="B64E5E30">
      <w:start w:val="1"/>
      <w:numFmt w:val="bullet"/>
      <w:lvlText w:val=""/>
      <w:lvlJc w:val="left"/>
      <w:pPr>
        <w:ind w:left="770" w:hanging="360"/>
      </w:pPr>
      <w:rPr>
        <w:rFonts w:ascii="Symbol" w:hAnsi="Symbol" w:hint="default"/>
        <w:sz w:val="12"/>
        <w:szCs w:val="12"/>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31" w15:restartNumberingAfterBreak="0">
    <w:nsid w:val="2F3124F7"/>
    <w:multiLevelType w:val="multilevel"/>
    <w:tmpl w:val="C3729066"/>
    <w:lvl w:ilvl="0">
      <w:start w:val="20"/>
      <w:numFmt w:val="decimal"/>
      <w:lvlText w:val="%1."/>
      <w:lvlJc w:val="left"/>
      <w:pPr>
        <w:ind w:left="405" w:hanging="360"/>
      </w:pPr>
      <w:rPr>
        <w:rFonts w:eastAsia="Arial Narrow" w:cs="Arial Narrow" w:hint="default"/>
        <w:b/>
      </w:rPr>
    </w:lvl>
    <w:lvl w:ilvl="1">
      <w:start w:val="1"/>
      <w:numFmt w:val="decimal"/>
      <w:isLgl/>
      <w:lvlText w:val="%1.%2"/>
      <w:lvlJc w:val="left"/>
      <w:pPr>
        <w:ind w:left="502" w:hanging="360"/>
      </w:pPr>
      <w:rPr>
        <w:rFonts w:hint="default"/>
      </w:rPr>
    </w:lvl>
    <w:lvl w:ilvl="2">
      <w:start w:val="1"/>
      <w:numFmt w:val="decimal"/>
      <w:isLgl/>
      <w:lvlText w:val="%1.%2.%3"/>
      <w:lvlJc w:val="left"/>
      <w:pPr>
        <w:ind w:left="959" w:hanging="720"/>
      </w:pPr>
      <w:rPr>
        <w:rFonts w:hint="default"/>
      </w:rPr>
    </w:lvl>
    <w:lvl w:ilvl="3">
      <w:start w:val="1"/>
      <w:numFmt w:val="decimal"/>
      <w:isLgl/>
      <w:lvlText w:val="%1.%2.%3.%4"/>
      <w:lvlJc w:val="left"/>
      <w:pPr>
        <w:ind w:left="1056" w:hanging="720"/>
      </w:pPr>
      <w:rPr>
        <w:rFonts w:hint="default"/>
      </w:rPr>
    </w:lvl>
    <w:lvl w:ilvl="4">
      <w:start w:val="1"/>
      <w:numFmt w:val="decimal"/>
      <w:isLgl/>
      <w:lvlText w:val="%1.%2.%3.%4.%5"/>
      <w:lvlJc w:val="left"/>
      <w:pPr>
        <w:ind w:left="1153" w:hanging="720"/>
      </w:pPr>
      <w:rPr>
        <w:rFonts w:hint="default"/>
      </w:rPr>
    </w:lvl>
    <w:lvl w:ilvl="5">
      <w:start w:val="1"/>
      <w:numFmt w:val="decimal"/>
      <w:isLgl/>
      <w:lvlText w:val="%1.%2.%3.%4.%5.%6"/>
      <w:lvlJc w:val="left"/>
      <w:pPr>
        <w:ind w:left="1610" w:hanging="1080"/>
      </w:pPr>
      <w:rPr>
        <w:rFonts w:hint="default"/>
      </w:rPr>
    </w:lvl>
    <w:lvl w:ilvl="6">
      <w:start w:val="1"/>
      <w:numFmt w:val="decimal"/>
      <w:isLgl/>
      <w:lvlText w:val="%1.%2.%3.%4.%5.%6.%7"/>
      <w:lvlJc w:val="left"/>
      <w:pPr>
        <w:ind w:left="1707" w:hanging="1080"/>
      </w:pPr>
      <w:rPr>
        <w:rFonts w:hint="default"/>
      </w:rPr>
    </w:lvl>
    <w:lvl w:ilvl="7">
      <w:start w:val="1"/>
      <w:numFmt w:val="decimal"/>
      <w:isLgl/>
      <w:lvlText w:val="%1.%2.%3.%4.%5.%6.%7.%8"/>
      <w:lvlJc w:val="left"/>
      <w:pPr>
        <w:ind w:left="2164" w:hanging="1440"/>
      </w:pPr>
      <w:rPr>
        <w:rFonts w:hint="default"/>
      </w:rPr>
    </w:lvl>
    <w:lvl w:ilvl="8">
      <w:start w:val="1"/>
      <w:numFmt w:val="decimal"/>
      <w:isLgl/>
      <w:lvlText w:val="%1.%2.%3.%4.%5.%6.%7.%8.%9"/>
      <w:lvlJc w:val="left"/>
      <w:pPr>
        <w:ind w:left="2261" w:hanging="1440"/>
      </w:pPr>
      <w:rPr>
        <w:rFonts w:hint="default"/>
      </w:rPr>
    </w:lvl>
  </w:abstractNum>
  <w:abstractNum w:abstractNumId="32" w15:restartNumberingAfterBreak="0">
    <w:nsid w:val="31054277"/>
    <w:multiLevelType w:val="multilevel"/>
    <w:tmpl w:val="CB68D7B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pStyle w:val="lnok-Odrka2"/>
      <w:lvlText w:val=""/>
      <w:lvlJc w:val="left"/>
      <w:pPr>
        <w:ind w:left="1224" w:hanging="504"/>
      </w:pPr>
      <w:rPr>
        <w:rFonts w:ascii="Symbol" w:hAnsi="Symbol" w:hint="default"/>
      </w:rPr>
    </w:lvl>
    <w:lvl w:ilvl="3">
      <w:start w:val="1"/>
      <w:numFmt w:val="bullet"/>
      <w:pStyle w:val="lnok-Odrka3"/>
      <w:lvlText w:val=""/>
      <w:lvlJc w:val="left"/>
      <w:pPr>
        <w:ind w:left="1728" w:hanging="648"/>
      </w:pPr>
      <w:rPr>
        <w:rFonts w:ascii="Symbol" w:hAnsi="Symbol" w:hint="default"/>
      </w:rPr>
    </w:lvl>
    <w:lvl w:ilvl="4">
      <w:start w:val="1"/>
      <w:numFmt w:val="bullet"/>
      <w:pStyle w:val="lnok-Odrka4"/>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2D55E80"/>
    <w:multiLevelType w:val="hybridMultilevel"/>
    <w:tmpl w:val="23865316"/>
    <w:lvl w:ilvl="0" w:tplc="041B0013">
      <w:start w:val="1"/>
      <w:numFmt w:val="upp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4155A0B"/>
    <w:multiLevelType w:val="multilevel"/>
    <w:tmpl w:val="A0E64906"/>
    <w:styleLink w:val="Importovantl21"/>
    <w:lvl w:ilvl="0">
      <w:start w:val="1"/>
      <w:numFmt w:val="decimal"/>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52" w:hanging="65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93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352E5A65"/>
    <w:multiLevelType w:val="hybridMultilevel"/>
    <w:tmpl w:val="17D0FA74"/>
    <w:lvl w:ilvl="0" w:tplc="D1982EAA">
      <w:start w:val="1"/>
      <w:numFmt w:val="lowerLetter"/>
      <w:lvlText w:val="%1."/>
      <w:lvlJc w:val="left"/>
      <w:pPr>
        <w:ind w:left="720" w:hanging="360"/>
      </w:pPr>
      <w:rPr>
        <w:rFonts w:ascii="Arial Narrow" w:hAnsi="Arial Narrow" w:hint="default"/>
        <w:b/>
        <w:i w:val="0"/>
        <w:caps w:val="0"/>
        <w:smallCaps/>
        <w:strike w:val="0"/>
        <w:dstrike w:val="0"/>
        <w:vanish w:val="0"/>
        <w:color w:val="auto"/>
        <w:sz w:val="20"/>
        <w:szCs w:val="20"/>
        <w:u w:val="none"/>
        <w:vertAlign w:val="base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5BF0D93"/>
    <w:multiLevelType w:val="multilevel"/>
    <w:tmpl w:val="D6F88EFC"/>
    <w:lvl w:ilvl="0">
      <w:start w:val="2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7" w15:restartNumberingAfterBreak="0">
    <w:nsid w:val="36B50CAF"/>
    <w:multiLevelType w:val="multilevel"/>
    <w:tmpl w:val="739CA434"/>
    <w:lvl w:ilvl="0">
      <w:start w:val="1"/>
      <w:numFmt w:val="decimal"/>
      <w:pStyle w:val="rob3"/>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36FE6FDD"/>
    <w:multiLevelType w:val="hybridMultilevel"/>
    <w:tmpl w:val="96A83578"/>
    <w:lvl w:ilvl="0" w:tplc="041B0001">
      <w:start w:val="1"/>
      <w:numFmt w:val="bullet"/>
      <w:lvlText w:val=""/>
      <w:lvlJc w:val="left"/>
      <w:pPr>
        <w:ind w:left="2421" w:hanging="360"/>
      </w:pPr>
      <w:rPr>
        <w:rFonts w:ascii="Symbol" w:hAnsi="Symbol" w:hint="default"/>
      </w:rPr>
    </w:lvl>
    <w:lvl w:ilvl="1" w:tplc="041B0003" w:tentative="1">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39" w15:restartNumberingAfterBreak="0">
    <w:nsid w:val="37463CB3"/>
    <w:multiLevelType w:val="hybridMultilevel"/>
    <w:tmpl w:val="DCEC0A30"/>
    <w:styleLink w:val="Importovantl25"/>
    <w:lvl w:ilvl="0" w:tplc="B17ECB62">
      <w:start w:val="1"/>
      <w:numFmt w:val="lowerLetter"/>
      <w:lvlText w:val="%1."/>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E9446E74">
      <w:start w:val="1"/>
      <w:numFmt w:val="lowerLetter"/>
      <w:lvlText w:val="%2."/>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2B2AC92">
      <w:start w:val="1"/>
      <w:numFmt w:val="lowerRoman"/>
      <w:lvlText w:val="%3."/>
      <w:lvlJc w:val="left"/>
      <w:pPr>
        <w:ind w:left="2160" w:hanging="2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CB866418">
      <w:start w:val="1"/>
      <w:numFmt w:val="decimal"/>
      <w:lvlText w:val="%4."/>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752212FC">
      <w:start w:val="1"/>
      <w:numFmt w:val="lowerLetter"/>
      <w:lvlText w:val="%5."/>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BDB8CC4E">
      <w:start w:val="1"/>
      <w:numFmt w:val="lowerRoman"/>
      <w:lvlText w:val="%6."/>
      <w:lvlJc w:val="left"/>
      <w:pPr>
        <w:ind w:left="4320" w:hanging="2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8938A030">
      <w:start w:val="1"/>
      <w:numFmt w:val="decimal"/>
      <w:lvlText w:val="%7."/>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FD4E43B2">
      <w:start w:val="1"/>
      <w:numFmt w:val="lowerLetter"/>
      <w:lvlText w:val="%8."/>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542A5A60">
      <w:start w:val="1"/>
      <w:numFmt w:val="lowerRoman"/>
      <w:lvlText w:val="%9."/>
      <w:lvlJc w:val="left"/>
      <w:pPr>
        <w:ind w:left="6480" w:hanging="2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38846B3C"/>
    <w:multiLevelType w:val="multilevel"/>
    <w:tmpl w:val="191CCC76"/>
    <w:lvl w:ilvl="0">
      <w:start w:val="10"/>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38AC6379"/>
    <w:multiLevelType w:val="multilevel"/>
    <w:tmpl w:val="63123A92"/>
    <w:lvl w:ilvl="0">
      <w:start w:val="1"/>
      <w:numFmt w:val="decimal"/>
      <w:lvlText w:val="%1"/>
      <w:lvlJc w:val="left"/>
      <w:pPr>
        <w:tabs>
          <w:tab w:val="num" w:pos="432"/>
        </w:tabs>
        <w:ind w:left="432" w:hanging="432"/>
      </w:pPr>
      <w:rPr>
        <w:rFonts w:ascii="Arial Narrow" w:hAnsi="Arial Narrow" w:hint="default"/>
        <w:b/>
        <w:bCs/>
        <w:sz w:val="20"/>
        <w:szCs w:val="20"/>
      </w:rPr>
    </w:lvl>
    <w:lvl w:ilvl="1">
      <w:start w:val="1"/>
      <w:numFmt w:val="decimal"/>
      <w:lvlText w:val="%1.%2"/>
      <w:lvlJc w:val="left"/>
      <w:pPr>
        <w:tabs>
          <w:tab w:val="num" w:pos="718"/>
        </w:tabs>
        <w:ind w:left="718" w:hanging="576"/>
      </w:pPr>
      <w:rPr>
        <w:rFonts w:ascii="Arial Narrow" w:hAnsi="Arial Narrow" w:cs="Times New Roman" w:hint="default"/>
        <w:b w:val="0"/>
        <w:bCs w:val="0"/>
        <w:i w:val="0"/>
        <w:color w:val="auto"/>
        <w:sz w:val="20"/>
        <w:szCs w:val="20"/>
      </w:rPr>
    </w:lvl>
    <w:lvl w:ilvl="2">
      <w:start w:val="1"/>
      <w:numFmt w:val="decimal"/>
      <w:lvlText w:val="%1.%2.%3"/>
      <w:lvlJc w:val="left"/>
      <w:pPr>
        <w:tabs>
          <w:tab w:val="num" w:pos="720"/>
        </w:tabs>
        <w:ind w:left="720" w:hanging="720"/>
      </w:pPr>
      <w:rPr>
        <w:rFonts w:ascii="Arial Narrow" w:hAnsi="Arial Narrow" w:cs="Times New Roman" w:hint="default"/>
        <w:b w:val="0"/>
        <w:bCs w:val="0"/>
        <w:sz w:val="20"/>
        <w:szCs w:val="20"/>
      </w:rPr>
    </w:lvl>
    <w:lvl w:ilvl="3">
      <w:start w:val="1"/>
      <w:numFmt w:val="decimal"/>
      <w:lvlText w:val="%1.%2.%3.%4"/>
      <w:lvlJc w:val="left"/>
      <w:pPr>
        <w:tabs>
          <w:tab w:val="num" w:pos="864"/>
        </w:tabs>
        <w:ind w:left="864" w:hanging="864"/>
      </w:pPr>
      <w:rPr>
        <w:rFonts w:hint="default"/>
        <w:color w:val="auto"/>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39302E7F"/>
    <w:multiLevelType w:val="hybridMultilevel"/>
    <w:tmpl w:val="E8EC4C6E"/>
    <w:styleLink w:val="Vcerovov3"/>
    <w:lvl w:ilvl="0" w:tplc="FFFFFFFF">
      <w:start w:val="1"/>
      <w:numFmt w:val="bullet"/>
      <w:lvlText w:val=""/>
      <w:lvlJc w:val="left"/>
      <w:pPr>
        <w:ind w:left="5747" w:hanging="360"/>
      </w:pPr>
      <w:rPr>
        <w:rFonts w:ascii="Symbol" w:hAnsi="Symbol" w:hint="default"/>
      </w:rPr>
    </w:lvl>
    <w:lvl w:ilvl="1" w:tplc="FFFFFFFF">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3" w15:restartNumberingAfterBreak="0">
    <w:nsid w:val="39A663C0"/>
    <w:multiLevelType w:val="multilevel"/>
    <w:tmpl w:val="63123A92"/>
    <w:lvl w:ilvl="0">
      <w:start w:val="1"/>
      <w:numFmt w:val="decimal"/>
      <w:lvlText w:val="%1"/>
      <w:lvlJc w:val="left"/>
      <w:pPr>
        <w:tabs>
          <w:tab w:val="num" w:pos="432"/>
        </w:tabs>
        <w:ind w:left="432" w:hanging="432"/>
      </w:pPr>
      <w:rPr>
        <w:rFonts w:ascii="Arial Narrow" w:hAnsi="Arial Narrow" w:hint="default"/>
        <w:b/>
        <w:bCs/>
        <w:sz w:val="20"/>
        <w:szCs w:val="20"/>
      </w:rPr>
    </w:lvl>
    <w:lvl w:ilvl="1">
      <w:start w:val="1"/>
      <w:numFmt w:val="decimal"/>
      <w:lvlText w:val="%1.%2"/>
      <w:lvlJc w:val="left"/>
      <w:pPr>
        <w:tabs>
          <w:tab w:val="num" w:pos="718"/>
        </w:tabs>
        <w:ind w:left="718" w:hanging="576"/>
      </w:pPr>
      <w:rPr>
        <w:rFonts w:ascii="Arial Narrow" w:hAnsi="Arial Narrow" w:cs="Times New Roman" w:hint="default"/>
        <w:b w:val="0"/>
        <w:bCs w:val="0"/>
        <w:i w:val="0"/>
        <w:color w:val="auto"/>
        <w:sz w:val="20"/>
        <w:szCs w:val="20"/>
      </w:rPr>
    </w:lvl>
    <w:lvl w:ilvl="2">
      <w:start w:val="1"/>
      <w:numFmt w:val="decimal"/>
      <w:lvlText w:val="%1.%2.%3"/>
      <w:lvlJc w:val="left"/>
      <w:pPr>
        <w:tabs>
          <w:tab w:val="num" w:pos="720"/>
        </w:tabs>
        <w:ind w:left="720" w:hanging="720"/>
      </w:pPr>
      <w:rPr>
        <w:rFonts w:ascii="Arial Narrow" w:hAnsi="Arial Narrow" w:cs="Times New Roman" w:hint="default"/>
        <w:b w:val="0"/>
        <w:bCs w:val="0"/>
        <w:sz w:val="20"/>
        <w:szCs w:val="20"/>
      </w:rPr>
    </w:lvl>
    <w:lvl w:ilvl="3">
      <w:start w:val="1"/>
      <w:numFmt w:val="decimal"/>
      <w:lvlText w:val="%1.%2.%3.%4"/>
      <w:lvlJc w:val="left"/>
      <w:pPr>
        <w:tabs>
          <w:tab w:val="num" w:pos="864"/>
        </w:tabs>
        <w:ind w:left="864" w:hanging="864"/>
      </w:pPr>
      <w:rPr>
        <w:rFonts w:hint="default"/>
        <w:color w:val="auto"/>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3AE1108A"/>
    <w:multiLevelType w:val="multilevel"/>
    <w:tmpl w:val="1CC0656E"/>
    <w:lvl w:ilvl="0">
      <w:start w:val="1"/>
      <w:numFmt w:val="decimal"/>
      <w:pStyle w:val="wazzatext"/>
      <w:lvlText w:val="%1"/>
      <w:lvlJc w:val="left"/>
      <w:pPr>
        <w:ind w:left="426" w:hanging="360"/>
      </w:pPr>
      <w:rPr>
        <w:rFonts w:ascii="Times New Roman" w:hAnsi="Times New Roman" w:cs="Times New Roman" w:hint="default"/>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BDE7786"/>
    <w:multiLevelType w:val="multilevel"/>
    <w:tmpl w:val="F6D6182A"/>
    <w:styleLink w:val="Importovantl33"/>
    <w:lvl w:ilvl="0">
      <w:start w:val="1"/>
      <w:numFmt w:val="decimal"/>
      <w:lvlText w:val="%1."/>
      <w:lvlJc w:val="left"/>
      <w:pPr>
        <w:ind w:left="506" w:hanging="50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89" w:hanging="50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134"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777"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060"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2703"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2986"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269" w:hanging="11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3BED45C9"/>
    <w:multiLevelType w:val="hybridMultilevel"/>
    <w:tmpl w:val="8A0C7A20"/>
    <w:lvl w:ilvl="0" w:tplc="81DC6112">
      <w:start w:val="1"/>
      <w:numFmt w:val="lowerLetter"/>
      <w:lvlText w:val="%1)"/>
      <w:lvlJc w:val="left"/>
      <w:pPr>
        <w:ind w:left="927" w:hanging="360"/>
      </w:pPr>
      <w:rPr>
        <w:rFonts w:ascii="Arial Narrow" w:hAnsi="Arial Narrow" w:hint="default"/>
        <w:color w:val="auto"/>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7" w15:restartNumberingAfterBreak="0">
    <w:nsid w:val="3C096DBB"/>
    <w:multiLevelType w:val="multilevel"/>
    <w:tmpl w:val="E0FA86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3E77216B"/>
    <w:multiLevelType w:val="hybridMultilevel"/>
    <w:tmpl w:val="860AA9BA"/>
    <w:styleLink w:val="Importovantl69"/>
    <w:lvl w:ilvl="0" w:tplc="FFFFFFFF">
      <w:start w:val="1"/>
      <w:numFmt w:val="bullet"/>
      <w:lvlText w:val="-"/>
      <w:lvlJc w:val="left"/>
      <w:pPr>
        <w:tabs>
          <w:tab w:val="num" w:pos="567"/>
        </w:tabs>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tabs>
          <w:tab w:val="left" w:pos="567"/>
          <w:tab w:val="num" w:pos="1440"/>
        </w:tabs>
        <w:ind w:left="159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tabs>
          <w:tab w:val="left" w:pos="567"/>
          <w:tab w:val="num" w:pos="2160"/>
        </w:tabs>
        <w:ind w:left="231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tabs>
          <w:tab w:val="left" w:pos="567"/>
          <w:tab w:val="num" w:pos="2880"/>
        </w:tabs>
        <w:ind w:left="303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tabs>
          <w:tab w:val="left" w:pos="567"/>
          <w:tab w:val="num" w:pos="3600"/>
        </w:tabs>
        <w:ind w:left="375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tabs>
          <w:tab w:val="left" w:pos="567"/>
          <w:tab w:val="num" w:pos="4320"/>
        </w:tabs>
        <w:ind w:left="447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tabs>
          <w:tab w:val="left" w:pos="567"/>
          <w:tab w:val="num" w:pos="5040"/>
        </w:tabs>
        <w:ind w:left="519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tabs>
          <w:tab w:val="left" w:pos="567"/>
          <w:tab w:val="num" w:pos="5760"/>
        </w:tabs>
        <w:ind w:left="591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tabs>
          <w:tab w:val="left" w:pos="567"/>
          <w:tab w:val="num" w:pos="6480"/>
        </w:tabs>
        <w:ind w:left="663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454F2DAD"/>
    <w:multiLevelType w:val="multilevel"/>
    <w:tmpl w:val="4608F088"/>
    <w:styleLink w:val="tl11"/>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5CC6661"/>
    <w:multiLevelType w:val="hybridMultilevel"/>
    <w:tmpl w:val="380C6B80"/>
    <w:lvl w:ilvl="0" w:tplc="041B0015">
      <w:start w:val="1"/>
      <w:numFmt w:val="upp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7710063"/>
    <w:multiLevelType w:val="hybridMultilevel"/>
    <w:tmpl w:val="18444636"/>
    <w:styleLink w:val="Importovantl68"/>
    <w:lvl w:ilvl="0" w:tplc="9C3C103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E60C4B8">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680613C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A002DE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AAE454C">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FA3EA7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A4001A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94E82E4">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05AA8E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ascii="Arial" w:hAnsi="Arial" w:cs="Arial" w:hint="default"/>
        <w:b/>
        <w:bCs/>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49562BE5"/>
    <w:multiLevelType w:val="multilevel"/>
    <w:tmpl w:val="294811F0"/>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397"/>
        </w:tabs>
        <w:ind w:left="397" w:hanging="39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54" w15:restartNumberingAfterBreak="0">
    <w:nsid w:val="4AA32605"/>
    <w:multiLevelType w:val="multilevel"/>
    <w:tmpl w:val="DEA29F9C"/>
    <w:styleLink w:val="Importovantl17"/>
    <w:lvl w:ilvl="0">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67" w:hanging="40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93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4B3D35F3"/>
    <w:multiLevelType w:val="hybridMultilevel"/>
    <w:tmpl w:val="3D60056C"/>
    <w:lvl w:ilvl="0" w:tplc="7E420E4A">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6" w15:restartNumberingAfterBreak="0">
    <w:nsid w:val="4B58434B"/>
    <w:multiLevelType w:val="multilevel"/>
    <w:tmpl w:val="35705B0E"/>
    <w:lvl w:ilvl="0">
      <w:start w:val="1"/>
      <w:numFmt w:val="decimal"/>
      <w:pStyle w:val="ZSENazovkapitoly"/>
      <w:lvlText w:val="%1."/>
      <w:lvlJc w:val="left"/>
      <w:pPr>
        <w:tabs>
          <w:tab w:val="num" w:pos="473"/>
        </w:tabs>
        <w:ind w:left="473" w:hanging="360"/>
      </w:pPr>
      <w:rPr>
        <w:rFonts w:hint="default"/>
      </w:rPr>
    </w:lvl>
    <w:lvl w:ilvl="1">
      <w:start w:val="1"/>
      <w:numFmt w:val="decimal"/>
      <w:pStyle w:val="ZSEMedzititulok"/>
      <w:lvlText w:val="%1.%2."/>
      <w:lvlJc w:val="left"/>
      <w:pPr>
        <w:tabs>
          <w:tab w:val="num" w:pos="905"/>
        </w:tabs>
        <w:ind w:left="905" w:hanging="432"/>
      </w:pPr>
      <w:rPr>
        <w:rFonts w:hint="default"/>
      </w:rPr>
    </w:lvl>
    <w:lvl w:ilvl="2">
      <w:start w:val="1"/>
      <w:numFmt w:val="decimal"/>
      <w:lvlText w:val="%1.%2.%3."/>
      <w:lvlJc w:val="left"/>
      <w:pPr>
        <w:tabs>
          <w:tab w:val="num" w:pos="1553"/>
        </w:tabs>
        <w:ind w:left="1337" w:hanging="504"/>
      </w:pPr>
      <w:rPr>
        <w:rFonts w:hint="default"/>
      </w:rPr>
    </w:lvl>
    <w:lvl w:ilvl="3">
      <w:start w:val="1"/>
      <w:numFmt w:val="decimal"/>
      <w:lvlText w:val="%1.%2.%3.%4."/>
      <w:lvlJc w:val="left"/>
      <w:pPr>
        <w:tabs>
          <w:tab w:val="num" w:pos="1913"/>
        </w:tabs>
        <w:ind w:left="1841" w:hanging="648"/>
      </w:pPr>
      <w:rPr>
        <w:rFonts w:hint="default"/>
      </w:rPr>
    </w:lvl>
    <w:lvl w:ilvl="4">
      <w:start w:val="1"/>
      <w:numFmt w:val="decimal"/>
      <w:lvlText w:val="%1.%2.%3.%4.%5."/>
      <w:lvlJc w:val="left"/>
      <w:pPr>
        <w:tabs>
          <w:tab w:val="num" w:pos="2633"/>
        </w:tabs>
        <w:ind w:left="2345" w:hanging="792"/>
      </w:pPr>
      <w:rPr>
        <w:rFonts w:hint="default"/>
      </w:rPr>
    </w:lvl>
    <w:lvl w:ilvl="5">
      <w:start w:val="1"/>
      <w:numFmt w:val="decimal"/>
      <w:lvlText w:val="%1.%2.%3.%4.%5.%6."/>
      <w:lvlJc w:val="left"/>
      <w:pPr>
        <w:tabs>
          <w:tab w:val="num" w:pos="2993"/>
        </w:tabs>
        <w:ind w:left="2849" w:hanging="936"/>
      </w:pPr>
      <w:rPr>
        <w:rFonts w:hint="default"/>
      </w:rPr>
    </w:lvl>
    <w:lvl w:ilvl="6">
      <w:start w:val="1"/>
      <w:numFmt w:val="decimal"/>
      <w:lvlText w:val="%1.%2.%3.%4.%5.%6.%7."/>
      <w:lvlJc w:val="left"/>
      <w:pPr>
        <w:tabs>
          <w:tab w:val="num" w:pos="3713"/>
        </w:tabs>
        <w:ind w:left="3353" w:hanging="1080"/>
      </w:pPr>
      <w:rPr>
        <w:rFonts w:hint="default"/>
      </w:rPr>
    </w:lvl>
    <w:lvl w:ilvl="7">
      <w:start w:val="1"/>
      <w:numFmt w:val="decimal"/>
      <w:lvlText w:val="%1.%2.%3.%4.%5.%6.%7.%8."/>
      <w:lvlJc w:val="left"/>
      <w:pPr>
        <w:tabs>
          <w:tab w:val="num" w:pos="4073"/>
        </w:tabs>
        <w:ind w:left="3857" w:hanging="1224"/>
      </w:pPr>
      <w:rPr>
        <w:rFonts w:hint="default"/>
      </w:rPr>
    </w:lvl>
    <w:lvl w:ilvl="8">
      <w:start w:val="1"/>
      <w:numFmt w:val="decimal"/>
      <w:lvlText w:val="%1.%2.%3.%4.%5.%6.%7.%8.%9."/>
      <w:lvlJc w:val="left"/>
      <w:pPr>
        <w:tabs>
          <w:tab w:val="num" w:pos="4793"/>
        </w:tabs>
        <w:ind w:left="4433" w:hanging="1440"/>
      </w:pPr>
      <w:rPr>
        <w:rFonts w:hint="default"/>
      </w:rPr>
    </w:lvl>
  </w:abstractNum>
  <w:abstractNum w:abstractNumId="57" w15:restartNumberingAfterBreak="0">
    <w:nsid w:val="4CA2292A"/>
    <w:multiLevelType w:val="hybridMultilevel"/>
    <w:tmpl w:val="F4A64848"/>
    <w:lvl w:ilvl="0" w:tplc="041B0017">
      <w:start w:val="1"/>
      <w:numFmt w:val="lowerLetter"/>
      <w:lvlText w:val="%1)"/>
      <w:lvlJc w:val="left"/>
      <w:pPr>
        <w:ind w:left="720" w:hanging="360"/>
      </w:pPr>
      <w:rPr>
        <w:rFonts w:hint="default"/>
        <w:b w:val="0"/>
        <w:i w:val="0"/>
        <w:sz w:val="20"/>
      </w:rPr>
    </w:lvl>
    <w:lvl w:ilvl="1" w:tplc="0F8E346A">
      <w:start w:val="1"/>
      <w:numFmt w:val="decimal"/>
      <w:lvlText w:val="1.%2"/>
      <w:lvlJc w:val="left"/>
      <w:pPr>
        <w:ind w:left="1440" w:hanging="360"/>
      </w:pPr>
      <w:rPr>
        <w:rFonts w:ascii="Arial Narrow" w:hAnsi="Arial Narrow" w:hint="default"/>
        <w:b w:val="0"/>
        <w:i w:val="0"/>
        <w:sz w:val="2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DDC3ECE"/>
    <w:multiLevelType w:val="multilevel"/>
    <w:tmpl w:val="4E76983A"/>
    <w:lvl w:ilvl="0">
      <w:start w:val="1"/>
      <w:numFmt w:val="decimal"/>
      <w:lvlText w:val="%1."/>
      <w:lvlJc w:val="left"/>
      <w:pPr>
        <w:ind w:left="644" w:hanging="357"/>
      </w:pPr>
      <w:rPr>
        <w:b w:val="0"/>
      </w:rPr>
    </w:lvl>
    <w:lvl w:ilvl="1">
      <w:start w:val="1"/>
      <w:numFmt w:val="decimal"/>
      <w:lvlText w:val="%1.%2."/>
      <w:lvlJc w:val="left"/>
      <w:pPr>
        <w:ind w:left="795" w:hanging="43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9" w15:restartNumberingAfterBreak="0">
    <w:nsid w:val="52152C20"/>
    <w:multiLevelType w:val="multilevel"/>
    <w:tmpl w:val="160884F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45803E3"/>
    <w:multiLevelType w:val="multilevel"/>
    <w:tmpl w:val="D21CFF8E"/>
    <w:styleLink w:val="Vcerovov"/>
    <w:lvl w:ilvl="0">
      <w:start w:val="1"/>
      <w:numFmt w:val="bullet"/>
      <w:lvlText w:val=""/>
      <w:lvlJc w:val="left"/>
      <w:pPr>
        <w:tabs>
          <w:tab w:val="num" w:pos="284"/>
        </w:tabs>
        <w:ind w:left="284" w:hanging="284"/>
      </w:pPr>
      <w:rPr>
        <w:rFonts w:ascii="Wingdings 2" w:hAnsi="Wingdings 2"/>
      </w:rPr>
    </w:lvl>
    <w:lvl w:ilvl="1">
      <w:start w:val="1"/>
      <w:numFmt w:val="bullet"/>
      <w:lvlText w:val=""/>
      <w:lvlJc w:val="left"/>
      <w:pPr>
        <w:tabs>
          <w:tab w:val="num" w:pos="567"/>
        </w:tabs>
        <w:ind w:left="567" w:hanging="283"/>
      </w:pPr>
      <w:rPr>
        <w:rFonts w:ascii="Wingdings 2" w:hAnsi="Wingdings 2" w:hint="default"/>
      </w:rPr>
    </w:lvl>
    <w:lvl w:ilvl="2">
      <w:start w:val="1"/>
      <w:numFmt w:val="bullet"/>
      <w:lvlText w:val=""/>
      <w:lvlJc w:val="left"/>
      <w:pPr>
        <w:tabs>
          <w:tab w:val="num" w:pos="851"/>
        </w:tabs>
        <w:ind w:left="851" w:hanging="284"/>
      </w:pPr>
      <w:rPr>
        <w:rFonts w:ascii="Wingdings 2" w:hAnsi="Wingdings 2" w:hint="default"/>
      </w:rPr>
    </w:lvl>
    <w:lvl w:ilvl="3">
      <w:start w:val="1"/>
      <w:numFmt w:val="bullet"/>
      <w:lvlText w:val=""/>
      <w:lvlJc w:val="left"/>
      <w:pPr>
        <w:tabs>
          <w:tab w:val="num" w:pos="1134"/>
        </w:tabs>
        <w:ind w:left="1134" w:hanging="283"/>
      </w:pPr>
      <w:rPr>
        <w:rFonts w:ascii="Wingdings 2" w:hAnsi="Wingdings 2" w:hint="default"/>
      </w:rPr>
    </w:lvl>
    <w:lvl w:ilvl="4">
      <w:start w:val="1"/>
      <w:numFmt w:val="bullet"/>
      <w:lvlText w:val=""/>
      <w:lvlJc w:val="left"/>
      <w:pPr>
        <w:tabs>
          <w:tab w:val="num" w:pos="1418"/>
        </w:tabs>
        <w:ind w:left="1418" w:hanging="284"/>
      </w:pPr>
      <w:rPr>
        <w:rFonts w:ascii="Wingdings 2" w:hAnsi="Wingdings 2" w:hint="default"/>
      </w:rPr>
    </w:lvl>
    <w:lvl w:ilvl="5">
      <w:start w:val="1"/>
      <w:numFmt w:val="bullet"/>
      <w:lvlText w:val=""/>
      <w:lvlJc w:val="left"/>
      <w:pPr>
        <w:tabs>
          <w:tab w:val="num" w:pos="1701"/>
        </w:tabs>
        <w:ind w:left="1701" w:hanging="283"/>
      </w:pPr>
      <w:rPr>
        <w:rFonts w:ascii="Wingdings 2" w:hAnsi="Wingdings 2" w:hint="default"/>
      </w:rPr>
    </w:lvl>
    <w:lvl w:ilvl="6">
      <w:start w:val="1"/>
      <w:numFmt w:val="bullet"/>
      <w:lvlText w:val=""/>
      <w:lvlJc w:val="left"/>
      <w:pPr>
        <w:tabs>
          <w:tab w:val="num" w:pos="1985"/>
        </w:tabs>
        <w:ind w:left="1985" w:hanging="284"/>
      </w:pPr>
      <w:rPr>
        <w:rFonts w:ascii="Wingdings 2" w:hAnsi="Wingdings 2" w:hint="default"/>
      </w:rPr>
    </w:lvl>
    <w:lvl w:ilvl="7">
      <w:start w:val="1"/>
      <w:numFmt w:val="bullet"/>
      <w:lvlText w:val=""/>
      <w:lvlJc w:val="left"/>
      <w:pPr>
        <w:tabs>
          <w:tab w:val="num" w:pos="2268"/>
        </w:tabs>
        <w:ind w:left="2268" w:hanging="283"/>
      </w:pPr>
      <w:rPr>
        <w:rFonts w:ascii="Wingdings 2" w:hAnsi="Wingdings 2" w:hint="default"/>
      </w:rPr>
    </w:lvl>
    <w:lvl w:ilvl="8">
      <w:start w:val="1"/>
      <w:numFmt w:val="bullet"/>
      <w:lvlText w:val=""/>
      <w:lvlJc w:val="left"/>
      <w:pPr>
        <w:tabs>
          <w:tab w:val="num" w:pos="2552"/>
        </w:tabs>
        <w:ind w:left="2552" w:hanging="284"/>
      </w:pPr>
      <w:rPr>
        <w:rFonts w:ascii="Wingdings 2" w:hAnsi="Wingdings 2" w:hint="default"/>
      </w:rPr>
    </w:lvl>
  </w:abstractNum>
  <w:abstractNum w:abstractNumId="61" w15:restartNumberingAfterBreak="0">
    <w:nsid w:val="58E062E6"/>
    <w:multiLevelType w:val="multilevel"/>
    <w:tmpl w:val="AD0AF8E6"/>
    <w:styleLink w:val="Vcerovov2"/>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7"/>
      <w:numFmt w:val="decimal"/>
      <w:lvlText w:val="%1.%2"/>
      <w:lvlJc w:val="left"/>
      <w:pPr>
        <w:ind w:left="6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5CE45636"/>
    <w:multiLevelType w:val="hybridMultilevel"/>
    <w:tmpl w:val="EB6040A0"/>
    <w:lvl w:ilvl="0" w:tplc="87AA0BD4">
      <w:start w:val="1"/>
      <w:numFmt w:val="bullet"/>
      <w:pStyle w:val="1bull1"/>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3" w15:restartNumberingAfterBreak="0">
    <w:nsid w:val="5F05135F"/>
    <w:multiLevelType w:val="multilevel"/>
    <w:tmpl w:val="F4B4371A"/>
    <w:lvl w:ilvl="0">
      <w:start w:val="3"/>
      <w:numFmt w:val="decimal"/>
      <w:pStyle w:val="SR2"/>
      <w:lvlText w:val="2.%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2"/>
        <w:szCs w:val="22"/>
        <w:u w:val="none"/>
        <w:lang w:val="cs-CZ" w:eastAsia="cs-CZ" w:bidi="cs-CZ"/>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4" w15:restartNumberingAfterBreak="0">
    <w:nsid w:val="60B372AE"/>
    <w:multiLevelType w:val="multilevel"/>
    <w:tmpl w:val="03DE9908"/>
    <w:styleLink w:val="Importovantl5"/>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04" w:hanging="44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216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6171069E"/>
    <w:multiLevelType w:val="multilevel"/>
    <w:tmpl w:val="2248655C"/>
    <w:lvl w:ilvl="0">
      <w:start w:val="1"/>
      <w:numFmt w:val="decimal"/>
      <w:pStyle w:val="Podnadpis"/>
      <w:lvlText w:val="%1."/>
      <w:lvlJc w:val="left"/>
      <w:pPr>
        <w:tabs>
          <w:tab w:val="num" w:pos="495"/>
        </w:tabs>
        <w:ind w:left="495" w:hanging="495"/>
      </w:pPr>
      <w:rPr>
        <w:rFonts w:hint="default"/>
        <w:b/>
        <w:bCs/>
        <w:sz w:val="20"/>
        <w:szCs w:val="20"/>
      </w:rPr>
    </w:lvl>
    <w:lvl w:ilvl="1">
      <w:start w:val="1"/>
      <w:numFmt w:val="decimal"/>
      <w:lvlText w:val="%1.%2."/>
      <w:lvlJc w:val="left"/>
      <w:pPr>
        <w:tabs>
          <w:tab w:val="num" w:pos="720"/>
        </w:tabs>
        <w:ind w:left="720" w:hanging="720"/>
      </w:pPr>
      <w:rPr>
        <w:rFonts w:hint="default"/>
        <w:b/>
        <w:bCs/>
        <w:sz w:val="20"/>
        <w:szCs w:val="20"/>
      </w:rPr>
    </w:lvl>
    <w:lvl w:ilvl="2">
      <w:start w:val="1"/>
      <w:numFmt w:val="decimal"/>
      <w:lvlText w:val="%1.%2.%3."/>
      <w:lvlJc w:val="left"/>
      <w:pPr>
        <w:tabs>
          <w:tab w:val="num" w:pos="720"/>
        </w:tabs>
        <w:ind w:left="720" w:hanging="720"/>
      </w:pPr>
      <w:rPr>
        <w:rFonts w:hint="default"/>
        <w:b/>
        <w:bCs/>
        <w:sz w:val="20"/>
        <w:szCs w:val="20"/>
      </w:rPr>
    </w:lvl>
    <w:lvl w:ilvl="3">
      <w:start w:val="1"/>
      <w:numFmt w:val="decimal"/>
      <w:lvlText w:val="%1.%2.%3.%4."/>
      <w:lvlJc w:val="left"/>
      <w:pPr>
        <w:tabs>
          <w:tab w:val="num" w:pos="1080"/>
        </w:tabs>
        <w:ind w:left="1080" w:hanging="1080"/>
      </w:pPr>
      <w:rPr>
        <w:rFonts w:hint="default"/>
        <w:b/>
        <w:bCs/>
        <w:sz w:val="20"/>
        <w:szCs w:val="20"/>
      </w:rPr>
    </w:lvl>
    <w:lvl w:ilvl="4">
      <w:start w:val="1"/>
      <w:numFmt w:val="decimal"/>
      <w:lvlText w:val="%1.%2.%3.%4.%5."/>
      <w:lvlJc w:val="left"/>
      <w:pPr>
        <w:tabs>
          <w:tab w:val="num" w:pos="1440"/>
        </w:tabs>
        <w:ind w:left="1440" w:hanging="1440"/>
      </w:pPr>
      <w:rPr>
        <w:rFonts w:hint="default"/>
        <w:b/>
        <w:bCs/>
        <w:sz w:val="20"/>
        <w:szCs w:val="20"/>
      </w:rPr>
    </w:lvl>
    <w:lvl w:ilvl="5">
      <w:start w:val="1"/>
      <w:numFmt w:val="decimal"/>
      <w:lvlText w:val="%1.%2.%3.%4.%5.%6."/>
      <w:lvlJc w:val="left"/>
      <w:pPr>
        <w:tabs>
          <w:tab w:val="num" w:pos="1440"/>
        </w:tabs>
        <w:ind w:left="1440" w:hanging="1440"/>
      </w:pPr>
      <w:rPr>
        <w:rFonts w:hint="default"/>
        <w:b/>
        <w:bCs/>
        <w:sz w:val="20"/>
        <w:szCs w:val="20"/>
      </w:rPr>
    </w:lvl>
    <w:lvl w:ilvl="6">
      <w:start w:val="1"/>
      <w:numFmt w:val="decimal"/>
      <w:lvlText w:val="%1.%2.%3.%4.%5.%6.%7."/>
      <w:lvlJc w:val="left"/>
      <w:pPr>
        <w:tabs>
          <w:tab w:val="num" w:pos="1800"/>
        </w:tabs>
        <w:ind w:left="1800" w:hanging="1800"/>
      </w:pPr>
      <w:rPr>
        <w:rFonts w:hint="default"/>
        <w:b/>
        <w:bCs/>
        <w:sz w:val="20"/>
        <w:szCs w:val="20"/>
      </w:rPr>
    </w:lvl>
    <w:lvl w:ilvl="7">
      <w:start w:val="1"/>
      <w:numFmt w:val="decimal"/>
      <w:lvlText w:val="%1.%2.%3.%4.%5.%6.%7.%8."/>
      <w:lvlJc w:val="left"/>
      <w:pPr>
        <w:tabs>
          <w:tab w:val="num" w:pos="2160"/>
        </w:tabs>
        <w:ind w:left="2160" w:hanging="2160"/>
      </w:pPr>
      <w:rPr>
        <w:rFonts w:hint="default"/>
        <w:b/>
        <w:bCs/>
        <w:sz w:val="20"/>
        <w:szCs w:val="20"/>
      </w:rPr>
    </w:lvl>
    <w:lvl w:ilvl="8">
      <w:start w:val="1"/>
      <w:numFmt w:val="decimal"/>
      <w:lvlText w:val="%1.%2.%3.%4.%5.%6.%7.%8.%9."/>
      <w:lvlJc w:val="left"/>
      <w:pPr>
        <w:tabs>
          <w:tab w:val="num" w:pos="2160"/>
        </w:tabs>
        <w:ind w:left="2160" w:hanging="2160"/>
      </w:pPr>
      <w:rPr>
        <w:rFonts w:hint="default"/>
        <w:b/>
        <w:bCs/>
        <w:sz w:val="20"/>
        <w:szCs w:val="20"/>
      </w:rPr>
    </w:lvl>
  </w:abstractNum>
  <w:abstractNum w:abstractNumId="66" w15:restartNumberingAfterBreak="0">
    <w:nsid w:val="6192568B"/>
    <w:multiLevelType w:val="multilevel"/>
    <w:tmpl w:val="1F6264B8"/>
    <w:lvl w:ilvl="0">
      <w:start w:val="1"/>
      <w:numFmt w:val="decimal"/>
      <w:pStyle w:val="TARHlavnnadpis"/>
      <w:lvlText w:val="%1. "/>
      <w:lvlJc w:val="left"/>
      <w:pPr>
        <w:tabs>
          <w:tab w:val="num" w:pos="454"/>
        </w:tabs>
        <w:ind w:left="454" w:hanging="454"/>
      </w:pPr>
      <w:rPr>
        <w:rFonts w:ascii="Tele-GroteskEEBold" w:hAnsi="Tele-GroteskEEBold" w:cs="Times New Roman" w:hint="default"/>
        <w:b/>
        <w:i w:val="0"/>
        <w:sz w:val="20"/>
      </w:rPr>
    </w:lvl>
    <w:lvl w:ilvl="1">
      <w:start w:val="1"/>
      <w:numFmt w:val="decimal"/>
      <w:pStyle w:val="Tarifaodstavec"/>
      <w:lvlText w:val="%1.%2. "/>
      <w:lvlJc w:val="left"/>
      <w:pPr>
        <w:tabs>
          <w:tab w:val="num" w:pos="454"/>
        </w:tabs>
        <w:ind w:left="454" w:hanging="454"/>
      </w:pPr>
      <w:rPr>
        <w:rFonts w:ascii="Tele-GroteskEEBold" w:hAnsi="Tele-GroteskEEBold" w:cs="Times New Roman" w:hint="default"/>
        <w:b w:val="0"/>
        <w:i w:val="0"/>
        <w:sz w:val="16"/>
      </w:rPr>
    </w:lvl>
    <w:lvl w:ilvl="2">
      <w:start w:val="1"/>
      <w:numFmt w:val="decimal"/>
      <w:lvlText w:val="%1.%2.%3"/>
      <w:lvlJc w:val="left"/>
      <w:pPr>
        <w:tabs>
          <w:tab w:val="num" w:pos="0"/>
        </w:tabs>
        <w:ind w:left="454" w:hanging="454"/>
      </w:pPr>
      <w:rPr>
        <w:rFonts w:ascii="Tele-GroteskEEBold" w:hAnsi="Tele-GroteskEEBold" w:cs="Times New Roman" w:hint="default"/>
        <w:b w:val="0"/>
        <w:i w:val="0"/>
        <w:sz w:val="15"/>
      </w:rPr>
    </w:lvl>
    <w:lvl w:ilvl="3">
      <w:start w:val="1"/>
      <w:numFmt w:val="lowerLetter"/>
      <w:lvlText w:val="%4."/>
      <w:lvlJc w:val="left"/>
      <w:pPr>
        <w:tabs>
          <w:tab w:val="num" w:pos="340"/>
        </w:tabs>
        <w:ind w:left="340" w:hanging="340"/>
      </w:pPr>
      <w:rPr>
        <w:rFonts w:ascii="Tele-GroteskEEBold" w:hAnsi="Tele-GroteskEEBold" w:cs="Times New Roman" w:hint="default"/>
        <w:b w:val="0"/>
        <w:i w:val="0"/>
        <w:sz w:val="16"/>
      </w:rPr>
    </w:lvl>
    <w:lvl w:ilvl="4">
      <w:start w:val="1"/>
      <w:numFmt w:val="decimal"/>
      <w:lvlText w:val="%4.%5."/>
      <w:lvlJc w:val="left"/>
      <w:pPr>
        <w:tabs>
          <w:tab w:val="num" w:pos="340"/>
        </w:tabs>
        <w:ind w:left="340" w:hanging="340"/>
      </w:pPr>
      <w:rPr>
        <w:rFonts w:ascii="Tele-GroteskEEBold" w:hAnsi="Tele-GroteskEEBold" w:cs="Times New Roman" w:hint="default"/>
        <w:b w:val="0"/>
        <w:i w:val="0"/>
        <w:sz w:val="16"/>
      </w:rPr>
    </w:lvl>
    <w:lvl w:ilvl="5">
      <w:start w:val="1"/>
      <w:numFmt w:val="none"/>
      <w:lvlText w:val=""/>
      <w:lvlJc w:val="left"/>
      <w:pPr>
        <w:tabs>
          <w:tab w:val="num" w:pos="340"/>
        </w:tabs>
        <w:ind w:left="340" w:hanging="340"/>
      </w:pPr>
      <w:rPr>
        <w:rFonts w:cs="Times New Roman" w:hint="default"/>
      </w:rPr>
    </w:lvl>
    <w:lvl w:ilvl="6">
      <w:start w:val="1"/>
      <w:numFmt w:val="none"/>
      <w:lvlText w:val=""/>
      <w:lvlJc w:val="left"/>
      <w:pPr>
        <w:tabs>
          <w:tab w:val="num" w:pos="340"/>
        </w:tabs>
        <w:ind w:left="340" w:hanging="340"/>
      </w:pPr>
      <w:rPr>
        <w:rFonts w:cs="Times New Roman" w:hint="default"/>
      </w:rPr>
    </w:lvl>
    <w:lvl w:ilvl="7">
      <w:start w:val="1"/>
      <w:numFmt w:val="none"/>
      <w:lvlText w:val=""/>
      <w:lvlJc w:val="left"/>
      <w:pPr>
        <w:tabs>
          <w:tab w:val="num" w:pos="340"/>
        </w:tabs>
        <w:ind w:left="340" w:hanging="340"/>
      </w:pPr>
      <w:rPr>
        <w:rFonts w:cs="Times New Roman" w:hint="default"/>
      </w:rPr>
    </w:lvl>
    <w:lvl w:ilvl="8">
      <w:start w:val="1"/>
      <w:numFmt w:val="none"/>
      <w:lvlText w:val=""/>
      <w:lvlJc w:val="left"/>
      <w:pPr>
        <w:tabs>
          <w:tab w:val="num" w:pos="340"/>
        </w:tabs>
        <w:ind w:left="340" w:hanging="340"/>
      </w:pPr>
      <w:rPr>
        <w:rFonts w:cs="Times New Roman" w:hint="default"/>
      </w:rPr>
    </w:lvl>
  </w:abstractNum>
  <w:abstractNum w:abstractNumId="67" w15:restartNumberingAfterBreak="0">
    <w:nsid w:val="6469688F"/>
    <w:multiLevelType w:val="multilevel"/>
    <w:tmpl w:val="041B001F"/>
    <w:styleLink w:val="tl14"/>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64902297"/>
    <w:multiLevelType w:val="hybridMultilevel"/>
    <w:tmpl w:val="B6E4C2DE"/>
    <w:lvl w:ilvl="0" w:tplc="4044F61A">
      <w:start w:val="1"/>
      <w:numFmt w:val="bullet"/>
      <w:pStyle w:val="slovaniepomocoupsmen"/>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start w:val="1"/>
      <w:numFmt w:val="bullet"/>
      <w:lvlText w:val=""/>
      <w:lvlJc w:val="left"/>
      <w:pPr>
        <w:ind w:left="2586" w:hanging="360"/>
      </w:pPr>
      <w:rPr>
        <w:rFonts w:ascii="Wingdings" w:hAnsi="Wingdings" w:hint="default"/>
      </w:rPr>
    </w:lvl>
    <w:lvl w:ilvl="3" w:tplc="041B0001">
      <w:start w:val="1"/>
      <w:numFmt w:val="bullet"/>
      <w:lvlText w:val=""/>
      <w:lvlJc w:val="left"/>
      <w:pPr>
        <w:ind w:left="3306" w:hanging="360"/>
      </w:pPr>
      <w:rPr>
        <w:rFonts w:ascii="Symbol" w:hAnsi="Symbol" w:hint="default"/>
      </w:rPr>
    </w:lvl>
    <w:lvl w:ilvl="4" w:tplc="041B0003">
      <w:start w:val="1"/>
      <w:numFmt w:val="bullet"/>
      <w:lvlText w:val="o"/>
      <w:lvlJc w:val="left"/>
      <w:pPr>
        <w:ind w:left="4026" w:hanging="360"/>
      </w:pPr>
      <w:rPr>
        <w:rFonts w:ascii="Courier New" w:hAnsi="Courier New" w:cs="Courier New" w:hint="default"/>
      </w:rPr>
    </w:lvl>
    <w:lvl w:ilvl="5" w:tplc="041B0005">
      <w:start w:val="1"/>
      <w:numFmt w:val="bullet"/>
      <w:lvlText w:val=""/>
      <w:lvlJc w:val="left"/>
      <w:pPr>
        <w:ind w:left="4746" w:hanging="360"/>
      </w:pPr>
      <w:rPr>
        <w:rFonts w:ascii="Wingdings" w:hAnsi="Wingdings" w:hint="default"/>
      </w:rPr>
    </w:lvl>
    <w:lvl w:ilvl="6" w:tplc="041B0001">
      <w:start w:val="1"/>
      <w:numFmt w:val="bullet"/>
      <w:lvlText w:val=""/>
      <w:lvlJc w:val="left"/>
      <w:pPr>
        <w:ind w:left="5466" w:hanging="360"/>
      </w:pPr>
      <w:rPr>
        <w:rFonts w:ascii="Symbol" w:hAnsi="Symbol" w:hint="default"/>
      </w:rPr>
    </w:lvl>
    <w:lvl w:ilvl="7" w:tplc="041B0003">
      <w:start w:val="1"/>
      <w:numFmt w:val="bullet"/>
      <w:lvlText w:val="o"/>
      <w:lvlJc w:val="left"/>
      <w:pPr>
        <w:ind w:left="6186" w:hanging="360"/>
      </w:pPr>
      <w:rPr>
        <w:rFonts w:ascii="Courier New" w:hAnsi="Courier New" w:cs="Courier New" w:hint="default"/>
      </w:rPr>
    </w:lvl>
    <w:lvl w:ilvl="8" w:tplc="041B0005">
      <w:start w:val="1"/>
      <w:numFmt w:val="bullet"/>
      <w:lvlText w:val=""/>
      <w:lvlJc w:val="left"/>
      <w:pPr>
        <w:ind w:left="6906" w:hanging="360"/>
      </w:pPr>
      <w:rPr>
        <w:rFonts w:ascii="Wingdings" w:hAnsi="Wingdings" w:hint="default"/>
      </w:rPr>
    </w:lvl>
  </w:abstractNum>
  <w:abstractNum w:abstractNumId="69" w15:restartNumberingAfterBreak="0">
    <w:nsid w:val="64C82A30"/>
    <w:multiLevelType w:val="multilevel"/>
    <w:tmpl w:val="534CF5C2"/>
    <w:styleLink w:val="Importovantl32"/>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57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265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337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445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51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5891" w:hanging="11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65012120"/>
    <w:multiLevelType w:val="multilevel"/>
    <w:tmpl w:val="160884F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663F4BE7"/>
    <w:multiLevelType w:val="multilevel"/>
    <w:tmpl w:val="8A00B230"/>
    <w:lvl w:ilvl="0">
      <w:start w:val="1"/>
      <w:numFmt w:val="decimal"/>
      <w:lvlText w:val="     Článok %1"/>
      <w:lvlJc w:val="left"/>
      <w:pPr>
        <w:ind w:left="665" w:hanging="665"/>
      </w:pPr>
      <w:rPr>
        <w:rFonts w:hint="default"/>
      </w:rPr>
    </w:lvl>
    <w:lvl w:ilvl="1">
      <w:start w:val="1"/>
      <w:numFmt w:val="decimal"/>
      <w:pStyle w:val="tl7"/>
      <w:lvlText w:val="%1.%2"/>
      <w:lvlJc w:val="left"/>
      <w:pPr>
        <w:ind w:left="665" w:hanging="665"/>
      </w:pPr>
      <w:rPr>
        <w:rFonts w:ascii="Times New Roman" w:eastAsia="Arial" w:hAnsi="Times New Roman" w:cs="Times New Roman" w:hint="default"/>
        <w:color w:val="auto"/>
        <w:w w:val="100"/>
        <w:sz w:val="22"/>
        <w:szCs w:val="22"/>
      </w:rPr>
    </w:lvl>
    <w:lvl w:ilvl="2">
      <w:start w:val="1"/>
      <w:numFmt w:val="lowerLetter"/>
      <w:lvlText w:val="%3)"/>
      <w:lvlJc w:val="left"/>
      <w:pPr>
        <w:ind w:left="737" w:hanging="327"/>
      </w:pPr>
      <w:rPr>
        <w:rFonts w:ascii="Times New Roman" w:eastAsia="Times New Roman" w:hAnsi="Times New Roman" w:cs="Times New Roman"/>
        <w:color w:val="auto"/>
        <w:spacing w:val="-1"/>
        <w:w w:val="100"/>
        <w:sz w:val="24"/>
        <w:szCs w:val="24"/>
      </w:rPr>
    </w:lvl>
    <w:lvl w:ilvl="3">
      <w:numFmt w:val="bullet"/>
      <w:lvlText w:val="•"/>
      <w:lvlJc w:val="left"/>
      <w:pPr>
        <w:ind w:left="2583" w:hanging="327"/>
      </w:pPr>
      <w:rPr>
        <w:rFonts w:hint="default"/>
      </w:rPr>
    </w:lvl>
    <w:lvl w:ilvl="4">
      <w:numFmt w:val="bullet"/>
      <w:lvlText w:val="•"/>
      <w:lvlJc w:val="left"/>
      <w:pPr>
        <w:ind w:left="3511" w:hanging="327"/>
      </w:pPr>
      <w:rPr>
        <w:rFonts w:hint="default"/>
      </w:rPr>
    </w:lvl>
    <w:lvl w:ilvl="5">
      <w:numFmt w:val="bullet"/>
      <w:lvlText w:val="•"/>
      <w:lvlJc w:val="left"/>
      <w:pPr>
        <w:ind w:left="4438" w:hanging="327"/>
      </w:pPr>
      <w:rPr>
        <w:rFonts w:hint="default"/>
      </w:rPr>
    </w:lvl>
    <w:lvl w:ilvl="6">
      <w:numFmt w:val="bullet"/>
      <w:lvlText w:val="•"/>
      <w:lvlJc w:val="left"/>
      <w:pPr>
        <w:ind w:left="5365" w:hanging="327"/>
      </w:pPr>
      <w:rPr>
        <w:rFonts w:hint="default"/>
      </w:rPr>
    </w:lvl>
    <w:lvl w:ilvl="7">
      <w:numFmt w:val="bullet"/>
      <w:lvlText w:val="•"/>
      <w:lvlJc w:val="left"/>
      <w:pPr>
        <w:ind w:left="6293" w:hanging="327"/>
      </w:pPr>
      <w:rPr>
        <w:rFonts w:hint="default"/>
      </w:rPr>
    </w:lvl>
    <w:lvl w:ilvl="8">
      <w:numFmt w:val="bullet"/>
      <w:lvlText w:val="•"/>
      <w:lvlJc w:val="left"/>
      <w:pPr>
        <w:ind w:left="7220" w:hanging="327"/>
      </w:pPr>
      <w:rPr>
        <w:rFonts w:hint="default"/>
      </w:rPr>
    </w:lvl>
  </w:abstractNum>
  <w:abstractNum w:abstractNumId="72" w15:restartNumberingAfterBreak="0">
    <w:nsid w:val="67A210E0"/>
    <w:multiLevelType w:val="multilevel"/>
    <w:tmpl w:val="3FD6456C"/>
    <w:lvl w:ilvl="0">
      <w:start w:val="1"/>
      <w:numFmt w:val="decimal"/>
      <w:lvlText w:val="%1."/>
      <w:lvlJc w:val="left"/>
      <w:pPr>
        <w:ind w:left="720" w:hanging="360"/>
      </w:pPr>
    </w:lvl>
    <w:lvl w:ilvl="1">
      <w:start w:val="3"/>
      <w:numFmt w:val="decimal"/>
      <w:lvlText w:val="%1.%2"/>
      <w:lvlJc w:val="left"/>
      <w:pPr>
        <w:ind w:left="786" w:hanging="360"/>
      </w:p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344" w:hanging="720"/>
      </w:pPr>
    </w:lvl>
    <w:lvl w:ilvl="5">
      <w:start w:val="1"/>
      <w:numFmt w:val="decimal"/>
      <w:lvlText w:val="%1.%2.%3.%4.%5.%6"/>
      <w:lvlJc w:val="left"/>
      <w:pPr>
        <w:ind w:left="1770" w:hanging="1080"/>
      </w:pPr>
    </w:lvl>
    <w:lvl w:ilvl="6">
      <w:start w:val="1"/>
      <w:numFmt w:val="decimal"/>
      <w:lvlText w:val="%1.%2.%3.%4.%5.%6.%7"/>
      <w:lvlJc w:val="left"/>
      <w:pPr>
        <w:ind w:left="1836" w:hanging="1080"/>
      </w:pPr>
    </w:lvl>
    <w:lvl w:ilvl="7">
      <w:start w:val="1"/>
      <w:numFmt w:val="decimal"/>
      <w:lvlText w:val="%1.%2.%3.%4.%5.%6.%7.%8"/>
      <w:lvlJc w:val="left"/>
      <w:pPr>
        <w:ind w:left="2262" w:hanging="1440"/>
      </w:pPr>
    </w:lvl>
    <w:lvl w:ilvl="8">
      <w:start w:val="1"/>
      <w:numFmt w:val="decimal"/>
      <w:lvlText w:val="%1.%2.%3.%4.%5.%6.%7.%8.%9"/>
      <w:lvlJc w:val="left"/>
      <w:pPr>
        <w:ind w:left="2328" w:hanging="1440"/>
      </w:pPr>
    </w:lvl>
  </w:abstractNum>
  <w:abstractNum w:abstractNumId="73" w15:restartNumberingAfterBreak="0">
    <w:nsid w:val="67E16281"/>
    <w:multiLevelType w:val="hybridMultilevel"/>
    <w:tmpl w:val="5DB68726"/>
    <w:lvl w:ilvl="0" w:tplc="0F8E346A">
      <w:start w:val="1"/>
      <w:numFmt w:val="decimal"/>
      <w:lvlText w:val="1.%1"/>
      <w:lvlJc w:val="left"/>
      <w:pPr>
        <w:ind w:left="720" w:hanging="360"/>
      </w:pPr>
      <w:rPr>
        <w:rFonts w:ascii="Arial Narrow" w:hAnsi="Arial Narrow" w:hint="default"/>
        <w:b w:val="0"/>
        <w:i w:val="0"/>
        <w:sz w:val="20"/>
      </w:rPr>
    </w:lvl>
    <w:lvl w:ilvl="1" w:tplc="0F8E346A">
      <w:start w:val="1"/>
      <w:numFmt w:val="decimal"/>
      <w:lvlText w:val="1.%2"/>
      <w:lvlJc w:val="left"/>
      <w:pPr>
        <w:ind w:left="1440" w:hanging="360"/>
      </w:pPr>
      <w:rPr>
        <w:rFonts w:ascii="Arial Narrow" w:hAnsi="Arial Narrow" w:hint="default"/>
        <w:b w:val="0"/>
        <w:i w:val="0"/>
        <w:sz w:val="2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8F55202"/>
    <w:multiLevelType w:val="hybridMultilevel"/>
    <w:tmpl w:val="A51EF198"/>
    <w:lvl w:ilvl="0" w:tplc="0C9035EE">
      <w:start w:val="1"/>
      <w:numFmt w:val="lowerLetter"/>
      <w:lvlText w:val="%1)"/>
      <w:lvlJc w:val="left"/>
      <w:pPr>
        <w:ind w:left="1290" w:hanging="360"/>
      </w:pPr>
      <w:rPr>
        <w:sz w:val="20"/>
        <w:szCs w:val="20"/>
      </w:rPr>
    </w:lvl>
    <w:lvl w:ilvl="1" w:tplc="041B0019" w:tentative="1">
      <w:start w:val="1"/>
      <w:numFmt w:val="lowerLetter"/>
      <w:lvlText w:val="%2."/>
      <w:lvlJc w:val="left"/>
      <w:pPr>
        <w:ind w:left="2010" w:hanging="360"/>
      </w:pPr>
    </w:lvl>
    <w:lvl w:ilvl="2" w:tplc="041B001B" w:tentative="1">
      <w:start w:val="1"/>
      <w:numFmt w:val="lowerRoman"/>
      <w:lvlText w:val="%3."/>
      <w:lvlJc w:val="right"/>
      <w:pPr>
        <w:ind w:left="2730" w:hanging="180"/>
      </w:pPr>
    </w:lvl>
    <w:lvl w:ilvl="3" w:tplc="041B000F" w:tentative="1">
      <w:start w:val="1"/>
      <w:numFmt w:val="decimal"/>
      <w:lvlText w:val="%4."/>
      <w:lvlJc w:val="left"/>
      <w:pPr>
        <w:ind w:left="3450" w:hanging="360"/>
      </w:pPr>
    </w:lvl>
    <w:lvl w:ilvl="4" w:tplc="041B0019" w:tentative="1">
      <w:start w:val="1"/>
      <w:numFmt w:val="lowerLetter"/>
      <w:lvlText w:val="%5."/>
      <w:lvlJc w:val="left"/>
      <w:pPr>
        <w:ind w:left="4170" w:hanging="360"/>
      </w:pPr>
    </w:lvl>
    <w:lvl w:ilvl="5" w:tplc="041B001B" w:tentative="1">
      <w:start w:val="1"/>
      <w:numFmt w:val="lowerRoman"/>
      <w:lvlText w:val="%6."/>
      <w:lvlJc w:val="right"/>
      <w:pPr>
        <w:ind w:left="4890" w:hanging="180"/>
      </w:pPr>
    </w:lvl>
    <w:lvl w:ilvl="6" w:tplc="041B000F" w:tentative="1">
      <w:start w:val="1"/>
      <w:numFmt w:val="decimal"/>
      <w:lvlText w:val="%7."/>
      <w:lvlJc w:val="left"/>
      <w:pPr>
        <w:ind w:left="5610" w:hanging="360"/>
      </w:pPr>
    </w:lvl>
    <w:lvl w:ilvl="7" w:tplc="041B0019" w:tentative="1">
      <w:start w:val="1"/>
      <w:numFmt w:val="lowerLetter"/>
      <w:lvlText w:val="%8."/>
      <w:lvlJc w:val="left"/>
      <w:pPr>
        <w:ind w:left="6330" w:hanging="360"/>
      </w:pPr>
    </w:lvl>
    <w:lvl w:ilvl="8" w:tplc="041B001B" w:tentative="1">
      <w:start w:val="1"/>
      <w:numFmt w:val="lowerRoman"/>
      <w:lvlText w:val="%9."/>
      <w:lvlJc w:val="right"/>
      <w:pPr>
        <w:ind w:left="7050" w:hanging="180"/>
      </w:pPr>
    </w:lvl>
  </w:abstractNum>
  <w:abstractNum w:abstractNumId="75" w15:restartNumberingAfterBreak="0">
    <w:nsid w:val="6D430322"/>
    <w:multiLevelType w:val="hybridMultilevel"/>
    <w:tmpl w:val="C0727074"/>
    <w:lvl w:ilvl="0" w:tplc="E2B6EEE8">
      <w:start w:val="2"/>
      <w:numFmt w:val="bullet"/>
      <w:lvlText w:val="-"/>
      <w:lvlJc w:val="left"/>
      <w:pPr>
        <w:ind w:left="1004" w:hanging="360"/>
      </w:pPr>
      <w:rPr>
        <w:rFonts w:ascii="Times New Roman" w:eastAsia="Calibri" w:hAnsi="Times New Roman" w:cs="Times New Roman" w:hint="default"/>
        <w:b/>
        <w:bCs/>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76" w15:restartNumberingAfterBreak="0">
    <w:nsid w:val="6D6C053F"/>
    <w:multiLevelType w:val="hybridMultilevel"/>
    <w:tmpl w:val="42DE8E8C"/>
    <w:lvl w:ilvl="0" w:tplc="27D8E1D8">
      <w:start w:val="3"/>
      <w:numFmt w:val="bullet"/>
      <w:pStyle w:val="Odrazka"/>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6FA26128"/>
    <w:multiLevelType w:val="multilevel"/>
    <w:tmpl w:val="DDFA53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bullet"/>
      <w:pStyle w:val="rob6"/>
      <w:lvlText w:val=""/>
      <w:lvlJc w:val="left"/>
      <w:pPr>
        <w:tabs>
          <w:tab w:val="num" w:pos="360"/>
        </w:tabs>
        <w:ind w:left="360" w:hanging="360"/>
      </w:pPr>
      <w:rPr>
        <w:rFonts w:ascii="Symbol" w:hAnsi="Symbol" w:cs="Symbol"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706A5E93"/>
    <w:multiLevelType w:val="multilevel"/>
    <w:tmpl w:val="AF74962C"/>
    <w:lvl w:ilvl="0">
      <w:start w:val="5"/>
      <w:numFmt w:val="decimal"/>
      <w:lvlText w:val="%1"/>
      <w:lvlJc w:val="left"/>
      <w:pPr>
        <w:tabs>
          <w:tab w:val="num" w:pos="360"/>
        </w:tabs>
        <w:ind w:left="360" w:hanging="360"/>
      </w:pPr>
      <w:rPr>
        <w:rFonts w:cs="Times New Roman" w:hint="default"/>
      </w:rPr>
    </w:lvl>
    <w:lvl w:ilvl="1">
      <w:start w:val="1"/>
      <w:numFmt w:val="decimal"/>
      <w:pStyle w:val="tltlNadpis2Arial14ptNiejeTunVetkypsmenvek"/>
      <w:lvlText w:val="%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9" w15:restartNumberingAfterBreak="0">
    <w:nsid w:val="7187270F"/>
    <w:multiLevelType w:val="multilevel"/>
    <w:tmpl w:val="29EA4D2E"/>
    <w:lvl w:ilvl="0">
      <w:start w:val="1"/>
      <w:numFmt w:val="lowerLetter"/>
      <w:lvlText w:val="%1)"/>
      <w:lvlJc w:val="left"/>
      <w:pPr>
        <w:ind w:left="899" w:hanging="360"/>
      </w:pPr>
      <w:rPr>
        <w:b w:val="0"/>
        <w:bCs/>
      </w:rPr>
    </w:lvl>
    <w:lvl w:ilvl="1">
      <w:start w:val="1"/>
      <w:numFmt w:val="lowerLetter"/>
      <w:lvlText w:val="%2."/>
      <w:lvlJc w:val="left"/>
      <w:pPr>
        <w:ind w:left="1619" w:hanging="360"/>
      </w:pPr>
    </w:lvl>
    <w:lvl w:ilvl="2">
      <w:start w:val="1"/>
      <w:numFmt w:val="lowerRoman"/>
      <w:lvlText w:val="%3."/>
      <w:lvlJc w:val="right"/>
      <w:pPr>
        <w:ind w:left="2339" w:hanging="180"/>
      </w:pPr>
    </w:lvl>
    <w:lvl w:ilvl="3">
      <w:start w:val="1"/>
      <w:numFmt w:val="decimal"/>
      <w:lvlText w:val="%4."/>
      <w:lvlJc w:val="left"/>
      <w:pPr>
        <w:ind w:left="3059" w:hanging="360"/>
      </w:pPr>
    </w:lvl>
    <w:lvl w:ilvl="4">
      <w:start w:val="1"/>
      <w:numFmt w:val="lowerLetter"/>
      <w:lvlText w:val="%5."/>
      <w:lvlJc w:val="left"/>
      <w:pPr>
        <w:ind w:left="3779" w:hanging="360"/>
      </w:pPr>
    </w:lvl>
    <w:lvl w:ilvl="5">
      <w:start w:val="1"/>
      <w:numFmt w:val="lowerRoman"/>
      <w:lvlText w:val="%6."/>
      <w:lvlJc w:val="right"/>
      <w:pPr>
        <w:ind w:left="4499" w:hanging="180"/>
      </w:pPr>
    </w:lvl>
    <w:lvl w:ilvl="6">
      <w:start w:val="1"/>
      <w:numFmt w:val="decimal"/>
      <w:lvlText w:val="%7."/>
      <w:lvlJc w:val="left"/>
      <w:pPr>
        <w:ind w:left="5219" w:hanging="360"/>
      </w:pPr>
    </w:lvl>
    <w:lvl w:ilvl="7">
      <w:start w:val="1"/>
      <w:numFmt w:val="lowerLetter"/>
      <w:lvlText w:val="%8."/>
      <w:lvlJc w:val="left"/>
      <w:pPr>
        <w:ind w:left="5939" w:hanging="360"/>
      </w:pPr>
    </w:lvl>
    <w:lvl w:ilvl="8">
      <w:start w:val="1"/>
      <w:numFmt w:val="lowerRoman"/>
      <w:lvlText w:val="%9."/>
      <w:lvlJc w:val="right"/>
      <w:pPr>
        <w:ind w:left="6659" w:hanging="180"/>
      </w:pPr>
    </w:lvl>
  </w:abstractNum>
  <w:abstractNum w:abstractNumId="80" w15:restartNumberingAfterBreak="0">
    <w:nsid w:val="71E247B9"/>
    <w:multiLevelType w:val="multilevel"/>
    <w:tmpl w:val="041B001F"/>
    <w:styleLink w:val="tl17"/>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73B06E87"/>
    <w:multiLevelType w:val="multilevel"/>
    <w:tmpl w:val="041B001F"/>
    <w:styleLink w:val="tl18"/>
    <w:lvl w:ilvl="0">
      <w:start w:val="13"/>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77497A16"/>
    <w:multiLevelType w:val="multilevel"/>
    <w:tmpl w:val="FD9E50FE"/>
    <w:styleLink w:val="tl171"/>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3" w15:restartNumberingAfterBreak="0">
    <w:nsid w:val="78603E95"/>
    <w:multiLevelType w:val="multilevel"/>
    <w:tmpl w:val="6CC2B466"/>
    <w:lvl w:ilvl="0">
      <w:start w:val="1"/>
      <w:numFmt w:val="decimal"/>
      <w:isLgl/>
      <w:lvlText w:val="%1."/>
      <w:lvlJc w:val="left"/>
      <w:pPr>
        <w:tabs>
          <w:tab w:val="num" w:pos="624"/>
        </w:tabs>
        <w:ind w:left="624" w:hanging="624"/>
      </w:pPr>
      <w:rPr>
        <w:rFonts w:cs="Times New Roman"/>
      </w:rPr>
    </w:lvl>
    <w:lvl w:ilvl="1">
      <w:start w:val="1"/>
      <w:numFmt w:val="decimal"/>
      <w:pStyle w:val="slovantext2"/>
      <w:lvlText w:val="4.%2"/>
      <w:lvlJc w:val="left"/>
      <w:pPr>
        <w:tabs>
          <w:tab w:val="num" w:pos="1361"/>
        </w:tabs>
        <w:ind w:left="1361" w:hanging="907"/>
      </w:pPr>
      <w:rPr>
        <w:rFonts w:cs="Times New Roman"/>
        <w:b w:val="0"/>
        <w:bCs w:val="0"/>
        <w:i w:val="0"/>
        <w:iCs w:val="0"/>
      </w:rPr>
    </w:lvl>
    <w:lvl w:ilvl="2">
      <w:start w:val="1"/>
      <w:numFmt w:val="decimal"/>
      <w:pStyle w:val="slovantext3"/>
      <w:lvlText w:val="%1.%2.%3"/>
      <w:lvlJc w:val="left"/>
      <w:pPr>
        <w:tabs>
          <w:tab w:val="num" w:pos="1287"/>
        </w:tabs>
        <w:ind w:left="1071" w:hanging="504"/>
      </w:pPr>
      <w:rPr>
        <w:rFonts w:cs="Times New Roman"/>
      </w:rPr>
    </w:lvl>
    <w:lvl w:ilvl="3">
      <w:start w:val="1"/>
      <w:numFmt w:val="decimal"/>
      <w:pStyle w:val="slovantext4"/>
      <w:lvlText w:val="%1.%2.%3.%4"/>
      <w:lvlJc w:val="left"/>
      <w:pPr>
        <w:tabs>
          <w:tab w:val="num" w:pos="216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84" w15:restartNumberingAfterBreak="0">
    <w:nsid w:val="786C0C05"/>
    <w:multiLevelType w:val="multilevel"/>
    <w:tmpl w:val="8A6E34A0"/>
    <w:lvl w:ilvl="0">
      <w:start w:val="1"/>
      <w:numFmt w:val="upperRoman"/>
      <w:pStyle w:val="lnok"/>
      <w:lvlText w:val="Článok %1."/>
      <w:lvlJc w:val="left"/>
      <w:pPr>
        <w:ind w:left="360" w:hanging="360"/>
      </w:pPr>
    </w:lvl>
    <w:lvl w:ilvl="1">
      <w:start w:val="1"/>
      <w:numFmt w:val="decimal"/>
      <w:pStyle w:val="lnok-Text1"/>
      <w:lvlText w:val="%2."/>
      <w:lvlJc w:val="left"/>
      <w:pPr>
        <w:ind w:left="792" w:hanging="432"/>
      </w:pPr>
    </w:lvl>
    <w:lvl w:ilvl="2">
      <w:start w:val="1"/>
      <w:numFmt w:val="decimal"/>
      <w:pStyle w:val="lnok-Text2"/>
      <w:lvlText w:val="%2.%3."/>
      <w:lvlJc w:val="left"/>
      <w:pPr>
        <w:ind w:left="1224" w:hanging="504"/>
      </w:pPr>
    </w:lvl>
    <w:lvl w:ilvl="3">
      <w:start w:val="1"/>
      <w:numFmt w:val="decimal"/>
      <w:pStyle w:val="lnok-Text3"/>
      <w:lvlText w:val="%2.%3.%4."/>
      <w:lvlJc w:val="left"/>
      <w:pPr>
        <w:ind w:left="1728" w:hanging="648"/>
      </w:pPr>
    </w:lvl>
    <w:lvl w:ilvl="4">
      <w:start w:val="1"/>
      <w:numFmt w:val="decimal"/>
      <w:lvlText w:val="%2.%3.%4.%5."/>
      <w:lvlJc w:val="left"/>
      <w:pPr>
        <w:ind w:left="2232" w:hanging="792"/>
      </w:pPr>
    </w:lvl>
    <w:lvl w:ilvl="5">
      <w:start w:val="1"/>
      <w:numFmt w:val="decimal"/>
      <w:lvlText w:val="%2.%3.%4.%5.%6."/>
      <w:lvlJc w:val="left"/>
      <w:pPr>
        <w:ind w:left="2736" w:hanging="936"/>
      </w:pPr>
    </w:lvl>
    <w:lvl w:ilvl="6">
      <w:start w:val="1"/>
      <w:numFmt w:val="decimal"/>
      <w:lvlText w:val="%2.%3.%4.%5.%6.%7."/>
      <w:lvlJc w:val="left"/>
      <w:pPr>
        <w:ind w:left="3240" w:hanging="1080"/>
      </w:pPr>
    </w:lvl>
    <w:lvl w:ilvl="7">
      <w:start w:val="1"/>
      <w:numFmt w:val="decimal"/>
      <w:lvlText w:val="%2.%3.%4.%5.%6.%7.%8."/>
      <w:lvlJc w:val="left"/>
      <w:pPr>
        <w:ind w:left="3744" w:hanging="1224"/>
      </w:pPr>
    </w:lvl>
    <w:lvl w:ilvl="8">
      <w:start w:val="1"/>
      <w:numFmt w:val="decimal"/>
      <w:lvlText w:val="%2.%3.%4.%5.%6.%7.%8.%9."/>
      <w:lvlJc w:val="left"/>
      <w:pPr>
        <w:ind w:left="4320" w:hanging="1440"/>
      </w:pPr>
    </w:lvl>
  </w:abstractNum>
  <w:abstractNum w:abstractNumId="85" w15:restartNumberingAfterBreak="0">
    <w:nsid w:val="7A05697C"/>
    <w:multiLevelType w:val="hybridMultilevel"/>
    <w:tmpl w:val="C958E0D6"/>
    <w:lvl w:ilvl="0" w:tplc="00922784">
      <w:start w:val="1"/>
      <w:numFmt w:val="bullet"/>
      <w:lvlText w:val=""/>
      <w:lvlJc w:val="left"/>
      <w:pPr>
        <w:ind w:left="720" w:hanging="360"/>
      </w:pPr>
      <w:rPr>
        <w:rFonts w:ascii="Symbol" w:hAnsi="Symbol" w:hint="default"/>
        <w:b w:val="0"/>
        <w:i w:val="0"/>
        <w:caps w:val="0"/>
        <w:strike w:val="0"/>
        <w:dstrike w:val="0"/>
        <w:vanish w:val="0"/>
        <w:color w:val="auto"/>
        <w:sz w:val="12"/>
        <w:szCs w:val="12"/>
        <w:u w:val="none"/>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A851C46"/>
    <w:multiLevelType w:val="hybridMultilevel"/>
    <w:tmpl w:val="330229C2"/>
    <w:lvl w:ilvl="0" w:tplc="40CC6662">
      <w:start w:val="3"/>
      <w:numFmt w:val="bullet"/>
      <w:lvlText w:val="-"/>
      <w:lvlJc w:val="left"/>
      <w:pPr>
        <w:ind w:left="936" w:hanging="360"/>
      </w:pPr>
      <w:rPr>
        <w:rFonts w:ascii="Arial Narrow" w:eastAsia="Times New Roman" w:hAnsi="Arial Narrow" w:cs="Times New Roman" w:hint="default"/>
      </w:rPr>
    </w:lvl>
    <w:lvl w:ilvl="1" w:tplc="041B0003" w:tentative="1">
      <w:start w:val="1"/>
      <w:numFmt w:val="bullet"/>
      <w:lvlText w:val="o"/>
      <w:lvlJc w:val="left"/>
      <w:pPr>
        <w:ind w:left="1656" w:hanging="360"/>
      </w:pPr>
      <w:rPr>
        <w:rFonts w:ascii="Courier New" w:hAnsi="Courier New" w:cs="Courier New" w:hint="default"/>
      </w:rPr>
    </w:lvl>
    <w:lvl w:ilvl="2" w:tplc="041B0005" w:tentative="1">
      <w:start w:val="1"/>
      <w:numFmt w:val="bullet"/>
      <w:lvlText w:val=""/>
      <w:lvlJc w:val="left"/>
      <w:pPr>
        <w:ind w:left="2376" w:hanging="360"/>
      </w:pPr>
      <w:rPr>
        <w:rFonts w:ascii="Wingdings" w:hAnsi="Wingdings" w:hint="default"/>
      </w:rPr>
    </w:lvl>
    <w:lvl w:ilvl="3" w:tplc="041B0001" w:tentative="1">
      <w:start w:val="1"/>
      <w:numFmt w:val="bullet"/>
      <w:lvlText w:val=""/>
      <w:lvlJc w:val="left"/>
      <w:pPr>
        <w:ind w:left="3096" w:hanging="360"/>
      </w:pPr>
      <w:rPr>
        <w:rFonts w:ascii="Symbol" w:hAnsi="Symbol" w:hint="default"/>
      </w:rPr>
    </w:lvl>
    <w:lvl w:ilvl="4" w:tplc="041B0003" w:tentative="1">
      <w:start w:val="1"/>
      <w:numFmt w:val="bullet"/>
      <w:lvlText w:val="o"/>
      <w:lvlJc w:val="left"/>
      <w:pPr>
        <w:ind w:left="3816" w:hanging="360"/>
      </w:pPr>
      <w:rPr>
        <w:rFonts w:ascii="Courier New" w:hAnsi="Courier New" w:cs="Courier New" w:hint="default"/>
      </w:rPr>
    </w:lvl>
    <w:lvl w:ilvl="5" w:tplc="041B0005" w:tentative="1">
      <w:start w:val="1"/>
      <w:numFmt w:val="bullet"/>
      <w:lvlText w:val=""/>
      <w:lvlJc w:val="left"/>
      <w:pPr>
        <w:ind w:left="4536" w:hanging="360"/>
      </w:pPr>
      <w:rPr>
        <w:rFonts w:ascii="Wingdings" w:hAnsi="Wingdings" w:hint="default"/>
      </w:rPr>
    </w:lvl>
    <w:lvl w:ilvl="6" w:tplc="041B0001" w:tentative="1">
      <w:start w:val="1"/>
      <w:numFmt w:val="bullet"/>
      <w:lvlText w:val=""/>
      <w:lvlJc w:val="left"/>
      <w:pPr>
        <w:ind w:left="5256" w:hanging="360"/>
      </w:pPr>
      <w:rPr>
        <w:rFonts w:ascii="Symbol" w:hAnsi="Symbol" w:hint="default"/>
      </w:rPr>
    </w:lvl>
    <w:lvl w:ilvl="7" w:tplc="041B0003" w:tentative="1">
      <w:start w:val="1"/>
      <w:numFmt w:val="bullet"/>
      <w:lvlText w:val="o"/>
      <w:lvlJc w:val="left"/>
      <w:pPr>
        <w:ind w:left="5976" w:hanging="360"/>
      </w:pPr>
      <w:rPr>
        <w:rFonts w:ascii="Courier New" w:hAnsi="Courier New" w:cs="Courier New" w:hint="default"/>
      </w:rPr>
    </w:lvl>
    <w:lvl w:ilvl="8" w:tplc="041B0005" w:tentative="1">
      <w:start w:val="1"/>
      <w:numFmt w:val="bullet"/>
      <w:lvlText w:val=""/>
      <w:lvlJc w:val="left"/>
      <w:pPr>
        <w:ind w:left="6696" w:hanging="360"/>
      </w:pPr>
      <w:rPr>
        <w:rFonts w:ascii="Wingdings" w:hAnsi="Wingdings" w:hint="default"/>
      </w:rPr>
    </w:lvl>
  </w:abstractNum>
  <w:abstractNum w:abstractNumId="87" w15:restartNumberingAfterBreak="0">
    <w:nsid w:val="7C701B70"/>
    <w:multiLevelType w:val="multilevel"/>
    <w:tmpl w:val="041B001F"/>
    <w:styleLink w:val="tl16"/>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7D4E7155"/>
    <w:multiLevelType w:val="multilevel"/>
    <w:tmpl w:val="1978576C"/>
    <w:lvl w:ilvl="0">
      <w:start w:val="1"/>
      <w:numFmt w:val="bullet"/>
      <w:lvlText w:val="●"/>
      <w:lvlJc w:val="left"/>
      <w:pPr>
        <w:ind w:left="180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abstractNumId w:val="52"/>
  </w:num>
  <w:num w:numId="2">
    <w:abstractNumId w:val="43"/>
  </w:num>
  <w:num w:numId="3">
    <w:abstractNumId w:val="65"/>
  </w:num>
  <w:num w:numId="4">
    <w:abstractNumId w:val="56"/>
  </w:num>
  <w:num w:numId="5">
    <w:abstractNumId w:val="4"/>
  </w:num>
  <w:num w:numId="6">
    <w:abstractNumId w:val="44"/>
  </w:num>
  <w:num w:numId="7">
    <w:abstractNumId w:val="77"/>
  </w:num>
  <w:num w:numId="8">
    <w:abstractNumId w:val="37"/>
  </w:num>
  <w:num w:numId="9">
    <w:abstractNumId w:val="89"/>
  </w:num>
  <w:num w:numId="10">
    <w:abstractNumId w:val="55"/>
  </w:num>
  <w:num w:numId="11">
    <w:abstractNumId w:val="20"/>
  </w:num>
  <w:num w:numId="12">
    <w:abstractNumId w:val="23"/>
  </w:num>
  <w:num w:numId="13">
    <w:abstractNumId w:val="71"/>
  </w:num>
  <w:num w:numId="1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76"/>
  </w:num>
  <w:num w:numId="18">
    <w:abstractNumId w:val="53"/>
  </w:num>
  <w:num w:numId="19">
    <w:abstractNumId w:val="8"/>
  </w:num>
  <w:num w:numId="20">
    <w:abstractNumId w:val="87"/>
  </w:num>
  <w:num w:numId="21">
    <w:abstractNumId w:val="80"/>
  </w:num>
  <w:num w:numId="22">
    <w:abstractNumId w:val="24"/>
  </w:num>
  <w:num w:numId="23">
    <w:abstractNumId w:val="63"/>
  </w:num>
  <w:num w:numId="24">
    <w:abstractNumId w:val="68"/>
  </w:num>
  <w:num w:numId="2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8"/>
  </w:num>
  <w:num w:numId="27">
    <w:abstractNumId w:val="27"/>
  </w:num>
  <w:num w:numId="28">
    <w:abstractNumId w:val="2"/>
  </w:num>
  <w:num w:numId="29">
    <w:abstractNumId w:val="67"/>
  </w:num>
  <w:num w:numId="30">
    <w:abstractNumId w:val="82"/>
  </w:num>
  <w:num w:numId="31">
    <w:abstractNumId w:val="6"/>
  </w:num>
  <w:num w:numId="32">
    <w:abstractNumId w:val="62"/>
  </w:num>
  <w:num w:numId="33">
    <w:abstractNumId w:val="0"/>
  </w:num>
  <w:num w:numId="34">
    <w:abstractNumId w:val="49"/>
  </w:num>
  <w:num w:numId="35">
    <w:abstractNumId w:val="21"/>
  </w:num>
  <w:num w:numId="36">
    <w:abstractNumId w:val="81"/>
  </w:num>
  <w:num w:numId="37">
    <w:abstractNumId w:val="61"/>
  </w:num>
  <w:num w:numId="38">
    <w:abstractNumId w:val="64"/>
  </w:num>
  <w:num w:numId="39">
    <w:abstractNumId w:val="22"/>
  </w:num>
  <w:num w:numId="40">
    <w:abstractNumId w:val="54"/>
  </w:num>
  <w:num w:numId="41">
    <w:abstractNumId w:val="34"/>
  </w:num>
  <w:num w:numId="42">
    <w:abstractNumId w:val="39"/>
  </w:num>
  <w:num w:numId="43">
    <w:abstractNumId w:val="28"/>
  </w:num>
  <w:num w:numId="44">
    <w:abstractNumId w:val="69"/>
  </w:num>
  <w:num w:numId="45">
    <w:abstractNumId w:val="45"/>
  </w:num>
  <w:num w:numId="46">
    <w:abstractNumId w:val="3"/>
  </w:num>
  <w:num w:numId="47">
    <w:abstractNumId w:val="11"/>
  </w:num>
  <w:num w:numId="48">
    <w:abstractNumId w:val="1"/>
  </w:num>
  <w:num w:numId="49">
    <w:abstractNumId w:val="25"/>
  </w:num>
  <w:num w:numId="50">
    <w:abstractNumId w:val="42"/>
  </w:num>
  <w:num w:numId="51">
    <w:abstractNumId w:val="60"/>
  </w:num>
  <w:num w:numId="52">
    <w:abstractNumId w:val="66"/>
  </w:num>
  <w:num w:numId="53">
    <w:abstractNumId w:val="5"/>
  </w:num>
  <w:num w:numId="54">
    <w:abstractNumId w:val="51"/>
  </w:num>
  <w:num w:numId="55">
    <w:abstractNumId w:val="48"/>
  </w:num>
  <w:num w:numId="56">
    <w:abstractNumId w:val="29"/>
  </w:num>
  <w:num w:numId="57">
    <w:abstractNumId w:val="35"/>
  </w:num>
  <w:num w:numId="58">
    <w:abstractNumId w:val="85"/>
  </w:num>
  <w:num w:numId="59">
    <w:abstractNumId w:val="50"/>
  </w:num>
  <w:num w:numId="60">
    <w:abstractNumId w:val="41"/>
  </w:num>
  <w:num w:numId="61">
    <w:abstractNumId w:val="12"/>
  </w:num>
  <w:num w:numId="62">
    <w:abstractNumId w:val="10"/>
  </w:num>
  <w:num w:numId="63">
    <w:abstractNumId w:val="46"/>
  </w:num>
  <w:num w:numId="64">
    <w:abstractNumId w:val="26"/>
  </w:num>
  <w:num w:numId="65">
    <w:abstractNumId w:val="30"/>
  </w:num>
  <w:num w:numId="66">
    <w:abstractNumId w:val="13"/>
  </w:num>
  <w:num w:numId="67">
    <w:abstractNumId w:val="73"/>
  </w:num>
  <w:num w:numId="68">
    <w:abstractNumId w:val="57"/>
  </w:num>
  <w:num w:numId="69">
    <w:abstractNumId w:val="74"/>
  </w:num>
  <w:num w:numId="70">
    <w:abstractNumId w:val="75"/>
  </w:num>
  <w:num w:numId="71">
    <w:abstractNumId w:val="31"/>
  </w:num>
  <w:num w:numId="72">
    <w:abstractNumId w:val="36"/>
  </w:num>
  <w:num w:numId="73">
    <w:abstractNumId w:val="86"/>
  </w:num>
  <w:num w:numId="74">
    <w:abstractNumId w:val="72"/>
  </w:num>
  <w:num w:numId="75">
    <w:abstractNumId w:val="40"/>
  </w:num>
  <w:num w:numId="76">
    <w:abstractNumId w:val="16"/>
  </w:num>
  <w:num w:numId="77">
    <w:abstractNumId w:val="18"/>
  </w:num>
  <w:num w:numId="78">
    <w:abstractNumId w:val="88"/>
  </w:num>
  <w:num w:numId="79">
    <w:abstractNumId w:val="15"/>
  </w:num>
  <w:num w:numId="80">
    <w:abstractNumId w:val="38"/>
  </w:num>
  <w:num w:numId="81">
    <w:abstractNumId w:val="70"/>
  </w:num>
  <w:num w:numId="82">
    <w:abstractNumId w:val="33"/>
  </w:num>
  <w:num w:numId="83">
    <w:abstractNumId w:val="9"/>
  </w:num>
  <w:num w:numId="84">
    <w:abstractNumId w:val="59"/>
  </w:num>
  <w:num w:numId="85">
    <w:abstractNumId w:val="79"/>
  </w:num>
  <w:num w:numId="86">
    <w:abstractNumId w:val="19"/>
  </w:num>
  <w:num w:numId="87">
    <w:abstractNumId w:val="58"/>
  </w:num>
  <w:num w:numId="88">
    <w:abstractNumId w:val="47"/>
  </w:num>
  <w:num w:numId="8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7"/>
  </w:num>
  <w:num w:numId="100">
    <w:abstractNumId w:val="14"/>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GrammaticalErrors/>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0E8"/>
    <w:rsid w:val="00000EE4"/>
    <w:rsid w:val="00002F70"/>
    <w:rsid w:val="00006211"/>
    <w:rsid w:val="00006E12"/>
    <w:rsid w:val="0001058D"/>
    <w:rsid w:val="00012460"/>
    <w:rsid w:val="00012EB1"/>
    <w:rsid w:val="000131DF"/>
    <w:rsid w:val="00013306"/>
    <w:rsid w:val="00015082"/>
    <w:rsid w:val="000156E1"/>
    <w:rsid w:val="00015FB0"/>
    <w:rsid w:val="000164D7"/>
    <w:rsid w:val="000173DA"/>
    <w:rsid w:val="0002135C"/>
    <w:rsid w:val="000226DB"/>
    <w:rsid w:val="000232C1"/>
    <w:rsid w:val="00023661"/>
    <w:rsid w:val="0002375B"/>
    <w:rsid w:val="0002424B"/>
    <w:rsid w:val="00025C7E"/>
    <w:rsid w:val="000261D5"/>
    <w:rsid w:val="00026716"/>
    <w:rsid w:val="000274C0"/>
    <w:rsid w:val="000276C4"/>
    <w:rsid w:val="00027EB0"/>
    <w:rsid w:val="00033F83"/>
    <w:rsid w:val="00034715"/>
    <w:rsid w:val="00035BBF"/>
    <w:rsid w:val="0003645F"/>
    <w:rsid w:val="00036B52"/>
    <w:rsid w:val="0003761D"/>
    <w:rsid w:val="000408E3"/>
    <w:rsid w:val="00040B30"/>
    <w:rsid w:val="0004136E"/>
    <w:rsid w:val="0004139B"/>
    <w:rsid w:val="000428A5"/>
    <w:rsid w:val="00042B51"/>
    <w:rsid w:val="00044473"/>
    <w:rsid w:val="00044C8B"/>
    <w:rsid w:val="00044EB0"/>
    <w:rsid w:val="00045A30"/>
    <w:rsid w:val="00045DBD"/>
    <w:rsid w:val="000470B6"/>
    <w:rsid w:val="00047EE5"/>
    <w:rsid w:val="000509D1"/>
    <w:rsid w:val="00050D83"/>
    <w:rsid w:val="00051683"/>
    <w:rsid w:val="000524B3"/>
    <w:rsid w:val="00053AFE"/>
    <w:rsid w:val="00055103"/>
    <w:rsid w:val="00055178"/>
    <w:rsid w:val="0005535C"/>
    <w:rsid w:val="000558FE"/>
    <w:rsid w:val="00056FB8"/>
    <w:rsid w:val="00057814"/>
    <w:rsid w:val="000601A7"/>
    <w:rsid w:val="000607DA"/>
    <w:rsid w:val="000619FC"/>
    <w:rsid w:val="00061ACE"/>
    <w:rsid w:val="00062494"/>
    <w:rsid w:val="00062C19"/>
    <w:rsid w:val="000638D9"/>
    <w:rsid w:val="000639A9"/>
    <w:rsid w:val="00064246"/>
    <w:rsid w:val="00064392"/>
    <w:rsid w:val="00064425"/>
    <w:rsid w:val="000648DA"/>
    <w:rsid w:val="000674AE"/>
    <w:rsid w:val="0006769E"/>
    <w:rsid w:val="00070D33"/>
    <w:rsid w:val="0007108C"/>
    <w:rsid w:val="000712A8"/>
    <w:rsid w:val="0007528E"/>
    <w:rsid w:val="000767B5"/>
    <w:rsid w:val="00076B34"/>
    <w:rsid w:val="00076C18"/>
    <w:rsid w:val="000771A5"/>
    <w:rsid w:val="000779C6"/>
    <w:rsid w:val="00077C6F"/>
    <w:rsid w:val="00077F6D"/>
    <w:rsid w:val="0008009C"/>
    <w:rsid w:val="00080CFC"/>
    <w:rsid w:val="00081010"/>
    <w:rsid w:val="000813BE"/>
    <w:rsid w:val="00081C3B"/>
    <w:rsid w:val="00085AB9"/>
    <w:rsid w:val="00085FEE"/>
    <w:rsid w:val="00086345"/>
    <w:rsid w:val="00086A41"/>
    <w:rsid w:val="00086F82"/>
    <w:rsid w:val="0008727F"/>
    <w:rsid w:val="0008770B"/>
    <w:rsid w:val="0008785E"/>
    <w:rsid w:val="000932FE"/>
    <w:rsid w:val="00093309"/>
    <w:rsid w:val="00095B18"/>
    <w:rsid w:val="00095B87"/>
    <w:rsid w:val="00096BF6"/>
    <w:rsid w:val="000973DD"/>
    <w:rsid w:val="000A0D4F"/>
    <w:rsid w:val="000A2817"/>
    <w:rsid w:val="000A2944"/>
    <w:rsid w:val="000A2B60"/>
    <w:rsid w:val="000A3173"/>
    <w:rsid w:val="000A34AF"/>
    <w:rsid w:val="000A39E0"/>
    <w:rsid w:val="000A4A04"/>
    <w:rsid w:val="000A7B1B"/>
    <w:rsid w:val="000A7CBE"/>
    <w:rsid w:val="000B076C"/>
    <w:rsid w:val="000B0ED3"/>
    <w:rsid w:val="000B19F9"/>
    <w:rsid w:val="000B242D"/>
    <w:rsid w:val="000B31AC"/>
    <w:rsid w:val="000B385D"/>
    <w:rsid w:val="000B3918"/>
    <w:rsid w:val="000B55F1"/>
    <w:rsid w:val="000B591D"/>
    <w:rsid w:val="000C0672"/>
    <w:rsid w:val="000C1E68"/>
    <w:rsid w:val="000C30F9"/>
    <w:rsid w:val="000C39AD"/>
    <w:rsid w:val="000C49C6"/>
    <w:rsid w:val="000C54FC"/>
    <w:rsid w:val="000C5E46"/>
    <w:rsid w:val="000C5F45"/>
    <w:rsid w:val="000C6B52"/>
    <w:rsid w:val="000C6FBD"/>
    <w:rsid w:val="000C7F4A"/>
    <w:rsid w:val="000D033C"/>
    <w:rsid w:val="000D063B"/>
    <w:rsid w:val="000D07E3"/>
    <w:rsid w:val="000D112D"/>
    <w:rsid w:val="000D171E"/>
    <w:rsid w:val="000D1748"/>
    <w:rsid w:val="000D17FC"/>
    <w:rsid w:val="000D1835"/>
    <w:rsid w:val="000D1D56"/>
    <w:rsid w:val="000D26F9"/>
    <w:rsid w:val="000E0385"/>
    <w:rsid w:val="000E33DC"/>
    <w:rsid w:val="000E3FF2"/>
    <w:rsid w:val="000E525C"/>
    <w:rsid w:val="000E5445"/>
    <w:rsid w:val="000E55E1"/>
    <w:rsid w:val="000E6AEC"/>
    <w:rsid w:val="000E7283"/>
    <w:rsid w:val="000E796E"/>
    <w:rsid w:val="000F19AC"/>
    <w:rsid w:val="000F1CCD"/>
    <w:rsid w:val="000F29EA"/>
    <w:rsid w:val="000F3FC1"/>
    <w:rsid w:val="000F5D82"/>
    <w:rsid w:val="000F6FB6"/>
    <w:rsid w:val="000F70FE"/>
    <w:rsid w:val="00100533"/>
    <w:rsid w:val="001021BE"/>
    <w:rsid w:val="0010228D"/>
    <w:rsid w:val="00102B1F"/>
    <w:rsid w:val="00104D89"/>
    <w:rsid w:val="00105188"/>
    <w:rsid w:val="00106CE9"/>
    <w:rsid w:val="0010722E"/>
    <w:rsid w:val="001072E8"/>
    <w:rsid w:val="00110813"/>
    <w:rsid w:val="00112396"/>
    <w:rsid w:val="001126A6"/>
    <w:rsid w:val="00113166"/>
    <w:rsid w:val="0011329A"/>
    <w:rsid w:val="00114CF5"/>
    <w:rsid w:val="00115EB2"/>
    <w:rsid w:val="00116ABC"/>
    <w:rsid w:val="00116DAE"/>
    <w:rsid w:val="00120615"/>
    <w:rsid w:val="0012161C"/>
    <w:rsid w:val="00122F36"/>
    <w:rsid w:val="001244A2"/>
    <w:rsid w:val="00124664"/>
    <w:rsid w:val="001306BF"/>
    <w:rsid w:val="00130A0A"/>
    <w:rsid w:val="00133851"/>
    <w:rsid w:val="0013395C"/>
    <w:rsid w:val="00134253"/>
    <w:rsid w:val="00134457"/>
    <w:rsid w:val="00134877"/>
    <w:rsid w:val="00134FC3"/>
    <w:rsid w:val="00136A92"/>
    <w:rsid w:val="00136EA1"/>
    <w:rsid w:val="00137382"/>
    <w:rsid w:val="00137930"/>
    <w:rsid w:val="00137C3F"/>
    <w:rsid w:val="00141403"/>
    <w:rsid w:val="001417FC"/>
    <w:rsid w:val="0014307A"/>
    <w:rsid w:val="001453FE"/>
    <w:rsid w:val="001506C3"/>
    <w:rsid w:val="001521D9"/>
    <w:rsid w:val="0015297A"/>
    <w:rsid w:val="00153104"/>
    <w:rsid w:val="0015391B"/>
    <w:rsid w:val="0015486C"/>
    <w:rsid w:val="00154975"/>
    <w:rsid w:val="00154E9C"/>
    <w:rsid w:val="00154F86"/>
    <w:rsid w:val="00155089"/>
    <w:rsid w:val="00156AC7"/>
    <w:rsid w:val="00157119"/>
    <w:rsid w:val="00157BDE"/>
    <w:rsid w:val="00160185"/>
    <w:rsid w:val="001610DC"/>
    <w:rsid w:val="00161D09"/>
    <w:rsid w:val="001653D6"/>
    <w:rsid w:val="0016678B"/>
    <w:rsid w:val="00166906"/>
    <w:rsid w:val="0016739B"/>
    <w:rsid w:val="00167499"/>
    <w:rsid w:val="001675D9"/>
    <w:rsid w:val="00167893"/>
    <w:rsid w:val="00167A64"/>
    <w:rsid w:val="00167C3A"/>
    <w:rsid w:val="00171A23"/>
    <w:rsid w:val="00176D06"/>
    <w:rsid w:val="00177AD3"/>
    <w:rsid w:val="00177D20"/>
    <w:rsid w:val="00177E6B"/>
    <w:rsid w:val="00180C7C"/>
    <w:rsid w:val="00180D6F"/>
    <w:rsid w:val="00180FDF"/>
    <w:rsid w:val="0018176C"/>
    <w:rsid w:val="00182904"/>
    <w:rsid w:val="001837BB"/>
    <w:rsid w:val="00183BC5"/>
    <w:rsid w:val="00184B2B"/>
    <w:rsid w:val="00185641"/>
    <w:rsid w:val="001858AF"/>
    <w:rsid w:val="0018622E"/>
    <w:rsid w:val="001866B8"/>
    <w:rsid w:val="00186B53"/>
    <w:rsid w:val="00186E4E"/>
    <w:rsid w:val="001873E3"/>
    <w:rsid w:val="00187FC2"/>
    <w:rsid w:val="001929A1"/>
    <w:rsid w:val="00192BA2"/>
    <w:rsid w:val="00193A83"/>
    <w:rsid w:val="001945EF"/>
    <w:rsid w:val="00194E3D"/>
    <w:rsid w:val="00195B47"/>
    <w:rsid w:val="00196F94"/>
    <w:rsid w:val="001A169F"/>
    <w:rsid w:val="001A215E"/>
    <w:rsid w:val="001A33AB"/>
    <w:rsid w:val="001A5025"/>
    <w:rsid w:val="001A502F"/>
    <w:rsid w:val="001A5D76"/>
    <w:rsid w:val="001A61D9"/>
    <w:rsid w:val="001A6D2D"/>
    <w:rsid w:val="001B0CB0"/>
    <w:rsid w:val="001B1423"/>
    <w:rsid w:val="001B224C"/>
    <w:rsid w:val="001B3759"/>
    <w:rsid w:val="001B5016"/>
    <w:rsid w:val="001B5D75"/>
    <w:rsid w:val="001B6A5E"/>
    <w:rsid w:val="001B6AD7"/>
    <w:rsid w:val="001B6E9C"/>
    <w:rsid w:val="001C006C"/>
    <w:rsid w:val="001C1C9C"/>
    <w:rsid w:val="001C3D7F"/>
    <w:rsid w:val="001C4ACF"/>
    <w:rsid w:val="001C55F4"/>
    <w:rsid w:val="001C7E2C"/>
    <w:rsid w:val="001D26A9"/>
    <w:rsid w:val="001D5A50"/>
    <w:rsid w:val="001D7C75"/>
    <w:rsid w:val="001E1026"/>
    <w:rsid w:val="001E10C5"/>
    <w:rsid w:val="001E22CC"/>
    <w:rsid w:val="001E2A9C"/>
    <w:rsid w:val="001E3160"/>
    <w:rsid w:val="001E4AC1"/>
    <w:rsid w:val="001E5D59"/>
    <w:rsid w:val="001E7B2A"/>
    <w:rsid w:val="001F26F1"/>
    <w:rsid w:val="001F290F"/>
    <w:rsid w:val="001F4248"/>
    <w:rsid w:val="001F4A68"/>
    <w:rsid w:val="001F5540"/>
    <w:rsid w:val="001F6555"/>
    <w:rsid w:val="001F6580"/>
    <w:rsid w:val="001F6BC7"/>
    <w:rsid w:val="0020162F"/>
    <w:rsid w:val="002032B1"/>
    <w:rsid w:val="00203A6D"/>
    <w:rsid w:val="00203E87"/>
    <w:rsid w:val="0020445C"/>
    <w:rsid w:val="00205343"/>
    <w:rsid w:val="00205D7F"/>
    <w:rsid w:val="0020690B"/>
    <w:rsid w:val="00211FE8"/>
    <w:rsid w:val="00213ABD"/>
    <w:rsid w:val="00214BD3"/>
    <w:rsid w:val="00214E03"/>
    <w:rsid w:val="00214EAF"/>
    <w:rsid w:val="0021565B"/>
    <w:rsid w:val="00215662"/>
    <w:rsid w:val="00215AC9"/>
    <w:rsid w:val="00215C93"/>
    <w:rsid w:val="00216604"/>
    <w:rsid w:val="00216BDF"/>
    <w:rsid w:val="00217300"/>
    <w:rsid w:val="0021755D"/>
    <w:rsid w:val="0021777F"/>
    <w:rsid w:val="00221192"/>
    <w:rsid w:val="00221196"/>
    <w:rsid w:val="00221E25"/>
    <w:rsid w:val="00224DDC"/>
    <w:rsid w:val="00225310"/>
    <w:rsid w:val="00226A41"/>
    <w:rsid w:val="00227773"/>
    <w:rsid w:val="00227B45"/>
    <w:rsid w:val="0023088B"/>
    <w:rsid w:val="002318DB"/>
    <w:rsid w:val="00232415"/>
    <w:rsid w:val="0023256C"/>
    <w:rsid w:val="00232CF0"/>
    <w:rsid w:val="00232D17"/>
    <w:rsid w:val="00235E15"/>
    <w:rsid w:val="00237686"/>
    <w:rsid w:val="0024195E"/>
    <w:rsid w:val="00241D7C"/>
    <w:rsid w:val="00242BF0"/>
    <w:rsid w:val="00243719"/>
    <w:rsid w:val="00243FA9"/>
    <w:rsid w:val="00246507"/>
    <w:rsid w:val="002477F0"/>
    <w:rsid w:val="00247860"/>
    <w:rsid w:val="0025200A"/>
    <w:rsid w:val="00252B8E"/>
    <w:rsid w:val="00253962"/>
    <w:rsid w:val="00253970"/>
    <w:rsid w:val="00253D21"/>
    <w:rsid w:val="0025422D"/>
    <w:rsid w:val="00254C40"/>
    <w:rsid w:val="0025562D"/>
    <w:rsid w:val="00255733"/>
    <w:rsid w:val="002563D3"/>
    <w:rsid w:val="002647D7"/>
    <w:rsid w:val="00265356"/>
    <w:rsid w:val="00265420"/>
    <w:rsid w:val="00265DCE"/>
    <w:rsid w:val="00266821"/>
    <w:rsid w:val="00270158"/>
    <w:rsid w:val="002705A5"/>
    <w:rsid w:val="002712E2"/>
    <w:rsid w:val="00271C5C"/>
    <w:rsid w:val="002724AF"/>
    <w:rsid w:val="00272631"/>
    <w:rsid w:val="00273DF6"/>
    <w:rsid w:val="00274535"/>
    <w:rsid w:val="00275D46"/>
    <w:rsid w:val="00275F00"/>
    <w:rsid w:val="002771CE"/>
    <w:rsid w:val="00283B3A"/>
    <w:rsid w:val="0028451B"/>
    <w:rsid w:val="002846EA"/>
    <w:rsid w:val="00284CD4"/>
    <w:rsid w:val="00284F3F"/>
    <w:rsid w:val="002859F9"/>
    <w:rsid w:val="00287066"/>
    <w:rsid w:val="00290A13"/>
    <w:rsid w:val="00290A1F"/>
    <w:rsid w:val="00291A99"/>
    <w:rsid w:val="00292BF4"/>
    <w:rsid w:val="00293C7C"/>
    <w:rsid w:val="00293F09"/>
    <w:rsid w:val="00295056"/>
    <w:rsid w:val="0029721A"/>
    <w:rsid w:val="002975AC"/>
    <w:rsid w:val="002A0374"/>
    <w:rsid w:val="002A0E48"/>
    <w:rsid w:val="002A1F66"/>
    <w:rsid w:val="002A283C"/>
    <w:rsid w:val="002A3143"/>
    <w:rsid w:val="002A346E"/>
    <w:rsid w:val="002A54DA"/>
    <w:rsid w:val="002A621D"/>
    <w:rsid w:val="002A655C"/>
    <w:rsid w:val="002B16FA"/>
    <w:rsid w:val="002B3E80"/>
    <w:rsid w:val="002B56E1"/>
    <w:rsid w:val="002B62F3"/>
    <w:rsid w:val="002B6BF1"/>
    <w:rsid w:val="002B7CEC"/>
    <w:rsid w:val="002C3365"/>
    <w:rsid w:val="002C3E12"/>
    <w:rsid w:val="002C4273"/>
    <w:rsid w:val="002C4E66"/>
    <w:rsid w:val="002C5B79"/>
    <w:rsid w:val="002C5F6F"/>
    <w:rsid w:val="002D0320"/>
    <w:rsid w:val="002D0D86"/>
    <w:rsid w:val="002D1E50"/>
    <w:rsid w:val="002D1F0D"/>
    <w:rsid w:val="002D31B7"/>
    <w:rsid w:val="002D3419"/>
    <w:rsid w:val="002D368C"/>
    <w:rsid w:val="002D6E00"/>
    <w:rsid w:val="002D7FBC"/>
    <w:rsid w:val="002E0197"/>
    <w:rsid w:val="002E0E99"/>
    <w:rsid w:val="002E11AE"/>
    <w:rsid w:val="002E167E"/>
    <w:rsid w:val="002E215F"/>
    <w:rsid w:val="002F0585"/>
    <w:rsid w:val="002F0F2C"/>
    <w:rsid w:val="002F3049"/>
    <w:rsid w:val="002F569C"/>
    <w:rsid w:val="002F5C0B"/>
    <w:rsid w:val="002F5C86"/>
    <w:rsid w:val="002F7337"/>
    <w:rsid w:val="003005E7"/>
    <w:rsid w:val="0030115D"/>
    <w:rsid w:val="00301449"/>
    <w:rsid w:val="003019D9"/>
    <w:rsid w:val="003020F3"/>
    <w:rsid w:val="00304183"/>
    <w:rsid w:val="003058F4"/>
    <w:rsid w:val="00305A34"/>
    <w:rsid w:val="0030726F"/>
    <w:rsid w:val="00307929"/>
    <w:rsid w:val="00310829"/>
    <w:rsid w:val="00312A41"/>
    <w:rsid w:val="00313A84"/>
    <w:rsid w:val="003149A3"/>
    <w:rsid w:val="00323D62"/>
    <w:rsid w:val="003243E5"/>
    <w:rsid w:val="003277BD"/>
    <w:rsid w:val="0032789A"/>
    <w:rsid w:val="00327E03"/>
    <w:rsid w:val="003303E7"/>
    <w:rsid w:val="00330CCA"/>
    <w:rsid w:val="003310AC"/>
    <w:rsid w:val="0033165C"/>
    <w:rsid w:val="0033189B"/>
    <w:rsid w:val="00331F50"/>
    <w:rsid w:val="0033291B"/>
    <w:rsid w:val="00332C95"/>
    <w:rsid w:val="003344C0"/>
    <w:rsid w:val="00334B90"/>
    <w:rsid w:val="003350A9"/>
    <w:rsid w:val="00335950"/>
    <w:rsid w:val="00342B21"/>
    <w:rsid w:val="0034305C"/>
    <w:rsid w:val="00343676"/>
    <w:rsid w:val="003457AD"/>
    <w:rsid w:val="00345EBF"/>
    <w:rsid w:val="00347908"/>
    <w:rsid w:val="0035009D"/>
    <w:rsid w:val="00350730"/>
    <w:rsid w:val="00350A46"/>
    <w:rsid w:val="00350FDA"/>
    <w:rsid w:val="00352EA8"/>
    <w:rsid w:val="003531E1"/>
    <w:rsid w:val="00353F44"/>
    <w:rsid w:val="00356A84"/>
    <w:rsid w:val="0035713E"/>
    <w:rsid w:val="003573B8"/>
    <w:rsid w:val="003611BB"/>
    <w:rsid w:val="003616BB"/>
    <w:rsid w:val="0036173F"/>
    <w:rsid w:val="00361BB4"/>
    <w:rsid w:val="0036203D"/>
    <w:rsid w:val="00363731"/>
    <w:rsid w:val="00363CCF"/>
    <w:rsid w:val="00363F26"/>
    <w:rsid w:val="003640DB"/>
    <w:rsid w:val="003647EE"/>
    <w:rsid w:val="0037008E"/>
    <w:rsid w:val="0037020F"/>
    <w:rsid w:val="0037048D"/>
    <w:rsid w:val="003705E5"/>
    <w:rsid w:val="00371840"/>
    <w:rsid w:val="00371D34"/>
    <w:rsid w:val="0037396D"/>
    <w:rsid w:val="003742AA"/>
    <w:rsid w:val="003749D4"/>
    <w:rsid w:val="00374ABF"/>
    <w:rsid w:val="00374D59"/>
    <w:rsid w:val="00376021"/>
    <w:rsid w:val="0037645A"/>
    <w:rsid w:val="00377ED7"/>
    <w:rsid w:val="0038057C"/>
    <w:rsid w:val="0038098C"/>
    <w:rsid w:val="00381948"/>
    <w:rsid w:val="00385BE7"/>
    <w:rsid w:val="00385DF3"/>
    <w:rsid w:val="003865FA"/>
    <w:rsid w:val="00386ED8"/>
    <w:rsid w:val="003871DB"/>
    <w:rsid w:val="00387ACA"/>
    <w:rsid w:val="00387D55"/>
    <w:rsid w:val="00387E09"/>
    <w:rsid w:val="00390DC3"/>
    <w:rsid w:val="00391087"/>
    <w:rsid w:val="003940BF"/>
    <w:rsid w:val="0039564A"/>
    <w:rsid w:val="003A097F"/>
    <w:rsid w:val="003A1255"/>
    <w:rsid w:val="003A296E"/>
    <w:rsid w:val="003A32F5"/>
    <w:rsid w:val="003A5961"/>
    <w:rsid w:val="003A6574"/>
    <w:rsid w:val="003A6B89"/>
    <w:rsid w:val="003A7086"/>
    <w:rsid w:val="003A70BC"/>
    <w:rsid w:val="003A734E"/>
    <w:rsid w:val="003B00E5"/>
    <w:rsid w:val="003B1423"/>
    <w:rsid w:val="003B1B8F"/>
    <w:rsid w:val="003B38CF"/>
    <w:rsid w:val="003B3922"/>
    <w:rsid w:val="003B395C"/>
    <w:rsid w:val="003B45A2"/>
    <w:rsid w:val="003B4D05"/>
    <w:rsid w:val="003B567F"/>
    <w:rsid w:val="003B60A1"/>
    <w:rsid w:val="003C0A4C"/>
    <w:rsid w:val="003C0DED"/>
    <w:rsid w:val="003C12D2"/>
    <w:rsid w:val="003C4770"/>
    <w:rsid w:val="003C490F"/>
    <w:rsid w:val="003C4ACD"/>
    <w:rsid w:val="003C52E5"/>
    <w:rsid w:val="003C624D"/>
    <w:rsid w:val="003C6A7D"/>
    <w:rsid w:val="003C7BE9"/>
    <w:rsid w:val="003D0272"/>
    <w:rsid w:val="003D03A3"/>
    <w:rsid w:val="003D03BA"/>
    <w:rsid w:val="003D33E3"/>
    <w:rsid w:val="003D3A5F"/>
    <w:rsid w:val="003D48B9"/>
    <w:rsid w:val="003D558B"/>
    <w:rsid w:val="003D584D"/>
    <w:rsid w:val="003D676C"/>
    <w:rsid w:val="003E0F94"/>
    <w:rsid w:val="003E144C"/>
    <w:rsid w:val="003E1C1C"/>
    <w:rsid w:val="003E55C2"/>
    <w:rsid w:val="003E5933"/>
    <w:rsid w:val="003F0621"/>
    <w:rsid w:val="003F3B2F"/>
    <w:rsid w:val="003F3CC0"/>
    <w:rsid w:val="003F4392"/>
    <w:rsid w:val="003F463C"/>
    <w:rsid w:val="003F591D"/>
    <w:rsid w:val="003F75B4"/>
    <w:rsid w:val="003F7ACD"/>
    <w:rsid w:val="00400A3F"/>
    <w:rsid w:val="00400B98"/>
    <w:rsid w:val="00401A84"/>
    <w:rsid w:val="0040226E"/>
    <w:rsid w:val="00402B85"/>
    <w:rsid w:val="00402D72"/>
    <w:rsid w:val="004041FA"/>
    <w:rsid w:val="004047E4"/>
    <w:rsid w:val="00406BA2"/>
    <w:rsid w:val="004072B3"/>
    <w:rsid w:val="0040779E"/>
    <w:rsid w:val="004100D3"/>
    <w:rsid w:val="004129FF"/>
    <w:rsid w:val="004132C3"/>
    <w:rsid w:val="00413590"/>
    <w:rsid w:val="00417D10"/>
    <w:rsid w:val="004202B3"/>
    <w:rsid w:val="00420FC5"/>
    <w:rsid w:val="0042157C"/>
    <w:rsid w:val="00422D9B"/>
    <w:rsid w:val="0042305B"/>
    <w:rsid w:val="00424C81"/>
    <w:rsid w:val="00424CB2"/>
    <w:rsid w:val="0042508C"/>
    <w:rsid w:val="00430067"/>
    <w:rsid w:val="0043058D"/>
    <w:rsid w:val="00433499"/>
    <w:rsid w:val="00433A95"/>
    <w:rsid w:val="0043558D"/>
    <w:rsid w:val="0043698F"/>
    <w:rsid w:val="00437DD1"/>
    <w:rsid w:val="00437F6E"/>
    <w:rsid w:val="0044031B"/>
    <w:rsid w:val="0044063D"/>
    <w:rsid w:val="004408B4"/>
    <w:rsid w:val="00441EEF"/>
    <w:rsid w:val="00441FF4"/>
    <w:rsid w:val="00442B10"/>
    <w:rsid w:val="0044334C"/>
    <w:rsid w:val="00443847"/>
    <w:rsid w:val="004441A6"/>
    <w:rsid w:val="0044554A"/>
    <w:rsid w:val="0044640C"/>
    <w:rsid w:val="00446BC1"/>
    <w:rsid w:val="00446CF2"/>
    <w:rsid w:val="0045031B"/>
    <w:rsid w:val="00451140"/>
    <w:rsid w:val="00452A10"/>
    <w:rsid w:val="004532B5"/>
    <w:rsid w:val="00453831"/>
    <w:rsid w:val="004560CD"/>
    <w:rsid w:val="0045623B"/>
    <w:rsid w:val="00456478"/>
    <w:rsid w:val="00456C88"/>
    <w:rsid w:val="004575D9"/>
    <w:rsid w:val="00457DF5"/>
    <w:rsid w:val="00457FAB"/>
    <w:rsid w:val="004604B4"/>
    <w:rsid w:val="0046092C"/>
    <w:rsid w:val="00460D45"/>
    <w:rsid w:val="00460F1E"/>
    <w:rsid w:val="00461848"/>
    <w:rsid w:val="00462851"/>
    <w:rsid w:val="00462C53"/>
    <w:rsid w:val="0046419A"/>
    <w:rsid w:val="00466201"/>
    <w:rsid w:val="00466907"/>
    <w:rsid w:val="00467AF3"/>
    <w:rsid w:val="00470100"/>
    <w:rsid w:val="00472457"/>
    <w:rsid w:val="0047369A"/>
    <w:rsid w:val="0047484F"/>
    <w:rsid w:val="0047635E"/>
    <w:rsid w:val="00476FA0"/>
    <w:rsid w:val="004775C4"/>
    <w:rsid w:val="00477ACE"/>
    <w:rsid w:val="00480E24"/>
    <w:rsid w:val="00480E25"/>
    <w:rsid w:val="004819BB"/>
    <w:rsid w:val="00482141"/>
    <w:rsid w:val="0048344A"/>
    <w:rsid w:val="004835E7"/>
    <w:rsid w:val="00484D72"/>
    <w:rsid w:val="00485831"/>
    <w:rsid w:val="00485932"/>
    <w:rsid w:val="00485AE4"/>
    <w:rsid w:val="004872B1"/>
    <w:rsid w:val="00487D4B"/>
    <w:rsid w:val="00492EDC"/>
    <w:rsid w:val="00493772"/>
    <w:rsid w:val="004953F3"/>
    <w:rsid w:val="00495FD7"/>
    <w:rsid w:val="00496806"/>
    <w:rsid w:val="00497112"/>
    <w:rsid w:val="00497280"/>
    <w:rsid w:val="00497FE1"/>
    <w:rsid w:val="004A0589"/>
    <w:rsid w:val="004A131C"/>
    <w:rsid w:val="004A161B"/>
    <w:rsid w:val="004A1EB7"/>
    <w:rsid w:val="004A299C"/>
    <w:rsid w:val="004A3AED"/>
    <w:rsid w:val="004A3E2C"/>
    <w:rsid w:val="004A3E87"/>
    <w:rsid w:val="004A474B"/>
    <w:rsid w:val="004A5836"/>
    <w:rsid w:val="004A5FC9"/>
    <w:rsid w:val="004A6C82"/>
    <w:rsid w:val="004B0CF8"/>
    <w:rsid w:val="004B0EB8"/>
    <w:rsid w:val="004B1114"/>
    <w:rsid w:val="004B120D"/>
    <w:rsid w:val="004B14E9"/>
    <w:rsid w:val="004B19C6"/>
    <w:rsid w:val="004B1F09"/>
    <w:rsid w:val="004B271F"/>
    <w:rsid w:val="004B2722"/>
    <w:rsid w:val="004B41C5"/>
    <w:rsid w:val="004B4D4F"/>
    <w:rsid w:val="004B5710"/>
    <w:rsid w:val="004B688C"/>
    <w:rsid w:val="004B71C1"/>
    <w:rsid w:val="004B749F"/>
    <w:rsid w:val="004B77F1"/>
    <w:rsid w:val="004C06C5"/>
    <w:rsid w:val="004C2DA2"/>
    <w:rsid w:val="004C4435"/>
    <w:rsid w:val="004C4740"/>
    <w:rsid w:val="004C4C60"/>
    <w:rsid w:val="004C4C7A"/>
    <w:rsid w:val="004C51CC"/>
    <w:rsid w:val="004C5306"/>
    <w:rsid w:val="004C56E7"/>
    <w:rsid w:val="004C586B"/>
    <w:rsid w:val="004C7C03"/>
    <w:rsid w:val="004D02B1"/>
    <w:rsid w:val="004D1B0C"/>
    <w:rsid w:val="004D254B"/>
    <w:rsid w:val="004D25A4"/>
    <w:rsid w:val="004D2A26"/>
    <w:rsid w:val="004D3540"/>
    <w:rsid w:val="004D5621"/>
    <w:rsid w:val="004D6013"/>
    <w:rsid w:val="004D61E3"/>
    <w:rsid w:val="004D6D99"/>
    <w:rsid w:val="004D7976"/>
    <w:rsid w:val="004D7AAD"/>
    <w:rsid w:val="004E0C44"/>
    <w:rsid w:val="004E0C97"/>
    <w:rsid w:val="004E21F9"/>
    <w:rsid w:val="004E3FE8"/>
    <w:rsid w:val="004E47ED"/>
    <w:rsid w:val="004E4C9A"/>
    <w:rsid w:val="004E54FE"/>
    <w:rsid w:val="004E558D"/>
    <w:rsid w:val="004E728D"/>
    <w:rsid w:val="004F0BA0"/>
    <w:rsid w:val="004F203A"/>
    <w:rsid w:val="004F300F"/>
    <w:rsid w:val="004F4CF1"/>
    <w:rsid w:val="004F5936"/>
    <w:rsid w:val="004F5C0B"/>
    <w:rsid w:val="004F5D0B"/>
    <w:rsid w:val="004F5DE4"/>
    <w:rsid w:val="004F74C7"/>
    <w:rsid w:val="00500F7C"/>
    <w:rsid w:val="00502C11"/>
    <w:rsid w:val="00504887"/>
    <w:rsid w:val="0050490D"/>
    <w:rsid w:val="00504EC1"/>
    <w:rsid w:val="00506BB9"/>
    <w:rsid w:val="00507261"/>
    <w:rsid w:val="0051135B"/>
    <w:rsid w:val="00512AA3"/>
    <w:rsid w:val="00512B41"/>
    <w:rsid w:val="0051390B"/>
    <w:rsid w:val="00515178"/>
    <w:rsid w:val="0051575C"/>
    <w:rsid w:val="0051585C"/>
    <w:rsid w:val="0051684E"/>
    <w:rsid w:val="00516D25"/>
    <w:rsid w:val="00517CA1"/>
    <w:rsid w:val="00517F60"/>
    <w:rsid w:val="005209E0"/>
    <w:rsid w:val="00520BF0"/>
    <w:rsid w:val="005216B3"/>
    <w:rsid w:val="00522A42"/>
    <w:rsid w:val="00526C56"/>
    <w:rsid w:val="005270A9"/>
    <w:rsid w:val="005270BD"/>
    <w:rsid w:val="00527944"/>
    <w:rsid w:val="00531A7B"/>
    <w:rsid w:val="00531E99"/>
    <w:rsid w:val="00532F14"/>
    <w:rsid w:val="00533F30"/>
    <w:rsid w:val="005344BA"/>
    <w:rsid w:val="00535896"/>
    <w:rsid w:val="00535B18"/>
    <w:rsid w:val="00536E3F"/>
    <w:rsid w:val="005372B6"/>
    <w:rsid w:val="005416BC"/>
    <w:rsid w:val="005419E1"/>
    <w:rsid w:val="00542B06"/>
    <w:rsid w:val="00543CDC"/>
    <w:rsid w:val="00544238"/>
    <w:rsid w:val="005445FF"/>
    <w:rsid w:val="005448B7"/>
    <w:rsid w:val="005457FF"/>
    <w:rsid w:val="0054655C"/>
    <w:rsid w:val="00546BCD"/>
    <w:rsid w:val="005473F8"/>
    <w:rsid w:val="00551327"/>
    <w:rsid w:val="0055155D"/>
    <w:rsid w:val="005515F5"/>
    <w:rsid w:val="005523E1"/>
    <w:rsid w:val="00552BA3"/>
    <w:rsid w:val="00552D02"/>
    <w:rsid w:val="005534D4"/>
    <w:rsid w:val="005536B0"/>
    <w:rsid w:val="00554277"/>
    <w:rsid w:val="00555994"/>
    <w:rsid w:val="00555EBB"/>
    <w:rsid w:val="0055687A"/>
    <w:rsid w:val="00557552"/>
    <w:rsid w:val="00557CD9"/>
    <w:rsid w:val="00561158"/>
    <w:rsid w:val="00562DF4"/>
    <w:rsid w:val="00563678"/>
    <w:rsid w:val="00563AFE"/>
    <w:rsid w:val="00563B5B"/>
    <w:rsid w:val="00566100"/>
    <w:rsid w:val="00566194"/>
    <w:rsid w:val="00566752"/>
    <w:rsid w:val="005709A3"/>
    <w:rsid w:val="00570BE1"/>
    <w:rsid w:val="00571394"/>
    <w:rsid w:val="00571CF1"/>
    <w:rsid w:val="00572C16"/>
    <w:rsid w:val="00572EE7"/>
    <w:rsid w:val="005731AC"/>
    <w:rsid w:val="00573839"/>
    <w:rsid w:val="00574F7C"/>
    <w:rsid w:val="00575105"/>
    <w:rsid w:val="00575A82"/>
    <w:rsid w:val="00575F38"/>
    <w:rsid w:val="005769FD"/>
    <w:rsid w:val="00576BE1"/>
    <w:rsid w:val="00581BA5"/>
    <w:rsid w:val="00581D6B"/>
    <w:rsid w:val="00582F0B"/>
    <w:rsid w:val="00582F0F"/>
    <w:rsid w:val="00583A5F"/>
    <w:rsid w:val="005875A1"/>
    <w:rsid w:val="00590EA1"/>
    <w:rsid w:val="00591F0A"/>
    <w:rsid w:val="00594C16"/>
    <w:rsid w:val="00595343"/>
    <w:rsid w:val="00595A0E"/>
    <w:rsid w:val="0059732E"/>
    <w:rsid w:val="005974DE"/>
    <w:rsid w:val="005A1D79"/>
    <w:rsid w:val="005A25DD"/>
    <w:rsid w:val="005A56E9"/>
    <w:rsid w:val="005A5D21"/>
    <w:rsid w:val="005A7F44"/>
    <w:rsid w:val="005B0424"/>
    <w:rsid w:val="005B186A"/>
    <w:rsid w:val="005B1D84"/>
    <w:rsid w:val="005B2025"/>
    <w:rsid w:val="005B2B59"/>
    <w:rsid w:val="005B337B"/>
    <w:rsid w:val="005B3EFB"/>
    <w:rsid w:val="005B52C7"/>
    <w:rsid w:val="005B547B"/>
    <w:rsid w:val="005B5849"/>
    <w:rsid w:val="005B629C"/>
    <w:rsid w:val="005B7657"/>
    <w:rsid w:val="005C1B9D"/>
    <w:rsid w:val="005C2370"/>
    <w:rsid w:val="005C2A5C"/>
    <w:rsid w:val="005C2BDE"/>
    <w:rsid w:val="005C32FC"/>
    <w:rsid w:val="005C56A9"/>
    <w:rsid w:val="005D0647"/>
    <w:rsid w:val="005D1738"/>
    <w:rsid w:val="005D19B4"/>
    <w:rsid w:val="005D2AA7"/>
    <w:rsid w:val="005D3085"/>
    <w:rsid w:val="005D390E"/>
    <w:rsid w:val="005D3B2D"/>
    <w:rsid w:val="005D3F1E"/>
    <w:rsid w:val="005D45DE"/>
    <w:rsid w:val="005D4E19"/>
    <w:rsid w:val="005D5A43"/>
    <w:rsid w:val="005D60B2"/>
    <w:rsid w:val="005D61A4"/>
    <w:rsid w:val="005D70C8"/>
    <w:rsid w:val="005D7F7E"/>
    <w:rsid w:val="005E02BB"/>
    <w:rsid w:val="005E05BC"/>
    <w:rsid w:val="005E0E26"/>
    <w:rsid w:val="005E1884"/>
    <w:rsid w:val="005E19B8"/>
    <w:rsid w:val="005E2912"/>
    <w:rsid w:val="005E3636"/>
    <w:rsid w:val="005E6190"/>
    <w:rsid w:val="005F0634"/>
    <w:rsid w:val="005F2289"/>
    <w:rsid w:val="005F2B22"/>
    <w:rsid w:val="005F2D38"/>
    <w:rsid w:val="005F32E5"/>
    <w:rsid w:val="005F36D4"/>
    <w:rsid w:val="005F3C3A"/>
    <w:rsid w:val="005F3CAC"/>
    <w:rsid w:val="005F4760"/>
    <w:rsid w:val="005F4A2D"/>
    <w:rsid w:val="005F6094"/>
    <w:rsid w:val="005F6F38"/>
    <w:rsid w:val="005F7F47"/>
    <w:rsid w:val="00602678"/>
    <w:rsid w:val="0060291E"/>
    <w:rsid w:val="00602A04"/>
    <w:rsid w:val="00602E3E"/>
    <w:rsid w:val="00605A6C"/>
    <w:rsid w:val="00606328"/>
    <w:rsid w:val="00611F9F"/>
    <w:rsid w:val="00612DC2"/>
    <w:rsid w:val="00615084"/>
    <w:rsid w:val="00615E36"/>
    <w:rsid w:val="00615F02"/>
    <w:rsid w:val="006164EC"/>
    <w:rsid w:val="0061772D"/>
    <w:rsid w:val="00620CBD"/>
    <w:rsid w:val="00621086"/>
    <w:rsid w:val="006231CB"/>
    <w:rsid w:val="006236BE"/>
    <w:rsid w:val="00623BC8"/>
    <w:rsid w:val="006244C6"/>
    <w:rsid w:val="006267CA"/>
    <w:rsid w:val="00626B57"/>
    <w:rsid w:val="006276E2"/>
    <w:rsid w:val="00627907"/>
    <w:rsid w:val="006300E9"/>
    <w:rsid w:val="00631434"/>
    <w:rsid w:val="00632D17"/>
    <w:rsid w:val="00633CD2"/>
    <w:rsid w:val="00634467"/>
    <w:rsid w:val="006352D1"/>
    <w:rsid w:val="006362EC"/>
    <w:rsid w:val="00636394"/>
    <w:rsid w:val="0063708E"/>
    <w:rsid w:val="00640763"/>
    <w:rsid w:val="00640B35"/>
    <w:rsid w:val="00640F0F"/>
    <w:rsid w:val="0064144A"/>
    <w:rsid w:val="00642267"/>
    <w:rsid w:val="00643172"/>
    <w:rsid w:val="00644AEC"/>
    <w:rsid w:val="006457F4"/>
    <w:rsid w:val="00645FCC"/>
    <w:rsid w:val="00647BA3"/>
    <w:rsid w:val="00647DBA"/>
    <w:rsid w:val="00650191"/>
    <w:rsid w:val="00651267"/>
    <w:rsid w:val="00651657"/>
    <w:rsid w:val="0065204C"/>
    <w:rsid w:val="00653B76"/>
    <w:rsid w:val="00653D5C"/>
    <w:rsid w:val="00654AF3"/>
    <w:rsid w:val="00655063"/>
    <w:rsid w:val="00655A52"/>
    <w:rsid w:val="0066024D"/>
    <w:rsid w:val="00660EAA"/>
    <w:rsid w:val="006612C8"/>
    <w:rsid w:val="006628A6"/>
    <w:rsid w:val="00663B64"/>
    <w:rsid w:val="00663D5A"/>
    <w:rsid w:val="006646F5"/>
    <w:rsid w:val="00667AD3"/>
    <w:rsid w:val="00667B0B"/>
    <w:rsid w:val="00667E0D"/>
    <w:rsid w:val="00670437"/>
    <w:rsid w:val="006718B2"/>
    <w:rsid w:val="00671A63"/>
    <w:rsid w:val="006726BD"/>
    <w:rsid w:val="00672DDD"/>
    <w:rsid w:val="00674D66"/>
    <w:rsid w:val="00675212"/>
    <w:rsid w:val="006756D9"/>
    <w:rsid w:val="0067640E"/>
    <w:rsid w:val="00676713"/>
    <w:rsid w:val="00677850"/>
    <w:rsid w:val="00677FE5"/>
    <w:rsid w:val="00680D2C"/>
    <w:rsid w:val="006817AB"/>
    <w:rsid w:val="00681C5C"/>
    <w:rsid w:val="006824E8"/>
    <w:rsid w:val="00683CF2"/>
    <w:rsid w:val="0068443F"/>
    <w:rsid w:val="00684FFC"/>
    <w:rsid w:val="0068603A"/>
    <w:rsid w:val="00690D69"/>
    <w:rsid w:val="006910D5"/>
    <w:rsid w:val="006912B5"/>
    <w:rsid w:val="006921BD"/>
    <w:rsid w:val="00692565"/>
    <w:rsid w:val="00693291"/>
    <w:rsid w:val="00693CC1"/>
    <w:rsid w:val="006945A5"/>
    <w:rsid w:val="00694799"/>
    <w:rsid w:val="00695BB3"/>
    <w:rsid w:val="00695D85"/>
    <w:rsid w:val="00695F66"/>
    <w:rsid w:val="006961E9"/>
    <w:rsid w:val="00696B6E"/>
    <w:rsid w:val="00696DDC"/>
    <w:rsid w:val="006972E7"/>
    <w:rsid w:val="006A15BC"/>
    <w:rsid w:val="006A2B85"/>
    <w:rsid w:val="006A3361"/>
    <w:rsid w:val="006A46DB"/>
    <w:rsid w:val="006A4708"/>
    <w:rsid w:val="006A59E5"/>
    <w:rsid w:val="006A672E"/>
    <w:rsid w:val="006A685E"/>
    <w:rsid w:val="006A7054"/>
    <w:rsid w:val="006B08C7"/>
    <w:rsid w:val="006B0995"/>
    <w:rsid w:val="006B1373"/>
    <w:rsid w:val="006B1F13"/>
    <w:rsid w:val="006B2301"/>
    <w:rsid w:val="006B328B"/>
    <w:rsid w:val="006B543B"/>
    <w:rsid w:val="006B6465"/>
    <w:rsid w:val="006B651E"/>
    <w:rsid w:val="006C012A"/>
    <w:rsid w:val="006C0EBD"/>
    <w:rsid w:val="006C1040"/>
    <w:rsid w:val="006C2831"/>
    <w:rsid w:val="006C2841"/>
    <w:rsid w:val="006C3423"/>
    <w:rsid w:val="006C3EAC"/>
    <w:rsid w:val="006C42D3"/>
    <w:rsid w:val="006C5298"/>
    <w:rsid w:val="006C5587"/>
    <w:rsid w:val="006C5ADA"/>
    <w:rsid w:val="006C5CCB"/>
    <w:rsid w:val="006C7890"/>
    <w:rsid w:val="006C7E3A"/>
    <w:rsid w:val="006D117F"/>
    <w:rsid w:val="006D1DEC"/>
    <w:rsid w:val="006D473E"/>
    <w:rsid w:val="006D5424"/>
    <w:rsid w:val="006D5ECE"/>
    <w:rsid w:val="006D5F74"/>
    <w:rsid w:val="006D7102"/>
    <w:rsid w:val="006D729E"/>
    <w:rsid w:val="006D7493"/>
    <w:rsid w:val="006E0006"/>
    <w:rsid w:val="006E0257"/>
    <w:rsid w:val="006E0CC3"/>
    <w:rsid w:val="006E3D35"/>
    <w:rsid w:val="006E6BCA"/>
    <w:rsid w:val="006E78B9"/>
    <w:rsid w:val="006E7FEC"/>
    <w:rsid w:val="006F0C7B"/>
    <w:rsid w:val="006F0D02"/>
    <w:rsid w:val="006F0FC9"/>
    <w:rsid w:val="006F1231"/>
    <w:rsid w:val="006F3B47"/>
    <w:rsid w:val="006F514E"/>
    <w:rsid w:val="006F515D"/>
    <w:rsid w:val="006F5BB5"/>
    <w:rsid w:val="006F5F57"/>
    <w:rsid w:val="006F60C5"/>
    <w:rsid w:val="007001A6"/>
    <w:rsid w:val="00702D53"/>
    <w:rsid w:val="00703407"/>
    <w:rsid w:val="0070380A"/>
    <w:rsid w:val="00703D5F"/>
    <w:rsid w:val="007042C5"/>
    <w:rsid w:val="00704528"/>
    <w:rsid w:val="00704947"/>
    <w:rsid w:val="007052F0"/>
    <w:rsid w:val="007071B1"/>
    <w:rsid w:val="00707FB1"/>
    <w:rsid w:val="00710DBA"/>
    <w:rsid w:val="007116D5"/>
    <w:rsid w:val="00711713"/>
    <w:rsid w:val="007120B7"/>
    <w:rsid w:val="00712BDA"/>
    <w:rsid w:val="00713227"/>
    <w:rsid w:val="007149FC"/>
    <w:rsid w:val="00714E23"/>
    <w:rsid w:val="00715724"/>
    <w:rsid w:val="00720320"/>
    <w:rsid w:val="0072094D"/>
    <w:rsid w:val="00720B57"/>
    <w:rsid w:val="00720F19"/>
    <w:rsid w:val="00722E75"/>
    <w:rsid w:val="007234E1"/>
    <w:rsid w:val="00724100"/>
    <w:rsid w:val="00724412"/>
    <w:rsid w:val="007244D8"/>
    <w:rsid w:val="007250AA"/>
    <w:rsid w:val="00727BE6"/>
    <w:rsid w:val="007309DF"/>
    <w:rsid w:val="00732F66"/>
    <w:rsid w:val="007340C2"/>
    <w:rsid w:val="00740025"/>
    <w:rsid w:val="0074021E"/>
    <w:rsid w:val="00741603"/>
    <w:rsid w:val="00741AB4"/>
    <w:rsid w:val="007436BC"/>
    <w:rsid w:val="00744801"/>
    <w:rsid w:val="00746DBC"/>
    <w:rsid w:val="0074721B"/>
    <w:rsid w:val="007513AB"/>
    <w:rsid w:val="00751F5E"/>
    <w:rsid w:val="00755355"/>
    <w:rsid w:val="00757197"/>
    <w:rsid w:val="00757BE3"/>
    <w:rsid w:val="00760AF4"/>
    <w:rsid w:val="00760DF8"/>
    <w:rsid w:val="007614E0"/>
    <w:rsid w:val="00761D14"/>
    <w:rsid w:val="00762966"/>
    <w:rsid w:val="007630ED"/>
    <w:rsid w:val="00763D15"/>
    <w:rsid w:val="00764DF3"/>
    <w:rsid w:val="0076578F"/>
    <w:rsid w:val="00767524"/>
    <w:rsid w:val="00767FC4"/>
    <w:rsid w:val="007717C3"/>
    <w:rsid w:val="00771B74"/>
    <w:rsid w:val="00771CB7"/>
    <w:rsid w:val="007748DC"/>
    <w:rsid w:val="00775291"/>
    <w:rsid w:val="0077626A"/>
    <w:rsid w:val="00776353"/>
    <w:rsid w:val="0077725A"/>
    <w:rsid w:val="007772FC"/>
    <w:rsid w:val="00777C6E"/>
    <w:rsid w:val="00777FB1"/>
    <w:rsid w:val="00781709"/>
    <w:rsid w:val="007818FA"/>
    <w:rsid w:val="00781B19"/>
    <w:rsid w:val="007830A2"/>
    <w:rsid w:val="0078326C"/>
    <w:rsid w:val="007834F1"/>
    <w:rsid w:val="00785463"/>
    <w:rsid w:val="00785A45"/>
    <w:rsid w:val="00785BE0"/>
    <w:rsid w:val="00787CDA"/>
    <w:rsid w:val="00790B75"/>
    <w:rsid w:val="00790F6A"/>
    <w:rsid w:val="007913FB"/>
    <w:rsid w:val="0079211F"/>
    <w:rsid w:val="0079521C"/>
    <w:rsid w:val="00795332"/>
    <w:rsid w:val="00795335"/>
    <w:rsid w:val="00795DFA"/>
    <w:rsid w:val="00796250"/>
    <w:rsid w:val="00797B59"/>
    <w:rsid w:val="00797E68"/>
    <w:rsid w:val="007A0812"/>
    <w:rsid w:val="007A0BD8"/>
    <w:rsid w:val="007A1DF4"/>
    <w:rsid w:val="007A22EE"/>
    <w:rsid w:val="007A2A30"/>
    <w:rsid w:val="007A2C56"/>
    <w:rsid w:val="007A5C1F"/>
    <w:rsid w:val="007A657B"/>
    <w:rsid w:val="007A7AEA"/>
    <w:rsid w:val="007B02AF"/>
    <w:rsid w:val="007B03A8"/>
    <w:rsid w:val="007B04A1"/>
    <w:rsid w:val="007B0CC2"/>
    <w:rsid w:val="007B1761"/>
    <w:rsid w:val="007B3466"/>
    <w:rsid w:val="007B42A1"/>
    <w:rsid w:val="007B55E8"/>
    <w:rsid w:val="007B6728"/>
    <w:rsid w:val="007B689C"/>
    <w:rsid w:val="007B7ED0"/>
    <w:rsid w:val="007C33B5"/>
    <w:rsid w:val="007C558F"/>
    <w:rsid w:val="007C66B7"/>
    <w:rsid w:val="007C6B34"/>
    <w:rsid w:val="007C79EA"/>
    <w:rsid w:val="007D0288"/>
    <w:rsid w:val="007D090B"/>
    <w:rsid w:val="007D0A75"/>
    <w:rsid w:val="007D0FDF"/>
    <w:rsid w:val="007D12AE"/>
    <w:rsid w:val="007D43D0"/>
    <w:rsid w:val="007D478C"/>
    <w:rsid w:val="007D6315"/>
    <w:rsid w:val="007E101E"/>
    <w:rsid w:val="007E1F5B"/>
    <w:rsid w:val="007E257F"/>
    <w:rsid w:val="007E33C8"/>
    <w:rsid w:val="007E473B"/>
    <w:rsid w:val="007E4B55"/>
    <w:rsid w:val="007E59EB"/>
    <w:rsid w:val="007E7644"/>
    <w:rsid w:val="007F0395"/>
    <w:rsid w:val="007F07FD"/>
    <w:rsid w:val="007F0C9F"/>
    <w:rsid w:val="007F0D55"/>
    <w:rsid w:val="007F1AE6"/>
    <w:rsid w:val="007F20F8"/>
    <w:rsid w:val="007F213B"/>
    <w:rsid w:val="007F26BC"/>
    <w:rsid w:val="007F2997"/>
    <w:rsid w:val="007F29FB"/>
    <w:rsid w:val="007F2D0D"/>
    <w:rsid w:val="007F678E"/>
    <w:rsid w:val="007F74FE"/>
    <w:rsid w:val="008004F1"/>
    <w:rsid w:val="008014B2"/>
    <w:rsid w:val="00801DF0"/>
    <w:rsid w:val="0080295C"/>
    <w:rsid w:val="00802AD3"/>
    <w:rsid w:val="0080568C"/>
    <w:rsid w:val="00805F24"/>
    <w:rsid w:val="00807E52"/>
    <w:rsid w:val="00807FB5"/>
    <w:rsid w:val="00811476"/>
    <w:rsid w:val="00813460"/>
    <w:rsid w:val="00813750"/>
    <w:rsid w:val="00816101"/>
    <w:rsid w:val="0081718E"/>
    <w:rsid w:val="008201FE"/>
    <w:rsid w:val="008203CC"/>
    <w:rsid w:val="0082240D"/>
    <w:rsid w:val="0082359A"/>
    <w:rsid w:val="0082545F"/>
    <w:rsid w:val="008254F6"/>
    <w:rsid w:val="0082594B"/>
    <w:rsid w:val="00825BFC"/>
    <w:rsid w:val="00825D13"/>
    <w:rsid w:val="00831439"/>
    <w:rsid w:val="0083193F"/>
    <w:rsid w:val="00833E70"/>
    <w:rsid w:val="008340A2"/>
    <w:rsid w:val="00834539"/>
    <w:rsid w:val="00837380"/>
    <w:rsid w:val="008379B0"/>
    <w:rsid w:val="00842A84"/>
    <w:rsid w:val="00844043"/>
    <w:rsid w:val="00844573"/>
    <w:rsid w:val="00846259"/>
    <w:rsid w:val="00846F62"/>
    <w:rsid w:val="00847506"/>
    <w:rsid w:val="00847787"/>
    <w:rsid w:val="008505C3"/>
    <w:rsid w:val="00850F22"/>
    <w:rsid w:val="00851D3E"/>
    <w:rsid w:val="00851E8C"/>
    <w:rsid w:val="00852569"/>
    <w:rsid w:val="00852C31"/>
    <w:rsid w:val="00852E29"/>
    <w:rsid w:val="00853608"/>
    <w:rsid w:val="0085381D"/>
    <w:rsid w:val="00853AA7"/>
    <w:rsid w:val="00854271"/>
    <w:rsid w:val="00854370"/>
    <w:rsid w:val="0085560A"/>
    <w:rsid w:val="00856F27"/>
    <w:rsid w:val="008572B1"/>
    <w:rsid w:val="00860AED"/>
    <w:rsid w:val="00861AB4"/>
    <w:rsid w:val="00861EE7"/>
    <w:rsid w:val="00862446"/>
    <w:rsid w:val="00863331"/>
    <w:rsid w:val="0086442D"/>
    <w:rsid w:val="00864942"/>
    <w:rsid w:val="00865C63"/>
    <w:rsid w:val="00865CC7"/>
    <w:rsid w:val="00865E41"/>
    <w:rsid w:val="00867535"/>
    <w:rsid w:val="00870A39"/>
    <w:rsid w:val="008710DF"/>
    <w:rsid w:val="00871B12"/>
    <w:rsid w:val="00873868"/>
    <w:rsid w:val="00874A3D"/>
    <w:rsid w:val="0087567C"/>
    <w:rsid w:val="008761D2"/>
    <w:rsid w:val="0087666D"/>
    <w:rsid w:val="00876761"/>
    <w:rsid w:val="00880732"/>
    <w:rsid w:val="00880D0B"/>
    <w:rsid w:val="008810A1"/>
    <w:rsid w:val="00881ACD"/>
    <w:rsid w:val="00881EC1"/>
    <w:rsid w:val="00882FB2"/>
    <w:rsid w:val="00883504"/>
    <w:rsid w:val="0088366F"/>
    <w:rsid w:val="0088367E"/>
    <w:rsid w:val="008839DF"/>
    <w:rsid w:val="008847F3"/>
    <w:rsid w:val="00885B9F"/>
    <w:rsid w:val="00886770"/>
    <w:rsid w:val="00886FD8"/>
    <w:rsid w:val="0088778C"/>
    <w:rsid w:val="00887919"/>
    <w:rsid w:val="00891152"/>
    <w:rsid w:val="00891DB0"/>
    <w:rsid w:val="008922CA"/>
    <w:rsid w:val="00892468"/>
    <w:rsid w:val="00892652"/>
    <w:rsid w:val="00892D0C"/>
    <w:rsid w:val="0089369D"/>
    <w:rsid w:val="00894364"/>
    <w:rsid w:val="00894EF9"/>
    <w:rsid w:val="008963C0"/>
    <w:rsid w:val="008967E6"/>
    <w:rsid w:val="00896E91"/>
    <w:rsid w:val="00897026"/>
    <w:rsid w:val="008974CA"/>
    <w:rsid w:val="00897F8E"/>
    <w:rsid w:val="008A0DEF"/>
    <w:rsid w:val="008A1791"/>
    <w:rsid w:val="008A1C26"/>
    <w:rsid w:val="008A3555"/>
    <w:rsid w:val="008A38C9"/>
    <w:rsid w:val="008A449B"/>
    <w:rsid w:val="008A4B7F"/>
    <w:rsid w:val="008A5858"/>
    <w:rsid w:val="008A59AC"/>
    <w:rsid w:val="008A6748"/>
    <w:rsid w:val="008A744B"/>
    <w:rsid w:val="008B01F6"/>
    <w:rsid w:val="008B1B7D"/>
    <w:rsid w:val="008B2F6C"/>
    <w:rsid w:val="008B33C5"/>
    <w:rsid w:val="008B3743"/>
    <w:rsid w:val="008B4229"/>
    <w:rsid w:val="008B4362"/>
    <w:rsid w:val="008C1F0E"/>
    <w:rsid w:val="008C28A6"/>
    <w:rsid w:val="008C2FE9"/>
    <w:rsid w:val="008C3F65"/>
    <w:rsid w:val="008C5634"/>
    <w:rsid w:val="008C5F46"/>
    <w:rsid w:val="008C7741"/>
    <w:rsid w:val="008C7B20"/>
    <w:rsid w:val="008C7E92"/>
    <w:rsid w:val="008D014E"/>
    <w:rsid w:val="008D02E0"/>
    <w:rsid w:val="008D0B51"/>
    <w:rsid w:val="008D1CA8"/>
    <w:rsid w:val="008D2834"/>
    <w:rsid w:val="008D3A4B"/>
    <w:rsid w:val="008D3DF9"/>
    <w:rsid w:val="008D5759"/>
    <w:rsid w:val="008E16D9"/>
    <w:rsid w:val="008E315D"/>
    <w:rsid w:val="008E4414"/>
    <w:rsid w:val="008E5EEB"/>
    <w:rsid w:val="008E7BE5"/>
    <w:rsid w:val="008F08F7"/>
    <w:rsid w:val="008F2315"/>
    <w:rsid w:val="008F483C"/>
    <w:rsid w:val="008F4BE7"/>
    <w:rsid w:val="009000E3"/>
    <w:rsid w:val="00900865"/>
    <w:rsid w:val="009013F2"/>
    <w:rsid w:val="009033BB"/>
    <w:rsid w:val="009038D3"/>
    <w:rsid w:val="00904619"/>
    <w:rsid w:val="00904D15"/>
    <w:rsid w:val="0090511C"/>
    <w:rsid w:val="009073B3"/>
    <w:rsid w:val="009078D2"/>
    <w:rsid w:val="0091124B"/>
    <w:rsid w:val="009134BA"/>
    <w:rsid w:val="00914055"/>
    <w:rsid w:val="00914391"/>
    <w:rsid w:val="0091500D"/>
    <w:rsid w:val="0091546D"/>
    <w:rsid w:val="009159EF"/>
    <w:rsid w:val="00915D4E"/>
    <w:rsid w:val="0091776F"/>
    <w:rsid w:val="00920301"/>
    <w:rsid w:val="00921178"/>
    <w:rsid w:val="0092339E"/>
    <w:rsid w:val="00923785"/>
    <w:rsid w:val="00923B20"/>
    <w:rsid w:val="009241D2"/>
    <w:rsid w:val="00924F88"/>
    <w:rsid w:val="009250B0"/>
    <w:rsid w:val="0092548F"/>
    <w:rsid w:val="009255F4"/>
    <w:rsid w:val="0092561C"/>
    <w:rsid w:val="00925C25"/>
    <w:rsid w:val="00926402"/>
    <w:rsid w:val="0092666B"/>
    <w:rsid w:val="00926D88"/>
    <w:rsid w:val="009273B1"/>
    <w:rsid w:val="009279AF"/>
    <w:rsid w:val="009325A3"/>
    <w:rsid w:val="00933B66"/>
    <w:rsid w:val="009346CA"/>
    <w:rsid w:val="00935229"/>
    <w:rsid w:val="009354A5"/>
    <w:rsid w:val="00935BAF"/>
    <w:rsid w:val="00941050"/>
    <w:rsid w:val="00942888"/>
    <w:rsid w:val="00943842"/>
    <w:rsid w:val="0094395D"/>
    <w:rsid w:val="00944E74"/>
    <w:rsid w:val="00945504"/>
    <w:rsid w:val="0094692D"/>
    <w:rsid w:val="009509C0"/>
    <w:rsid w:val="0095160A"/>
    <w:rsid w:val="00952482"/>
    <w:rsid w:val="00952A51"/>
    <w:rsid w:val="00952ABC"/>
    <w:rsid w:val="00953B05"/>
    <w:rsid w:val="00954BD3"/>
    <w:rsid w:val="00955116"/>
    <w:rsid w:val="00957A93"/>
    <w:rsid w:val="00960016"/>
    <w:rsid w:val="0096007E"/>
    <w:rsid w:val="009601D5"/>
    <w:rsid w:val="00960A70"/>
    <w:rsid w:val="009620C0"/>
    <w:rsid w:val="009629E1"/>
    <w:rsid w:val="00962B0C"/>
    <w:rsid w:val="009633A8"/>
    <w:rsid w:val="00963B94"/>
    <w:rsid w:val="0096447E"/>
    <w:rsid w:val="00964712"/>
    <w:rsid w:val="00964736"/>
    <w:rsid w:val="009651F2"/>
    <w:rsid w:val="00965B2C"/>
    <w:rsid w:val="0096606B"/>
    <w:rsid w:val="00966606"/>
    <w:rsid w:val="009708BE"/>
    <w:rsid w:val="00970A65"/>
    <w:rsid w:val="00971837"/>
    <w:rsid w:val="00972940"/>
    <w:rsid w:val="009744EB"/>
    <w:rsid w:val="00975553"/>
    <w:rsid w:val="00975577"/>
    <w:rsid w:val="00976297"/>
    <w:rsid w:val="00976A39"/>
    <w:rsid w:val="00976D73"/>
    <w:rsid w:val="00977241"/>
    <w:rsid w:val="009803AE"/>
    <w:rsid w:val="009808C7"/>
    <w:rsid w:val="00981167"/>
    <w:rsid w:val="0098117B"/>
    <w:rsid w:val="009830EA"/>
    <w:rsid w:val="00983507"/>
    <w:rsid w:val="0098419D"/>
    <w:rsid w:val="0098429B"/>
    <w:rsid w:val="0098445B"/>
    <w:rsid w:val="00984751"/>
    <w:rsid w:val="009863D8"/>
    <w:rsid w:val="00986EEB"/>
    <w:rsid w:val="009874FD"/>
    <w:rsid w:val="00990503"/>
    <w:rsid w:val="00991598"/>
    <w:rsid w:val="0099188C"/>
    <w:rsid w:val="00991B0A"/>
    <w:rsid w:val="00991DB9"/>
    <w:rsid w:val="00992E39"/>
    <w:rsid w:val="00994380"/>
    <w:rsid w:val="00995C61"/>
    <w:rsid w:val="00996D94"/>
    <w:rsid w:val="0099709C"/>
    <w:rsid w:val="009A1AE4"/>
    <w:rsid w:val="009A1F16"/>
    <w:rsid w:val="009A24E0"/>
    <w:rsid w:val="009A2F3E"/>
    <w:rsid w:val="009A4527"/>
    <w:rsid w:val="009A48E4"/>
    <w:rsid w:val="009A4CF5"/>
    <w:rsid w:val="009A56D8"/>
    <w:rsid w:val="009A574E"/>
    <w:rsid w:val="009A79CF"/>
    <w:rsid w:val="009A7C0E"/>
    <w:rsid w:val="009B1687"/>
    <w:rsid w:val="009B2C01"/>
    <w:rsid w:val="009B75F1"/>
    <w:rsid w:val="009C0D78"/>
    <w:rsid w:val="009C16BE"/>
    <w:rsid w:val="009C31CA"/>
    <w:rsid w:val="009C3588"/>
    <w:rsid w:val="009C4CAE"/>
    <w:rsid w:val="009C5327"/>
    <w:rsid w:val="009C771E"/>
    <w:rsid w:val="009D0757"/>
    <w:rsid w:val="009D0E21"/>
    <w:rsid w:val="009D1838"/>
    <w:rsid w:val="009D2055"/>
    <w:rsid w:val="009D2206"/>
    <w:rsid w:val="009D331F"/>
    <w:rsid w:val="009D4A76"/>
    <w:rsid w:val="009D67DC"/>
    <w:rsid w:val="009D77E1"/>
    <w:rsid w:val="009E2A20"/>
    <w:rsid w:val="009E3871"/>
    <w:rsid w:val="009E406E"/>
    <w:rsid w:val="009E6030"/>
    <w:rsid w:val="009E77BE"/>
    <w:rsid w:val="009F05D5"/>
    <w:rsid w:val="009F0D26"/>
    <w:rsid w:val="009F1022"/>
    <w:rsid w:val="009F13DD"/>
    <w:rsid w:val="009F13DF"/>
    <w:rsid w:val="009F1C78"/>
    <w:rsid w:val="009F3EFC"/>
    <w:rsid w:val="009F4394"/>
    <w:rsid w:val="009F555B"/>
    <w:rsid w:val="009F570C"/>
    <w:rsid w:val="009F769D"/>
    <w:rsid w:val="009F76FA"/>
    <w:rsid w:val="009F7CB6"/>
    <w:rsid w:val="00A00C5F"/>
    <w:rsid w:val="00A013F9"/>
    <w:rsid w:val="00A0275E"/>
    <w:rsid w:val="00A055A1"/>
    <w:rsid w:val="00A05CB3"/>
    <w:rsid w:val="00A0674D"/>
    <w:rsid w:val="00A07BBF"/>
    <w:rsid w:val="00A07E0B"/>
    <w:rsid w:val="00A10FBB"/>
    <w:rsid w:val="00A1104A"/>
    <w:rsid w:val="00A128B9"/>
    <w:rsid w:val="00A15A01"/>
    <w:rsid w:val="00A15A08"/>
    <w:rsid w:val="00A172AC"/>
    <w:rsid w:val="00A176C3"/>
    <w:rsid w:val="00A17BD4"/>
    <w:rsid w:val="00A2056F"/>
    <w:rsid w:val="00A215E1"/>
    <w:rsid w:val="00A2171F"/>
    <w:rsid w:val="00A223B4"/>
    <w:rsid w:val="00A24666"/>
    <w:rsid w:val="00A26C12"/>
    <w:rsid w:val="00A274E1"/>
    <w:rsid w:val="00A27D80"/>
    <w:rsid w:val="00A304DD"/>
    <w:rsid w:val="00A308E1"/>
    <w:rsid w:val="00A34B8F"/>
    <w:rsid w:val="00A3504F"/>
    <w:rsid w:val="00A35BF4"/>
    <w:rsid w:val="00A3787A"/>
    <w:rsid w:val="00A40129"/>
    <w:rsid w:val="00A404EB"/>
    <w:rsid w:val="00A40F0C"/>
    <w:rsid w:val="00A434AA"/>
    <w:rsid w:val="00A43D5C"/>
    <w:rsid w:val="00A443A9"/>
    <w:rsid w:val="00A44746"/>
    <w:rsid w:val="00A44C56"/>
    <w:rsid w:val="00A46C8C"/>
    <w:rsid w:val="00A46CEE"/>
    <w:rsid w:val="00A50264"/>
    <w:rsid w:val="00A50766"/>
    <w:rsid w:val="00A516D8"/>
    <w:rsid w:val="00A51933"/>
    <w:rsid w:val="00A5232D"/>
    <w:rsid w:val="00A527DF"/>
    <w:rsid w:val="00A52BDE"/>
    <w:rsid w:val="00A52C12"/>
    <w:rsid w:val="00A53017"/>
    <w:rsid w:val="00A536DF"/>
    <w:rsid w:val="00A540D6"/>
    <w:rsid w:val="00A54811"/>
    <w:rsid w:val="00A610B9"/>
    <w:rsid w:val="00A61740"/>
    <w:rsid w:val="00A61BDC"/>
    <w:rsid w:val="00A62699"/>
    <w:rsid w:val="00A63D7C"/>
    <w:rsid w:val="00A64BA6"/>
    <w:rsid w:val="00A673C4"/>
    <w:rsid w:val="00A67BE1"/>
    <w:rsid w:val="00A7512C"/>
    <w:rsid w:val="00A80319"/>
    <w:rsid w:val="00A81455"/>
    <w:rsid w:val="00A81C0A"/>
    <w:rsid w:val="00A82BF0"/>
    <w:rsid w:val="00A83DB4"/>
    <w:rsid w:val="00A83FBD"/>
    <w:rsid w:val="00A84761"/>
    <w:rsid w:val="00A855A8"/>
    <w:rsid w:val="00A85E6B"/>
    <w:rsid w:val="00A85F7C"/>
    <w:rsid w:val="00A85F91"/>
    <w:rsid w:val="00A86C30"/>
    <w:rsid w:val="00A908BA"/>
    <w:rsid w:val="00A91504"/>
    <w:rsid w:val="00A92D78"/>
    <w:rsid w:val="00A93309"/>
    <w:rsid w:val="00A9408A"/>
    <w:rsid w:val="00A94736"/>
    <w:rsid w:val="00A94F5E"/>
    <w:rsid w:val="00A958AA"/>
    <w:rsid w:val="00A970A3"/>
    <w:rsid w:val="00A97A53"/>
    <w:rsid w:val="00AA0E1F"/>
    <w:rsid w:val="00AA0F65"/>
    <w:rsid w:val="00AA1613"/>
    <w:rsid w:val="00AA16AD"/>
    <w:rsid w:val="00AA1EE3"/>
    <w:rsid w:val="00AA6732"/>
    <w:rsid w:val="00AA77D0"/>
    <w:rsid w:val="00AB0842"/>
    <w:rsid w:val="00AB3EF4"/>
    <w:rsid w:val="00AB4B58"/>
    <w:rsid w:val="00AB4B9F"/>
    <w:rsid w:val="00AB4F60"/>
    <w:rsid w:val="00AC0EC5"/>
    <w:rsid w:val="00AC0EEC"/>
    <w:rsid w:val="00AC2B87"/>
    <w:rsid w:val="00AC3913"/>
    <w:rsid w:val="00AC3EAD"/>
    <w:rsid w:val="00AC4A56"/>
    <w:rsid w:val="00AC4DAD"/>
    <w:rsid w:val="00AC570E"/>
    <w:rsid w:val="00AC57E1"/>
    <w:rsid w:val="00AC771B"/>
    <w:rsid w:val="00AD1178"/>
    <w:rsid w:val="00AD282D"/>
    <w:rsid w:val="00AD5A61"/>
    <w:rsid w:val="00AD7531"/>
    <w:rsid w:val="00AD7C7B"/>
    <w:rsid w:val="00AE099F"/>
    <w:rsid w:val="00AE13F0"/>
    <w:rsid w:val="00AE1B3D"/>
    <w:rsid w:val="00AE310E"/>
    <w:rsid w:val="00AE3CB0"/>
    <w:rsid w:val="00AE3E9A"/>
    <w:rsid w:val="00AE4114"/>
    <w:rsid w:val="00AE46B5"/>
    <w:rsid w:val="00AE52F0"/>
    <w:rsid w:val="00AE61C9"/>
    <w:rsid w:val="00AF080E"/>
    <w:rsid w:val="00AF2C5B"/>
    <w:rsid w:val="00AF539B"/>
    <w:rsid w:val="00AF69EA"/>
    <w:rsid w:val="00AF7DFA"/>
    <w:rsid w:val="00B007BC"/>
    <w:rsid w:val="00B015AF"/>
    <w:rsid w:val="00B020B3"/>
    <w:rsid w:val="00B0627F"/>
    <w:rsid w:val="00B0637B"/>
    <w:rsid w:val="00B1099A"/>
    <w:rsid w:val="00B12BB9"/>
    <w:rsid w:val="00B13954"/>
    <w:rsid w:val="00B15B2D"/>
    <w:rsid w:val="00B16883"/>
    <w:rsid w:val="00B16A7A"/>
    <w:rsid w:val="00B17047"/>
    <w:rsid w:val="00B17148"/>
    <w:rsid w:val="00B17562"/>
    <w:rsid w:val="00B232A5"/>
    <w:rsid w:val="00B236B8"/>
    <w:rsid w:val="00B25AAD"/>
    <w:rsid w:val="00B261E4"/>
    <w:rsid w:val="00B266F9"/>
    <w:rsid w:val="00B302FE"/>
    <w:rsid w:val="00B31355"/>
    <w:rsid w:val="00B31BC6"/>
    <w:rsid w:val="00B3368E"/>
    <w:rsid w:val="00B33E22"/>
    <w:rsid w:val="00B34415"/>
    <w:rsid w:val="00B34CE1"/>
    <w:rsid w:val="00B36DBF"/>
    <w:rsid w:val="00B36F22"/>
    <w:rsid w:val="00B37A73"/>
    <w:rsid w:val="00B40DAE"/>
    <w:rsid w:val="00B4313F"/>
    <w:rsid w:val="00B444C9"/>
    <w:rsid w:val="00B447E3"/>
    <w:rsid w:val="00B452DA"/>
    <w:rsid w:val="00B45DE8"/>
    <w:rsid w:val="00B46155"/>
    <w:rsid w:val="00B502D9"/>
    <w:rsid w:val="00B5097D"/>
    <w:rsid w:val="00B50A09"/>
    <w:rsid w:val="00B52041"/>
    <w:rsid w:val="00B53D22"/>
    <w:rsid w:val="00B54430"/>
    <w:rsid w:val="00B54B6C"/>
    <w:rsid w:val="00B54DAE"/>
    <w:rsid w:val="00B5587F"/>
    <w:rsid w:val="00B56993"/>
    <w:rsid w:val="00B57B5D"/>
    <w:rsid w:val="00B601BD"/>
    <w:rsid w:val="00B62E0D"/>
    <w:rsid w:val="00B62FED"/>
    <w:rsid w:val="00B63742"/>
    <w:rsid w:val="00B6378D"/>
    <w:rsid w:val="00B64064"/>
    <w:rsid w:val="00B65182"/>
    <w:rsid w:val="00B65E28"/>
    <w:rsid w:val="00B667AF"/>
    <w:rsid w:val="00B66F85"/>
    <w:rsid w:val="00B67F7C"/>
    <w:rsid w:val="00B712C2"/>
    <w:rsid w:val="00B71755"/>
    <w:rsid w:val="00B7190C"/>
    <w:rsid w:val="00B71B4F"/>
    <w:rsid w:val="00B71FDD"/>
    <w:rsid w:val="00B73C5E"/>
    <w:rsid w:val="00B7428B"/>
    <w:rsid w:val="00B756E6"/>
    <w:rsid w:val="00B76098"/>
    <w:rsid w:val="00B76A1F"/>
    <w:rsid w:val="00B82462"/>
    <w:rsid w:val="00B82DD8"/>
    <w:rsid w:val="00B84043"/>
    <w:rsid w:val="00B84D16"/>
    <w:rsid w:val="00B85DD7"/>
    <w:rsid w:val="00B86C37"/>
    <w:rsid w:val="00B8740C"/>
    <w:rsid w:val="00B876DD"/>
    <w:rsid w:val="00B87FC1"/>
    <w:rsid w:val="00B91453"/>
    <w:rsid w:val="00B9174C"/>
    <w:rsid w:val="00B96334"/>
    <w:rsid w:val="00B96A63"/>
    <w:rsid w:val="00BA04F0"/>
    <w:rsid w:val="00BA0E86"/>
    <w:rsid w:val="00BA1262"/>
    <w:rsid w:val="00BA21FD"/>
    <w:rsid w:val="00BA2232"/>
    <w:rsid w:val="00BA2692"/>
    <w:rsid w:val="00BA28FA"/>
    <w:rsid w:val="00BA3531"/>
    <w:rsid w:val="00BA3AE7"/>
    <w:rsid w:val="00BA5FD3"/>
    <w:rsid w:val="00BA70A1"/>
    <w:rsid w:val="00BA73F4"/>
    <w:rsid w:val="00BA7E5F"/>
    <w:rsid w:val="00BA7FA3"/>
    <w:rsid w:val="00BB0514"/>
    <w:rsid w:val="00BB0A6D"/>
    <w:rsid w:val="00BB0CE5"/>
    <w:rsid w:val="00BB12D9"/>
    <w:rsid w:val="00BB246E"/>
    <w:rsid w:val="00BB306F"/>
    <w:rsid w:val="00BB4606"/>
    <w:rsid w:val="00BB4E38"/>
    <w:rsid w:val="00BC0EFA"/>
    <w:rsid w:val="00BC1099"/>
    <w:rsid w:val="00BC10B8"/>
    <w:rsid w:val="00BC2CD1"/>
    <w:rsid w:val="00BC2DC6"/>
    <w:rsid w:val="00BC2ED5"/>
    <w:rsid w:val="00BC6452"/>
    <w:rsid w:val="00BC667B"/>
    <w:rsid w:val="00BC6A52"/>
    <w:rsid w:val="00BD1016"/>
    <w:rsid w:val="00BD2E9F"/>
    <w:rsid w:val="00BD3142"/>
    <w:rsid w:val="00BD3A31"/>
    <w:rsid w:val="00BD3AB7"/>
    <w:rsid w:val="00BD3D22"/>
    <w:rsid w:val="00BD4E23"/>
    <w:rsid w:val="00BD5A11"/>
    <w:rsid w:val="00BD62B8"/>
    <w:rsid w:val="00BD656D"/>
    <w:rsid w:val="00BD75AA"/>
    <w:rsid w:val="00BD78B2"/>
    <w:rsid w:val="00BD79E2"/>
    <w:rsid w:val="00BE1886"/>
    <w:rsid w:val="00BE1A34"/>
    <w:rsid w:val="00BE226C"/>
    <w:rsid w:val="00BE22DC"/>
    <w:rsid w:val="00BE4E18"/>
    <w:rsid w:val="00BE57FA"/>
    <w:rsid w:val="00BE699E"/>
    <w:rsid w:val="00BE6CCF"/>
    <w:rsid w:val="00BE7ED2"/>
    <w:rsid w:val="00BF05E6"/>
    <w:rsid w:val="00BF0BAD"/>
    <w:rsid w:val="00BF1F03"/>
    <w:rsid w:val="00BF3311"/>
    <w:rsid w:val="00BF4891"/>
    <w:rsid w:val="00BF4B31"/>
    <w:rsid w:val="00C03114"/>
    <w:rsid w:val="00C05578"/>
    <w:rsid w:val="00C0626B"/>
    <w:rsid w:val="00C076F4"/>
    <w:rsid w:val="00C10FC5"/>
    <w:rsid w:val="00C11283"/>
    <w:rsid w:val="00C12178"/>
    <w:rsid w:val="00C122E8"/>
    <w:rsid w:val="00C12AD5"/>
    <w:rsid w:val="00C13223"/>
    <w:rsid w:val="00C14CFF"/>
    <w:rsid w:val="00C15B6F"/>
    <w:rsid w:val="00C15F82"/>
    <w:rsid w:val="00C163B1"/>
    <w:rsid w:val="00C16DF6"/>
    <w:rsid w:val="00C16F9B"/>
    <w:rsid w:val="00C17194"/>
    <w:rsid w:val="00C215E8"/>
    <w:rsid w:val="00C21650"/>
    <w:rsid w:val="00C2174E"/>
    <w:rsid w:val="00C22912"/>
    <w:rsid w:val="00C2312C"/>
    <w:rsid w:val="00C24802"/>
    <w:rsid w:val="00C2614D"/>
    <w:rsid w:val="00C26968"/>
    <w:rsid w:val="00C275F7"/>
    <w:rsid w:val="00C279B1"/>
    <w:rsid w:val="00C27F3A"/>
    <w:rsid w:val="00C27F9F"/>
    <w:rsid w:val="00C31F6E"/>
    <w:rsid w:val="00C328F8"/>
    <w:rsid w:val="00C33115"/>
    <w:rsid w:val="00C33B0B"/>
    <w:rsid w:val="00C3516F"/>
    <w:rsid w:val="00C359D8"/>
    <w:rsid w:val="00C3659C"/>
    <w:rsid w:val="00C36B9D"/>
    <w:rsid w:val="00C4130C"/>
    <w:rsid w:val="00C43A60"/>
    <w:rsid w:val="00C44045"/>
    <w:rsid w:val="00C45167"/>
    <w:rsid w:val="00C46761"/>
    <w:rsid w:val="00C4681E"/>
    <w:rsid w:val="00C477F5"/>
    <w:rsid w:val="00C47C1A"/>
    <w:rsid w:val="00C51F9B"/>
    <w:rsid w:val="00C52682"/>
    <w:rsid w:val="00C535C9"/>
    <w:rsid w:val="00C53FFA"/>
    <w:rsid w:val="00C55371"/>
    <w:rsid w:val="00C56F24"/>
    <w:rsid w:val="00C6009E"/>
    <w:rsid w:val="00C610F9"/>
    <w:rsid w:val="00C6130B"/>
    <w:rsid w:val="00C61673"/>
    <w:rsid w:val="00C625D8"/>
    <w:rsid w:val="00C63D6F"/>
    <w:rsid w:val="00C641E1"/>
    <w:rsid w:val="00C647FC"/>
    <w:rsid w:val="00C6523A"/>
    <w:rsid w:val="00C662D7"/>
    <w:rsid w:val="00C72ECA"/>
    <w:rsid w:val="00C74AD3"/>
    <w:rsid w:val="00C762D3"/>
    <w:rsid w:val="00C76ED2"/>
    <w:rsid w:val="00C81198"/>
    <w:rsid w:val="00C81C1B"/>
    <w:rsid w:val="00C83169"/>
    <w:rsid w:val="00C833D0"/>
    <w:rsid w:val="00C8445B"/>
    <w:rsid w:val="00C84695"/>
    <w:rsid w:val="00C851BA"/>
    <w:rsid w:val="00C85337"/>
    <w:rsid w:val="00C85434"/>
    <w:rsid w:val="00C85A26"/>
    <w:rsid w:val="00C85BFB"/>
    <w:rsid w:val="00C85D92"/>
    <w:rsid w:val="00C91143"/>
    <w:rsid w:val="00C91303"/>
    <w:rsid w:val="00C93EBB"/>
    <w:rsid w:val="00C94432"/>
    <w:rsid w:val="00C94D41"/>
    <w:rsid w:val="00C9545B"/>
    <w:rsid w:val="00C9765B"/>
    <w:rsid w:val="00C97BB6"/>
    <w:rsid w:val="00CA0096"/>
    <w:rsid w:val="00CA017D"/>
    <w:rsid w:val="00CA1125"/>
    <w:rsid w:val="00CA532F"/>
    <w:rsid w:val="00CA5C53"/>
    <w:rsid w:val="00CA63C6"/>
    <w:rsid w:val="00CA66DB"/>
    <w:rsid w:val="00CA6A31"/>
    <w:rsid w:val="00CB12E8"/>
    <w:rsid w:val="00CB2292"/>
    <w:rsid w:val="00CB2758"/>
    <w:rsid w:val="00CB2759"/>
    <w:rsid w:val="00CB42B6"/>
    <w:rsid w:val="00CB4857"/>
    <w:rsid w:val="00CB6CD0"/>
    <w:rsid w:val="00CB6D9F"/>
    <w:rsid w:val="00CB767E"/>
    <w:rsid w:val="00CC3B34"/>
    <w:rsid w:val="00CC42F4"/>
    <w:rsid w:val="00CC53FC"/>
    <w:rsid w:val="00CC64E1"/>
    <w:rsid w:val="00CC69A8"/>
    <w:rsid w:val="00CC6CD5"/>
    <w:rsid w:val="00CC7588"/>
    <w:rsid w:val="00CD1DFA"/>
    <w:rsid w:val="00CD2658"/>
    <w:rsid w:val="00CD50F3"/>
    <w:rsid w:val="00CD5A0D"/>
    <w:rsid w:val="00CD5EC4"/>
    <w:rsid w:val="00CD5F6A"/>
    <w:rsid w:val="00CE0103"/>
    <w:rsid w:val="00CE0DF1"/>
    <w:rsid w:val="00CE1B03"/>
    <w:rsid w:val="00CE28E5"/>
    <w:rsid w:val="00CE2D21"/>
    <w:rsid w:val="00CE3195"/>
    <w:rsid w:val="00CE427F"/>
    <w:rsid w:val="00CE5158"/>
    <w:rsid w:val="00CE524A"/>
    <w:rsid w:val="00CE5DB5"/>
    <w:rsid w:val="00CE7137"/>
    <w:rsid w:val="00CE727B"/>
    <w:rsid w:val="00CE7870"/>
    <w:rsid w:val="00CE7884"/>
    <w:rsid w:val="00CE7E9C"/>
    <w:rsid w:val="00CF193D"/>
    <w:rsid w:val="00CF1D3B"/>
    <w:rsid w:val="00CF1DB2"/>
    <w:rsid w:val="00CF3EEC"/>
    <w:rsid w:val="00CF64E0"/>
    <w:rsid w:val="00CF735D"/>
    <w:rsid w:val="00CF73B5"/>
    <w:rsid w:val="00CF7B63"/>
    <w:rsid w:val="00D0013A"/>
    <w:rsid w:val="00D00CB0"/>
    <w:rsid w:val="00D01348"/>
    <w:rsid w:val="00D017E4"/>
    <w:rsid w:val="00D02662"/>
    <w:rsid w:val="00D02A8A"/>
    <w:rsid w:val="00D04173"/>
    <w:rsid w:val="00D04643"/>
    <w:rsid w:val="00D0464A"/>
    <w:rsid w:val="00D0517D"/>
    <w:rsid w:val="00D056B7"/>
    <w:rsid w:val="00D10A04"/>
    <w:rsid w:val="00D1209B"/>
    <w:rsid w:val="00D14ADA"/>
    <w:rsid w:val="00D1523F"/>
    <w:rsid w:val="00D15CD2"/>
    <w:rsid w:val="00D1615F"/>
    <w:rsid w:val="00D16931"/>
    <w:rsid w:val="00D21447"/>
    <w:rsid w:val="00D23233"/>
    <w:rsid w:val="00D243E1"/>
    <w:rsid w:val="00D248E0"/>
    <w:rsid w:val="00D25C1B"/>
    <w:rsid w:val="00D26C2D"/>
    <w:rsid w:val="00D30073"/>
    <w:rsid w:val="00D30453"/>
    <w:rsid w:val="00D32E55"/>
    <w:rsid w:val="00D34CCF"/>
    <w:rsid w:val="00D351E9"/>
    <w:rsid w:val="00D3569E"/>
    <w:rsid w:val="00D366E4"/>
    <w:rsid w:val="00D40E3D"/>
    <w:rsid w:val="00D42EBA"/>
    <w:rsid w:val="00D43CAC"/>
    <w:rsid w:val="00D44475"/>
    <w:rsid w:val="00D45CC0"/>
    <w:rsid w:val="00D4623A"/>
    <w:rsid w:val="00D47215"/>
    <w:rsid w:val="00D50C47"/>
    <w:rsid w:val="00D518AF"/>
    <w:rsid w:val="00D543AC"/>
    <w:rsid w:val="00D54D33"/>
    <w:rsid w:val="00D570E8"/>
    <w:rsid w:val="00D60039"/>
    <w:rsid w:val="00D60570"/>
    <w:rsid w:val="00D64648"/>
    <w:rsid w:val="00D661B9"/>
    <w:rsid w:val="00D66424"/>
    <w:rsid w:val="00D67017"/>
    <w:rsid w:val="00D672EF"/>
    <w:rsid w:val="00D67860"/>
    <w:rsid w:val="00D701E6"/>
    <w:rsid w:val="00D71086"/>
    <w:rsid w:val="00D7122B"/>
    <w:rsid w:val="00D715FB"/>
    <w:rsid w:val="00D71F7F"/>
    <w:rsid w:val="00D72BB1"/>
    <w:rsid w:val="00D733EF"/>
    <w:rsid w:val="00D74116"/>
    <w:rsid w:val="00D744A0"/>
    <w:rsid w:val="00D753F2"/>
    <w:rsid w:val="00D80723"/>
    <w:rsid w:val="00D81FE0"/>
    <w:rsid w:val="00D8205B"/>
    <w:rsid w:val="00D8256E"/>
    <w:rsid w:val="00D8263B"/>
    <w:rsid w:val="00D82CF7"/>
    <w:rsid w:val="00D82F90"/>
    <w:rsid w:val="00D833D3"/>
    <w:rsid w:val="00D8380B"/>
    <w:rsid w:val="00D85064"/>
    <w:rsid w:val="00D85B43"/>
    <w:rsid w:val="00D85F5F"/>
    <w:rsid w:val="00D8636D"/>
    <w:rsid w:val="00D870E4"/>
    <w:rsid w:val="00D87178"/>
    <w:rsid w:val="00D901DA"/>
    <w:rsid w:val="00D909B7"/>
    <w:rsid w:val="00D90B8C"/>
    <w:rsid w:val="00D914AD"/>
    <w:rsid w:val="00D91832"/>
    <w:rsid w:val="00D91F5B"/>
    <w:rsid w:val="00D927E6"/>
    <w:rsid w:val="00D93180"/>
    <w:rsid w:val="00D94BDD"/>
    <w:rsid w:val="00D959E5"/>
    <w:rsid w:val="00D969DD"/>
    <w:rsid w:val="00D96FCC"/>
    <w:rsid w:val="00D972F9"/>
    <w:rsid w:val="00D9744F"/>
    <w:rsid w:val="00D97473"/>
    <w:rsid w:val="00D97616"/>
    <w:rsid w:val="00DA033D"/>
    <w:rsid w:val="00DA05A0"/>
    <w:rsid w:val="00DA0641"/>
    <w:rsid w:val="00DA1E8C"/>
    <w:rsid w:val="00DA1F2F"/>
    <w:rsid w:val="00DA4390"/>
    <w:rsid w:val="00DA4C6E"/>
    <w:rsid w:val="00DA514C"/>
    <w:rsid w:val="00DA51C6"/>
    <w:rsid w:val="00DA6576"/>
    <w:rsid w:val="00DA6785"/>
    <w:rsid w:val="00DA7EE8"/>
    <w:rsid w:val="00DB07DE"/>
    <w:rsid w:val="00DB07F7"/>
    <w:rsid w:val="00DB08F1"/>
    <w:rsid w:val="00DB1FAA"/>
    <w:rsid w:val="00DB55B4"/>
    <w:rsid w:val="00DB61EE"/>
    <w:rsid w:val="00DB6C9A"/>
    <w:rsid w:val="00DC039D"/>
    <w:rsid w:val="00DC05AE"/>
    <w:rsid w:val="00DC05DE"/>
    <w:rsid w:val="00DC1682"/>
    <w:rsid w:val="00DC1EB3"/>
    <w:rsid w:val="00DC27CE"/>
    <w:rsid w:val="00DC2DA4"/>
    <w:rsid w:val="00DC2FDF"/>
    <w:rsid w:val="00DC32B1"/>
    <w:rsid w:val="00DC32DC"/>
    <w:rsid w:val="00DC3B70"/>
    <w:rsid w:val="00DC4AB5"/>
    <w:rsid w:val="00DC50A9"/>
    <w:rsid w:val="00DC53BD"/>
    <w:rsid w:val="00DC7954"/>
    <w:rsid w:val="00DC7E43"/>
    <w:rsid w:val="00DD1B42"/>
    <w:rsid w:val="00DD2046"/>
    <w:rsid w:val="00DD2B5F"/>
    <w:rsid w:val="00DD3787"/>
    <w:rsid w:val="00DD38F0"/>
    <w:rsid w:val="00DD544A"/>
    <w:rsid w:val="00DD5798"/>
    <w:rsid w:val="00DE0006"/>
    <w:rsid w:val="00DE047D"/>
    <w:rsid w:val="00DE05F6"/>
    <w:rsid w:val="00DE502C"/>
    <w:rsid w:val="00DE5422"/>
    <w:rsid w:val="00DE6598"/>
    <w:rsid w:val="00DE69C0"/>
    <w:rsid w:val="00DF1B23"/>
    <w:rsid w:val="00DF2C5B"/>
    <w:rsid w:val="00DF307B"/>
    <w:rsid w:val="00DF3BE9"/>
    <w:rsid w:val="00DF6156"/>
    <w:rsid w:val="00DF7951"/>
    <w:rsid w:val="00E01365"/>
    <w:rsid w:val="00E016E0"/>
    <w:rsid w:val="00E02034"/>
    <w:rsid w:val="00E02680"/>
    <w:rsid w:val="00E02BBD"/>
    <w:rsid w:val="00E02FF4"/>
    <w:rsid w:val="00E06935"/>
    <w:rsid w:val="00E07637"/>
    <w:rsid w:val="00E07FCB"/>
    <w:rsid w:val="00E1043A"/>
    <w:rsid w:val="00E10503"/>
    <w:rsid w:val="00E10E87"/>
    <w:rsid w:val="00E11F33"/>
    <w:rsid w:val="00E13690"/>
    <w:rsid w:val="00E148DF"/>
    <w:rsid w:val="00E14A3B"/>
    <w:rsid w:val="00E151BC"/>
    <w:rsid w:val="00E1537A"/>
    <w:rsid w:val="00E16AB4"/>
    <w:rsid w:val="00E178C7"/>
    <w:rsid w:val="00E178C8"/>
    <w:rsid w:val="00E20130"/>
    <w:rsid w:val="00E20161"/>
    <w:rsid w:val="00E2086A"/>
    <w:rsid w:val="00E20E59"/>
    <w:rsid w:val="00E21722"/>
    <w:rsid w:val="00E21EC7"/>
    <w:rsid w:val="00E2291C"/>
    <w:rsid w:val="00E2325D"/>
    <w:rsid w:val="00E232AD"/>
    <w:rsid w:val="00E26600"/>
    <w:rsid w:val="00E26640"/>
    <w:rsid w:val="00E27F18"/>
    <w:rsid w:val="00E30D5D"/>
    <w:rsid w:val="00E31DA6"/>
    <w:rsid w:val="00E31FAC"/>
    <w:rsid w:val="00E320BD"/>
    <w:rsid w:val="00E333AA"/>
    <w:rsid w:val="00E3352F"/>
    <w:rsid w:val="00E3386B"/>
    <w:rsid w:val="00E33A3A"/>
    <w:rsid w:val="00E33B2C"/>
    <w:rsid w:val="00E367E0"/>
    <w:rsid w:val="00E37FB8"/>
    <w:rsid w:val="00E40BFD"/>
    <w:rsid w:val="00E4143E"/>
    <w:rsid w:val="00E424AA"/>
    <w:rsid w:val="00E42EAB"/>
    <w:rsid w:val="00E43649"/>
    <w:rsid w:val="00E45D0D"/>
    <w:rsid w:val="00E5006E"/>
    <w:rsid w:val="00E500EA"/>
    <w:rsid w:val="00E508A0"/>
    <w:rsid w:val="00E51D1F"/>
    <w:rsid w:val="00E529E4"/>
    <w:rsid w:val="00E530FF"/>
    <w:rsid w:val="00E54443"/>
    <w:rsid w:val="00E5476F"/>
    <w:rsid w:val="00E57320"/>
    <w:rsid w:val="00E57670"/>
    <w:rsid w:val="00E57F30"/>
    <w:rsid w:val="00E6063A"/>
    <w:rsid w:val="00E61003"/>
    <w:rsid w:val="00E61DE4"/>
    <w:rsid w:val="00E62AF4"/>
    <w:rsid w:val="00E62FF0"/>
    <w:rsid w:val="00E63E43"/>
    <w:rsid w:val="00E651D1"/>
    <w:rsid w:val="00E668D5"/>
    <w:rsid w:val="00E67620"/>
    <w:rsid w:val="00E70197"/>
    <w:rsid w:val="00E70ABF"/>
    <w:rsid w:val="00E72AB8"/>
    <w:rsid w:val="00E72EC3"/>
    <w:rsid w:val="00E74B26"/>
    <w:rsid w:val="00E7749B"/>
    <w:rsid w:val="00E77668"/>
    <w:rsid w:val="00E807F6"/>
    <w:rsid w:val="00E841C1"/>
    <w:rsid w:val="00E847C4"/>
    <w:rsid w:val="00E85649"/>
    <w:rsid w:val="00E85E0B"/>
    <w:rsid w:val="00E90558"/>
    <w:rsid w:val="00E90DFD"/>
    <w:rsid w:val="00E92109"/>
    <w:rsid w:val="00E930CB"/>
    <w:rsid w:val="00E935BD"/>
    <w:rsid w:val="00EA12B3"/>
    <w:rsid w:val="00EA2026"/>
    <w:rsid w:val="00EA2382"/>
    <w:rsid w:val="00EA5076"/>
    <w:rsid w:val="00EA6103"/>
    <w:rsid w:val="00EA6FCA"/>
    <w:rsid w:val="00EA7C5A"/>
    <w:rsid w:val="00EB17CF"/>
    <w:rsid w:val="00EB3E4A"/>
    <w:rsid w:val="00EB4569"/>
    <w:rsid w:val="00EB4BF8"/>
    <w:rsid w:val="00EB6200"/>
    <w:rsid w:val="00EB6AD2"/>
    <w:rsid w:val="00EB6B97"/>
    <w:rsid w:val="00EB703C"/>
    <w:rsid w:val="00EB7802"/>
    <w:rsid w:val="00EB790D"/>
    <w:rsid w:val="00EC037D"/>
    <w:rsid w:val="00EC0615"/>
    <w:rsid w:val="00EC1EA8"/>
    <w:rsid w:val="00EC2B44"/>
    <w:rsid w:val="00EC3BBA"/>
    <w:rsid w:val="00EC4523"/>
    <w:rsid w:val="00EC4ADF"/>
    <w:rsid w:val="00EC5081"/>
    <w:rsid w:val="00EC55CC"/>
    <w:rsid w:val="00EC5608"/>
    <w:rsid w:val="00EC56FD"/>
    <w:rsid w:val="00EC6EFD"/>
    <w:rsid w:val="00ED02CD"/>
    <w:rsid w:val="00ED069B"/>
    <w:rsid w:val="00ED08BC"/>
    <w:rsid w:val="00ED3425"/>
    <w:rsid w:val="00ED39A3"/>
    <w:rsid w:val="00ED48CE"/>
    <w:rsid w:val="00ED5AB4"/>
    <w:rsid w:val="00ED62A4"/>
    <w:rsid w:val="00EE19E4"/>
    <w:rsid w:val="00EE1AC7"/>
    <w:rsid w:val="00EE30E2"/>
    <w:rsid w:val="00EE4794"/>
    <w:rsid w:val="00EE4A48"/>
    <w:rsid w:val="00EE5A58"/>
    <w:rsid w:val="00EE62EA"/>
    <w:rsid w:val="00EE65B3"/>
    <w:rsid w:val="00EE65EA"/>
    <w:rsid w:val="00EE6D95"/>
    <w:rsid w:val="00EE79C9"/>
    <w:rsid w:val="00EF0F93"/>
    <w:rsid w:val="00EF1F4B"/>
    <w:rsid w:val="00EF2303"/>
    <w:rsid w:val="00EF2EBB"/>
    <w:rsid w:val="00EF30A3"/>
    <w:rsid w:val="00EF5ED0"/>
    <w:rsid w:val="00EF6A06"/>
    <w:rsid w:val="00EF6BEB"/>
    <w:rsid w:val="00F029E6"/>
    <w:rsid w:val="00F02BF8"/>
    <w:rsid w:val="00F02FBA"/>
    <w:rsid w:val="00F0374F"/>
    <w:rsid w:val="00F0391C"/>
    <w:rsid w:val="00F0397B"/>
    <w:rsid w:val="00F03F8E"/>
    <w:rsid w:val="00F040E1"/>
    <w:rsid w:val="00F0515B"/>
    <w:rsid w:val="00F058FA"/>
    <w:rsid w:val="00F05DFB"/>
    <w:rsid w:val="00F060A9"/>
    <w:rsid w:val="00F0655E"/>
    <w:rsid w:val="00F065BD"/>
    <w:rsid w:val="00F06688"/>
    <w:rsid w:val="00F07B98"/>
    <w:rsid w:val="00F11A22"/>
    <w:rsid w:val="00F12314"/>
    <w:rsid w:val="00F124EF"/>
    <w:rsid w:val="00F137F8"/>
    <w:rsid w:val="00F14A1F"/>
    <w:rsid w:val="00F150CC"/>
    <w:rsid w:val="00F1617E"/>
    <w:rsid w:val="00F21C5D"/>
    <w:rsid w:val="00F221D5"/>
    <w:rsid w:val="00F22562"/>
    <w:rsid w:val="00F22E58"/>
    <w:rsid w:val="00F24032"/>
    <w:rsid w:val="00F240BB"/>
    <w:rsid w:val="00F24F28"/>
    <w:rsid w:val="00F26499"/>
    <w:rsid w:val="00F27A29"/>
    <w:rsid w:val="00F30E0C"/>
    <w:rsid w:val="00F30ED7"/>
    <w:rsid w:val="00F32673"/>
    <w:rsid w:val="00F33FE6"/>
    <w:rsid w:val="00F33FFD"/>
    <w:rsid w:val="00F3670F"/>
    <w:rsid w:val="00F369A4"/>
    <w:rsid w:val="00F36AA2"/>
    <w:rsid w:val="00F3758C"/>
    <w:rsid w:val="00F40BE9"/>
    <w:rsid w:val="00F40DAB"/>
    <w:rsid w:val="00F41F02"/>
    <w:rsid w:val="00F41FEC"/>
    <w:rsid w:val="00F4275A"/>
    <w:rsid w:val="00F430AC"/>
    <w:rsid w:val="00F43D83"/>
    <w:rsid w:val="00F43DEB"/>
    <w:rsid w:val="00F449D0"/>
    <w:rsid w:val="00F4565F"/>
    <w:rsid w:val="00F456A3"/>
    <w:rsid w:val="00F4578B"/>
    <w:rsid w:val="00F4696E"/>
    <w:rsid w:val="00F46D06"/>
    <w:rsid w:val="00F46F9D"/>
    <w:rsid w:val="00F50558"/>
    <w:rsid w:val="00F53B35"/>
    <w:rsid w:val="00F53E47"/>
    <w:rsid w:val="00F5457C"/>
    <w:rsid w:val="00F55058"/>
    <w:rsid w:val="00F55BA1"/>
    <w:rsid w:val="00F57ABA"/>
    <w:rsid w:val="00F60B9E"/>
    <w:rsid w:val="00F60CAD"/>
    <w:rsid w:val="00F624BB"/>
    <w:rsid w:val="00F638C8"/>
    <w:rsid w:val="00F65C38"/>
    <w:rsid w:val="00F67779"/>
    <w:rsid w:val="00F71383"/>
    <w:rsid w:val="00F71B07"/>
    <w:rsid w:val="00F73B53"/>
    <w:rsid w:val="00F74036"/>
    <w:rsid w:val="00F750A2"/>
    <w:rsid w:val="00F75170"/>
    <w:rsid w:val="00F756F9"/>
    <w:rsid w:val="00F758CD"/>
    <w:rsid w:val="00F75C91"/>
    <w:rsid w:val="00F75D22"/>
    <w:rsid w:val="00F7661F"/>
    <w:rsid w:val="00F80DAD"/>
    <w:rsid w:val="00F811D8"/>
    <w:rsid w:val="00F81221"/>
    <w:rsid w:val="00F8191C"/>
    <w:rsid w:val="00F819A4"/>
    <w:rsid w:val="00F81A2C"/>
    <w:rsid w:val="00F81F19"/>
    <w:rsid w:val="00F825F7"/>
    <w:rsid w:val="00F832B7"/>
    <w:rsid w:val="00F83447"/>
    <w:rsid w:val="00F83FE1"/>
    <w:rsid w:val="00F84FD2"/>
    <w:rsid w:val="00F87282"/>
    <w:rsid w:val="00F87994"/>
    <w:rsid w:val="00F87BED"/>
    <w:rsid w:val="00F905D8"/>
    <w:rsid w:val="00F90A04"/>
    <w:rsid w:val="00F9199A"/>
    <w:rsid w:val="00F93297"/>
    <w:rsid w:val="00F943B5"/>
    <w:rsid w:val="00F958CF"/>
    <w:rsid w:val="00F95FE4"/>
    <w:rsid w:val="00F969E2"/>
    <w:rsid w:val="00FA0826"/>
    <w:rsid w:val="00FA2FF0"/>
    <w:rsid w:val="00FA577A"/>
    <w:rsid w:val="00FA5793"/>
    <w:rsid w:val="00FA62B1"/>
    <w:rsid w:val="00FB0DD5"/>
    <w:rsid w:val="00FB2B59"/>
    <w:rsid w:val="00FB447E"/>
    <w:rsid w:val="00FB4C24"/>
    <w:rsid w:val="00FB5583"/>
    <w:rsid w:val="00FB6ED9"/>
    <w:rsid w:val="00FB71D8"/>
    <w:rsid w:val="00FB721F"/>
    <w:rsid w:val="00FB74E2"/>
    <w:rsid w:val="00FB76DA"/>
    <w:rsid w:val="00FC1511"/>
    <w:rsid w:val="00FC23D5"/>
    <w:rsid w:val="00FC271C"/>
    <w:rsid w:val="00FC320A"/>
    <w:rsid w:val="00FC3F6C"/>
    <w:rsid w:val="00FC4B81"/>
    <w:rsid w:val="00FC4D74"/>
    <w:rsid w:val="00FC4F1A"/>
    <w:rsid w:val="00FC5CEE"/>
    <w:rsid w:val="00FC7996"/>
    <w:rsid w:val="00FD09A1"/>
    <w:rsid w:val="00FD0EE4"/>
    <w:rsid w:val="00FD12EF"/>
    <w:rsid w:val="00FD2258"/>
    <w:rsid w:val="00FD2FC3"/>
    <w:rsid w:val="00FD3562"/>
    <w:rsid w:val="00FD3921"/>
    <w:rsid w:val="00FD474A"/>
    <w:rsid w:val="00FD596A"/>
    <w:rsid w:val="00FD5E89"/>
    <w:rsid w:val="00FE2403"/>
    <w:rsid w:val="00FE3D20"/>
    <w:rsid w:val="00FE3F5B"/>
    <w:rsid w:val="00FE4E49"/>
    <w:rsid w:val="00FE54FB"/>
    <w:rsid w:val="00FE5E4D"/>
    <w:rsid w:val="00FE761E"/>
    <w:rsid w:val="00FF32C0"/>
    <w:rsid w:val="00FF4557"/>
    <w:rsid w:val="00FF4F55"/>
    <w:rsid w:val="00FF50D0"/>
    <w:rsid w:val="00FF5A6A"/>
    <w:rsid w:val="00FF6188"/>
    <w:rsid w:val="00FF75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24B25"/>
  <w15:docId w15:val="{25AAFD13-AFBB-47FE-8CAC-B61A3C595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ind w:left="425" w:hanging="425"/>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D31B7"/>
    <w:pPr>
      <w:spacing w:line="256" w:lineRule="auto"/>
      <w:ind w:left="0" w:firstLine="0"/>
      <w:jc w:val="left"/>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D570E8"/>
    <w:pPr>
      <w:keepNext/>
      <w:spacing w:before="240" w:after="60"/>
      <w:ind w:left="432"/>
      <w:outlineLvl w:val="0"/>
    </w:pPr>
    <w:rPr>
      <w:rFonts w:ascii="Calibri Light" w:hAnsi="Calibri Light" w:cs="Calibri Light"/>
      <w:b/>
      <w:bCs/>
      <w:kern w:val="32"/>
      <w:sz w:val="32"/>
      <w:szCs w:val="32"/>
    </w:rPr>
  </w:style>
  <w:style w:type="paragraph" w:styleId="Nadpis2">
    <w:name w:val="heading 2"/>
    <w:aliases w:val="Úroveň nadpisu 1"/>
    <w:basedOn w:val="Normlny"/>
    <w:next w:val="Normlny"/>
    <w:link w:val="Nadpis2Char"/>
    <w:qFormat/>
    <w:rsid w:val="00CB2758"/>
    <w:pPr>
      <w:keepNext/>
      <w:spacing w:before="480" w:after="360"/>
      <w:jc w:val="center"/>
      <w:outlineLvl w:val="1"/>
    </w:pPr>
    <w:rPr>
      <w:b/>
      <w:bCs/>
      <w:sz w:val="24"/>
      <w:szCs w:val="24"/>
    </w:rPr>
  </w:style>
  <w:style w:type="paragraph" w:styleId="Nadpis3">
    <w:name w:val="heading 3"/>
    <w:aliases w:val="Úroveň nadpisu 2"/>
    <w:basedOn w:val="Normlny"/>
    <w:next w:val="Normlny"/>
    <w:link w:val="Nadpis3Char"/>
    <w:qFormat/>
    <w:rsid w:val="00D570E8"/>
    <w:pPr>
      <w:keepNext/>
      <w:spacing w:before="240" w:after="60"/>
      <w:outlineLvl w:val="2"/>
    </w:pPr>
    <w:rPr>
      <w:sz w:val="24"/>
      <w:szCs w:val="24"/>
    </w:rPr>
  </w:style>
  <w:style w:type="paragraph" w:styleId="Nadpis4">
    <w:name w:val="heading 4"/>
    <w:aliases w:val="Úroveň nadpisu 3"/>
    <w:basedOn w:val="Normlny"/>
    <w:next w:val="Normlny"/>
    <w:link w:val="Nadpis4Char"/>
    <w:uiPriority w:val="99"/>
    <w:qFormat/>
    <w:rsid w:val="00D570E8"/>
    <w:pPr>
      <w:keepNext/>
      <w:spacing w:before="240" w:after="60"/>
      <w:outlineLvl w:val="3"/>
    </w:pPr>
    <w:rPr>
      <w:rFonts w:ascii="Calibri" w:hAnsi="Calibri" w:cs="Calibri"/>
      <w:b/>
      <w:bCs/>
      <w:sz w:val="28"/>
      <w:szCs w:val="28"/>
    </w:rPr>
  </w:style>
  <w:style w:type="paragraph" w:styleId="Nadpis5">
    <w:name w:val="heading 5"/>
    <w:basedOn w:val="Normlny"/>
    <w:next w:val="Normlny"/>
    <w:link w:val="Nadpis5Char"/>
    <w:uiPriority w:val="9"/>
    <w:qFormat/>
    <w:rsid w:val="00D570E8"/>
    <w:pPr>
      <w:spacing w:before="240" w:after="60"/>
      <w:outlineLvl w:val="4"/>
    </w:pPr>
    <w:rPr>
      <w:rFonts w:ascii="Calibri" w:hAnsi="Calibri" w:cs="Calibri"/>
      <w:b/>
      <w:bCs/>
      <w:i/>
      <w:iCs/>
      <w:sz w:val="26"/>
      <w:szCs w:val="26"/>
    </w:rPr>
  </w:style>
  <w:style w:type="paragraph" w:styleId="Nadpis6">
    <w:name w:val="heading 6"/>
    <w:basedOn w:val="Normlny"/>
    <w:next w:val="Normlny"/>
    <w:link w:val="Nadpis6Char"/>
    <w:uiPriority w:val="9"/>
    <w:qFormat/>
    <w:rsid w:val="00D570E8"/>
    <w:pPr>
      <w:spacing w:before="240" w:after="60"/>
      <w:outlineLvl w:val="5"/>
    </w:pPr>
    <w:rPr>
      <w:b/>
      <w:bCs/>
      <w:sz w:val="22"/>
      <w:szCs w:val="22"/>
    </w:rPr>
  </w:style>
  <w:style w:type="paragraph" w:styleId="Nadpis7">
    <w:name w:val="heading 7"/>
    <w:basedOn w:val="Normlny"/>
    <w:next w:val="Normlny"/>
    <w:link w:val="Nadpis7Char"/>
    <w:qFormat/>
    <w:rsid w:val="007B7ED0"/>
    <w:pPr>
      <w:spacing w:before="240" w:after="60"/>
      <w:outlineLvl w:val="6"/>
    </w:pPr>
    <w:rPr>
      <w:rFonts w:ascii="Calibri" w:hAnsi="Calibri" w:cs="Calibri"/>
      <w:sz w:val="24"/>
      <w:szCs w:val="24"/>
    </w:rPr>
  </w:style>
  <w:style w:type="paragraph" w:styleId="Nadpis8">
    <w:name w:val="heading 8"/>
    <w:basedOn w:val="Normlny"/>
    <w:next w:val="Normlny"/>
    <w:link w:val="Nadpis8Char"/>
    <w:uiPriority w:val="99"/>
    <w:qFormat/>
    <w:rsid w:val="00D570E8"/>
    <w:pPr>
      <w:spacing w:before="240" w:after="60"/>
      <w:outlineLvl w:val="7"/>
    </w:pPr>
    <w:rPr>
      <w:rFonts w:ascii="Calibri" w:hAnsi="Calibri" w:cs="Calibri"/>
      <w:i/>
      <w:iCs/>
      <w:sz w:val="24"/>
      <w:szCs w:val="24"/>
    </w:rPr>
  </w:style>
  <w:style w:type="paragraph" w:styleId="Nadpis9">
    <w:name w:val="heading 9"/>
    <w:basedOn w:val="Normlny"/>
    <w:next w:val="Normlny"/>
    <w:link w:val="Nadpis9Char"/>
    <w:uiPriority w:val="9"/>
    <w:qFormat/>
    <w:rsid w:val="00D570E8"/>
    <w:pPr>
      <w:spacing w:before="240" w:after="60"/>
      <w:outlineLvl w:val="8"/>
    </w:pPr>
    <w:rPr>
      <w:rFonts w:ascii="Calibri Light" w:hAnsi="Calibri Light" w:cs="Calibri Light"/>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D570E8"/>
    <w:rPr>
      <w:rFonts w:ascii="Calibri Light" w:eastAsia="Times New Roman" w:hAnsi="Calibri Light" w:cs="Calibri Light"/>
      <w:b/>
      <w:bCs/>
      <w:kern w:val="32"/>
      <w:sz w:val="32"/>
      <w:szCs w:val="32"/>
      <w:lang w:eastAsia="sk-SK"/>
    </w:rPr>
  </w:style>
  <w:style w:type="character" w:customStyle="1" w:styleId="Nadpis2Char">
    <w:name w:val="Nadpis 2 Char"/>
    <w:aliases w:val="Úroveň nadpisu 1 Char"/>
    <w:basedOn w:val="Predvolenpsmoodseku"/>
    <w:link w:val="Nadpis2"/>
    <w:rsid w:val="00CB2758"/>
    <w:rPr>
      <w:rFonts w:ascii="Times New Roman" w:eastAsia="Times New Roman" w:hAnsi="Times New Roman" w:cs="Times New Roman"/>
      <w:b/>
      <w:bCs/>
      <w:sz w:val="24"/>
      <w:szCs w:val="24"/>
      <w:lang w:eastAsia="sk-SK"/>
    </w:rPr>
  </w:style>
  <w:style w:type="character" w:customStyle="1" w:styleId="Nadpis3Char">
    <w:name w:val="Nadpis 3 Char"/>
    <w:aliases w:val="Úroveň nadpisu 2 Char"/>
    <w:basedOn w:val="Predvolenpsmoodseku"/>
    <w:link w:val="Nadpis3"/>
    <w:rsid w:val="00D570E8"/>
    <w:rPr>
      <w:rFonts w:ascii="Times New Roman" w:eastAsia="Times New Roman" w:hAnsi="Times New Roman" w:cs="Times New Roman"/>
      <w:sz w:val="24"/>
      <w:szCs w:val="24"/>
      <w:lang w:eastAsia="sk-SK"/>
    </w:rPr>
  </w:style>
  <w:style w:type="character" w:customStyle="1" w:styleId="Nadpis4Char">
    <w:name w:val="Nadpis 4 Char"/>
    <w:aliases w:val="Úroveň nadpisu 3 Char"/>
    <w:basedOn w:val="Predvolenpsmoodseku"/>
    <w:link w:val="Nadpis4"/>
    <w:uiPriority w:val="99"/>
    <w:rsid w:val="00D570E8"/>
    <w:rPr>
      <w:rFonts w:ascii="Calibri" w:eastAsia="Times New Roman" w:hAnsi="Calibri" w:cs="Calibri"/>
      <w:b/>
      <w:bCs/>
      <w:sz w:val="28"/>
      <w:szCs w:val="28"/>
      <w:lang w:eastAsia="sk-SK"/>
    </w:rPr>
  </w:style>
  <w:style w:type="character" w:customStyle="1" w:styleId="Nadpis5Char">
    <w:name w:val="Nadpis 5 Char"/>
    <w:basedOn w:val="Predvolenpsmoodseku"/>
    <w:link w:val="Nadpis5"/>
    <w:uiPriority w:val="9"/>
    <w:rsid w:val="00D570E8"/>
    <w:rPr>
      <w:rFonts w:ascii="Calibri" w:eastAsia="Times New Roman" w:hAnsi="Calibri" w:cs="Calibri"/>
      <w:b/>
      <w:bCs/>
      <w:i/>
      <w:iCs/>
      <w:sz w:val="26"/>
      <w:szCs w:val="26"/>
      <w:lang w:eastAsia="sk-SK"/>
    </w:rPr>
  </w:style>
  <w:style w:type="character" w:customStyle="1" w:styleId="Nadpis6Char">
    <w:name w:val="Nadpis 6 Char"/>
    <w:basedOn w:val="Predvolenpsmoodseku"/>
    <w:link w:val="Nadpis6"/>
    <w:uiPriority w:val="9"/>
    <w:rsid w:val="00D570E8"/>
    <w:rPr>
      <w:rFonts w:ascii="Times New Roman" w:eastAsia="Times New Roman" w:hAnsi="Times New Roman" w:cs="Times New Roman"/>
      <w:b/>
      <w:bCs/>
      <w:lang w:eastAsia="sk-SK"/>
    </w:rPr>
  </w:style>
  <w:style w:type="character" w:customStyle="1" w:styleId="Nadpis7Char">
    <w:name w:val="Nadpis 7 Char"/>
    <w:basedOn w:val="Predvolenpsmoodseku"/>
    <w:link w:val="Nadpis7"/>
    <w:rsid w:val="007B7ED0"/>
    <w:rPr>
      <w:rFonts w:ascii="Calibri" w:eastAsia="Times New Roman" w:hAnsi="Calibri" w:cs="Calibri"/>
      <w:sz w:val="24"/>
      <w:szCs w:val="24"/>
      <w:lang w:eastAsia="sk-SK"/>
    </w:rPr>
  </w:style>
  <w:style w:type="character" w:customStyle="1" w:styleId="Nadpis8Char">
    <w:name w:val="Nadpis 8 Char"/>
    <w:basedOn w:val="Predvolenpsmoodseku"/>
    <w:link w:val="Nadpis8"/>
    <w:uiPriority w:val="99"/>
    <w:rsid w:val="00D570E8"/>
    <w:rPr>
      <w:rFonts w:ascii="Calibri" w:eastAsia="Times New Roman" w:hAnsi="Calibri" w:cs="Calibri"/>
      <w:i/>
      <w:iCs/>
      <w:sz w:val="24"/>
      <w:szCs w:val="24"/>
      <w:lang w:eastAsia="sk-SK"/>
    </w:rPr>
  </w:style>
  <w:style w:type="character" w:customStyle="1" w:styleId="Nadpis9Char">
    <w:name w:val="Nadpis 9 Char"/>
    <w:basedOn w:val="Predvolenpsmoodseku"/>
    <w:link w:val="Nadpis9"/>
    <w:uiPriority w:val="9"/>
    <w:rsid w:val="00D570E8"/>
    <w:rPr>
      <w:rFonts w:ascii="Calibri Light" w:eastAsia="Times New Roman" w:hAnsi="Calibri Light" w:cs="Calibri Light"/>
      <w:lang w:eastAsia="sk-SK"/>
    </w:rPr>
  </w:style>
  <w:style w:type="character" w:customStyle="1" w:styleId="Heading1Char1">
    <w:name w:val="Heading 1 Char1"/>
    <w:rsid w:val="00D570E8"/>
    <w:rPr>
      <w:rFonts w:ascii="Calibri Light" w:hAnsi="Calibri Light" w:cs="Calibri Light"/>
      <w:b/>
      <w:bCs/>
      <w:kern w:val="32"/>
      <w:sz w:val="32"/>
      <w:szCs w:val="32"/>
    </w:rPr>
  </w:style>
  <w:style w:type="paragraph" w:customStyle="1" w:styleId="Hlavika1Hlavika1CharChar2CharCharChar1CharCharCharChar1CharCharCharChar2CharCharChar2CharCharChar3CharCharCharCharChar">
    <w:name w:val="Hlavička.1.Hlavička1.Char Char2.Char Char Char1.Char Char Char Char1.Char Char Char Char2.Char Char Char2.Char Char Char3.Char Char.Char Char Char"/>
    <w:basedOn w:val="Normlny"/>
    <w:rsid w:val="00D570E8"/>
    <w:pPr>
      <w:tabs>
        <w:tab w:val="center" w:pos="4703"/>
        <w:tab w:val="right" w:pos="9406"/>
      </w:tabs>
    </w:pPr>
  </w:style>
  <w:style w:type="character" w:customStyle="1" w:styleId="HeaderChar1CharHlavika1CharCharChar2CharCharCharChar1CharCharCharCharChar1CharCharCharCharChar2CharCharCharChar2CharCharCharChar3CharCharCharChar4CharCharCharCharCharCharChar2">
    <w:name w:val="Header Char.1 Char.Hlavička1 Char.Char Char2 Char.Char Char Char1 Char.Char Char Char Char1 Char.Char Char Char Char2 Char.Char Char Char2 Char.Char Char Char3 Char.Char Char Char4.Char Char Char Char.Char Char Char2"/>
    <w:rsid w:val="00D570E8"/>
    <w:rPr>
      <w:rFonts w:ascii="Times New Roman" w:hAnsi="Times New Roman" w:cs="Times New Roman"/>
      <w:sz w:val="20"/>
      <w:szCs w:val="20"/>
    </w:rPr>
  </w:style>
  <w:style w:type="paragraph" w:styleId="Pta">
    <w:name w:val="footer"/>
    <w:basedOn w:val="Normlny"/>
    <w:link w:val="PtaChar"/>
    <w:uiPriority w:val="99"/>
    <w:rsid w:val="00D570E8"/>
    <w:pPr>
      <w:tabs>
        <w:tab w:val="center" w:pos="4703"/>
        <w:tab w:val="right" w:pos="9406"/>
      </w:tabs>
    </w:pPr>
  </w:style>
  <w:style w:type="character" w:customStyle="1" w:styleId="PtaChar">
    <w:name w:val="Päta Char"/>
    <w:basedOn w:val="Predvolenpsmoodseku"/>
    <w:link w:val="Pta"/>
    <w:uiPriority w:val="99"/>
    <w:rsid w:val="00D570E8"/>
    <w:rPr>
      <w:rFonts w:ascii="Times New Roman" w:eastAsia="Times New Roman" w:hAnsi="Times New Roman" w:cs="Times New Roman"/>
      <w:sz w:val="20"/>
      <w:szCs w:val="20"/>
      <w:lang w:eastAsia="sk-SK"/>
    </w:rPr>
  </w:style>
  <w:style w:type="character" w:styleId="Hypertextovprepojenie">
    <w:name w:val="Hyperlink"/>
    <w:uiPriority w:val="99"/>
    <w:rsid w:val="00D570E8"/>
    <w:rPr>
      <w:rFonts w:cs="Times New Roman"/>
      <w:color w:val="008080"/>
      <w:u w:val="single"/>
    </w:rPr>
  </w:style>
  <w:style w:type="paragraph" w:styleId="Nzov">
    <w:name w:val="Title"/>
    <w:basedOn w:val="Normlny"/>
    <w:next w:val="Normlny"/>
    <w:link w:val="NzovChar"/>
    <w:uiPriority w:val="10"/>
    <w:qFormat/>
    <w:rsid w:val="00D570E8"/>
    <w:rPr>
      <w:rFonts w:ascii="Calibri Light" w:hAnsi="Calibri Light" w:cs="Calibri Light"/>
      <w:spacing w:val="-10"/>
      <w:kern w:val="28"/>
      <w:sz w:val="56"/>
      <w:szCs w:val="56"/>
    </w:rPr>
  </w:style>
  <w:style w:type="character" w:customStyle="1" w:styleId="NzovChar">
    <w:name w:val="Názov Char"/>
    <w:basedOn w:val="Predvolenpsmoodseku"/>
    <w:link w:val="Nzov"/>
    <w:uiPriority w:val="10"/>
    <w:rsid w:val="00D570E8"/>
    <w:rPr>
      <w:rFonts w:ascii="Calibri Light" w:eastAsia="Times New Roman" w:hAnsi="Calibri Light" w:cs="Calibri Light"/>
      <w:spacing w:val="-10"/>
      <w:kern w:val="28"/>
      <w:sz w:val="56"/>
      <w:szCs w:val="56"/>
      <w:lang w:eastAsia="sk-SK"/>
    </w:rPr>
  </w:style>
  <w:style w:type="paragraph" w:styleId="Odsekzoznamu">
    <w:name w:val="List Paragraph"/>
    <w:aliases w:val="Bullet Number,lp1,lp11,List Paragraph11,Bullet 1,Use Case List Paragraph,Medium List 2 - Accent 41,body,Odrážky,Bulleted Text,Bullet List,ODRAZKY PRVA UROVEN,Odstavec se seznamem,Odsek,ZOZNAM,Tabuľka,FooterText,numbered,Numbered List,Nad"/>
    <w:basedOn w:val="Normlny"/>
    <w:link w:val="OdsekzoznamuChar"/>
    <w:uiPriority w:val="34"/>
    <w:qFormat/>
    <w:rsid w:val="00D570E8"/>
    <w:pPr>
      <w:ind w:left="720"/>
    </w:pPr>
  </w:style>
  <w:style w:type="character" w:customStyle="1" w:styleId="OdsekzoznamuChar">
    <w:name w:val="Odsek zoznamu Char"/>
    <w:aliases w:val="Bullet Number Char,lp1 Char,lp11 Char,List Paragraph11 Char,Bullet 1 Char,Use Case List Paragraph Char,Medium List 2 - Accent 41 Char,body Char,Odrážky Char,Bulleted Text Char,Bullet List Char,ODRAZKY PRVA UROVEN Char,Odsek Char"/>
    <w:link w:val="Odsekzoznamu"/>
    <w:uiPriority w:val="34"/>
    <w:qFormat/>
    <w:rsid w:val="0021565B"/>
    <w:rPr>
      <w:rFonts w:ascii="Times New Roman" w:eastAsia="Times New Roman" w:hAnsi="Times New Roman" w:cs="Times New Roman"/>
      <w:sz w:val="20"/>
      <w:szCs w:val="20"/>
      <w:lang w:eastAsia="sk-SK"/>
    </w:rPr>
  </w:style>
  <w:style w:type="character" w:customStyle="1" w:styleId="ListParagraphChar">
    <w:name w:val="List Paragraph Char"/>
    <w:rsid w:val="00D570E8"/>
    <w:rPr>
      <w:rFonts w:ascii="Times New Roman" w:hAnsi="Times New Roman" w:cs="Times New Roman"/>
      <w:sz w:val="20"/>
      <w:szCs w:val="20"/>
    </w:rPr>
  </w:style>
  <w:style w:type="character" w:customStyle="1" w:styleId="OdkaznakomentrZnakapoznmky">
    <w:name w:val="Odkaz na komentár.Značka poznámky"/>
    <w:rsid w:val="00D570E8"/>
    <w:rPr>
      <w:rFonts w:cs="Times New Roman"/>
      <w:sz w:val="16"/>
      <w:szCs w:val="16"/>
    </w:rPr>
  </w:style>
  <w:style w:type="paragraph" w:customStyle="1" w:styleId="TextkomentraTextpoznmky">
    <w:name w:val="Text komentára.Text poznámky"/>
    <w:basedOn w:val="Normlny"/>
    <w:rsid w:val="00D570E8"/>
  </w:style>
  <w:style w:type="character" w:customStyle="1" w:styleId="CommentTextCharTextpoznmkyChar">
    <w:name w:val="Comment Text Char.Text poznámky Char"/>
    <w:rsid w:val="00D570E8"/>
    <w:rPr>
      <w:rFonts w:ascii="Times New Roman" w:hAnsi="Times New Roman" w:cs="Times New Roman"/>
      <w:sz w:val="20"/>
      <w:szCs w:val="20"/>
    </w:rPr>
  </w:style>
  <w:style w:type="paragraph" w:styleId="Textkomentra">
    <w:name w:val="annotation text"/>
    <w:basedOn w:val="Normlny"/>
    <w:link w:val="TextkomentraChar"/>
    <w:uiPriority w:val="99"/>
    <w:qFormat/>
    <w:rsid w:val="00D570E8"/>
  </w:style>
  <w:style w:type="character" w:customStyle="1" w:styleId="TextkomentraChar">
    <w:name w:val="Text komentára Char"/>
    <w:basedOn w:val="Predvolenpsmoodseku"/>
    <w:link w:val="Textkomentra"/>
    <w:uiPriority w:val="99"/>
    <w:rsid w:val="00D570E8"/>
    <w:rPr>
      <w:rFonts w:ascii="Times New Roman" w:eastAsia="Times New Roman" w:hAnsi="Times New Roman" w:cs="Times New Roman"/>
      <w:sz w:val="20"/>
      <w:szCs w:val="20"/>
      <w:lang w:eastAsia="sk-SK"/>
    </w:rPr>
  </w:style>
  <w:style w:type="paragraph" w:styleId="Predmetkomentra">
    <w:name w:val="annotation subject"/>
    <w:basedOn w:val="TextkomentraTextpoznmky"/>
    <w:next w:val="TextkomentraTextpoznmky"/>
    <w:link w:val="PredmetkomentraChar"/>
    <w:uiPriority w:val="99"/>
    <w:rsid w:val="00D570E8"/>
    <w:rPr>
      <w:b/>
      <w:bCs/>
    </w:rPr>
  </w:style>
  <w:style w:type="character" w:customStyle="1" w:styleId="PredmetkomentraChar">
    <w:name w:val="Predmet komentára Char"/>
    <w:basedOn w:val="TextkomentraChar"/>
    <w:link w:val="Predmetkomentra"/>
    <w:uiPriority w:val="99"/>
    <w:rsid w:val="00D570E8"/>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rsid w:val="00D570E8"/>
    <w:rPr>
      <w:rFonts w:ascii="Segoe UI" w:hAnsi="Segoe UI" w:cs="Segoe UI"/>
      <w:sz w:val="18"/>
      <w:szCs w:val="18"/>
    </w:rPr>
  </w:style>
  <w:style w:type="character" w:customStyle="1" w:styleId="TextbublinyChar">
    <w:name w:val="Text bubliny Char"/>
    <w:basedOn w:val="Predvolenpsmoodseku"/>
    <w:link w:val="Textbubliny"/>
    <w:uiPriority w:val="99"/>
    <w:rsid w:val="00D570E8"/>
    <w:rPr>
      <w:rFonts w:ascii="Segoe UI" w:eastAsia="Times New Roman" w:hAnsi="Segoe UI" w:cs="Segoe UI"/>
      <w:sz w:val="18"/>
      <w:szCs w:val="18"/>
      <w:lang w:eastAsia="sk-SK"/>
    </w:rPr>
  </w:style>
  <w:style w:type="paragraph" w:styleId="Hlavikaobsahu">
    <w:name w:val="TOC Heading"/>
    <w:basedOn w:val="Nadpis1"/>
    <w:next w:val="Normlny"/>
    <w:uiPriority w:val="39"/>
    <w:qFormat/>
    <w:rsid w:val="00D570E8"/>
    <w:pPr>
      <w:keepLines/>
      <w:spacing w:after="0"/>
      <w:ind w:left="0"/>
      <w:outlineLvl w:val="9"/>
    </w:pPr>
    <w:rPr>
      <w:b w:val="0"/>
      <w:bCs w:val="0"/>
      <w:color w:val="008080"/>
      <w:kern w:val="0"/>
    </w:rPr>
  </w:style>
  <w:style w:type="paragraph" w:styleId="Obsah1">
    <w:name w:val="toc 1"/>
    <w:basedOn w:val="Normlny"/>
    <w:next w:val="Normlny"/>
    <w:autoRedefine/>
    <w:rsid w:val="00D570E8"/>
    <w:pPr>
      <w:spacing w:after="100" w:line="276" w:lineRule="auto"/>
      <w:jc w:val="both"/>
    </w:pPr>
    <w:rPr>
      <w:rFonts w:ascii="Calibri" w:hAnsi="Calibri" w:cs="Calibri"/>
      <w:sz w:val="18"/>
      <w:szCs w:val="18"/>
    </w:rPr>
  </w:style>
  <w:style w:type="paragraph" w:styleId="Revzia">
    <w:name w:val="Revision"/>
    <w:hidden/>
    <w:uiPriority w:val="99"/>
    <w:rsid w:val="00D570E8"/>
    <w:pPr>
      <w:autoSpaceDE w:val="0"/>
      <w:autoSpaceDN w:val="0"/>
      <w:ind w:left="0" w:firstLine="0"/>
      <w:jc w:val="left"/>
    </w:pPr>
    <w:rPr>
      <w:rFonts w:ascii="Times New Roman" w:eastAsia="Times New Roman" w:hAnsi="Times New Roman" w:cs="Times New Roman"/>
      <w:sz w:val="20"/>
      <w:szCs w:val="20"/>
      <w:lang w:val="en-US" w:eastAsia="sk-SK"/>
    </w:rPr>
  </w:style>
  <w:style w:type="paragraph" w:customStyle="1" w:styleId="SPnadpis0">
    <w:name w:val="SP_nadpis0"/>
    <w:basedOn w:val="Normlny"/>
    <w:rsid w:val="00D570E8"/>
    <w:pPr>
      <w:spacing w:before="240"/>
      <w:jc w:val="right"/>
    </w:pPr>
    <w:rPr>
      <w:rFonts w:ascii="Arial" w:hAnsi="Arial" w:cs="Arial"/>
      <w:b/>
      <w:bCs/>
      <w:caps/>
      <w:color w:val="808080"/>
      <w:sz w:val="24"/>
      <w:szCs w:val="24"/>
    </w:rPr>
  </w:style>
  <w:style w:type="paragraph" w:styleId="Zarkazkladnhotextu2">
    <w:name w:val="Body Text Indent 2"/>
    <w:basedOn w:val="Normlny"/>
    <w:link w:val="Zarkazkladnhotextu2Char"/>
    <w:uiPriority w:val="99"/>
    <w:rsid w:val="00D570E8"/>
    <w:pPr>
      <w:ind w:left="709"/>
      <w:jc w:val="both"/>
    </w:pPr>
    <w:rPr>
      <w:sz w:val="24"/>
      <w:szCs w:val="24"/>
    </w:rPr>
  </w:style>
  <w:style w:type="character" w:customStyle="1" w:styleId="Zarkazkladnhotextu2Char">
    <w:name w:val="Zarážka základného textu 2 Char"/>
    <w:basedOn w:val="Predvolenpsmoodseku"/>
    <w:link w:val="Zarkazkladnhotextu2"/>
    <w:uiPriority w:val="99"/>
    <w:rsid w:val="00D570E8"/>
    <w:rPr>
      <w:rFonts w:ascii="Times New Roman" w:eastAsia="Times New Roman" w:hAnsi="Times New Roman" w:cs="Times New Roman"/>
      <w:sz w:val="24"/>
      <w:szCs w:val="24"/>
      <w:lang w:eastAsia="sk-SK"/>
    </w:rPr>
  </w:style>
  <w:style w:type="paragraph" w:customStyle="1" w:styleId="SPnadpis3">
    <w:name w:val="SP_nadpis3"/>
    <w:basedOn w:val="Normlny"/>
    <w:rsid w:val="00D570E8"/>
    <w:pPr>
      <w:numPr>
        <w:numId w:val="1"/>
      </w:numPr>
      <w:spacing w:before="240"/>
      <w:jc w:val="both"/>
    </w:pPr>
    <w:rPr>
      <w:rFonts w:ascii="Arial" w:hAnsi="Arial" w:cs="Arial"/>
      <w:b/>
      <w:bCs/>
      <w:smallCaps/>
    </w:rPr>
  </w:style>
  <w:style w:type="character" w:customStyle="1" w:styleId="apple-converted-space">
    <w:name w:val="apple-converted-space"/>
    <w:rsid w:val="00D570E8"/>
    <w:rPr>
      <w:rFonts w:cs="Times New Roman"/>
    </w:rPr>
  </w:style>
  <w:style w:type="character" w:customStyle="1" w:styleId="FontStyle81">
    <w:name w:val="Font Style81"/>
    <w:rsid w:val="00D570E8"/>
    <w:rPr>
      <w:rFonts w:ascii="Arial Narrow" w:hAnsi="Arial Narrow" w:cs="Arial Narrow"/>
      <w:sz w:val="18"/>
      <w:szCs w:val="18"/>
    </w:rPr>
  </w:style>
  <w:style w:type="character" w:customStyle="1" w:styleId="FontStyle77">
    <w:name w:val="Font Style77"/>
    <w:rsid w:val="00D570E8"/>
    <w:rPr>
      <w:rFonts w:ascii="Arial Narrow" w:hAnsi="Arial Narrow" w:cs="Arial Narrow"/>
      <w:b/>
      <w:bCs/>
      <w:sz w:val="18"/>
      <w:szCs w:val="18"/>
    </w:rPr>
  </w:style>
  <w:style w:type="paragraph" w:styleId="Normlnywebov">
    <w:name w:val="Normal (Web)"/>
    <w:basedOn w:val="Normlny"/>
    <w:uiPriority w:val="99"/>
    <w:qFormat/>
    <w:rsid w:val="00D570E8"/>
    <w:pPr>
      <w:spacing w:before="100" w:after="100"/>
    </w:pPr>
    <w:rPr>
      <w:color w:val="000000"/>
      <w:sz w:val="24"/>
      <w:szCs w:val="24"/>
    </w:rPr>
  </w:style>
  <w:style w:type="paragraph" w:customStyle="1" w:styleId="BodyText22">
    <w:name w:val="Body Text 22"/>
    <w:basedOn w:val="Normlny"/>
    <w:rsid w:val="00D570E8"/>
    <w:pPr>
      <w:tabs>
        <w:tab w:val="left" w:pos="900"/>
      </w:tabs>
      <w:ind w:left="900"/>
      <w:jc w:val="both"/>
    </w:pPr>
  </w:style>
  <w:style w:type="paragraph" w:customStyle="1" w:styleId="Style9">
    <w:name w:val="Style9"/>
    <w:basedOn w:val="Normlny"/>
    <w:rsid w:val="00D570E8"/>
    <w:pPr>
      <w:widowControl w:val="0"/>
      <w:spacing w:line="1060" w:lineRule="exact"/>
      <w:ind w:firstLine="2220"/>
      <w:jc w:val="both"/>
    </w:pPr>
    <w:rPr>
      <w:sz w:val="24"/>
      <w:szCs w:val="24"/>
    </w:rPr>
  </w:style>
  <w:style w:type="character" w:customStyle="1" w:styleId="FontStyle15">
    <w:name w:val="Font Style15"/>
    <w:rsid w:val="00D570E8"/>
    <w:rPr>
      <w:rFonts w:ascii="Times New Roman" w:hAnsi="Times New Roman" w:cs="Times New Roman"/>
      <w:sz w:val="88"/>
      <w:szCs w:val="88"/>
    </w:rPr>
  </w:style>
  <w:style w:type="character" w:customStyle="1" w:styleId="FontStyle33">
    <w:name w:val="Font Style33"/>
    <w:rsid w:val="00D570E8"/>
    <w:rPr>
      <w:rFonts w:ascii="Bookman Old Style" w:hAnsi="Bookman Old Style" w:cs="Bookman Old Style"/>
      <w:sz w:val="12"/>
      <w:szCs w:val="12"/>
    </w:rPr>
  </w:style>
  <w:style w:type="paragraph" w:styleId="Textpoznmkypodiarou">
    <w:name w:val="footnote text"/>
    <w:aliases w:val="Char,Text poznámky pod čiarou 007,_Poznámka pod čiarou"/>
    <w:basedOn w:val="Normlny"/>
    <w:link w:val="TextpoznmkypodiarouChar"/>
    <w:rsid w:val="00D570E8"/>
  </w:style>
  <w:style w:type="character" w:customStyle="1" w:styleId="TextpoznmkypodiarouChar">
    <w:name w:val="Text poznámky pod čiarou Char"/>
    <w:aliases w:val="Char Char,Text poznámky pod čiarou 007 Char,_Poznámka pod čiarou Char"/>
    <w:basedOn w:val="Predvolenpsmoodseku"/>
    <w:link w:val="Textpoznmkypodiarou"/>
    <w:qFormat/>
    <w:rsid w:val="00D570E8"/>
    <w:rPr>
      <w:rFonts w:ascii="Times New Roman" w:eastAsia="Times New Roman" w:hAnsi="Times New Roman" w:cs="Times New Roman"/>
      <w:sz w:val="20"/>
      <w:szCs w:val="20"/>
      <w:lang w:eastAsia="sk-SK"/>
    </w:rPr>
  </w:style>
  <w:style w:type="character" w:styleId="Odkaznapoznmkupodiarou">
    <w:name w:val="footnote reference"/>
    <w:rsid w:val="00D570E8"/>
    <w:rPr>
      <w:rFonts w:cs="Times New Roman"/>
      <w:vertAlign w:val="superscript"/>
    </w:rPr>
  </w:style>
  <w:style w:type="paragraph" w:styleId="Zkladntext2">
    <w:name w:val="Body Text 2"/>
    <w:basedOn w:val="Normlny"/>
    <w:link w:val="Zkladntext2Char"/>
    <w:rsid w:val="00D570E8"/>
    <w:pPr>
      <w:spacing w:after="120" w:line="480" w:lineRule="auto"/>
    </w:pPr>
  </w:style>
  <w:style w:type="character" w:customStyle="1" w:styleId="Zkladntext2Char">
    <w:name w:val="Základný text 2 Char"/>
    <w:basedOn w:val="Predvolenpsmoodseku"/>
    <w:link w:val="Zkladntext2"/>
    <w:rsid w:val="00D570E8"/>
    <w:rPr>
      <w:rFonts w:ascii="Times New Roman" w:eastAsia="Times New Roman" w:hAnsi="Times New Roman" w:cs="Times New Roman"/>
      <w:sz w:val="20"/>
      <w:szCs w:val="20"/>
      <w:lang w:eastAsia="sk-SK"/>
    </w:rPr>
  </w:style>
  <w:style w:type="paragraph" w:customStyle="1" w:styleId="wazza03">
    <w:name w:val="wazza_03"/>
    <w:basedOn w:val="Normlny"/>
    <w:rsid w:val="00D570E8"/>
    <w:pPr>
      <w:spacing w:before="120"/>
      <w:jc w:val="center"/>
    </w:pPr>
    <w:rPr>
      <w:rFonts w:ascii="Arial" w:hAnsi="Arial" w:cs="Arial"/>
      <w:b/>
      <w:bCs/>
      <w:caps/>
      <w:color w:val="808080"/>
      <w:sz w:val="22"/>
      <w:szCs w:val="22"/>
    </w:rPr>
  </w:style>
  <w:style w:type="paragraph" w:customStyle="1" w:styleId="Odstavecseseznamem1">
    <w:name w:val="Odstavec se seznamem1"/>
    <w:basedOn w:val="Normlny"/>
    <w:uiPriority w:val="34"/>
    <w:rsid w:val="00D570E8"/>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rsid w:val="00D570E8"/>
    <w:rPr>
      <w:rFonts w:ascii="Consolas" w:hAnsi="Consolas" w:cs="Consolas"/>
      <w:sz w:val="21"/>
      <w:szCs w:val="21"/>
    </w:rPr>
  </w:style>
  <w:style w:type="character" w:customStyle="1" w:styleId="ObyajntextChar">
    <w:name w:val="Obyčajný text Char"/>
    <w:basedOn w:val="Predvolenpsmoodseku"/>
    <w:link w:val="Obyajntext"/>
    <w:uiPriority w:val="99"/>
    <w:rsid w:val="00D570E8"/>
    <w:rPr>
      <w:rFonts w:ascii="Consolas" w:eastAsia="Times New Roman" w:hAnsi="Consolas" w:cs="Consolas"/>
      <w:sz w:val="21"/>
      <w:szCs w:val="21"/>
      <w:lang w:eastAsia="sk-SK"/>
    </w:rPr>
  </w:style>
  <w:style w:type="paragraph" w:customStyle="1" w:styleId="Vchodzie">
    <w:name w:val="Východzie"/>
    <w:rsid w:val="00D570E8"/>
    <w:pPr>
      <w:widowControl w:val="0"/>
      <w:autoSpaceDE w:val="0"/>
      <w:autoSpaceDN w:val="0"/>
      <w:ind w:left="0" w:firstLine="0"/>
      <w:jc w:val="left"/>
    </w:pPr>
    <w:rPr>
      <w:rFonts w:ascii="Times New Roman" w:eastAsia="Times New Roman" w:hAnsi="Times New Roman" w:cs="Times New Roman"/>
      <w:sz w:val="24"/>
      <w:szCs w:val="24"/>
      <w:lang w:val="en-US" w:eastAsia="sk-SK"/>
    </w:rPr>
  </w:style>
  <w:style w:type="paragraph" w:styleId="Obsah3">
    <w:name w:val="toc 3"/>
    <w:basedOn w:val="Normlny"/>
    <w:next w:val="Normlny"/>
    <w:autoRedefine/>
    <w:uiPriority w:val="39"/>
    <w:rsid w:val="00D570E8"/>
    <w:pPr>
      <w:spacing w:after="100"/>
      <w:ind w:left="400"/>
    </w:pPr>
  </w:style>
  <w:style w:type="paragraph" w:styleId="Obsah2">
    <w:name w:val="toc 2"/>
    <w:basedOn w:val="Normlny"/>
    <w:next w:val="Normlny"/>
    <w:autoRedefine/>
    <w:uiPriority w:val="39"/>
    <w:rsid w:val="00D570E8"/>
    <w:pPr>
      <w:spacing w:after="100"/>
      <w:ind w:left="200"/>
    </w:pPr>
  </w:style>
  <w:style w:type="character" w:customStyle="1" w:styleId="FontStyle19">
    <w:name w:val="Font Style19"/>
    <w:rsid w:val="00D570E8"/>
    <w:rPr>
      <w:rFonts w:ascii="Tahoma" w:hAnsi="Tahoma" w:cs="Tahoma"/>
      <w:sz w:val="18"/>
      <w:szCs w:val="18"/>
    </w:rPr>
  </w:style>
  <w:style w:type="paragraph" w:customStyle="1" w:styleId="Style7">
    <w:name w:val="Style7"/>
    <w:basedOn w:val="Normlny"/>
    <w:rsid w:val="00D570E8"/>
    <w:pPr>
      <w:widowControl w:val="0"/>
      <w:spacing w:line="240" w:lineRule="exact"/>
    </w:pPr>
    <w:rPr>
      <w:rFonts w:ascii="Tahoma" w:hAnsi="Tahoma" w:cs="Tahoma"/>
      <w:sz w:val="24"/>
      <w:szCs w:val="24"/>
    </w:rPr>
  </w:style>
  <w:style w:type="paragraph" w:styleId="Zkladntext3">
    <w:name w:val="Body Text 3"/>
    <w:basedOn w:val="Normlny"/>
    <w:link w:val="Zkladntext3Char"/>
    <w:rsid w:val="00D570E8"/>
    <w:pPr>
      <w:spacing w:after="120"/>
    </w:pPr>
    <w:rPr>
      <w:sz w:val="16"/>
      <w:szCs w:val="16"/>
    </w:rPr>
  </w:style>
  <w:style w:type="character" w:customStyle="1" w:styleId="Zkladntext3Char">
    <w:name w:val="Základný text 3 Char"/>
    <w:basedOn w:val="Predvolenpsmoodseku"/>
    <w:link w:val="Zkladntext3"/>
    <w:rsid w:val="00D570E8"/>
    <w:rPr>
      <w:rFonts w:ascii="Times New Roman" w:eastAsia="Times New Roman" w:hAnsi="Times New Roman" w:cs="Times New Roman"/>
      <w:sz w:val="16"/>
      <w:szCs w:val="16"/>
      <w:lang w:eastAsia="sk-SK"/>
    </w:rPr>
  </w:style>
  <w:style w:type="paragraph" w:styleId="Zkladntext">
    <w:name w:val="Body Text"/>
    <w:aliases w:val="Obsah,basic text,basic text + Tučné,Doprava,Vlevo:  0&quot;,Před:  18 b. + Tučné,Dop..."/>
    <w:basedOn w:val="Normlny"/>
    <w:link w:val="ZkladntextChar"/>
    <w:uiPriority w:val="99"/>
    <w:qFormat/>
    <w:rsid w:val="00D570E8"/>
    <w:pPr>
      <w:spacing w:after="120"/>
    </w:pPr>
  </w:style>
  <w:style w:type="character" w:customStyle="1" w:styleId="ZkladntextChar">
    <w:name w:val="Základný text Char"/>
    <w:aliases w:val="Obsah Char,basic text Char,basic text + Tučné Char,Doprava Char,Vlevo:  0&quot; Char,Před:  18 b. + Tučné Char,Dop... Char"/>
    <w:basedOn w:val="Predvolenpsmoodseku"/>
    <w:link w:val="Zkladntext"/>
    <w:uiPriority w:val="99"/>
    <w:rsid w:val="00D570E8"/>
    <w:rPr>
      <w:rFonts w:ascii="Times New Roman" w:eastAsia="Times New Roman" w:hAnsi="Times New Roman" w:cs="Times New Roman"/>
      <w:sz w:val="20"/>
      <w:szCs w:val="20"/>
      <w:lang w:eastAsia="sk-SK"/>
    </w:rPr>
  </w:style>
  <w:style w:type="character" w:styleId="slostrany">
    <w:name w:val="page number"/>
    <w:rsid w:val="00D570E8"/>
    <w:rPr>
      <w:rFonts w:cs="Times New Roman"/>
    </w:rPr>
  </w:style>
  <w:style w:type="paragraph" w:styleId="Zarkazkladnhotextu3">
    <w:name w:val="Body Text Indent 3"/>
    <w:basedOn w:val="Normlny"/>
    <w:link w:val="Zarkazkladnhotextu3Char"/>
    <w:uiPriority w:val="99"/>
    <w:rsid w:val="00D570E8"/>
    <w:pPr>
      <w:ind w:left="4860"/>
    </w:pPr>
    <w:rPr>
      <w:noProof/>
      <w:sz w:val="16"/>
      <w:szCs w:val="16"/>
      <w:lang w:val="en-US"/>
    </w:rPr>
  </w:style>
  <w:style w:type="character" w:customStyle="1" w:styleId="Zarkazkladnhotextu3Char">
    <w:name w:val="Zarážka základného textu 3 Char"/>
    <w:basedOn w:val="Predvolenpsmoodseku"/>
    <w:link w:val="Zarkazkladnhotextu3"/>
    <w:uiPriority w:val="99"/>
    <w:rsid w:val="00D570E8"/>
    <w:rPr>
      <w:rFonts w:ascii="Times New Roman" w:eastAsia="Times New Roman" w:hAnsi="Times New Roman" w:cs="Times New Roman"/>
      <w:noProof/>
      <w:sz w:val="16"/>
      <w:szCs w:val="16"/>
      <w:lang w:val="en-US" w:eastAsia="sk-SK"/>
    </w:rPr>
  </w:style>
  <w:style w:type="character" w:styleId="PsacstrojHTML">
    <w:name w:val="HTML Typewriter"/>
    <w:rsid w:val="00D570E8"/>
    <w:rPr>
      <w:rFonts w:ascii="Courier New" w:hAnsi="Courier New" w:cs="Courier New"/>
      <w:sz w:val="20"/>
      <w:szCs w:val="20"/>
    </w:rPr>
  </w:style>
  <w:style w:type="paragraph" w:customStyle="1" w:styleId="Odsekzoznamu1">
    <w:name w:val="Odsek zoznamu1"/>
    <w:basedOn w:val="Normlny"/>
    <w:qFormat/>
    <w:rsid w:val="00D570E8"/>
    <w:pPr>
      <w:ind w:left="708"/>
    </w:pPr>
    <w:rPr>
      <w:rFonts w:ascii="Arial" w:hAnsi="Arial" w:cs="Arial"/>
      <w:noProof/>
      <w:sz w:val="22"/>
      <w:szCs w:val="22"/>
      <w:lang w:val="en-US"/>
    </w:rPr>
  </w:style>
  <w:style w:type="paragraph" w:customStyle="1" w:styleId="Podnadpis">
    <w:name w:val="Podnadpis"/>
    <w:basedOn w:val="Odsekzoznamu1"/>
    <w:rsid w:val="00D570E8"/>
    <w:pPr>
      <w:numPr>
        <w:numId w:val="3"/>
      </w:numPr>
      <w:spacing w:before="60" w:after="60"/>
    </w:pPr>
    <w:rPr>
      <w:b/>
      <w:bCs/>
      <w:noProof w:val="0"/>
      <w:lang w:val="sk-SK"/>
    </w:rPr>
  </w:style>
  <w:style w:type="paragraph" w:customStyle="1" w:styleId="SPnadpis2">
    <w:name w:val="SP_nadpis2"/>
    <w:basedOn w:val="Normlny"/>
    <w:rsid w:val="00D570E8"/>
    <w:pPr>
      <w:spacing w:before="60"/>
      <w:jc w:val="center"/>
    </w:pPr>
    <w:rPr>
      <w:rFonts w:ascii="Arial" w:hAnsi="Arial" w:cs="Arial"/>
      <w:b/>
      <w:bCs/>
      <w:sz w:val="24"/>
      <w:szCs w:val="24"/>
    </w:rPr>
  </w:style>
  <w:style w:type="character" w:customStyle="1" w:styleId="FontStyle48">
    <w:name w:val="Font Style48"/>
    <w:rsid w:val="00D570E8"/>
    <w:rPr>
      <w:rFonts w:ascii="Times New Roman" w:hAnsi="Times New Roman" w:cs="Times New Roman"/>
      <w:sz w:val="22"/>
      <w:szCs w:val="22"/>
    </w:rPr>
  </w:style>
  <w:style w:type="character" w:customStyle="1" w:styleId="FontStyle14">
    <w:name w:val="Font Style14"/>
    <w:rsid w:val="00D570E8"/>
    <w:rPr>
      <w:rFonts w:ascii="Times New Roman" w:hAnsi="Times New Roman" w:cs="Times New Roman"/>
      <w:b/>
      <w:bCs/>
      <w:sz w:val="20"/>
      <w:szCs w:val="20"/>
    </w:rPr>
  </w:style>
  <w:style w:type="paragraph" w:customStyle="1" w:styleId="wazzabeznytext">
    <w:name w:val="wazza_bezny text"/>
    <w:basedOn w:val="Normlny"/>
    <w:rsid w:val="00D570E8"/>
    <w:pPr>
      <w:numPr>
        <w:ilvl w:val="1"/>
      </w:numPr>
      <w:tabs>
        <w:tab w:val="num" w:pos="576"/>
      </w:tabs>
      <w:spacing w:before="120"/>
      <w:ind w:left="576" w:hanging="576"/>
      <w:jc w:val="both"/>
    </w:pPr>
    <w:rPr>
      <w:rFonts w:ascii="Arial" w:hAnsi="Arial" w:cs="Arial"/>
    </w:rPr>
  </w:style>
  <w:style w:type="paragraph" w:customStyle="1" w:styleId="ZSEMedzititulok">
    <w:name w:val="ZSE Medzititulok"/>
    <w:basedOn w:val="Normlny"/>
    <w:next w:val="ZSETelospravy"/>
    <w:rsid w:val="00D570E8"/>
    <w:pPr>
      <w:numPr>
        <w:ilvl w:val="1"/>
        <w:numId w:val="4"/>
      </w:numPr>
      <w:ind w:left="902" w:hanging="431"/>
      <w:outlineLvl w:val="1"/>
    </w:pPr>
    <w:rPr>
      <w:rFonts w:ascii="TimesCE-Roman" w:hAnsi="TimesCE-Roman" w:cs="TimesCE-Roman"/>
      <w:b/>
      <w:bCs/>
    </w:rPr>
  </w:style>
  <w:style w:type="paragraph" w:customStyle="1" w:styleId="ZSETelospravy">
    <w:name w:val="ZSE Telo spravy"/>
    <w:basedOn w:val="Normlny"/>
    <w:next w:val="ZSEMedzititulok"/>
    <w:rsid w:val="00D570E8"/>
    <w:pPr>
      <w:spacing w:after="240"/>
    </w:pPr>
    <w:rPr>
      <w:rFonts w:ascii="TimesCE-Roman" w:hAnsi="TimesCE-Roman" w:cs="TimesCE-Roman"/>
    </w:rPr>
  </w:style>
  <w:style w:type="paragraph" w:customStyle="1" w:styleId="ZSENazovkapitoly">
    <w:name w:val="ZSE Nazov kapitoly"/>
    <w:basedOn w:val="Normlny"/>
    <w:next w:val="ZSETelospravy"/>
    <w:rsid w:val="00D570E8"/>
    <w:pPr>
      <w:numPr>
        <w:numId w:val="4"/>
      </w:numPr>
      <w:spacing w:after="240"/>
      <w:ind w:left="470" w:hanging="357"/>
      <w:outlineLvl w:val="0"/>
    </w:pPr>
    <w:rPr>
      <w:rFonts w:ascii="TimesCE-Roman" w:hAnsi="TimesCE-Roman" w:cs="TimesCE-Roman"/>
      <w:color w:val="FF0000"/>
    </w:rPr>
  </w:style>
  <w:style w:type="paragraph" w:customStyle="1" w:styleId="ZSEfooter">
    <w:name w:val="ZSE footer"/>
    <w:basedOn w:val="Normlny"/>
    <w:rsid w:val="00D570E8"/>
    <w:rPr>
      <w:rFonts w:ascii="Polo" w:hAnsi="Polo" w:cs="Polo"/>
      <w:noProof/>
      <w:sz w:val="17"/>
      <w:szCs w:val="17"/>
      <w:lang w:val="en-US"/>
    </w:rPr>
  </w:style>
  <w:style w:type="paragraph" w:customStyle="1" w:styleId="ZSEfooterfirma">
    <w:name w:val="ZSE footer firma"/>
    <w:basedOn w:val="ZSEfooter"/>
    <w:rsid w:val="00D570E8"/>
    <w:rPr>
      <w:b/>
      <w:bCs/>
    </w:rPr>
  </w:style>
  <w:style w:type="paragraph" w:customStyle="1" w:styleId="ZSENazovdokumentu">
    <w:name w:val="ZSE Nazov dokumentu"/>
    <w:basedOn w:val="Normlny"/>
    <w:rsid w:val="00D570E8"/>
    <w:rPr>
      <w:rFonts w:ascii="TimesCE-Roman" w:hAnsi="TimesCE-Roman" w:cs="TimesCE-Roman"/>
      <w:b/>
      <w:bCs/>
      <w:color w:val="FF0000"/>
    </w:rPr>
  </w:style>
  <w:style w:type="paragraph" w:customStyle="1" w:styleId="ZSEfootenazovdokumentu">
    <w:name w:val="ZSE foote nazov dokumentu"/>
    <w:basedOn w:val="ZSENazovdokumentu"/>
    <w:rsid w:val="00D570E8"/>
    <w:rPr>
      <w:rFonts w:ascii="Polo" w:hAnsi="Polo" w:cs="Polo"/>
      <w:b w:val="0"/>
      <w:bCs w:val="0"/>
      <w:color w:val="auto"/>
      <w:sz w:val="17"/>
      <w:szCs w:val="17"/>
    </w:rPr>
  </w:style>
  <w:style w:type="character" w:customStyle="1" w:styleId="DocumentMapChar">
    <w:name w:val="Document Map Char"/>
    <w:rsid w:val="00D570E8"/>
    <w:rPr>
      <w:rFonts w:ascii="Tahoma" w:hAnsi="Tahoma" w:cs="Tahoma"/>
      <w:shd w:val="clear" w:color="auto" w:fill="000080"/>
    </w:rPr>
  </w:style>
  <w:style w:type="paragraph" w:styleId="truktradokumentu">
    <w:name w:val="Document Map"/>
    <w:basedOn w:val="Normlny"/>
    <w:link w:val="truktradokumentuChar"/>
    <w:semiHidden/>
    <w:rsid w:val="00D570E8"/>
    <w:pPr>
      <w:shd w:val="clear" w:color="auto" w:fill="000080"/>
    </w:pPr>
    <w:rPr>
      <w:rFonts w:ascii="Tahoma" w:hAnsi="Tahoma" w:cs="Tahoma"/>
      <w:sz w:val="22"/>
      <w:szCs w:val="22"/>
    </w:rPr>
  </w:style>
  <w:style w:type="character" w:customStyle="1" w:styleId="truktradokumentuChar">
    <w:name w:val="Štruktúra dokumentu Char"/>
    <w:basedOn w:val="Predvolenpsmoodseku"/>
    <w:link w:val="truktradokumentu"/>
    <w:semiHidden/>
    <w:rsid w:val="00D570E8"/>
    <w:rPr>
      <w:rFonts w:ascii="Tahoma" w:eastAsia="Times New Roman" w:hAnsi="Tahoma" w:cs="Tahoma"/>
      <w:shd w:val="clear" w:color="auto" w:fill="000080"/>
      <w:lang w:eastAsia="sk-SK"/>
    </w:rPr>
  </w:style>
  <w:style w:type="character" w:customStyle="1" w:styleId="truktradokumentuChar1">
    <w:name w:val="Štruktúra dokumentu Char1"/>
    <w:rsid w:val="00D570E8"/>
    <w:rPr>
      <w:rFonts w:ascii="Segoe UI" w:hAnsi="Segoe UI" w:cs="Segoe UI"/>
      <w:sz w:val="16"/>
      <w:szCs w:val="16"/>
    </w:rPr>
  </w:style>
  <w:style w:type="paragraph" w:styleId="Zarkazkladnhotextu">
    <w:name w:val="Body Text Indent"/>
    <w:basedOn w:val="Normlny"/>
    <w:link w:val="ZarkazkladnhotextuChar"/>
    <w:uiPriority w:val="99"/>
    <w:rsid w:val="00D570E8"/>
    <w:pPr>
      <w:spacing w:after="120"/>
      <w:ind w:left="283"/>
    </w:pPr>
    <w:rPr>
      <w:rFonts w:ascii="TimesCE-Roman" w:hAnsi="TimesCE-Roman" w:cs="TimesCE-Roman"/>
    </w:rPr>
  </w:style>
  <w:style w:type="character" w:customStyle="1" w:styleId="ZarkazkladnhotextuChar">
    <w:name w:val="Zarážka základného textu Char"/>
    <w:basedOn w:val="Predvolenpsmoodseku"/>
    <w:link w:val="Zarkazkladnhotextu"/>
    <w:uiPriority w:val="99"/>
    <w:rsid w:val="00D570E8"/>
    <w:rPr>
      <w:rFonts w:ascii="TimesCE-Roman" w:eastAsia="Times New Roman" w:hAnsi="TimesCE-Roman" w:cs="TimesCE-Roman"/>
      <w:sz w:val="20"/>
      <w:szCs w:val="20"/>
      <w:lang w:eastAsia="sk-SK"/>
    </w:rPr>
  </w:style>
  <w:style w:type="character" w:customStyle="1" w:styleId="DeltaViewInsertion">
    <w:name w:val="DeltaView Insertion"/>
    <w:rsid w:val="00D570E8"/>
    <w:rPr>
      <w:rFonts w:cs="Times New Roman"/>
      <w:color w:val="0000FF"/>
      <w:spacing w:val="0"/>
      <w:u w:val="double"/>
    </w:rPr>
  </w:style>
  <w:style w:type="character" w:customStyle="1" w:styleId="deltaviewinsertion0">
    <w:name w:val="deltaviewinsertion"/>
    <w:rsid w:val="00D570E8"/>
    <w:rPr>
      <w:rFonts w:cs="Times New Roman"/>
      <w:color w:val="0000FF"/>
      <w:spacing w:val="0"/>
      <w:u w:val="single"/>
    </w:rPr>
  </w:style>
  <w:style w:type="paragraph" w:customStyle="1" w:styleId="tlZarkazkladnhotextu3TimesNewRoman10ptPodaok">
    <w:name w:val="Štýl Zarážka základného textu 3 + Times New Roman 10 pt Podľa ok..."/>
    <w:basedOn w:val="Zarkazkladnhotextu3"/>
    <w:rsid w:val="00D570E8"/>
    <w:pPr>
      <w:spacing w:after="120"/>
      <w:ind w:left="357" w:hanging="357"/>
    </w:pPr>
    <w:rPr>
      <w:noProof w:val="0"/>
      <w:sz w:val="20"/>
      <w:szCs w:val="20"/>
      <w:lang w:val="sk-SK"/>
    </w:rPr>
  </w:style>
  <w:style w:type="paragraph" w:customStyle="1" w:styleId="tl1">
    <w:name w:val="Štýl1"/>
    <w:basedOn w:val="Normlny"/>
    <w:qFormat/>
    <w:rsid w:val="00335950"/>
    <w:pPr>
      <w:spacing w:before="360" w:after="240"/>
      <w:ind w:left="681" w:hanging="284"/>
    </w:pPr>
    <w:rPr>
      <w:color w:val="000000"/>
    </w:rPr>
  </w:style>
  <w:style w:type="character" w:customStyle="1" w:styleId="tl1Char">
    <w:name w:val="Štýl1 Char"/>
    <w:rsid w:val="00D570E8"/>
    <w:rPr>
      <w:rFonts w:ascii="Times New Roman" w:hAnsi="Times New Roman" w:cs="Times New Roman"/>
      <w:color w:val="000000"/>
      <w:sz w:val="20"/>
      <w:szCs w:val="20"/>
    </w:rPr>
  </w:style>
  <w:style w:type="paragraph" w:customStyle="1" w:styleId="tl2">
    <w:name w:val="Štýl2"/>
    <w:basedOn w:val="Normlny"/>
    <w:link w:val="tl2Char"/>
    <w:uiPriority w:val="1"/>
    <w:qFormat/>
    <w:rsid w:val="00D570E8"/>
    <w:pPr>
      <w:tabs>
        <w:tab w:val="left" w:pos="2160"/>
      </w:tabs>
    </w:pPr>
    <w:rPr>
      <w:b/>
      <w:bCs/>
      <w:color w:val="000000"/>
    </w:rPr>
  </w:style>
  <w:style w:type="character" w:customStyle="1" w:styleId="tl2Char">
    <w:name w:val="Štýl2 Char"/>
    <w:basedOn w:val="OdsekzoznamuChar"/>
    <w:link w:val="tl2"/>
    <w:rsid w:val="0079211F"/>
    <w:rPr>
      <w:rFonts w:ascii="Times New Roman" w:eastAsia="Times New Roman" w:hAnsi="Times New Roman" w:cs="Times New Roman"/>
      <w:b/>
      <w:bCs/>
      <w:color w:val="000000"/>
      <w:sz w:val="20"/>
      <w:szCs w:val="20"/>
      <w:lang w:eastAsia="sk-SK"/>
    </w:rPr>
  </w:style>
  <w:style w:type="paragraph" w:customStyle="1" w:styleId="tl3">
    <w:name w:val="Štýl3"/>
    <w:basedOn w:val="tl1"/>
    <w:link w:val="tl3Char"/>
    <w:qFormat/>
    <w:rsid w:val="00D570E8"/>
    <w:pPr>
      <w:ind w:left="851"/>
    </w:pPr>
  </w:style>
  <w:style w:type="character" w:customStyle="1" w:styleId="tl3Char">
    <w:name w:val="Štýl3 Char"/>
    <w:basedOn w:val="OdsekzoznamuChar"/>
    <w:link w:val="tl3"/>
    <w:rsid w:val="0079211F"/>
    <w:rPr>
      <w:rFonts w:ascii="Times New Roman" w:eastAsia="Times New Roman" w:hAnsi="Times New Roman" w:cs="Times New Roman"/>
      <w:color w:val="000000"/>
      <w:sz w:val="20"/>
      <w:szCs w:val="20"/>
      <w:lang w:eastAsia="sk-SK"/>
    </w:rPr>
  </w:style>
  <w:style w:type="paragraph" w:customStyle="1" w:styleId="tltl1VlastnfarbaRGB313033">
    <w:name w:val="Štýl Štýl1 + Vlastná farba(RGB(31.30.33))"/>
    <w:basedOn w:val="tl1"/>
    <w:rsid w:val="00D570E8"/>
  </w:style>
  <w:style w:type="paragraph" w:customStyle="1" w:styleId="tltl1Prvriadok0cm">
    <w:name w:val="Štýl Štýl1 + Prvý riadok:  0 cm"/>
    <w:basedOn w:val="tl1"/>
    <w:rsid w:val="00D570E8"/>
    <w:pPr>
      <w:ind w:firstLine="0"/>
    </w:pPr>
  </w:style>
  <w:style w:type="paragraph" w:customStyle="1" w:styleId="tlTimesNewRomaniernaPodaokraja">
    <w:name w:val="Štýl Times New Roman Čierna Podľa okraja"/>
    <w:basedOn w:val="Normlny"/>
    <w:rsid w:val="00D570E8"/>
    <w:pPr>
      <w:jc w:val="both"/>
    </w:pPr>
    <w:rPr>
      <w:color w:val="000000"/>
    </w:rPr>
  </w:style>
  <w:style w:type="paragraph" w:customStyle="1" w:styleId="tl4">
    <w:name w:val="Štýl4"/>
    <w:basedOn w:val="tl1"/>
    <w:link w:val="tl4Char"/>
    <w:qFormat/>
    <w:rsid w:val="00D570E8"/>
    <w:pPr>
      <w:ind w:left="794" w:hanging="397"/>
    </w:pPr>
  </w:style>
  <w:style w:type="character" w:customStyle="1" w:styleId="tl4Char">
    <w:name w:val="Štýl4 Char"/>
    <w:basedOn w:val="ZkladntextChar"/>
    <w:link w:val="tl4"/>
    <w:rsid w:val="00485831"/>
    <w:rPr>
      <w:rFonts w:ascii="Times New Roman" w:eastAsia="Times New Roman" w:hAnsi="Times New Roman" w:cs="Times New Roman"/>
      <w:color w:val="000000"/>
      <w:sz w:val="20"/>
      <w:szCs w:val="20"/>
      <w:lang w:eastAsia="sk-SK"/>
    </w:rPr>
  </w:style>
  <w:style w:type="character" w:customStyle="1" w:styleId="deltaviewdeletion">
    <w:name w:val="deltaviewdeletion"/>
    <w:rsid w:val="00D570E8"/>
    <w:rPr>
      <w:rFonts w:cs="Times New Roman"/>
      <w:strike/>
      <w:color w:val="FF0000"/>
      <w:spacing w:val="0"/>
    </w:rPr>
  </w:style>
  <w:style w:type="character" w:styleId="PouitHypertextovPrepojenie">
    <w:name w:val="FollowedHyperlink"/>
    <w:uiPriority w:val="99"/>
    <w:rsid w:val="00D570E8"/>
    <w:rPr>
      <w:rFonts w:cs="Times New Roman"/>
      <w:color w:val="800080"/>
      <w:u w:val="single"/>
    </w:rPr>
  </w:style>
  <w:style w:type="paragraph" w:styleId="Register2">
    <w:name w:val="index 2"/>
    <w:basedOn w:val="Normlny"/>
    <w:next w:val="Normlny"/>
    <w:autoRedefine/>
    <w:semiHidden/>
    <w:rsid w:val="00D570E8"/>
    <w:pPr>
      <w:numPr>
        <w:ilvl w:val="2"/>
        <w:numId w:val="5"/>
      </w:numPr>
      <w:tabs>
        <w:tab w:val="clear" w:pos="3640"/>
        <w:tab w:val="left" w:pos="0"/>
        <w:tab w:val="num" w:pos="900"/>
      </w:tabs>
      <w:ind w:left="900" w:hanging="220"/>
      <w:jc w:val="both"/>
    </w:pPr>
    <w:rPr>
      <w:sz w:val="24"/>
      <w:szCs w:val="24"/>
    </w:rPr>
  </w:style>
  <w:style w:type="paragraph" w:styleId="Popis">
    <w:name w:val="caption"/>
    <w:aliases w:val="Caption_YMS"/>
    <w:basedOn w:val="Normlny"/>
    <w:next w:val="Normlny"/>
    <w:qFormat/>
    <w:rsid w:val="00D570E8"/>
    <w:pPr>
      <w:framePr w:w="2515" w:wrap="auto" w:vAnchor="page" w:hAnchor="page" w:x="2138" w:y="5738"/>
      <w:widowControl w:val="0"/>
      <w:spacing w:line="235" w:lineRule="exact"/>
      <w:jc w:val="both"/>
    </w:pPr>
    <w:rPr>
      <w:b/>
      <w:bCs/>
    </w:rPr>
  </w:style>
  <w:style w:type="character" w:customStyle="1" w:styleId="ra">
    <w:name w:val="ra"/>
    <w:rsid w:val="00D570E8"/>
    <w:rPr>
      <w:rFonts w:cs="Times New Roman"/>
    </w:rPr>
  </w:style>
  <w:style w:type="paragraph" w:customStyle="1" w:styleId="abc">
    <w:name w:val="a.b.c"/>
    <w:basedOn w:val="tltl1Vavo063cmOpakovanzarka063cm"/>
    <w:rsid w:val="00D570E8"/>
    <w:pPr>
      <w:ind w:left="1021" w:hanging="227"/>
    </w:pPr>
  </w:style>
  <w:style w:type="paragraph" w:customStyle="1" w:styleId="tltl1Vavo063cmOpakovanzarka063cm">
    <w:name w:val="Štýl Štýl1 + Vľavo:  063 cm Opakovaná zarážka:  063 cm"/>
    <w:basedOn w:val="tl1"/>
    <w:rsid w:val="00D570E8"/>
    <w:pPr>
      <w:ind w:left="799" w:hanging="442"/>
    </w:pPr>
  </w:style>
  <w:style w:type="character" w:customStyle="1" w:styleId="tltl1Vavo063cmOpakovanzarka063cmChar">
    <w:name w:val="Štýl Štýl1 + Vľavo:  063 cm Opakovaná zarážka:  063 cm Char"/>
    <w:rsid w:val="00D570E8"/>
    <w:rPr>
      <w:rFonts w:ascii="Times New Roman" w:hAnsi="Times New Roman" w:cs="Times New Roman"/>
      <w:color w:val="000000"/>
      <w:sz w:val="20"/>
      <w:szCs w:val="20"/>
    </w:rPr>
  </w:style>
  <w:style w:type="character" w:customStyle="1" w:styleId="tlTimesNewRomanierna">
    <w:name w:val="Štýl Times New Roman Čierna"/>
    <w:rsid w:val="00D570E8"/>
    <w:rPr>
      <w:rFonts w:ascii="Times New Roman" w:hAnsi="Times New Roman" w:cs="Times New Roman"/>
      <w:color w:val="000000"/>
    </w:rPr>
  </w:style>
  <w:style w:type="paragraph" w:customStyle="1" w:styleId="Default">
    <w:name w:val="Default"/>
    <w:link w:val="DefaultChar"/>
    <w:qFormat/>
    <w:rsid w:val="00D570E8"/>
    <w:pPr>
      <w:widowControl w:val="0"/>
      <w:autoSpaceDE w:val="0"/>
      <w:autoSpaceDN w:val="0"/>
      <w:ind w:left="0" w:firstLine="0"/>
      <w:jc w:val="left"/>
    </w:pPr>
    <w:rPr>
      <w:rFonts w:ascii="Times New Roman" w:eastAsia="Times New Roman" w:hAnsi="Times New Roman" w:cs="Times New Roman"/>
      <w:color w:val="000000"/>
      <w:sz w:val="24"/>
      <w:szCs w:val="24"/>
      <w:lang w:eastAsia="sk-SK"/>
    </w:rPr>
  </w:style>
  <w:style w:type="paragraph" w:customStyle="1" w:styleId="xl108">
    <w:name w:val="xl108"/>
    <w:basedOn w:val="Normlny"/>
    <w:rsid w:val="00D570E8"/>
    <w:pPr>
      <w:spacing w:before="100" w:after="100"/>
    </w:pPr>
    <w:rPr>
      <w:rFonts w:ascii="Arial" w:hAnsi="Arial" w:cs="Arial"/>
      <w:sz w:val="18"/>
      <w:szCs w:val="18"/>
    </w:rPr>
  </w:style>
  <w:style w:type="paragraph" w:customStyle="1" w:styleId="xl109">
    <w:name w:val="xl109"/>
    <w:basedOn w:val="Normlny"/>
    <w:rsid w:val="00D570E8"/>
    <w:pPr>
      <w:spacing w:before="100" w:after="100"/>
    </w:pPr>
    <w:rPr>
      <w:rFonts w:ascii="Arial" w:hAnsi="Arial" w:cs="Arial"/>
      <w:sz w:val="18"/>
      <w:szCs w:val="18"/>
    </w:rPr>
  </w:style>
  <w:style w:type="paragraph" w:customStyle="1" w:styleId="xl110">
    <w:name w:val="xl110"/>
    <w:basedOn w:val="Normlny"/>
    <w:rsid w:val="00D570E8"/>
    <w:pPr>
      <w:pBdr>
        <w:top w:val="single" w:sz="8" w:space="0" w:color="auto"/>
        <w:left w:val="single" w:sz="4" w:space="0" w:color="auto"/>
        <w:right w:val="single" w:sz="4" w:space="0" w:color="auto"/>
      </w:pBdr>
      <w:spacing w:before="100" w:after="100"/>
      <w:jc w:val="center"/>
    </w:pPr>
    <w:rPr>
      <w:rFonts w:ascii="Arial" w:hAnsi="Arial" w:cs="Arial"/>
      <w:sz w:val="18"/>
      <w:szCs w:val="18"/>
    </w:rPr>
  </w:style>
  <w:style w:type="paragraph" w:customStyle="1" w:styleId="xl111">
    <w:name w:val="xl111"/>
    <w:basedOn w:val="Normlny"/>
    <w:rsid w:val="00D570E8"/>
    <w:pPr>
      <w:pBdr>
        <w:top w:val="single" w:sz="8" w:space="0" w:color="auto"/>
        <w:left w:val="single" w:sz="4" w:space="0" w:color="auto"/>
        <w:right w:val="single" w:sz="4" w:space="0" w:color="auto"/>
      </w:pBdr>
      <w:spacing w:before="100" w:after="100"/>
    </w:pPr>
    <w:rPr>
      <w:rFonts w:ascii="Arial" w:hAnsi="Arial" w:cs="Arial"/>
      <w:sz w:val="18"/>
      <w:szCs w:val="18"/>
    </w:rPr>
  </w:style>
  <w:style w:type="paragraph" w:customStyle="1" w:styleId="xl112">
    <w:name w:val="xl112"/>
    <w:basedOn w:val="Normlny"/>
    <w:rsid w:val="00D570E8"/>
    <w:pPr>
      <w:pBdr>
        <w:top w:val="single" w:sz="8" w:space="0" w:color="auto"/>
        <w:left w:val="single" w:sz="4" w:space="0" w:color="auto"/>
        <w:right w:val="single" w:sz="4" w:space="0" w:color="auto"/>
      </w:pBdr>
      <w:spacing w:before="100" w:after="100"/>
      <w:jc w:val="center"/>
    </w:pPr>
    <w:rPr>
      <w:rFonts w:ascii="Arial" w:hAnsi="Arial" w:cs="Arial"/>
      <w:sz w:val="18"/>
      <w:szCs w:val="18"/>
    </w:rPr>
  </w:style>
  <w:style w:type="paragraph" w:customStyle="1" w:styleId="xl113">
    <w:name w:val="xl113"/>
    <w:basedOn w:val="Normlny"/>
    <w:rsid w:val="00D570E8"/>
    <w:pPr>
      <w:pBdr>
        <w:top w:val="single" w:sz="8" w:space="0" w:color="auto"/>
        <w:left w:val="single" w:sz="4" w:space="0" w:color="auto"/>
        <w:right w:val="single" w:sz="4" w:space="0" w:color="auto"/>
      </w:pBdr>
      <w:spacing w:before="100" w:after="100"/>
      <w:jc w:val="center"/>
    </w:pPr>
    <w:rPr>
      <w:rFonts w:ascii="Arial" w:hAnsi="Arial" w:cs="Arial"/>
      <w:sz w:val="18"/>
      <w:szCs w:val="18"/>
    </w:rPr>
  </w:style>
  <w:style w:type="paragraph" w:customStyle="1" w:styleId="xl114">
    <w:name w:val="xl114"/>
    <w:basedOn w:val="Normlny"/>
    <w:rsid w:val="00D570E8"/>
    <w:pPr>
      <w:pBdr>
        <w:top w:val="single" w:sz="4" w:space="0" w:color="auto"/>
        <w:left w:val="single" w:sz="4" w:space="0" w:color="auto"/>
        <w:bottom w:val="single" w:sz="4" w:space="0" w:color="auto"/>
        <w:right w:val="single" w:sz="4" w:space="0" w:color="auto"/>
      </w:pBdr>
      <w:spacing w:before="100" w:after="100"/>
    </w:pPr>
    <w:rPr>
      <w:rFonts w:ascii="Arial" w:hAnsi="Arial" w:cs="Arial"/>
      <w:sz w:val="18"/>
      <w:szCs w:val="18"/>
    </w:rPr>
  </w:style>
  <w:style w:type="paragraph" w:customStyle="1" w:styleId="xl115">
    <w:name w:val="xl115"/>
    <w:basedOn w:val="Normlny"/>
    <w:rsid w:val="00D570E8"/>
    <w:pPr>
      <w:pBdr>
        <w:top w:val="single" w:sz="4" w:space="0" w:color="auto"/>
        <w:left w:val="single" w:sz="4" w:space="0" w:color="auto"/>
        <w:bottom w:val="single" w:sz="4" w:space="0" w:color="auto"/>
        <w:right w:val="single" w:sz="4" w:space="0" w:color="auto"/>
      </w:pBdr>
      <w:spacing w:before="100" w:after="100"/>
    </w:pPr>
    <w:rPr>
      <w:rFonts w:ascii="Arial" w:hAnsi="Arial" w:cs="Arial"/>
      <w:sz w:val="18"/>
      <w:szCs w:val="18"/>
    </w:rPr>
  </w:style>
  <w:style w:type="paragraph" w:customStyle="1" w:styleId="xl116">
    <w:name w:val="xl116"/>
    <w:basedOn w:val="Normlny"/>
    <w:rsid w:val="00D570E8"/>
    <w:pPr>
      <w:pBdr>
        <w:top w:val="single" w:sz="4" w:space="0" w:color="auto"/>
        <w:left w:val="single" w:sz="4" w:space="0" w:color="auto"/>
        <w:bottom w:val="single" w:sz="4" w:space="0" w:color="auto"/>
        <w:right w:val="single" w:sz="4" w:space="0" w:color="auto"/>
      </w:pBdr>
      <w:spacing w:before="100" w:after="100"/>
    </w:pPr>
    <w:rPr>
      <w:rFonts w:ascii="Arial" w:hAnsi="Arial" w:cs="Arial"/>
      <w:sz w:val="18"/>
      <w:szCs w:val="18"/>
    </w:rPr>
  </w:style>
  <w:style w:type="paragraph" w:customStyle="1" w:styleId="xl117">
    <w:name w:val="xl117"/>
    <w:basedOn w:val="Normlny"/>
    <w:rsid w:val="00D570E8"/>
    <w:pPr>
      <w:pBdr>
        <w:top w:val="single" w:sz="4" w:space="0" w:color="auto"/>
        <w:left w:val="single" w:sz="4" w:space="0" w:color="auto"/>
        <w:bottom w:val="single" w:sz="4" w:space="0" w:color="auto"/>
        <w:right w:val="single" w:sz="4" w:space="0" w:color="auto"/>
      </w:pBdr>
      <w:spacing w:before="100" w:after="100"/>
    </w:pPr>
    <w:rPr>
      <w:rFonts w:ascii="Arial" w:hAnsi="Arial" w:cs="Arial"/>
      <w:sz w:val="18"/>
      <w:szCs w:val="18"/>
    </w:rPr>
  </w:style>
  <w:style w:type="paragraph" w:customStyle="1" w:styleId="xl118">
    <w:name w:val="xl118"/>
    <w:basedOn w:val="Normlny"/>
    <w:rsid w:val="00D570E8"/>
    <w:pPr>
      <w:pBdr>
        <w:top w:val="single" w:sz="4" w:space="0" w:color="auto"/>
        <w:left w:val="single" w:sz="4" w:space="0" w:color="auto"/>
        <w:bottom w:val="single" w:sz="4" w:space="0" w:color="auto"/>
        <w:right w:val="single" w:sz="4" w:space="0" w:color="auto"/>
      </w:pBdr>
      <w:spacing w:before="100" w:after="100"/>
    </w:pPr>
    <w:rPr>
      <w:rFonts w:ascii="Arial" w:hAnsi="Arial" w:cs="Arial"/>
      <w:sz w:val="18"/>
      <w:szCs w:val="18"/>
    </w:rPr>
  </w:style>
  <w:style w:type="paragraph" w:customStyle="1" w:styleId="xl119">
    <w:name w:val="xl119"/>
    <w:basedOn w:val="Normlny"/>
    <w:rsid w:val="00D570E8"/>
    <w:pPr>
      <w:pBdr>
        <w:top w:val="single" w:sz="4" w:space="0" w:color="auto"/>
        <w:left w:val="single" w:sz="4" w:space="0" w:color="auto"/>
        <w:bottom w:val="single" w:sz="4" w:space="0" w:color="auto"/>
        <w:right w:val="single" w:sz="4" w:space="0" w:color="auto"/>
      </w:pBdr>
      <w:spacing w:before="100" w:after="100"/>
    </w:pPr>
    <w:rPr>
      <w:rFonts w:ascii="Arial" w:hAnsi="Arial" w:cs="Arial"/>
      <w:sz w:val="18"/>
      <w:szCs w:val="18"/>
    </w:rPr>
  </w:style>
  <w:style w:type="paragraph" w:customStyle="1" w:styleId="xl120">
    <w:name w:val="xl120"/>
    <w:basedOn w:val="Normlny"/>
    <w:rsid w:val="00D570E8"/>
    <w:pPr>
      <w:pBdr>
        <w:top w:val="single" w:sz="4" w:space="0" w:color="auto"/>
        <w:left w:val="single" w:sz="4" w:space="0" w:color="auto"/>
        <w:bottom w:val="single" w:sz="4" w:space="0" w:color="auto"/>
        <w:right w:val="single" w:sz="4" w:space="0" w:color="auto"/>
      </w:pBdr>
      <w:spacing w:before="100" w:after="100"/>
    </w:pPr>
    <w:rPr>
      <w:rFonts w:ascii="Arial" w:hAnsi="Arial" w:cs="Arial"/>
      <w:sz w:val="18"/>
      <w:szCs w:val="18"/>
    </w:rPr>
  </w:style>
  <w:style w:type="paragraph" w:customStyle="1" w:styleId="xl121">
    <w:name w:val="xl121"/>
    <w:basedOn w:val="Normlny"/>
    <w:rsid w:val="00D570E8"/>
    <w:pPr>
      <w:pBdr>
        <w:top w:val="single" w:sz="4" w:space="0" w:color="auto"/>
        <w:left w:val="single" w:sz="4" w:space="0" w:color="auto"/>
        <w:bottom w:val="single" w:sz="4" w:space="0" w:color="auto"/>
        <w:right w:val="single" w:sz="4" w:space="0" w:color="auto"/>
      </w:pBdr>
      <w:spacing w:before="100" w:after="100"/>
    </w:pPr>
    <w:rPr>
      <w:rFonts w:ascii="Arial" w:hAnsi="Arial" w:cs="Arial"/>
      <w:sz w:val="18"/>
      <w:szCs w:val="18"/>
    </w:rPr>
  </w:style>
  <w:style w:type="paragraph" w:customStyle="1" w:styleId="xl122">
    <w:name w:val="xl122"/>
    <w:basedOn w:val="Normlny"/>
    <w:rsid w:val="00D570E8"/>
    <w:pPr>
      <w:pBdr>
        <w:top w:val="single" w:sz="4" w:space="0" w:color="auto"/>
        <w:left w:val="single" w:sz="4" w:space="0" w:color="auto"/>
        <w:bottom w:val="single" w:sz="4" w:space="0" w:color="auto"/>
        <w:right w:val="single" w:sz="4" w:space="0" w:color="auto"/>
      </w:pBdr>
      <w:spacing w:before="100" w:after="100"/>
    </w:pPr>
    <w:rPr>
      <w:rFonts w:ascii="Arial" w:hAnsi="Arial" w:cs="Arial"/>
      <w:sz w:val="18"/>
      <w:szCs w:val="18"/>
    </w:rPr>
  </w:style>
  <w:style w:type="paragraph" w:customStyle="1" w:styleId="xl123">
    <w:name w:val="xl123"/>
    <w:basedOn w:val="Normlny"/>
    <w:rsid w:val="00D570E8"/>
    <w:pPr>
      <w:pBdr>
        <w:top w:val="single" w:sz="4" w:space="0" w:color="auto"/>
        <w:left w:val="single" w:sz="4" w:space="0" w:color="auto"/>
        <w:bottom w:val="single" w:sz="4" w:space="0" w:color="auto"/>
        <w:right w:val="single" w:sz="4" w:space="0" w:color="auto"/>
      </w:pBdr>
      <w:spacing w:before="100" w:after="100"/>
    </w:pPr>
    <w:rPr>
      <w:rFonts w:ascii="Arial" w:hAnsi="Arial" w:cs="Arial"/>
      <w:sz w:val="18"/>
      <w:szCs w:val="18"/>
    </w:rPr>
  </w:style>
  <w:style w:type="paragraph" w:customStyle="1" w:styleId="xl124">
    <w:name w:val="xl124"/>
    <w:basedOn w:val="Normlny"/>
    <w:rsid w:val="00D570E8"/>
    <w:pPr>
      <w:pBdr>
        <w:top w:val="single" w:sz="4" w:space="0" w:color="auto"/>
        <w:left w:val="single" w:sz="4" w:space="0" w:color="auto"/>
        <w:bottom w:val="single" w:sz="4" w:space="0" w:color="auto"/>
        <w:right w:val="single" w:sz="4" w:space="0" w:color="auto"/>
      </w:pBdr>
      <w:spacing w:before="100" w:after="100"/>
    </w:pPr>
    <w:rPr>
      <w:rFonts w:ascii="Arial" w:hAnsi="Arial" w:cs="Arial"/>
      <w:sz w:val="18"/>
      <w:szCs w:val="18"/>
    </w:rPr>
  </w:style>
  <w:style w:type="paragraph" w:customStyle="1" w:styleId="xl125">
    <w:name w:val="xl125"/>
    <w:basedOn w:val="Normlny"/>
    <w:rsid w:val="00D570E8"/>
    <w:pPr>
      <w:pBdr>
        <w:top w:val="single" w:sz="4" w:space="0" w:color="auto"/>
        <w:left w:val="single" w:sz="4" w:space="0" w:color="auto"/>
        <w:bottom w:val="single" w:sz="4" w:space="0" w:color="auto"/>
        <w:right w:val="single" w:sz="4" w:space="0" w:color="auto"/>
      </w:pBdr>
      <w:spacing w:before="100" w:after="100"/>
      <w:jc w:val="right"/>
    </w:pPr>
    <w:rPr>
      <w:rFonts w:ascii="Arial" w:hAnsi="Arial" w:cs="Arial"/>
      <w:sz w:val="18"/>
      <w:szCs w:val="18"/>
    </w:rPr>
  </w:style>
  <w:style w:type="paragraph" w:customStyle="1" w:styleId="CCSnormlny">
    <w:name w:val="CCS_normálny"/>
    <w:basedOn w:val="Normlny"/>
    <w:rsid w:val="00D570E8"/>
    <w:pPr>
      <w:numPr>
        <w:ilvl w:val="1"/>
      </w:numPr>
      <w:tabs>
        <w:tab w:val="num" w:pos="432"/>
      </w:tabs>
      <w:spacing w:before="240"/>
      <w:ind w:left="432" w:hanging="432"/>
      <w:jc w:val="both"/>
    </w:pPr>
    <w:rPr>
      <w:rFonts w:ascii="Arial" w:hAnsi="Arial" w:cs="Arial"/>
    </w:rPr>
  </w:style>
  <w:style w:type="character" w:customStyle="1" w:styleId="CCSnormlnyChar">
    <w:name w:val="CCS_normálny Char"/>
    <w:rsid w:val="00D570E8"/>
    <w:rPr>
      <w:rFonts w:ascii="Arial" w:hAnsi="Arial" w:cs="Arial"/>
      <w:sz w:val="20"/>
      <w:szCs w:val="20"/>
    </w:rPr>
  </w:style>
  <w:style w:type="character" w:customStyle="1" w:styleId="spanr">
    <w:name w:val="span_r"/>
    <w:rsid w:val="00D570E8"/>
    <w:rPr>
      <w:rFonts w:cs="Times New Roman"/>
    </w:rPr>
  </w:style>
  <w:style w:type="paragraph" w:customStyle="1" w:styleId="wazzatext">
    <w:name w:val="wazza_text"/>
    <w:basedOn w:val="Normlny"/>
    <w:rsid w:val="00D570E8"/>
    <w:pPr>
      <w:numPr>
        <w:numId w:val="6"/>
      </w:numPr>
      <w:spacing w:before="120"/>
      <w:jc w:val="both"/>
    </w:pPr>
    <w:rPr>
      <w:rFonts w:ascii="Arial" w:hAnsi="Arial" w:cs="Arial"/>
    </w:rPr>
  </w:style>
  <w:style w:type="character" w:customStyle="1" w:styleId="NzovChar1">
    <w:name w:val="Názov Char1"/>
    <w:rsid w:val="00D570E8"/>
    <w:rPr>
      <w:rFonts w:ascii="Cambria" w:hAnsi="Cambria" w:cs="Cambria"/>
      <w:caps/>
      <w:noProof w:val="0"/>
      <w:color w:val="800000"/>
      <w:spacing w:val="50"/>
      <w:sz w:val="44"/>
      <w:szCs w:val="44"/>
      <w:lang w:val="en-US"/>
    </w:rPr>
  </w:style>
  <w:style w:type="paragraph" w:styleId="Podtitul">
    <w:name w:val="Subtitle"/>
    <w:basedOn w:val="Normlny"/>
    <w:next w:val="Normlny"/>
    <w:link w:val="PodtitulChar"/>
    <w:uiPriority w:val="11"/>
    <w:qFormat/>
    <w:rsid w:val="00D570E8"/>
    <w:pPr>
      <w:suppressAutoHyphens/>
      <w:spacing w:after="560"/>
      <w:ind w:right="-57"/>
      <w:jc w:val="center"/>
    </w:pPr>
    <w:rPr>
      <w:rFonts w:ascii="Cambria" w:hAnsi="Cambria" w:cs="Cambria"/>
      <w:caps/>
      <w:spacing w:val="20"/>
      <w:sz w:val="18"/>
      <w:szCs w:val="18"/>
      <w:lang w:val="en-US"/>
    </w:rPr>
  </w:style>
  <w:style w:type="character" w:customStyle="1" w:styleId="PodtitulChar">
    <w:name w:val="Podtitul Char"/>
    <w:basedOn w:val="Predvolenpsmoodseku"/>
    <w:link w:val="Podtitul"/>
    <w:uiPriority w:val="11"/>
    <w:rsid w:val="00D570E8"/>
    <w:rPr>
      <w:rFonts w:ascii="Cambria" w:eastAsia="Times New Roman" w:hAnsi="Cambria" w:cs="Cambria"/>
      <w:caps/>
      <w:spacing w:val="20"/>
      <w:sz w:val="18"/>
      <w:szCs w:val="18"/>
      <w:lang w:val="en-US" w:eastAsia="sk-SK"/>
    </w:rPr>
  </w:style>
  <w:style w:type="character" w:customStyle="1" w:styleId="PodtitulChar1">
    <w:name w:val="Podtitul Char1"/>
    <w:rsid w:val="00D570E8"/>
    <w:rPr>
      <w:rFonts w:ascii="Cambria" w:hAnsi="Cambria" w:cs="Cambria"/>
      <w:caps/>
      <w:noProof w:val="0"/>
      <w:spacing w:val="20"/>
      <w:sz w:val="18"/>
      <w:szCs w:val="18"/>
      <w:lang w:val="en-US"/>
    </w:rPr>
  </w:style>
  <w:style w:type="character" w:styleId="Siln">
    <w:name w:val="Strong"/>
    <w:uiPriority w:val="22"/>
    <w:qFormat/>
    <w:rsid w:val="00D570E8"/>
    <w:rPr>
      <w:rFonts w:cs="Times New Roman"/>
      <w:b/>
      <w:bCs/>
      <w:color w:val="800000"/>
      <w:spacing w:val="5"/>
    </w:rPr>
  </w:style>
  <w:style w:type="character" w:styleId="Zvraznenie">
    <w:name w:val="Emphasis"/>
    <w:uiPriority w:val="20"/>
    <w:qFormat/>
    <w:rsid w:val="00D570E8"/>
    <w:rPr>
      <w:rFonts w:cs="Times New Roman"/>
      <w:caps/>
      <w:spacing w:val="5"/>
      <w:sz w:val="20"/>
      <w:szCs w:val="20"/>
    </w:rPr>
  </w:style>
  <w:style w:type="paragraph" w:styleId="Bezriadkovania">
    <w:name w:val="No Spacing"/>
    <w:aliases w:val="Klasický text,odsek,Bez riadkovania1,No Spacing"/>
    <w:link w:val="BezriadkovaniaChar"/>
    <w:uiPriority w:val="1"/>
    <w:qFormat/>
    <w:rsid w:val="00D570E8"/>
    <w:pPr>
      <w:autoSpaceDE w:val="0"/>
      <w:autoSpaceDN w:val="0"/>
      <w:ind w:left="0" w:firstLine="0"/>
      <w:jc w:val="left"/>
    </w:pPr>
    <w:rPr>
      <w:rFonts w:ascii="Times New Roman" w:eastAsia="Times New Roman" w:hAnsi="Times New Roman" w:cs="Times New Roman"/>
      <w:sz w:val="20"/>
      <w:szCs w:val="20"/>
      <w:lang w:eastAsia="sk-SK"/>
    </w:rPr>
  </w:style>
  <w:style w:type="paragraph" w:customStyle="1" w:styleId="ListParagraph2">
    <w:name w:val="List Paragraph2"/>
    <w:basedOn w:val="Normlny"/>
    <w:rsid w:val="00D570E8"/>
    <w:pPr>
      <w:suppressAutoHyphens/>
      <w:spacing w:line="360" w:lineRule="auto"/>
      <w:ind w:left="720" w:right="-57"/>
    </w:pPr>
    <w:rPr>
      <w:rFonts w:ascii="Cambria" w:hAnsi="Cambria" w:cs="Cambria"/>
      <w:sz w:val="22"/>
      <w:szCs w:val="22"/>
      <w:lang w:val="en-US"/>
    </w:rPr>
  </w:style>
  <w:style w:type="paragraph" w:styleId="Oslovenie">
    <w:name w:val="Salutation"/>
    <w:basedOn w:val="Normlny"/>
    <w:next w:val="Normlny"/>
    <w:link w:val="OslovenieChar"/>
    <w:semiHidden/>
    <w:rsid w:val="00D570E8"/>
    <w:pPr>
      <w:spacing w:before="240" w:after="240" w:line="240" w:lineRule="atLeast"/>
    </w:pPr>
    <w:rPr>
      <w:rFonts w:ascii="Garamond" w:hAnsi="Garamond" w:cs="Garamond"/>
      <w:kern w:val="18"/>
    </w:rPr>
  </w:style>
  <w:style w:type="character" w:customStyle="1" w:styleId="OslovenieChar">
    <w:name w:val="Oslovenie Char"/>
    <w:basedOn w:val="Predvolenpsmoodseku"/>
    <w:link w:val="Oslovenie"/>
    <w:semiHidden/>
    <w:rsid w:val="00D570E8"/>
    <w:rPr>
      <w:rFonts w:ascii="Garamond" w:eastAsia="Times New Roman" w:hAnsi="Garamond" w:cs="Garamond"/>
      <w:kern w:val="18"/>
      <w:sz w:val="20"/>
      <w:szCs w:val="20"/>
      <w:lang w:eastAsia="sk-SK"/>
    </w:rPr>
  </w:style>
  <w:style w:type="character" w:customStyle="1" w:styleId="pre">
    <w:name w:val="pre"/>
    <w:rsid w:val="00D570E8"/>
    <w:rPr>
      <w:rFonts w:cs="Times New Roman"/>
    </w:rPr>
  </w:style>
  <w:style w:type="paragraph" w:customStyle="1" w:styleId="rob4">
    <w:name w:val="rob4"/>
    <w:basedOn w:val="Nadpis5"/>
    <w:rsid w:val="00D570E8"/>
    <w:pPr>
      <w:keepNext/>
      <w:widowControl w:val="0"/>
      <w:spacing w:before="0" w:after="600" w:line="360" w:lineRule="atLeast"/>
      <w:jc w:val="right"/>
    </w:pPr>
    <w:rPr>
      <w:rFonts w:ascii="Arial" w:hAnsi="Arial" w:cs="Arial"/>
      <w:i w:val="0"/>
      <w:iCs w:val="0"/>
      <w:color w:val="808080"/>
    </w:rPr>
  </w:style>
  <w:style w:type="paragraph" w:customStyle="1" w:styleId="rob6">
    <w:name w:val="rob6"/>
    <w:basedOn w:val="Normlny"/>
    <w:rsid w:val="00D570E8"/>
    <w:pPr>
      <w:widowControl w:val="0"/>
      <w:numPr>
        <w:ilvl w:val="2"/>
        <w:numId w:val="7"/>
      </w:numPr>
      <w:tabs>
        <w:tab w:val="clear" w:pos="360"/>
        <w:tab w:val="left" w:pos="426"/>
        <w:tab w:val="num" w:pos="1080"/>
      </w:tabs>
      <w:spacing w:before="120" w:line="360" w:lineRule="atLeast"/>
      <w:ind w:left="1080"/>
      <w:outlineLvl w:val="8"/>
    </w:pPr>
    <w:rPr>
      <w:rFonts w:ascii="Arial" w:hAnsi="Arial" w:cs="Arial"/>
    </w:rPr>
  </w:style>
  <w:style w:type="paragraph" w:customStyle="1" w:styleId="rob3">
    <w:name w:val="rob3"/>
    <w:basedOn w:val="Nadpis9"/>
    <w:rsid w:val="00D570E8"/>
    <w:pPr>
      <w:widowControl w:val="0"/>
      <w:numPr>
        <w:numId w:val="8"/>
      </w:numPr>
      <w:spacing w:after="0" w:line="360" w:lineRule="atLeast"/>
      <w:jc w:val="both"/>
    </w:pPr>
    <w:rPr>
      <w:rFonts w:ascii="Arial" w:hAnsi="Arial" w:cs="Arial"/>
      <w:b/>
      <w:bCs/>
      <w:smallCaps/>
      <w:sz w:val="20"/>
      <w:szCs w:val="20"/>
    </w:rPr>
  </w:style>
  <w:style w:type="paragraph" w:customStyle="1" w:styleId="rob5">
    <w:name w:val="rob5"/>
    <w:basedOn w:val="rob3"/>
    <w:autoRedefine/>
    <w:rsid w:val="00D570E8"/>
    <w:pPr>
      <w:numPr>
        <w:ilvl w:val="1"/>
      </w:numPr>
      <w:tabs>
        <w:tab w:val="left" w:pos="426"/>
      </w:tabs>
      <w:spacing w:before="120"/>
      <w:jc w:val="left"/>
    </w:pPr>
    <w:rPr>
      <w:b w:val="0"/>
      <w:bCs w:val="0"/>
      <w:smallCaps w:val="0"/>
    </w:rPr>
  </w:style>
  <w:style w:type="paragraph" w:customStyle="1" w:styleId="Odsekzoznamu2">
    <w:name w:val="Odsek zoznamu2"/>
    <w:basedOn w:val="Normlny"/>
    <w:rsid w:val="00D570E8"/>
    <w:pPr>
      <w:suppressAutoHyphens/>
      <w:ind w:left="720"/>
    </w:pPr>
    <w:rPr>
      <w:kern w:val="1"/>
      <w:sz w:val="24"/>
      <w:szCs w:val="24"/>
    </w:rPr>
  </w:style>
  <w:style w:type="character" w:customStyle="1" w:styleId="bold">
    <w:name w:val="bold"/>
    <w:rsid w:val="00D570E8"/>
    <w:rPr>
      <w:rFonts w:cs="Times New Roman"/>
    </w:rPr>
  </w:style>
  <w:style w:type="paragraph" w:customStyle="1" w:styleId="font5">
    <w:name w:val="font5"/>
    <w:basedOn w:val="Normlny"/>
    <w:rsid w:val="00D570E8"/>
    <w:pPr>
      <w:spacing w:before="100" w:after="100"/>
    </w:pPr>
    <w:rPr>
      <w:rFonts w:ascii="Arial" w:hAnsi="Arial" w:cs="Arial"/>
    </w:rPr>
  </w:style>
  <w:style w:type="paragraph" w:customStyle="1" w:styleId="xl78">
    <w:name w:val="xl78"/>
    <w:basedOn w:val="Normlny"/>
    <w:rsid w:val="00D570E8"/>
    <w:pPr>
      <w:spacing w:before="100" w:after="100"/>
    </w:pPr>
    <w:rPr>
      <w:b/>
      <w:bCs/>
      <w:sz w:val="24"/>
      <w:szCs w:val="24"/>
    </w:rPr>
  </w:style>
  <w:style w:type="paragraph" w:customStyle="1" w:styleId="xl79">
    <w:name w:val="xl79"/>
    <w:basedOn w:val="Normlny"/>
    <w:rsid w:val="00D570E8"/>
    <w:pPr>
      <w:spacing w:before="100" w:after="100"/>
    </w:pPr>
    <w:rPr>
      <w:rFonts w:ascii="Calibri" w:hAnsi="Calibri" w:cs="Calibri"/>
      <w:b/>
      <w:bCs/>
      <w:sz w:val="24"/>
      <w:szCs w:val="24"/>
    </w:rPr>
  </w:style>
  <w:style w:type="paragraph" w:customStyle="1" w:styleId="xl80">
    <w:name w:val="xl80"/>
    <w:basedOn w:val="Normlny"/>
    <w:rsid w:val="00D570E8"/>
    <w:pPr>
      <w:spacing w:before="100" w:after="100"/>
      <w:jc w:val="center"/>
    </w:pPr>
    <w:rPr>
      <w:sz w:val="24"/>
      <w:szCs w:val="24"/>
    </w:rPr>
  </w:style>
  <w:style w:type="paragraph" w:customStyle="1" w:styleId="xl81">
    <w:name w:val="xl81"/>
    <w:basedOn w:val="Normlny"/>
    <w:rsid w:val="00D570E8"/>
    <w:pPr>
      <w:spacing w:before="100" w:after="100"/>
    </w:pPr>
    <w:rPr>
      <w:sz w:val="24"/>
      <w:szCs w:val="24"/>
    </w:rPr>
  </w:style>
  <w:style w:type="paragraph" w:customStyle="1" w:styleId="xl82">
    <w:name w:val="xl82"/>
    <w:basedOn w:val="Normlny"/>
    <w:rsid w:val="00D570E8"/>
    <w:pPr>
      <w:pBdr>
        <w:top w:val="single" w:sz="4" w:space="0" w:color="auto"/>
        <w:left w:val="single" w:sz="4" w:space="0" w:color="auto"/>
        <w:bottom w:val="single" w:sz="4" w:space="0" w:color="auto"/>
        <w:right w:val="single" w:sz="4" w:space="0" w:color="auto"/>
      </w:pBdr>
      <w:spacing w:before="100" w:after="100"/>
    </w:pPr>
    <w:rPr>
      <w:rFonts w:ascii="Arial" w:hAnsi="Arial" w:cs="Arial"/>
    </w:rPr>
  </w:style>
  <w:style w:type="paragraph" w:customStyle="1" w:styleId="xl83">
    <w:name w:val="xl83"/>
    <w:basedOn w:val="Normlny"/>
    <w:rsid w:val="00D570E8"/>
    <w:pPr>
      <w:pBdr>
        <w:top w:val="single" w:sz="4" w:space="0" w:color="auto"/>
        <w:left w:val="single" w:sz="4" w:space="0" w:color="auto"/>
        <w:bottom w:val="single" w:sz="4" w:space="0" w:color="auto"/>
        <w:right w:val="single" w:sz="4" w:space="0" w:color="auto"/>
      </w:pBdr>
      <w:spacing w:before="100" w:after="100"/>
    </w:pPr>
    <w:rPr>
      <w:rFonts w:ascii="Arial" w:hAnsi="Arial" w:cs="Arial"/>
    </w:rPr>
  </w:style>
  <w:style w:type="paragraph" w:customStyle="1" w:styleId="xl84">
    <w:name w:val="xl84"/>
    <w:basedOn w:val="Normlny"/>
    <w:rsid w:val="00D570E8"/>
    <w:pPr>
      <w:pBdr>
        <w:top w:val="single" w:sz="4" w:space="0" w:color="auto"/>
        <w:left w:val="single" w:sz="4" w:space="0" w:color="auto"/>
        <w:bottom w:val="single" w:sz="4" w:space="0" w:color="auto"/>
        <w:right w:val="single" w:sz="4" w:space="0" w:color="auto"/>
      </w:pBdr>
      <w:spacing w:before="100" w:after="100"/>
      <w:jc w:val="center"/>
    </w:pPr>
    <w:rPr>
      <w:rFonts w:ascii="Arial" w:hAnsi="Arial" w:cs="Arial"/>
    </w:rPr>
  </w:style>
  <w:style w:type="paragraph" w:customStyle="1" w:styleId="xl85">
    <w:name w:val="xl85"/>
    <w:basedOn w:val="Normlny"/>
    <w:rsid w:val="00D570E8"/>
    <w:pPr>
      <w:pBdr>
        <w:top w:val="single" w:sz="4" w:space="0" w:color="auto"/>
        <w:left w:val="single" w:sz="4" w:space="0" w:color="auto"/>
        <w:bottom w:val="single" w:sz="4" w:space="0" w:color="auto"/>
        <w:right w:val="single" w:sz="4" w:space="0" w:color="auto"/>
      </w:pBdr>
      <w:spacing w:before="100" w:after="100"/>
    </w:pPr>
    <w:rPr>
      <w:rFonts w:ascii="Arial" w:hAnsi="Arial" w:cs="Arial"/>
      <w:b/>
      <w:bCs/>
    </w:rPr>
  </w:style>
  <w:style w:type="paragraph" w:customStyle="1" w:styleId="xl86">
    <w:name w:val="xl86"/>
    <w:basedOn w:val="Normlny"/>
    <w:rsid w:val="00D570E8"/>
    <w:pPr>
      <w:pBdr>
        <w:top w:val="single" w:sz="4" w:space="0" w:color="auto"/>
        <w:left w:val="single" w:sz="4" w:space="0" w:color="auto"/>
        <w:bottom w:val="single" w:sz="4" w:space="0" w:color="auto"/>
        <w:right w:val="single" w:sz="4" w:space="0" w:color="auto"/>
      </w:pBdr>
      <w:spacing w:before="100" w:after="100"/>
      <w:jc w:val="center"/>
    </w:pPr>
    <w:rPr>
      <w:rFonts w:ascii="Arial" w:hAnsi="Arial" w:cs="Arial"/>
      <w:b/>
      <w:bCs/>
    </w:rPr>
  </w:style>
  <w:style w:type="paragraph" w:customStyle="1" w:styleId="xl87">
    <w:name w:val="xl87"/>
    <w:basedOn w:val="Normlny"/>
    <w:rsid w:val="00D570E8"/>
    <w:pPr>
      <w:pBdr>
        <w:top w:val="single" w:sz="4" w:space="0" w:color="auto"/>
        <w:left w:val="single" w:sz="4" w:space="0" w:color="auto"/>
        <w:bottom w:val="single" w:sz="4" w:space="0" w:color="auto"/>
        <w:right w:val="single" w:sz="4" w:space="0" w:color="auto"/>
      </w:pBdr>
      <w:spacing w:before="100" w:after="100"/>
    </w:pPr>
    <w:rPr>
      <w:rFonts w:ascii="Arial" w:hAnsi="Arial" w:cs="Arial"/>
      <w:b/>
      <w:bCs/>
    </w:rPr>
  </w:style>
  <w:style w:type="paragraph" w:customStyle="1" w:styleId="xl88">
    <w:name w:val="xl88"/>
    <w:basedOn w:val="Normlny"/>
    <w:rsid w:val="00D570E8"/>
    <w:pPr>
      <w:pBdr>
        <w:top w:val="single" w:sz="4" w:space="0" w:color="auto"/>
        <w:left w:val="single" w:sz="4" w:space="0" w:color="auto"/>
        <w:bottom w:val="single" w:sz="4" w:space="0" w:color="auto"/>
        <w:right w:val="single" w:sz="4" w:space="0" w:color="auto"/>
      </w:pBdr>
      <w:spacing w:before="100" w:after="100"/>
    </w:pPr>
    <w:rPr>
      <w:rFonts w:ascii="Arial" w:hAnsi="Arial" w:cs="Arial"/>
    </w:rPr>
  </w:style>
  <w:style w:type="paragraph" w:customStyle="1" w:styleId="xl89">
    <w:name w:val="xl89"/>
    <w:basedOn w:val="Normlny"/>
    <w:rsid w:val="00D570E8"/>
    <w:pPr>
      <w:pBdr>
        <w:top w:val="single" w:sz="4" w:space="0" w:color="auto"/>
        <w:left w:val="single" w:sz="4" w:space="0" w:color="auto"/>
        <w:bottom w:val="single" w:sz="4" w:space="0" w:color="auto"/>
        <w:right w:val="single" w:sz="4" w:space="0" w:color="auto"/>
      </w:pBdr>
      <w:spacing w:before="100" w:after="100"/>
    </w:pPr>
    <w:rPr>
      <w:rFonts w:ascii="Arial" w:hAnsi="Arial" w:cs="Arial"/>
    </w:rPr>
  </w:style>
  <w:style w:type="paragraph" w:customStyle="1" w:styleId="xl90">
    <w:name w:val="xl90"/>
    <w:basedOn w:val="Normlny"/>
    <w:rsid w:val="00D570E8"/>
    <w:pPr>
      <w:pBdr>
        <w:top w:val="single" w:sz="4" w:space="0" w:color="auto"/>
        <w:left w:val="single" w:sz="4" w:space="0" w:color="auto"/>
        <w:bottom w:val="single" w:sz="4" w:space="0" w:color="auto"/>
        <w:right w:val="single" w:sz="4" w:space="0" w:color="auto"/>
      </w:pBdr>
      <w:spacing w:before="100" w:after="100"/>
      <w:jc w:val="center"/>
    </w:pPr>
    <w:rPr>
      <w:rFonts w:ascii="Arial" w:hAnsi="Arial" w:cs="Arial"/>
      <w:b/>
      <w:bCs/>
    </w:rPr>
  </w:style>
  <w:style w:type="paragraph" w:customStyle="1" w:styleId="xl91">
    <w:name w:val="xl91"/>
    <w:basedOn w:val="Normlny"/>
    <w:rsid w:val="00D570E8"/>
    <w:pPr>
      <w:pBdr>
        <w:top w:val="single" w:sz="4" w:space="0" w:color="auto"/>
        <w:left w:val="single" w:sz="4" w:space="0" w:color="auto"/>
        <w:bottom w:val="single" w:sz="4" w:space="0" w:color="auto"/>
        <w:right w:val="single" w:sz="4" w:space="0" w:color="auto"/>
      </w:pBdr>
      <w:spacing w:before="100" w:after="100"/>
    </w:pPr>
    <w:rPr>
      <w:rFonts w:ascii="Arial" w:hAnsi="Arial" w:cs="Arial"/>
    </w:rPr>
  </w:style>
  <w:style w:type="paragraph" w:customStyle="1" w:styleId="xl92">
    <w:name w:val="xl92"/>
    <w:basedOn w:val="Normlny"/>
    <w:rsid w:val="00D570E8"/>
    <w:pPr>
      <w:pBdr>
        <w:top w:val="single" w:sz="4" w:space="0" w:color="auto"/>
        <w:left w:val="single" w:sz="4" w:space="0" w:color="auto"/>
        <w:bottom w:val="single" w:sz="4" w:space="0" w:color="auto"/>
        <w:right w:val="single" w:sz="4" w:space="0" w:color="auto"/>
      </w:pBdr>
      <w:spacing w:before="100" w:after="100"/>
      <w:jc w:val="center"/>
    </w:pPr>
    <w:rPr>
      <w:rFonts w:ascii="Arial" w:hAnsi="Arial" w:cs="Arial"/>
    </w:rPr>
  </w:style>
  <w:style w:type="paragraph" w:customStyle="1" w:styleId="xl93">
    <w:name w:val="xl93"/>
    <w:basedOn w:val="Normlny"/>
    <w:rsid w:val="00D570E8"/>
    <w:pPr>
      <w:pBdr>
        <w:top w:val="single" w:sz="4" w:space="0" w:color="auto"/>
        <w:left w:val="single" w:sz="4" w:space="0" w:color="auto"/>
        <w:bottom w:val="single" w:sz="4" w:space="0" w:color="auto"/>
        <w:right w:val="single" w:sz="4" w:space="0" w:color="auto"/>
      </w:pBdr>
      <w:spacing w:before="100" w:after="100"/>
    </w:pPr>
    <w:rPr>
      <w:rFonts w:ascii="Arial" w:hAnsi="Arial" w:cs="Arial"/>
    </w:rPr>
  </w:style>
  <w:style w:type="paragraph" w:customStyle="1" w:styleId="xl94">
    <w:name w:val="xl94"/>
    <w:basedOn w:val="Normlny"/>
    <w:rsid w:val="00D570E8"/>
    <w:pPr>
      <w:pBdr>
        <w:top w:val="single" w:sz="4" w:space="0" w:color="auto"/>
        <w:left w:val="single" w:sz="4" w:space="0" w:color="auto"/>
        <w:bottom w:val="single" w:sz="4" w:space="0" w:color="auto"/>
        <w:right w:val="single" w:sz="4" w:space="0" w:color="auto"/>
      </w:pBdr>
      <w:spacing w:before="100" w:after="100"/>
    </w:pPr>
    <w:rPr>
      <w:rFonts w:ascii="Arial" w:hAnsi="Arial" w:cs="Arial"/>
    </w:rPr>
  </w:style>
  <w:style w:type="paragraph" w:customStyle="1" w:styleId="xl95">
    <w:name w:val="xl95"/>
    <w:basedOn w:val="Normlny"/>
    <w:rsid w:val="00D570E8"/>
    <w:pPr>
      <w:pBdr>
        <w:top w:val="single" w:sz="4" w:space="0" w:color="auto"/>
        <w:left w:val="single" w:sz="4" w:space="0" w:color="auto"/>
        <w:bottom w:val="single" w:sz="4" w:space="0" w:color="auto"/>
        <w:right w:val="single" w:sz="4" w:space="0" w:color="auto"/>
      </w:pBdr>
      <w:spacing w:before="100" w:after="100"/>
    </w:pPr>
    <w:rPr>
      <w:rFonts w:ascii="Arial" w:hAnsi="Arial" w:cs="Arial"/>
    </w:rPr>
  </w:style>
  <w:style w:type="paragraph" w:customStyle="1" w:styleId="xl96">
    <w:name w:val="xl96"/>
    <w:basedOn w:val="Normlny"/>
    <w:rsid w:val="00D570E8"/>
    <w:pPr>
      <w:pBdr>
        <w:top w:val="single" w:sz="4" w:space="0" w:color="auto"/>
        <w:left w:val="single" w:sz="4" w:space="0" w:color="auto"/>
        <w:bottom w:val="single" w:sz="4" w:space="0" w:color="auto"/>
        <w:right w:val="single" w:sz="4" w:space="0" w:color="auto"/>
      </w:pBdr>
      <w:spacing w:before="100" w:after="100"/>
    </w:pPr>
    <w:rPr>
      <w:rFonts w:ascii="Arial" w:hAnsi="Arial" w:cs="Arial"/>
      <w:b/>
      <w:bCs/>
    </w:rPr>
  </w:style>
  <w:style w:type="paragraph" w:customStyle="1" w:styleId="xl97">
    <w:name w:val="xl97"/>
    <w:basedOn w:val="Normlny"/>
    <w:rsid w:val="00D570E8"/>
    <w:pPr>
      <w:pBdr>
        <w:top w:val="single" w:sz="4" w:space="0" w:color="auto"/>
        <w:left w:val="single" w:sz="4" w:space="0" w:color="auto"/>
        <w:bottom w:val="single" w:sz="4" w:space="0" w:color="auto"/>
        <w:right w:val="single" w:sz="4" w:space="0" w:color="auto"/>
      </w:pBdr>
      <w:shd w:val="clear" w:color="000000" w:fill="C0C0C0"/>
      <w:spacing w:before="100" w:after="100"/>
    </w:pPr>
    <w:rPr>
      <w:rFonts w:ascii="Arial" w:hAnsi="Arial" w:cs="Arial"/>
    </w:rPr>
  </w:style>
  <w:style w:type="paragraph" w:customStyle="1" w:styleId="xl98">
    <w:name w:val="xl98"/>
    <w:basedOn w:val="Normlny"/>
    <w:rsid w:val="00D570E8"/>
    <w:pPr>
      <w:pBdr>
        <w:top w:val="single" w:sz="4" w:space="0" w:color="auto"/>
        <w:left w:val="single" w:sz="4" w:space="0" w:color="auto"/>
        <w:bottom w:val="single" w:sz="4" w:space="0" w:color="auto"/>
        <w:right w:val="single" w:sz="4" w:space="0" w:color="auto"/>
      </w:pBdr>
      <w:shd w:val="clear" w:color="000000" w:fill="C0C0C0"/>
      <w:spacing w:before="100" w:after="100"/>
      <w:jc w:val="center"/>
    </w:pPr>
    <w:rPr>
      <w:rFonts w:ascii="Arial" w:hAnsi="Arial" w:cs="Arial"/>
    </w:rPr>
  </w:style>
  <w:style w:type="paragraph" w:customStyle="1" w:styleId="xl99">
    <w:name w:val="xl99"/>
    <w:basedOn w:val="Normlny"/>
    <w:rsid w:val="00D570E8"/>
    <w:pPr>
      <w:pBdr>
        <w:top w:val="single" w:sz="4" w:space="0" w:color="auto"/>
        <w:left w:val="single" w:sz="4" w:space="0" w:color="auto"/>
        <w:bottom w:val="single" w:sz="4" w:space="0" w:color="auto"/>
        <w:right w:val="single" w:sz="4" w:space="0" w:color="auto"/>
      </w:pBdr>
      <w:shd w:val="clear" w:color="000000" w:fill="C0C0C0"/>
      <w:spacing w:before="100" w:after="100"/>
    </w:pPr>
    <w:rPr>
      <w:rFonts w:ascii="Arial" w:hAnsi="Arial" w:cs="Arial"/>
      <w:b/>
      <w:bCs/>
    </w:rPr>
  </w:style>
  <w:style w:type="paragraph" w:customStyle="1" w:styleId="xl100">
    <w:name w:val="xl100"/>
    <w:basedOn w:val="Normlny"/>
    <w:rsid w:val="00D570E8"/>
    <w:pPr>
      <w:pBdr>
        <w:top w:val="single" w:sz="4" w:space="0" w:color="auto"/>
        <w:left w:val="single" w:sz="4" w:space="0" w:color="auto"/>
        <w:bottom w:val="single" w:sz="4" w:space="0" w:color="auto"/>
        <w:right w:val="single" w:sz="4" w:space="0" w:color="auto"/>
      </w:pBdr>
      <w:shd w:val="clear" w:color="000000" w:fill="C0C0C0"/>
      <w:spacing w:before="100" w:after="100"/>
    </w:pPr>
    <w:rPr>
      <w:rFonts w:ascii="Arial" w:hAnsi="Arial" w:cs="Arial"/>
      <w:b/>
      <w:bCs/>
    </w:rPr>
  </w:style>
  <w:style w:type="paragraph" w:customStyle="1" w:styleId="xl101">
    <w:name w:val="xl101"/>
    <w:basedOn w:val="Normlny"/>
    <w:rsid w:val="00D570E8"/>
    <w:pPr>
      <w:pBdr>
        <w:top w:val="single" w:sz="4" w:space="0" w:color="auto"/>
        <w:left w:val="single" w:sz="4" w:space="0" w:color="auto"/>
        <w:bottom w:val="single" w:sz="4" w:space="0" w:color="auto"/>
        <w:right w:val="single" w:sz="4" w:space="0" w:color="auto"/>
      </w:pBdr>
      <w:shd w:val="clear" w:color="000000" w:fill="C0C0C0"/>
      <w:spacing w:before="100" w:after="100"/>
    </w:pPr>
    <w:rPr>
      <w:rFonts w:ascii="Arial" w:hAnsi="Arial" w:cs="Arial"/>
      <w:b/>
      <w:bCs/>
    </w:rPr>
  </w:style>
  <w:style w:type="paragraph" w:customStyle="1" w:styleId="xl102">
    <w:name w:val="xl102"/>
    <w:basedOn w:val="Normlny"/>
    <w:rsid w:val="00D570E8"/>
    <w:pPr>
      <w:pBdr>
        <w:top w:val="single" w:sz="4" w:space="0" w:color="auto"/>
        <w:left w:val="single" w:sz="4" w:space="0" w:color="auto"/>
        <w:bottom w:val="single" w:sz="4" w:space="0" w:color="auto"/>
        <w:right w:val="single" w:sz="4" w:space="0" w:color="auto"/>
      </w:pBdr>
      <w:shd w:val="clear" w:color="000000" w:fill="C0C0C0"/>
      <w:spacing w:before="100" w:after="100"/>
    </w:pPr>
    <w:rPr>
      <w:rFonts w:ascii="Arial" w:hAnsi="Arial" w:cs="Arial"/>
      <w:b/>
      <w:bCs/>
    </w:rPr>
  </w:style>
  <w:style w:type="paragraph" w:customStyle="1" w:styleId="xl103">
    <w:name w:val="xl103"/>
    <w:basedOn w:val="Normlny"/>
    <w:rsid w:val="00D570E8"/>
    <w:pPr>
      <w:pBdr>
        <w:top w:val="single" w:sz="4" w:space="0" w:color="auto"/>
        <w:left w:val="single" w:sz="4" w:space="0" w:color="auto"/>
        <w:bottom w:val="single" w:sz="4" w:space="0" w:color="auto"/>
        <w:right w:val="single" w:sz="4" w:space="0" w:color="auto"/>
      </w:pBdr>
      <w:shd w:val="clear" w:color="000000" w:fill="C0C0C0"/>
      <w:spacing w:before="100" w:after="100"/>
      <w:jc w:val="center"/>
    </w:pPr>
    <w:rPr>
      <w:rFonts w:ascii="Arial" w:hAnsi="Arial" w:cs="Arial"/>
      <w:b/>
      <w:bCs/>
    </w:rPr>
  </w:style>
  <w:style w:type="paragraph" w:customStyle="1" w:styleId="xl104">
    <w:name w:val="xl104"/>
    <w:basedOn w:val="Normlny"/>
    <w:rsid w:val="00D570E8"/>
    <w:pPr>
      <w:pBdr>
        <w:top w:val="single" w:sz="4" w:space="0" w:color="auto"/>
        <w:left w:val="single" w:sz="4" w:space="0" w:color="auto"/>
        <w:bottom w:val="single" w:sz="4" w:space="0" w:color="auto"/>
        <w:right w:val="single" w:sz="4" w:space="0" w:color="auto"/>
      </w:pBdr>
      <w:shd w:val="clear" w:color="000000" w:fill="C0C0C0"/>
      <w:spacing w:before="100" w:after="100"/>
    </w:pPr>
    <w:rPr>
      <w:rFonts w:ascii="Arial" w:hAnsi="Arial" w:cs="Arial"/>
      <w:b/>
      <w:bCs/>
    </w:rPr>
  </w:style>
  <w:style w:type="paragraph" w:customStyle="1" w:styleId="xl105">
    <w:name w:val="xl105"/>
    <w:basedOn w:val="Normlny"/>
    <w:rsid w:val="00D570E8"/>
    <w:pPr>
      <w:pBdr>
        <w:top w:val="single" w:sz="4" w:space="0" w:color="auto"/>
        <w:left w:val="single" w:sz="4" w:space="0" w:color="auto"/>
        <w:bottom w:val="single" w:sz="4" w:space="0" w:color="auto"/>
        <w:right w:val="single" w:sz="4" w:space="0" w:color="auto"/>
      </w:pBdr>
      <w:shd w:val="clear" w:color="000000" w:fill="C0C0C0"/>
      <w:spacing w:before="100" w:after="100"/>
    </w:pPr>
    <w:rPr>
      <w:rFonts w:ascii="Arial" w:hAnsi="Arial" w:cs="Arial"/>
    </w:rPr>
  </w:style>
  <w:style w:type="paragraph" w:customStyle="1" w:styleId="xl106">
    <w:name w:val="xl106"/>
    <w:basedOn w:val="Normlny"/>
    <w:rsid w:val="00D570E8"/>
    <w:pPr>
      <w:pBdr>
        <w:top w:val="single" w:sz="4" w:space="0" w:color="auto"/>
        <w:left w:val="single" w:sz="4" w:space="0" w:color="auto"/>
        <w:bottom w:val="single" w:sz="4" w:space="0" w:color="auto"/>
        <w:right w:val="single" w:sz="4" w:space="0" w:color="auto"/>
      </w:pBdr>
      <w:shd w:val="clear" w:color="000000" w:fill="C0C0C0"/>
      <w:spacing w:before="100" w:after="100"/>
      <w:jc w:val="center"/>
    </w:pPr>
    <w:rPr>
      <w:rFonts w:ascii="Arial" w:hAnsi="Arial" w:cs="Arial"/>
    </w:rPr>
  </w:style>
  <w:style w:type="paragraph" w:customStyle="1" w:styleId="xl107">
    <w:name w:val="xl107"/>
    <w:basedOn w:val="Normlny"/>
    <w:rsid w:val="00D570E8"/>
    <w:pPr>
      <w:pBdr>
        <w:top w:val="single" w:sz="4" w:space="0" w:color="auto"/>
        <w:left w:val="single" w:sz="4" w:space="0" w:color="auto"/>
        <w:bottom w:val="single" w:sz="4" w:space="0" w:color="auto"/>
        <w:right w:val="single" w:sz="4" w:space="0" w:color="auto"/>
      </w:pBdr>
      <w:shd w:val="clear" w:color="000000" w:fill="C0C0C0"/>
      <w:spacing w:before="100" w:after="100"/>
    </w:pPr>
    <w:rPr>
      <w:rFonts w:ascii="Arial" w:hAnsi="Arial" w:cs="Arial"/>
      <w:b/>
      <w:bCs/>
    </w:rPr>
  </w:style>
  <w:style w:type="character" w:customStyle="1" w:styleId="Zkladntext20">
    <w:name w:val="Základní text (2)_"/>
    <w:rsid w:val="00D570E8"/>
    <w:rPr>
      <w:rFonts w:ascii="Times New Roman" w:hAnsi="Times New Roman" w:cs="Times New Roman"/>
      <w:shd w:val="clear" w:color="auto" w:fill="FFFFFF"/>
    </w:rPr>
  </w:style>
  <w:style w:type="paragraph" w:customStyle="1" w:styleId="Zkladntext21">
    <w:name w:val="Základní text (2)"/>
    <w:basedOn w:val="Normlny"/>
    <w:rsid w:val="00D570E8"/>
    <w:pPr>
      <w:shd w:val="clear" w:color="auto" w:fill="FFFFFF"/>
      <w:spacing w:before="560" w:after="560" w:line="266" w:lineRule="exact"/>
      <w:ind w:hanging="500"/>
      <w:jc w:val="both"/>
    </w:pPr>
    <w:rPr>
      <w:sz w:val="22"/>
      <w:szCs w:val="22"/>
    </w:rPr>
  </w:style>
  <w:style w:type="paragraph" w:customStyle="1" w:styleId="Normln1">
    <w:name w:val="Normální1"/>
    <w:basedOn w:val="Normlny"/>
    <w:rsid w:val="00D570E8"/>
    <w:pPr>
      <w:tabs>
        <w:tab w:val="left" w:pos="4860"/>
      </w:tabs>
      <w:spacing w:before="120"/>
    </w:pPr>
  </w:style>
  <w:style w:type="paragraph" w:customStyle="1" w:styleId="Standard">
    <w:name w:val="Standard"/>
    <w:rsid w:val="00D570E8"/>
    <w:pPr>
      <w:widowControl w:val="0"/>
      <w:suppressAutoHyphens/>
      <w:autoSpaceDE w:val="0"/>
      <w:autoSpaceDN w:val="0"/>
      <w:ind w:left="0" w:firstLine="0"/>
      <w:jc w:val="left"/>
    </w:pPr>
    <w:rPr>
      <w:rFonts w:ascii="Times New Roman" w:eastAsia="Times New Roman" w:hAnsi="Times New Roman" w:cs="Times New Roman"/>
      <w:kern w:val="3"/>
      <w:sz w:val="24"/>
      <w:szCs w:val="24"/>
      <w:lang w:eastAsia="sk-SK"/>
    </w:rPr>
  </w:style>
  <w:style w:type="paragraph" w:customStyle="1" w:styleId="ColorfulList-Accent11">
    <w:name w:val="Colorful List - Accent 11"/>
    <w:basedOn w:val="Normlny"/>
    <w:rsid w:val="00D570E8"/>
    <w:pPr>
      <w:ind w:left="708"/>
    </w:pPr>
    <w:rPr>
      <w:sz w:val="24"/>
      <w:szCs w:val="24"/>
    </w:rPr>
  </w:style>
  <w:style w:type="paragraph" w:customStyle="1" w:styleId="Strednmrieka21">
    <w:name w:val="Stredná mriežka 21"/>
    <w:rsid w:val="00D570E8"/>
    <w:pPr>
      <w:autoSpaceDE w:val="0"/>
      <w:autoSpaceDN w:val="0"/>
      <w:ind w:left="0" w:firstLine="0"/>
      <w:jc w:val="left"/>
    </w:pPr>
    <w:rPr>
      <w:rFonts w:ascii="Times New Roman" w:eastAsia="Times New Roman" w:hAnsi="Times New Roman" w:cs="Times New Roman"/>
      <w:sz w:val="24"/>
      <w:szCs w:val="24"/>
      <w:lang w:eastAsia="sk-SK"/>
    </w:rPr>
  </w:style>
  <w:style w:type="paragraph" w:styleId="Hlavika">
    <w:name w:val="header"/>
    <w:basedOn w:val="Normlny"/>
    <w:link w:val="HlavikaChar"/>
    <w:rsid w:val="00D570E8"/>
    <w:pPr>
      <w:tabs>
        <w:tab w:val="center" w:pos="4536"/>
        <w:tab w:val="right" w:pos="9072"/>
      </w:tabs>
    </w:pPr>
  </w:style>
  <w:style w:type="character" w:customStyle="1" w:styleId="HlavikaChar">
    <w:name w:val="Hlavička Char"/>
    <w:basedOn w:val="Predvolenpsmoodseku"/>
    <w:link w:val="Hlavika"/>
    <w:rsid w:val="00D570E8"/>
    <w:rPr>
      <w:rFonts w:ascii="Times New Roman" w:eastAsia="Times New Roman" w:hAnsi="Times New Roman" w:cs="Times New Roman"/>
      <w:sz w:val="20"/>
      <w:szCs w:val="20"/>
      <w:lang w:eastAsia="sk-SK"/>
    </w:rPr>
  </w:style>
  <w:style w:type="table" w:styleId="Mriekatabuky">
    <w:name w:val="Table Grid"/>
    <w:aliases w:val="Deloitte table 3"/>
    <w:basedOn w:val="Normlnatabuka"/>
    <w:uiPriority w:val="59"/>
    <w:rsid w:val="00D570E8"/>
    <w:pPr>
      <w:ind w:left="0" w:firstLine="0"/>
      <w:jc w:val="left"/>
    </w:pPr>
    <w:rPr>
      <w:rFonts w:ascii="Calibri" w:eastAsia="Times New Roman"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D570E8"/>
    <w:rPr>
      <w:sz w:val="16"/>
      <w:szCs w:val="16"/>
    </w:rPr>
  </w:style>
  <w:style w:type="paragraph" w:styleId="Pokraovaniezoznamu">
    <w:name w:val="List Continue"/>
    <w:basedOn w:val="Normlny"/>
    <w:rsid w:val="007052F0"/>
    <w:pPr>
      <w:keepLines/>
      <w:numPr>
        <w:numId w:val="9"/>
      </w:numPr>
      <w:tabs>
        <w:tab w:val="clear" w:pos="360"/>
        <w:tab w:val="left" w:pos="340"/>
        <w:tab w:val="right" w:pos="9214"/>
      </w:tabs>
    </w:pPr>
    <w:rPr>
      <w:rFonts w:ascii="Arial" w:hAnsi="Arial"/>
      <w:sz w:val="22"/>
      <w:lang w:val="da-DK" w:eastAsia="en-US"/>
    </w:rPr>
  </w:style>
  <w:style w:type="character" w:customStyle="1" w:styleId="iadne">
    <w:name w:val="Žiadne"/>
    <w:rsid w:val="00BC10B8"/>
  </w:style>
  <w:style w:type="character" w:customStyle="1" w:styleId="Hyperlink0">
    <w:name w:val="Hyperlink.0"/>
    <w:basedOn w:val="iadne"/>
    <w:rsid w:val="00BC10B8"/>
    <w:rPr>
      <w:color w:val="0563C1"/>
      <w:u w:val="single" w:color="0563C1"/>
      <w:shd w:val="clear" w:color="auto" w:fill="FFFFFF"/>
    </w:rPr>
  </w:style>
  <w:style w:type="paragraph" w:customStyle="1" w:styleId="Underlined">
    <w:name w:val="Underlined"/>
    <w:basedOn w:val="Normlny"/>
    <w:next w:val="Normlny"/>
    <w:rsid w:val="008E16D9"/>
    <w:pPr>
      <w:keepNext/>
      <w:keepLines/>
      <w:overflowPunct w:val="0"/>
      <w:adjustRightInd w:val="0"/>
      <w:spacing w:before="120" w:after="240"/>
      <w:jc w:val="both"/>
      <w:textAlignment w:val="baseline"/>
    </w:pPr>
    <w:rPr>
      <w:rFonts w:ascii="Arial" w:hAnsi="Arial" w:cs="Arial"/>
      <w:b/>
      <w:bCs/>
      <w:u w:val="single"/>
    </w:rPr>
  </w:style>
  <w:style w:type="paragraph" w:customStyle="1" w:styleId="abullets">
    <w:name w:val="a) bullets"/>
    <w:basedOn w:val="Odsekzoznamu"/>
    <w:uiPriority w:val="99"/>
    <w:qFormat/>
    <w:rsid w:val="008E16D9"/>
    <w:pPr>
      <w:keepNext/>
      <w:widowControl w:val="0"/>
      <w:numPr>
        <w:numId w:val="10"/>
      </w:numPr>
      <w:tabs>
        <w:tab w:val="left" w:pos="1560"/>
      </w:tabs>
      <w:spacing w:before="40" w:after="40"/>
      <w:jc w:val="both"/>
    </w:pPr>
    <w:rPr>
      <w:sz w:val="24"/>
      <w:szCs w:val="24"/>
    </w:rPr>
  </w:style>
  <w:style w:type="character" w:customStyle="1" w:styleId="notranslate">
    <w:name w:val="notranslate"/>
    <w:basedOn w:val="Predvolenpsmoodseku"/>
    <w:rsid w:val="002032B1"/>
  </w:style>
  <w:style w:type="paragraph" w:customStyle="1" w:styleId="Zoznam22">
    <w:name w:val="Zoznam 22"/>
    <w:basedOn w:val="Normlny"/>
    <w:uiPriority w:val="99"/>
    <w:rsid w:val="00E13690"/>
    <w:pPr>
      <w:numPr>
        <w:ilvl w:val="2"/>
        <w:numId w:val="11"/>
      </w:numPr>
      <w:tabs>
        <w:tab w:val="clear" w:pos="680"/>
        <w:tab w:val="num" w:pos="851"/>
      </w:tabs>
      <w:ind w:left="851" w:hanging="567"/>
      <w:jc w:val="both"/>
    </w:pPr>
    <w:rPr>
      <w:rFonts w:ascii="Arial" w:hAnsi="Arial"/>
      <w:sz w:val="22"/>
      <w:lang w:eastAsia="cs-CZ"/>
    </w:rPr>
  </w:style>
  <w:style w:type="table" w:customStyle="1" w:styleId="TableGrid1">
    <w:name w:val="Table Grid1"/>
    <w:basedOn w:val="Normlnatabuka"/>
    <w:next w:val="Mriekatabuky"/>
    <w:uiPriority w:val="39"/>
    <w:rsid w:val="00B40DAE"/>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
    <w:name w:val="nadpis"/>
    <w:basedOn w:val="Zkladntext"/>
    <w:link w:val="nadpisChar"/>
    <w:uiPriority w:val="99"/>
    <w:rsid w:val="008C2FE9"/>
    <w:pPr>
      <w:tabs>
        <w:tab w:val="num" w:pos="-180"/>
      </w:tabs>
      <w:spacing w:after="0"/>
      <w:ind w:left="360" w:hanging="360"/>
      <w:jc w:val="both"/>
    </w:pPr>
    <w:rPr>
      <w:noProof/>
      <w:sz w:val="24"/>
      <w:szCs w:val="24"/>
    </w:rPr>
  </w:style>
  <w:style w:type="character" w:customStyle="1" w:styleId="nadpisChar">
    <w:name w:val="nadpis Char"/>
    <w:basedOn w:val="Predvolenpsmoodseku"/>
    <w:link w:val="nadpis"/>
    <w:uiPriority w:val="99"/>
    <w:locked/>
    <w:rsid w:val="008C2FE9"/>
    <w:rPr>
      <w:rFonts w:ascii="Times New Roman" w:eastAsia="Times New Roman" w:hAnsi="Times New Roman" w:cs="Times New Roman"/>
      <w:noProof/>
      <w:sz w:val="24"/>
      <w:szCs w:val="24"/>
      <w:lang w:eastAsia="sk-SK"/>
    </w:rPr>
  </w:style>
  <w:style w:type="character" w:customStyle="1" w:styleId="Nevyrieenzmienka1">
    <w:name w:val="Nevyriešená zmienka1"/>
    <w:basedOn w:val="Predvolenpsmoodseku"/>
    <w:uiPriority w:val="99"/>
    <w:semiHidden/>
    <w:unhideWhenUsed/>
    <w:rsid w:val="001873E3"/>
    <w:rPr>
      <w:color w:val="808080"/>
      <w:shd w:val="clear" w:color="auto" w:fill="E6E6E6"/>
    </w:rPr>
  </w:style>
  <w:style w:type="paragraph" w:customStyle="1" w:styleId="SSCnorm2">
    <w:name w:val="SSC_norm_2"/>
    <w:basedOn w:val="Normlny"/>
    <w:rsid w:val="003D584D"/>
    <w:pPr>
      <w:tabs>
        <w:tab w:val="num" w:pos="720"/>
      </w:tabs>
      <w:spacing w:before="240"/>
      <w:ind w:left="720" w:hanging="720"/>
      <w:jc w:val="both"/>
    </w:pPr>
    <w:rPr>
      <w:bCs/>
      <w:lang w:eastAsia="cs-CZ"/>
    </w:rPr>
  </w:style>
  <w:style w:type="character" w:customStyle="1" w:styleId="Zkladntext22">
    <w:name w:val="Základný text (2)"/>
    <w:basedOn w:val="Predvolenpsmoodseku"/>
    <w:rsid w:val="00704947"/>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character" w:customStyle="1" w:styleId="fileinfo">
    <w:name w:val="fileinfo"/>
    <w:basedOn w:val="Predvolenpsmoodseku"/>
    <w:rsid w:val="00112396"/>
  </w:style>
  <w:style w:type="character" w:customStyle="1" w:styleId="Nevyrieenzmienka2">
    <w:name w:val="Nevyriešená zmienka2"/>
    <w:basedOn w:val="Predvolenpsmoodseku"/>
    <w:uiPriority w:val="99"/>
    <w:semiHidden/>
    <w:unhideWhenUsed/>
    <w:rsid w:val="00962B0C"/>
    <w:rPr>
      <w:color w:val="808080"/>
      <w:shd w:val="clear" w:color="auto" w:fill="E6E6E6"/>
    </w:rPr>
  </w:style>
  <w:style w:type="table" w:customStyle="1" w:styleId="TableNormal1">
    <w:name w:val="Table Normal1"/>
    <w:unhideWhenUsed/>
    <w:qFormat/>
    <w:rsid w:val="00485831"/>
    <w:pPr>
      <w:widowControl w:val="0"/>
      <w:ind w:left="0" w:firstLine="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485831"/>
    <w:pPr>
      <w:widowControl w:val="0"/>
      <w:spacing w:before="60"/>
      <w:ind w:left="69" w:right="62"/>
    </w:pPr>
    <w:rPr>
      <w:rFonts w:ascii="Calibri" w:eastAsia="Calibri" w:hAnsi="Calibri" w:cs="Calibri"/>
      <w:sz w:val="22"/>
      <w:szCs w:val="22"/>
      <w:lang w:val="en-US" w:eastAsia="en-US"/>
    </w:rPr>
  </w:style>
  <w:style w:type="table" w:customStyle="1" w:styleId="TableNormal2">
    <w:name w:val="Table Normal2"/>
    <w:uiPriority w:val="2"/>
    <w:semiHidden/>
    <w:unhideWhenUsed/>
    <w:qFormat/>
    <w:rsid w:val="00485831"/>
    <w:pPr>
      <w:widowControl w:val="0"/>
      <w:ind w:left="0" w:firstLine="0"/>
      <w:jc w:val="left"/>
    </w:pPr>
    <w:rPr>
      <w:lang w:val="en-US"/>
    </w:rPr>
    <w:tblPr>
      <w:tblInd w:w="0" w:type="dxa"/>
      <w:tblCellMar>
        <w:top w:w="0" w:type="dxa"/>
        <w:left w:w="0" w:type="dxa"/>
        <w:bottom w:w="0" w:type="dxa"/>
        <w:right w:w="0" w:type="dxa"/>
      </w:tblCellMar>
    </w:tblPr>
  </w:style>
  <w:style w:type="paragraph" w:customStyle="1" w:styleId="Basictext1">
    <w:name w:val="Basic_text_1"/>
    <w:basedOn w:val="Normlny"/>
    <w:link w:val="Basictext1Char"/>
    <w:uiPriority w:val="1"/>
    <w:rsid w:val="00485831"/>
    <w:pPr>
      <w:spacing w:before="120"/>
      <w:ind w:left="425"/>
    </w:pPr>
    <w:rPr>
      <w:rFonts w:ascii="Calibri" w:hAnsi="Calibri"/>
      <w:color w:val="636368"/>
      <w:sz w:val="22"/>
      <w:szCs w:val="22"/>
    </w:rPr>
  </w:style>
  <w:style w:type="character" w:customStyle="1" w:styleId="Basictext1Char">
    <w:name w:val="Basic_text_1 Char"/>
    <w:basedOn w:val="Predvolenpsmoodseku"/>
    <w:link w:val="Basictext1"/>
    <w:uiPriority w:val="1"/>
    <w:rsid w:val="00485831"/>
    <w:rPr>
      <w:rFonts w:ascii="Calibri" w:eastAsia="Times New Roman" w:hAnsi="Calibri" w:cs="Times New Roman"/>
      <w:color w:val="636368"/>
      <w:lang w:eastAsia="sk-SK"/>
    </w:rPr>
  </w:style>
  <w:style w:type="paragraph" w:styleId="Citcia">
    <w:name w:val="Quote"/>
    <w:basedOn w:val="Normlny"/>
    <w:next w:val="Normlny"/>
    <w:link w:val="CitciaChar"/>
    <w:uiPriority w:val="29"/>
    <w:qFormat/>
    <w:rsid w:val="00485831"/>
    <w:pPr>
      <w:spacing w:before="160" w:after="160"/>
      <w:ind w:left="720" w:right="720"/>
    </w:pPr>
    <w:rPr>
      <w:rFonts w:asciiTheme="minorHAnsi" w:eastAsiaTheme="minorEastAsia" w:hAnsiTheme="minorHAnsi" w:cstheme="minorBidi"/>
      <w:i/>
      <w:iCs/>
      <w:color w:val="000000" w:themeColor="text1"/>
      <w:sz w:val="22"/>
      <w:szCs w:val="22"/>
      <w:lang w:eastAsia="en-US"/>
    </w:rPr>
  </w:style>
  <w:style w:type="character" w:customStyle="1" w:styleId="CitciaChar">
    <w:name w:val="Citácia Char"/>
    <w:basedOn w:val="Predvolenpsmoodseku"/>
    <w:link w:val="Citcia"/>
    <w:uiPriority w:val="29"/>
    <w:rsid w:val="00485831"/>
    <w:rPr>
      <w:rFonts w:eastAsiaTheme="minorEastAsia"/>
      <w:i/>
      <w:iCs/>
      <w:color w:val="000000" w:themeColor="text1"/>
    </w:rPr>
  </w:style>
  <w:style w:type="paragraph" w:styleId="Zvraznencitcia">
    <w:name w:val="Intense Quote"/>
    <w:basedOn w:val="Normlny"/>
    <w:next w:val="Normlny"/>
    <w:link w:val="ZvraznencitciaChar"/>
    <w:uiPriority w:val="30"/>
    <w:qFormat/>
    <w:rsid w:val="00485831"/>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rFonts w:asciiTheme="minorHAnsi" w:eastAsiaTheme="minorEastAsia" w:hAnsiTheme="minorHAnsi" w:cstheme="minorBidi"/>
      <w:color w:val="000000" w:themeColor="text1"/>
      <w:sz w:val="22"/>
      <w:szCs w:val="22"/>
      <w:lang w:eastAsia="en-US"/>
    </w:rPr>
  </w:style>
  <w:style w:type="character" w:customStyle="1" w:styleId="ZvraznencitciaChar">
    <w:name w:val="Zvýraznená citácia Char"/>
    <w:basedOn w:val="Predvolenpsmoodseku"/>
    <w:link w:val="Zvraznencitcia"/>
    <w:uiPriority w:val="30"/>
    <w:rsid w:val="00485831"/>
    <w:rPr>
      <w:rFonts w:eastAsiaTheme="minorEastAsia"/>
      <w:color w:val="000000" w:themeColor="text1"/>
      <w:shd w:val="clear" w:color="auto" w:fill="F2F2F2" w:themeFill="background1" w:themeFillShade="F2"/>
    </w:rPr>
  </w:style>
  <w:style w:type="character" w:styleId="Jemnzvraznenie">
    <w:name w:val="Subtle Emphasis"/>
    <w:basedOn w:val="Predvolenpsmoodseku"/>
    <w:uiPriority w:val="19"/>
    <w:qFormat/>
    <w:rsid w:val="00485831"/>
    <w:rPr>
      <w:i/>
      <w:iCs/>
      <w:color w:val="404040" w:themeColor="text1" w:themeTint="BF"/>
    </w:rPr>
  </w:style>
  <w:style w:type="character" w:styleId="Intenzvnezvraznenie">
    <w:name w:val="Intense Emphasis"/>
    <w:basedOn w:val="Predvolenpsmoodseku"/>
    <w:uiPriority w:val="21"/>
    <w:qFormat/>
    <w:rsid w:val="00485831"/>
    <w:rPr>
      <w:b/>
      <w:bCs/>
      <w:i/>
      <w:iCs/>
      <w:caps/>
    </w:rPr>
  </w:style>
  <w:style w:type="character" w:styleId="Jemnodkaz">
    <w:name w:val="Subtle Reference"/>
    <w:basedOn w:val="Predvolenpsmoodseku"/>
    <w:uiPriority w:val="31"/>
    <w:qFormat/>
    <w:rsid w:val="00485831"/>
    <w:rPr>
      <w:smallCaps/>
      <w:color w:val="404040" w:themeColor="text1" w:themeTint="BF"/>
      <w:u w:val="single" w:color="7F7F7F" w:themeColor="text1" w:themeTint="80"/>
    </w:rPr>
  </w:style>
  <w:style w:type="character" w:styleId="Intenzvnyodkaz">
    <w:name w:val="Intense Reference"/>
    <w:basedOn w:val="Predvolenpsmoodseku"/>
    <w:uiPriority w:val="32"/>
    <w:qFormat/>
    <w:rsid w:val="00485831"/>
    <w:rPr>
      <w:b/>
      <w:bCs/>
      <w:smallCaps/>
      <w:u w:val="single"/>
    </w:rPr>
  </w:style>
  <w:style w:type="character" w:styleId="Nzovknihy">
    <w:name w:val="Book Title"/>
    <w:basedOn w:val="Predvolenpsmoodseku"/>
    <w:uiPriority w:val="33"/>
    <w:qFormat/>
    <w:rsid w:val="00485831"/>
    <w:rPr>
      <w:b w:val="0"/>
      <w:bCs w:val="0"/>
      <w:smallCaps/>
      <w:spacing w:val="5"/>
    </w:rPr>
  </w:style>
  <w:style w:type="paragraph" w:customStyle="1" w:styleId="Basictext4">
    <w:name w:val="Basic_text_4"/>
    <w:basedOn w:val="Normlny"/>
    <w:link w:val="Basictext4Char"/>
    <w:uiPriority w:val="3"/>
    <w:qFormat/>
    <w:rsid w:val="00485831"/>
    <w:pPr>
      <w:tabs>
        <w:tab w:val="left" w:pos="2835"/>
      </w:tabs>
      <w:spacing w:before="120"/>
      <w:ind w:left="2835"/>
      <w:jc w:val="both"/>
      <w:outlineLvl w:val="3"/>
    </w:pPr>
    <w:rPr>
      <w:rFonts w:ascii="Calibri" w:hAnsi="Calibri"/>
      <w:color w:val="636368"/>
      <w:sz w:val="22"/>
      <w:szCs w:val="22"/>
    </w:rPr>
  </w:style>
  <w:style w:type="character" w:customStyle="1" w:styleId="Basictext4Char">
    <w:name w:val="Basic_text_4 Char"/>
    <w:basedOn w:val="Predvolenpsmoodseku"/>
    <w:link w:val="Basictext4"/>
    <w:uiPriority w:val="3"/>
    <w:rsid w:val="00485831"/>
    <w:rPr>
      <w:rFonts w:ascii="Calibri" w:eastAsia="Times New Roman" w:hAnsi="Calibri" w:cs="Times New Roman"/>
      <w:color w:val="636368"/>
      <w:lang w:eastAsia="sk-SK"/>
    </w:rPr>
  </w:style>
  <w:style w:type="paragraph" w:customStyle="1" w:styleId="Basictext3">
    <w:name w:val="Basic_text_3"/>
    <w:basedOn w:val="Normlny"/>
    <w:link w:val="Basictext3Char"/>
    <w:uiPriority w:val="99"/>
    <w:qFormat/>
    <w:rsid w:val="00485831"/>
    <w:pPr>
      <w:adjustRightInd w:val="0"/>
      <w:spacing w:before="120"/>
      <w:ind w:left="1843"/>
      <w:jc w:val="both"/>
    </w:pPr>
    <w:rPr>
      <w:rFonts w:asciiTheme="minorHAnsi" w:hAnsiTheme="minorHAnsi"/>
      <w:color w:val="636368"/>
      <w:sz w:val="22"/>
      <w:szCs w:val="28"/>
    </w:rPr>
  </w:style>
  <w:style w:type="character" w:customStyle="1" w:styleId="Basictext3Char">
    <w:name w:val="Basic_text_3 Char"/>
    <w:basedOn w:val="Predvolenpsmoodseku"/>
    <w:link w:val="Basictext3"/>
    <w:uiPriority w:val="99"/>
    <w:rsid w:val="00485831"/>
    <w:rPr>
      <w:rFonts w:eastAsia="Times New Roman" w:cs="Times New Roman"/>
      <w:color w:val="636368"/>
      <w:szCs w:val="28"/>
      <w:lang w:eastAsia="sk-SK"/>
    </w:rPr>
  </w:style>
  <w:style w:type="paragraph" w:customStyle="1" w:styleId="Style2">
    <w:name w:val="Style2"/>
    <w:basedOn w:val="Zkladntext"/>
    <w:qFormat/>
    <w:rsid w:val="00485831"/>
    <w:pPr>
      <w:spacing w:before="120" w:after="0"/>
      <w:ind w:left="1134"/>
      <w:jc w:val="both"/>
    </w:pPr>
    <w:rPr>
      <w:rFonts w:asciiTheme="minorHAnsi" w:hAnsiTheme="minorHAnsi"/>
      <w:sz w:val="22"/>
      <w:lang w:val="x-none" w:eastAsia="cs-CZ"/>
    </w:rPr>
  </w:style>
  <w:style w:type="paragraph" w:customStyle="1" w:styleId="Style3">
    <w:name w:val="Style3"/>
    <w:basedOn w:val="Style2"/>
    <w:qFormat/>
    <w:rsid w:val="00485831"/>
    <w:pPr>
      <w:ind w:left="1701"/>
    </w:pPr>
  </w:style>
  <w:style w:type="paragraph" w:styleId="Obsah4">
    <w:name w:val="toc 4"/>
    <w:basedOn w:val="Normlny"/>
    <w:next w:val="Normlny"/>
    <w:autoRedefine/>
    <w:uiPriority w:val="39"/>
    <w:unhideWhenUsed/>
    <w:rsid w:val="00485831"/>
    <w:pPr>
      <w:spacing w:after="100"/>
      <w:ind w:left="660"/>
    </w:pPr>
    <w:rPr>
      <w:rFonts w:asciiTheme="minorHAnsi" w:eastAsiaTheme="minorEastAsia" w:hAnsiTheme="minorHAnsi" w:cstheme="minorBidi"/>
      <w:sz w:val="22"/>
      <w:szCs w:val="22"/>
    </w:rPr>
  </w:style>
  <w:style w:type="paragraph" w:styleId="Obsah5">
    <w:name w:val="toc 5"/>
    <w:basedOn w:val="Normlny"/>
    <w:next w:val="Normlny"/>
    <w:autoRedefine/>
    <w:uiPriority w:val="39"/>
    <w:unhideWhenUsed/>
    <w:rsid w:val="00485831"/>
    <w:pPr>
      <w:spacing w:after="100"/>
      <w:ind w:left="880"/>
    </w:pPr>
    <w:rPr>
      <w:rFonts w:asciiTheme="minorHAnsi" w:eastAsiaTheme="minorEastAsia" w:hAnsiTheme="minorHAnsi" w:cstheme="minorBidi"/>
      <w:sz w:val="22"/>
      <w:szCs w:val="22"/>
    </w:rPr>
  </w:style>
  <w:style w:type="paragraph" w:styleId="Obsah6">
    <w:name w:val="toc 6"/>
    <w:basedOn w:val="Normlny"/>
    <w:next w:val="Normlny"/>
    <w:autoRedefine/>
    <w:uiPriority w:val="39"/>
    <w:unhideWhenUsed/>
    <w:rsid w:val="00485831"/>
    <w:pPr>
      <w:spacing w:after="100"/>
      <w:ind w:left="1100"/>
    </w:pPr>
    <w:rPr>
      <w:rFonts w:asciiTheme="minorHAnsi" w:eastAsiaTheme="minorEastAsia" w:hAnsiTheme="minorHAnsi" w:cstheme="minorBidi"/>
      <w:sz w:val="22"/>
      <w:szCs w:val="22"/>
    </w:rPr>
  </w:style>
  <w:style w:type="paragraph" w:styleId="Obsah7">
    <w:name w:val="toc 7"/>
    <w:basedOn w:val="Normlny"/>
    <w:next w:val="Normlny"/>
    <w:autoRedefine/>
    <w:uiPriority w:val="39"/>
    <w:unhideWhenUsed/>
    <w:rsid w:val="00485831"/>
    <w:pPr>
      <w:spacing w:after="100"/>
      <w:ind w:left="1320"/>
    </w:pPr>
    <w:rPr>
      <w:rFonts w:asciiTheme="minorHAnsi" w:eastAsiaTheme="minorEastAsia" w:hAnsiTheme="minorHAnsi" w:cstheme="minorBidi"/>
      <w:sz w:val="22"/>
      <w:szCs w:val="22"/>
    </w:rPr>
  </w:style>
  <w:style w:type="paragraph" w:styleId="Obsah8">
    <w:name w:val="toc 8"/>
    <w:basedOn w:val="Normlny"/>
    <w:next w:val="Normlny"/>
    <w:autoRedefine/>
    <w:uiPriority w:val="39"/>
    <w:unhideWhenUsed/>
    <w:rsid w:val="00485831"/>
    <w:pPr>
      <w:spacing w:after="100"/>
      <w:ind w:left="1540"/>
    </w:pPr>
    <w:rPr>
      <w:rFonts w:asciiTheme="minorHAnsi" w:eastAsiaTheme="minorEastAsia" w:hAnsiTheme="minorHAnsi" w:cstheme="minorBidi"/>
      <w:sz w:val="22"/>
      <w:szCs w:val="22"/>
    </w:rPr>
  </w:style>
  <w:style w:type="paragraph" w:styleId="Obsah9">
    <w:name w:val="toc 9"/>
    <w:basedOn w:val="Normlny"/>
    <w:next w:val="Normlny"/>
    <w:autoRedefine/>
    <w:uiPriority w:val="39"/>
    <w:unhideWhenUsed/>
    <w:rsid w:val="00485831"/>
    <w:pPr>
      <w:spacing w:after="100"/>
      <w:ind w:left="1760"/>
    </w:pPr>
    <w:rPr>
      <w:rFonts w:asciiTheme="minorHAnsi" w:eastAsiaTheme="minorEastAsia" w:hAnsiTheme="minorHAnsi" w:cstheme="minorBidi"/>
      <w:sz w:val="22"/>
      <w:szCs w:val="22"/>
    </w:rPr>
  </w:style>
  <w:style w:type="paragraph" w:styleId="Zoznamobrzkov">
    <w:name w:val="table of figures"/>
    <w:basedOn w:val="Normlny"/>
    <w:next w:val="Normlny"/>
    <w:uiPriority w:val="99"/>
    <w:unhideWhenUsed/>
    <w:rsid w:val="00485831"/>
    <w:rPr>
      <w:rFonts w:asciiTheme="minorHAnsi" w:eastAsiaTheme="minorEastAsia" w:hAnsiTheme="minorHAnsi" w:cstheme="minorBidi"/>
      <w:sz w:val="22"/>
      <w:szCs w:val="22"/>
      <w:lang w:eastAsia="en-US"/>
    </w:rPr>
  </w:style>
  <w:style w:type="character" w:customStyle="1" w:styleId="UnresolvedMention1">
    <w:name w:val="Unresolved Mention1"/>
    <w:basedOn w:val="Predvolenpsmoodseku"/>
    <w:uiPriority w:val="99"/>
    <w:semiHidden/>
    <w:unhideWhenUsed/>
    <w:rsid w:val="00305A34"/>
    <w:rPr>
      <w:color w:val="605E5C"/>
      <w:shd w:val="clear" w:color="auto" w:fill="E1DFDD"/>
    </w:rPr>
  </w:style>
  <w:style w:type="paragraph" w:customStyle="1" w:styleId="tl5">
    <w:name w:val="Štýl5"/>
    <w:basedOn w:val="Normlny"/>
    <w:link w:val="tl5Char"/>
    <w:qFormat/>
    <w:rsid w:val="000E3FF2"/>
    <w:pPr>
      <w:tabs>
        <w:tab w:val="num" w:pos="432"/>
      </w:tabs>
      <w:spacing w:before="360" w:after="240"/>
      <w:ind w:left="425" w:hanging="425"/>
      <w:jc w:val="both"/>
    </w:pPr>
    <w:rPr>
      <w:b/>
      <w:smallCaps/>
      <w:sz w:val="24"/>
    </w:rPr>
  </w:style>
  <w:style w:type="character" w:customStyle="1" w:styleId="tl5Char">
    <w:name w:val="Štýl5 Char"/>
    <w:basedOn w:val="Predvolenpsmoodseku"/>
    <w:link w:val="tl5"/>
    <w:rsid w:val="000E3FF2"/>
    <w:rPr>
      <w:rFonts w:ascii="Times New Roman" w:eastAsia="Times New Roman" w:hAnsi="Times New Roman" w:cs="Times New Roman"/>
      <w:b/>
      <w:smallCaps/>
      <w:sz w:val="24"/>
      <w:szCs w:val="20"/>
      <w:lang w:eastAsia="sk-SK"/>
    </w:rPr>
  </w:style>
  <w:style w:type="paragraph" w:customStyle="1" w:styleId="tl6">
    <w:name w:val="Štýl6"/>
    <w:basedOn w:val="Odsekzoznamu"/>
    <w:link w:val="tl6Char"/>
    <w:qFormat/>
    <w:rsid w:val="00A46C8C"/>
    <w:pPr>
      <w:numPr>
        <w:numId w:val="12"/>
      </w:numPr>
      <w:spacing w:before="120" w:after="120"/>
      <w:ind w:left="567" w:hanging="567"/>
      <w:jc w:val="both"/>
    </w:pPr>
    <w:rPr>
      <w:b/>
      <w:smallCaps/>
      <w:sz w:val="24"/>
    </w:rPr>
  </w:style>
  <w:style w:type="character" w:customStyle="1" w:styleId="tl6Char">
    <w:name w:val="Štýl6 Char"/>
    <w:basedOn w:val="OdsekzoznamuChar"/>
    <w:link w:val="tl6"/>
    <w:rsid w:val="00A46C8C"/>
    <w:rPr>
      <w:rFonts w:ascii="Times New Roman" w:eastAsia="Times New Roman" w:hAnsi="Times New Roman" w:cs="Times New Roman"/>
      <w:b/>
      <w:smallCaps/>
      <w:sz w:val="24"/>
      <w:szCs w:val="20"/>
      <w:lang w:eastAsia="sk-SK"/>
    </w:rPr>
  </w:style>
  <w:style w:type="paragraph" w:customStyle="1" w:styleId="SubtitleYMS">
    <w:name w:val="Subtitle_YMS"/>
    <w:basedOn w:val="Normlny"/>
    <w:link w:val="SubtitleYMSChar"/>
    <w:uiPriority w:val="13"/>
    <w:qFormat/>
    <w:rsid w:val="00154F86"/>
    <w:pPr>
      <w:adjustRightInd w:val="0"/>
      <w:spacing w:before="120" w:line="240" w:lineRule="auto"/>
      <w:ind w:left="284"/>
    </w:pPr>
    <w:rPr>
      <w:rFonts w:asciiTheme="minorHAnsi" w:hAnsiTheme="minorHAnsi"/>
      <w:color w:val="277235"/>
      <w:sz w:val="32"/>
      <w:szCs w:val="24"/>
    </w:rPr>
  </w:style>
  <w:style w:type="character" w:customStyle="1" w:styleId="SubtitleYMSChar">
    <w:name w:val="Subtitle_YMS Char"/>
    <w:basedOn w:val="Predvolenpsmoodseku"/>
    <w:link w:val="SubtitleYMS"/>
    <w:uiPriority w:val="13"/>
    <w:rsid w:val="00154F86"/>
    <w:rPr>
      <w:rFonts w:eastAsia="Times New Roman" w:cs="Times New Roman"/>
      <w:color w:val="277235"/>
      <w:sz w:val="32"/>
      <w:szCs w:val="24"/>
      <w:lang w:eastAsia="sk-SK"/>
    </w:rPr>
  </w:style>
  <w:style w:type="paragraph" w:customStyle="1" w:styleId="tl7">
    <w:name w:val="Štýl7"/>
    <w:basedOn w:val="tl3"/>
    <w:link w:val="tl7Char"/>
    <w:qFormat/>
    <w:rsid w:val="00154F86"/>
    <w:pPr>
      <w:widowControl w:val="0"/>
      <w:numPr>
        <w:ilvl w:val="1"/>
        <w:numId w:val="13"/>
      </w:numPr>
      <w:tabs>
        <w:tab w:val="left" w:pos="1295"/>
      </w:tabs>
      <w:ind w:left="426" w:right="113" w:hanging="426"/>
      <w:jc w:val="both"/>
    </w:pPr>
    <w:rPr>
      <w:color w:val="auto"/>
      <w:sz w:val="24"/>
      <w:szCs w:val="24"/>
    </w:rPr>
  </w:style>
  <w:style w:type="character" w:customStyle="1" w:styleId="tl7Char">
    <w:name w:val="Štýl7 Char"/>
    <w:basedOn w:val="tl3Char"/>
    <w:link w:val="tl7"/>
    <w:rsid w:val="00154F86"/>
    <w:rPr>
      <w:rFonts w:ascii="Times New Roman" w:eastAsia="Times New Roman" w:hAnsi="Times New Roman" w:cs="Times New Roman"/>
      <w:color w:val="000000"/>
      <w:sz w:val="24"/>
      <w:szCs w:val="24"/>
      <w:lang w:eastAsia="sk-SK"/>
    </w:rPr>
  </w:style>
  <w:style w:type="character" w:customStyle="1" w:styleId="Nevyrieenzmienka3">
    <w:name w:val="Nevyriešená zmienka3"/>
    <w:basedOn w:val="Predvolenpsmoodseku"/>
    <w:uiPriority w:val="99"/>
    <w:semiHidden/>
    <w:unhideWhenUsed/>
    <w:rsid w:val="00A85F7C"/>
    <w:rPr>
      <w:color w:val="605E5C"/>
      <w:shd w:val="clear" w:color="auto" w:fill="E1DFDD"/>
    </w:rPr>
  </w:style>
  <w:style w:type="paragraph" w:customStyle="1" w:styleId="lnok-Text1">
    <w:name w:val="Článok - Text 1"/>
    <w:basedOn w:val="Odsekzoznamu"/>
    <w:rsid w:val="0002375B"/>
    <w:pPr>
      <w:numPr>
        <w:ilvl w:val="1"/>
        <w:numId w:val="14"/>
      </w:numPr>
      <w:tabs>
        <w:tab w:val="num" w:pos="360"/>
      </w:tabs>
      <w:spacing w:before="60" w:after="60" w:line="276" w:lineRule="auto"/>
      <w:ind w:left="720" w:firstLine="0"/>
      <w:contextualSpacing/>
      <w:jc w:val="both"/>
    </w:pPr>
    <w:rPr>
      <w:rFonts w:asciiTheme="minorHAnsi" w:eastAsiaTheme="minorHAnsi" w:hAnsiTheme="minorHAnsi" w:cstheme="minorBidi"/>
      <w:sz w:val="22"/>
      <w:szCs w:val="22"/>
      <w:lang w:eastAsia="en-US"/>
    </w:rPr>
  </w:style>
  <w:style w:type="paragraph" w:customStyle="1" w:styleId="lnok">
    <w:name w:val="Článok"/>
    <w:next w:val="lnok-Text1"/>
    <w:rsid w:val="0002375B"/>
    <w:pPr>
      <w:keepNext/>
      <w:numPr>
        <w:numId w:val="14"/>
      </w:numPr>
      <w:tabs>
        <w:tab w:val="left" w:pos="0"/>
      </w:tabs>
      <w:spacing w:before="360" w:after="120"/>
      <w:ind w:left="1276" w:hanging="1276"/>
      <w:jc w:val="left"/>
      <w:outlineLvl w:val="0"/>
    </w:pPr>
    <w:rPr>
      <w:rFonts w:cs="Arial"/>
      <w:b/>
      <w:bCs/>
      <w:sz w:val="24"/>
      <w:szCs w:val="26"/>
      <w:lang w:eastAsia="cs-CZ"/>
    </w:rPr>
  </w:style>
  <w:style w:type="paragraph" w:customStyle="1" w:styleId="lnok-Text2">
    <w:name w:val="Článok - Text 2"/>
    <w:basedOn w:val="lnok-Text1"/>
    <w:rsid w:val="0002375B"/>
    <w:pPr>
      <w:numPr>
        <w:ilvl w:val="2"/>
      </w:numPr>
      <w:tabs>
        <w:tab w:val="num" w:pos="360"/>
      </w:tabs>
      <w:spacing w:before="0" w:after="120"/>
      <w:ind w:left="720" w:firstLine="0"/>
    </w:pPr>
  </w:style>
  <w:style w:type="paragraph" w:customStyle="1" w:styleId="lnok-Text3">
    <w:name w:val="Článok - Text 3"/>
    <w:basedOn w:val="lnok-Text2"/>
    <w:rsid w:val="0002375B"/>
    <w:pPr>
      <w:numPr>
        <w:ilvl w:val="3"/>
      </w:numPr>
      <w:tabs>
        <w:tab w:val="num" w:pos="360"/>
      </w:tabs>
    </w:pPr>
  </w:style>
  <w:style w:type="paragraph" w:customStyle="1" w:styleId="lnok-Odrka2">
    <w:name w:val="Článok - Odrážka 2"/>
    <w:basedOn w:val="lnok-Text2"/>
    <w:rsid w:val="0002375B"/>
    <w:pPr>
      <w:numPr>
        <w:numId w:val="15"/>
      </w:numPr>
      <w:tabs>
        <w:tab w:val="num" w:pos="360"/>
      </w:tabs>
      <w:ind w:left="1276" w:hanging="425"/>
      <w:jc w:val="left"/>
    </w:pPr>
  </w:style>
  <w:style w:type="paragraph" w:customStyle="1" w:styleId="lnok-Odrka3">
    <w:name w:val="Článok - Odrážka 3"/>
    <w:basedOn w:val="lnok-Odrka2"/>
    <w:rsid w:val="0002375B"/>
    <w:pPr>
      <w:numPr>
        <w:ilvl w:val="3"/>
      </w:numPr>
      <w:tabs>
        <w:tab w:val="num" w:pos="360"/>
      </w:tabs>
      <w:ind w:left="1418" w:hanging="284"/>
    </w:pPr>
    <w:rPr>
      <w:lang w:eastAsia="cs-CZ"/>
    </w:rPr>
  </w:style>
  <w:style w:type="paragraph" w:customStyle="1" w:styleId="lnok-Odrka4">
    <w:name w:val="Článok - Odrážka 4"/>
    <w:basedOn w:val="lnok-Odrka3"/>
    <w:rsid w:val="0002375B"/>
    <w:pPr>
      <w:numPr>
        <w:ilvl w:val="4"/>
      </w:numPr>
      <w:tabs>
        <w:tab w:val="num" w:pos="360"/>
      </w:tabs>
      <w:ind w:hanging="389"/>
    </w:pPr>
  </w:style>
  <w:style w:type="character" w:customStyle="1" w:styleId="fontstyle01">
    <w:name w:val="fontstyle01"/>
    <w:basedOn w:val="Predvolenpsmoodseku"/>
    <w:rsid w:val="000261D5"/>
    <w:rPr>
      <w:rFonts w:ascii="Calibri" w:hAnsi="Calibri" w:cs="Calibri" w:hint="default"/>
      <w:b w:val="0"/>
      <w:bCs w:val="0"/>
      <w:i w:val="0"/>
      <w:iCs w:val="0"/>
      <w:color w:val="000000"/>
      <w:sz w:val="18"/>
      <w:szCs w:val="18"/>
    </w:rPr>
  </w:style>
  <w:style w:type="character" w:customStyle="1" w:styleId="fontstyle21">
    <w:name w:val="fontstyle21"/>
    <w:basedOn w:val="Predvolenpsmoodseku"/>
    <w:rsid w:val="000261D5"/>
    <w:rPr>
      <w:rFonts w:ascii="Calibri" w:hAnsi="Calibri" w:cs="Calibri" w:hint="default"/>
      <w:b/>
      <w:bCs/>
      <w:i w:val="0"/>
      <w:iCs w:val="0"/>
      <w:color w:val="000000"/>
      <w:sz w:val="18"/>
      <w:szCs w:val="18"/>
    </w:rPr>
  </w:style>
  <w:style w:type="character" w:customStyle="1" w:styleId="fontstyle31">
    <w:name w:val="fontstyle31"/>
    <w:basedOn w:val="Predvolenpsmoodseku"/>
    <w:rsid w:val="000261D5"/>
    <w:rPr>
      <w:rFonts w:ascii="Arial" w:hAnsi="Arial" w:cs="Arial" w:hint="default"/>
      <w:b/>
      <w:bCs/>
      <w:i w:val="0"/>
      <w:iCs w:val="0"/>
      <w:color w:val="000000"/>
      <w:sz w:val="18"/>
      <w:szCs w:val="18"/>
    </w:rPr>
  </w:style>
  <w:style w:type="character" w:customStyle="1" w:styleId="fontstyle41">
    <w:name w:val="fontstyle41"/>
    <w:basedOn w:val="Predvolenpsmoodseku"/>
    <w:rsid w:val="000261D5"/>
    <w:rPr>
      <w:rFonts w:ascii="Arial" w:hAnsi="Arial" w:cs="Arial" w:hint="default"/>
      <w:b w:val="0"/>
      <w:bCs w:val="0"/>
      <w:i w:val="0"/>
      <w:iCs w:val="0"/>
      <w:color w:val="000000"/>
      <w:sz w:val="18"/>
      <w:szCs w:val="18"/>
    </w:rPr>
  </w:style>
  <w:style w:type="character" w:customStyle="1" w:styleId="fontstyle51">
    <w:name w:val="fontstyle51"/>
    <w:basedOn w:val="Predvolenpsmoodseku"/>
    <w:rsid w:val="000261D5"/>
    <w:rPr>
      <w:rFonts w:ascii="Symbol" w:hAnsi="Symbol" w:hint="default"/>
      <w:b w:val="0"/>
      <w:bCs w:val="0"/>
      <w:i w:val="0"/>
      <w:iCs w:val="0"/>
      <w:color w:val="000000"/>
      <w:sz w:val="18"/>
      <w:szCs w:val="18"/>
    </w:rPr>
  </w:style>
  <w:style w:type="character" w:customStyle="1" w:styleId="normaltextrun">
    <w:name w:val="normaltextrun"/>
    <w:basedOn w:val="Predvolenpsmoodseku"/>
    <w:rsid w:val="000261D5"/>
  </w:style>
  <w:style w:type="paragraph" w:customStyle="1" w:styleId="paragraph">
    <w:name w:val="paragraph"/>
    <w:basedOn w:val="Normlny"/>
    <w:rsid w:val="000261D5"/>
    <w:pPr>
      <w:spacing w:before="100" w:beforeAutospacing="1" w:after="100" w:afterAutospacing="1" w:line="240" w:lineRule="auto"/>
    </w:pPr>
    <w:rPr>
      <w:sz w:val="24"/>
      <w:szCs w:val="24"/>
    </w:rPr>
  </w:style>
  <w:style w:type="character" w:customStyle="1" w:styleId="BulletChar">
    <w:name w:val="Bullet Char"/>
    <w:basedOn w:val="Predvolenpsmoodseku"/>
    <w:link w:val="Bullet"/>
    <w:locked/>
    <w:rsid w:val="000261D5"/>
    <w:rPr>
      <w:rFonts w:ascii="Roboto Slab" w:hAnsi="Roboto Slab" w:cs="Times New Roman"/>
      <w:sz w:val="18"/>
    </w:rPr>
  </w:style>
  <w:style w:type="paragraph" w:customStyle="1" w:styleId="Bullet">
    <w:name w:val="Bullet"/>
    <w:basedOn w:val="Odsekzoznamu"/>
    <w:link w:val="BulletChar"/>
    <w:rsid w:val="000261D5"/>
    <w:pPr>
      <w:numPr>
        <w:numId w:val="16"/>
      </w:numPr>
      <w:spacing w:before="40" w:after="80" w:line="240" w:lineRule="auto"/>
      <w:jc w:val="both"/>
    </w:pPr>
    <w:rPr>
      <w:rFonts w:ascii="Roboto Slab" w:eastAsiaTheme="minorHAnsi" w:hAnsi="Roboto Slab"/>
      <w:sz w:val="18"/>
      <w:szCs w:val="22"/>
      <w:lang w:eastAsia="en-US"/>
    </w:rPr>
  </w:style>
  <w:style w:type="character" w:customStyle="1" w:styleId="inline-comment-marker">
    <w:name w:val="inline-comment-marker"/>
    <w:basedOn w:val="Predvolenpsmoodseku"/>
    <w:rsid w:val="007042C5"/>
  </w:style>
  <w:style w:type="paragraph" w:customStyle="1" w:styleId="Odrazka">
    <w:name w:val="Odrazka"/>
    <w:link w:val="OdrazkaChar"/>
    <w:rsid w:val="007042C5"/>
    <w:pPr>
      <w:numPr>
        <w:numId w:val="17"/>
      </w:numPr>
      <w:spacing w:after="160" w:line="259" w:lineRule="auto"/>
      <w:ind w:left="426" w:hanging="284"/>
      <w:jc w:val="left"/>
    </w:pPr>
    <w:rPr>
      <w:rFonts w:ascii="Times New Roman" w:eastAsiaTheme="majorEastAsia" w:hAnsi="Times New Roman" w:cstheme="majorBidi"/>
      <w:sz w:val="20"/>
      <w:szCs w:val="26"/>
      <w:lang w:eastAsia="sk-SK"/>
    </w:rPr>
  </w:style>
  <w:style w:type="character" w:customStyle="1" w:styleId="OdrazkaChar">
    <w:name w:val="Odrazka Char"/>
    <w:basedOn w:val="Nadpis2Char"/>
    <w:link w:val="Odrazka"/>
    <w:rsid w:val="007042C5"/>
    <w:rPr>
      <w:rFonts w:ascii="Times New Roman" w:eastAsiaTheme="majorEastAsia" w:hAnsi="Times New Roman" w:cstheme="majorBidi"/>
      <w:b w:val="0"/>
      <w:bCs w:val="0"/>
      <w:sz w:val="20"/>
      <w:szCs w:val="26"/>
      <w:lang w:eastAsia="sk-SK"/>
    </w:rPr>
  </w:style>
  <w:style w:type="paragraph" w:customStyle="1" w:styleId="title-doc-first">
    <w:name w:val="title-doc-first"/>
    <w:basedOn w:val="Normlny"/>
    <w:rsid w:val="007042C5"/>
    <w:pPr>
      <w:spacing w:before="100" w:beforeAutospacing="1" w:after="100" w:afterAutospacing="1" w:line="240" w:lineRule="auto"/>
    </w:pPr>
    <w:rPr>
      <w:sz w:val="24"/>
      <w:szCs w:val="24"/>
    </w:rPr>
  </w:style>
  <w:style w:type="paragraph" w:styleId="Oznaitext">
    <w:name w:val="Block Text"/>
    <w:basedOn w:val="Normlny"/>
    <w:rsid w:val="00266821"/>
    <w:pPr>
      <w:spacing w:line="240" w:lineRule="auto"/>
      <w:ind w:left="567" w:right="50" w:hanging="567"/>
      <w:jc w:val="both"/>
    </w:pPr>
    <w:rPr>
      <w:rFonts w:ascii="Arial" w:eastAsia="MS Mincho" w:hAnsi="Arial"/>
      <w:sz w:val="21"/>
      <w:szCs w:val="21"/>
    </w:rPr>
  </w:style>
  <w:style w:type="paragraph" w:customStyle="1" w:styleId="xl47">
    <w:name w:val="xl47"/>
    <w:basedOn w:val="Normlny"/>
    <w:rsid w:val="00266821"/>
    <w:pPr>
      <w:pBdr>
        <w:left w:val="single" w:sz="4" w:space="0" w:color="auto"/>
        <w:bottom w:val="single" w:sz="4" w:space="0" w:color="auto"/>
        <w:right w:val="single" w:sz="4" w:space="0" w:color="auto"/>
      </w:pBdr>
      <w:spacing w:before="100" w:beforeAutospacing="1" w:after="100" w:afterAutospacing="1" w:line="240" w:lineRule="auto"/>
      <w:jc w:val="both"/>
    </w:pPr>
    <w:rPr>
      <w:rFonts w:eastAsia="MS Mincho"/>
      <w:sz w:val="22"/>
      <w:szCs w:val="22"/>
    </w:rPr>
  </w:style>
  <w:style w:type="paragraph" w:customStyle="1" w:styleId="Zmluva-odsek">
    <w:name w:val="Zmluva - odsek"/>
    <w:basedOn w:val="Normlny"/>
    <w:rsid w:val="00266821"/>
    <w:pPr>
      <w:numPr>
        <w:ilvl w:val="1"/>
        <w:numId w:val="18"/>
      </w:numPr>
      <w:spacing w:after="120" w:line="240" w:lineRule="auto"/>
      <w:jc w:val="both"/>
    </w:pPr>
    <w:rPr>
      <w:rFonts w:cs="Arial"/>
      <w:sz w:val="22"/>
    </w:rPr>
  </w:style>
  <w:style w:type="paragraph" w:customStyle="1" w:styleId="Zmluva-lnok">
    <w:name w:val="Zmluva - Článok"/>
    <w:basedOn w:val="Normlny"/>
    <w:rsid w:val="00266821"/>
    <w:pPr>
      <w:keepNext/>
      <w:numPr>
        <w:numId w:val="18"/>
      </w:numPr>
      <w:spacing w:before="240" w:after="120" w:line="240" w:lineRule="auto"/>
      <w:contextualSpacing/>
      <w:jc w:val="center"/>
    </w:pPr>
    <w:rPr>
      <w:b/>
      <w:sz w:val="22"/>
      <w:szCs w:val="24"/>
      <w:lang w:eastAsia="en-US"/>
    </w:rPr>
  </w:style>
  <w:style w:type="paragraph" w:customStyle="1" w:styleId="Zmluva-pododsek">
    <w:name w:val="Zmluva - pododsek"/>
    <w:basedOn w:val="Zmluva-odsek"/>
    <w:rsid w:val="00266821"/>
    <w:pPr>
      <w:numPr>
        <w:ilvl w:val="2"/>
      </w:numPr>
    </w:pPr>
    <w:rPr>
      <w:rFonts w:cs="Times New Roman"/>
      <w:sz w:val="24"/>
      <w:szCs w:val="24"/>
    </w:rPr>
  </w:style>
  <w:style w:type="paragraph" w:customStyle="1" w:styleId="Zkladntext210">
    <w:name w:val="Základný text 21"/>
    <w:basedOn w:val="Normlny"/>
    <w:uiPriority w:val="99"/>
    <w:rsid w:val="00266821"/>
    <w:pPr>
      <w:overflowPunct w:val="0"/>
      <w:adjustRightInd w:val="0"/>
      <w:spacing w:line="240" w:lineRule="auto"/>
      <w:jc w:val="both"/>
    </w:pPr>
    <w:rPr>
      <w:rFonts w:ascii="Arial" w:hAnsi="Arial"/>
      <w:sz w:val="21"/>
      <w:lang w:eastAsia="cs-CZ"/>
    </w:rPr>
  </w:style>
  <w:style w:type="paragraph" w:customStyle="1" w:styleId="ListParagraph1">
    <w:name w:val="List Paragraph1"/>
    <w:basedOn w:val="Normlny"/>
    <w:rsid w:val="00266821"/>
    <w:pPr>
      <w:overflowPunct w:val="0"/>
      <w:adjustRightInd w:val="0"/>
      <w:spacing w:after="120" w:line="276" w:lineRule="auto"/>
      <w:ind w:left="720" w:hanging="567"/>
      <w:jc w:val="both"/>
      <w:textAlignment w:val="baseline"/>
    </w:pPr>
    <w:rPr>
      <w:sz w:val="21"/>
      <w:szCs w:val="24"/>
    </w:rPr>
  </w:style>
  <w:style w:type="paragraph" w:customStyle="1" w:styleId="slovanie">
    <w:name w:val="Číslovanie"/>
    <w:uiPriority w:val="99"/>
    <w:rsid w:val="00266821"/>
    <w:pPr>
      <w:numPr>
        <w:numId w:val="19"/>
      </w:numPr>
      <w:autoSpaceDE w:val="0"/>
      <w:autoSpaceDN w:val="0"/>
      <w:spacing w:line="360" w:lineRule="auto"/>
    </w:pPr>
    <w:rPr>
      <w:rFonts w:ascii="Times New Roman" w:eastAsia="Times New Roman" w:hAnsi="Times New Roman" w:cs="Times New Roman"/>
      <w:sz w:val="24"/>
      <w:szCs w:val="24"/>
    </w:rPr>
  </w:style>
  <w:style w:type="character" w:customStyle="1" w:styleId="formtext">
    <w:name w:val="formtext"/>
    <w:basedOn w:val="Predvolenpsmoodseku"/>
    <w:rsid w:val="00266821"/>
  </w:style>
  <w:style w:type="character" w:customStyle="1" w:styleId="formtitle1">
    <w:name w:val="formtitle1"/>
    <w:basedOn w:val="Predvolenpsmoodseku"/>
    <w:rsid w:val="00266821"/>
    <w:rPr>
      <w:b/>
      <w:bCs/>
      <w:sz w:val="24"/>
      <w:szCs w:val="24"/>
    </w:rPr>
  </w:style>
  <w:style w:type="character" w:customStyle="1" w:styleId="TextkomentraChar1">
    <w:name w:val="Text komentára Char1"/>
    <w:semiHidden/>
    <w:locked/>
    <w:rsid w:val="00266821"/>
    <w:rPr>
      <w:lang w:val="x-none"/>
    </w:rPr>
  </w:style>
  <w:style w:type="numbering" w:customStyle="1" w:styleId="tl16">
    <w:name w:val="Štýl16"/>
    <w:uiPriority w:val="99"/>
    <w:rsid w:val="00266821"/>
    <w:pPr>
      <w:numPr>
        <w:numId w:val="20"/>
      </w:numPr>
    </w:pPr>
  </w:style>
  <w:style w:type="numbering" w:customStyle="1" w:styleId="tl17">
    <w:name w:val="Štýl17"/>
    <w:uiPriority w:val="99"/>
    <w:rsid w:val="00266821"/>
    <w:pPr>
      <w:numPr>
        <w:numId w:val="21"/>
      </w:numPr>
    </w:pPr>
  </w:style>
  <w:style w:type="paragraph" w:customStyle="1" w:styleId="Smlouvaodstavec">
    <w:name w:val="Smlouva_odstavec"/>
    <w:basedOn w:val="Normlny"/>
    <w:autoRedefine/>
    <w:uiPriority w:val="99"/>
    <w:rsid w:val="00266821"/>
    <w:pPr>
      <w:numPr>
        <w:ilvl w:val="2"/>
        <w:numId w:val="22"/>
      </w:numPr>
      <w:spacing w:after="120" w:line="240" w:lineRule="auto"/>
      <w:ind w:left="1276"/>
      <w:jc w:val="both"/>
    </w:pPr>
    <w:rPr>
      <w:sz w:val="21"/>
      <w:szCs w:val="21"/>
      <w:lang w:eastAsia="cs-CZ"/>
    </w:rPr>
  </w:style>
  <w:style w:type="character" w:customStyle="1" w:styleId="Zkladntext23">
    <w:name w:val="Základný text (2)_"/>
    <w:rsid w:val="00266821"/>
    <w:rPr>
      <w:shd w:val="clear" w:color="auto" w:fill="FFFFFF"/>
    </w:rPr>
  </w:style>
  <w:style w:type="character" w:customStyle="1" w:styleId="Zkladntext2Tun">
    <w:name w:val="Základný text (2) + Tučné"/>
    <w:rsid w:val="00266821"/>
    <w:rPr>
      <w:rFonts w:ascii="Times New Roman" w:eastAsia="Times New Roman" w:hAnsi="Times New Roman"/>
      <w:b/>
      <w:bCs/>
      <w:color w:val="000000"/>
      <w:spacing w:val="0"/>
      <w:w w:val="100"/>
      <w:position w:val="0"/>
      <w:sz w:val="22"/>
      <w:szCs w:val="22"/>
      <w:shd w:val="clear" w:color="auto" w:fill="FFFFFF"/>
      <w:lang w:val="cs-CZ" w:eastAsia="cs-CZ" w:bidi="cs-CZ"/>
    </w:rPr>
  </w:style>
  <w:style w:type="paragraph" w:customStyle="1" w:styleId="SR2">
    <w:name w:val="ŽSR_2"/>
    <w:basedOn w:val="Normlny"/>
    <w:link w:val="SR2Char"/>
    <w:qFormat/>
    <w:rsid w:val="00266821"/>
    <w:pPr>
      <w:keepNext/>
      <w:keepLines/>
      <w:widowControl w:val="0"/>
      <w:numPr>
        <w:numId w:val="23"/>
      </w:numPr>
      <w:tabs>
        <w:tab w:val="left" w:pos="709"/>
      </w:tabs>
      <w:spacing w:after="123" w:line="220" w:lineRule="exact"/>
      <w:jc w:val="both"/>
      <w:outlineLvl w:val="2"/>
    </w:pPr>
    <w:rPr>
      <w:b/>
      <w:bCs/>
      <w:color w:val="000000"/>
      <w:sz w:val="22"/>
      <w:szCs w:val="22"/>
      <w:lang w:eastAsia="cs-CZ" w:bidi="cs-CZ"/>
    </w:rPr>
  </w:style>
  <w:style w:type="character" w:customStyle="1" w:styleId="SR2Char">
    <w:name w:val="ŽSR_2 Char"/>
    <w:link w:val="SR2"/>
    <w:rsid w:val="00266821"/>
    <w:rPr>
      <w:rFonts w:ascii="Times New Roman" w:eastAsia="Times New Roman" w:hAnsi="Times New Roman" w:cs="Times New Roman"/>
      <w:b/>
      <w:bCs/>
      <w:color w:val="000000"/>
      <w:lang w:eastAsia="cs-CZ" w:bidi="cs-CZ"/>
    </w:rPr>
  </w:style>
  <w:style w:type="paragraph" w:customStyle="1" w:styleId="VEC">
    <w:name w:val="VEC:"/>
    <w:basedOn w:val="Normlnysozarkami"/>
    <w:next w:val="Normlnysozarkami"/>
    <w:uiPriority w:val="99"/>
    <w:rsid w:val="00266821"/>
    <w:pPr>
      <w:spacing w:before="4080" w:line="240" w:lineRule="atLeast"/>
    </w:pPr>
    <w:rPr>
      <w:b/>
      <w:bCs/>
      <w:u w:val="single"/>
    </w:rPr>
  </w:style>
  <w:style w:type="paragraph" w:styleId="Normlnysozarkami">
    <w:name w:val="Normal Indent"/>
    <w:basedOn w:val="Normlny"/>
    <w:uiPriority w:val="99"/>
    <w:semiHidden/>
    <w:unhideWhenUsed/>
    <w:rsid w:val="00266821"/>
    <w:pPr>
      <w:overflowPunct w:val="0"/>
      <w:adjustRightInd w:val="0"/>
      <w:spacing w:line="240" w:lineRule="auto"/>
      <w:ind w:left="708"/>
      <w:jc w:val="both"/>
    </w:pPr>
    <w:rPr>
      <w:rFonts w:eastAsiaTheme="minorEastAsia"/>
      <w:sz w:val="21"/>
      <w:szCs w:val="24"/>
    </w:rPr>
  </w:style>
  <w:style w:type="paragraph" w:customStyle="1" w:styleId="pridan1">
    <w:name w:val="pridaný1"/>
    <w:basedOn w:val="Normlny"/>
    <w:autoRedefine/>
    <w:rsid w:val="00266821"/>
    <w:pPr>
      <w:tabs>
        <w:tab w:val="left" w:pos="0"/>
        <w:tab w:val="left" w:pos="5580"/>
      </w:tabs>
      <w:spacing w:line="240" w:lineRule="auto"/>
      <w:jc w:val="both"/>
    </w:pPr>
    <w:rPr>
      <w:sz w:val="21"/>
      <w:szCs w:val="24"/>
    </w:rPr>
  </w:style>
  <w:style w:type="paragraph" w:customStyle="1" w:styleId="slovaniepomocoupsmen">
    <w:name w:val="Číslovanie pomocou písmen"/>
    <w:basedOn w:val="Normlny"/>
    <w:rsid w:val="00266821"/>
    <w:pPr>
      <w:numPr>
        <w:numId w:val="24"/>
      </w:numPr>
      <w:spacing w:line="240" w:lineRule="auto"/>
      <w:jc w:val="both"/>
    </w:pPr>
    <w:rPr>
      <w:rFonts w:ascii="Arial" w:eastAsiaTheme="minorHAnsi" w:hAnsi="Arial" w:cs="Arial"/>
      <w:lang w:eastAsia="en-US"/>
    </w:rPr>
  </w:style>
  <w:style w:type="paragraph" w:customStyle="1" w:styleId="slovantext2">
    <w:name w:val="Číslovaný text ú2"/>
    <w:basedOn w:val="Normlny"/>
    <w:uiPriority w:val="99"/>
    <w:rsid w:val="00266821"/>
    <w:pPr>
      <w:numPr>
        <w:ilvl w:val="1"/>
        <w:numId w:val="25"/>
      </w:numPr>
      <w:tabs>
        <w:tab w:val="left" w:pos="-1620"/>
      </w:tabs>
      <w:overflowPunct w:val="0"/>
      <w:adjustRightInd w:val="0"/>
      <w:spacing w:after="60" w:line="240" w:lineRule="auto"/>
      <w:jc w:val="both"/>
    </w:pPr>
    <w:rPr>
      <w:rFonts w:ascii="Arial" w:hAnsi="Arial" w:cs="Arial"/>
      <w:color w:val="000000"/>
      <w:sz w:val="22"/>
      <w:szCs w:val="22"/>
      <w:lang w:eastAsia="cs-CZ"/>
    </w:rPr>
  </w:style>
  <w:style w:type="paragraph" w:customStyle="1" w:styleId="slovantext3">
    <w:name w:val="Číslovaný text ú3"/>
    <w:basedOn w:val="slovantext2"/>
    <w:rsid w:val="00266821"/>
    <w:pPr>
      <w:numPr>
        <w:ilvl w:val="2"/>
      </w:numPr>
      <w:tabs>
        <w:tab w:val="clear" w:pos="-1620"/>
        <w:tab w:val="left" w:pos="1800"/>
        <w:tab w:val="num" w:pos="2160"/>
      </w:tabs>
      <w:spacing w:after="0"/>
    </w:pPr>
  </w:style>
  <w:style w:type="paragraph" w:customStyle="1" w:styleId="slovantext4">
    <w:name w:val="Číslovaný text ú4"/>
    <w:basedOn w:val="slovantext3"/>
    <w:autoRedefine/>
    <w:uiPriority w:val="99"/>
    <w:rsid w:val="00266821"/>
    <w:pPr>
      <w:numPr>
        <w:ilvl w:val="3"/>
      </w:numPr>
      <w:tabs>
        <w:tab w:val="clear" w:pos="1800"/>
        <w:tab w:val="clear" w:pos="2160"/>
        <w:tab w:val="num" w:pos="1395"/>
        <w:tab w:val="left" w:pos="2520"/>
        <w:tab w:val="num" w:pos="2880"/>
      </w:tabs>
    </w:pPr>
  </w:style>
  <w:style w:type="paragraph" w:customStyle="1" w:styleId="l4">
    <w:name w:val="l4"/>
    <w:basedOn w:val="Normlny"/>
    <w:rsid w:val="00266821"/>
    <w:pPr>
      <w:spacing w:before="100" w:beforeAutospacing="1" w:after="100" w:afterAutospacing="1" w:line="240" w:lineRule="auto"/>
      <w:jc w:val="both"/>
    </w:pPr>
    <w:rPr>
      <w:sz w:val="21"/>
      <w:szCs w:val="24"/>
    </w:rPr>
  </w:style>
  <w:style w:type="paragraph" w:customStyle="1" w:styleId="l5">
    <w:name w:val="l5"/>
    <w:basedOn w:val="Normlny"/>
    <w:rsid w:val="00266821"/>
    <w:pPr>
      <w:spacing w:before="100" w:beforeAutospacing="1" w:after="100" w:afterAutospacing="1" w:line="240" w:lineRule="auto"/>
      <w:jc w:val="both"/>
    </w:pPr>
    <w:rPr>
      <w:sz w:val="21"/>
      <w:szCs w:val="24"/>
    </w:rPr>
  </w:style>
  <w:style w:type="character" w:customStyle="1" w:styleId="num">
    <w:name w:val="num"/>
    <w:basedOn w:val="Predvolenpsmoodseku"/>
    <w:rsid w:val="00266821"/>
  </w:style>
  <w:style w:type="paragraph" w:styleId="Textvysvetlivky">
    <w:name w:val="endnote text"/>
    <w:basedOn w:val="Normlny"/>
    <w:link w:val="TextvysvetlivkyChar"/>
    <w:uiPriority w:val="99"/>
    <w:semiHidden/>
    <w:unhideWhenUsed/>
    <w:rsid w:val="00266821"/>
    <w:pPr>
      <w:overflowPunct w:val="0"/>
      <w:adjustRightInd w:val="0"/>
      <w:spacing w:line="240" w:lineRule="auto"/>
      <w:jc w:val="both"/>
    </w:pPr>
    <w:rPr>
      <w:rFonts w:eastAsiaTheme="minorEastAsia"/>
    </w:rPr>
  </w:style>
  <w:style w:type="character" w:customStyle="1" w:styleId="TextvysvetlivkyChar">
    <w:name w:val="Text vysvetlivky Char"/>
    <w:basedOn w:val="Predvolenpsmoodseku"/>
    <w:link w:val="Textvysvetlivky"/>
    <w:uiPriority w:val="99"/>
    <w:semiHidden/>
    <w:rsid w:val="00266821"/>
    <w:rPr>
      <w:rFonts w:ascii="Times New Roman" w:eastAsiaTheme="minorEastAsia" w:hAnsi="Times New Roman" w:cs="Times New Roman"/>
      <w:sz w:val="20"/>
      <w:szCs w:val="20"/>
      <w:lang w:eastAsia="sk-SK"/>
    </w:rPr>
  </w:style>
  <w:style w:type="character" w:styleId="Odkaznavysvetlivku">
    <w:name w:val="endnote reference"/>
    <w:basedOn w:val="Predvolenpsmoodseku"/>
    <w:uiPriority w:val="99"/>
    <w:semiHidden/>
    <w:unhideWhenUsed/>
    <w:rsid w:val="00266821"/>
    <w:rPr>
      <w:vertAlign w:val="superscript"/>
    </w:rPr>
  </w:style>
  <w:style w:type="paragraph" w:customStyle="1" w:styleId="NormalWeb8">
    <w:name w:val="Normal (Web)8"/>
    <w:basedOn w:val="Normlny"/>
    <w:rsid w:val="00266821"/>
    <w:pPr>
      <w:spacing w:before="75" w:after="75" w:line="240" w:lineRule="auto"/>
      <w:ind w:left="225" w:right="225"/>
      <w:jc w:val="both"/>
    </w:pPr>
    <w:rPr>
      <w:sz w:val="22"/>
      <w:szCs w:val="22"/>
      <w:lang w:val="en-US" w:eastAsia="en-US"/>
    </w:rPr>
  </w:style>
  <w:style w:type="paragraph" w:customStyle="1" w:styleId="msolistparagraph0">
    <w:name w:val="msolistparagraph"/>
    <w:basedOn w:val="Normlny"/>
    <w:rsid w:val="00266821"/>
    <w:pPr>
      <w:spacing w:line="240" w:lineRule="auto"/>
      <w:ind w:left="720"/>
      <w:jc w:val="both"/>
    </w:pPr>
    <w:rPr>
      <w:sz w:val="21"/>
      <w:szCs w:val="24"/>
    </w:rPr>
  </w:style>
  <w:style w:type="paragraph" w:customStyle="1" w:styleId="l61">
    <w:name w:val="l61"/>
    <w:basedOn w:val="Normlny"/>
    <w:rsid w:val="00266821"/>
    <w:pPr>
      <w:spacing w:line="240" w:lineRule="auto"/>
      <w:jc w:val="both"/>
    </w:pPr>
    <w:rPr>
      <w:sz w:val="21"/>
      <w:szCs w:val="24"/>
    </w:rPr>
  </w:style>
  <w:style w:type="character" w:customStyle="1" w:styleId="num1">
    <w:name w:val="num1"/>
    <w:basedOn w:val="Predvolenpsmoodseku"/>
    <w:rsid w:val="00266821"/>
    <w:rPr>
      <w:b/>
      <w:bCs/>
      <w:color w:val="303030"/>
    </w:rPr>
  </w:style>
  <w:style w:type="paragraph" w:customStyle="1" w:styleId="tltlNadpis2Arial14ptNiejeTunVetkypsmenvek">
    <w:name w:val="Štýl Štýl Nadpis 2 + Arial 14 pt Nie je Tučné Všetky písmená veľké..."/>
    <w:basedOn w:val="Normlny"/>
    <w:uiPriority w:val="99"/>
    <w:rsid w:val="00266821"/>
    <w:pPr>
      <w:keepNext/>
      <w:numPr>
        <w:ilvl w:val="1"/>
        <w:numId w:val="26"/>
      </w:numPr>
      <w:spacing w:before="120" w:after="120" w:line="240" w:lineRule="auto"/>
      <w:jc w:val="both"/>
      <w:outlineLvl w:val="1"/>
    </w:pPr>
    <w:rPr>
      <w:rFonts w:ascii="Arial" w:hAnsi="Arial"/>
      <w:b/>
      <w:caps/>
      <w:sz w:val="22"/>
    </w:rPr>
  </w:style>
  <w:style w:type="character" w:styleId="Zstupntext">
    <w:name w:val="Placeholder Text"/>
    <w:basedOn w:val="Predvolenpsmoodseku"/>
    <w:uiPriority w:val="99"/>
    <w:semiHidden/>
    <w:rsid w:val="00266821"/>
    <w:rPr>
      <w:color w:val="808080"/>
    </w:rPr>
  </w:style>
  <w:style w:type="numbering" w:customStyle="1" w:styleId="tl15">
    <w:name w:val="Štýl15"/>
    <w:uiPriority w:val="99"/>
    <w:rsid w:val="00266821"/>
    <w:pPr>
      <w:numPr>
        <w:numId w:val="27"/>
      </w:numPr>
    </w:pPr>
  </w:style>
  <w:style w:type="numbering" w:customStyle="1" w:styleId="tl13">
    <w:name w:val="Štýl13"/>
    <w:uiPriority w:val="99"/>
    <w:rsid w:val="00266821"/>
    <w:pPr>
      <w:numPr>
        <w:numId w:val="28"/>
      </w:numPr>
    </w:pPr>
  </w:style>
  <w:style w:type="table" w:customStyle="1" w:styleId="Mriekatabuky1">
    <w:name w:val="Mriežka tabuľky1"/>
    <w:basedOn w:val="Normlnatabuka"/>
    <w:next w:val="Mriekatabuky"/>
    <w:uiPriority w:val="59"/>
    <w:rsid w:val="00266821"/>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rsid w:val="00266821"/>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266821"/>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266821"/>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59"/>
    <w:rsid w:val="00266821"/>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6">
    <w:name w:val="Mriežka tabuľky6"/>
    <w:basedOn w:val="Normlnatabuka"/>
    <w:next w:val="Mriekatabuky"/>
    <w:uiPriority w:val="59"/>
    <w:rsid w:val="00266821"/>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7">
    <w:name w:val="Mriežka tabuľky7"/>
    <w:basedOn w:val="Normlnatabuka"/>
    <w:next w:val="Mriekatabuky"/>
    <w:uiPriority w:val="59"/>
    <w:rsid w:val="00266821"/>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8">
    <w:name w:val="Mriežka tabuľky8"/>
    <w:basedOn w:val="Normlnatabuka"/>
    <w:next w:val="Mriekatabuky"/>
    <w:uiPriority w:val="59"/>
    <w:rsid w:val="00266821"/>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14">
    <w:name w:val="Štýl14"/>
    <w:uiPriority w:val="99"/>
    <w:rsid w:val="00266821"/>
    <w:pPr>
      <w:numPr>
        <w:numId w:val="29"/>
      </w:numPr>
    </w:pPr>
  </w:style>
  <w:style w:type="numbering" w:customStyle="1" w:styleId="tl171">
    <w:name w:val="Štýl171"/>
    <w:uiPriority w:val="99"/>
    <w:rsid w:val="00266821"/>
    <w:pPr>
      <w:numPr>
        <w:numId w:val="30"/>
      </w:numPr>
    </w:pPr>
  </w:style>
  <w:style w:type="table" w:customStyle="1" w:styleId="Mriekatabuky9">
    <w:name w:val="Mriežka tabuľky9"/>
    <w:basedOn w:val="Normlnatabuka"/>
    <w:next w:val="Mriekatabuky"/>
    <w:uiPriority w:val="59"/>
    <w:rsid w:val="00266821"/>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0">
    <w:name w:val="Mriežka tabuľky10"/>
    <w:basedOn w:val="Normlnatabuka"/>
    <w:next w:val="Mriekatabuky"/>
    <w:uiPriority w:val="59"/>
    <w:rsid w:val="00266821"/>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00e1lnychar">
    <w:name w:val="norm_00e1lny__char"/>
    <w:basedOn w:val="Predvolenpsmoodseku"/>
    <w:rsid w:val="00266821"/>
  </w:style>
  <w:style w:type="paragraph" w:customStyle="1" w:styleId="xl157">
    <w:name w:val="xl157"/>
    <w:basedOn w:val="Normlny"/>
    <w:rsid w:val="00C216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Narrow" w:hAnsi="Arial Narrow"/>
      <w:b/>
      <w:bCs/>
      <w:sz w:val="24"/>
      <w:szCs w:val="24"/>
    </w:rPr>
  </w:style>
  <w:style w:type="numbering" w:customStyle="1" w:styleId="tl141">
    <w:name w:val="Štýl141"/>
    <w:uiPriority w:val="99"/>
    <w:rsid w:val="00A83FBD"/>
    <w:pPr>
      <w:numPr>
        <w:numId w:val="31"/>
      </w:numPr>
    </w:pPr>
  </w:style>
  <w:style w:type="paragraph" w:customStyle="1" w:styleId="1bull1">
    <w:name w:val="1_bull_1"/>
    <w:basedOn w:val="Odsekzoznamu"/>
    <w:qFormat/>
    <w:rsid w:val="001A169F"/>
    <w:pPr>
      <w:numPr>
        <w:numId w:val="32"/>
      </w:numPr>
      <w:spacing w:line="276" w:lineRule="auto"/>
      <w:contextualSpacing/>
      <w:jc w:val="both"/>
    </w:pPr>
    <w:rPr>
      <w:rFonts w:asciiTheme="minorHAnsi" w:hAnsiTheme="minorHAnsi"/>
      <w:sz w:val="22"/>
      <w:lang w:eastAsia="en-US"/>
    </w:rPr>
  </w:style>
  <w:style w:type="paragraph" w:customStyle="1" w:styleId="Cislovanieodsekov">
    <w:name w:val="Cislovanie odsekov"/>
    <w:basedOn w:val="slovanzoznam"/>
    <w:next w:val="Normlny"/>
    <w:qFormat/>
    <w:rsid w:val="00182904"/>
    <w:pPr>
      <w:spacing w:after="0" w:line="240" w:lineRule="auto"/>
      <w:jc w:val="both"/>
    </w:pPr>
    <w:rPr>
      <w:rFonts w:ascii="Arial" w:eastAsia="Times New Roman" w:hAnsi="Arial" w:cs="Arial"/>
      <w:sz w:val="24"/>
      <w:szCs w:val="20"/>
    </w:rPr>
  </w:style>
  <w:style w:type="paragraph" w:styleId="slovanzoznam">
    <w:name w:val="List Number"/>
    <w:basedOn w:val="Normlny"/>
    <w:uiPriority w:val="99"/>
    <w:semiHidden/>
    <w:unhideWhenUsed/>
    <w:rsid w:val="00182904"/>
    <w:pPr>
      <w:numPr>
        <w:numId w:val="33"/>
      </w:numPr>
      <w:spacing w:after="160"/>
      <w:contextualSpacing/>
    </w:pPr>
    <w:rPr>
      <w:rFonts w:asciiTheme="minorHAnsi" w:eastAsiaTheme="minorHAnsi" w:hAnsiTheme="minorHAnsi" w:cstheme="minorBidi"/>
      <w:sz w:val="22"/>
      <w:szCs w:val="22"/>
      <w:lang w:eastAsia="en-US"/>
    </w:rPr>
  </w:style>
  <w:style w:type="paragraph" w:customStyle="1" w:styleId="xl24">
    <w:name w:val="xl24"/>
    <w:basedOn w:val="Normlny"/>
    <w:rsid w:val="00182904"/>
    <w:pPr>
      <w:spacing w:before="100" w:beforeAutospacing="1" w:after="100" w:afterAutospacing="1" w:line="240" w:lineRule="auto"/>
    </w:pPr>
    <w:rPr>
      <w:rFonts w:ascii="Arial" w:eastAsia="Arial Unicode MS" w:hAnsi="Arial" w:cs="Arial"/>
      <w:b/>
      <w:bCs/>
      <w:sz w:val="24"/>
      <w:szCs w:val="24"/>
      <w:lang w:eastAsia="en-US"/>
    </w:rPr>
  </w:style>
  <w:style w:type="paragraph" w:styleId="slovanzoznam2">
    <w:name w:val="List Number 2"/>
    <w:basedOn w:val="Normlny"/>
    <w:unhideWhenUsed/>
    <w:rsid w:val="00182904"/>
    <w:pPr>
      <w:spacing w:line="240" w:lineRule="auto"/>
      <w:ind w:left="792" w:hanging="432"/>
      <w:contextualSpacing/>
    </w:pPr>
    <w:rPr>
      <w:rFonts w:ascii="Arial" w:hAnsi="Arial" w:cs="Arial"/>
      <w:sz w:val="24"/>
      <w:lang w:eastAsia="en-US"/>
    </w:rPr>
  </w:style>
  <w:style w:type="paragraph" w:styleId="slovanzoznam3">
    <w:name w:val="List Number 3"/>
    <w:basedOn w:val="Normlny"/>
    <w:semiHidden/>
    <w:unhideWhenUsed/>
    <w:rsid w:val="00182904"/>
    <w:pPr>
      <w:spacing w:line="240" w:lineRule="auto"/>
      <w:ind w:left="1224" w:hanging="504"/>
      <w:contextualSpacing/>
    </w:pPr>
    <w:rPr>
      <w:rFonts w:ascii="Arial" w:hAnsi="Arial" w:cs="Arial"/>
      <w:sz w:val="24"/>
      <w:lang w:eastAsia="en-US"/>
    </w:rPr>
  </w:style>
  <w:style w:type="numbering" w:customStyle="1" w:styleId="tl11">
    <w:name w:val="Štýl11"/>
    <w:uiPriority w:val="99"/>
    <w:rsid w:val="00182904"/>
    <w:pPr>
      <w:numPr>
        <w:numId w:val="34"/>
      </w:numPr>
    </w:pPr>
  </w:style>
  <w:style w:type="character" w:customStyle="1" w:styleId="BezriadkovaniaChar">
    <w:name w:val="Bez riadkovania Char"/>
    <w:aliases w:val="Klasický text Char,odsek Char,Bez riadkovania1 Char,No Spacing Char"/>
    <w:basedOn w:val="Predvolenpsmoodseku"/>
    <w:link w:val="Bezriadkovania"/>
    <w:uiPriority w:val="1"/>
    <w:rsid w:val="00182904"/>
    <w:rPr>
      <w:rFonts w:ascii="Times New Roman" w:eastAsia="Times New Roman" w:hAnsi="Times New Roman" w:cs="Times New Roman"/>
      <w:sz w:val="20"/>
      <w:szCs w:val="20"/>
      <w:lang w:eastAsia="sk-SK"/>
    </w:rPr>
  </w:style>
  <w:style w:type="numbering" w:customStyle="1" w:styleId="tl8">
    <w:name w:val="Štýl8"/>
    <w:uiPriority w:val="99"/>
    <w:rsid w:val="00182904"/>
    <w:pPr>
      <w:numPr>
        <w:numId w:val="35"/>
      </w:numPr>
    </w:pPr>
  </w:style>
  <w:style w:type="numbering" w:customStyle="1" w:styleId="tl18">
    <w:name w:val="Štýl18"/>
    <w:uiPriority w:val="99"/>
    <w:rsid w:val="00182904"/>
    <w:pPr>
      <w:numPr>
        <w:numId w:val="36"/>
      </w:numPr>
    </w:pPr>
  </w:style>
  <w:style w:type="paragraph" w:customStyle="1" w:styleId="footnotedescription">
    <w:name w:val="footnote description"/>
    <w:next w:val="Normlny"/>
    <w:link w:val="footnotedescriptionChar"/>
    <w:hidden/>
    <w:rsid w:val="00182904"/>
    <w:pPr>
      <w:spacing w:line="259" w:lineRule="auto"/>
      <w:ind w:left="0" w:firstLine="0"/>
    </w:pPr>
    <w:rPr>
      <w:rFonts w:ascii="Times New Roman" w:eastAsia="Times New Roman" w:hAnsi="Times New Roman" w:cs="Times New Roman"/>
      <w:color w:val="000000"/>
      <w:sz w:val="20"/>
      <w:lang w:eastAsia="sk-SK"/>
    </w:rPr>
  </w:style>
  <w:style w:type="character" w:customStyle="1" w:styleId="footnotedescriptionChar">
    <w:name w:val="footnote description Char"/>
    <w:link w:val="footnotedescription"/>
    <w:rsid w:val="00182904"/>
    <w:rPr>
      <w:rFonts w:ascii="Times New Roman" w:eastAsia="Times New Roman" w:hAnsi="Times New Roman" w:cs="Times New Roman"/>
      <w:color w:val="000000"/>
      <w:sz w:val="20"/>
      <w:lang w:eastAsia="sk-SK"/>
    </w:rPr>
  </w:style>
  <w:style w:type="character" w:customStyle="1" w:styleId="footnotemark">
    <w:name w:val="footnote mark"/>
    <w:hidden/>
    <w:rsid w:val="00182904"/>
    <w:rPr>
      <w:rFonts w:ascii="Times New Roman" w:eastAsia="Times New Roman" w:hAnsi="Times New Roman" w:cs="Times New Roman"/>
      <w:color w:val="000000"/>
      <w:sz w:val="20"/>
      <w:vertAlign w:val="superscript"/>
    </w:rPr>
  </w:style>
  <w:style w:type="table" w:customStyle="1" w:styleId="TableGrid">
    <w:name w:val="TableGrid"/>
    <w:rsid w:val="00182904"/>
    <w:pPr>
      <w:ind w:left="0" w:firstLine="0"/>
      <w:jc w:val="left"/>
    </w:pPr>
    <w:rPr>
      <w:rFonts w:eastAsiaTheme="minorEastAsia"/>
      <w:lang w:eastAsia="sk-SK"/>
    </w:rPr>
    <w:tblPr>
      <w:tblCellMar>
        <w:top w:w="0" w:type="dxa"/>
        <w:left w:w="0" w:type="dxa"/>
        <w:bottom w:w="0" w:type="dxa"/>
        <w:right w:w="0" w:type="dxa"/>
      </w:tblCellMar>
    </w:tblPr>
  </w:style>
  <w:style w:type="numbering" w:customStyle="1" w:styleId="Importovantl5">
    <w:name w:val="Importovaný štýl 5"/>
    <w:rsid w:val="00182904"/>
    <w:pPr>
      <w:numPr>
        <w:numId w:val="38"/>
      </w:numPr>
    </w:pPr>
  </w:style>
  <w:style w:type="numbering" w:customStyle="1" w:styleId="Importovantl15">
    <w:name w:val="Importovaný štýl 15"/>
    <w:rsid w:val="00182904"/>
    <w:pPr>
      <w:numPr>
        <w:numId w:val="39"/>
      </w:numPr>
    </w:pPr>
  </w:style>
  <w:style w:type="numbering" w:customStyle="1" w:styleId="Importovantl17">
    <w:name w:val="Importovaný štýl 17"/>
    <w:rsid w:val="00182904"/>
    <w:pPr>
      <w:numPr>
        <w:numId w:val="40"/>
      </w:numPr>
    </w:pPr>
  </w:style>
  <w:style w:type="numbering" w:customStyle="1" w:styleId="Importovantl21">
    <w:name w:val="Importovaný štýl 21"/>
    <w:rsid w:val="00182904"/>
    <w:pPr>
      <w:numPr>
        <w:numId w:val="41"/>
      </w:numPr>
    </w:pPr>
  </w:style>
  <w:style w:type="numbering" w:customStyle="1" w:styleId="Importovantl25">
    <w:name w:val="Importovaný štýl 25"/>
    <w:rsid w:val="00182904"/>
    <w:pPr>
      <w:numPr>
        <w:numId w:val="42"/>
      </w:numPr>
    </w:pPr>
  </w:style>
  <w:style w:type="numbering" w:customStyle="1" w:styleId="Importovantl28">
    <w:name w:val="Importovaný štýl 28"/>
    <w:rsid w:val="00182904"/>
    <w:pPr>
      <w:numPr>
        <w:numId w:val="43"/>
      </w:numPr>
    </w:pPr>
  </w:style>
  <w:style w:type="numbering" w:customStyle="1" w:styleId="Importovantl32">
    <w:name w:val="Importovaný štýl 32"/>
    <w:rsid w:val="00182904"/>
    <w:pPr>
      <w:numPr>
        <w:numId w:val="44"/>
      </w:numPr>
    </w:pPr>
  </w:style>
  <w:style w:type="paragraph" w:customStyle="1" w:styleId="Cislo">
    <w:name w:val="Cislo"/>
    <w:basedOn w:val="Normlny"/>
    <w:qFormat/>
    <w:rsid w:val="00182904"/>
    <w:pPr>
      <w:tabs>
        <w:tab w:val="num" w:pos="340"/>
      </w:tabs>
      <w:spacing w:before="60" w:line="240" w:lineRule="auto"/>
      <w:ind w:left="340" w:hanging="340"/>
      <w:jc w:val="both"/>
    </w:pPr>
    <w:rPr>
      <w:rFonts w:ascii="Book Antiqua" w:hAnsi="Book Antiqua" w:cs="Arial"/>
      <w:sz w:val="18"/>
      <w:lang w:eastAsia="cs-CZ"/>
    </w:rPr>
  </w:style>
  <w:style w:type="numbering" w:customStyle="1" w:styleId="Importovantl33">
    <w:name w:val="Importovaný štýl 33"/>
    <w:rsid w:val="00182904"/>
    <w:pPr>
      <w:numPr>
        <w:numId w:val="45"/>
      </w:numPr>
    </w:pPr>
  </w:style>
  <w:style w:type="numbering" w:customStyle="1" w:styleId="Importovantl34">
    <w:name w:val="Importovaný štýl 34"/>
    <w:rsid w:val="00182904"/>
    <w:pPr>
      <w:numPr>
        <w:numId w:val="46"/>
      </w:numPr>
    </w:pPr>
  </w:style>
  <w:style w:type="numbering" w:customStyle="1" w:styleId="Importovantl35">
    <w:name w:val="Importovaný štýl 35"/>
    <w:rsid w:val="00182904"/>
    <w:pPr>
      <w:numPr>
        <w:numId w:val="47"/>
      </w:numPr>
    </w:pPr>
  </w:style>
  <w:style w:type="numbering" w:customStyle="1" w:styleId="Importovantl36">
    <w:name w:val="Importovaný štýl 36"/>
    <w:rsid w:val="00182904"/>
    <w:pPr>
      <w:numPr>
        <w:numId w:val="48"/>
      </w:numPr>
    </w:pPr>
  </w:style>
  <w:style w:type="numbering" w:customStyle="1" w:styleId="Importovantl37">
    <w:name w:val="Importovaný štýl 37"/>
    <w:rsid w:val="00182904"/>
    <w:pPr>
      <w:numPr>
        <w:numId w:val="49"/>
      </w:numPr>
    </w:pPr>
  </w:style>
  <w:style w:type="numbering" w:customStyle="1" w:styleId="Bezzoznamu1">
    <w:name w:val="Bez zoznamu1"/>
    <w:next w:val="Bezzoznamu"/>
    <w:uiPriority w:val="99"/>
    <w:semiHidden/>
    <w:unhideWhenUsed/>
    <w:rsid w:val="00182904"/>
  </w:style>
  <w:style w:type="paragraph" w:customStyle="1" w:styleId="JASPInormlny">
    <w:name w:val="JASPI normálny"/>
    <w:basedOn w:val="Normlny"/>
    <w:rsid w:val="00182904"/>
    <w:pPr>
      <w:spacing w:line="240" w:lineRule="auto"/>
      <w:jc w:val="both"/>
    </w:pPr>
    <w:rPr>
      <w:sz w:val="24"/>
      <w:szCs w:val="24"/>
      <w:lang w:eastAsia="cs-CZ"/>
    </w:rPr>
  </w:style>
  <w:style w:type="numbering" w:customStyle="1" w:styleId="Bezzoznamu11">
    <w:name w:val="Bez zoznamu11"/>
    <w:next w:val="Bezzoznamu"/>
    <w:uiPriority w:val="99"/>
    <w:semiHidden/>
    <w:unhideWhenUsed/>
    <w:rsid w:val="00182904"/>
  </w:style>
  <w:style w:type="paragraph" w:customStyle="1" w:styleId="BasicParagraph">
    <w:name w:val="[Basic Paragraph]"/>
    <w:basedOn w:val="Normlny"/>
    <w:uiPriority w:val="99"/>
    <w:rsid w:val="00182904"/>
    <w:pPr>
      <w:adjustRightInd w:val="0"/>
      <w:spacing w:line="288" w:lineRule="auto"/>
      <w:jc w:val="both"/>
      <w:textAlignment w:val="center"/>
    </w:pPr>
    <w:rPr>
      <w:rFonts w:ascii="Minion Pro" w:eastAsia="Calibri" w:hAnsi="Minion Pro" w:cs="Minion Pro"/>
      <w:color w:val="000000"/>
      <w:spacing w:val="-2"/>
      <w:sz w:val="24"/>
      <w:szCs w:val="24"/>
      <w:lang w:val="cs-CZ" w:eastAsia="en-US"/>
    </w:rPr>
  </w:style>
  <w:style w:type="paragraph" w:customStyle="1" w:styleId="NoParagraphStyle">
    <w:name w:val="[No Paragraph Style]"/>
    <w:rsid w:val="00182904"/>
    <w:pPr>
      <w:autoSpaceDE w:val="0"/>
      <w:autoSpaceDN w:val="0"/>
      <w:adjustRightInd w:val="0"/>
      <w:spacing w:line="288" w:lineRule="auto"/>
      <w:ind w:left="0" w:firstLine="0"/>
      <w:jc w:val="left"/>
      <w:textAlignment w:val="center"/>
    </w:pPr>
    <w:rPr>
      <w:rFonts w:ascii="Minion Pro" w:eastAsia="Calibri" w:hAnsi="Minion Pro" w:cs="Minion Pro"/>
      <w:color w:val="000000"/>
      <w:sz w:val="24"/>
      <w:szCs w:val="24"/>
      <w:lang w:val="cs-CZ"/>
    </w:rPr>
  </w:style>
  <w:style w:type="table" w:styleId="Tabukasmriekou7farebn">
    <w:name w:val="Grid Table 7 Colorful"/>
    <w:basedOn w:val="Normlnatabuka"/>
    <w:uiPriority w:val="52"/>
    <w:rsid w:val="00182904"/>
    <w:pPr>
      <w:ind w:left="0" w:firstLine="0"/>
      <w:jc w:val="left"/>
    </w:pPr>
    <w:rPr>
      <w:rFonts w:ascii="Calibri" w:eastAsia="Calibri" w:hAnsi="Calibri" w:cs="Times New Roman"/>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Mriekatabukysvetl">
    <w:name w:val="Grid Table Light"/>
    <w:basedOn w:val="Normlnatabuka"/>
    <w:uiPriority w:val="40"/>
    <w:rsid w:val="00182904"/>
    <w:pPr>
      <w:ind w:left="0" w:firstLine="0"/>
      <w:jc w:val="left"/>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ukazkladn">
    <w:name w:val="tabuľka základná"/>
    <w:basedOn w:val="Normlnatabuka"/>
    <w:uiPriority w:val="99"/>
    <w:rsid w:val="00182904"/>
    <w:pPr>
      <w:spacing w:before="120"/>
      <w:ind w:left="0" w:firstLine="0"/>
      <w:jc w:val="left"/>
    </w:pPr>
    <w:rPr>
      <w:rFonts w:ascii="Arial" w:eastAsia="Calibri" w:hAnsi="Arial" w:cs="Times New Roman"/>
      <w:sz w:val="18"/>
    </w:rPr>
    <w:tblPr>
      <w:jc w:val="center"/>
      <w:tblBorders>
        <w:top w:val="single" w:sz="4" w:space="0" w:color="D1D2D4"/>
        <w:left w:val="single" w:sz="4" w:space="0" w:color="D1D2D4"/>
        <w:bottom w:val="single" w:sz="4" w:space="0" w:color="D1D2D4"/>
        <w:right w:val="single" w:sz="4" w:space="0" w:color="D1D2D4"/>
        <w:insideH w:val="single" w:sz="4" w:space="0" w:color="D1D2D4"/>
        <w:insideV w:val="single" w:sz="4" w:space="0" w:color="D1D2D4"/>
      </w:tblBorders>
      <w:tblCellMar>
        <w:top w:w="85" w:type="dxa"/>
        <w:bottom w:w="85" w:type="dxa"/>
      </w:tblCellMar>
    </w:tblPr>
    <w:trPr>
      <w:jc w:val="center"/>
    </w:trPr>
    <w:tcPr>
      <w:shd w:val="clear" w:color="auto" w:fill="auto"/>
      <w:tcMar>
        <w:top w:w="0" w:type="dxa"/>
        <w:bottom w:w="0" w:type="dxa"/>
      </w:tcMar>
      <w:vAlign w:val="center"/>
    </w:tcPr>
    <w:tblStylePr w:type="firstRow">
      <w:pPr>
        <w:jc w:val="center"/>
      </w:pPr>
      <w:rPr>
        <w:rFonts w:ascii="Arial" w:hAnsi="Arial"/>
        <w:b/>
        <w:sz w:val="18"/>
      </w:rPr>
      <w:tblPr/>
      <w:tcPr>
        <w:tcBorders>
          <w:bottom w:val="single" w:sz="4" w:space="0" w:color="auto"/>
        </w:tcBorders>
        <w:shd w:val="clear" w:color="auto" w:fill="E7E8EB"/>
        <w:vAlign w:val="center"/>
      </w:tcPr>
    </w:tblStylePr>
  </w:style>
  <w:style w:type="table" w:styleId="Tabukasmriekou3">
    <w:name w:val="Grid Table 3"/>
    <w:basedOn w:val="Normlnatabuka"/>
    <w:uiPriority w:val="48"/>
    <w:rsid w:val="00182904"/>
    <w:pPr>
      <w:ind w:left="0" w:firstLine="0"/>
      <w:jc w:val="left"/>
    </w:pPr>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character" w:customStyle="1" w:styleId="DefaultChar">
    <w:name w:val="Default Char"/>
    <w:link w:val="Default"/>
    <w:locked/>
    <w:rsid w:val="00182904"/>
    <w:rPr>
      <w:rFonts w:ascii="Times New Roman" w:eastAsia="Times New Roman" w:hAnsi="Times New Roman" w:cs="Times New Roman"/>
      <w:color w:val="000000"/>
      <w:sz w:val="24"/>
      <w:szCs w:val="24"/>
      <w:lang w:eastAsia="sk-SK"/>
    </w:rPr>
  </w:style>
  <w:style w:type="numbering" w:customStyle="1" w:styleId="Vcerovov">
    <w:name w:val="Víceúrovňové"/>
    <w:basedOn w:val="Bezzoznamu"/>
    <w:rsid w:val="00182904"/>
    <w:pPr>
      <w:numPr>
        <w:numId w:val="51"/>
      </w:numPr>
    </w:pPr>
  </w:style>
  <w:style w:type="paragraph" w:customStyle="1" w:styleId="Tarifaodstavec">
    <w:name w:val="Tarifa odstavec"/>
    <w:basedOn w:val="Normlny"/>
    <w:link w:val="TarifaodstavecChar"/>
    <w:uiPriority w:val="99"/>
    <w:qFormat/>
    <w:rsid w:val="00182904"/>
    <w:pPr>
      <w:numPr>
        <w:ilvl w:val="1"/>
        <w:numId w:val="52"/>
      </w:numPr>
      <w:spacing w:line="240" w:lineRule="auto"/>
      <w:jc w:val="both"/>
    </w:pPr>
    <w:rPr>
      <w:rFonts w:ascii="Tele-GroteskEEBold" w:hAnsi="Tele-GroteskEEBold" w:cs="Tele-GroteskEEBold"/>
      <w:bCs/>
      <w:sz w:val="16"/>
      <w:szCs w:val="16"/>
      <w:lang w:eastAsia="cs-CZ"/>
    </w:rPr>
  </w:style>
  <w:style w:type="character" w:customStyle="1" w:styleId="TarifaodstavecChar">
    <w:name w:val="Tarifa odstavec Char"/>
    <w:link w:val="Tarifaodstavec"/>
    <w:uiPriority w:val="99"/>
    <w:locked/>
    <w:rsid w:val="00182904"/>
    <w:rPr>
      <w:rFonts w:ascii="Tele-GroteskEEBold" w:eastAsia="Times New Roman" w:hAnsi="Tele-GroteskEEBold" w:cs="Tele-GroteskEEBold"/>
      <w:bCs/>
      <w:sz w:val="16"/>
      <w:szCs w:val="16"/>
      <w:lang w:eastAsia="cs-CZ"/>
    </w:rPr>
  </w:style>
  <w:style w:type="paragraph" w:customStyle="1" w:styleId="TARHlavnnadpis">
    <w:name w:val="TAR  Hlavný nadpis"/>
    <w:basedOn w:val="Normlny"/>
    <w:qFormat/>
    <w:rsid w:val="00182904"/>
    <w:pPr>
      <w:numPr>
        <w:numId w:val="52"/>
      </w:numPr>
      <w:spacing w:line="240" w:lineRule="auto"/>
      <w:ind w:right="56"/>
    </w:pPr>
    <w:rPr>
      <w:rFonts w:ascii="Tele-GroteskEEBold" w:hAnsi="Tele-GroteskEEBold" w:cs="Tele-GroteskEEBold"/>
      <w:b/>
      <w:bCs/>
      <w:lang w:eastAsia="cs-CZ"/>
    </w:rPr>
  </w:style>
  <w:style w:type="paragraph" w:customStyle="1" w:styleId="Radonormal">
    <w:name w:val="Rado_normal"/>
    <w:basedOn w:val="Normlny"/>
    <w:rsid w:val="00182904"/>
    <w:pPr>
      <w:spacing w:line="240" w:lineRule="auto"/>
      <w:jc w:val="both"/>
    </w:pPr>
    <w:rPr>
      <w:rFonts w:ascii="Arial" w:hAnsi="Arial"/>
      <w:sz w:val="24"/>
      <w:lang w:val="en-GB" w:eastAsia="en-US"/>
    </w:rPr>
  </w:style>
  <w:style w:type="paragraph" w:styleId="Dtum">
    <w:name w:val="Date"/>
    <w:basedOn w:val="Normlny"/>
    <w:next w:val="Normlny"/>
    <w:link w:val="DtumChar"/>
    <w:semiHidden/>
    <w:rsid w:val="00182904"/>
    <w:pPr>
      <w:spacing w:line="240" w:lineRule="auto"/>
    </w:pPr>
    <w:rPr>
      <w:rFonts w:ascii="Tahoma" w:hAnsi="Tahoma"/>
      <w:sz w:val="24"/>
      <w:szCs w:val="24"/>
    </w:rPr>
  </w:style>
  <w:style w:type="character" w:customStyle="1" w:styleId="DtumChar">
    <w:name w:val="Dátum Char"/>
    <w:basedOn w:val="Predvolenpsmoodseku"/>
    <w:link w:val="Dtum"/>
    <w:semiHidden/>
    <w:rsid w:val="00182904"/>
    <w:rPr>
      <w:rFonts w:ascii="Tahoma" w:eastAsia="Times New Roman" w:hAnsi="Tahoma" w:cs="Times New Roman"/>
      <w:sz w:val="24"/>
      <w:szCs w:val="24"/>
      <w:lang w:eastAsia="sk-SK"/>
    </w:rPr>
  </w:style>
  <w:style w:type="paragraph" w:styleId="Zoznamsodrkami">
    <w:name w:val="List Bullet"/>
    <w:basedOn w:val="Normlny"/>
    <w:autoRedefine/>
    <w:semiHidden/>
    <w:rsid w:val="00182904"/>
    <w:pPr>
      <w:keepLines/>
      <w:spacing w:line="240" w:lineRule="auto"/>
      <w:jc w:val="both"/>
    </w:pPr>
    <w:rPr>
      <w:rFonts w:ascii="Tahoma" w:hAnsi="Tahoma"/>
      <w:sz w:val="28"/>
      <w:szCs w:val="24"/>
      <w:lang w:eastAsia="en-US"/>
    </w:rPr>
  </w:style>
  <w:style w:type="character" w:customStyle="1" w:styleId="HeaderChar1">
    <w:name w:val="Header Char1"/>
    <w:rsid w:val="00182904"/>
    <w:rPr>
      <w:rFonts w:ascii="Times New Roman" w:eastAsia="Times New Roman" w:hAnsi="Times New Roman" w:cs="Times New Roman"/>
      <w:lang w:val="sk-SK" w:eastAsia="sk-SK"/>
    </w:rPr>
  </w:style>
  <w:style w:type="paragraph" w:customStyle="1" w:styleId="Textodstavce">
    <w:name w:val="Text odstavce"/>
    <w:basedOn w:val="Normlny"/>
    <w:rsid w:val="00182904"/>
    <w:pPr>
      <w:tabs>
        <w:tab w:val="num" w:pos="785"/>
        <w:tab w:val="left" w:pos="851"/>
      </w:tabs>
      <w:spacing w:before="120" w:after="120" w:line="240" w:lineRule="auto"/>
      <w:ind w:firstLine="425"/>
      <w:jc w:val="both"/>
      <w:outlineLvl w:val="6"/>
    </w:pPr>
    <w:rPr>
      <w:sz w:val="24"/>
      <w:lang w:val="cs-CZ" w:eastAsia="cs-CZ"/>
    </w:rPr>
  </w:style>
  <w:style w:type="character" w:customStyle="1" w:styleId="FontStyle46">
    <w:name w:val="Font Style46"/>
    <w:rsid w:val="00182904"/>
    <w:rPr>
      <w:rFonts w:ascii="Times New Roman" w:hAnsi="Times New Roman" w:cs="Times New Roman"/>
      <w:b/>
      <w:bCs/>
      <w:color w:val="000000"/>
      <w:sz w:val="24"/>
      <w:szCs w:val="24"/>
    </w:rPr>
  </w:style>
  <w:style w:type="paragraph" w:customStyle="1" w:styleId="xl65">
    <w:name w:val="xl65"/>
    <w:basedOn w:val="Normlny"/>
    <w:rsid w:val="00182904"/>
    <w:pPr>
      <w:pBdr>
        <w:top w:val="single" w:sz="4" w:space="0" w:color="666666"/>
        <w:left w:val="single" w:sz="4" w:space="0" w:color="666666"/>
        <w:bottom w:val="single" w:sz="4" w:space="0" w:color="666666"/>
        <w:right w:val="single" w:sz="4" w:space="0" w:color="666666"/>
      </w:pBdr>
      <w:shd w:val="clear" w:color="98B1C4" w:fill="BFBFBF"/>
      <w:spacing w:before="100" w:beforeAutospacing="1" w:after="100" w:afterAutospacing="1" w:line="240" w:lineRule="auto"/>
      <w:jc w:val="center"/>
    </w:pPr>
    <w:rPr>
      <w:sz w:val="24"/>
      <w:szCs w:val="24"/>
    </w:rPr>
  </w:style>
  <w:style w:type="paragraph" w:customStyle="1" w:styleId="xl66">
    <w:name w:val="xl66"/>
    <w:basedOn w:val="Normlny"/>
    <w:rsid w:val="00182904"/>
    <w:pPr>
      <w:pBdr>
        <w:left w:val="single" w:sz="4" w:space="0" w:color="666666"/>
      </w:pBdr>
      <w:spacing w:before="100" w:beforeAutospacing="1" w:after="100" w:afterAutospacing="1" w:line="240" w:lineRule="auto"/>
      <w:jc w:val="center"/>
    </w:pPr>
    <w:rPr>
      <w:sz w:val="24"/>
      <w:szCs w:val="24"/>
    </w:rPr>
  </w:style>
  <w:style w:type="paragraph" w:customStyle="1" w:styleId="xl67">
    <w:name w:val="xl67"/>
    <w:basedOn w:val="Normlny"/>
    <w:rsid w:val="00182904"/>
    <w:pPr>
      <w:pBdr>
        <w:top w:val="single" w:sz="4" w:space="0" w:color="666666"/>
        <w:left w:val="single" w:sz="4" w:space="0" w:color="666666"/>
        <w:bottom w:val="single" w:sz="4" w:space="0" w:color="666666"/>
        <w:right w:val="single" w:sz="4" w:space="0" w:color="666666"/>
      </w:pBdr>
      <w:shd w:val="clear" w:color="EDEDED" w:fill="EDEDED"/>
      <w:spacing w:before="100" w:beforeAutospacing="1" w:after="100" w:afterAutospacing="1" w:line="240" w:lineRule="auto"/>
      <w:jc w:val="right"/>
    </w:pPr>
    <w:rPr>
      <w:sz w:val="24"/>
      <w:szCs w:val="24"/>
    </w:rPr>
  </w:style>
  <w:style w:type="paragraph" w:customStyle="1" w:styleId="xl68">
    <w:name w:val="xl68"/>
    <w:basedOn w:val="Normlny"/>
    <w:rsid w:val="00182904"/>
    <w:pPr>
      <w:pBdr>
        <w:top w:val="single" w:sz="4" w:space="0" w:color="666666"/>
        <w:left w:val="single" w:sz="4" w:space="0" w:color="666666"/>
        <w:bottom w:val="single" w:sz="4" w:space="0" w:color="666666"/>
        <w:right w:val="single" w:sz="4" w:space="0" w:color="666666"/>
      </w:pBdr>
      <w:shd w:val="clear" w:color="EDEDED" w:fill="EDEDED"/>
      <w:spacing w:before="100" w:beforeAutospacing="1" w:after="100" w:afterAutospacing="1" w:line="240" w:lineRule="auto"/>
    </w:pPr>
    <w:rPr>
      <w:sz w:val="24"/>
      <w:szCs w:val="24"/>
    </w:rPr>
  </w:style>
  <w:style w:type="paragraph" w:customStyle="1" w:styleId="xl69">
    <w:name w:val="xl69"/>
    <w:basedOn w:val="Normlny"/>
    <w:rsid w:val="00182904"/>
    <w:pPr>
      <w:pBdr>
        <w:top w:val="single" w:sz="4" w:space="0" w:color="666666"/>
        <w:left w:val="single" w:sz="4" w:space="0" w:color="666666"/>
        <w:bottom w:val="single" w:sz="4" w:space="0" w:color="666666"/>
        <w:right w:val="single" w:sz="4" w:space="0" w:color="666666"/>
      </w:pBdr>
      <w:shd w:val="clear" w:color="EDEDED" w:fill="EDEDED"/>
      <w:spacing w:before="100" w:beforeAutospacing="1" w:after="100" w:afterAutospacing="1" w:line="240" w:lineRule="auto"/>
      <w:jc w:val="center"/>
    </w:pPr>
    <w:rPr>
      <w:sz w:val="24"/>
      <w:szCs w:val="24"/>
    </w:rPr>
  </w:style>
  <w:style w:type="paragraph" w:customStyle="1" w:styleId="xl70">
    <w:name w:val="xl70"/>
    <w:basedOn w:val="Normlny"/>
    <w:rsid w:val="00182904"/>
    <w:pPr>
      <w:pBdr>
        <w:top w:val="single" w:sz="4" w:space="0" w:color="666666"/>
        <w:left w:val="single" w:sz="4" w:space="0" w:color="666666"/>
        <w:bottom w:val="single" w:sz="4" w:space="0" w:color="666666"/>
        <w:right w:val="single" w:sz="4" w:space="0" w:color="666666"/>
      </w:pBdr>
      <w:shd w:val="clear" w:color="F7F8FC" w:fill="F7F8FC"/>
      <w:spacing w:before="100" w:beforeAutospacing="1" w:after="100" w:afterAutospacing="1" w:line="240" w:lineRule="auto"/>
      <w:jc w:val="right"/>
    </w:pPr>
    <w:rPr>
      <w:sz w:val="24"/>
      <w:szCs w:val="24"/>
    </w:rPr>
  </w:style>
  <w:style w:type="paragraph" w:customStyle="1" w:styleId="xl71">
    <w:name w:val="xl71"/>
    <w:basedOn w:val="Normlny"/>
    <w:rsid w:val="00182904"/>
    <w:pPr>
      <w:pBdr>
        <w:top w:val="single" w:sz="4" w:space="0" w:color="666666"/>
        <w:left w:val="single" w:sz="4" w:space="0" w:color="666666"/>
        <w:bottom w:val="single" w:sz="4" w:space="0" w:color="666666"/>
        <w:right w:val="single" w:sz="4" w:space="0" w:color="666666"/>
      </w:pBdr>
      <w:shd w:val="clear" w:color="F7F8FC" w:fill="F7F8FC"/>
      <w:spacing w:before="100" w:beforeAutospacing="1" w:after="100" w:afterAutospacing="1" w:line="240" w:lineRule="auto"/>
    </w:pPr>
    <w:rPr>
      <w:sz w:val="24"/>
      <w:szCs w:val="24"/>
    </w:rPr>
  </w:style>
  <w:style w:type="paragraph" w:customStyle="1" w:styleId="xl72">
    <w:name w:val="xl72"/>
    <w:basedOn w:val="Normlny"/>
    <w:rsid w:val="00182904"/>
    <w:pPr>
      <w:pBdr>
        <w:top w:val="single" w:sz="4" w:space="0" w:color="666666"/>
        <w:left w:val="single" w:sz="4" w:space="0" w:color="666666"/>
        <w:bottom w:val="single" w:sz="4" w:space="0" w:color="666666"/>
        <w:right w:val="single" w:sz="4" w:space="0" w:color="666666"/>
      </w:pBdr>
      <w:shd w:val="clear" w:color="F7F8FC" w:fill="F7F8FC"/>
      <w:spacing w:before="100" w:beforeAutospacing="1" w:after="100" w:afterAutospacing="1" w:line="240" w:lineRule="auto"/>
      <w:jc w:val="center"/>
    </w:pPr>
    <w:rPr>
      <w:sz w:val="24"/>
      <w:szCs w:val="24"/>
    </w:rPr>
  </w:style>
  <w:style w:type="paragraph" w:customStyle="1" w:styleId="xl73">
    <w:name w:val="xl73"/>
    <w:basedOn w:val="Normlny"/>
    <w:rsid w:val="00182904"/>
    <w:pPr>
      <w:pBdr>
        <w:top w:val="single" w:sz="4" w:space="0" w:color="666699"/>
        <w:left w:val="single" w:sz="4" w:space="0" w:color="666699"/>
        <w:bottom w:val="single" w:sz="4" w:space="0" w:color="666699"/>
        <w:right w:val="single" w:sz="4" w:space="0" w:color="666699"/>
      </w:pBdr>
      <w:spacing w:before="100" w:beforeAutospacing="1" w:after="100" w:afterAutospacing="1" w:line="240" w:lineRule="auto"/>
      <w:jc w:val="right"/>
    </w:pPr>
    <w:rPr>
      <w:sz w:val="24"/>
      <w:szCs w:val="24"/>
    </w:rPr>
  </w:style>
  <w:style w:type="paragraph" w:customStyle="1" w:styleId="xl74">
    <w:name w:val="xl74"/>
    <w:basedOn w:val="Normlny"/>
    <w:rsid w:val="00182904"/>
    <w:pPr>
      <w:pBdr>
        <w:top w:val="single" w:sz="4" w:space="0" w:color="666699"/>
        <w:left w:val="single" w:sz="4" w:space="0" w:color="666699"/>
        <w:bottom w:val="single" w:sz="4" w:space="0" w:color="666699"/>
        <w:right w:val="single" w:sz="4" w:space="0" w:color="666699"/>
      </w:pBdr>
      <w:spacing w:before="100" w:beforeAutospacing="1" w:after="100" w:afterAutospacing="1" w:line="240" w:lineRule="auto"/>
    </w:pPr>
    <w:rPr>
      <w:sz w:val="24"/>
      <w:szCs w:val="24"/>
    </w:rPr>
  </w:style>
  <w:style w:type="paragraph" w:customStyle="1" w:styleId="xl75">
    <w:name w:val="xl75"/>
    <w:basedOn w:val="Normlny"/>
    <w:rsid w:val="00182904"/>
    <w:pPr>
      <w:pBdr>
        <w:top w:val="single" w:sz="4" w:space="0" w:color="666699"/>
        <w:left w:val="single" w:sz="4" w:space="0" w:color="666699"/>
        <w:bottom w:val="single" w:sz="4" w:space="0" w:color="666699"/>
        <w:right w:val="single" w:sz="4" w:space="0" w:color="666699"/>
      </w:pBdr>
      <w:spacing w:before="100" w:beforeAutospacing="1" w:after="100" w:afterAutospacing="1" w:line="240" w:lineRule="auto"/>
      <w:jc w:val="center"/>
    </w:pPr>
    <w:rPr>
      <w:sz w:val="24"/>
      <w:szCs w:val="24"/>
    </w:rPr>
  </w:style>
  <w:style w:type="paragraph" w:customStyle="1" w:styleId="xl76">
    <w:name w:val="xl76"/>
    <w:basedOn w:val="Normlny"/>
    <w:rsid w:val="00182904"/>
    <w:pPr>
      <w:pBdr>
        <w:top w:val="single" w:sz="4" w:space="0" w:color="auto"/>
        <w:left w:val="single" w:sz="4" w:space="0" w:color="auto"/>
        <w:bottom w:val="single" w:sz="4" w:space="0" w:color="auto"/>
        <w:right w:val="single" w:sz="4" w:space="0" w:color="auto"/>
      </w:pBdr>
      <w:shd w:val="clear" w:color="98B1C4" w:fill="BFBFBF"/>
      <w:spacing w:before="100" w:beforeAutospacing="1" w:after="100" w:afterAutospacing="1" w:line="240" w:lineRule="auto"/>
      <w:jc w:val="center"/>
    </w:pPr>
    <w:rPr>
      <w:sz w:val="24"/>
      <w:szCs w:val="24"/>
    </w:rPr>
  </w:style>
  <w:style w:type="paragraph" w:customStyle="1" w:styleId="xl77">
    <w:name w:val="xl77"/>
    <w:basedOn w:val="Normlny"/>
    <w:rsid w:val="001829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sz w:val="24"/>
      <w:szCs w:val="24"/>
    </w:rPr>
  </w:style>
  <w:style w:type="paragraph" w:customStyle="1" w:styleId="xl63">
    <w:name w:val="xl63"/>
    <w:basedOn w:val="Normlny"/>
    <w:rsid w:val="00182904"/>
    <w:pPr>
      <w:pBdr>
        <w:top w:val="single" w:sz="4" w:space="0" w:color="666666"/>
        <w:left w:val="single" w:sz="4" w:space="0" w:color="666666"/>
        <w:bottom w:val="single" w:sz="4" w:space="0" w:color="666666"/>
        <w:right w:val="single" w:sz="4" w:space="0" w:color="666666"/>
      </w:pBdr>
      <w:shd w:val="clear" w:color="98B1C4" w:fill="BFBFBF"/>
      <w:spacing w:before="100" w:beforeAutospacing="1" w:after="100" w:afterAutospacing="1" w:line="240" w:lineRule="auto"/>
      <w:jc w:val="center"/>
    </w:pPr>
    <w:rPr>
      <w:sz w:val="24"/>
      <w:szCs w:val="24"/>
    </w:rPr>
  </w:style>
  <w:style w:type="paragraph" w:customStyle="1" w:styleId="xl64">
    <w:name w:val="xl64"/>
    <w:basedOn w:val="Normlny"/>
    <w:rsid w:val="00182904"/>
    <w:pPr>
      <w:pBdr>
        <w:top w:val="single" w:sz="4" w:space="0" w:color="666666"/>
        <w:left w:val="single" w:sz="4" w:space="0" w:color="666666"/>
        <w:bottom w:val="single" w:sz="4" w:space="0" w:color="666666"/>
        <w:right w:val="single" w:sz="4" w:space="0" w:color="666666"/>
      </w:pBdr>
      <w:shd w:val="clear" w:color="EDEDED" w:fill="EDEDED"/>
      <w:spacing w:before="100" w:beforeAutospacing="1" w:after="100" w:afterAutospacing="1" w:line="240" w:lineRule="auto"/>
      <w:jc w:val="right"/>
    </w:pPr>
    <w:rPr>
      <w:sz w:val="24"/>
      <w:szCs w:val="24"/>
    </w:rPr>
  </w:style>
  <w:style w:type="paragraph" w:customStyle="1" w:styleId="msonormal0">
    <w:name w:val="msonormal"/>
    <w:basedOn w:val="Normlny"/>
    <w:rsid w:val="00182904"/>
    <w:pPr>
      <w:spacing w:before="100" w:beforeAutospacing="1" w:after="100" w:afterAutospacing="1" w:line="240" w:lineRule="auto"/>
    </w:pPr>
    <w:rPr>
      <w:sz w:val="24"/>
      <w:szCs w:val="24"/>
    </w:rPr>
  </w:style>
  <w:style w:type="numbering" w:customStyle="1" w:styleId="Bezzoznamu2">
    <w:name w:val="Bez zoznamu2"/>
    <w:next w:val="Bezzoznamu"/>
    <w:uiPriority w:val="99"/>
    <w:semiHidden/>
    <w:unhideWhenUsed/>
    <w:rsid w:val="00182904"/>
  </w:style>
  <w:style w:type="table" w:customStyle="1" w:styleId="Tabukasmriekou7farebn1">
    <w:name w:val="Tabuľka s mriežkou 7 – farebná1"/>
    <w:basedOn w:val="Normlnatabuka"/>
    <w:next w:val="Tabukasmriekou7farebn"/>
    <w:uiPriority w:val="52"/>
    <w:rsid w:val="00182904"/>
    <w:pPr>
      <w:ind w:left="0" w:firstLine="0"/>
      <w:jc w:val="left"/>
    </w:pPr>
    <w:rPr>
      <w:rFonts w:ascii="Calibri" w:eastAsia="Calibri" w:hAnsi="Calibri" w:cs="Times New Roman"/>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Mriekatabukysvetl1">
    <w:name w:val="Mriežka tabuľky – svetlá1"/>
    <w:basedOn w:val="Normlnatabuka"/>
    <w:next w:val="Mriekatabukysvetl"/>
    <w:uiPriority w:val="40"/>
    <w:rsid w:val="00182904"/>
    <w:pPr>
      <w:ind w:left="0" w:firstLine="0"/>
      <w:jc w:val="left"/>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ukazkladn1">
    <w:name w:val="tabuľka základná1"/>
    <w:basedOn w:val="Normlnatabuka"/>
    <w:uiPriority w:val="99"/>
    <w:rsid w:val="00182904"/>
    <w:pPr>
      <w:spacing w:before="120"/>
      <w:ind w:left="0" w:firstLine="0"/>
      <w:jc w:val="left"/>
    </w:pPr>
    <w:rPr>
      <w:rFonts w:ascii="Arial" w:eastAsia="Calibri" w:hAnsi="Arial" w:cs="Times New Roman"/>
      <w:sz w:val="18"/>
    </w:rPr>
    <w:tblPr>
      <w:jc w:val="center"/>
      <w:tblBorders>
        <w:top w:val="single" w:sz="4" w:space="0" w:color="D1D2D4"/>
        <w:left w:val="single" w:sz="4" w:space="0" w:color="D1D2D4"/>
        <w:bottom w:val="single" w:sz="4" w:space="0" w:color="D1D2D4"/>
        <w:right w:val="single" w:sz="4" w:space="0" w:color="D1D2D4"/>
        <w:insideH w:val="single" w:sz="4" w:space="0" w:color="D1D2D4"/>
        <w:insideV w:val="single" w:sz="4" w:space="0" w:color="D1D2D4"/>
      </w:tblBorders>
      <w:tblCellMar>
        <w:top w:w="85" w:type="dxa"/>
        <w:bottom w:w="85" w:type="dxa"/>
      </w:tblCellMar>
    </w:tblPr>
    <w:trPr>
      <w:jc w:val="center"/>
    </w:trPr>
    <w:tcPr>
      <w:shd w:val="clear" w:color="auto" w:fill="auto"/>
      <w:tcMar>
        <w:top w:w="0" w:type="dxa"/>
        <w:bottom w:w="0" w:type="dxa"/>
      </w:tcMar>
      <w:vAlign w:val="center"/>
    </w:tcPr>
    <w:tblStylePr w:type="firstRow">
      <w:pPr>
        <w:jc w:val="center"/>
      </w:pPr>
      <w:rPr>
        <w:rFonts w:ascii="Arial" w:hAnsi="Arial"/>
        <w:b/>
        <w:sz w:val="18"/>
      </w:rPr>
      <w:tblPr/>
      <w:tcPr>
        <w:tcBorders>
          <w:bottom w:val="single" w:sz="4" w:space="0" w:color="auto"/>
        </w:tcBorders>
        <w:shd w:val="clear" w:color="auto" w:fill="E7E8EB"/>
        <w:vAlign w:val="center"/>
      </w:tcPr>
    </w:tblStylePr>
  </w:style>
  <w:style w:type="table" w:customStyle="1" w:styleId="Tabukasmriekou31">
    <w:name w:val="Tabuľka s mriežkou 31"/>
    <w:basedOn w:val="Normlnatabuka"/>
    <w:next w:val="Tabukasmriekou3"/>
    <w:uiPriority w:val="48"/>
    <w:rsid w:val="00182904"/>
    <w:pPr>
      <w:ind w:left="0" w:firstLine="0"/>
      <w:jc w:val="left"/>
    </w:pPr>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numbering" w:customStyle="1" w:styleId="Vcerovov1">
    <w:name w:val="Víceúrovňové1"/>
    <w:basedOn w:val="Bezzoznamu"/>
    <w:rsid w:val="00182904"/>
  </w:style>
  <w:style w:type="numbering" w:customStyle="1" w:styleId="Bezzoznamu3">
    <w:name w:val="Bez zoznamu3"/>
    <w:next w:val="Bezzoznamu"/>
    <w:uiPriority w:val="99"/>
    <w:semiHidden/>
    <w:unhideWhenUsed/>
    <w:rsid w:val="00182904"/>
  </w:style>
  <w:style w:type="table" w:customStyle="1" w:styleId="Tabukasmriekou7farebn2">
    <w:name w:val="Tabuľka s mriežkou 7 – farebná2"/>
    <w:basedOn w:val="Normlnatabuka"/>
    <w:next w:val="Tabukasmriekou7farebn"/>
    <w:uiPriority w:val="52"/>
    <w:rsid w:val="00182904"/>
    <w:pPr>
      <w:ind w:left="0" w:firstLine="0"/>
      <w:jc w:val="left"/>
    </w:pPr>
    <w:rPr>
      <w:rFonts w:ascii="Calibri" w:eastAsia="Calibri" w:hAnsi="Calibri" w:cs="Times New Roman"/>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Mriekatabukysvetl2">
    <w:name w:val="Mriežka tabuľky – svetlá2"/>
    <w:basedOn w:val="Normlnatabuka"/>
    <w:next w:val="Mriekatabukysvetl"/>
    <w:uiPriority w:val="40"/>
    <w:rsid w:val="00182904"/>
    <w:pPr>
      <w:ind w:left="0" w:firstLine="0"/>
      <w:jc w:val="left"/>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ukazkladn2">
    <w:name w:val="tabuľka základná2"/>
    <w:basedOn w:val="Normlnatabuka"/>
    <w:uiPriority w:val="99"/>
    <w:rsid w:val="00182904"/>
    <w:pPr>
      <w:spacing w:before="120"/>
      <w:ind w:left="0" w:firstLine="0"/>
      <w:jc w:val="left"/>
    </w:pPr>
    <w:rPr>
      <w:rFonts w:ascii="Arial" w:eastAsia="Calibri" w:hAnsi="Arial" w:cs="Times New Roman"/>
      <w:sz w:val="18"/>
    </w:rPr>
    <w:tblPr>
      <w:jc w:val="center"/>
      <w:tblBorders>
        <w:top w:val="single" w:sz="4" w:space="0" w:color="D1D2D4"/>
        <w:left w:val="single" w:sz="4" w:space="0" w:color="D1D2D4"/>
        <w:bottom w:val="single" w:sz="4" w:space="0" w:color="D1D2D4"/>
        <w:right w:val="single" w:sz="4" w:space="0" w:color="D1D2D4"/>
        <w:insideH w:val="single" w:sz="4" w:space="0" w:color="D1D2D4"/>
        <w:insideV w:val="single" w:sz="4" w:space="0" w:color="D1D2D4"/>
      </w:tblBorders>
      <w:tblCellMar>
        <w:top w:w="85" w:type="dxa"/>
        <w:bottom w:w="85" w:type="dxa"/>
      </w:tblCellMar>
    </w:tblPr>
    <w:trPr>
      <w:jc w:val="center"/>
    </w:trPr>
    <w:tcPr>
      <w:shd w:val="clear" w:color="auto" w:fill="auto"/>
      <w:tcMar>
        <w:top w:w="0" w:type="dxa"/>
        <w:bottom w:w="0" w:type="dxa"/>
      </w:tcMar>
      <w:vAlign w:val="center"/>
    </w:tcPr>
    <w:tblStylePr w:type="firstRow">
      <w:pPr>
        <w:jc w:val="center"/>
      </w:pPr>
      <w:rPr>
        <w:rFonts w:ascii="Arial" w:hAnsi="Arial"/>
        <w:b/>
        <w:sz w:val="18"/>
      </w:rPr>
      <w:tblPr/>
      <w:tcPr>
        <w:tcBorders>
          <w:bottom w:val="single" w:sz="4" w:space="0" w:color="auto"/>
        </w:tcBorders>
        <w:shd w:val="clear" w:color="auto" w:fill="E7E8EB"/>
        <w:vAlign w:val="center"/>
      </w:tcPr>
    </w:tblStylePr>
  </w:style>
  <w:style w:type="table" w:customStyle="1" w:styleId="Tabukasmriekou32">
    <w:name w:val="Tabuľka s mriežkou 32"/>
    <w:basedOn w:val="Normlnatabuka"/>
    <w:next w:val="Tabukasmriekou3"/>
    <w:uiPriority w:val="48"/>
    <w:rsid w:val="00182904"/>
    <w:pPr>
      <w:ind w:left="0" w:firstLine="0"/>
      <w:jc w:val="left"/>
    </w:pPr>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numbering" w:customStyle="1" w:styleId="Vcerovov2">
    <w:name w:val="Víceúrovňové2"/>
    <w:basedOn w:val="Bezzoznamu"/>
    <w:rsid w:val="00182904"/>
    <w:pPr>
      <w:numPr>
        <w:numId w:val="37"/>
      </w:numPr>
    </w:pPr>
  </w:style>
  <w:style w:type="numbering" w:customStyle="1" w:styleId="Bezzoznamu4">
    <w:name w:val="Bez zoznamu4"/>
    <w:next w:val="Bezzoznamu"/>
    <w:uiPriority w:val="99"/>
    <w:semiHidden/>
    <w:unhideWhenUsed/>
    <w:rsid w:val="00182904"/>
  </w:style>
  <w:style w:type="table" w:customStyle="1" w:styleId="Tabukasmriekou7farebn3">
    <w:name w:val="Tabuľka s mriežkou 7 – farebná3"/>
    <w:basedOn w:val="Normlnatabuka"/>
    <w:next w:val="Tabukasmriekou7farebn"/>
    <w:uiPriority w:val="52"/>
    <w:rsid w:val="00182904"/>
    <w:pPr>
      <w:ind w:left="0" w:firstLine="0"/>
      <w:jc w:val="left"/>
    </w:pPr>
    <w:rPr>
      <w:rFonts w:ascii="Calibri" w:eastAsia="Calibri" w:hAnsi="Calibri" w:cs="Times New Roman"/>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Mriekatabukysvetl3">
    <w:name w:val="Mriežka tabuľky – svetlá3"/>
    <w:basedOn w:val="Normlnatabuka"/>
    <w:next w:val="Mriekatabukysvetl"/>
    <w:uiPriority w:val="40"/>
    <w:rsid w:val="00182904"/>
    <w:pPr>
      <w:ind w:left="0" w:firstLine="0"/>
      <w:jc w:val="left"/>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ukazkladn3">
    <w:name w:val="tabuľka základná3"/>
    <w:basedOn w:val="Normlnatabuka"/>
    <w:uiPriority w:val="99"/>
    <w:rsid w:val="00182904"/>
    <w:pPr>
      <w:spacing w:before="120"/>
      <w:ind w:left="0" w:firstLine="0"/>
      <w:jc w:val="left"/>
    </w:pPr>
    <w:rPr>
      <w:rFonts w:ascii="Arial" w:eastAsia="Calibri" w:hAnsi="Arial" w:cs="Times New Roman"/>
      <w:sz w:val="18"/>
    </w:rPr>
    <w:tblPr>
      <w:jc w:val="center"/>
      <w:tblBorders>
        <w:top w:val="single" w:sz="4" w:space="0" w:color="D1D2D4"/>
        <w:left w:val="single" w:sz="4" w:space="0" w:color="D1D2D4"/>
        <w:bottom w:val="single" w:sz="4" w:space="0" w:color="D1D2D4"/>
        <w:right w:val="single" w:sz="4" w:space="0" w:color="D1D2D4"/>
        <w:insideH w:val="single" w:sz="4" w:space="0" w:color="D1D2D4"/>
        <w:insideV w:val="single" w:sz="4" w:space="0" w:color="D1D2D4"/>
      </w:tblBorders>
      <w:tblCellMar>
        <w:top w:w="85" w:type="dxa"/>
        <w:bottom w:w="85" w:type="dxa"/>
      </w:tblCellMar>
    </w:tblPr>
    <w:trPr>
      <w:jc w:val="center"/>
    </w:trPr>
    <w:tcPr>
      <w:shd w:val="clear" w:color="auto" w:fill="auto"/>
      <w:tcMar>
        <w:top w:w="0" w:type="dxa"/>
        <w:bottom w:w="0" w:type="dxa"/>
      </w:tcMar>
      <w:vAlign w:val="center"/>
    </w:tcPr>
    <w:tblStylePr w:type="firstRow">
      <w:pPr>
        <w:jc w:val="center"/>
      </w:pPr>
      <w:rPr>
        <w:rFonts w:ascii="Arial" w:hAnsi="Arial"/>
        <w:b/>
        <w:sz w:val="18"/>
      </w:rPr>
      <w:tblPr/>
      <w:tcPr>
        <w:tcBorders>
          <w:bottom w:val="single" w:sz="4" w:space="0" w:color="auto"/>
        </w:tcBorders>
        <w:shd w:val="clear" w:color="auto" w:fill="E7E8EB"/>
        <w:vAlign w:val="center"/>
      </w:tcPr>
    </w:tblStylePr>
  </w:style>
  <w:style w:type="table" w:customStyle="1" w:styleId="Tabukasmriekou33">
    <w:name w:val="Tabuľka s mriežkou 33"/>
    <w:basedOn w:val="Normlnatabuka"/>
    <w:next w:val="Tabukasmriekou3"/>
    <w:uiPriority w:val="48"/>
    <w:rsid w:val="00182904"/>
    <w:pPr>
      <w:ind w:left="0" w:firstLine="0"/>
      <w:jc w:val="left"/>
    </w:pPr>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numbering" w:customStyle="1" w:styleId="Vcerovov3">
    <w:name w:val="Víceúrovňové3"/>
    <w:basedOn w:val="Bezzoznamu"/>
    <w:rsid w:val="00182904"/>
    <w:pPr>
      <w:numPr>
        <w:numId w:val="50"/>
      </w:numPr>
    </w:pPr>
  </w:style>
  <w:style w:type="table" w:customStyle="1" w:styleId="TableGrid10">
    <w:name w:val="TableGrid1"/>
    <w:rsid w:val="00182904"/>
    <w:pPr>
      <w:ind w:left="0" w:firstLine="0"/>
      <w:jc w:val="left"/>
    </w:pPr>
    <w:rPr>
      <w:rFonts w:eastAsiaTheme="minorEastAsia"/>
      <w:lang w:eastAsia="sk-SK"/>
    </w:rPr>
    <w:tblPr>
      <w:tblCellMar>
        <w:top w:w="0" w:type="dxa"/>
        <w:left w:w="0" w:type="dxa"/>
        <w:bottom w:w="0" w:type="dxa"/>
        <w:right w:w="0" w:type="dxa"/>
      </w:tblCellMar>
    </w:tblPr>
  </w:style>
  <w:style w:type="table" w:customStyle="1" w:styleId="TableGrid2">
    <w:name w:val="TableGrid2"/>
    <w:rsid w:val="00182904"/>
    <w:pPr>
      <w:ind w:left="0" w:firstLine="0"/>
      <w:jc w:val="left"/>
    </w:pPr>
    <w:rPr>
      <w:rFonts w:eastAsiaTheme="minorEastAsia"/>
      <w:lang w:eastAsia="sk-SK"/>
    </w:rPr>
    <w:tblPr>
      <w:tblCellMar>
        <w:top w:w="0" w:type="dxa"/>
        <w:left w:w="0" w:type="dxa"/>
        <w:bottom w:w="0" w:type="dxa"/>
        <w:right w:w="0" w:type="dxa"/>
      </w:tblCellMar>
    </w:tblPr>
  </w:style>
  <w:style w:type="numbering" w:customStyle="1" w:styleId="Importovantl67">
    <w:name w:val="Importovaný štýl 67"/>
    <w:rsid w:val="00182904"/>
    <w:pPr>
      <w:numPr>
        <w:numId w:val="53"/>
      </w:numPr>
    </w:pPr>
  </w:style>
  <w:style w:type="numbering" w:customStyle="1" w:styleId="Importovantl68">
    <w:name w:val="Importovaný štýl 68"/>
    <w:rsid w:val="00182904"/>
    <w:pPr>
      <w:numPr>
        <w:numId w:val="54"/>
      </w:numPr>
    </w:pPr>
  </w:style>
  <w:style w:type="numbering" w:customStyle="1" w:styleId="Importovantl69">
    <w:name w:val="Importovaný štýl 69"/>
    <w:rsid w:val="00182904"/>
    <w:pPr>
      <w:numPr>
        <w:numId w:val="55"/>
      </w:numPr>
    </w:pPr>
  </w:style>
  <w:style w:type="paragraph" w:customStyle="1" w:styleId="xl126">
    <w:name w:val="xl126"/>
    <w:basedOn w:val="Normlny"/>
    <w:rsid w:val="0018290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127">
    <w:name w:val="xl127"/>
    <w:basedOn w:val="Normlny"/>
    <w:rsid w:val="00182904"/>
    <w:pPr>
      <w:pBdr>
        <w:top w:val="single" w:sz="8" w:space="0" w:color="auto"/>
        <w:left w:val="single" w:sz="4" w:space="0" w:color="auto"/>
        <w:bottom w:val="single" w:sz="4" w:space="0" w:color="auto"/>
      </w:pBdr>
      <w:shd w:val="clear" w:color="98B1C4" w:fill="92D050"/>
      <w:spacing w:before="100" w:beforeAutospacing="1" w:after="100" w:afterAutospacing="1" w:line="240" w:lineRule="auto"/>
      <w:jc w:val="center"/>
      <w:textAlignment w:val="center"/>
    </w:pPr>
    <w:rPr>
      <w:b/>
      <w:bCs/>
      <w:sz w:val="24"/>
      <w:szCs w:val="24"/>
    </w:rPr>
  </w:style>
  <w:style w:type="paragraph" w:customStyle="1" w:styleId="xl128">
    <w:name w:val="xl128"/>
    <w:basedOn w:val="Normlny"/>
    <w:rsid w:val="00182904"/>
    <w:pPr>
      <w:pBdr>
        <w:top w:val="single" w:sz="8" w:space="0" w:color="auto"/>
        <w:bottom w:val="single" w:sz="4" w:space="0" w:color="auto"/>
      </w:pBdr>
      <w:shd w:val="clear" w:color="98B1C4" w:fill="92D050"/>
      <w:spacing w:before="100" w:beforeAutospacing="1" w:after="100" w:afterAutospacing="1" w:line="240" w:lineRule="auto"/>
      <w:jc w:val="center"/>
      <w:textAlignment w:val="center"/>
    </w:pPr>
    <w:rPr>
      <w:b/>
      <w:bCs/>
      <w:sz w:val="24"/>
      <w:szCs w:val="24"/>
    </w:rPr>
  </w:style>
  <w:style w:type="paragraph" w:customStyle="1" w:styleId="xl129">
    <w:name w:val="xl129"/>
    <w:basedOn w:val="Normlny"/>
    <w:rsid w:val="00182904"/>
    <w:pPr>
      <w:pBdr>
        <w:top w:val="single" w:sz="8" w:space="0" w:color="auto"/>
        <w:bottom w:val="single" w:sz="4" w:space="0" w:color="auto"/>
        <w:right w:val="single" w:sz="4" w:space="0" w:color="auto"/>
      </w:pBdr>
      <w:shd w:val="clear" w:color="98B1C4" w:fill="92D050"/>
      <w:spacing w:before="100" w:beforeAutospacing="1" w:after="100" w:afterAutospacing="1" w:line="240" w:lineRule="auto"/>
      <w:jc w:val="center"/>
      <w:textAlignment w:val="center"/>
    </w:pPr>
    <w:rPr>
      <w:b/>
      <w:bCs/>
      <w:sz w:val="24"/>
      <w:szCs w:val="24"/>
    </w:rPr>
  </w:style>
  <w:style w:type="paragraph" w:customStyle="1" w:styleId="xl130">
    <w:name w:val="xl130"/>
    <w:basedOn w:val="Normlny"/>
    <w:rsid w:val="00182904"/>
    <w:pPr>
      <w:pBdr>
        <w:top w:val="single" w:sz="8" w:space="0" w:color="auto"/>
        <w:bottom w:val="single" w:sz="4" w:space="0" w:color="auto"/>
      </w:pBdr>
      <w:shd w:val="clear" w:color="98B1C4" w:fill="92D050"/>
      <w:spacing w:before="100" w:beforeAutospacing="1" w:after="100" w:afterAutospacing="1" w:line="240" w:lineRule="auto"/>
      <w:jc w:val="center"/>
      <w:textAlignment w:val="center"/>
    </w:pPr>
    <w:rPr>
      <w:b/>
      <w:bCs/>
      <w:sz w:val="24"/>
      <w:szCs w:val="24"/>
    </w:rPr>
  </w:style>
  <w:style w:type="paragraph" w:customStyle="1" w:styleId="xl131">
    <w:name w:val="xl131"/>
    <w:basedOn w:val="Normlny"/>
    <w:rsid w:val="00182904"/>
    <w:pPr>
      <w:pBdr>
        <w:top w:val="single" w:sz="8" w:space="0" w:color="auto"/>
        <w:bottom w:val="single" w:sz="4" w:space="0" w:color="auto"/>
        <w:right w:val="single" w:sz="4" w:space="0" w:color="auto"/>
      </w:pBdr>
      <w:shd w:val="clear" w:color="98B1C4" w:fill="92D050"/>
      <w:spacing w:before="100" w:beforeAutospacing="1" w:after="100" w:afterAutospacing="1" w:line="240" w:lineRule="auto"/>
      <w:jc w:val="center"/>
      <w:textAlignment w:val="center"/>
    </w:pPr>
    <w:rPr>
      <w:b/>
      <w:bCs/>
      <w:sz w:val="24"/>
      <w:szCs w:val="24"/>
    </w:rPr>
  </w:style>
  <w:style w:type="paragraph" w:customStyle="1" w:styleId="xl132">
    <w:name w:val="xl132"/>
    <w:basedOn w:val="Normlny"/>
    <w:rsid w:val="00182904"/>
    <w:pPr>
      <w:pBdr>
        <w:top w:val="single" w:sz="8"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b/>
      <w:bCs/>
      <w:sz w:val="24"/>
      <w:szCs w:val="24"/>
    </w:rPr>
  </w:style>
  <w:style w:type="paragraph" w:customStyle="1" w:styleId="xl133">
    <w:name w:val="xl133"/>
    <w:basedOn w:val="Normlny"/>
    <w:rsid w:val="00182904"/>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b/>
      <w:bCs/>
      <w:sz w:val="24"/>
      <w:szCs w:val="24"/>
    </w:rPr>
  </w:style>
  <w:style w:type="paragraph" w:customStyle="1" w:styleId="font6">
    <w:name w:val="font6"/>
    <w:basedOn w:val="Normlny"/>
    <w:rsid w:val="00182904"/>
    <w:pPr>
      <w:spacing w:before="100" w:beforeAutospacing="1" w:after="100" w:afterAutospacing="1" w:line="240" w:lineRule="auto"/>
    </w:pPr>
    <w:rPr>
      <w:rFonts w:ascii="Tahoma" w:hAnsi="Tahoma" w:cs="Tahoma"/>
      <w:color w:val="000000"/>
      <w:sz w:val="18"/>
      <w:szCs w:val="18"/>
    </w:rPr>
  </w:style>
  <w:style w:type="paragraph" w:customStyle="1" w:styleId="font7">
    <w:name w:val="font7"/>
    <w:basedOn w:val="Normlny"/>
    <w:rsid w:val="00182904"/>
    <w:pPr>
      <w:spacing w:before="100" w:beforeAutospacing="1" w:after="100" w:afterAutospacing="1" w:line="240" w:lineRule="auto"/>
    </w:pPr>
    <w:rPr>
      <w:rFonts w:ascii="Segoe UI" w:hAnsi="Segoe UI" w:cs="Segoe UI"/>
      <w:b/>
      <w:bCs/>
      <w:color w:val="000000"/>
      <w:sz w:val="18"/>
      <w:szCs w:val="18"/>
    </w:rPr>
  </w:style>
  <w:style w:type="numbering" w:customStyle="1" w:styleId="Importovantl51">
    <w:name w:val="Importovaný štýl 51"/>
    <w:rsid w:val="00182904"/>
  </w:style>
  <w:style w:type="numbering" w:customStyle="1" w:styleId="Importovantl151">
    <w:name w:val="Importovaný štýl 151"/>
    <w:rsid w:val="00182904"/>
  </w:style>
  <w:style w:type="numbering" w:customStyle="1" w:styleId="Importovantl171">
    <w:name w:val="Importovaný štýl 171"/>
    <w:rsid w:val="00182904"/>
  </w:style>
  <w:style w:type="numbering" w:customStyle="1" w:styleId="Importovantl211">
    <w:name w:val="Importovaný štýl 211"/>
    <w:rsid w:val="00182904"/>
  </w:style>
  <w:style w:type="numbering" w:customStyle="1" w:styleId="Importovantl251">
    <w:name w:val="Importovaný štýl 251"/>
    <w:rsid w:val="00182904"/>
  </w:style>
  <w:style w:type="numbering" w:customStyle="1" w:styleId="Importovantl281">
    <w:name w:val="Importovaný štýl 281"/>
    <w:rsid w:val="00182904"/>
  </w:style>
  <w:style w:type="numbering" w:customStyle="1" w:styleId="Importovantl321">
    <w:name w:val="Importovaný štýl 321"/>
    <w:rsid w:val="00182904"/>
  </w:style>
  <w:style w:type="numbering" w:customStyle="1" w:styleId="Importovantl331">
    <w:name w:val="Importovaný štýl 331"/>
    <w:rsid w:val="00182904"/>
  </w:style>
  <w:style w:type="numbering" w:customStyle="1" w:styleId="Importovantl341">
    <w:name w:val="Importovaný štýl 341"/>
    <w:rsid w:val="00182904"/>
  </w:style>
  <w:style w:type="numbering" w:customStyle="1" w:styleId="Importovantl351">
    <w:name w:val="Importovaný štýl 351"/>
    <w:rsid w:val="00182904"/>
  </w:style>
  <w:style w:type="numbering" w:customStyle="1" w:styleId="Importovantl361">
    <w:name w:val="Importovaný štýl 361"/>
    <w:rsid w:val="00182904"/>
  </w:style>
  <w:style w:type="numbering" w:customStyle="1" w:styleId="Importovantl371">
    <w:name w:val="Importovaný štýl 371"/>
    <w:rsid w:val="00182904"/>
  </w:style>
  <w:style w:type="numbering" w:customStyle="1" w:styleId="Vcerovov4">
    <w:name w:val="Víceúrovňové4"/>
    <w:basedOn w:val="Bezzoznamu"/>
    <w:rsid w:val="00182904"/>
  </w:style>
  <w:style w:type="numbering" w:customStyle="1" w:styleId="Vcerovov21">
    <w:name w:val="Víceúrovňové21"/>
    <w:basedOn w:val="Bezzoznamu"/>
    <w:rsid w:val="00182904"/>
  </w:style>
  <w:style w:type="numbering" w:customStyle="1" w:styleId="Vcerovov31">
    <w:name w:val="Víceúrovňové31"/>
    <w:basedOn w:val="Bezzoznamu"/>
    <w:rsid w:val="00182904"/>
  </w:style>
  <w:style w:type="numbering" w:customStyle="1" w:styleId="Importovantl671">
    <w:name w:val="Importovaný štýl 671"/>
    <w:rsid w:val="00182904"/>
  </w:style>
  <w:style w:type="numbering" w:customStyle="1" w:styleId="Importovantl681">
    <w:name w:val="Importovaný štýl 681"/>
    <w:rsid w:val="00182904"/>
  </w:style>
  <w:style w:type="numbering" w:customStyle="1" w:styleId="Importovantl691">
    <w:name w:val="Importovaný štýl 691"/>
    <w:rsid w:val="00182904"/>
  </w:style>
  <w:style w:type="character" w:customStyle="1" w:styleId="eop">
    <w:name w:val="eop"/>
    <w:basedOn w:val="Predvolenpsmoodseku"/>
    <w:rsid w:val="00243719"/>
  </w:style>
  <w:style w:type="paragraph" w:customStyle="1" w:styleId="Normlny1">
    <w:name w:val="Normálny1"/>
    <w:basedOn w:val="Normlny"/>
    <w:rsid w:val="007B55E8"/>
    <w:pPr>
      <w:widowControl w:val="0"/>
      <w:suppressAutoHyphens/>
      <w:spacing w:line="240" w:lineRule="auto"/>
    </w:pPr>
    <w:rPr>
      <w:rFonts w:ascii="CG Times (W1)" w:hAnsi="CG Times (W1)"/>
      <w:lang w:val="en-GB" w:eastAsia="ar-SA"/>
    </w:rPr>
  </w:style>
  <w:style w:type="character" w:customStyle="1" w:styleId="Predvolenpsmoodseku1">
    <w:name w:val="Predvolené písmo odseku1"/>
    <w:rsid w:val="007B5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16639">
      <w:bodyDiv w:val="1"/>
      <w:marLeft w:val="0"/>
      <w:marRight w:val="0"/>
      <w:marTop w:val="0"/>
      <w:marBottom w:val="0"/>
      <w:divBdr>
        <w:top w:val="none" w:sz="0" w:space="0" w:color="auto"/>
        <w:left w:val="none" w:sz="0" w:space="0" w:color="auto"/>
        <w:bottom w:val="none" w:sz="0" w:space="0" w:color="auto"/>
        <w:right w:val="none" w:sz="0" w:space="0" w:color="auto"/>
      </w:divBdr>
    </w:div>
    <w:div w:id="51125722">
      <w:bodyDiv w:val="1"/>
      <w:marLeft w:val="0"/>
      <w:marRight w:val="0"/>
      <w:marTop w:val="0"/>
      <w:marBottom w:val="0"/>
      <w:divBdr>
        <w:top w:val="none" w:sz="0" w:space="0" w:color="auto"/>
        <w:left w:val="none" w:sz="0" w:space="0" w:color="auto"/>
        <w:bottom w:val="none" w:sz="0" w:space="0" w:color="auto"/>
        <w:right w:val="none" w:sz="0" w:space="0" w:color="auto"/>
      </w:divBdr>
    </w:div>
    <w:div w:id="123814444">
      <w:bodyDiv w:val="1"/>
      <w:marLeft w:val="0"/>
      <w:marRight w:val="0"/>
      <w:marTop w:val="0"/>
      <w:marBottom w:val="0"/>
      <w:divBdr>
        <w:top w:val="none" w:sz="0" w:space="0" w:color="auto"/>
        <w:left w:val="none" w:sz="0" w:space="0" w:color="auto"/>
        <w:bottom w:val="none" w:sz="0" w:space="0" w:color="auto"/>
        <w:right w:val="none" w:sz="0" w:space="0" w:color="auto"/>
      </w:divBdr>
    </w:div>
    <w:div w:id="238442861">
      <w:bodyDiv w:val="1"/>
      <w:marLeft w:val="0"/>
      <w:marRight w:val="0"/>
      <w:marTop w:val="0"/>
      <w:marBottom w:val="0"/>
      <w:divBdr>
        <w:top w:val="none" w:sz="0" w:space="0" w:color="auto"/>
        <w:left w:val="none" w:sz="0" w:space="0" w:color="auto"/>
        <w:bottom w:val="none" w:sz="0" w:space="0" w:color="auto"/>
        <w:right w:val="none" w:sz="0" w:space="0" w:color="auto"/>
      </w:divBdr>
    </w:div>
    <w:div w:id="281428355">
      <w:bodyDiv w:val="1"/>
      <w:marLeft w:val="0"/>
      <w:marRight w:val="0"/>
      <w:marTop w:val="0"/>
      <w:marBottom w:val="0"/>
      <w:divBdr>
        <w:top w:val="none" w:sz="0" w:space="0" w:color="auto"/>
        <w:left w:val="none" w:sz="0" w:space="0" w:color="auto"/>
        <w:bottom w:val="none" w:sz="0" w:space="0" w:color="auto"/>
        <w:right w:val="none" w:sz="0" w:space="0" w:color="auto"/>
      </w:divBdr>
    </w:div>
    <w:div w:id="298656720">
      <w:bodyDiv w:val="1"/>
      <w:marLeft w:val="0"/>
      <w:marRight w:val="0"/>
      <w:marTop w:val="0"/>
      <w:marBottom w:val="0"/>
      <w:divBdr>
        <w:top w:val="none" w:sz="0" w:space="0" w:color="auto"/>
        <w:left w:val="none" w:sz="0" w:space="0" w:color="auto"/>
        <w:bottom w:val="none" w:sz="0" w:space="0" w:color="auto"/>
        <w:right w:val="none" w:sz="0" w:space="0" w:color="auto"/>
      </w:divBdr>
    </w:div>
    <w:div w:id="327094471">
      <w:bodyDiv w:val="1"/>
      <w:marLeft w:val="0"/>
      <w:marRight w:val="0"/>
      <w:marTop w:val="0"/>
      <w:marBottom w:val="0"/>
      <w:divBdr>
        <w:top w:val="none" w:sz="0" w:space="0" w:color="auto"/>
        <w:left w:val="none" w:sz="0" w:space="0" w:color="auto"/>
        <w:bottom w:val="none" w:sz="0" w:space="0" w:color="auto"/>
        <w:right w:val="none" w:sz="0" w:space="0" w:color="auto"/>
      </w:divBdr>
    </w:div>
    <w:div w:id="363871130">
      <w:bodyDiv w:val="1"/>
      <w:marLeft w:val="0"/>
      <w:marRight w:val="0"/>
      <w:marTop w:val="0"/>
      <w:marBottom w:val="0"/>
      <w:divBdr>
        <w:top w:val="none" w:sz="0" w:space="0" w:color="auto"/>
        <w:left w:val="none" w:sz="0" w:space="0" w:color="auto"/>
        <w:bottom w:val="none" w:sz="0" w:space="0" w:color="auto"/>
        <w:right w:val="none" w:sz="0" w:space="0" w:color="auto"/>
      </w:divBdr>
    </w:div>
    <w:div w:id="871847344">
      <w:bodyDiv w:val="1"/>
      <w:marLeft w:val="0"/>
      <w:marRight w:val="0"/>
      <w:marTop w:val="0"/>
      <w:marBottom w:val="0"/>
      <w:divBdr>
        <w:top w:val="none" w:sz="0" w:space="0" w:color="auto"/>
        <w:left w:val="none" w:sz="0" w:space="0" w:color="auto"/>
        <w:bottom w:val="none" w:sz="0" w:space="0" w:color="auto"/>
        <w:right w:val="none" w:sz="0" w:space="0" w:color="auto"/>
      </w:divBdr>
    </w:div>
    <w:div w:id="900628408">
      <w:bodyDiv w:val="1"/>
      <w:marLeft w:val="0"/>
      <w:marRight w:val="0"/>
      <w:marTop w:val="0"/>
      <w:marBottom w:val="0"/>
      <w:divBdr>
        <w:top w:val="none" w:sz="0" w:space="0" w:color="auto"/>
        <w:left w:val="none" w:sz="0" w:space="0" w:color="auto"/>
        <w:bottom w:val="none" w:sz="0" w:space="0" w:color="auto"/>
        <w:right w:val="none" w:sz="0" w:space="0" w:color="auto"/>
      </w:divBdr>
    </w:div>
    <w:div w:id="1085145923">
      <w:bodyDiv w:val="1"/>
      <w:marLeft w:val="0"/>
      <w:marRight w:val="0"/>
      <w:marTop w:val="0"/>
      <w:marBottom w:val="0"/>
      <w:divBdr>
        <w:top w:val="none" w:sz="0" w:space="0" w:color="auto"/>
        <w:left w:val="none" w:sz="0" w:space="0" w:color="auto"/>
        <w:bottom w:val="none" w:sz="0" w:space="0" w:color="auto"/>
        <w:right w:val="none" w:sz="0" w:space="0" w:color="auto"/>
      </w:divBdr>
    </w:div>
    <w:div w:id="1118182382">
      <w:bodyDiv w:val="1"/>
      <w:marLeft w:val="0"/>
      <w:marRight w:val="0"/>
      <w:marTop w:val="0"/>
      <w:marBottom w:val="0"/>
      <w:divBdr>
        <w:top w:val="none" w:sz="0" w:space="0" w:color="auto"/>
        <w:left w:val="none" w:sz="0" w:space="0" w:color="auto"/>
        <w:bottom w:val="none" w:sz="0" w:space="0" w:color="auto"/>
        <w:right w:val="none" w:sz="0" w:space="0" w:color="auto"/>
      </w:divBdr>
    </w:div>
    <w:div w:id="1130512259">
      <w:bodyDiv w:val="1"/>
      <w:marLeft w:val="0"/>
      <w:marRight w:val="0"/>
      <w:marTop w:val="0"/>
      <w:marBottom w:val="0"/>
      <w:divBdr>
        <w:top w:val="none" w:sz="0" w:space="0" w:color="auto"/>
        <w:left w:val="none" w:sz="0" w:space="0" w:color="auto"/>
        <w:bottom w:val="none" w:sz="0" w:space="0" w:color="auto"/>
        <w:right w:val="none" w:sz="0" w:space="0" w:color="auto"/>
      </w:divBdr>
    </w:div>
    <w:div w:id="1184399253">
      <w:bodyDiv w:val="1"/>
      <w:marLeft w:val="0"/>
      <w:marRight w:val="0"/>
      <w:marTop w:val="0"/>
      <w:marBottom w:val="0"/>
      <w:divBdr>
        <w:top w:val="none" w:sz="0" w:space="0" w:color="auto"/>
        <w:left w:val="none" w:sz="0" w:space="0" w:color="auto"/>
        <w:bottom w:val="none" w:sz="0" w:space="0" w:color="auto"/>
        <w:right w:val="none" w:sz="0" w:space="0" w:color="auto"/>
      </w:divBdr>
    </w:div>
    <w:div w:id="1352606447">
      <w:bodyDiv w:val="1"/>
      <w:marLeft w:val="0"/>
      <w:marRight w:val="0"/>
      <w:marTop w:val="0"/>
      <w:marBottom w:val="0"/>
      <w:divBdr>
        <w:top w:val="none" w:sz="0" w:space="0" w:color="auto"/>
        <w:left w:val="none" w:sz="0" w:space="0" w:color="auto"/>
        <w:bottom w:val="none" w:sz="0" w:space="0" w:color="auto"/>
        <w:right w:val="none" w:sz="0" w:space="0" w:color="auto"/>
      </w:divBdr>
    </w:div>
    <w:div w:id="1600407425">
      <w:bodyDiv w:val="1"/>
      <w:marLeft w:val="0"/>
      <w:marRight w:val="0"/>
      <w:marTop w:val="0"/>
      <w:marBottom w:val="0"/>
      <w:divBdr>
        <w:top w:val="none" w:sz="0" w:space="0" w:color="auto"/>
        <w:left w:val="none" w:sz="0" w:space="0" w:color="auto"/>
        <w:bottom w:val="none" w:sz="0" w:space="0" w:color="auto"/>
        <w:right w:val="none" w:sz="0" w:space="0" w:color="auto"/>
      </w:divBdr>
    </w:div>
    <w:div w:id="1688214092">
      <w:bodyDiv w:val="1"/>
      <w:marLeft w:val="0"/>
      <w:marRight w:val="0"/>
      <w:marTop w:val="0"/>
      <w:marBottom w:val="0"/>
      <w:divBdr>
        <w:top w:val="none" w:sz="0" w:space="0" w:color="auto"/>
        <w:left w:val="none" w:sz="0" w:space="0" w:color="auto"/>
        <w:bottom w:val="none" w:sz="0" w:space="0" w:color="auto"/>
        <w:right w:val="none" w:sz="0" w:space="0" w:color="auto"/>
      </w:divBdr>
    </w:div>
    <w:div w:id="1873608819">
      <w:bodyDiv w:val="1"/>
      <w:marLeft w:val="0"/>
      <w:marRight w:val="0"/>
      <w:marTop w:val="0"/>
      <w:marBottom w:val="0"/>
      <w:divBdr>
        <w:top w:val="none" w:sz="0" w:space="0" w:color="auto"/>
        <w:left w:val="none" w:sz="0" w:space="0" w:color="auto"/>
        <w:bottom w:val="none" w:sz="0" w:space="0" w:color="auto"/>
        <w:right w:val="none" w:sz="0" w:space="0" w:color="auto"/>
      </w:divBdr>
    </w:div>
    <w:div w:id="1886216489">
      <w:bodyDiv w:val="1"/>
      <w:marLeft w:val="0"/>
      <w:marRight w:val="0"/>
      <w:marTop w:val="0"/>
      <w:marBottom w:val="0"/>
      <w:divBdr>
        <w:top w:val="none" w:sz="0" w:space="0" w:color="auto"/>
        <w:left w:val="none" w:sz="0" w:space="0" w:color="auto"/>
        <w:bottom w:val="none" w:sz="0" w:space="0" w:color="auto"/>
        <w:right w:val="none" w:sz="0" w:space="0" w:color="auto"/>
      </w:divBdr>
    </w:div>
    <w:div w:id="1952398023">
      <w:bodyDiv w:val="1"/>
      <w:marLeft w:val="0"/>
      <w:marRight w:val="0"/>
      <w:marTop w:val="0"/>
      <w:marBottom w:val="0"/>
      <w:divBdr>
        <w:top w:val="none" w:sz="0" w:space="0" w:color="auto"/>
        <w:left w:val="none" w:sz="0" w:space="0" w:color="auto"/>
        <w:bottom w:val="none" w:sz="0" w:space="0" w:color="auto"/>
        <w:right w:val="none" w:sz="0" w:space="0" w:color="auto"/>
      </w:divBdr>
    </w:div>
    <w:div w:id="2018848329">
      <w:bodyDiv w:val="1"/>
      <w:marLeft w:val="0"/>
      <w:marRight w:val="0"/>
      <w:marTop w:val="0"/>
      <w:marBottom w:val="0"/>
      <w:divBdr>
        <w:top w:val="none" w:sz="0" w:space="0" w:color="auto"/>
        <w:left w:val="none" w:sz="0" w:space="0" w:color="auto"/>
        <w:bottom w:val="none" w:sz="0" w:space="0" w:color="auto"/>
        <w:right w:val="none" w:sz="0" w:space="0" w:color="auto"/>
      </w:divBdr>
    </w:div>
    <w:div w:id="203587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yperlink" Target="https://www.epi.sk/zz/2015-34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uvostat.sk/cpvkod/3819"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slov-lex.sk/pravne-predpisy/SK/ZZ/2015/343/2022070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lov-lex.sk/pravne-predpisy/SK/ZZ/2015/343/20220701" TargetMode="External"/><Relationship Id="rId20" Type="http://schemas.openxmlformats.org/officeDocument/2006/relationships/hyperlink" Target="https://www.uvo.gov.sk/jednotny-europsky-dokument-pre-verejne-obstaravanie-60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uvo.gov.sk/vyhladavanie-profilov/zakazky/12252" TargetMode="External"/><Relationship Id="rId23" Type="http://schemas.openxmlformats.org/officeDocument/2006/relationships/header" Target="header1.xml"/><Relationship Id="rId10" Type="http://schemas.openxmlformats.org/officeDocument/2006/relationships/hyperlink" Target="https://josephine.proebiz.com" TargetMode="External"/><Relationship Id="rId19" Type="http://schemas.openxmlformats.org/officeDocument/2006/relationships/hyperlink" Target="https://www.uvo.gov.sk/jednotny-europsky-dokument-pre-verejne-obstaravanie" TargetMode="External"/><Relationship Id="rId4" Type="http://schemas.openxmlformats.org/officeDocument/2006/relationships/settings" Target="settings.xml"/><Relationship Id="rId9" Type="http://schemas.openxmlformats.org/officeDocument/2006/relationships/hyperlink" Target="https://www.uvo.gov.sk/vyhladavanie-profilov/zakazky/12252" TargetMode="External"/><Relationship Id="rId14" Type="http://schemas.openxmlformats.org/officeDocument/2006/relationships/hyperlink" Target="https://josephine.proebiz.com/" TargetMode="External"/><Relationship Id="rId22" Type="http://schemas.openxmlformats.org/officeDocument/2006/relationships/hyperlink" Target="https://www.uvostat.sk/cpvkod/3840"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F24502-0636-4871-9248-7FC4001AA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9140</Words>
  <Characters>52098</Characters>
  <Application>Microsoft Office Word</Application>
  <DocSecurity>0</DocSecurity>
  <Lines>434</Lines>
  <Paragraphs>122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Líška Adrián Mgr.</cp:lastModifiedBy>
  <cp:revision>3</cp:revision>
  <cp:lastPrinted>2024-05-02T11:51:00Z</cp:lastPrinted>
  <dcterms:created xsi:type="dcterms:W3CDTF">2024-05-24T11:13:00Z</dcterms:created>
  <dcterms:modified xsi:type="dcterms:W3CDTF">2024-05-24T11:16:00Z</dcterms:modified>
</cp:coreProperties>
</file>