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2F" w:rsidRPr="00CF6DD1" w:rsidRDefault="00E6112F" w:rsidP="00123F43">
      <w:pPr>
        <w:pStyle w:val="Default"/>
        <w:jc w:val="center"/>
        <w:rPr>
          <w:rFonts w:ascii="Times New Roman" w:hAnsi="Times New Roman" w:cs="Times New Roman"/>
          <w:b/>
          <w:bCs/>
          <w:color w:val="auto"/>
        </w:rPr>
      </w:pPr>
    </w:p>
    <w:p w:rsidR="005E223D" w:rsidRPr="00CF6DD1" w:rsidRDefault="005E223D" w:rsidP="00123F43">
      <w:pPr>
        <w:pStyle w:val="Default"/>
        <w:jc w:val="center"/>
        <w:rPr>
          <w:rFonts w:ascii="Times New Roman" w:hAnsi="Times New Roman" w:cs="Times New Roman"/>
          <w:color w:val="auto"/>
        </w:rPr>
      </w:pPr>
      <w:r w:rsidRPr="00CF6DD1">
        <w:rPr>
          <w:rFonts w:ascii="Times New Roman" w:hAnsi="Times New Roman" w:cs="Times New Roman"/>
          <w:b/>
          <w:bCs/>
          <w:color w:val="auto"/>
        </w:rPr>
        <w:t>ZMLUVA</w:t>
      </w:r>
      <w:r w:rsidR="00123F43" w:rsidRPr="00CF6DD1">
        <w:rPr>
          <w:rFonts w:ascii="Times New Roman" w:hAnsi="Times New Roman" w:cs="Times New Roman"/>
          <w:color w:val="auto"/>
        </w:rPr>
        <w:t xml:space="preserve">  </w:t>
      </w:r>
      <w:r w:rsidRPr="00CF6DD1">
        <w:rPr>
          <w:rFonts w:ascii="Times New Roman" w:hAnsi="Times New Roman" w:cs="Times New Roman"/>
          <w:b/>
          <w:bCs/>
          <w:color w:val="auto"/>
        </w:rPr>
        <w:t>O</w:t>
      </w:r>
      <w:r w:rsidR="00123F43" w:rsidRPr="00CF6DD1">
        <w:rPr>
          <w:rFonts w:ascii="Times New Roman" w:hAnsi="Times New Roman" w:cs="Times New Roman"/>
          <w:b/>
          <w:bCs/>
          <w:color w:val="auto"/>
        </w:rPr>
        <w:t xml:space="preserve"> </w:t>
      </w:r>
      <w:r w:rsidRPr="00CF6DD1">
        <w:rPr>
          <w:rFonts w:ascii="Times New Roman" w:hAnsi="Times New Roman" w:cs="Times New Roman"/>
          <w:b/>
          <w:bCs/>
          <w:color w:val="auto"/>
        </w:rPr>
        <w:t xml:space="preserve"> POSKYTOVANÍ </w:t>
      </w:r>
      <w:r w:rsidR="007D3C64" w:rsidRPr="00CF6DD1">
        <w:rPr>
          <w:rFonts w:ascii="Times New Roman" w:hAnsi="Times New Roman" w:cs="Times New Roman"/>
          <w:b/>
          <w:bCs/>
          <w:color w:val="auto"/>
        </w:rPr>
        <w:t>BEZPEČNOSTNEJ</w:t>
      </w:r>
      <w:r w:rsidRPr="00CF6DD1">
        <w:rPr>
          <w:rFonts w:ascii="Times New Roman" w:hAnsi="Times New Roman" w:cs="Times New Roman"/>
          <w:b/>
          <w:bCs/>
          <w:color w:val="auto"/>
        </w:rPr>
        <w:t xml:space="preserve"> </w:t>
      </w:r>
      <w:r w:rsidR="00123F43" w:rsidRPr="00CF6DD1">
        <w:rPr>
          <w:rFonts w:ascii="Times New Roman" w:hAnsi="Times New Roman" w:cs="Times New Roman"/>
          <w:b/>
          <w:bCs/>
          <w:color w:val="auto"/>
        </w:rPr>
        <w:t xml:space="preserve"> </w:t>
      </w:r>
      <w:r w:rsidRPr="00CF6DD1">
        <w:rPr>
          <w:rFonts w:ascii="Times New Roman" w:hAnsi="Times New Roman" w:cs="Times New Roman"/>
          <w:b/>
          <w:bCs/>
          <w:color w:val="auto"/>
        </w:rPr>
        <w:t>SLUŽBY</w:t>
      </w:r>
    </w:p>
    <w:p w:rsidR="005E223D" w:rsidRPr="00CF6DD1" w:rsidRDefault="005E223D" w:rsidP="005E223D">
      <w:pPr>
        <w:pStyle w:val="Default"/>
        <w:jc w:val="center"/>
        <w:rPr>
          <w:rFonts w:ascii="Times New Roman" w:hAnsi="Times New Roman" w:cs="Times New Roman"/>
          <w:color w:val="auto"/>
        </w:rPr>
      </w:pPr>
      <w:r w:rsidRPr="00CF6DD1">
        <w:rPr>
          <w:rFonts w:ascii="Times New Roman" w:hAnsi="Times New Roman" w:cs="Times New Roman"/>
          <w:color w:val="auto"/>
        </w:rPr>
        <w:t>uzavretá podľa § 38 zákona č. 473/2005 Z. z. o poskytovaní služieb v oblasti súkromnej bezpečnosti a o zmene a doplnení niektorých zákonov (zákon o súkromnej bezpečnosti) a podľa § 269 ods. 2 zákona č. 513/1991 Zb. Obchodný zákonn</w:t>
      </w:r>
      <w:r w:rsidR="00E407EF" w:rsidRPr="00CF6DD1">
        <w:rPr>
          <w:rFonts w:ascii="Times New Roman" w:hAnsi="Times New Roman" w:cs="Times New Roman"/>
          <w:color w:val="auto"/>
        </w:rPr>
        <w:t>ík v znení neskorších predpisov.</w:t>
      </w:r>
    </w:p>
    <w:p w:rsidR="005E223D" w:rsidRPr="00CF6DD1" w:rsidRDefault="005E223D" w:rsidP="005E223D">
      <w:pPr>
        <w:pStyle w:val="Default"/>
        <w:jc w:val="center"/>
        <w:rPr>
          <w:rFonts w:ascii="Times New Roman" w:hAnsi="Times New Roman" w:cs="Times New Roman"/>
          <w:b/>
          <w:bCs/>
          <w:color w:val="auto"/>
        </w:rPr>
      </w:pPr>
    </w:p>
    <w:p w:rsidR="0068740E" w:rsidRPr="00CF6DD1" w:rsidRDefault="0068740E" w:rsidP="005E223D">
      <w:pPr>
        <w:pStyle w:val="Default"/>
        <w:jc w:val="center"/>
        <w:rPr>
          <w:rFonts w:ascii="Times New Roman" w:hAnsi="Times New Roman" w:cs="Times New Roman"/>
          <w:b/>
          <w:bCs/>
          <w:color w:val="auto"/>
        </w:rPr>
      </w:pPr>
    </w:p>
    <w:p w:rsidR="005E223D" w:rsidRPr="00CF6DD1" w:rsidRDefault="005E223D" w:rsidP="005E223D">
      <w:pPr>
        <w:pStyle w:val="Default"/>
        <w:jc w:val="center"/>
        <w:rPr>
          <w:rFonts w:ascii="Times New Roman" w:hAnsi="Times New Roman" w:cs="Times New Roman"/>
          <w:color w:val="auto"/>
        </w:rPr>
      </w:pPr>
      <w:r w:rsidRPr="00CF6DD1">
        <w:rPr>
          <w:rFonts w:ascii="Times New Roman" w:hAnsi="Times New Roman" w:cs="Times New Roman"/>
          <w:b/>
          <w:bCs/>
          <w:color w:val="auto"/>
        </w:rPr>
        <w:t>I. Z</w:t>
      </w:r>
      <w:r w:rsidR="0068740E" w:rsidRPr="00CF6DD1">
        <w:rPr>
          <w:rFonts w:ascii="Times New Roman" w:hAnsi="Times New Roman" w:cs="Times New Roman"/>
          <w:b/>
          <w:bCs/>
          <w:color w:val="auto"/>
        </w:rPr>
        <w:t>mluvné strany</w:t>
      </w:r>
    </w:p>
    <w:p w:rsidR="0068740E" w:rsidRPr="00CF6DD1" w:rsidRDefault="0068740E" w:rsidP="005E223D">
      <w:pPr>
        <w:pStyle w:val="Default"/>
        <w:rPr>
          <w:rFonts w:ascii="Times New Roman" w:hAnsi="Times New Roman" w:cs="Times New Roman"/>
          <w:b/>
          <w:bCs/>
          <w:color w:val="auto"/>
        </w:rPr>
      </w:pP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b/>
          <w:bCs/>
          <w:color w:val="auto"/>
        </w:rPr>
        <w:t xml:space="preserve">OBJEDNÁVATEĽ: </w:t>
      </w:r>
    </w:p>
    <w:p w:rsidR="00CF188B" w:rsidRPr="00CF6DD1" w:rsidRDefault="005E223D" w:rsidP="00CF188B">
      <w:pPr>
        <w:ind w:left="1418" w:hanging="1418"/>
        <w:rPr>
          <w:b/>
          <w:bCs/>
        </w:rPr>
      </w:pPr>
      <w:r w:rsidRPr="00CF6DD1">
        <w:t xml:space="preserve">Názov: </w:t>
      </w:r>
      <w:r w:rsidRPr="00CF6DD1">
        <w:rPr>
          <w:b/>
          <w:bCs/>
        </w:rPr>
        <w:t xml:space="preserve"> </w:t>
      </w:r>
      <w:r w:rsidR="00CF188B" w:rsidRPr="00CF6DD1">
        <w:rPr>
          <w:b/>
          <w:bCs/>
        </w:rPr>
        <w:tab/>
      </w:r>
      <w:r w:rsidR="00CF188B" w:rsidRPr="00CF6DD1">
        <w:rPr>
          <w:b/>
          <w:bCs/>
        </w:rPr>
        <w:tab/>
        <w:t>Mesto Košice</w:t>
      </w:r>
    </w:p>
    <w:p w:rsidR="00CF188B" w:rsidRPr="004B7931" w:rsidRDefault="00CF188B" w:rsidP="00CF188B">
      <w:pPr>
        <w:ind w:left="1418" w:firstLine="709"/>
        <w:jc w:val="both"/>
      </w:pPr>
      <w:r w:rsidRPr="004B7931">
        <w:t>so sídlom Trieda SNP 48/A, 040 11 Košice</w:t>
      </w:r>
    </w:p>
    <w:p w:rsidR="00CF188B" w:rsidRPr="004B7931" w:rsidRDefault="00CF188B" w:rsidP="00CF188B">
      <w:pPr>
        <w:ind w:left="1418" w:firstLine="709"/>
        <w:jc w:val="both"/>
      </w:pPr>
      <w:r w:rsidRPr="004B7931">
        <w:t>IČO: 00 691 135</w:t>
      </w:r>
    </w:p>
    <w:p w:rsidR="00CF188B" w:rsidRPr="004B7931" w:rsidRDefault="00CF188B" w:rsidP="00CF188B">
      <w:pPr>
        <w:ind w:left="1418" w:firstLine="709"/>
        <w:jc w:val="both"/>
      </w:pPr>
      <w:r w:rsidRPr="004B7931">
        <w:t>DIČ: 2021186904</w:t>
      </w:r>
    </w:p>
    <w:p w:rsidR="00CF188B" w:rsidRPr="004B7931" w:rsidRDefault="00CF188B" w:rsidP="00CF188B">
      <w:pPr>
        <w:ind w:left="1418" w:firstLine="709"/>
        <w:jc w:val="both"/>
      </w:pPr>
      <w:r w:rsidRPr="004B7931">
        <w:t>IČ DPH: SK 2021186904</w:t>
      </w:r>
    </w:p>
    <w:p w:rsidR="00CF188B" w:rsidRPr="004B7931" w:rsidRDefault="00CF188B" w:rsidP="00CF188B">
      <w:pPr>
        <w:ind w:left="1418" w:firstLine="709"/>
      </w:pPr>
      <w:r w:rsidRPr="004B7931">
        <w:t xml:space="preserve">štatutárny orgán: Ing. Jaroslav Polaček, primátor </w:t>
      </w:r>
    </w:p>
    <w:p w:rsidR="00CF188B" w:rsidRPr="004B7931" w:rsidRDefault="00CF188B" w:rsidP="00CF188B">
      <w:pPr>
        <w:ind w:left="1418" w:firstLine="709"/>
      </w:pPr>
      <w:r w:rsidRPr="004B7931">
        <w:t xml:space="preserve">bankové  spojenie: </w:t>
      </w:r>
    </w:p>
    <w:p w:rsidR="00CF188B" w:rsidRPr="00CF6DD1" w:rsidRDefault="00CF188B" w:rsidP="00CF188B">
      <w:pPr>
        <w:ind w:left="1418" w:firstLine="709"/>
        <w:rPr>
          <w:b/>
          <w:bCs/>
          <w:color w:val="7030A0"/>
        </w:rPr>
      </w:pPr>
      <w:r w:rsidRPr="004B7931">
        <w:t>IBAN:</w:t>
      </w:r>
      <w:r w:rsidRPr="00CF6DD1">
        <w:t xml:space="preserve"> </w:t>
      </w:r>
    </w:p>
    <w:p w:rsidR="00CF188B" w:rsidRPr="00CF6DD1" w:rsidRDefault="00CF188B" w:rsidP="00CF188B">
      <w:pPr>
        <w:ind w:left="1418"/>
      </w:pPr>
    </w:p>
    <w:p w:rsidR="00CF188B" w:rsidRPr="00CF6DD1" w:rsidRDefault="00CF188B" w:rsidP="00CF188B">
      <w:pPr>
        <w:ind w:left="1418"/>
      </w:pPr>
      <w:r w:rsidRPr="00CF6DD1">
        <w:t xml:space="preserve">(ďalej len </w:t>
      </w:r>
      <w:r w:rsidRPr="00CF6DD1">
        <w:rPr>
          <w:b/>
          <w:bCs/>
        </w:rPr>
        <w:t>„Objednávateľ“</w:t>
      </w:r>
      <w:r w:rsidRPr="00CF6DD1">
        <w:t>)</w:t>
      </w: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color w:val="auto"/>
        </w:rPr>
        <w:t xml:space="preserve">a </w:t>
      </w:r>
    </w:p>
    <w:p w:rsidR="005E223D" w:rsidRPr="00CF6DD1" w:rsidRDefault="005E223D" w:rsidP="005E223D">
      <w:pPr>
        <w:pStyle w:val="Default"/>
        <w:rPr>
          <w:rFonts w:ascii="Times New Roman" w:hAnsi="Times New Roman" w:cs="Times New Roman"/>
          <w:color w:val="auto"/>
        </w:rPr>
      </w:pP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b/>
          <w:bCs/>
          <w:color w:val="auto"/>
        </w:rPr>
        <w:t xml:space="preserve">POSKYTOVATEĽ: </w:t>
      </w: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color w:val="auto"/>
        </w:rPr>
        <w:t xml:space="preserve">Názov: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Sídlo: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Zastúpený: </w:t>
      </w:r>
      <w:r w:rsidR="005E223D" w:rsidRPr="00CF6DD1">
        <w:rPr>
          <w:rFonts w:ascii="Times New Roman" w:hAnsi="Times New Roman" w:cs="Times New Roman"/>
          <w:color w:val="auto"/>
        </w:rPr>
        <w:t xml:space="preserve">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IČO: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DIČ: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IČ DPH: </w:t>
      </w:r>
      <w:r w:rsidR="005E223D" w:rsidRPr="00CF6DD1">
        <w:rPr>
          <w:rFonts w:ascii="Times New Roman" w:hAnsi="Times New Roman" w:cs="Times New Roman"/>
          <w:color w:val="auto"/>
        </w:rPr>
        <w:t xml:space="preserve"> </w:t>
      </w: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color w:val="auto"/>
        </w:rPr>
        <w:t>Bankov</w:t>
      </w:r>
      <w:r w:rsidR="00E407EF" w:rsidRPr="00CF6DD1">
        <w:rPr>
          <w:rFonts w:ascii="Times New Roman" w:hAnsi="Times New Roman" w:cs="Times New Roman"/>
          <w:color w:val="auto"/>
        </w:rPr>
        <w:t xml:space="preserve">é spojenie: </w:t>
      </w:r>
      <w:r w:rsidRPr="00CF6DD1">
        <w:rPr>
          <w:rFonts w:ascii="Times New Roman" w:hAnsi="Times New Roman" w:cs="Times New Roman"/>
          <w:color w:val="auto"/>
        </w:rPr>
        <w:t xml:space="preserve"> </w:t>
      </w:r>
    </w:p>
    <w:p w:rsidR="005E223D" w:rsidRPr="00CF6DD1" w:rsidRDefault="00E407EF" w:rsidP="005E223D">
      <w:pPr>
        <w:pStyle w:val="Default"/>
        <w:rPr>
          <w:rFonts w:ascii="Times New Roman" w:hAnsi="Times New Roman" w:cs="Times New Roman"/>
          <w:color w:val="auto"/>
        </w:rPr>
      </w:pPr>
      <w:r w:rsidRPr="00CF6DD1">
        <w:rPr>
          <w:rFonts w:ascii="Times New Roman" w:hAnsi="Times New Roman" w:cs="Times New Roman"/>
          <w:color w:val="auto"/>
        </w:rPr>
        <w:t xml:space="preserve">IBAN: </w:t>
      </w:r>
    </w:p>
    <w:p w:rsidR="005E223D" w:rsidRPr="00CF6DD1" w:rsidRDefault="00CF188B" w:rsidP="005E223D">
      <w:pPr>
        <w:pStyle w:val="Default"/>
        <w:rPr>
          <w:rFonts w:ascii="Times New Roman" w:hAnsi="Times New Roman" w:cs="Times New Roman"/>
          <w:color w:val="auto"/>
        </w:rPr>
      </w:pPr>
      <w:r w:rsidRPr="00CF6DD1">
        <w:rPr>
          <w:rFonts w:ascii="Times New Roman" w:hAnsi="Times New Roman" w:cs="Times New Roman"/>
          <w:color w:val="auto"/>
        </w:rPr>
        <w:tab/>
      </w:r>
      <w:r w:rsidRPr="00CF6DD1">
        <w:rPr>
          <w:rFonts w:ascii="Times New Roman" w:hAnsi="Times New Roman" w:cs="Times New Roman"/>
          <w:color w:val="auto"/>
        </w:rPr>
        <w:tab/>
      </w:r>
      <w:r w:rsidR="00E407EF" w:rsidRPr="00CF6DD1">
        <w:rPr>
          <w:rFonts w:ascii="Times New Roman" w:hAnsi="Times New Roman" w:cs="Times New Roman"/>
          <w:color w:val="auto"/>
        </w:rPr>
        <w:t xml:space="preserve"> </w:t>
      </w:r>
      <w:r w:rsidR="005E223D" w:rsidRPr="00CF6DD1">
        <w:rPr>
          <w:rFonts w:ascii="Times New Roman" w:hAnsi="Times New Roman" w:cs="Times New Roman"/>
          <w:color w:val="auto"/>
        </w:rPr>
        <w:t xml:space="preserve">(ďalej len „poskytovateľ“) </w:t>
      </w:r>
    </w:p>
    <w:p w:rsidR="005E223D" w:rsidRPr="00CF6DD1" w:rsidRDefault="005E223D" w:rsidP="005E223D">
      <w:pPr>
        <w:pStyle w:val="Default"/>
        <w:rPr>
          <w:rFonts w:ascii="Times New Roman" w:hAnsi="Times New Roman" w:cs="Times New Roman"/>
          <w:color w:val="auto"/>
        </w:rPr>
      </w:pPr>
      <w:r w:rsidRPr="00CF6DD1">
        <w:rPr>
          <w:rFonts w:ascii="Times New Roman" w:hAnsi="Times New Roman" w:cs="Times New Roman"/>
          <w:color w:val="auto"/>
        </w:rPr>
        <w:t xml:space="preserve">(spolu ďalej len „zmluvné strany“) </w:t>
      </w:r>
    </w:p>
    <w:p w:rsidR="005E223D" w:rsidRPr="00CF6DD1" w:rsidRDefault="005E223D" w:rsidP="005E223D">
      <w:pPr>
        <w:pStyle w:val="Default"/>
        <w:rPr>
          <w:rFonts w:ascii="Times New Roman" w:hAnsi="Times New Roman" w:cs="Times New Roman"/>
          <w:color w:val="auto"/>
        </w:rPr>
      </w:pPr>
    </w:p>
    <w:p w:rsidR="005E223D" w:rsidRPr="00CF6DD1" w:rsidRDefault="005E223D" w:rsidP="005E223D">
      <w:pPr>
        <w:pStyle w:val="Default"/>
        <w:jc w:val="both"/>
        <w:rPr>
          <w:rFonts w:ascii="Times New Roman" w:hAnsi="Times New Roman" w:cs="Times New Roman"/>
          <w:color w:val="auto"/>
        </w:rPr>
      </w:pPr>
      <w:r w:rsidRPr="00CF6DD1">
        <w:rPr>
          <w:rFonts w:ascii="Times New Roman" w:hAnsi="Times New Roman" w:cs="Times New Roman"/>
          <w:color w:val="auto"/>
        </w:rPr>
        <w:t>Poskytovateľ je úspešný uchádzač verejného obstarávania</w:t>
      </w:r>
      <w:r w:rsidR="007D3C64" w:rsidRPr="00CF6DD1">
        <w:rPr>
          <w:rFonts w:ascii="Times New Roman" w:hAnsi="Times New Roman" w:cs="Times New Roman"/>
          <w:color w:val="auto"/>
        </w:rPr>
        <w:t xml:space="preserve"> s predmetom zákazky:</w:t>
      </w:r>
      <w:r w:rsidRPr="00CF6DD1">
        <w:rPr>
          <w:rFonts w:ascii="Times New Roman" w:hAnsi="Times New Roman" w:cs="Times New Roman"/>
          <w:color w:val="auto"/>
        </w:rPr>
        <w:t xml:space="preserve"> </w:t>
      </w:r>
      <w:r w:rsidR="00123F43" w:rsidRPr="00CF6DD1">
        <w:rPr>
          <w:rFonts w:ascii="Times New Roman" w:hAnsi="Times New Roman" w:cs="Times New Roman"/>
          <w:color w:val="auto"/>
        </w:rPr>
        <w:t>„</w:t>
      </w:r>
      <w:r w:rsidR="00123F43" w:rsidRPr="00CF6DD1">
        <w:rPr>
          <w:rFonts w:ascii="Times New Roman" w:hAnsi="Times New Roman" w:cs="Times New Roman"/>
          <w:i/>
          <w:color w:val="auto"/>
        </w:rPr>
        <w:t xml:space="preserve">Zabezpečenie stráženia oploteného areálu MŠ Hrebendova“ </w:t>
      </w:r>
      <w:r w:rsidR="007D3C64" w:rsidRPr="00CF6DD1">
        <w:rPr>
          <w:rFonts w:ascii="Times New Roman" w:hAnsi="Times New Roman" w:cs="Times New Roman"/>
          <w:color w:val="auto"/>
        </w:rPr>
        <w:t>v zmysle</w:t>
      </w:r>
      <w:r w:rsidR="007D3C64" w:rsidRPr="00CF6DD1">
        <w:rPr>
          <w:rFonts w:ascii="Times New Roman" w:hAnsi="Times New Roman" w:cs="Times New Roman"/>
          <w:i/>
          <w:color w:val="auto"/>
        </w:rPr>
        <w:t xml:space="preserve"> </w:t>
      </w:r>
      <w:r w:rsidRPr="00CF6DD1">
        <w:rPr>
          <w:rFonts w:ascii="Times New Roman" w:hAnsi="Times New Roman" w:cs="Times New Roman"/>
          <w:color w:val="auto"/>
        </w:rPr>
        <w:t xml:space="preserve">zákona č. 343/2015 Z. z. o verejnom obstarávaní a o zmene a doplnení niektorých zákonov v znení neskorších predpisov (ďalej len „zákon o verejnom obstarávaní“). </w:t>
      </w:r>
    </w:p>
    <w:p w:rsidR="005E223D" w:rsidRPr="00CF6DD1" w:rsidRDefault="005E223D" w:rsidP="005E223D">
      <w:pPr>
        <w:pStyle w:val="Default"/>
        <w:rPr>
          <w:rFonts w:ascii="Times New Roman" w:hAnsi="Times New Roman" w:cs="Times New Roman"/>
          <w:b/>
          <w:bCs/>
          <w:color w:val="auto"/>
        </w:rPr>
      </w:pPr>
    </w:p>
    <w:p w:rsidR="0084309E" w:rsidRPr="00CF6DD1" w:rsidRDefault="0084309E" w:rsidP="005E223D">
      <w:pPr>
        <w:pStyle w:val="Default"/>
        <w:jc w:val="center"/>
        <w:rPr>
          <w:rFonts w:ascii="Times New Roman" w:hAnsi="Times New Roman" w:cs="Times New Roman"/>
          <w:b/>
          <w:bCs/>
          <w:color w:val="auto"/>
        </w:rPr>
      </w:pPr>
    </w:p>
    <w:p w:rsidR="005E223D" w:rsidRPr="00CF6DD1" w:rsidRDefault="005E223D" w:rsidP="005E223D">
      <w:pPr>
        <w:pStyle w:val="Default"/>
        <w:jc w:val="center"/>
        <w:rPr>
          <w:rFonts w:ascii="Times New Roman" w:hAnsi="Times New Roman" w:cs="Times New Roman"/>
          <w:b/>
          <w:bCs/>
          <w:color w:val="auto"/>
        </w:rPr>
      </w:pPr>
      <w:r w:rsidRPr="00CF6DD1">
        <w:rPr>
          <w:rFonts w:ascii="Times New Roman" w:hAnsi="Times New Roman" w:cs="Times New Roman"/>
          <w:b/>
          <w:bCs/>
          <w:color w:val="auto"/>
        </w:rPr>
        <w:t xml:space="preserve">II. </w:t>
      </w:r>
      <w:r w:rsidR="0068740E" w:rsidRPr="00CF6DD1">
        <w:rPr>
          <w:rFonts w:ascii="Times New Roman" w:hAnsi="Times New Roman" w:cs="Times New Roman"/>
          <w:b/>
          <w:bCs/>
          <w:color w:val="auto"/>
        </w:rPr>
        <w:t xml:space="preserve">Predmet </w:t>
      </w:r>
      <w:r w:rsidR="004D08CA" w:rsidRPr="00CF6DD1">
        <w:rPr>
          <w:rFonts w:ascii="Times New Roman" w:hAnsi="Times New Roman" w:cs="Times New Roman"/>
          <w:b/>
          <w:bCs/>
          <w:color w:val="auto"/>
        </w:rPr>
        <w:t>a účel zmluvy</w:t>
      </w:r>
    </w:p>
    <w:p w:rsidR="0068740E" w:rsidRPr="00CF6DD1" w:rsidRDefault="0068740E" w:rsidP="005E223D">
      <w:pPr>
        <w:pStyle w:val="Default"/>
        <w:jc w:val="center"/>
        <w:rPr>
          <w:rFonts w:ascii="Times New Roman" w:hAnsi="Times New Roman" w:cs="Times New Roman"/>
          <w:color w:val="auto"/>
        </w:rPr>
      </w:pPr>
    </w:p>
    <w:p w:rsidR="005E223D" w:rsidRPr="00CF6DD1" w:rsidRDefault="005E223D" w:rsidP="007B6940">
      <w:pPr>
        <w:pStyle w:val="Default"/>
        <w:numPr>
          <w:ilvl w:val="0"/>
          <w:numId w:val="2"/>
        </w:numPr>
        <w:ind w:left="284" w:hanging="284"/>
        <w:jc w:val="both"/>
        <w:rPr>
          <w:rFonts w:ascii="Times New Roman" w:hAnsi="Times New Roman" w:cs="Times New Roman"/>
          <w:color w:val="auto"/>
        </w:rPr>
      </w:pPr>
      <w:r w:rsidRPr="00CF6DD1">
        <w:rPr>
          <w:rFonts w:ascii="Times New Roman" w:hAnsi="Times New Roman" w:cs="Times New Roman"/>
          <w:color w:val="auto"/>
        </w:rPr>
        <w:t>Predmetom tejto zmluvy je záväzok poskytovateľa zabezpečiť výkon strážnej služby vrátane služby informátora a komplexnej ochrany</w:t>
      </w:r>
      <w:r w:rsidR="00123F43" w:rsidRPr="00CF6DD1">
        <w:rPr>
          <w:rFonts w:ascii="Times New Roman" w:hAnsi="Times New Roman" w:cs="Times New Roman"/>
          <w:color w:val="auto"/>
        </w:rPr>
        <w:t xml:space="preserve"> hnuteľného a nehnuteľného majetku</w:t>
      </w:r>
      <w:r w:rsidR="00983AC9" w:rsidRPr="00CF6DD1">
        <w:rPr>
          <w:rFonts w:ascii="Times New Roman" w:hAnsi="Times New Roman" w:cs="Times New Roman"/>
          <w:color w:val="auto"/>
        </w:rPr>
        <w:t xml:space="preserve"> objednávateľa nachádzajúceho sa </w:t>
      </w:r>
      <w:r w:rsidRPr="00CF6DD1">
        <w:rPr>
          <w:rFonts w:ascii="Times New Roman" w:hAnsi="Times New Roman" w:cs="Times New Roman"/>
          <w:color w:val="auto"/>
        </w:rPr>
        <w:t xml:space="preserve">v objekte objednávateľa </w:t>
      </w:r>
      <w:r w:rsidR="00123F43" w:rsidRPr="00CF6DD1">
        <w:rPr>
          <w:rFonts w:ascii="Times New Roman" w:hAnsi="Times New Roman" w:cs="Times New Roman"/>
          <w:color w:val="auto"/>
        </w:rPr>
        <w:t>definovaného v čl. III.</w:t>
      </w:r>
      <w:r w:rsidR="0086452F" w:rsidRPr="00CF6DD1">
        <w:rPr>
          <w:rFonts w:ascii="Times New Roman" w:hAnsi="Times New Roman" w:cs="Times New Roman"/>
          <w:color w:val="auto"/>
        </w:rPr>
        <w:t xml:space="preserve"> ods. 1</w:t>
      </w:r>
      <w:r w:rsidR="00123F43" w:rsidRPr="00CF6DD1">
        <w:rPr>
          <w:rFonts w:ascii="Times New Roman" w:hAnsi="Times New Roman" w:cs="Times New Roman"/>
          <w:color w:val="auto"/>
        </w:rPr>
        <w:t xml:space="preserve"> tejto zmluvy</w:t>
      </w:r>
      <w:r w:rsidR="004D08CA" w:rsidRPr="00CF6DD1">
        <w:rPr>
          <w:rFonts w:ascii="Times New Roman" w:hAnsi="Times New Roman" w:cs="Times New Roman"/>
          <w:color w:val="auto"/>
        </w:rPr>
        <w:t xml:space="preserve">, </w:t>
      </w:r>
      <w:r w:rsidRPr="00CF6DD1">
        <w:rPr>
          <w:rFonts w:ascii="Times New Roman" w:hAnsi="Times New Roman" w:cs="Times New Roman"/>
          <w:color w:val="auto"/>
        </w:rPr>
        <w:t>v súlade s § 3 písm. a) a b) zákona č. 473/2005 Z. z. o poskytovaní služieb v oblasti súkromnej bezpečnosti a o zmene a doplnení niektorých zákonov (zákon o súkromnej bezpečnosti) v znení neskorších predpisov (ďalej len „zákon o súkromnej bezpeč</w:t>
      </w:r>
      <w:r w:rsidR="0068740E" w:rsidRPr="00CF6DD1">
        <w:rPr>
          <w:rFonts w:ascii="Times New Roman" w:hAnsi="Times New Roman" w:cs="Times New Roman"/>
          <w:color w:val="auto"/>
        </w:rPr>
        <w:t>nosti“), v rozsahu a za podmienok dohodnutých v tejto zmluve.</w:t>
      </w:r>
    </w:p>
    <w:p w:rsidR="004D08CA" w:rsidRPr="00CF6DD1" w:rsidRDefault="004D08CA" w:rsidP="00923793">
      <w:pPr>
        <w:pStyle w:val="Default"/>
        <w:jc w:val="both"/>
        <w:rPr>
          <w:rFonts w:ascii="Times New Roman" w:hAnsi="Times New Roman" w:cs="Times New Roman"/>
          <w:color w:val="auto"/>
        </w:rPr>
      </w:pPr>
    </w:p>
    <w:p w:rsidR="005E223D" w:rsidRPr="00CF6DD1" w:rsidRDefault="004D08CA" w:rsidP="007B6940">
      <w:pPr>
        <w:pStyle w:val="Default"/>
        <w:numPr>
          <w:ilvl w:val="0"/>
          <w:numId w:val="2"/>
        </w:numPr>
        <w:ind w:left="284" w:hanging="284"/>
        <w:jc w:val="both"/>
        <w:rPr>
          <w:rFonts w:ascii="Times New Roman" w:hAnsi="Times New Roman" w:cs="Times New Roman"/>
          <w:bCs/>
          <w:color w:val="auto"/>
        </w:rPr>
      </w:pPr>
      <w:r w:rsidRPr="00CF6DD1">
        <w:rPr>
          <w:rFonts w:ascii="Times New Roman" w:hAnsi="Times New Roman" w:cs="Times New Roman"/>
          <w:bCs/>
          <w:color w:val="auto"/>
        </w:rPr>
        <w:t>Účelom zmluvy je ochrana majetku objednávateľa</w:t>
      </w:r>
      <w:r w:rsidR="007D3C64" w:rsidRPr="00CF6DD1">
        <w:rPr>
          <w:rFonts w:ascii="Times New Roman" w:hAnsi="Times New Roman" w:cs="Times New Roman"/>
          <w:bCs/>
          <w:color w:val="auto"/>
        </w:rPr>
        <w:t xml:space="preserve"> v rámci stavby: „Rekonštrukcia predškolského zariadenia MŠ Hrebendova, Luník IX, Košice“</w:t>
      </w:r>
      <w:r w:rsidRPr="00CF6DD1">
        <w:rPr>
          <w:rFonts w:ascii="Times New Roman" w:hAnsi="Times New Roman" w:cs="Times New Roman"/>
          <w:bCs/>
          <w:color w:val="auto"/>
        </w:rPr>
        <w:t xml:space="preserve"> do doby odovzdania rozostavanej stavby novému zhotoviteľovi.  </w:t>
      </w:r>
    </w:p>
    <w:p w:rsidR="00123F43" w:rsidRPr="00CF6DD1" w:rsidRDefault="00123F43" w:rsidP="004D08CA">
      <w:pPr>
        <w:pStyle w:val="Default"/>
        <w:rPr>
          <w:rFonts w:ascii="Times New Roman" w:hAnsi="Times New Roman" w:cs="Times New Roman"/>
          <w:b/>
          <w:bCs/>
          <w:color w:val="auto"/>
        </w:rPr>
      </w:pPr>
    </w:p>
    <w:p w:rsidR="0084309E" w:rsidRPr="00CF6DD1" w:rsidRDefault="0084309E" w:rsidP="004D08CA">
      <w:pPr>
        <w:pStyle w:val="Default"/>
        <w:rPr>
          <w:rFonts w:ascii="Times New Roman" w:hAnsi="Times New Roman" w:cs="Times New Roman"/>
          <w:b/>
          <w:bCs/>
          <w:color w:val="auto"/>
        </w:rPr>
      </w:pPr>
    </w:p>
    <w:p w:rsidR="005E223D" w:rsidRPr="00CF6DD1" w:rsidRDefault="005E223D" w:rsidP="005E223D">
      <w:pPr>
        <w:pStyle w:val="Default"/>
        <w:jc w:val="center"/>
        <w:rPr>
          <w:rFonts w:ascii="Times New Roman" w:hAnsi="Times New Roman" w:cs="Times New Roman"/>
          <w:b/>
          <w:bCs/>
          <w:color w:val="auto"/>
        </w:rPr>
      </w:pPr>
      <w:r w:rsidRPr="00CF6DD1">
        <w:rPr>
          <w:rFonts w:ascii="Times New Roman" w:hAnsi="Times New Roman" w:cs="Times New Roman"/>
          <w:b/>
          <w:bCs/>
          <w:color w:val="auto"/>
        </w:rPr>
        <w:t xml:space="preserve">III. </w:t>
      </w:r>
      <w:r w:rsidR="0068740E" w:rsidRPr="00CF6DD1">
        <w:rPr>
          <w:rFonts w:ascii="Times New Roman" w:hAnsi="Times New Roman" w:cs="Times New Roman"/>
          <w:b/>
          <w:bCs/>
          <w:color w:val="auto"/>
        </w:rPr>
        <w:t>Miesto a</w:t>
      </w:r>
      <w:r w:rsidR="00123F43" w:rsidRPr="00CF6DD1">
        <w:rPr>
          <w:rFonts w:ascii="Times New Roman" w:hAnsi="Times New Roman" w:cs="Times New Roman"/>
          <w:b/>
          <w:bCs/>
          <w:color w:val="auto"/>
        </w:rPr>
        <w:t> doba trvania zmluvy</w:t>
      </w:r>
    </w:p>
    <w:p w:rsidR="005E223D" w:rsidRPr="00CF6DD1" w:rsidRDefault="005E223D" w:rsidP="005E223D">
      <w:pPr>
        <w:pStyle w:val="Default"/>
        <w:jc w:val="center"/>
        <w:rPr>
          <w:rFonts w:ascii="Times New Roman" w:hAnsi="Times New Roman" w:cs="Times New Roman"/>
          <w:color w:val="auto"/>
        </w:rPr>
      </w:pPr>
    </w:p>
    <w:p w:rsidR="004D08CA" w:rsidRPr="00CF6DD1" w:rsidRDefault="00123F43" w:rsidP="007B6940">
      <w:pPr>
        <w:pStyle w:val="Default"/>
        <w:numPr>
          <w:ilvl w:val="0"/>
          <w:numId w:val="3"/>
        </w:numPr>
        <w:ind w:left="284" w:hanging="284"/>
        <w:jc w:val="both"/>
        <w:rPr>
          <w:rFonts w:ascii="Times New Roman" w:hAnsi="Times New Roman" w:cs="Times New Roman"/>
          <w:color w:val="auto"/>
        </w:rPr>
      </w:pPr>
      <w:r w:rsidRPr="00CF6DD1">
        <w:rPr>
          <w:rFonts w:ascii="Times New Roman" w:hAnsi="Times New Roman" w:cs="Times New Roman"/>
          <w:color w:val="auto"/>
        </w:rPr>
        <w:t>Miestom výkonu strážnej služby</w:t>
      </w:r>
      <w:r w:rsidR="004D08CA" w:rsidRPr="00CF6DD1">
        <w:rPr>
          <w:rFonts w:ascii="Times New Roman" w:hAnsi="Times New Roman" w:cs="Times New Roman"/>
          <w:color w:val="auto"/>
        </w:rPr>
        <w:t xml:space="preserve"> je </w:t>
      </w:r>
      <w:r w:rsidR="005E223D" w:rsidRPr="00CF6DD1">
        <w:rPr>
          <w:rFonts w:ascii="Times New Roman" w:hAnsi="Times New Roman" w:cs="Times New Roman"/>
          <w:color w:val="auto"/>
        </w:rPr>
        <w:t xml:space="preserve">– </w:t>
      </w:r>
      <w:r w:rsidR="004D08CA" w:rsidRPr="00CF6DD1">
        <w:rPr>
          <w:rFonts w:ascii="Times New Roman" w:hAnsi="Times New Roman" w:cs="Times New Roman"/>
          <w:b/>
          <w:color w:val="auto"/>
        </w:rPr>
        <w:t>oplotený areál Materskej škôlky, ul. Hrebendova 5, Košic</w:t>
      </w:r>
      <w:r w:rsidR="007D3C64" w:rsidRPr="00CF6DD1">
        <w:rPr>
          <w:rFonts w:ascii="Times New Roman" w:hAnsi="Times New Roman" w:cs="Times New Roman"/>
          <w:b/>
          <w:color w:val="auto"/>
        </w:rPr>
        <w:t>e</w:t>
      </w:r>
      <w:r w:rsidR="007D3C64" w:rsidRPr="00CF6DD1">
        <w:rPr>
          <w:rFonts w:ascii="Times New Roman" w:hAnsi="Times New Roman" w:cs="Times New Roman"/>
          <w:color w:val="auto"/>
        </w:rPr>
        <w:t>, nachádzajúci sa na pozemkoch parc. č. 4745/32, 4745/2, 4745/65, 4745/63 v</w:t>
      </w:r>
      <w:r w:rsidR="008D44A7" w:rsidRPr="00CF6DD1">
        <w:rPr>
          <w:rFonts w:ascii="Times New Roman" w:hAnsi="Times New Roman" w:cs="Times New Roman"/>
          <w:color w:val="auto"/>
        </w:rPr>
        <w:t> kat. území Lun</w:t>
      </w:r>
      <w:r w:rsidR="00CF6DD1">
        <w:rPr>
          <w:rFonts w:ascii="Times New Roman" w:hAnsi="Times New Roman" w:cs="Times New Roman"/>
          <w:color w:val="auto"/>
        </w:rPr>
        <w:t>í</w:t>
      </w:r>
      <w:r w:rsidR="008D44A7" w:rsidRPr="00CF6DD1">
        <w:rPr>
          <w:rFonts w:ascii="Times New Roman" w:hAnsi="Times New Roman" w:cs="Times New Roman"/>
          <w:color w:val="auto"/>
        </w:rPr>
        <w:t>k, vedených Okresným úradom Košice, katastrálnym odborom na LV č. 12576 a LV č. 1</w:t>
      </w:r>
      <w:r w:rsidR="004D08CA" w:rsidRPr="00CF6DD1">
        <w:rPr>
          <w:rFonts w:ascii="Times New Roman" w:hAnsi="Times New Roman" w:cs="Times New Roman"/>
          <w:color w:val="auto"/>
        </w:rPr>
        <w:t xml:space="preserve"> (ďa</w:t>
      </w:r>
      <w:r w:rsidR="007D3C64" w:rsidRPr="00CF6DD1">
        <w:rPr>
          <w:rFonts w:ascii="Times New Roman" w:hAnsi="Times New Roman" w:cs="Times New Roman"/>
          <w:color w:val="auto"/>
        </w:rPr>
        <w:t>lej len „objekt objednávateľa“)</w:t>
      </w:r>
      <w:r w:rsidR="008D44A7" w:rsidRPr="00CF6DD1">
        <w:rPr>
          <w:rFonts w:ascii="Times New Roman" w:hAnsi="Times New Roman" w:cs="Times New Roman"/>
          <w:color w:val="auto"/>
        </w:rPr>
        <w:t>.</w:t>
      </w:r>
    </w:p>
    <w:p w:rsidR="004D08CA" w:rsidRPr="00CF6DD1" w:rsidRDefault="004D08CA" w:rsidP="0068740E">
      <w:pPr>
        <w:pStyle w:val="Default"/>
        <w:jc w:val="both"/>
        <w:rPr>
          <w:rFonts w:ascii="Times New Roman" w:hAnsi="Times New Roman" w:cs="Times New Roman"/>
          <w:color w:val="auto"/>
        </w:rPr>
      </w:pPr>
    </w:p>
    <w:p w:rsidR="00123F43" w:rsidRPr="00CF6DD1" w:rsidRDefault="00123F43" w:rsidP="007B6940">
      <w:pPr>
        <w:pStyle w:val="Default"/>
        <w:numPr>
          <w:ilvl w:val="0"/>
          <w:numId w:val="3"/>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Táto zmluva sa uzatvára na dobu určitú odo dňa účinnosti tejto zmluvy do </w:t>
      </w:r>
      <w:r w:rsidR="00A708AD" w:rsidRPr="00CF6DD1">
        <w:rPr>
          <w:rFonts w:ascii="Times New Roman" w:hAnsi="Times New Roman" w:cs="Times New Roman"/>
          <w:color w:val="auto"/>
        </w:rPr>
        <w:t>30.</w:t>
      </w:r>
      <w:r w:rsidR="0079116A">
        <w:rPr>
          <w:rFonts w:ascii="Times New Roman" w:hAnsi="Times New Roman" w:cs="Times New Roman"/>
          <w:color w:val="auto"/>
        </w:rPr>
        <w:t>06</w:t>
      </w:r>
      <w:r w:rsidR="00A708AD" w:rsidRPr="00CF6DD1">
        <w:rPr>
          <w:rFonts w:ascii="Times New Roman" w:hAnsi="Times New Roman" w:cs="Times New Roman"/>
          <w:color w:val="auto"/>
        </w:rPr>
        <w:t>.20</w:t>
      </w:r>
      <w:r w:rsidR="0079116A">
        <w:rPr>
          <w:rFonts w:ascii="Times New Roman" w:hAnsi="Times New Roman" w:cs="Times New Roman"/>
          <w:color w:val="auto"/>
        </w:rPr>
        <w:t>20</w:t>
      </w:r>
      <w:r w:rsidR="00A708AD" w:rsidRPr="00CF6DD1">
        <w:rPr>
          <w:rFonts w:ascii="Times New Roman" w:hAnsi="Times New Roman" w:cs="Times New Roman"/>
          <w:color w:val="auto"/>
        </w:rPr>
        <w:t xml:space="preserve"> alebo do </w:t>
      </w:r>
      <w:r w:rsidRPr="00CF6DD1">
        <w:rPr>
          <w:rFonts w:ascii="Times New Roman" w:hAnsi="Times New Roman" w:cs="Times New Roman"/>
          <w:color w:val="auto"/>
        </w:rPr>
        <w:t>dňa odovzdania rozostavanej stavby</w:t>
      </w:r>
      <w:r w:rsidR="004D08CA" w:rsidRPr="00CF6DD1">
        <w:rPr>
          <w:rFonts w:ascii="Times New Roman" w:hAnsi="Times New Roman" w:cs="Times New Roman"/>
          <w:color w:val="auto"/>
        </w:rPr>
        <w:t xml:space="preserve">, </w:t>
      </w:r>
      <w:r w:rsidRPr="00CF6DD1">
        <w:rPr>
          <w:rFonts w:ascii="Times New Roman" w:hAnsi="Times New Roman" w:cs="Times New Roman"/>
          <w:color w:val="auto"/>
        </w:rPr>
        <w:t xml:space="preserve">ktorá sa nachádza v objekte objednávateľa, </w:t>
      </w:r>
      <w:r w:rsidR="004D08CA" w:rsidRPr="00CF6DD1">
        <w:rPr>
          <w:rFonts w:ascii="Times New Roman" w:hAnsi="Times New Roman" w:cs="Times New Roman"/>
          <w:color w:val="auto"/>
        </w:rPr>
        <w:t xml:space="preserve">zhotoviteľovi </w:t>
      </w:r>
      <w:r w:rsidRPr="00CF6DD1">
        <w:rPr>
          <w:rFonts w:ascii="Times New Roman" w:hAnsi="Times New Roman" w:cs="Times New Roman"/>
          <w:color w:val="auto"/>
        </w:rPr>
        <w:t>na základe protokol</w:t>
      </w:r>
      <w:r w:rsidR="00A708AD" w:rsidRPr="00CF6DD1">
        <w:rPr>
          <w:rFonts w:ascii="Times New Roman" w:hAnsi="Times New Roman" w:cs="Times New Roman"/>
          <w:color w:val="auto"/>
        </w:rPr>
        <w:t>u o</w:t>
      </w:r>
      <w:r w:rsidR="00A8415A">
        <w:rPr>
          <w:rFonts w:ascii="Times New Roman" w:hAnsi="Times New Roman" w:cs="Times New Roman"/>
          <w:color w:val="auto"/>
        </w:rPr>
        <w:t> </w:t>
      </w:r>
      <w:r w:rsidR="00A708AD" w:rsidRPr="00CF6DD1">
        <w:rPr>
          <w:rFonts w:ascii="Times New Roman" w:hAnsi="Times New Roman" w:cs="Times New Roman"/>
          <w:color w:val="auto"/>
        </w:rPr>
        <w:t>odo</w:t>
      </w:r>
      <w:r w:rsidR="00A8415A">
        <w:rPr>
          <w:rFonts w:ascii="Times New Roman" w:hAnsi="Times New Roman" w:cs="Times New Roman"/>
          <w:color w:val="auto"/>
        </w:rPr>
        <w:t xml:space="preserve"> </w:t>
      </w:r>
      <w:r w:rsidR="00A708AD" w:rsidRPr="00CF6DD1">
        <w:rPr>
          <w:rFonts w:ascii="Times New Roman" w:hAnsi="Times New Roman" w:cs="Times New Roman"/>
          <w:color w:val="auto"/>
        </w:rPr>
        <w:t>vzdaní a prevzatí stavby, pokiaľ k odovzdaniu stavby dôjde pred 30.</w:t>
      </w:r>
      <w:r w:rsidR="0079116A">
        <w:rPr>
          <w:rFonts w:ascii="Times New Roman" w:hAnsi="Times New Roman" w:cs="Times New Roman"/>
          <w:color w:val="auto"/>
        </w:rPr>
        <w:t>06</w:t>
      </w:r>
      <w:r w:rsidR="00A708AD" w:rsidRPr="00CF6DD1">
        <w:rPr>
          <w:rFonts w:ascii="Times New Roman" w:hAnsi="Times New Roman" w:cs="Times New Roman"/>
          <w:color w:val="auto"/>
        </w:rPr>
        <w:t>.20</w:t>
      </w:r>
      <w:r w:rsidR="0079116A">
        <w:rPr>
          <w:rFonts w:ascii="Times New Roman" w:hAnsi="Times New Roman" w:cs="Times New Roman"/>
          <w:color w:val="auto"/>
        </w:rPr>
        <w:t>20</w:t>
      </w:r>
      <w:r w:rsidR="00A708AD" w:rsidRPr="00CF6DD1">
        <w:rPr>
          <w:rFonts w:ascii="Times New Roman" w:hAnsi="Times New Roman" w:cs="Times New Roman"/>
          <w:color w:val="auto"/>
        </w:rPr>
        <w:t>.</w:t>
      </w:r>
    </w:p>
    <w:p w:rsidR="0084309E" w:rsidRPr="00CF6DD1" w:rsidRDefault="0084309E" w:rsidP="0086452F">
      <w:pPr>
        <w:pStyle w:val="Default"/>
        <w:jc w:val="center"/>
        <w:rPr>
          <w:rFonts w:ascii="Times New Roman" w:hAnsi="Times New Roman" w:cs="Times New Roman"/>
          <w:b/>
          <w:color w:val="auto"/>
        </w:rPr>
      </w:pPr>
    </w:p>
    <w:p w:rsidR="0084309E" w:rsidRPr="00CF6DD1" w:rsidRDefault="0084309E" w:rsidP="0086452F">
      <w:pPr>
        <w:pStyle w:val="Default"/>
        <w:jc w:val="center"/>
        <w:rPr>
          <w:rFonts w:ascii="Times New Roman" w:hAnsi="Times New Roman" w:cs="Times New Roman"/>
          <w:b/>
          <w:color w:val="auto"/>
        </w:rPr>
      </w:pPr>
    </w:p>
    <w:p w:rsidR="0086452F" w:rsidRPr="00CF6DD1" w:rsidRDefault="0086452F" w:rsidP="0086452F">
      <w:pPr>
        <w:pStyle w:val="Default"/>
        <w:jc w:val="center"/>
        <w:rPr>
          <w:rFonts w:ascii="Times New Roman" w:hAnsi="Times New Roman" w:cs="Times New Roman"/>
          <w:b/>
          <w:color w:val="auto"/>
        </w:rPr>
      </w:pPr>
      <w:r w:rsidRPr="00CF6DD1">
        <w:rPr>
          <w:rFonts w:ascii="Times New Roman" w:hAnsi="Times New Roman" w:cs="Times New Roman"/>
          <w:b/>
          <w:color w:val="auto"/>
        </w:rPr>
        <w:t>IV. Spôsob výkonu strážnej služby</w:t>
      </w:r>
    </w:p>
    <w:p w:rsidR="0086452F" w:rsidRPr="00CF6DD1" w:rsidRDefault="0086452F" w:rsidP="0086452F">
      <w:pPr>
        <w:pStyle w:val="Default"/>
        <w:jc w:val="center"/>
        <w:rPr>
          <w:rFonts w:ascii="Times New Roman" w:hAnsi="Times New Roman" w:cs="Times New Roman"/>
          <w:b/>
          <w:color w:val="auto"/>
        </w:rPr>
      </w:pPr>
    </w:p>
    <w:p w:rsidR="005E223D" w:rsidRPr="00CF6DD1" w:rsidRDefault="005E223D" w:rsidP="007B6940">
      <w:pPr>
        <w:pStyle w:val="Default"/>
        <w:numPr>
          <w:ilvl w:val="0"/>
          <w:numId w:val="4"/>
        </w:numPr>
        <w:ind w:left="284" w:hanging="284"/>
        <w:jc w:val="both"/>
        <w:rPr>
          <w:rFonts w:ascii="Times New Roman" w:hAnsi="Times New Roman" w:cs="Times New Roman"/>
          <w:color w:val="auto"/>
        </w:rPr>
      </w:pPr>
      <w:r w:rsidRPr="00CF6DD1">
        <w:rPr>
          <w:rFonts w:ascii="Times New Roman" w:hAnsi="Times New Roman" w:cs="Times New Roman"/>
          <w:color w:val="auto"/>
        </w:rPr>
        <w:t>Poskytovanie strážnej služby podľa článku II</w:t>
      </w:r>
      <w:r w:rsidR="004D08CA" w:rsidRPr="00CF6DD1">
        <w:rPr>
          <w:rFonts w:ascii="Times New Roman" w:hAnsi="Times New Roman" w:cs="Times New Roman"/>
          <w:color w:val="auto"/>
        </w:rPr>
        <w:t>.</w:t>
      </w:r>
      <w:r w:rsidR="008D44A7" w:rsidRPr="00CF6DD1">
        <w:rPr>
          <w:rFonts w:ascii="Times New Roman" w:hAnsi="Times New Roman" w:cs="Times New Roman"/>
          <w:color w:val="auto"/>
        </w:rPr>
        <w:t xml:space="preserve"> ods. 1</w:t>
      </w:r>
      <w:r w:rsidRPr="00CF6DD1">
        <w:rPr>
          <w:rFonts w:ascii="Times New Roman" w:hAnsi="Times New Roman" w:cs="Times New Roman"/>
          <w:color w:val="auto"/>
        </w:rPr>
        <w:t xml:space="preserve"> tejto zmluvy zahŕňa aj povinnosť poskytovateľa: </w:t>
      </w:r>
    </w:p>
    <w:p w:rsidR="00923793"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viesť e</w:t>
      </w:r>
      <w:r w:rsidR="004D08CA" w:rsidRPr="00CF6DD1">
        <w:rPr>
          <w:rFonts w:ascii="Times New Roman" w:hAnsi="Times New Roman" w:cs="Times New Roman"/>
          <w:color w:val="auto"/>
        </w:rPr>
        <w:t>videnciu vstupu a výstupu osôb do/z objektu objednávateľa</w:t>
      </w:r>
      <w:r w:rsidRPr="00CF6DD1">
        <w:rPr>
          <w:rFonts w:ascii="Times New Roman" w:hAnsi="Times New Roman" w:cs="Times New Roman"/>
          <w:color w:val="auto"/>
        </w:rPr>
        <w:t>, podľa požiadaviek objednávateľa a jeho vnútorných predpisov, s ktorými objednávateľ poskytovateľa preukázateľne oboznámil,</w:t>
      </w:r>
    </w:p>
    <w:p w:rsidR="005E223D"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 xml:space="preserve">zabezpečiť režim nakladania s kľúčmi podľa vnútorného </w:t>
      </w:r>
      <w:r w:rsidR="00923793" w:rsidRPr="00CF6DD1">
        <w:rPr>
          <w:rFonts w:ascii="Times New Roman" w:hAnsi="Times New Roman" w:cs="Times New Roman"/>
          <w:color w:val="auto"/>
        </w:rPr>
        <w:t>predpisu</w:t>
      </w:r>
      <w:r w:rsidR="004D08CA" w:rsidRPr="00CF6DD1">
        <w:rPr>
          <w:rFonts w:ascii="Times New Roman" w:hAnsi="Times New Roman" w:cs="Times New Roman"/>
          <w:color w:val="auto"/>
        </w:rPr>
        <w:t xml:space="preserve"> a </w:t>
      </w:r>
      <w:r w:rsidR="00923793" w:rsidRPr="00CF6DD1">
        <w:rPr>
          <w:rFonts w:ascii="Times New Roman" w:hAnsi="Times New Roman" w:cs="Times New Roman"/>
          <w:color w:val="auto"/>
        </w:rPr>
        <w:t>pokynov objednávateľa,</w:t>
      </w:r>
    </w:p>
    <w:p w:rsidR="00923793"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vykonávať funkciu informátora,</w:t>
      </w:r>
    </w:p>
    <w:p w:rsidR="00923793"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 xml:space="preserve">v prípade narušenia objektu objednávateľa riešiť krízové situácie a realizovať zásah, v súčinnosti s políciou SR, </w:t>
      </w:r>
    </w:p>
    <w:p w:rsidR="00923793"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 xml:space="preserve">vykonávať kontrolu neporušenia zámkov na dverách </w:t>
      </w:r>
      <w:r w:rsidR="004D08CA" w:rsidRPr="00CF6DD1">
        <w:rPr>
          <w:rFonts w:ascii="Times New Roman" w:hAnsi="Times New Roman" w:cs="Times New Roman"/>
          <w:color w:val="auto"/>
        </w:rPr>
        <w:t>v rámci objektu objednávateľa</w:t>
      </w:r>
      <w:r w:rsidRPr="00CF6DD1">
        <w:rPr>
          <w:rFonts w:ascii="Times New Roman" w:hAnsi="Times New Roman" w:cs="Times New Roman"/>
          <w:color w:val="auto"/>
        </w:rPr>
        <w:t xml:space="preserve">, </w:t>
      </w:r>
    </w:p>
    <w:p w:rsidR="00923793" w:rsidRPr="00CF6DD1" w:rsidRDefault="005E223D" w:rsidP="00B06EAD">
      <w:pPr>
        <w:pStyle w:val="Default"/>
        <w:numPr>
          <w:ilvl w:val="0"/>
          <w:numId w:val="1"/>
        </w:numPr>
        <w:ind w:left="993" w:hanging="426"/>
        <w:jc w:val="both"/>
        <w:rPr>
          <w:rFonts w:ascii="Times New Roman" w:hAnsi="Times New Roman" w:cs="Times New Roman"/>
          <w:color w:val="auto"/>
        </w:rPr>
      </w:pPr>
      <w:r w:rsidRPr="00CF6DD1">
        <w:rPr>
          <w:rFonts w:ascii="Times New Roman" w:hAnsi="Times New Roman" w:cs="Times New Roman"/>
          <w:color w:val="auto"/>
        </w:rPr>
        <w:t>viesť denník strážnej služby o dôležitých skutočnostiach pre výkon strážnej služby, o mimoriadnych udalostiach a závad</w:t>
      </w:r>
      <w:r w:rsidR="00385901" w:rsidRPr="00CF6DD1">
        <w:rPr>
          <w:rFonts w:ascii="Times New Roman" w:hAnsi="Times New Roman" w:cs="Times New Roman"/>
          <w:color w:val="auto"/>
        </w:rPr>
        <w:t>á</w:t>
      </w:r>
      <w:r w:rsidRPr="00CF6DD1">
        <w:rPr>
          <w:rFonts w:ascii="Times New Roman" w:hAnsi="Times New Roman" w:cs="Times New Roman"/>
          <w:color w:val="auto"/>
        </w:rPr>
        <w:t>ch zistených pri jej výkone</w:t>
      </w:r>
      <w:r w:rsidR="00CF188B" w:rsidRPr="00CF6DD1">
        <w:rPr>
          <w:rFonts w:ascii="Times New Roman" w:hAnsi="Times New Roman" w:cs="Times New Roman"/>
          <w:color w:val="auto"/>
        </w:rPr>
        <w:t>.</w:t>
      </w:r>
      <w:r w:rsidRPr="00CF6DD1">
        <w:rPr>
          <w:rFonts w:ascii="Times New Roman" w:hAnsi="Times New Roman" w:cs="Times New Roman"/>
          <w:color w:val="auto"/>
        </w:rPr>
        <w:t xml:space="preserve"> </w:t>
      </w:r>
    </w:p>
    <w:p w:rsidR="00923793" w:rsidRPr="00CF6DD1" w:rsidRDefault="00923793" w:rsidP="0086452F">
      <w:pPr>
        <w:pStyle w:val="Default"/>
        <w:ind w:left="284"/>
        <w:jc w:val="both"/>
        <w:rPr>
          <w:rFonts w:ascii="Times New Roman" w:hAnsi="Times New Roman" w:cs="Times New Roman"/>
          <w:color w:val="auto"/>
        </w:rPr>
      </w:pPr>
    </w:p>
    <w:p w:rsidR="005E223D" w:rsidRPr="00CF6DD1" w:rsidRDefault="005E223D" w:rsidP="007B6940">
      <w:pPr>
        <w:pStyle w:val="Default"/>
        <w:numPr>
          <w:ilvl w:val="0"/>
          <w:numId w:val="4"/>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Výkon strážnej služby v objekte objednávateľa začína poskytovateľ vykonávať odo dňa nadobudnutia účinnosti tejto zmluvy od </w:t>
      </w:r>
      <w:r w:rsidR="00014851" w:rsidRPr="00CF6DD1">
        <w:rPr>
          <w:rFonts w:ascii="Times New Roman" w:hAnsi="Times New Roman" w:cs="Times New Roman"/>
          <w:color w:val="auto"/>
        </w:rPr>
        <w:t>10</w:t>
      </w:r>
      <w:r w:rsidR="009F5017" w:rsidRPr="00CF6DD1">
        <w:rPr>
          <w:rFonts w:ascii="Times New Roman" w:hAnsi="Times New Roman" w:cs="Times New Roman"/>
          <w:color w:val="auto"/>
        </w:rPr>
        <w:t>:00</w:t>
      </w:r>
      <w:r w:rsidRPr="00CF6DD1">
        <w:rPr>
          <w:rFonts w:ascii="Times New Roman" w:hAnsi="Times New Roman" w:cs="Times New Roman"/>
          <w:color w:val="auto"/>
        </w:rPr>
        <w:t xml:space="preserve"> hod. Poskytovateľ je povinný zabezpečiť výkon strážnej služby v objekte objednávateľa nepretržite 24 hodín denne, 7 dní v týždni (vrátane dní pracovného voľna, dní pracovného pokoja a vo sviatok), </w:t>
      </w:r>
      <w:r w:rsidR="00CF6DD1">
        <w:rPr>
          <w:rFonts w:ascii="Times New Roman" w:hAnsi="Times New Roman" w:cs="Times New Roman"/>
          <w:color w:val="auto"/>
        </w:rPr>
        <w:t xml:space="preserve"> </w:t>
      </w:r>
      <w:r w:rsidRPr="00CF6DD1">
        <w:rPr>
          <w:rFonts w:ascii="Times New Roman" w:hAnsi="Times New Roman" w:cs="Times New Roman"/>
          <w:color w:val="auto"/>
        </w:rPr>
        <w:t>jednou odborne spôsobilou osobou na výkon strážnej služby v mene poskytovateľa – strážnik</w:t>
      </w:r>
      <w:r w:rsidR="009F5017" w:rsidRPr="00CF6DD1">
        <w:rPr>
          <w:rFonts w:ascii="Times New Roman" w:hAnsi="Times New Roman" w:cs="Times New Roman"/>
          <w:color w:val="auto"/>
        </w:rPr>
        <w:t xml:space="preserve"> bez psa</w:t>
      </w:r>
      <w:r w:rsidRPr="00CF6DD1">
        <w:rPr>
          <w:rFonts w:ascii="Times New Roman" w:hAnsi="Times New Roman" w:cs="Times New Roman"/>
          <w:color w:val="auto"/>
        </w:rPr>
        <w:t xml:space="preserve">. </w:t>
      </w:r>
    </w:p>
    <w:p w:rsidR="005E223D" w:rsidRPr="00CF6DD1" w:rsidRDefault="005E223D" w:rsidP="005E223D">
      <w:pPr>
        <w:pStyle w:val="Default"/>
        <w:rPr>
          <w:rFonts w:ascii="Times New Roman" w:hAnsi="Times New Roman" w:cs="Times New Roman"/>
          <w:color w:val="auto"/>
        </w:rPr>
      </w:pPr>
    </w:p>
    <w:p w:rsidR="005E223D" w:rsidRPr="004B7931" w:rsidRDefault="005E223D" w:rsidP="007B6940">
      <w:pPr>
        <w:pStyle w:val="Default"/>
        <w:numPr>
          <w:ilvl w:val="0"/>
          <w:numId w:val="4"/>
        </w:numPr>
        <w:ind w:left="284" w:hanging="284"/>
        <w:jc w:val="both"/>
        <w:rPr>
          <w:rFonts w:ascii="Times New Roman" w:hAnsi="Times New Roman" w:cs="Times New Roman"/>
          <w:color w:val="auto"/>
        </w:rPr>
      </w:pPr>
      <w:r w:rsidRPr="004B7931">
        <w:rPr>
          <w:rFonts w:ascii="Times New Roman" w:hAnsi="Times New Roman" w:cs="Times New Roman"/>
          <w:color w:val="auto"/>
        </w:rPr>
        <w:t xml:space="preserve">Poskytovateľ zabezpečí vykonávanie strážnej služby strážnou službou </w:t>
      </w:r>
      <w:r w:rsidR="004B7931">
        <w:rPr>
          <w:rFonts w:ascii="Times New Roman" w:hAnsi="Times New Roman" w:cs="Times New Roman"/>
          <w:color w:val="auto"/>
        </w:rPr>
        <w:t>vo</w:t>
      </w:r>
      <w:r w:rsidRPr="004B7931">
        <w:rPr>
          <w:rFonts w:ascii="Times New Roman" w:hAnsi="Times New Roman" w:cs="Times New Roman"/>
          <w:color w:val="auto"/>
        </w:rPr>
        <w:t xml:space="preserve"> </w:t>
      </w:r>
      <w:r w:rsidR="004B7931" w:rsidRPr="004B7931">
        <w:rPr>
          <w:rFonts w:ascii="Times New Roman" w:hAnsi="Times New Roman" w:cs="Times New Roman"/>
          <w:color w:val="auto"/>
        </w:rPr>
        <w:t>vlastnej strážnici</w:t>
      </w:r>
      <w:r w:rsidRPr="004B7931">
        <w:rPr>
          <w:rFonts w:ascii="Times New Roman" w:hAnsi="Times New Roman" w:cs="Times New Roman"/>
          <w:color w:val="auto"/>
        </w:rPr>
        <w:t>,</w:t>
      </w:r>
      <w:r w:rsidR="009F5017" w:rsidRPr="004B7931">
        <w:rPr>
          <w:rFonts w:ascii="Times New Roman" w:hAnsi="Times New Roman" w:cs="Times New Roman"/>
          <w:color w:val="auto"/>
        </w:rPr>
        <w:t xml:space="preserve"> vrátane p</w:t>
      </w:r>
      <w:r w:rsidRPr="004B7931">
        <w:rPr>
          <w:rFonts w:ascii="Times New Roman" w:hAnsi="Times New Roman" w:cs="Times New Roman"/>
          <w:color w:val="auto"/>
        </w:rPr>
        <w:t>reukázateľn</w:t>
      </w:r>
      <w:r w:rsidR="009F5017" w:rsidRPr="004B7931">
        <w:rPr>
          <w:rFonts w:ascii="Times New Roman" w:hAnsi="Times New Roman" w:cs="Times New Roman"/>
          <w:color w:val="auto"/>
        </w:rPr>
        <w:t>ých</w:t>
      </w:r>
      <w:r w:rsidRPr="004B7931">
        <w:rPr>
          <w:rFonts w:ascii="Times New Roman" w:hAnsi="Times New Roman" w:cs="Times New Roman"/>
          <w:color w:val="auto"/>
        </w:rPr>
        <w:t xml:space="preserve"> obchôdz</w:t>
      </w:r>
      <w:r w:rsidR="009F5017" w:rsidRPr="004B7931">
        <w:rPr>
          <w:rFonts w:ascii="Times New Roman" w:hAnsi="Times New Roman" w:cs="Times New Roman"/>
          <w:color w:val="auto"/>
        </w:rPr>
        <w:t>ok</w:t>
      </w:r>
      <w:r w:rsidRPr="004B7931">
        <w:rPr>
          <w:rFonts w:ascii="Times New Roman" w:hAnsi="Times New Roman" w:cs="Times New Roman"/>
          <w:color w:val="auto"/>
        </w:rPr>
        <w:t xml:space="preserve"> v objekt</w:t>
      </w:r>
      <w:r w:rsidR="009F5017" w:rsidRPr="004B7931">
        <w:rPr>
          <w:rFonts w:ascii="Times New Roman" w:hAnsi="Times New Roman" w:cs="Times New Roman"/>
          <w:color w:val="auto"/>
        </w:rPr>
        <w:t>e</w:t>
      </w:r>
      <w:r w:rsidRPr="004B7931">
        <w:rPr>
          <w:rFonts w:ascii="Times New Roman" w:hAnsi="Times New Roman" w:cs="Times New Roman"/>
          <w:color w:val="auto"/>
        </w:rPr>
        <w:t xml:space="preserve"> objednávateľa v</w:t>
      </w:r>
      <w:r w:rsidR="009F5017" w:rsidRPr="004B7931">
        <w:rPr>
          <w:rFonts w:ascii="Times New Roman" w:hAnsi="Times New Roman" w:cs="Times New Roman"/>
          <w:color w:val="auto"/>
        </w:rPr>
        <w:t> </w:t>
      </w:r>
      <w:r w:rsidRPr="004B7931">
        <w:rPr>
          <w:rFonts w:ascii="Times New Roman" w:hAnsi="Times New Roman" w:cs="Times New Roman"/>
          <w:color w:val="auto"/>
        </w:rPr>
        <w:t>nepravidelných</w:t>
      </w:r>
      <w:r w:rsidR="009F5017" w:rsidRPr="004B7931">
        <w:rPr>
          <w:rFonts w:ascii="Times New Roman" w:hAnsi="Times New Roman" w:cs="Times New Roman"/>
          <w:color w:val="auto"/>
        </w:rPr>
        <w:t>,</w:t>
      </w:r>
      <w:r w:rsidRPr="004B7931">
        <w:rPr>
          <w:rFonts w:ascii="Times New Roman" w:hAnsi="Times New Roman" w:cs="Times New Roman"/>
          <w:color w:val="auto"/>
        </w:rPr>
        <w:t xml:space="preserve"> minimálne trojhodinových intervaloch</w:t>
      </w:r>
      <w:r w:rsidR="009F5017" w:rsidRPr="004B7931">
        <w:rPr>
          <w:rFonts w:ascii="Times New Roman" w:hAnsi="Times New Roman" w:cs="Times New Roman"/>
          <w:color w:val="auto"/>
        </w:rPr>
        <w:t xml:space="preserve"> počas celého dňa</w:t>
      </w:r>
      <w:r w:rsidRPr="004B7931">
        <w:rPr>
          <w:rFonts w:ascii="Times New Roman" w:hAnsi="Times New Roman" w:cs="Times New Roman"/>
          <w:color w:val="auto"/>
        </w:rPr>
        <w:t xml:space="preserve">. </w:t>
      </w:r>
    </w:p>
    <w:p w:rsidR="00923793" w:rsidRPr="00CF6DD1" w:rsidRDefault="00923793" w:rsidP="00923793">
      <w:pPr>
        <w:pStyle w:val="Default"/>
        <w:jc w:val="both"/>
        <w:rPr>
          <w:rFonts w:ascii="Times New Roman" w:hAnsi="Times New Roman" w:cs="Times New Roman"/>
          <w:color w:val="auto"/>
        </w:rPr>
      </w:pPr>
    </w:p>
    <w:p w:rsidR="00923793" w:rsidRPr="00CF6DD1" w:rsidRDefault="00923793" w:rsidP="00923793">
      <w:pPr>
        <w:pStyle w:val="Default"/>
        <w:jc w:val="both"/>
        <w:rPr>
          <w:rFonts w:ascii="Times New Roman" w:hAnsi="Times New Roman" w:cs="Times New Roman"/>
          <w:color w:val="auto"/>
        </w:rPr>
      </w:pPr>
    </w:p>
    <w:p w:rsidR="00923793" w:rsidRPr="00CF6DD1" w:rsidRDefault="00923793" w:rsidP="00923793">
      <w:pPr>
        <w:pStyle w:val="Default"/>
        <w:jc w:val="center"/>
        <w:rPr>
          <w:rFonts w:ascii="Times New Roman" w:hAnsi="Times New Roman" w:cs="Times New Roman"/>
          <w:b/>
          <w:bCs/>
          <w:color w:val="auto"/>
        </w:rPr>
      </w:pPr>
      <w:r w:rsidRPr="00CF6DD1">
        <w:rPr>
          <w:rFonts w:ascii="Times New Roman" w:hAnsi="Times New Roman" w:cs="Times New Roman"/>
          <w:b/>
          <w:bCs/>
          <w:color w:val="auto"/>
        </w:rPr>
        <w:t>V. Cena a platobné podmienky</w:t>
      </w:r>
    </w:p>
    <w:p w:rsidR="00923793" w:rsidRPr="00CF6DD1" w:rsidRDefault="00923793" w:rsidP="00923793">
      <w:pPr>
        <w:pStyle w:val="Default"/>
        <w:jc w:val="center"/>
        <w:rPr>
          <w:rFonts w:ascii="Times New Roman" w:hAnsi="Times New Roman" w:cs="Times New Roman"/>
          <w:color w:val="auto"/>
        </w:rPr>
      </w:pPr>
    </w:p>
    <w:p w:rsidR="007B6940" w:rsidRDefault="00923793" w:rsidP="007B6940">
      <w:pPr>
        <w:pStyle w:val="Default"/>
        <w:numPr>
          <w:ilvl w:val="0"/>
          <w:numId w:val="5"/>
        </w:numPr>
        <w:ind w:left="284" w:hanging="284"/>
        <w:jc w:val="both"/>
        <w:rPr>
          <w:rFonts w:ascii="Times New Roman" w:hAnsi="Times New Roman" w:cs="Times New Roman"/>
          <w:color w:val="auto"/>
        </w:rPr>
      </w:pPr>
      <w:r w:rsidRPr="00CF6DD1">
        <w:rPr>
          <w:rFonts w:ascii="Times New Roman" w:hAnsi="Times New Roman" w:cs="Times New Roman"/>
          <w:color w:val="auto"/>
        </w:rPr>
        <w:t>Cena za predmet zmluvy špecifikovaný v čl. II tejto zmluvy je stanovená dohodou zmluvných strán v eurách podľa zákona č. 18/1996 Z. z. o cenách v znení neskorších predpisov a príslušných vykonávacích predpisov.</w:t>
      </w:r>
    </w:p>
    <w:p w:rsidR="007B6940" w:rsidRDefault="00923793" w:rsidP="007B6940">
      <w:pPr>
        <w:pStyle w:val="Default"/>
        <w:ind w:left="284"/>
        <w:jc w:val="both"/>
        <w:rPr>
          <w:rFonts w:ascii="Times New Roman" w:hAnsi="Times New Roman" w:cs="Times New Roman"/>
          <w:color w:val="auto"/>
        </w:rPr>
      </w:pPr>
      <w:r w:rsidRPr="00CF6DD1">
        <w:rPr>
          <w:rFonts w:ascii="Times New Roman" w:hAnsi="Times New Roman" w:cs="Times New Roman"/>
          <w:color w:val="auto"/>
        </w:rPr>
        <w:t xml:space="preserve"> </w:t>
      </w:r>
    </w:p>
    <w:p w:rsidR="00940B00" w:rsidRPr="007B6940" w:rsidRDefault="00923793" w:rsidP="007B6940">
      <w:pPr>
        <w:pStyle w:val="Default"/>
        <w:numPr>
          <w:ilvl w:val="0"/>
          <w:numId w:val="5"/>
        </w:numPr>
        <w:ind w:left="284" w:hanging="284"/>
        <w:jc w:val="both"/>
        <w:rPr>
          <w:rFonts w:ascii="Times New Roman" w:hAnsi="Times New Roman" w:cs="Times New Roman"/>
          <w:color w:val="auto"/>
        </w:rPr>
      </w:pPr>
      <w:r w:rsidRPr="007B6940">
        <w:rPr>
          <w:rFonts w:ascii="Times New Roman" w:hAnsi="Times New Roman" w:cs="Times New Roman"/>
        </w:rPr>
        <w:t xml:space="preserve">Cena za poskytovanie strážnej služby je dohodnutá vo výške ..... EUR/hodina/osoba (slovom ......................) bez DPH, t. j. .............. EUR/hodina/osoba s DPH (slovom ............). </w:t>
      </w:r>
      <w:r w:rsidR="00940B00" w:rsidRPr="007B6940">
        <w:rPr>
          <w:rFonts w:ascii="Times New Roman" w:hAnsi="Times New Roman" w:cs="Times New Roman"/>
        </w:rPr>
        <w:t xml:space="preserve">V prípade, ak poskytovateľ nie je platcom DPH, a v priebehu poskytovania služby sa stane platcom DPH, zaväzuje sa, že dohodnutú cenu neprekročí. Poskytovateľ je povinný dovtedy nevyfakturovanú časť ceny znížiť o výšku DPH. </w:t>
      </w:r>
    </w:p>
    <w:p w:rsidR="00DD2D60" w:rsidRPr="004B7931" w:rsidRDefault="00DD2D60" w:rsidP="00923793">
      <w:pPr>
        <w:pStyle w:val="Default"/>
        <w:jc w:val="both"/>
        <w:rPr>
          <w:rFonts w:ascii="Times New Roman" w:hAnsi="Times New Roman" w:cs="Times New Roman"/>
          <w:color w:val="auto"/>
        </w:rPr>
      </w:pPr>
    </w:p>
    <w:p w:rsidR="00923793" w:rsidRPr="00CF6DD1" w:rsidRDefault="00923793" w:rsidP="007B6940">
      <w:pPr>
        <w:pStyle w:val="Default"/>
        <w:numPr>
          <w:ilvl w:val="0"/>
          <w:numId w:val="5"/>
        </w:numPr>
        <w:ind w:left="284" w:hanging="284"/>
        <w:jc w:val="both"/>
        <w:rPr>
          <w:rFonts w:ascii="Times New Roman" w:hAnsi="Times New Roman" w:cs="Times New Roman"/>
          <w:color w:val="auto"/>
        </w:rPr>
      </w:pPr>
      <w:r w:rsidRPr="004B7931">
        <w:rPr>
          <w:rFonts w:ascii="Times New Roman" w:hAnsi="Times New Roman" w:cs="Times New Roman"/>
          <w:color w:val="auto"/>
        </w:rPr>
        <w:t xml:space="preserve">Cena za </w:t>
      </w:r>
      <w:r w:rsidR="00940B00" w:rsidRPr="004B7931">
        <w:rPr>
          <w:rFonts w:ascii="Times New Roman" w:hAnsi="Times New Roman" w:cs="Times New Roman"/>
          <w:color w:val="auto"/>
        </w:rPr>
        <w:t xml:space="preserve">dohodnutý rozsah </w:t>
      </w:r>
      <w:r w:rsidRPr="004B7931">
        <w:rPr>
          <w:rFonts w:ascii="Times New Roman" w:hAnsi="Times New Roman" w:cs="Times New Roman"/>
          <w:color w:val="auto"/>
        </w:rPr>
        <w:t>predmet</w:t>
      </w:r>
      <w:r w:rsidR="00940B00" w:rsidRPr="004B7931">
        <w:rPr>
          <w:rFonts w:ascii="Times New Roman" w:hAnsi="Times New Roman" w:cs="Times New Roman"/>
          <w:color w:val="auto"/>
        </w:rPr>
        <w:t>u</w:t>
      </w:r>
      <w:r w:rsidRPr="004B7931">
        <w:rPr>
          <w:rFonts w:ascii="Times New Roman" w:hAnsi="Times New Roman" w:cs="Times New Roman"/>
          <w:color w:val="auto"/>
        </w:rPr>
        <w:t xml:space="preserve"> zmluvy podľa bodu 2. tohto článku zmluvy je konečná a nemenná a zahŕňa všetky</w:t>
      </w:r>
      <w:r w:rsidRPr="00CF6DD1">
        <w:rPr>
          <w:rFonts w:ascii="Times New Roman" w:hAnsi="Times New Roman" w:cs="Times New Roman"/>
          <w:color w:val="auto"/>
        </w:rPr>
        <w:t xml:space="preserve"> náklady poskytovateľa súvisiace s plnením predmetu zmluvy, vrátane dopravy do miesta plnenia a vrátane všetkých ostatných nákladov priamo či nepriamo spojených s poskytovaním strážnych služieb. </w:t>
      </w:r>
    </w:p>
    <w:p w:rsidR="00923793" w:rsidRPr="00CF6DD1" w:rsidRDefault="00923793" w:rsidP="00923793">
      <w:pPr>
        <w:pStyle w:val="Default"/>
        <w:jc w:val="both"/>
        <w:rPr>
          <w:rFonts w:ascii="Times New Roman" w:hAnsi="Times New Roman" w:cs="Times New Roman"/>
          <w:color w:val="auto"/>
        </w:rPr>
      </w:pPr>
    </w:p>
    <w:p w:rsidR="00DD2D60" w:rsidRPr="00CF6DD1" w:rsidRDefault="00923793" w:rsidP="007B6940">
      <w:pPr>
        <w:pStyle w:val="Default"/>
        <w:numPr>
          <w:ilvl w:val="0"/>
          <w:numId w:val="5"/>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Cenu za predmet zmluvy uhrádza objednávateľ poskytovateľovi mesačne na základe faktúry vystavenej a doručenej poskytovateľom objednávateľovi do 10. kalendárneho dňa nasledujúceho kalendárneho mesiaca po vykonaní strážnej služby v predchádzajúcom mesiaci. Povinnou prílohou faktúry bude objednávateľom potvrdený mesačný výkaz </w:t>
      </w:r>
      <w:r w:rsidR="00E6112F" w:rsidRPr="00CF6DD1">
        <w:rPr>
          <w:rFonts w:ascii="Times New Roman" w:hAnsi="Times New Roman" w:cs="Times New Roman"/>
          <w:color w:val="auto"/>
        </w:rPr>
        <w:t xml:space="preserve">skutočne </w:t>
      </w:r>
      <w:r w:rsidRPr="00CF6DD1">
        <w:rPr>
          <w:rFonts w:ascii="Times New Roman" w:hAnsi="Times New Roman" w:cs="Times New Roman"/>
          <w:color w:val="auto"/>
        </w:rPr>
        <w:t xml:space="preserve">odpracovaných hodín vykonávania strážnej služby. Mesačný výkaz odpracovaných hodín je poskytovateľ povinný predložiť objednávateľovi najneskôr do </w:t>
      </w:r>
      <w:r w:rsidR="00E6112F" w:rsidRPr="00CF6DD1">
        <w:rPr>
          <w:rFonts w:ascii="Times New Roman" w:hAnsi="Times New Roman" w:cs="Times New Roman"/>
          <w:color w:val="auto"/>
        </w:rPr>
        <w:t>3</w:t>
      </w:r>
      <w:r w:rsidRPr="00CF6DD1">
        <w:rPr>
          <w:rFonts w:ascii="Times New Roman" w:hAnsi="Times New Roman" w:cs="Times New Roman"/>
          <w:color w:val="auto"/>
        </w:rPr>
        <w:t xml:space="preserve">. dňa kalendárneho dňa nasledujúceho kalendárneho mesiaca za účelom odsúhlasenia vykázaných odpracovaných hodín. Objednávateľ je povinný udeliť písomný </w:t>
      </w:r>
      <w:r w:rsidR="00682E6B">
        <w:rPr>
          <w:rFonts w:ascii="Times New Roman" w:hAnsi="Times New Roman" w:cs="Times New Roman"/>
          <w:color w:val="auto"/>
        </w:rPr>
        <w:t xml:space="preserve">súhlas </w:t>
      </w:r>
      <w:r w:rsidRPr="00CF6DD1">
        <w:rPr>
          <w:rFonts w:ascii="Times New Roman" w:hAnsi="Times New Roman" w:cs="Times New Roman"/>
          <w:color w:val="auto"/>
        </w:rPr>
        <w:t>(prostredníctvom e-mailu) s mesačným výkazom odpracovaných hodín najneskôr do 2 pracovných dní od doručenia mesačného výkazu poskytovateľom. Bez udelenia súhlasu objednávateľa nevznikne poskytovateľovi nárok na vyplatenie dohodnutej ceny za služby, ak sa zmluvné</w:t>
      </w:r>
      <w:r w:rsidR="00E6112F" w:rsidRPr="00CF6DD1">
        <w:rPr>
          <w:rFonts w:ascii="Times New Roman" w:hAnsi="Times New Roman" w:cs="Times New Roman"/>
          <w:color w:val="auto"/>
        </w:rPr>
        <w:t xml:space="preserve"> strany nedohodnú inak.</w:t>
      </w:r>
    </w:p>
    <w:p w:rsidR="00E6112F" w:rsidRPr="00CF6DD1" w:rsidRDefault="00E6112F" w:rsidP="00923793">
      <w:pPr>
        <w:pStyle w:val="Default"/>
        <w:jc w:val="both"/>
        <w:rPr>
          <w:rFonts w:ascii="Times New Roman" w:hAnsi="Times New Roman" w:cs="Times New Roman"/>
          <w:color w:val="auto"/>
        </w:rPr>
      </w:pPr>
    </w:p>
    <w:p w:rsidR="00DD2D60" w:rsidRPr="00CF6DD1" w:rsidRDefault="00DD2D60" w:rsidP="007B6940">
      <w:pPr>
        <w:pStyle w:val="Default"/>
        <w:numPr>
          <w:ilvl w:val="0"/>
          <w:numId w:val="5"/>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Faktúra musí obsahovať náležitosti daňového dokladu podľa zákona č. 222/2004 Z. z. o dani z pridanej hodnoty v znení neskorších predpisov. V prípade, ak doručená faktúra nebude obsahovať všetky náležitosti daňového dokladu alebo prílohy, objednávateľ je oprávnený vrátiť faktúru poskytovateľovi na jej opravu alebo doplnenie. V tomto prípade začína plynúť nová lehota splatnosti faktúry po jej opätovnom doručení objednávateľovi. </w:t>
      </w:r>
    </w:p>
    <w:p w:rsidR="00DD2D60" w:rsidRPr="00CF6DD1" w:rsidRDefault="00DD2D60" w:rsidP="00DD2D60">
      <w:pPr>
        <w:pStyle w:val="Default"/>
        <w:jc w:val="both"/>
        <w:rPr>
          <w:rFonts w:ascii="Times New Roman" w:hAnsi="Times New Roman" w:cs="Times New Roman"/>
          <w:color w:val="auto"/>
        </w:rPr>
      </w:pPr>
    </w:p>
    <w:p w:rsidR="00DD2D60" w:rsidRPr="00CF6DD1" w:rsidRDefault="00DD2D60" w:rsidP="007B6940">
      <w:pPr>
        <w:pStyle w:val="Default"/>
        <w:numPr>
          <w:ilvl w:val="0"/>
          <w:numId w:val="5"/>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Faktúra je splatná v lehote 30 dní od jej doručenia objednávateľovi. Úhrada faktúry sa vykoná výhradne prevodným príkazom na bankový účet poskytovateľa uvedený v záhlaví tejto zmluvy. </w:t>
      </w:r>
    </w:p>
    <w:p w:rsidR="00DD2D60" w:rsidRPr="00CF6DD1" w:rsidRDefault="00DD2D60" w:rsidP="00DD2D60">
      <w:pPr>
        <w:pStyle w:val="Default"/>
        <w:jc w:val="both"/>
        <w:rPr>
          <w:rFonts w:ascii="Times New Roman" w:hAnsi="Times New Roman" w:cs="Times New Roman"/>
          <w:color w:val="auto"/>
        </w:rPr>
      </w:pPr>
    </w:p>
    <w:p w:rsidR="00DD2D60" w:rsidRPr="00CF6DD1" w:rsidRDefault="00DD2D60" w:rsidP="007B6940">
      <w:pPr>
        <w:pStyle w:val="Default"/>
        <w:numPr>
          <w:ilvl w:val="0"/>
          <w:numId w:val="5"/>
        </w:numPr>
        <w:ind w:left="284" w:hanging="284"/>
        <w:jc w:val="both"/>
        <w:rPr>
          <w:rFonts w:ascii="Times New Roman" w:hAnsi="Times New Roman" w:cs="Times New Roman"/>
          <w:color w:val="auto"/>
        </w:rPr>
      </w:pPr>
      <w:r w:rsidRPr="00CF6DD1">
        <w:rPr>
          <w:rFonts w:ascii="Times New Roman" w:hAnsi="Times New Roman" w:cs="Times New Roman"/>
          <w:color w:val="auto"/>
        </w:rPr>
        <w:t>V</w:t>
      </w:r>
      <w:r w:rsidR="008D44A7" w:rsidRPr="00CF6DD1">
        <w:rPr>
          <w:rFonts w:ascii="Times New Roman" w:hAnsi="Times New Roman" w:cs="Times New Roman"/>
          <w:color w:val="auto"/>
        </w:rPr>
        <w:t> </w:t>
      </w:r>
      <w:r w:rsidRPr="00CF6DD1">
        <w:rPr>
          <w:rFonts w:ascii="Times New Roman" w:hAnsi="Times New Roman" w:cs="Times New Roman"/>
          <w:color w:val="auto"/>
        </w:rPr>
        <w:t>prípade</w:t>
      </w:r>
      <w:r w:rsidR="008D44A7" w:rsidRPr="00CF6DD1">
        <w:rPr>
          <w:rFonts w:ascii="Times New Roman" w:hAnsi="Times New Roman" w:cs="Times New Roman"/>
          <w:color w:val="auto"/>
        </w:rPr>
        <w:t xml:space="preserve"> ukončenia zmluvy </w:t>
      </w:r>
      <w:r w:rsidRPr="00CF6DD1">
        <w:rPr>
          <w:rFonts w:ascii="Times New Roman" w:hAnsi="Times New Roman" w:cs="Times New Roman"/>
          <w:color w:val="auto"/>
        </w:rPr>
        <w:t xml:space="preserve">v priebehu kalendárneho mesiaca, poskytovateľ má nárok len na alikvotnú časť ceny za vykonávanie strážnej služby. </w:t>
      </w:r>
    </w:p>
    <w:p w:rsidR="00983AC9" w:rsidRPr="00CF6DD1" w:rsidRDefault="00983AC9" w:rsidP="00DD2D60">
      <w:pPr>
        <w:pStyle w:val="Default"/>
        <w:jc w:val="center"/>
        <w:rPr>
          <w:rFonts w:ascii="Times New Roman" w:hAnsi="Times New Roman" w:cs="Times New Roman"/>
          <w:b/>
          <w:bCs/>
          <w:color w:val="auto"/>
        </w:rPr>
      </w:pPr>
    </w:p>
    <w:p w:rsidR="00983AC9" w:rsidRPr="00CF6DD1" w:rsidRDefault="00983AC9" w:rsidP="00DD2D60">
      <w:pPr>
        <w:pStyle w:val="Default"/>
        <w:jc w:val="center"/>
        <w:rPr>
          <w:rFonts w:ascii="Times New Roman" w:hAnsi="Times New Roman" w:cs="Times New Roman"/>
          <w:b/>
          <w:bCs/>
          <w:color w:val="auto"/>
        </w:rPr>
      </w:pPr>
    </w:p>
    <w:p w:rsidR="005E223D" w:rsidRPr="00CF6DD1" w:rsidRDefault="005E223D" w:rsidP="00DD2D60">
      <w:pPr>
        <w:pStyle w:val="Default"/>
        <w:jc w:val="center"/>
        <w:rPr>
          <w:rFonts w:ascii="Times New Roman" w:hAnsi="Times New Roman" w:cs="Times New Roman"/>
          <w:b/>
          <w:bCs/>
          <w:color w:val="auto"/>
        </w:rPr>
      </w:pPr>
      <w:r w:rsidRPr="00CF6DD1">
        <w:rPr>
          <w:rFonts w:ascii="Times New Roman" w:hAnsi="Times New Roman" w:cs="Times New Roman"/>
          <w:b/>
          <w:bCs/>
          <w:color w:val="auto"/>
        </w:rPr>
        <w:t>V</w:t>
      </w:r>
      <w:r w:rsidR="0086452F" w:rsidRPr="00CF6DD1">
        <w:rPr>
          <w:rFonts w:ascii="Times New Roman" w:hAnsi="Times New Roman" w:cs="Times New Roman"/>
          <w:b/>
          <w:bCs/>
          <w:color w:val="auto"/>
        </w:rPr>
        <w:t>I</w:t>
      </w:r>
      <w:r w:rsidRPr="00CF6DD1">
        <w:rPr>
          <w:rFonts w:ascii="Times New Roman" w:hAnsi="Times New Roman" w:cs="Times New Roman"/>
          <w:b/>
          <w:bCs/>
          <w:color w:val="auto"/>
        </w:rPr>
        <w:t xml:space="preserve">. </w:t>
      </w:r>
      <w:r w:rsidR="003C57F0" w:rsidRPr="00CF6DD1">
        <w:rPr>
          <w:rFonts w:ascii="Times New Roman" w:hAnsi="Times New Roman" w:cs="Times New Roman"/>
          <w:b/>
          <w:bCs/>
          <w:color w:val="auto"/>
        </w:rPr>
        <w:t>Práva a povinnosti zmluvných strán</w:t>
      </w:r>
    </w:p>
    <w:p w:rsidR="003C57F0" w:rsidRPr="007B6940" w:rsidRDefault="003C57F0" w:rsidP="00DD2D60">
      <w:pPr>
        <w:pStyle w:val="Default"/>
        <w:jc w:val="center"/>
        <w:rPr>
          <w:rFonts w:ascii="Times New Roman" w:hAnsi="Times New Roman" w:cs="Times New Roman"/>
          <w:color w:val="auto"/>
          <w:sz w:val="20"/>
          <w:szCs w:val="20"/>
        </w:rPr>
      </w:pPr>
    </w:p>
    <w:p w:rsidR="003C57F0"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Poskytovateľ je povinný najneskôr pri podpise tejto zmluvy preukázať objednávateľovi platnú licenciu na prevádzkovanie bezpečnostnej služby. V prípade, že poskytovateľ stratí oprávnenie prevádzkovať bezpečnostnú službu alebo bude jeho oprávnenie pozastavené, </w:t>
      </w:r>
      <w:r w:rsidR="003C57F0" w:rsidRPr="00CF6DD1">
        <w:rPr>
          <w:rFonts w:ascii="Times New Roman" w:hAnsi="Times New Roman" w:cs="Times New Roman"/>
          <w:color w:val="auto"/>
        </w:rPr>
        <w:t xml:space="preserve">je povinný o tejto skutočnosti bezodkladne informovať objednávateľa. Tým nie je dotknutá zodpovednosť poskytovateľa za škodu, ktorú spôsobí pri výkone strážnej služby v čase od straty oprávnenia alebo pozastavenia oprávnenia do oznámenia týchto skutočností.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Poskytovateľ je povinný najneskôr pri podpise tejto zmluvy preukázať objednávateľovi platnú poistnú zmluvu o poistení zodpovednosti za škodu pri prevádzkovaní bezpečnostnej služby podľa zákona o súkromnej bezpečnosti. Toto poistenie musí mať poskytovateľ platné počas celej doby platnosti tejto zmluvy. Porušenie tejto povinnosti sa považuje za podstatné porušenie tejto zmluvy.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Poskytovateľ je povinný zabezpečovať výkon strážnej služby len zamestnancami, ktorí sú odborne spôsobilé osoby spĺňajúce podmienky podľa zákona o súkromnej bezpečnosti, ktoré úspešne absolvovali skúšku odbornej spôsobilosti a sú držiteľmi platného preukazu odbornej spôsobilosti typu „S“ v zmysle zákona o súkromnej bezpečnosti. Poskytovateľ je </w:t>
      </w:r>
      <w:r w:rsidRPr="00CF6DD1">
        <w:rPr>
          <w:rFonts w:ascii="Times New Roman" w:hAnsi="Times New Roman" w:cs="Times New Roman"/>
          <w:color w:val="auto"/>
        </w:rPr>
        <w:lastRenderedPageBreak/>
        <w:t xml:space="preserve">povinný zabezpečiť, aby osoby, ktoré budú vykonávať činnosť v zmysle tejto zmluvy, boli bezúhonné, zdravotne a odborne spôsobilé k tejto činnosti.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Poskytovateľ je povinný pred začatím poskytovania strážnej služby predložiť objednávateľovi zoznam odborne spôsobilých osôb, vykonávajúcich v jeho mene strážnu službu s uvedením mena, priezviska, čísla preukazu odbornej spôsobilosti. Objednávateľ má právo odmietnuť osoby, u ktorých bude mať pochybnosť o výkone strážnej služby, pričom odmietnutie musí mať písomnú formu. </w:t>
      </w:r>
    </w:p>
    <w:p w:rsidR="005E223D" w:rsidRPr="00CF6DD1" w:rsidRDefault="005E223D" w:rsidP="003C57F0">
      <w:pPr>
        <w:pStyle w:val="Default"/>
        <w:jc w:val="both"/>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V prípade zmeny osôb spôsobilých na vykonávanie predmetu zmluvy je poskytovateľ povinný predložiť zmeny na odsúhlasenie objednávateľovi aspoň </w:t>
      </w:r>
      <w:r w:rsidR="0086452F" w:rsidRPr="00CF6DD1">
        <w:rPr>
          <w:rFonts w:ascii="Times New Roman" w:hAnsi="Times New Roman" w:cs="Times New Roman"/>
          <w:color w:val="auto"/>
        </w:rPr>
        <w:t>2</w:t>
      </w:r>
      <w:r w:rsidRPr="00CF6DD1">
        <w:rPr>
          <w:rFonts w:ascii="Times New Roman" w:hAnsi="Times New Roman" w:cs="Times New Roman"/>
          <w:color w:val="auto"/>
        </w:rPr>
        <w:t xml:space="preserve"> pracovné dni pred plánovaným termínom zmeny. Objednávateľ má právo odmietnuť osoby, u ktorých bude mať pochybnosť o výkone strážnej služby, pričom odmietnutie musí mať písomnú formu.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 xml:space="preserve">Poskytovateľ je povinný vybaviť zamestnancov pri výkone strážnej služby uniformou s jasne viditeľným označením názvu poskytovateľa a menom zamestnanca v prednej hornej časti tela a vlastným výstrojom a vecnými bezpečnostnými prostriedkami potrebnými pri výkone strážnej služby. </w:t>
      </w:r>
    </w:p>
    <w:p w:rsidR="005E223D" w:rsidRPr="00CF6DD1" w:rsidRDefault="005E223D" w:rsidP="003C57F0">
      <w:pPr>
        <w:pStyle w:val="Default"/>
        <w:jc w:val="both"/>
        <w:rPr>
          <w:rFonts w:ascii="Times New Roman" w:hAnsi="Times New Roman" w:cs="Times New Roman"/>
          <w:color w:val="auto"/>
        </w:rPr>
      </w:pPr>
    </w:p>
    <w:p w:rsidR="004B7931" w:rsidRPr="004B7931" w:rsidRDefault="004B7931" w:rsidP="007B6940">
      <w:pPr>
        <w:pStyle w:val="Default"/>
        <w:numPr>
          <w:ilvl w:val="0"/>
          <w:numId w:val="6"/>
        </w:numPr>
        <w:ind w:left="284" w:hanging="284"/>
        <w:jc w:val="both"/>
        <w:rPr>
          <w:rFonts w:ascii="Times New Roman" w:hAnsi="Times New Roman" w:cs="Times New Roman"/>
          <w:color w:val="auto"/>
        </w:rPr>
      </w:pPr>
      <w:r w:rsidRPr="004B7931">
        <w:rPr>
          <w:rFonts w:ascii="Times New Roman" w:hAnsi="Times New Roman" w:cs="Times New Roman"/>
          <w:color w:val="auto"/>
        </w:rPr>
        <w:t xml:space="preserve">Poskytovateľ  je povinný bez požiadania Objednávateľa, bezodkladne po nástupe na plnenie predmetu zmluvy v zmysle § 7b ods. 6 zákona č. 82/2005 Z. z. o nelegálnej práci a nelegálnom zamestnávaní a o zmene a doplnení niektorých zákonov 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zmluvy, teda vždy, keď dôjde k nástupu novej fyzickej alebo právnickej osoby. </w:t>
      </w:r>
      <w:r>
        <w:rPr>
          <w:rFonts w:ascii="Times New Roman" w:hAnsi="Times New Roman" w:cs="Times New Roman"/>
          <w:color w:val="auto"/>
        </w:rPr>
        <w:t>Poskytovateľ</w:t>
      </w:r>
      <w:r w:rsidRPr="004B7931">
        <w:rPr>
          <w:rFonts w:ascii="Times New Roman" w:hAnsi="Times New Roman" w:cs="Times New Roman"/>
          <w:color w:val="auto"/>
        </w:rPr>
        <w:t xml:space="preserve"> zodpovedá Objednávateľovi za škodu spôsobenú nelegálnym zamestnávaním. Zmluvné strany sa dohodli, že pri podpise zmluvy </w:t>
      </w:r>
      <w:r>
        <w:rPr>
          <w:rFonts w:ascii="Times New Roman" w:hAnsi="Times New Roman" w:cs="Times New Roman"/>
          <w:color w:val="auto"/>
        </w:rPr>
        <w:t>Poskytovateľ</w:t>
      </w:r>
      <w:r w:rsidRPr="004B7931">
        <w:rPr>
          <w:rFonts w:ascii="Times New Roman" w:hAnsi="Times New Roman" w:cs="Times New Roman"/>
          <w:color w:val="auto"/>
        </w:rPr>
        <w:t xml:space="preserve"> predloží čestné vyhlásenie Objednávateľovi, že zabezpečí dodržanie zákona č. 82/2005 Z. z.. Nedodržanie tejto požiadavky sa považuje za podstatné porušenie zmluvy.“</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auto"/>
        </w:rPr>
      </w:pPr>
      <w:r w:rsidRPr="00CF6DD1">
        <w:rPr>
          <w:rFonts w:ascii="Times New Roman" w:hAnsi="Times New Roman" w:cs="Times New Roman"/>
          <w:color w:val="auto"/>
        </w:rPr>
        <w:t>Poskytovateľ zodpovedá v plnom rozsahu za dodržiavanie podmienok bezpečnosti a ochrany zdravia pri práci a požiarnej ochrany svojich zamestnancov vykonávajúcich strážnu službu, pričom objednávateľ nezodpovedá za škody na zdraví a majetku zamestnancov poskytovateľa. Pri poskytovaní služieb vystupuje poskytovateľ ako samostatný právny subjekt voči kontrolným orgánom</w:t>
      </w:r>
      <w:r w:rsidR="0084309E" w:rsidRPr="00CF6DD1">
        <w:rPr>
          <w:rFonts w:ascii="Times New Roman" w:hAnsi="Times New Roman" w:cs="Times New Roman"/>
          <w:color w:val="auto"/>
        </w:rPr>
        <w:t xml:space="preserve"> </w:t>
      </w:r>
      <w:r w:rsidRPr="00CF6DD1">
        <w:rPr>
          <w:rFonts w:ascii="Times New Roman" w:hAnsi="Times New Roman" w:cs="Times New Roman"/>
          <w:color w:val="auto"/>
        </w:rPr>
        <w:t xml:space="preserve"> a zodpovedá za dodržiavanie platných právnych predpisov súvisiacich s jeho činnosťou.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6"/>
        </w:numPr>
        <w:ind w:left="284" w:hanging="284"/>
        <w:jc w:val="both"/>
        <w:rPr>
          <w:rFonts w:ascii="Times New Roman" w:hAnsi="Times New Roman" w:cs="Times New Roman"/>
          <w:color w:val="00B050"/>
        </w:rPr>
      </w:pPr>
      <w:r w:rsidRPr="00CF6DD1">
        <w:rPr>
          <w:rFonts w:ascii="Times New Roman" w:hAnsi="Times New Roman" w:cs="Times New Roman"/>
          <w:color w:val="auto"/>
        </w:rPr>
        <w:t>Poskytovateľ je povinný bez obmedzenia umožniť objednávateľovi vykonať kontrolu kvality výkonu strážnej služby, vrátane kontroly na požívanie alkoholických nápojov. V prípade zistených nedostatkov ich poskytovateľ bezodkladne alebo v dohodnutej lehote odstráni a zabezpečí nápravu, a to najneskôr do 3 pracovných dní od zistenia nedostatku, ak sa zmluvné strany nedohodnú inak. Poskytovateľ na požiadanie objednávateľa zabezpečí výmenu zamestnanca vykonávajúceho strážnu službu v prípade neplnenia alebo porušenia povinností pri výkone strážnej služby iným zamestnancom</w:t>
      </w:r>
      <w:r w:rsidR="0008693A" w:rsidRPr="00CF6DD1">
        <w:rPr>
          <w:rFonts w:ascii="Times New Roman" w:hAnsi="Times New Roman" w:cs="Times New Roman"/>
          <w:color w:val="auto"/>
        </w:rPr>
        <w:t>.</w:t>
      </w:r>
      <w:r w:rsidRPr="00CF6DD1">
        <w:rPr>
          <w:rFonts w:ascii="Times New Roman" w:hAnsi="Times New Roman" w:cs="Times New Roman"/>
          <w:color w:val="00B050"/>
        </w:rPr>
        <w:t xml:space="preserve"> </w:t>
      </w:r>
    </w:p>
    <w:p w:rsidR="003C57F0" w:rsidRPr="00CF6DD1" w:rsidRDefault="003C57F0" w:rsidP="003C57F0">
      <w:pPr>
        <w:pStyle w:val="Default"/>
        <w:rPr>
          <w:rFonts w:ascii="Times New Roman" w:hAnsi="Times New Roman" w:cs="Times New Roman"/>
          <w:color w:val="auto"/>
        </w:rPr>
      </w:pPr>
    </w:p>
    <w:p w:rsidR="003C57F0" w:rsidRPr="00CF6DD1" w:rsidRDefault="003C57F0"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Poskytovateľ je povinný pri poskytovaní strážnej služby rešpektovať, zohľadňovať a neporušovať práva a právom chránené záujmy objednávateľa, zamestnancov objednávateľa a tretích osôb, ktoré sa oprávnene zdržujú v stráženom objekte objednávateľa. Poskytovateľ je povinný poskytnúť objednávateľovi na požiadanie dokumentáciu súvisiacu s výkonom strážnej služby. </w:t>
      </w:r>
    </w:p>
    <w:p w:rsidR="003C57F0" w:rsidRPr="00CF6DD1" w:rsidRDefault="003C57F0" w:rsidP="003C57F0">
      <w:pPr>
        <w:pStyle w:val="Default"/>
        <w:rPr>
          <w:rFonts w:ascii="Times New Roman" w:hAnsi="Times New Roman" w:cs="Times New Roman"/>
          <w:color w:val="auto"/>
        </w:rPr>
      </w:pPr>
    </w:p>
    <w:p w:rsidR="003C57F0" w:rsidRPr="00CF6DD1" w:rsidRDefault="003C57F0"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Poskytovateľ je povinný bezprostredne v závislosti od vážnosti situácie, najneskôr však na druhý pracovný deň ohlásiť a informovať poverených zamestnancov objednávateľa o zistených narušeniach objektu, poškodeniach a poruchách objektu, alebo jeho vybavenia, krádežiach a poškodeniach majetku, ako aj o ich pokusoch. Poskytovateľ je povinný pri každom ohrození bezpečnosti osôb a stráženého objektu objednávateľa: </w:t>
      </w:r>
    </w:p>
    <w:p w:rsidR="003C57F0" w:rsidRPr="00CF6DD1" w:rsidRDefault="003C57F0" w:rsidP="00B06EAD">
      <w:pPr>
        <w:pStyle w:val="Default"/>
        <w:numPr>
          <w:ilvl w:val="0"/>
          <w:numId w:val="7"/>
        </w:numPr>
        <w:jc w:val="both"/>
        <w:rPr>
          <w:rFonts w:ascii="Times New Roman" w:hAnsi="Times New Roman" w:cs="Times New Roman"/>
          <w:color w:val="auto"/>
        </w:rPr>
      </w:pPr>
      <w:r w:rsidRPr="00CF6DD1">
        <w:rPr>
          <w:rFonts w:ascii="Times New Roman" w:hAnsi="Times New Roman" w:cs="Times New Roman"/>
          <w:color w:val="auto"/>
        </w:rPr>
        <w:t xml:space="preserve">zakročiť proti tretím osobám primeraným spôsobom v rámci platných právnych predpisov, </w:t>
      </w:r>
    </w:p>
    <w:p w:rsidR="003C57F0" w:rsidRPr="00CF6DD1" w:rsidRDefault="003C57F0" w:rsidP="00B06EAD">
      <w:pPr>
        <w:pStyle w:val="Default"/>
        <w:numPr>
          <w:ilvl w:val="0"/>
          <w:numId w:val="7"/>
        </w:numPr>
        <w:jc w:val="both"/>
        <w:rPr>
          <w:rFonts w:ascii="Times New Roman" w:hAnsi="Times New Roman" w:cs="Times New Roman"/>
          <w:color w:val="auto"/>
        </w:rPr>
      </w:pPr>
      <w:r w:rsidRPr="00CF6DD1">
        <w:rPr>
          <w:rFonts w:ascii="Times New Roman" w:hAnsi="Times New Roman" w:cs="Times New Roman"/>
          <w:color w:val="auto"/>
        </w:rPr>
        <w:t xml:space="preserve">odvrátiť hroziace nebezpečenstvo, resp. vznik škody, </w:t>
      </w:r>
    </w:p>
    <w:p w:rsidR="003C57F0" w:rsidRPr="00CF6DD1" w:rsidRDefault="003C57F0" w:rsidP="00B06EAD">
      <w:pPr>
        <w:pStyle w:val="Default"/>
        <w:numPr>
          <w:ilvl w:val="0"/>
          <w:numId w:val="7"/>
        </w:numPr>
        <w:jc w:val="both"/>
        <w:rPr>
          <w:rFonts w:ascii="Times New Roman" w:hAnsi="Times New Roman" w:cs="Times New Roman"/>
          <w:color w:val="auto"/>
        </w:rPr>
      </w:pPr>
      <w:r w:rsidRPr="00CF6DD1">
        <w:rPr>
          <w:rFonts w:ascii="Times New Roman" w:hAnsi="Times New Roman" w:cs="Times New Roman"/>
          <w:color w:val="auto"/>
        </w:rPr>
        <w:t xml:space="preserve">v prípade potreby privolať príslušný štátny orgán. </w:t>
      </w:r>
    </w:p>
    <w:p w:rsidR="003C57F0" w:rsidRPr="00CF6DD1" w:rsidRDefault="003C57F0" w:rsidP="003C57F0">
      <w:pPr>
        <w:pStyle w:val="Default"/>
        <w:rPr>
          <w:rFonts w:ascii="Times New Roman" w:hAnsi="Times New Roman" w:cs="Times New Roman"/>
          <w:color w:val="auto"/>
        </w:rPr>
      </w:pPr>
    </w:p>
    <w:p w:rsidR="003C57F0" w:rsidRPr="00CF6DD1" w:rsidRDefault="003C57F0"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Poskytovateľ, ako aj jeho zamestnanci, sú povinní zachovávať mlčanlivosť o všetkých skutočnostiach, údajoch a informáciách, o ktorých sa dozvedeli v súvislosti s plnením predmetu zmluvy, zaväzujú sa pri práci s osobnými údajmi dodržiavať ustanovenia zákona č. 122/2013 Z. z. o ochrane osobných údajov a o zmene a doplnení niektorých zákonov v znení neskorších predpisov (ďalej len „zákon o ochrane osobných údajov“) a zaväzujú sa, že nepoužijú informácie získané pri plnení tejto zmluvy pre iný účel, než bol objednávateľom objednaný, a to aj po ukončení platnosti a účinnosti tejto zmluvy. Poskytovateľ na požiadanie objednávateľa preukáže, že zabezpečil zachovávanie mlčanlivosti, dodržiavanie zákona o ochrane osobných údajov a zákaz použitia informácií. V prípade porušenia povinností uvedených v tomto bode poskytovateľ zodpovedá za škodu, ktorá tým objednávateľovi vznikne. Oznamovacia povinnosť alebo povinnosť vypovedať podľa osobitných predpisov</w:t>
      </w:r>
      <w:r w:rsidR="0086452F" w:rsidRPr="00CF6DD1">
        <w:rPr>
          <w:rFonts w:ascii="Times New Roman" w:hAnsi="Times New Roman" w:cs="Times New Roman"/>
          <w:color w:val="auto"/>
        </w:rPr>
        <w:t xml:space="preserve">, nie je týmto ustanovením </w:t>
      </w:r>
      <w:r w:rsidRPr="00CF6DD1">
        <w:rPr>
          <w:rFonts w:ascii="Times New Roman" w:hAnsi="Times New Roman" w:cs="Times New Roman"/>
          <w:color w:val="auto"/>
        </w:rPr>
        <w:t xml:space="preserve">dotknutá. </w:t>
      </w:r>
    </w:p>
    <w:p w:rsidR="003C57F0" w:rsidRPr="00CF6DD1" w:rsidRDefault="003C57F0" w:rsidP="003C57F0">
      <w:pPr>
        <w:pStyle w:val="Default"/>
        <w:rPr>
          <w:rFonts w:ascii="Times New Roman" w:hAnsi="Times New Roman" w:cs="Times New Roman"/>
          <w:color w:val="auto"/>
        </w:rPr>
      </w:pPr>
    </w:p>
    <w:p w:rsidR="00014851" w:rsidRPr="00CF6DD1" w:rsidRDefault="003C57F0"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Objednávateľ sa zaväzuje poskytnúť poskytovateľovi všetku nevyhnutnú súčinnosť potrebnú na splnenie záväzkov stanovených touto zmluvou a najmä vytvoriť zamestnancom poskytovateľa podmienky potrebné pre výkon strážnej služby</w:t>
      </w:r>
      <w:r w:rsidR="0084309E" w:rsidRPr="00CF6DD1">
        <w:rPr>
          <w:rFonts w:ascii="Times New Roman" w:hAnsi="Times New Roman" w:cs="Times New Roman"/>
          <w:color w:val="auto"/>
        </w:rPr>
        <w:t xml:space="preserve">. </w:t>
      </w:r>
      <w:r w:rsidR="00485509" w:rsidRPr="00CF6DD1">
        <w:rPr>
          <w:rFonts w:ascii="Times New Roman" w:hAnsi="Times New Roman" w:cs="Times New Roman"/>
          <w:color w:val="auto"/>
        </w:rPr>
        <w:t>Poskytovateľ berie na vedomie</w:t>
      </w:r>
      <w:r w:rsidR="00386DB2" w:rsidRPr="00CF6DD1">
        <w:rPr>
          <w:rFonts w:ascii="Times New Roman" w:hAnsi="Times New Roman" w:cs="Times New Roman"/>
          <w:color w:val="auto"/>
        </w:rPr>
        <w:t xml:space="preserve"> a súhlasí</w:t>
      </w:r>
      <w:r w:rsidR="00485509" w:rsidRPr="00CF6DD1">
        <w:rPr>
          <w:rFonts w:ascii="Times New Roman" w:hAnsi="Times New Roman" w:cs="Times New Roman"/>
          <w:color w:val="auto"/>
        </w:rPr>
        <w:t>, že objednávateľ mu neumožní napojenie strážnice na rozvod elektrickej energie.</w:t>
      </w:r>
    </w:p>
    <w:p w:rsidR="00014851" w:rsidRPr="00CF6DD1" w:rsidRDefault="00014851" w:rsidP="003C57F0">
      <w:pPr>
        <w:pStyle w:val="Default"/>
        <w:jc w:val="both"/>
        <w:rPr>
          <w:rFonts w:ascii="Times New Roman" w:hAnsi="Times New Roman" w:cs="Times New Roman"/>
          <w:color w:val="auto"/>
        </w:rPr>
      </w:pPr>
    </w:p>
    <w:p w:rsidR="0086452F" w:rsidRPr="00CF6DD1" w:rsidRDefault="0086452F"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Objednávateľ poskytne poskytovateľovi na jeho požiadanie príslušné doklady o tom, že je oprávnený užívať majetok, ktorý je predmetom ochrany podľa tejto zmluvy. Splnenie tejto povinnosti je poskytovateľ povinný na požiadanie preukázať príslušnému orgánu štátneho dozoru alebo kontroly.</w:t>
      </w:r>
    </w:p>
    <w:p w:rsidR="003C57F0" w:rsidRPr="00CF6DD1" w:rsidRDefault="003C57F0" w:rsidP="003C57F0">
      <w:pPr>
        <w:pStyle w:val="Default"/>
        <w:jc w:val="both"/>
        <w:rPr>
          <w:rFonts w:ascii="Times New Roman" w:hAnsi="Times New Roman" w:cs="Times New Roman"/>
          <w:color w:val="auto"/>
        </w:rPr>
      </w:pPr>
    </w:p>
    <w:p w:rsidR="003C57F0" w:rsidRPr="00CF6DD1" w:rsidRDefault="003C57F0" w:rsidP="007B6940">
      <w:pPr>
        <w:pStyle w:val="Default"/>
        <w:numPr>
          <w:ilvl w:val="0"/>
          <w:numId w:val="6"/>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Objednávateľ sa zaväzuje upozorniť poskytovateľa na všetky okolnosti a možnosti, ktoré môžu ovplyvniť bezpečnostnú situáciu v stráženom objekte objednávateľa, o ktorých vie alebo sa dozvie. </w:t>
      </w:r>
    </w:p>
    <w:p w:rsidR="005E223D" w:rsidRDefault="005E223D" w:rsidP="005E223D">
      <w:pPr>
        <w:pStyle w:val="Default"/>
        <w:rPr>
          <w:rFonts w:ascii="Times New Roman" w:hAnsi="Times New Roman" w:cs="Times New Roman"/>
          <w:color w:val="auto"/>
        </w:rPr>
      </w:pPr>
    </w:p>
    <w:p w:rsidR="007B6940" w:rsidRDefault="007B6940" w:rsidP="005E223D">
      <w:pPr>
        <w:pStyle w:val="Default"/>
        <w:rPr>
          <w:rFonts w:ascii="Times New Roman" w:hAnsi="Times New Roman" w:cs="Times New Roman"/>
          <w:color w:val="auto"/>
        </w:rPr>
      </w:pPr>
    </w:p>
    <w:p w:rsidR="005E223D" w:rsidRPr="00CF6DD1" w:rsidRDefault="005E223D" w:rsidP="003C57F0">
      <w:pPr>
        <w:pStyle w:val="Default"/>
        <w:jc w:val="center"/>
        <w:rPr>
          <w:rFonts w:ascii="Times New Roman" w:hAnsi="Times New Roman" w:cs="Times New Roman"/>
          <w:b/>
          <w:bCs/>
          <w:color w:val="auto"/>
        </w:rPr>
      </w:pPr>
      <w:r w:rsidRPr="00CF6DD1">
        <w:rPr>
          <w:rFonts w:ascii="Times New Roman" w:hAnsi="Times New Roman" w:cs="Times New Roman"/>
          <w:b/>
          <w:bCs/>
          <w:color w:val="auto"/>
        </w:rPr>
        <w:t>V</w:t>
      </w:r>
      <w:r w:rsidR="00F35DB6" w:rsidRPr="00CF6DD1">
        <w:rPr>
          <w:rFonts w:ascii="Times New Roman" w:hAnsi="Times New Roman" w:cs="Times New Roman"/>
          <w:b/>
          <w:bCs/>
          <w:color w:val="auto"/>
        </w:rPr>
        <w:t>I</w:t>
      </w:r>
      <w:r w:rsidRPr="00CF6DD1">
        <w:rPr>
          <w:rFonts w:ascii="Times New Roman" w:hAnsi="Times New Roman" w:cs="Times New Roman"/>
          <w:b/>
          <w:bCs/>
          <w:color w:val="auto"/>
        </w:rPr>
        <w:t>I. Z</w:t>
      </w:r>
      <w:r w:rsidR="003C57F0" w:rsidRPr="00CF6DD1">
        <w:rPr>
          <w:rFonts w:ascii="Times New Roman" w:hAnsi="Times New Roman" w:cs="Times New Roman"/>
          <w:b/>
          <w:bCs/>
          <w:color w:val="auto"/>
        </w:rPr>
        <w:t>odpovednosť za škodu</w:t>
      </w:r>
    </w:p>
    <w:p w:rsidR="003C57F0" w:rsidRPr="00CF6DD1" w:rsidRDefault="003C57F0" w:rsidP="003C57F0">
      <w:pPr>
        <w:pStyle w:val="Default"/>
        <w:jc w:val="center"/>
        <w:rPr>
          <w:rFonts w:ascii="Times New Roman" w:hAnsi="Times New Roman" w:cs="Times New Roman"/>
          <w:color w:val="auto"/>
        </w:rPr>
      </w:pPr>
    </w:p>
    <w:p w:rsidR="005E223D" w:rsidRDefault="005E223D" w:rsidP="007B6940">
      <w:pPr>
        <w:pStyle w:val="Default"/>
        <w:numPr>
          <w:ilvl w:val="0"/>
          <w:numId w:val="8"/>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Poskytovateľ zodpovedá v plnom rozsahu za riadny a kvalitný výkon strážnej služby počas celej doby trvania zmluvného vzťahu a zodpovedá objednávateľovi, prípadne tretím osobám, za škody spôsobené porušením povinností poskytovateľa vyplývajúcich z tejto zmluvy, a to v rozsahu škody, ktorá im vznikla, vrátane nákladov potrebných na jej odstránenie. Poskytovateľ sa zaväzuje predchádzať pri poskytovaní strážnej služby vzniku škôd na stráženom majetku objednávateľa. </w:t>
      </w:r>
    </w:p>
    <w:p w:rsidR="007B6940" w:rsidRPr="00CF6DD1" w:rsidRDefault="007B6940" w:rsidP="007B6940">
      <w:pPr>
        <w:pStyle w:val="Default"/>
        <w:ind w:left="426"/>
        <w:jc w:val="both"/>
        <w:rPr>
          <w:rFonts w:ascii="Times New Roman" w:hAnsi="Times New Roman" w:cs="Times New Roman"/>
          <w:color w:val="auto"/>
        </w:rPr>
      </w:pPr>
    </w:p>
    <w:p w:rsidR="005E223D" w:rsidRDefault="005E223D" w:rsidP="007B6940">
      <w:pPr>
        <w:pStyle w:val="Default"/>
        <w:numPr>
          <w:ilvl w:val="0"/>
          <w:numId w:val="8"/>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Poskytovateľ sa zaväzuje nahradiť škodu spôsobenú objednávateľovi nesplnením si povinnosti zamestnancami poskytovateľa alebo spôsobením škody úmyselne. </w:t>
      </w:r>
    </w:p>
    <w:p w:rsidR="007B6940" w:rsidRDefault="007B6940" w:rsidP="007B6940">
      <w:pPr>
        <w:pStyle w:val="Odsekzoznamu"/>
      </w:pPr>
    </w:p>
    <w:p w:rsidR="007B6940" w:rsidRPr="00CF6DD1" w:rsidRDefault="007B6940" w:rsidP="007B6940">
      <w:pPr>
        <w:pStyle w:val="Default"/>
        <w:ind w:left="426"/>
        <w:jc w:val="both"/>
        <w:rPr>
          <w:rFonts w:ascii="Times New Roman" w:hAnsi="Times New Roman" w:cs="Times New Roman"/>
          <w:color w:val="auto"/>
        </w:rPr>
      </w:pPr>
    </w:p>
    <w:p w:rsidR="005E223D" w:rsidRPr="00CF6DD1" w:rsidRDefault="005E223D" w:rsidP="007B6940">
      <w:pPr>
        <w:pStyle w:val="Default"/>
        <w:numPr>
          <w:ilvl w:val="0"/>
          <w:numId w:val="8"/>
        </w:numPr>
        <w:ind w:left="426" w:hanging="426"/>
        <w:jc w:val="both"/>
        <w:rPr>
          <w:rFonts w:ascii="Times New Roman" w:hAnsi="Times New Roman" w:cs="Times New Roman"/>
          <w:color w:val="auto"/>
        </w:rPr>
      </w:pPr>
      <w:r w:rsidRPr="00CF6DD1">
        <w:rPr>
          <w:rFonts w:ascii="Times New Roman" w:hAnsi="Times New Roman" w:cs="Times New Roman"/>
          <w:color w:val="auto"/>
        </w:rPr>
        <w:lastRenderedPageBreak/>
        <w:t xml:space="preserve">V prípade, ak dôjde k vzniku škody v dôsledku pôsobenia vyššej moci alebo konania tretej osoby, ak boli dodržané všetky povinnosti poskytovateľa podľa tejto zmluvy, nebude to považované za porušenie zmluvy a zmluvné strany nebudú požadovať náhradu škody. </w:t>
      </w:r>
    </w:p>
    <w:p w:rsidR="007B6940" w:rsidRDefault="007B6940" w:rsidP="003C57F0">
      <w:pPr>
        <w:pStyle w:val="Default"/>
        <w:jc w:val="center"/>
        <w:rPr>
          <w:rFonts w:ascii="Times New Roman" w:hAnsi="Times New Roman" w:cs="Times New Roman"/>
          <w:b/>
          <w:bCs/>
          <w:color w:val="auto"/>
        </w:rPr>
      </w:pPr>
    </w:p>
    <w:p w:rsidR="005E223D" w:rsidRPr="00CF6DD1" w:rsidRDefault="005E223D" w:rsidP="003C57F0">
      <w:pPr>
        <w:pStyle w:val="Default"/>
        <w:jc w:val="center"/>
        <w:rPr>
          <w:rFonts w:ascii="Times New Roman" w:hAnsi="Times New Roman" w:cs="Times New Roman"/>
          <w:b/>
          <w:bCs/>
          <w:color w:val="auto"/>
        </w:rPr>
      </w:pPr>
      <w:r w:rsidRPr="00CF6DD1">
        <w:rPr>
          <w:rFonts w:ascii="Times New Roman" w:hAnsi="Times New Roman" w:cs="Times New Roman"/>
          <w:b/>
          <w:bCs/>
          <w:color w:val="auto"/>
        </w:rPr>
        <w:t>V</w:t>
      </w:r>
      <w:r w:rsidR="00F35DB6" w:rsidRPr="00CF6DD1">
        <w:rPr>
          <w:rFonts w:ascii="Times New Roman" w:hAnsi="Times New Roman" w:cs="Times New Roman"/>
          <w:b/>
          <w:bCs/>
          <w:color w:val="auto"/>
        </w:rPr>
        <w:t>I</w:t>
      </w:r>
      <w:r w:rsidRPr="00CF6DD1">
        <w:rPr>
          <w:rFonts w:ascii="Times New Roman" w:hAnsi="Times New Roman" w:cs="Times New Roman"/>
          <w:b/>
          <w:bCs/>
          <w:color w:val="auto"/>
        </w:rPr>
        <w:t>II. S</w:t>
      </w:r>
      <w:r w:rsidR="003C57F0" w:rsidRPr="00CF6DD1">
        <w:rPr>
          <w:rFonts w:ascii="Times New Roman" w:hAnsi="Times New Roman" w:cs="Times New Roman"/>
          <w:b/>
          <w:bCs/>
          <w:color w:val="auto"/>
        </w:rPr>
        <w:t>ankcie</w:t>
      </w:r>
    </w:p>
    <w:p w:rsidR="003C57F0" w:rsidRPr="00CF6DD1" w:rsidRDefault="003C57F0" w:rsidP="003C57F0">
      <w:pPr>
        <w:pStyle w:val="Default"/>
        <w:jc w:val="center"/>
        <w:rPr>
          <w:rFonts w:ascii="Times New Roman" w:hAnsi="Times New Roman" w:cs="Times New Roman"/>
          <w:color w:val="auto"/>
        </w:rPr>
      </w:pPr>
    </w:p>
    <w:p w:rsidR="005E223D" w:rsidRPr="00CF6DD1" w:rsidRDefault="005E223D" w:rsidP="007B6940">
      <w:pPr>
        <w:pStyle w:val="Default"/>
        <w:numPr>
          <w:ilvl w:val="0"/>
          <w:numId w:val="9"/>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V prípade, ak poskytovateľ pri výkone strážnej služby poruší svoju povinnosť poskytovať strážnu službu objednávateľovi, je objednávateľ oprávnený uplatniť si u poskytovateľa nárok na zmluvnú pokutu vo výške </w:t>
      </w:r>
      <w:r w:rsidR="00F35DB6" w:rsidRPr="00CF6DD1">
        <w:rPr>
          <w:rFonts w:ascii="Times New Roman" w:hAnsi="Times New Roman" w:cs="Times New Roman"/>
          <w:color w:val="auto"/>
        </w:rPr>
        <w:t>1</w:t>
      </w:r>
      <w:r w:rsidRPr="00CF6DD1">
        <w:rPr>
          <w:rFonts w:ascii="Times New Roman" w:hAnsi="Times New Roman" w:cs="Times New Roman"/>
          <w:color w:val="auto"/>
        </w:rPr>
        <w:t>00</w:t>
      </w:r>
      <w:r w:rsidR="00F8055C" w:rsidRPr="00CF6DD1">
        <w:rPr>
          <w:rFonts w:ascii="Times New Roman" w:hAnsi="Times New Roman" w:cs="Times New Roman"/>
          <w:color w:val="auto"/>
        </w:rPr>
        <w:t>,- Eur</w:t>
      </w:r>
      <w:r w:rsidRPr="00CF6DD1">
        <w:rPr>
          <w:rFonts w:ascii="Times New Roman" w:hAnsi="Times New Roman" w:cs="Times New Roman"/>
          <w:color w:val="auto"/>
        </w:rPr>
        <w:t xml:space="preserve"> za každú aj začatú hodinu v dobe, počas ktorej poskytovateľ nezabezpečil výkon strážnej služby. </w:t>
      </w:r>
    </w:p>
    <w:p w:rsidR="003C57F0" w:rsidRPr="00CF6DD1" w:rsidRDefault="003C57F0" w:rsidP="003C57F0">
      <w:pPr>
        <w:pStyle w:val="Default"/>
        <w:jc w:val="both"/>
        <w:rPr>
          <w:rFonts w:ascii="Times New Roman" w:hAnsi="Times New Roman" w:cs="Times New Roman"/>
          <w:color w:val="auto"/>
        </w:rPr>
      </w:pPr>
    </w:p>
    <w:p w:rsidR="005E223D" w:rsidRPr="00CF6DD1" w:rsidRDefault="005E223D" w:rsidP="007B6940">
      <w:pPr>
        <w:pStyle w:val="Default"/>
        <w:numPr>
          <w:ilvl w:val="0"/>
          <w:numId w:val="9"/>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V prípade, ak poskytovateľ ku dňu účinnosti tejto zmluvy a následne kedykoľvek počas doby jej trvania nebude schopný plniť svoje záväzky vyplývajúce zo zmluvy, je povinný uhradiť objednávateľovi okrem zmluvnej pokuty podľa bodu 1. tohto článku zmluvy, aj finančný rozdiel medzi odplatou dohodnutou v tejto zmluve a náhradným riešením, ktoré objednávateľ musel realizovať za účelom zaistenia stráženia a ochrany majetku, pričom nárok objednávateľa na náhradu škody tým nie je dotknutý.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9"/>
        </w:numPr>
        <w:ind w:left="426" w:hanging="426"/>
        <w:jc w:val="both"/>
        <w:rPr>
          <w:rFonts w:ascii="Times New Roman" w:hAnsi="Times New Roman" w:cs="Times New Roman"/>
          <w:color w:val="auto"/>
        </w:rPr>
      </w:pPr>
      <w:r w:rsidRPr="00CF6DD1">
        <w:rPr>
          <w:rFonts w:ascii="Times New Roman" w:hAnsi="Times New Roman" w:cs="Times New Roman"/>
          <w:color w:val="auto"/>
        </w:rPr>
        <w:t>V prípade, ak poskytovateľ pri výkone strážnej služby poruší niektorú zo svojich povinností vyplývajúcich z ustanovení tejto zmluvy, s výnimkou povinnosti uvedenej v predchádzajúcom bode tohto článku zmluvy, alebo u niektorého zo zamestnancov poskytovateľa bude zistené požitie alkoholu alebo iných omamných látok pri výkone strážnej služby, je objednávateľ oprávnený uplatniť si u poskytovateľa nárok na zmluvnú pokutu vo výške 500</w:t>
      </w:r>
      <w:r w:rsidR="00F8055C" w:rsidRPr="00CF6DD1">
        <w:rPr>
          <w:rFonts w:ascii="Times New Roman" w:hAnsi="Times New Roman" w:cs="Times New Roman"/>
          <w:color w:val="auto"/>
        </w:rPr>
        <w:t>,-</w:t>
      </w:r>
      <w:r w:rsidRPr="00CF6DD1">
        <w:rPr>
          <w:rFonts w:ascii="Times New Roman" w:hAnsi="Times New Roman" w:cs="Times New Roman"/>
          <w:color w:val="auto"/>
        </w:rPr>
        <w:t xml:space="preserve"> </w:t>
      </w:r>
      <w:r w:rsidR="00F8055C" w:rsidRPr="00CF6DD1">
        <w:rPr>
          <w:rFonts w:ascii="Times New Roman" w:hAnsi="Times New Roman" w:cs="Times New Roman"/>
          <w:color w:val="auto"/>
        </w:rPr>
        <w:t>Eur</w:t>
      </w:r>
      <w:r w:rsidRPr="00CF6DD1">
        <w:rPr>
          <w:rFonts w:ascii="Times New Roman" w:hAnsi="Times New Roman" w:cs="Times New Roman"/>
          <w:color w:val="auto"/>
        </w:rPr>
        <w:t xml:space="preserve">, a to za každé jednotlivé porušenie. </w:t>
      </w:r>
    </w:p>
    <w:p w:rsidR="00800556" w:rsidRPr="00CF6DD1" w:rsidRDefault="00800556" w:rsidP="005E223D">
      <w:pPr>
        <w:pStyle w:val="Default"/>
        <w:rPr>
          <w:rFonts w:ascii="Times New Roman" w:hAnsi="Times New Roman" w:cs="Times New Roman"/>
          <w:color w:val="auto"/>
        </w:rPr>
      </w:pPr>
    </w:p>
    <w:p w:rsidR="005E223D" w:rsidRPr="00CF6DD1" w:rsidRDefault="005E223D" w:rsidP="007B6940">
      <w:pPr>
        <w:pStyle w:val="Default"/>
        <w:numPr>
          <w:ilvl w:val="0"/>
          <w:numId w:val="9"/>
        </w:numPr>
        <w:ind w:left="426" w:hanging="426"/>
        <w:jc w:val="both"/>
        <w:rPr>
          <w:rFonts w:ascii="Times New Roman" w:hAnsi="Times New Roman" w:cs="Times New Roman"/>
          <w:color w:val="auto"/>
        </w:rPr>
      </w:pPr>
      <w:r w:rsidRPr="00CF6DD1">
        <w:rPr>
          <w:rFonts w:ascii="Times New Roman" w:hAnsi="Times New Roman" w:cs="Times New Roman"/>
          <w:color w:val="auto"/>
        </w:rPr>
        <w:t>Poskytovateľ je povinný zaplatiť objednávateľovi zmluvnú pokutu</w:t>
      </w:r>
      <w:r w:rsidR="00F8055C" w:rsidRPr="00CF6DD1">
        <w:rPr>
          <w:rFonts w:ascii="Times New Roman" w:hAnsi="Times New Roman" w:cs="Times New Roman"/>
          <w:color w:val="auto"/>
        </w:rPr>
        <w:t xml:space="preserve"> podľa bodu 1</w:t>
      </w:r>
      <w:r w:rsidRPr="00CF6DD1">
        <w:rPr>
          <w:rFonts w:ascii="Times New Roman" w:hAnsi="Times New Roman" w:cs="Times New Roman"/>
          <w:color w:val="auto"/>
        </w:rPr>
        <w:t xml:space="preserve">, prípadne finančný rozdiel podľa bodu 2. tohto článku zmluvy v lehote splatnosti do 14 dní odo dňa doručenia výzvy objednávateľa na zaplatenie poskytovateľovi, a to bankovým prevodom na bankový účet objednávateľa alebo si ju objednávateľ započíta do vystavenej faktúry poskytovateľom, s čím poskytovateľ podpisom tejto zmluvy výslovne súhlasí. O započítaní zmluvnej pokuty do faktúry objednávateľ upovedomí (prostredníctvom e-mailu) poskytovateľa minimálne 5 pracovných dní vopred. Uhradením zmluvnej pokuty poskytovateľom nezanikne nárok objednávateľa na náhradu škody, ktorá prevyšuje výšku zmluvnej pokuty.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9"/>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V prípade omeškania objednávateľa s úhradou správne vystavenej a doručenej faktúry je objednávateľ povinný zaplatiť poskytovateľovi úroky z omeškania v sadzbe ustanovenej príslušnými ustanoveniami Obchodného zákonníka a nariadenia vlády SR. </w:t>
      </w:r>
    </w:p>
    <w:p w:rsidR="003C57F0" w:rsidRDefault="003C57F0" w:rsidP="003C57F0">
      <w:pPr>
        <w:pStyle w:val="Default"/>
        <w:jc w:val="both"/>
        <w:rPr>
          <w:rFonts w:ascii="Times New Roman" w:hAnsi="Times New Roman" w:cs="Times New Roman"/>
          <w:color w:val="auto"/>
        </w:rPr>
      </w:pPr>
    </w:p>
    <w:p w:rsidR="00CF6DD1" w:rsidRPr="00CF6DD1" w:rsidRDefault="00CF6DD1" w:rsidP="003C57F0">
      <w:pPr>
        <w:pStyle w:val="Default"/>
        <w:jc w:val="both"/>
        <w:rPr>
          <w:rFonts w:ascii="Times New Roman" w:hAnsi="Times New Roman" w:cs="Times New Roman"/>
          <w:color w:val="auto"/>
        </w:rPr>
      </w:pPr>
    </w:p>
    <w:p w:rsidR="005E223D" w:rsidRPr="00CF6DD1" w:rsidRDefault="005E223D" w:rsidP="003C57F0">
      <w:pPr>
        <w:pStyle w:val="Default"/>
        <w:jc w:val="center"/>
        <w:rPr>
          <w:rFonts w:ascii="Times New Roman" w:hAnsi="Times New Roman" w:cs="Times New Roman"/>
          <w:b/>
          <w:bCs/>
          <w:color w:val="auto"/>
        </w:rPr>
      </w:pPr>
      <w:r w:rsidRPr="00CF6DD1">
        <w:rPr>
          <w:rFonts w:ascii="Times New Roman" w:hAnsi="Times New Roman" w:cs="Times New Roman"/>
          <w:b/>
          <w:bCs/>
          <w:color w:val="auto"/>
        </w:rPr>
        <w:t>I</w:t>
      </w:r>
      <w:r w:rsidR="00F35DB6" w:rsidRPr="00CF6DD1">
        <w:rPr>
          <w:rFonts w:ascii="Times New Roman" w:hAnsi="Times New Roman" w:cs="Times New Roman"/>
          <w:b/>
          <w:bCs/>
          <w:color w:val="auto"/>
        </w:rPr>
        <w:t>X</w:t>
      </w:r>
      <w:r w:rsidRPr="00CF6DD1">
        <w:rPr>
          <w:rFonts w:ascii="Times New Roman" w:hAnsi="Times New Roman" w:cs="Times New Roman"/>
          <w:b/>
          <w:bCs/>
          <w:color w:val="auto"/>
        </w:rPr>
        <w:t>. Z</w:t>
      </w:r>
      <w:r w:rsidR="003C57F0" w:rsidRPr="00CF6DD1">
        <w:rPr>
          <w:rFonts w:ascii="Times New Roman" w:hAnsi="Times New Roman" w:cs="Times New Roman"/>
          <w:b/>
          <w:bCs/>
          <w:color w:val="auto"/>
        </w:rPr>
        <w:t>ánik zmluvy</w:t>
      </w:r>
    </w:p>
    <w:p w:rsidR="005E223D" w:rsidRPr="00CF6DD1" w:rsidRDefault="005E223D" w:rsidP="005E223D">
      <w:pPr>
        <w:pStyle w:val="Default"/>
        <w:rPr>
          <w:rFonts w:ascii="Times New Roman" w:hAnsi="Times New Roman" w:cs="Times New Roman"/>
          <w:color w:val="auto"/>
        </w:rPr>
      </w:pPr>
    </w:p>
    <w:p w:rsidR="00F8055C" w:rsidRPr="00CF6DD1" w:rsidRDefault="005E223D"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Zmluva zaniká</w:t>
      </w:r>
      <w:r w:rsidR="00F8055C" w:rsidRPr="00CF6DD1">
        <w:rPr>
          <w:rFonts w:ascii="Times New Roman" w:hAnsi="Times New Roman" w:cs="Times New Roman"/>
          <w:color w:val="auto"/>
        </w:rPr>
        <w:t>:</w:t>
      </w:r>
    </w:p>
    <w:p w:rsidR="00F8055C" w:rsidRPr="00CF6DD1" w:rsidRDefault="005E223D" w:rsidP="00B06EAD">
      <w:pPr>
        <w:pStyle w:val="Default"/>
        <w:numPr>
          <w:ilvl w:val="0"/>
          <w:numId w:val="11"/>
        </w:numPr>
        <w:jc w:val="both"/>
        <w:rPr>
          <w:rFonts w:ascii="Times New Roman" w:hAnsi="Times New Roman" w:cs="Times New Roman"/>
          <w:color w:val="auto"/>
        </w:rPr>
      </w:pPr>
      <w:r w:rsidRPr="00CF6DD1">
        <w:rPr>
          <w:rFonts w:ascii="Times New Roman" w:hAnsi="Times New Roman" w:cs="Times New Roman"/>
          <w:color w:val="auto"/>
        </w:rPr>
        <w:t>písomnou dohodou zmluvných strán,</w:t>
      </w:r>
    </w:p>
    <w:p w:rsidR="00F8055C" w:rsidRPr="00CF6DD1" w:rsidRDefault="005E223D" w:rsidP="00B06EAD">
      <w:pPr>
        <w:pStyle w:val="Default"/>
        <w:numPr>
          <w:ilvl w:val="0"/>
          <w:numId w:val="11"/>
        </w:numPr>
        <w:jc w:val="both"/>
        <w:rPr>
          <w:rFonts w:ascii="Times New Roman" w:hAnsi="Times New Roman" w:cs="Times New Roman"/>
          <w:color w:val="auto"/>
        </w:rPr>
      </w:pPr>
      <w:r w:rsidRPr="00CF6DD1">
        <w:rPr>
          <w:rFonts w:ascii="Times New Roman" w:hAnsi="Times New Roman" w:cs="Times New Roman"/>
          <w:color w:val="auto"/>
        </w:rPr>
        <w:t>výpoveďou ktorejkoľvek zo zmluvných strán,</w:t>
      </w:r>
    </w:p>
    <w:p w:rsidR="00F8055C" w:rsidRPr="00CF6DD1" w:rsidRDefault="00385901" w:rsidP="00B06EAD">
      <w:pPr>
        <w:pStyle w:val="Default"/>
        <w:numPr>
          <w:ilvl w:val="0"/>
          <w:numId w:val="11"/>
        </w:numPr>
        <w:jc w:val="both"/>
        <w:rPr>
          <w:rFonts w:ascii="Times New Roman" w:hAnsi="Times New Roman" w:cs="Times New Roman"/>
          <w:color w:val="auto"/>
        </w:rPr>
      </w:pPr>
      <w:r w:rsidRPr="00CF6DD1">
        <w:rPr>
          <w:rFonts w:ascii="Times New Roman" w:hAnsi="Times New Roman" w:cs="Times New Roman"/>
          <w:color w:val="auto"/>
        </w:rPr>
        <w:t>odstúpením od zmluvy</w:t>
      </w:r>
      <w:r w:rsidR="005E223D" w:rsidRPr="00CF6DD1">
        <w:rPr>
          <w:rFonts w:ascii="Times New Roman" w:hAnsi="Times New Roman" w:cs="Times New Roman"/>
          <w:color w:val="auto"/>
        </w:rPr>
        <w:t xml:space="preserve">, </w:t>
      </w:r>
    </w:p>
    <w:p w:rsidR="00F8055C" w:rsidRPr="00CF6DD1" w:rsidRDefault="005E223D" w:rsidP="00B06EAD">
      <w:pPr>
        <w:pStyle w:val="Default"/>
        <w:numPr>
          <w:ilvl w:val="0"/>
          <w:numId w:val="11"/>
        </w:numPr>
        <w:jc w:val="both"/>
        <w:rPr>
          <w:rFonts w:ascii="Times New Roman" w:hAnsi="Times New Roman" w:cs="Times New Roman"/>
          <w:color w:val="auto"/>
        </w:rPr>
      </w:pPr>
      <w:r w:rsidRPr="00CF6DD1">
        <w:rPr>
          <w:rFonts w:ascii="Times New Roman" w:hAnsi="Times New Roman" w:cs="Times New Roman"/>
          <w:color w:val="auto"/>
        </w:rPr>
        <w:t>uplynutím doby, na ktorú je táto dohoda uzatvorená</w:t>
      </w:r>
      <w:r w:rsidR="00F8055C" w:rsidRPr="00CF6DD1">
        <w:rPr>
          <w:rFonts w:ascii="Times New Roman" w:hAnsi="Times New Roman" w:cs="Times New Roman"/>
          <w:color w:val="auto"/>
        </w:rPr>
        <w:t>,</w:t>
      </w:r>
      <w:r w:rsidRPr="00CF6DD1">
        <w:rPr>
          <w:rFonts w:ascii="Times New Roman" w:hAnsi="Times New Roman" w:cs="Times New Roman"/>
          <w:color w:val="auto"/>
        </w:rPr>
        <w:t xml:space="preserve"> alebo </w:t>
      </w:r>
    </w:p>
    <w:p w:rsidR="005E223D" w:rsidRPr="00CF6DD1" w:rsidRDefault="005E223D" w:rsidP="00B06EAD">
      <w:pPr>
        <w:pStyle w:val="Default"/>
        <w:numPr>
          <w:ilvl w:val="0"/>
          <w:numId w:val="11"/>
        </w:numPr>
        <w:jc w:val="both"/>
        <w:rPr>
          <w:rFonts w:ascii="Times New Roman" w:hAnsi="Times New Roman" w:cs="Times New Roman"/>
          <w:color w:val="auto"/>
        </w:rPr>
      </w:pPr>
      <w:r w:rsidRPr="00CF6DD1">
        <w:rPr>
          <w:rFonts w:ascii="Times New Roman" w:hAnsi="Times New Roman" w:cs="Times New Roman"/>
          <w:color w:val="auto"/>
        </w:rPr>
        <w:t xml:space="preserve">dňom straty platnosti oprávnenia poskytovateľa prevádzkovať bezpečnostnú službu.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Objednávateľ môže od zmluvy odstúpiť: </w:t>
      </w:r>
    </w:p>
    <w:p w:rsidR="005E223D" w:rsidRPr="00CF6DD1" w:rsidRDefault="005E223D" w:rsidP="00B06EAD">
      <w:pPr>
        <w:pStyle w:val="Default"/>
        <w:numPr>
          <w:ilvl w:val="0"/>
          <w:numId w:val="12"/>
        </w:numPr>
        <w:jc w:val="both"/>
        <w:rPr>
          <w:rFonts w:ascii="Times New Roman" w:hAnsi="Times New Roman" w:cs="Times New Roman"/>
          <w:color w:val="auto"/>
        </w:rPr>
      </w:pPr>
      <w:r w:rsidRPr="00CF6DD1">
        <w:rPr>
          <w:rFonts w:ascii="Times New Roman" w:hAnsi="Times New Roman" w:cs="Times New Roman"/>
          <w:color w:val="auto"/>
        </w:rPr>
        <w:t xml:space="preserve">v prípade podstatného porušenia tejto zmluvy poskytovateľom, pričom za podstatné porušenie zmluvy sa považuje, ak poskytovateľ nevykoná predmet zmluvy v </w:t>
      </w:r>
      <w:r w:rsidRPr="00CF6DD1">
        <w:rPr>
          <w:rFonts w:ascii="Times New Roman" w:hAnsi="Times New Roman" w:cs="Times New Roman"/>
          <w:color w:val="auto"/>
        </w:rPr>
        <w:lastRenderedPageBreak/>
        <w:t>dohodnutej kvalite a rozsahu v súlade s článk</w:t>
      </w:r>
      <w:r w:rsidR="009877D5">
        <w:rPr>
          <w:rFonts w:ascii="Times New Roman" w:hAnsi="Times New Roman" w:cs="Times New Roman"/>
          <w:color w:val="auto"/>
        </w:rPr>
        <w:t>a</w:t>
      </w:r>
      <w:r w:rsidRPr="00CF6DD1">
        <w:rPr>
          <w:rFonts w:ascii="Times New Roman" w:hAnsi="Times New Roman" w:cs="Times New Roman"/>
          <w:color w:val="auto"/>
        </w:rPr>
        <w:t>m</w:t>
      </w:r>
      <w:r w:rsidR="009877D5">
        <w:rPr>
          <w:rFonts w:ascii="Times New Roman" w:hAnsi="Times New Roman" w:cs="Times New Roman"/>
          <w:color w:val="auto"/>
        </w:rPr>
        <w:t>i</w:t>
      </w:r>
      <w:r w:rsidRPr="00CF6DD1">
        <w:rPr>
          <w:rFonts w:ascii="Times New Roman" w:hAnsi="Times New Roman" w:cs="Times New Roman"/>
          <w:color w:val="auto"/>
        </w:rPr>
        <w:t xml:space="preserve"> II</w:t>
      </w:r>
      <w:r w:rsidR="00A94A67" w:rsidRPr="00CF6DD1">
        <w:rPr>
          <w:rFonts w:ascii="Times New Roman" w:hAnsi="Times New Roman" w:cs="Times New Roman"/>
          <w:color w:val="auto"/>
        </w:rPr>
        <w:t>.</w:t>
      </w:r>
      <w:r w:rsidR="009877D5">
        <w:rPr>
          <w:rFonts w:ascii="Times New Roman" w:hAnsi="Times New Roman" w:cs="Times New Roman"/>
          <w:color w:val="auto"/>
        </w:rPr>
        <w:t xml:space="preserve"> a  IV.</w:t>
      </w:r>
      <w:r w:rsidRPr="00CF6DD1">
        <w:rPr>
          <w:rFonts w:ascii="Times New Roman" w:hAnsi="Times New Roman" w:cs="Times New Roman"/>
          <w:color w:val="auto"/>
        </w:rPr>
        <w:t xml:space="preserve"> tejto zmluvy, ako aj vznik škody na objekte alebo majetku objednávateľa, spôsobený porušením povinnosti poskytovateľa poskytovať strážnu službu riadne a včas, </w:t>
      </w:r>
    </w:p>
    <w:p w:rsidR="005E223D" w:rsidRPr="00CF6DD1" w:rsidRDefault="005E223D" w:rsidP="00B06EAD">
      <w:pPr>
        <w:pStyle w:val="Default"/>
        <w:numPr>
          <w:ilvl w:val="0"/>
          <w:numId w:val="12"/>
        </w:numPr>
        <w:jc w:val="both"/>
        <w:rPr>
          <w:rFonts w:ascii="Times New Roman" w:hAnsi="Times New Roman" w:cs="Times New Roman"/>
          <w:color w:val="auto"/>
        </w:rPr>
      </w:pPr>
      <w:r w:rsidRPr="00CF6DD1">
        <w:rPr>
          <w:rFonts w:ascii="Times New Roman" w:hAnsi="Times New Roman" w:cs="Times New Roman"/>
          <w:color w:val="auto"/>
        </w:rPr>
        <w:t xml:space="preserve">v prípade nepodstatného porušenia zmluvy, len ak poskytovateľ nesplní svoju povinnosť ani v dodatočnej primeranej lehote, ktorá mu objednávateľom bola poskytnutá, </w:t>
      </w:r>
    </w:p>
    <w:p w:rsidR="005E223D" w:rsidRPr="00CF6DD1" w:rsidRDefault="005E223D" w:rsidP="00B06EAD">
      <w:pPr>
        <w:pStyle w:val="Default"/>
        <w:numPr>
          <w:ilvl w:val="0"/>
          <w:numId w:val="12"/>
        </w:numPr>
        <w:jc w:val="both"/>
        <w:rPr>
          <w:rFonts w:ascii="Times New Roman" w:hAnsi="Times New Roman" w:cs="Times New Roman"/>
          <w:color w:val="auto"/>
        </w:rPr>
      </w:pPr>
      <w:r w:rsidRPr="00CF6DD1">
        <w:rPr>
          <w:rFonts w:ascii="Times New Roman" w:hAnsi="Times New Roman" w:cs="Times New Roman"/>
          <w:color w:val="auto"/>
        </w:rPr>
        <w:t xml:space="preserve">v prípade opakovaného porušenia akýchkoľvek povinností poskytovateľom, ktoré vyplývajú z ustanovení tejto zmluvy alebo z ustanovení všeobecne záväzných právnych predpisov, pričom za opakované porušenie sa považuje preukázateľné porušenie dvakrát a viackrát. </w:t>
      </w:r>
    </w:p>
    <w:p w:rsidR="005E223D" w:rsidRPr="00CF6DD1" w:rsidRDefault="005E223D" w:rsidP="005E223D">
      <w:pPr>
        <w:pStyle w:val="Default"/>
        <w:rPr>
          <w:rFonts w:ascii="Times New Roman" w:hAnsi="Times New Roman" w:cs="Times New Roman"/>
          <w:color w:val="auto"/>
        </w:rPr>
      </w:pPr>
    </w:p>
    <w:p w:rsidR="001F7E09" w:rsidRPr="00CF6DD1" w:rsidRDefault="001F7E09"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Zmluvné strany sa dohodli, že za podstatné porušenie zmluvy sa bude považovať aj také porušenie povinností vyplývajúcich z tejto zmluvy, ktoré spĺňa podmienky podľa § 345 ods. 2 Obchodného zákonníka alebo ktoré je ako podstatné porušenie povinnosti uvedené v tejto zmluve. </w:t>
      </w:r>
    </w:p>
    <w:p w:rsidR="001F7E09" w:rsidRPr="00CF6DD1" w:rsidRDefault="001F7E09" w:rsidP="005E223D">
      <w:pPr>
        <w:pStyle w:val="Default"/>
        <w:rPr>
          <w:rFonts w:ascii="Times New Roman" w:hAnsi="Times New Roman" w:cs="Times New Roman"/>
          <w:color w:val="auto"/>
        </w:rPr>
      </w:pPr>
    </w:p>
    <w:p w:rsidR="005E223D" w:rsidRPr="00CF6DD1" w:rsidRDefault="005E223D"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Poskytovateľ môže od tejto zmluvy odstúpiť v prípade, ak je objednávateľ v omeškaní s úhradou riadne vystavenej faktúry podľa tejto zmluvy po dobu dlhšiu ako 30 dní odo dňa jej doručenia objednávateľovi. Odstúpeniu od zmluvy poskytovateľom musí predchádzať doručenie písomného upozornenia na neplnenie platobných povinností a na možnosť ukončenia tejto zmluvy odstúpením objednávateľovi.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Odstúpenie od zmluvy je účinné dňom doručenia písomného oznámenia o odstúpení od zmluvy druhej zmluvnej strane. Zmluvné strany sa dohodli, že v prípade odstúpenia od zmluvy ktoroukoľvek zmluvnou stranou, budú plnenia zmluvy začaté v čase zrušenia zmluvy riadne ukončené a náklady s tým spojené budú v plnej výške uhradené. </w:t>
      </w:r>
    </w:p>
    <w:p w:rsidR="005E223D" w:rsidRPr="00CF6DD1" w:rsidRDefault="005E223D" w:rsidP="005E223D">
      <w:pPr>
        <w:pStyle w:val="Default"/>
        <w:rPr>
          <w:rFonts w:ascii="Times New Roman" w:hAnsi="Times New Roman" w:cs="Times New Roman"/>
          <w:color w:val="auto"/>
        </w:rPr>
      </w:pPr>
    </w:p>
    <w:p w:rsidR="005E223D" w:rsidRPr="00CF6DD1" w:rsidRDefault="005E223D" w:rsidP="007B6940">
      <w:pPr>
        <w:pStyle w:val="Default"/>
        <w:numPr>
          <w:ilvl w:val="0"/>
          <w:numId w:val="10"/>
        </w:numPr>
        <w:ind w:left="426" w:hanging="426"/>
        <w:jc w:val="both"/>
        <w:rPr>
          <w:rFonts w:ascii="Times New Roman" w:hAnsi="Times New Roman" w:cs="Times New Roman"/>
          <w:color w:val="auto"/>
        </w:rPr>
      </w:pPr>
      <w:r w:rsidRPr="00CF6DD1">
        <w:rPr>
          <w:rFonts w:ascii="Times New Roman" w:hAnsi="Times New Roman" w:cs="Times New Roman"/>
          <w:color w:val="auto"/>
        </w:rPr>
        <w:t>Zmluvu možno vypovedať v priebehu jej platnosti písomnou výpoveďou ktorejkoľvek zmluvnej strany, aj bez uveden</w:t>
      </w:r>
      <w:r w:rsidR="00A94A67" w:rsidRPr="00CF6DD1">
        <w:rPr>
          <w:rFonts w:ascii="Times New Roman" w:hAnsi="Times New Roman" w:cs="Times New Roman"/>
          <w:color w:val="auto"/>
        </w:rPr>
        <w:t>ia dôvodu. Výpovedná lehota je 1</w:t>
      </w:r>
      <w:r w:rsidRPr="00CF6DD1">
        <w:rPr>
          <w:rFonts w:ascii="Times New Roman" w:hAnsi="Times New Roman" w:cs="Times New Roman"/>
          <w:color w:val="auto"/>
        </w:rPr>
        <w:t xml:space="preserve"> mesiac a začína plynúť prvým dňom kalendárneho mesiaca nasledujúceho po kalendárnom mesiaci, v ktorom bola výpoveď doručená druhej zmluvnej strane. </w:t>
      </w:r>
    </w:p>
    <w:p w:rsidR="005E223D" w:rsidRPr="00CF6DD1" w:rsidRDefault="005E223D" w:rsidP="005E223D">
      <w:pPr>
        <w:pStyle w:val="Default"/>
        <w:rPr>
          <w:rFonts w:ascii="Times New Roman" w:hAnsi="Times New Roman" w:cs="Times New Roman"/>
          <w:color w:val="auto"/>
        </w:rPr>
      </w:pPr>
    </w:p>
    <w:p w:rsidR="004B7931" w:rsidRPr="00CF6DD1" w:rsidRDefault="004B7931" w:rsidP="005E223D">
      <w:pPr>
        <w:pStyle w:val="Default"/>
        <w:rPr>
          <w:rFonts w:ascii="Times New Roman" w:hAnsi="Times New Roman" w:cs="Times New Roman"/>
          <w:color w:val="auto"/>
        </w:rPr>
      </w:pPr>
    </w:p>
    <w:p w:rsidR="005E223D" w:rsidRPr="00CF6DD1" w:rsidRDefault="005E223D" w:rsidP="00A94A67">
      <w:pPr>
        <w:pStyle w:val="Default"/>
        <w:jc w:val="center"/>
        <w:rPr>
          <w:rFonts w:ascii="Times New Roman" w:hAnsi="Times New Roman" w:cs="Times New Roman"/>
          <w:b/>
          <w:bCs/>
          <w:color w:val="auto"/>
        </w:rPr>
      </w:pPr>
      <w:r w:rsidRPr="00CF6DD1">
        <w:rPr>
          <w:rFonts w:ascii="Times New Roman" w:hAnsi="Times New Roman" w:cs="Times New Roman"/>
          <w:b/>
          <w:bCs/>
          <w:color w:val="auto"/>
        </w:rPr>
        <w:t>X. Z</w:t>
      </w:r>
      <w:r w:rsidR="00A94A67" w:rsidRPr="00CF6DD1">
        <w:rPr>
          <w:rFonts w:ascii="Times New Roman" w:hAnsi="Times New Roman" w:cs="Times New Roman"/>
          <w:b/>
          <w:bCs/>
          <w:color w:val="auto"/>
        </w:rPr>
        <w:t>áverečné ustanovenia</w:t>
      </w:r>
    </w:p>
    <w:p w:rsidR="00A94A67" w:rsidRPr="00CF6DD1" w:rsidRDefault="00A94A67" w:rsidP="00A94A67">
      <w:pPr>
        <w:pStyle w:val="Default"/>
        <w:jc w:val="center"/>
        <w:rPr>
          <w:rFonts w:ascii="Times New Roman" w:hAnsi="Times New Roman" w:cs="Times New Roman"/>
          <w:color w:val="auto"/>
        </w:rPr>
      </w:pP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Zmluva a faktúry podliehajú povinnosti zverejnenia podľa zákona č. 211/2000 Z. z. o slobodnom prístupe k informáciám a o zmene a doplnení niektorých zákonov (zákon o slobode informácií) v znení neskorších predpisov. </w:t>
      </w:r>
    </w:p>
    <w:p w:rsidR="005E223D" w:rsidRPr="00CF6DD1" w:rsidRDefault="005E223D" w:rsidP="005E223D">
      <w:pPr>
        <w:pStyle w:val="Default"/>
        <w:rPr>
          <w:rFonts w:ascii="Times New Roman" w:hAnsi="Times New Roman" w:cs="Times New Roman"/>
          <w:color w:val="auto"/>
        </w:rPr>
      </w:pPr>
    </w:p>
    <w:p w:rsidR="00B06EA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Táto zmluva nadobúda platnosť dňom </w:t>
      </w:r>
      <w:r w:rsidR="00D53DC3" w:rsidRPr="00CF6DD1">
        <w:rPr>
          <w:rFonts w:ascii="Times New Roman" w:hAnsi="Times New Roman" w:cs="Times New Roman"/>
          <w:color w:val="auto"/>
        </w:rPr>
        <w:t xml:space="preserve">jej </w:t>
      </w:r>
      <w:r w:rsidRPr="00CF6DD1">
        <w:rPr>
          <w:rFonts w:ascii="Times New Roman" w:hAnsi="Times New Roman" w:cs="Times New Roman"/>
          <w:color w:val="auto"/>
        </w:rPr>
        <w:t xml:space="preserve">podpisu oprávnenými zástupcami oboch zmluvných strán a účinnosť </w:t>
      </w:r>
      <w:r w:rsidR="00734BC7" w:rsidRPr="00CF6DD1">
        <w:rPr>
          <w:rFonts w:ascii="Times New Roman" w:hAnsi="Times New Roman" w:cs="Times New Roman"/>
          <w:color w:val="auto"/>
        </w:rPr>
        <w:t xml:space="preserve">dňom nasledujúcim po dni jej zverejnenia </w:t>
      </w:r>
      <w:r w:rsidR="00A94A67" w:rsidRPr="00CF6DD1">
        <w:rPr>
          <w:rFonts w:ascii="Times New Roman" w:hAnsi="Times New Roman" w:cs="Times New Roman"/>
          <w:color w:val="auto"/>
        </w:rPr>
        <w:t>na webov</w:t>
      </w:r>
      <w:r w:rsidR="00734BC7" w:rsidRPr="00CF6DD1">
        <w:rPr>
          <w:rFonts w:ascii="Times New Roman" w:hAnsi="Times New Roman" w:cs="Times New Roman"/>
          <w:color w:val="auto"/>
        </w:rPr>
        <w:t xml:space="preserve">om sídle </w:t>
      </w:r>
      <w:r w:rsidR="00A94A67" w:rsidRPr="00CF6DD1">
        <w:rPr>
          <w:rFonts w:ascii="Times New Roman" w:hAnsi="Times New Roman" w:cs="Times New Roman"/>
          <w:color w:val="auto"/>
        </w:rPr>
        <w:t>objednávateľa.</w:t>
      </w:r>
    </w:p>
    <w:p w:rsidR="005E223D" w:rsidRPr="00CF6DD1" w:rsidRDefault="005E223D" w:rsidP="00B06EAD">
      <w:pPr>
        <w:pStyle w:val="Default"/>
        <w:ind w:left="720"/>
        <w:jc w:val="both"/>
        <w:rPr>
          <w:rFonts w:ascii="Times New Roman" w:hAnsi="Times New Roman" w:cs="Times New Roman"/>
          <w:color w:val="auto"/>
        </w:rPr>
      </w:pPr>
      <w:r w:rsidRPr="00CF6DD1">
        <w:rPr>
          <w:rFonts w:ascii="Times New Roman" w:hAnsi="Times New Roman" w:cs="Times New Roman"/>
          <w:color w:val="auto"/>
        </w:rPr>
        <w:t xml:space="preserve"> </w:t>
      </w: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Ustanovenia týkajúce sa zodpovednostných a sankčných nárokov oboch strán zostávajú v platnosti </w:t>
      </w:r>
      <w:r w:rsidR="001F7E09" w:rsidRPr="00CF6DD1">
        <w:rPr>
          <w:rFonts w:ascii="Times New Roman" w:hAnsi="Times New Roman" w:cs="Times New Roman"/>
          <w:color w:val="auto"/>
        </w:rPr>
        <w:t>aj</w:t>
      </w:r>
      <w:r w:rsidRPr="00CF6DD1">
        <w:rPr>
          <w:rFonts w:ascii="Times New Roman" w:hAnsi="Times New Roman" w:cs="Times New Roman"/>
          <w:color w:val="auto"/>
        </w:rPr>
        <w:t xml:space="preserve"> po ukončení platnosti a účinnosti tejto zmluvy, a to až do doby ich vy</w:t>
      </w:r>
      <w:r w:rsidR="00800556" w:rsidRPr="00CF6DD1">
        <w:rPr>
          <w:rFonts w:ascii="Times New Roman" w:hAnsi="Times New Roman" w:cs="Times New Roman"/>
          <w:color w:val="auto"/>
        </w:rPr>
        <w:t>s</w:t>
      </w:r>
      <w:r w:rsidRPr="00CF6DD1">
        <w:rPr>
          <w:rFonts w:ascii="Times New Roman" w:hAnsi="Times New Roman" w:cs="Times New Roman"/>
          <w:color w:val="auto"/>
        </w:rPr>
        <w:t xml:space="preserve">poriadania. </w:t>
      </w:r>
    </w:p>
    <w:p w:rsidR="00B06EAD" w:rsidRPr="00CF6DD1" w:rsidRDefault="00B06EAD" w:rsidP="00B06EAD">
      <w:pPr>
        <w:pStyle w:val="Default"/>
        <w:ind w:left="720"/>
        <w:jc w:val="both"/>
        <w:rPr>
          <w:rFonts w:ascii="Times New Roman" w:hAnsi="Times New Roman" w:cs="Times New Roman"/>
          <w:color w:val="auto"/>
        </w:rPr>
      </w:pP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Práva a povinnosti zmluvných strán sa riadia právnym poriadkom Slovenskej republiky. Právne vzťahy, ktoré nie sú upravené v obsahu tejto zmluvy sa spravujú príslušnými ustanoveniami Obchodného zákonníka, zákona o verejnom obstarávaní</w:t>
      </w:r>
      <w:r w:rsidR="001F7E09" w:rsidRPr="00CF6DD1">
        <w:rPr>
          <w:rFonts w:ascii="Times New Roman" w:hAnsi="Times New Roman" w:cs="Times New Roman"/>
          <w:color w:val="auto"/>
        </w:rPr>
        <w:t>, zákona o súkromnej bezpečnosti</w:t>
      </w:r>
      <w:r w:rsidRPr="00CF6DD1">
        <w:rPr>
          <w:rFonts w:ascii="Times New Roman" w:hAnsi="Times New Roman" w:cs="Times New Roman"/>
          <w:color w:val="auto"/>
        </w:rPr>
        <w:t xml:space="preserve"> a ostatných všeobecne záväzných právnych predpisov. </w:t>
      </w:r>
    </w:p>
    <w:p w:rsidR="00B06EAD" w:rsidRPr="00CF6DD1" w:rsidRDefault="00B06EAD" w:rsidP="00B06EAD">
      <w:pPr>
        <w:pStyle w:val="Default"/>
        <w:ind w:left="720"/>
        <w:jc w:val="both"/>
        <w:rPr>
          <w:rFonts w:ascii="Times New Roman" w:hAnsi="Times New Roman" w:cs="Times New Roman"/>
          <w:color w:val="auto"/>
        </w:rPr>
      </w:pPr>
    </w:p>
    <w:p w:rsidR="00B06EA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lastRenderedPageBreak/>
        <w:t>Akékoľvek nezhody, spory alebo nároky vznikajúce zo zmluvy alebo v súvislosti s ňou budú riešené dohodou zmluvných strán, ak k takejto dohode nedôjde, rozhodne príslušný súd.</w:t>
      </w:r>
    </w:p>
    <w:p w:rsidR="005E223D" w:rsidRPr="00CF6DD1" w:rsidRDefault="005E223D" w:rsidP="00B06EAD">
      <w:pPr>
        <w:pStyle w:val="Default"/>
        <w:ind w:left="720"/>
        <w:jc w:val="both"/>
        <w:rPr>
          <w:rFonts w:ascii="Times New Roman" w:hAnsi="Times New Roman" w:cs="Times New Roman"/>
          <w:color w:val="auto"/>
        </w:rPr>
      </w:pPr>
      <w:r w:rsidRPr="00CF6DD1">
        <w:rPr>
          <w:rFonts w:ascii="Times New Roman" w:hAnsi="Times New Roman" w:cs="Times New Roman"/>
          <w:color w:val="auto"/>
        </w:rPr>
        <w:t xml:space="preserve"> </w:t>
      </w:r>
    </w:p>
    <w:p w:rsidR="00B06EA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Túto zmluvu je možné meniť a dopĺňať len formou písomných dodatkov, na základe vzájomnej dohody obidvoch zmluvných strán.</w:t>
      </w:r>
    </w:p>
    <w:p w:rsidR="005E223D" w:rsidRPr="00CF6DD1" w:rsidRDefault="005E223D" w:rsidP="00B06EAD">
      <w:pPr>
        <w:pStyle w:val="Default"/>
        <w:ind w:left="720"/>
        <w:jc w:val="both"/>
        <w:rPr>
          <w:rFonts w:ascii="Times New Roman" w:hAnsi="Times New Roman" w:cs="Times New Roman"/>
          <w:color w:val="auto"/>
        </w:rPr>
      </w:pPr>
      <w:r w:rsidRPr="00CF6DD1">
        <w:rPr>
          <w:rFonts w:ascii="Times New Roman" w:hAnsi="Times New Roman" w:cs="Times New Roman"/>
          <w:color w:val="auto"/>
        </w:rPr>
        <w:t xml:space="preserve"> </w:t>
      </w: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Táto zmluva je vyhotovená v </w:t>
      </w:r>
      <w:r w:rsidR="001F7E09" w:rsidRPr="00CF6DD1">
        <w:rPr>
          <w:rFonts w:ascii="Times New Roman" w:hAnsi="Times New Roman" w:cs="Times New Roman"/>
          <w:color w:val="auto"/>
        </w:rPr>
        <w:t>piatich</w:t>
      </w:r>
      <w:r w:rsidRPr="00CF6DD1">
        <w:rPr>
          <w:rFonts w:ascii="Times New Roman" w:hAnsi="Times New Roman" w:cs="Times New Roman"/>
          <w:color w:val="auto"/>
        </w:rPr>
        <w:t xml:space="preserve"> vyhotoveniach, pričom poskytovateľ obdrží dve vyhotovenia a objed</w:t>
      </w:r>
      <w:r w:rsidR="00F35DB6" w:rsidRPr="00CF6DD1">
        <w:rPr>
          <w:rFonts w:ascii="Times New Roman" w:hAnsi="Times New Roman" w:cs="Times New Roman"/>
          <w:color w:val="auto"/>
        </w:rPr>
        <w:t>návateľ obdrží tri vyhotovenia.</w:t>
      </w:r>
    </w:p>
    <w:p w:rsidR="00F35DB6" w:rsidRPr="00CF6DD1" w:rsidRDefault="00F35DB6" w:rsidP="00A94A67">
      <w:pPr>
        <w:pStyle w:val="Default"/>
        <w:jc w:val="both"/>
        <w:rPr>
          <w:rFonts w:ascii="Times New Roman" w:hAnsi="Times New Roman" w:cs="Times New Roman"/>
          <w:color w:val="auto"/>
        </w:rPr>
      </w:pP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Písomnosti si budú zmluvné strany doručovať na adresu sídla uvedenú v tejto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 </w:t>
      </w:r>
    </w:p>
    <w:p w:rsidR="00B06EAD" w:rsidRPr="00CF6DD1" w:rsidRDefault="00B06EAD" w:rsidP="00B06EAD">
      <w:pPr>
        <w:pStyle w:val="Default"/>
        <w:ind w:left="720"/>
        <w:jc w:val="both"/>
        <w:rPr>
          <w:rFonts w:ascii="Times New Roman" w:hAnsi="Times New Roman" w:cs="Times New Roman"/>
          <w:color w:val="auto"/>
        </w:rPr>
      </w:pPr>
    </w:p>
    <w:p w:rsidR="005E223D" w:rsidRPr="00CF6DD1" w:rsidRDefault="005E223D" w:rsidP="007B6940">
      <w:pPr>
        <w:pStyle w:val="Default"/>
        <w:numPr>
          <w:ilvl w:val="0"/>
          <w:numId w:val="13"/>
        </w:numPr>
        <w:ind w:left="426" w:hanging="426"/>
        <w:jc w:val="both"/>
        <w:rPr>
          <w:rFonts w:ascii="Times New Roman" w:hAnsi="Times New Roman" w:cs="Times New Roman"/>
          <w:color w:val="auto"/>
        </w:rPr>
      </w:pPr>
      <w:r w:rsidRPr="00CF6DD1">
        <w:rPr>
          <w:rFonts w:ascii="Times New Roman" w:hAnsi="Times New Roman" w:cs="Times New Roman"/>
          <w:color w:val="auto"/>
        </w:rPr>
        <w:t xml:space="preserve">Zmluvné strany prehlasujú, že zmluvu si riadne prečítali, uzavreli na základe prejavu vôle, ktorý bol urobený slobodne, vážne, určite a zrozumiteľne a na znak súhlasu s jej obsahom ju vlastnoručne podpísali. </w:t>
      </w:r>
    </w:p>
    <w:tbl>
      <w:tblPr>
        <w:tblW w:w="0" w:type="auto"/>
        <w:tblBorders>
          <w:top w:val="nil"/>
          <w:left w:val="nil"/>
          <w:bottom w:val="nil"/>
          <w:right w:val="nil"/>
        </w:tblBorders>
        <w:tblLayout w:type="fixed"/>
        <w:tblLook w:val="0000"/>
      </w:tblPr>
      <w:tblGrid>
        <w:gridCol w:w="4199"/>
        <w:gridCol w:w="4199"/>
      </w:tblGrid>
      <w:tr w:rsidR="005E223D" w:rsidRPr="00CF6DD1">
        <w:trPr>
          <w:trHeight w:val="107"/>
        </w:trPr>
        <w:tc>
          <w:tcPr>
            <w:tcW w:w="4199" w:type="dxa"/>
          </w:tcPr>
          <w:p w:rsidR="00A94A67" w:rsidRPr="00CF6DD1" w:rsidRDefault="00A94A67">
            <w:pPr>
              <w:pStyle w:val="Default"/>
              <w:rPr>
                <w:rFonts w:ascii="Times New Roman" w:hAnsi="Times New Roman" w:cs="Times New Roman"/>
              </w:rPr>
            </w:pPr>
          </w:p>
          <w:p w:rsidR="007B6940" w:rsidRDefault="007B6940" w:rsidP="001F7E09">
            <w:pPr>
              <w:pStyle w:val="Default"/>
              <w:rPr>
                <w:rFonts w:ascii="Times New Roman" w:hAnsi="Times New Roman" w:cs="Times New Roman"/>
              </w:rPr>
            </w:pPr>
          </w:p>
          <w:p w:rsidR="009877D5" w:rsidRDefault="009877D5" w:rsidP="001F7E09">
            <w:pPr>
              <w:pStyle w:val="Default"/>
              <w:rPr>
                <w:rFonts w:ascii="Times New Roman" w:hAnsi="Times New Roman" w:cs="Times New Roman"/>
              </w:rPr>
            </w:pPr>
          </w:p>
          <w:p w:rsidR="005E223D" w:rsidRPr="00CF6DD1" w:rsidRDefault="005E223D" w:rsidP="001F7E09">
            <w:pPr>
              <w:pStyle w:val="Default"/>
              <w:rPr>
                <w:rFonts w:ascii="Times New Roman" w:hAnsi="Times New Roman" w:cs="Times New Roman"/>
              </w:rPr>
            </w:pPr>
            <w:r w:rsidRPr="00CF6DD1">
              <w:rPr>
                <w:rFonts w:ascii="Times New Roman" w:hAnsi="Times New Roman" w:cs="Times New Roman"/>
              </w:rPr>
              <w:t>V.........</w:t>
            </w:r>
            <w:r w:rsidR="001F7E09" w:rsidRPr="00CF6DD1">
              <w:rPr>
                <w:rFonts w:ascii="Times New Roman" w:hAnsi="Times New Roman" w:cs="Times New Roman"/>
              </w:rPr>
              <w:t>......</w:t>
            </w:r>
            <w:r w:rsidRPr="00CF6DD1">
              <w:rPr>
                <w:rFonts w:ascii="Times New Roman" w:hAnsi="Times New Roman" w:cs="Times New Roman"/>
              </w:rPr>
              <w:t xml:space="preserve">......., dňa ......................... </w:t>
            </w:r>
          </w:p>
        </w:tc>
        <w:tc>
          <w:tcPr>
            <w:tcW w:w="4199" w:type="dxa"/>
          </w:tcPr>
          <w:p w:rsidR="00A94A67" w:rsidRPr="00CF6DD1" w:rsidRDefault="00A94A67">
            <w:pPr>
              <w:pStyle w:val="Default"/>
              <w:rPr>
                <w:rFonts w:ascii="Times New Roman" w:hAnsi="Times New Roman" w:cs="Times New Roman"/>
              </w:rPr>
            </w:pPr>
          </w:p>
          <w:p w:rsidR="009877D5" w:rsidRDefault="009877D5" w:rsidP="00A94A67">
            <w:pPr>
              <w:pStyle w:val="Default"/>
              <w:rPr>
                <w:rFonts w:ascii="Times New Roman" w:hAnsi="Times New Roman" w:cs="Times New Roman"/>
              </w:rPr>
            </w:pPr>
          </w:p>
          <w:p w:rsidR="009877D5" w:rsidRDefault="009877D5" w:rsidP="00A94A67">
            <w:pPr>
              <w:pStyle w:val="Default"/>
              <w:rPr>
                <w:rFonts w:ascii="Times New Roman" w:hAnsi="Times New Roman" w:cs="Times New Roman"/>
              </w:rPr>
            </w:pPr>
          </w:p>
          <w:p w:rsidR="005E223D" w:rsidRPr="00CF6DD1" w:rsidRDefault="005E223D" w:rsidP="00A94A67">
            <w:pPr>
              <w:pStyle w:val="Default"/>
              <w:rPr>
                <w:rFonts w:ascii="Times New Roman" w:hAnsi="Times New Roman" w:cs="Times New Roman"/>
              </w:rPr>
            </w:pPr>
            <w:r w:rsidRPr="00CF6DD1">
              <w:rPr>
                <w:rFonts w:ascii="Times New Roman" w:hAnsi="Times New Roman" w:cs="Times New Roman"/>
              </w:rPr>
              <w:t xml:space="preserve">V </w:t>
            </w:r>
            <w:r w:rsidR="00A94A67" w:rsidRPr="00CF6DD1">
              <w:rPr>
                <w:rFonts w:ascii="Times New Roman" w:hAnsi="Times New Roman" w:cs="Times New Roman"/>
              </w:rPr>
              <w:t>Košiciach</w:t>
            </w:r>
            <w:r w:rsidRPr="00CF6DD1">
              <w:rPr>
                <w:rFonts w:ascii="Times New Roman" w:hAnsi="Times New Roman" w:cs="Times New Roman"/>
              </w:rPr>
              <w:t xml:space="preserve">, dňa .............................. </w:t>
            </w:r>
          </w:p>
        </w:tc>
      </w:tr>
      <w:tr w:rsidR="005E223D" w:rsidRPr="00CF6DD1">
        <w:trPr>
          <w:trHeight w:val="232"/>
        </w:trPr>
        <w:tc>
          <w:tcPr>
            <w:tcW w:w="4199" w:type="dxa"/>
          </w:tcPr>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5E223D" w:rsidRPr="00CF6DD1" w:rsidRDefault="005E223D">
            <w:pPr>
              <w:pStyle w:val="Default"/>
              <w:rPr>
                <w:rFonts w:ascii="Times New Roman" w:hAnsi="Times New Roman" w:cs="Times New Roman"/>
              </w:rPr>
            </w:pPr>
          </w:p>
          <w:p w:rsidR="005E223D" w:rsidRPr="00CF6DD1" w:rsidRDefault="005E223D">
            <w:pPr>
              <w:pStyle w:val="Default"/>
              <w:rPr>
                <w:rFonts w:ascii="Times New Roman" w:hAnsi="Times New Roman" w:cs="Times New Roman"/>
              </w:rPr>
            </w:pPr>
            <w:r w:rsidRPr="00CF6DD1">
              <w:rPr>
                <w:rFonts w:ascii="Times New Roman" w:hAnsi="Times New Roman" w:cs="Times New Roman"/>
              </w:rPr>
              <w:t xml:space="preserve">za poskytovateľa </w:t>
            </w:r>
          </w:p>
        </w:tc>
        <w:tc>
          <w:tcPr>
            <w:tcW w:w="4199" w:type="dxa"/>
          </w:tcPr>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A94A67" w:rsidRPr="00CF6DD1" w:rsidRDefault="00A94A67">
            <w:pPr>
              <w:pStyle w:val="Default"/>
              <w:rPr>
                <w:rFonts w:ascii="Times New Roman" w:hAnsi="Times New Roman" w:cs="Times New Roman"/>
              </w:rPr>
            </w:pPr>
          </w:p>
          <w:p w:rsidR="005E223D" w:rsidRPr="00CF6DD1" w:rsidRDefault="005E223D">
            <w:pPr>
              <w:pStyle w:val="Default"/>
              <w:rPr>
                <w:rFonts w:ascii="Times New Roman" w:hAnsi="Times New Roman" w:cs="Times New Roman"/>
              </w:rPr>
            </w:pPr>
          </w:p>
          <w:p w:rsidR="005E223D" w:rsidRPr="00CF6DD1" w:rsidRDefault="005E223D">
            <w:pPr>
              <w:pStyle w:val="Default"/>
              <w:rPr>
                <w:rFonts w:ascii="Times New Roman" w:hAnsi="Times New Roman" w:cs="Times New Roman"/>
              </w:rPr>
            </w:pPr>
            <w:r w:rsidRPr="00CF6DD1">
              <w:rPr>
                <w:rFonts w:ascii="Times New Roman" w:hAnsi="Times New Roman" w:cs="Times New Roman"/>
              </w:rPr>
              <w:t xml:space="preserve">za objednávateľa </w:t>
            </w:r>
          </w:p>
        </w:tc>
      </w:tr>
      <w:tr w:rsidR="005E223D" w:rsidRPr="00CF6DD1">
        <w:trPr>
          <w:trHeight w:val="483"/>
        </w:trPr>
        <w:tc>
          <w:tcPr>
            <w:tcW w:w="4199" w:type="dxa"/>
          </w:tcPr>
          <w:p w:rsidR="005E223D" w:rsidRPr="00CF6DD1" w:rsidRDefault="005E223D">
            <w:pPr>
              <w:pStyle w:val="Default"/>
              <w:rPr>
                <w:rFonts w:ascii="Times New Roman" w:hAnsi="Times New Roman" w:cs="Times New Roman"/>
              </w:rPr>
            </w:pPr>
          </w:p>
          <w:p w:rsidR="005E223D" w:rsidRPr="00CF6DD1" w:rsidRDefault="005E223D">
            <w:pPr>
              <w:pStyle w:val="Default"/>
              <w:rPr>
                <w:rFonts w:ascii="Times New Roman" w:hAnsi="Times New Roman" w:cs="Times New Roman"/>
              </w:rPr>
            </w:pPr>
          </w:p>
        </w:tc>
        <w:tc>
          <w:tcPr>
            <w:tcW w:w="4199" w:type="dxa"/>
          </w:tcPr>
          <w:p w:rsidR="005E223D" w:rsidRPr="00CF6DD1" w:rsidRDefault="005E223D">
            <w:pPr>
              <w:pStyle w:val="Default"/>
              <w:rPr>
                <w:rFonts w:ascii="Times New Roman" w:hAnsi="Times New Roman" w:cs="Times New Roman"/>
              </w:rPr>
            </w:pPr>
          </w:p>
        </w:tc>
      </w:tr>
    </w:tbl>
    <w:p w:rsidR="0068740E" w:rsidRPr="00CF6DD1" w:rsidRDefault="0068740E"/>
    <w:sectPr w:rsidR="0068740E" w:rsidRPr="00CF6DD1" w:rsidSect="00CF6DD1">
      <w:footerReference w:type="default" r:id="rId7"/>
      <w:pgSz w:w="11906" w:h="16838"/>
      <w:pgMar w:top="851" w:right="1417" w:bottom="851"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88" w:rsidRDefault="00822288" w:rsidP="00CF6DD1">
      <w:r>
        <w:separator/>
      </w:r>
    </w:p>
  </w:endnote>
  <w:endnote w:type="continuationSeparator" w:id="0">
    <w:p w:rsidR="00822288" w:rsidRDefault="00822288" w:rsidP="00CF6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2922"/>
      <w:docPartObj>
        <w:docPartGallery w:val="Page Numbers (Bottom of Page)"/>
        <w:docPartUnique/>
      </w:docPartObj>
    </w:sdtPr>
    <w:sdtEndPr>
      <w:rPr>
        <w:sz w:val="20"/>
        <w:szCs w:val="20"/>
      </w:rPr>
    </w:sdtEndPr>
    <w:sdtContent>
      <w:sdt>
        <w:sdtPr>
          <w:id w:val="908417044"/>
          <w:docPartObj>
            <w:docPartGallery w:val="Page Numbers (Top of Page)"/>
            <w:docPartUnique/>
          </w:docPartObj>
        </w:sdtPr>
        <w:sdtEndPr>
          <w:rPr>
            <w:sz w:val="20"/>
            <w:szCs w:val="20"/>
          </w:rPr>
        </w:sdtEndPr>
        <w:sdtContent>
          <w:p w:rsidR="00CF6DD1" w:rsidRPr="00CF6DD1" w:rsidRDefault="00515F23">
            <w:pPr>
              <w:pStyle w:val="Pta"/>
              <w:jc w:val="right"/>
              <w:rPr>
                <w:sz w:val="20"/>
                <w:szCs w:val="20"/>
              </w:rPr>
            </w:pPr>
            <w:r w:rsidRPr="00CF6DD1">
              <w:rPr>
                <w:sz w:val="20"/>
                <w:szCs w:val="20"/>
              </w:rPr>
              <w:fldChar w:fldCharType="begin"/>
            </w:r>
            <w:r w:rsidR="00CF6DD1" w:rsidRPr="00CF6DD1">
              <w:rPr>
                <w:sz w:val="20"/>
                <w:szCs w:val="20"/>
              </w:rPr>
              <w:instrText>PAGE</w:instrText>
            </w:r>
            <w:r w:rsidRPr="00CF6DD1">
              <w:rPr>
                <w:sz w:val="20"/>
                <w:szCs w:val="20"/>
              </w:rPr>
              <w:fldChar w:fldCharType="separate"/>
            </w:r>
            <w:r w:rsidR="000D12A0">
              <w:rPr>
                <w:noProof/>
                <w:sz w:val="20"/>
                <w:szCs w:val="20"/>
              </w:rPr>
              <w:t>8</w:t>
            </w:r>
            <w:r w:rsidRPr="00CF6DD1">
              <w:rPr>
                <w:sz w:val="20"/>
                <w:szCs w:val="20"/>
              </w:rPr>
              <w:fldChar w:fldCharType="end"/>
            </w:r>
            <w:r w:rsidR="00CF6DD1" w:rsidRPr="00CF6DD1">
              <w:rPr>
                <w:sz w:val="20"/>
                <w:szCs w:val="20"/>
              </w:rPr>
              <w:t>/</w:t>
            </w:r>
            <w:r w:rsidRPr="00CF6DD1">
              <w:rPr>
                <w:sz w:val="20"/>
                <w:szCs w:val="20"/>
              </w:rPr>
              <w:fldChar w:fldCharType="begin"/>
            </w:r>
            <w:r w:rsidR="00CF6DD1" w:rsidRPr="00CF6DD1">
              <w:rPr>
                <w:sz w:val="20"/>
                <w:szCs w:val="20"/>
              </w:rPr>
              <w:instrText>NUMPAGES</w:instrText>
            </w:r>
            <w:r w:rsidRPr="00CF6DD1">
              <w:rPr>
                <w:sz w:val="20"/>
                <w:szCs w:val="20"/>
              </w:rPr>
              <w:fldChar w:fldCharType="separate"/>
            </w:r>
            <w:r w:rsidR="000D12A0">
              <w:rPr>
                <w:noProof/>
                <w:sz w:val="20"/>
                <w:szCs w:val="20"/>
              </w:rPr>
              <w:t>8</w:t>
            </w:r>
            <w:r w:rsidRPr="00CF6DD1">
              <w:rPr>
                <w:sz w:val="20"/>
                <w:szCs w:val="20"/>
              </w:rPr>
              <w:fldChar w:fldCharType="end"/>
            </w:r>
          </w:p>
        </w:sdtContent>
      </w:sdt>
    </w:sdtContent>
  </w:sdt>
  <w:p w:rsidR="00CF6DD1" w:rsidRDefault="00CF6DD1" w:rsidP="00CF6DD1">
    <w:pPr>
      <w:pStyle w:val="Pta"/>
      <w:tabs>
        <w:tab w:val="clear" w:pos="4536"/>
        <w:tab w:val="clear" w:pos="9072"/>
        <w:tab w:val="left" w:pos="786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88" w:rsidRDefault="00822288" w:rsidP="00CF6DD1">
      <w:r>
        <w:separator/>
      </w:r>
    </w:p>
  </w:footnote>
  <w:footnote w:type="continuationSeparator" w:id="0">
    <w:p w:rsidR="00822288" w:rsidRDefault="00822288" w:rsidP="00CF6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B2071D"/>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BE4D13"/>
    <w:multiLevelType w:val="hybridMultilevel"/>
    <w:tmpl w:val="CD1E9F06"/>
    <w:lvl w:ilvl="0" w:tplc="33300B64">
      <w:start w:val="1"/>
      <w:numFmt w:val="decimal"/>
      <w:lvlText w:val="%1."/>
      <w:lvlJc w:val="left"/>
      <w:pPr>
        <w:ind w:left="720" w:hanging="360"/>
      </w:pPr>
      <w:rPr>
        <w:rFonts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A7ECB"/>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C7121E5"/>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0DE035D"/>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AA7CEA"/>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E796327"/>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4676A53"/>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7EE3AA5"/>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C17406D"/>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C5229CE"/>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2"/>
  </w:num>
  <w:num w:numId="5">
    <w:abstractNumId w:val="1"/>
  </w:num>
  <w:num w:numId="6">
    <w:abstractNumId w:val="2"/>
  </w:num>
  <w:num w:numId="7">
    <w:abstractNumId w:val="3"/>
  </w:num>
  <w:num w:numId="8">
    <w:abstractNumId w:val="11"/>
  </w:num>
  <w:num w:numId="9">
    <w:abstractNumId w:val="10"/>
  </w:num>
  <w:num w:numId="10">
    <w:abstractNumId w:val="0"/>
  </w:num>
  <w:num w:numId="11">
    <w:abstractNumId w:val="6"/>
  </w:num>
  <w:num w:numId="12">
    <w:abstractNumId w:val="4"/>
  </w:num>
  <w:num w:numId="13">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E223D"/>
    <w:rsid w:val="00014851"/>
    <w:rsid w:val="0008693A"/>
    <w:rsid w:val="000D12A0"/>
    <w:rsid w:val="001020C9"/>
    <w:rsid w:val="00123F43"/>
    <w:rsid w:val="0016207D"/>
    <w:rsid w:val="001B6AA3"/>
    <w:rsid w:val="001F7E09"/>
    <w:rsid w:val="00267C2D"/>
    <w:rsid w:val="003206E1"/>
    <w:rsid w:val="0032570C"/>
    <w:rsid w:val="00385901"/>
    <w:rsid w:val="00386DB2"/>
    <w:rsid w:val="003A4A74"/>
    <w:rsid w:val="003C51ED"/>
    <w:rsid w:val="003C57F0"/>
    <w:rsid w:val="00485509"/>
    <w:rsid w:val="004B7931"/>
    <w:rsid w:val="004D08CA"/>
    <w:rsid w:val="005004B1"/>
    <w:rsid w:val="00515F23"/>
    <w:rsid w:val="00554128"/>
    <w:rsid w:val="0058318D"/>
    <w:rsid w:val="005E223D"/>
    <w:rsid w:val="00682E6B"/>
    <w:rsid w:val="0068740E"/>
    <w:rsid w:val="00716868"/>
    <w:rsid w:val="00727174"/>
    <w:rsid w:val="00734BC7"/>
    <w:rsid w:val="00761255"/>
    <w:rsid w:val="00767E54"/>
    <w:rsid w:val="0079116A"/>
    <w:rsid w:val="00795E4E"/>
    <w:rsid w:val="0079716F"/>
    <w:rsid w:val="007B6940"/>
    <w:rsid w:val="007D3C64"/>
    <w:rsid w:val="00800556"/>
    <w:rsid w:val="00822288"/>
    <w:rsid w:val="0084309E"/>
    <w:rsid w:val="0086452F"/>
    <w:rsid w:val="008D44A7"/>
    <w:rsid w:val="00923793"/>
    <w:rsid w:val="00940B00"/>
    <w:rsid w:val="00940B03"/>
    <w:rsid w:val="00983AC9"/>
    <w:rsid w:val="009877D5"/>
    <w:rsid w:val="009F5017"/>
    <w:rsid w:val="00A010DF"/>
    <w:rsid w:val="00A21496"/>
    <w:rsid w:val="00A37104"/>
    <w:rsid w:val="00A40FD0"/>
    <w:rsid w:val="00A708AD"/>
    <w:rsid w:val="00A8415A"/>
    <w:rsid w:val="00A94A67"/>
    <w:rsid w:val="00AA0DF3"/>
    <w:rsid w:val="00AB5DBF"/>
    <w:rsid w:val="00B0632B"/>
    <w:rsid w:val="00B06EAD"/>
    <w:rsid w:val="00B1550F"/>
    <w:rsid w:val="00B53FC7"/>
    <w:rsid w:val="00CD163C"/>
    <w:rsid w:val="00CF188B"/>
    <w:rsid w:val="00CF6DD1"/>
    <w:rsid w:val="00D4634F"/>
    <w:rsid w:val="00D53DC3"/>
    <w:rsid w:val="00DD2D60"/>
    <w:rsid w:val="00E02EB5"/>
    <w:rsid w:val="00E407EF"/>
    <w:rsid w:val="00E6112F"/>
    <w:rsid w:val="00EB1F75"/>
    <w:rsid w:val="00EE485D"/>
    <w:rsid w:val="00F205EE"/>
    <w:rsid w:val="00F35DB6"/>
    <w:rsid w:val="00F8055C"/>
    <w:rsid w:val="00FB51D2"/>
    <w:rsid w:val="00FD69A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188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223D"/>
    <w:pPr>
      <w:autoSpaceDE w:val="0"/>
      <w:autoSpaceDN w:val="0"/>
      <w:adjustRightInd w:val="0"/>
      <w:spacing w:after="0" w:line="240" w:lineRule="auto"/>
    </w:pPr>
    <w:rPr>
      <w:rFonts w:ascii="Georgia" w:hAnsi="Georgia" w:cs="Georgia"/>
      <w:color w:val="000000"/>
      <w:sz w:val="24"/>
      <w:szCs w:val="24"/>
    </w:rPr>
  </w:style>
  <w:style w:type="paragraph" w:styleId="Hlavika">
    <w:name w:val="header"/>
    <w:basedOn w:val="Normlny"/>
    <w:link w:val="HlavikaChar"/>
    <w:uiPriority w:val="99"/>
    <w:semiHidden/>
    <w:unhideWhenUsed/>
    <w:rsid w:val="00CF6DD1"/>
    <w:pPr>
      <w:tabs>
        <w:tab w:val="center" w:pos="4536"/>
        <w:tab w:val="right" w:pos="9072"/>
      </w:tabs>
    </w:pPr>
  </w:style>
  <w:style w:type="character" w:customStyle="1" w:styleId="HlavikaChar">
    <w:name w:val="Hlavička Char"/>
    <w:basedOn w:val="Predvolenpsmoodseku"/>
    <w:link w:val="Hlavika"/>
    <w:uiPriority w:val="99"/>
    <w:semiHidden/>
    <w:rsid w:val="00CF6DD1"/>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F6DD1"/>
    <w:pPr>
      <w:tabs>
        <w:tab w:val="center" w:pos="4536"/>
        <w:tab w:val="right" w:pos="9072"/>
      </w:tabs>
    </w:pPr>
  </w:style>
  <w:style w:type="character" w:customStyle="1" w:styleId="PtaChar">
    <w:name w:val="Päta Char"/>
    <w:basedOn w:val="Predvolenpsmoodseku"/>
    <w:link w:val="Pta"/>
    <w:uiPriority w:val="99"/>
    <w:rsid w:val="00CF6DD1"/>
    <w:rPr>
      <w:rFonts w:ascii="Times New Roman" w:eastAsia="Times New Roman" w:hAnsi="Times New Roman" w:cs="Times New Roman"/>
      <w:sz w:val="24"/>
      <w:szCs w:val="24"/>
      <w:lang w:eastAsia="cs-CZ"/>
    </w:rPr>
  </w:style>
  <w:style w:type="paragraph" w:styleId="Zkladntext">
    <w:name w:val="Body Text"/>
    <w:basedOn w:val="Normlny"/>
    <w:link w:val="ZkladntextChar"/>
    <w:uiPriority w:val="99"/>
    <w:rsid w:val="00940B00"/>
    <w:pPr>
      <w:widowControl w:val="0"/>
      <w:autoSpaceDE w:val="0"/>
      <w:autoSpaceDN w:val="0"/>
      <w:adjustRightInd w:val="0"/>
      <w:spacing w:line="220" w:lineRule="atLeast"/>
      <w:jc w:val="both"/>
    </w:pPr>
    <w:rPr>
      <w:lang w:val="en-GB"/>
    </w:rPr>
  </w:style>
  <w:style w:type="character" w:customStyle="1" w:styleId="ZkladntextChar">
    <w:name w:val="Základný text Char"/>
    <w:basedOn w:val="Predvolenpsmoodseku"/>
    <w:link w:val="Zkladntext"/>
    <w:uiPriority w:val="99"/>
    <w:rsid w:val="00940B00"/>
    <w:rPr>
      <w:rFonts w:ascii="Times New Roman" w:eastAsia="Times New Roman" w:hAnsi="Times New Roman" w:cs="Times New Roman"/>
      <w:sz w:val="24"/>
      <w:szCs w:val="24"/>
      <w:lang w:val="en-GB" w:eastAsia="cs-CZ"/>
    </w:rPr>
  </w:style>
  <w:style w:type="paragraph" w:styleId="Odsekzoznamu">
    <w:name w:val="List Paragraph"/>
    <w:basedOn w:val="Normlny"/>
    <w:uiPriority w:val="34"/>
    <w:qFormat/>
    <w:rsid w:val="007B69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3208</Words>
  <Characters>18292</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branislav.macko</dc:creator>
  <cp:lastModifiedBy>branislav.macko</cp:lastModifiedBy>
  <cp:revision>4</cp:revision>
  <cp:lastPrinted>2019-11-06T07:50:00Z</cp:lastPrinted>
  <dcterms:created xsi:type="dcterms:W3CDTF">2019-11-06T07:48:00Z</dcterms:created>
  <dcterms:modified xsi:type="dcterms:W3CDTF">2019-11-06T07:57:00Z</dcterms:modified>
</cp:coreProperties>
</file>