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900" w:rsidRDefault="00C17900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C17900" w:rsidRPr="00D72944" w:rsidRDefault="00C17900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F536B5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-2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A13ACB">
        <w:rPr>
          <w:rFonts w:ascii="Calibri" w:hAnsi="Calibri" w:cs="Calibri"/>
          <w:b/>
          <w:bCs/>
          <w:sz w:val="22"/>
          <w:szCs w:val="22"/>
        </w:rPr>
        <w:t>Časť 2: Technické a technologické vybavenie – IKT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A13ACB" w:rsidRDefault="00CF4B1B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A13ACB">
              <w:rPr>
                <w:rFonts w:ascii="Arial" w:hAnsi="Arial" w:cs="Arial"/>
                <w:b/>
                <w:sz w:val="20"/>
                <w:szCs w:val="20"/>
              </w:rPr>
              <w:t>Mesto Levoča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A13ACB" w:rsidRDefault="00CF4B1B" w:rsidP="00CF4B1B">
            <w:pPr>
              <w:ind w:left="28" w:hanging="14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3ACB">
              <w:rPr>
                <w:rFonts w:ascii="Arial" w:hAnsi="Arial" w:cs="Arial"/>
                <w:b/>
                <w:bCs/>
                <w:sz w:val="20"/>
                <w:szCs w:val="20"/>
              </w:rPr>
              <w:t>Zlepšenie kľúčových kompetencií žiakov</w:t>
            </w:r>
          </w:p>
          <w:p w:rsidR="008D12AC" w:rsidRPr="00A13ACB" w:rsidRDefault="00CF4B1B" w:rsidP="00CF4B1B">
            <w:pPr>
              <w:ind w:left="28" w:hanging="14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3A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Základnej školy, Jána </w:t>
            </w:r>
            <w:proofErr w:type="spellStart"/>
            <w:r w:rsidRPr="00A13ACB">
              <w:rPr>
                <w:rFonts w:ascii="Arial" w:hAnsi="Arial" w:cs="Arial"/>
                <w:b/>
                <w:bCs/>
                <w:sz w:val="20"/>
                <w:szCs w:val="20"/>
              </w:rPr>
              <w:t>Francisciho</w:t>
            </w:r>
            <w:proofErr w:type="spellEnd"/>
            <w:r w:rsidRPr="00A13A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11, Levoča</w:t>
            </w:r>
          </w:p>
          <w:p w:rsidR="008D12AC" w:rsidRPr="00A13ACB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3ACB">
              <w:rPr>
                <w:rFonts w:ascii="Calibri" w:hAnsi="Calibri" w:cs="Calibri"/>
                <w:b/>
                <w:bCs/>
                <w:sz w:val="22"/>
                <w:szCs w:val="22"/>
              </w:rPr>
              <w:t>Časť 2: Technické a technologické vybavenie – IKT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5147F1" w:rsidRDefault="005147F1"/>
    <w:p w:rsidR="00583891" w:rsidRDefault="00583891"/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469"/>
      </w:tblGrid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583891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lang w:eastAsia="sk-SK"/>
              </w:rPr>
              <w:t xml:space="preserve">Časť 2: </w:t>
            </w:r>
            <w:r w:rsidR="00CF4B1B">
              <w:rPr>
                <w:rFonts w:ascii="Calibri" w:hAnsi="Calibri" w:cs="Calibri"/>
                <w:noProof/>
                <w:color w:val="000000"/>
                <w:lang w:eastAsia="sk-SK"/>
              </w:rPr>
              <w:t>Technické a technologické vybavenie - IKT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Interaktívna tabuľa + dataprojektor s krátkou projekčnou vzdialenosťou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požadovaná špecifikácia ovládaná perom alebo prstom min šesť žiakov súčasne, 4:3 pomer strán, rozmery tabule 178x138cm, uhl. 206cm, príslušenstvo: 4 interaktívne perá (s možnosťou magnetického uchytenia na pravej strane tabule) s ukazovadlom, slovenská lokalizácia SW tabule, slovenská lokalizácia pomocníka, funkcia rozpoznávania rukopisu so Slovenskou diakritikou, rozpoznávanie geometrických tvarov, Spolupráca s vyzualizérom, Možnosť upraviť si ovládaci panel softvéru presne podľa vlastných špecifikácií, možnosť uložiť si svoje nastavenia softvéru pod vlastné meno, súčasťou montážna sada na stenu, Pripojenie k PC/NB pomocou USB káblu, Možnosť bezdrôtového prenosu, Rozlíšenie 32000x32000 bodov, Podpora OS Windows, Mac, Linux. Projektor s krátkou proj. Vzdiaľ. svietivosť min 3200 ansi, výdrž lampy min 10000 hod., technológia DLP, rozlíšenie XGA, maximálne podporované rozlíšenie WUXGA,  zabudovaný reproduktor, Kontrastný pomer  min 15000:1, Projekčná vzdialenosť 54 - 154cm, Vertikálna korekcia obrazu min +/-40 stupňov, Hmotnosť max 2,6Kg, Rozmery max 333x244x108mm, Hlúčnosť max 28dB (ECO), Pripojenie pomocou VGA, HDMI, S-Video, RS-232, Požadujeme aby bolo servisné stredisko výrobcu na Slovensku.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E00386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CF4B1B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0B1F0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PC SET pre učiteľa (notebook + aplikačný software)</w:t>
            </w:r>
          </w:p>
        </w:tc>
      </w:tr>
      <w:tr w:rsidR="00E00386" w:rsidRPr="00583891" w:rsidTr="00E00386"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E0038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CPU min. 7500 bodov v CPU benchmark, min. i5, RAM min. 8GB DDR4-2400, moznost rozsirit na min. 20GB, HDD min. 256GB SSD M.2, MECHANIKA min. DVD+-RW v tele notebooku, OBRAZOVKA 15.6" FHD 1080p, 220 nitov, 720p webkamera, PORTY min. 2x USB 3.0 + 1x USB-C, RJ45, VGA + HDMI, min. 4-v-1 citacka pam. kariet, KOMUNIKACIA min. Gigabit ethernet + min. 11ac wifi + bluetooth 4.1, BEZPECNOST min. integrovany TPM 2.0 cip, KLAVESNICA podsvietena SK/CZ, príslušenstvo – myš, BATERIA min 2 clanky min 30Wh s vydrzou min 5 hodin v uspornom rezime, OS min. Microsoft Windows 10 Pro 64bit SK, VAHA max 2.2kg, ZARUKA min. 2 roky v servisnom stredisku</w:t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.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5147F1" w:rsidRDefault="005147F1"/>
    <w:p w:rsidR="005147F1" w:rsidRDefault="005147F1"/>
    <w:p w:rsidR="006B0755" w:rsidRDefault="006B0755"/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1A5E20" w:rsidRDefault="006B0755" w:rsidP="001A5E20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sectPr w:rsidR="006B0755" w:rsidRPr="001A5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B1F06"/>
    <w:rsid w:val="000D3300"/>
    <w:rsid w:val="00127847"/>
    <w:rsid w:val="001A5E20"/>
    <w:rsid w:val="001E24E4"/>
    <w:rsid w:val="00246971"/>
    <w:rsid w:val="00247D73"/>
    <w:rsid w:val="00367256"/>
    <w:rsid w:val="004B7825"/>
    <w:rsid w:val="00502418"/>
    <w:rsid w:val="005147F1"/>
    <w:rsid w:val="005538E7"/>
    <w:rsid w:val="00583891"/>
    <w:rsid w:val="006375FF"/>
    <w:rsid w:val="006B0755"/>
    <w:rsid w:val="00706CD2"/>
    <w:rsid w:val="007366F8"/>
    <w:rsid w:val="00781204"/>
    <w:rsid w:val="00796D61"/>
    <w:rsid w:val="007B5256"/>
    <w:rsid w:val="008A7C49"/>
    <w:rsid w:val="008D12AC"/>
    <w:rsid w:val="00A13ACB"/>
    <w:rsid w:val="00A37E51"/>
    <w:rsid w:val="00A40A37"/>
    <w:rsid w:val="00B11418"/>
    <w:rsid w:val="00C17900"/>
    <w:rsid w:val="00C436E6"/>
    <w:rsid w:val="00C46450"/>
    <w:rsid w:val="00C71FFC"/>
    <w:rsid w:val="00CF4B1B"/>
    <w:rsid w:val="00E00386"/>
    <w:rsid w:val="00F536B5"/>
    <w:rsid w:val="00FC26A9"/>
    <w:rsid w:val="00FC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9C44B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annaj</cp:lastModifiedBy>
  <cp:revision>14</cp:revision>
  <dcterms:created xsi:type="dcterms:W3CDTF">2018-07-18T21:59:00Z</dcterms:created>
  <dcterms:modified xsi:type="dcterms:W3CDTF">2019-09-25T10:48:00Z</dcterms:modified>
</cp:coreProperties>
</file>