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89366" w14:textId="77777777"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315C6034" w:rsidR="00137D21" w:rsidRPr="0045355D" w:rsidRDefault="0045355D" w:rsidP="00137D21">
      <w:pPr>
        <w:pStyle w:val="Default"/>
        <w:jc w:val="center"/>
        <w:rPr>
          <w:rFonts w:asciiTheme="minorHAnsi" w:hAnsiTheme="minorHAnsi" w:cstheme="minorHAnsi"/>
          <w:b/>
          <w:bCs/>
          <w:i/>
          <w:iCs/>
          <w:sz w:val="28"/>
          <w:szCs w:val="28"/>
        </w:rPr>
      </w:pPr>
      <w:bookmarkStart w:id="0" w:name="_Hlk77769948"/>
      <w:r w:rsidRPr="0045355D">
        <w:rPr>
          <w:rFonts w:asciiTheme="minorHAnsi" w:hAnsiTheme="minorHAnsi" w:cstheme="minorHAnsi"/>
          <w:b/>
          <w:bCs/>
          <w:i/>
          <w:iCs/>
          <w:sz w:val="28"/>
          <w:szCs w:val="28"/>
        </w:rPr>
        <w:t>Dodanie kancelárskeho nábytku</w:t>
      </w:r>
      <w:r w:rsidR="00874CCF">
        <w:rPr>
          <w:rFonts w:asciiTheme="minorHAnsi" w:hAnsiTheme="minorHAnsi" w:cstheme="minorHAnsi"/>
          <w:b/>
          <w:bCs/>
          <w:i/>
          <w:iCs/>
          <w:sz w:val="28"/>
          <w:szCs w:val="28"/>
        </w:rPr>
        <w:t xml:space="preserve"> pre úrad BBSK</w:t>
      </w:r>
      <w:r w:rsidRPr="0045355D">
        <w:rPr>
          <w:rFonts w:asciiTheme="minorHAnsi" w:eastAsia="Arial" w:hAnsiTheme="minorHAnsi" w:cstheme="minorHAnsi"/>
          <w:b/>
          <w:bCs/>
          <w:i/>
          <w:iCs/>
          <w:sz w:val="28"/>
          <w:szCs w:val="28"/>
        </w:rPr>
        <w:t xml:space="preserve"> </w:t>
      </w:r>
      <w:r w:rsidR="00F267A7" w:rsidRPr="0045355D">
        <w:rPr>
          <w:rFonts w:asciiTheme="minorHAnsi" w:eastAsia="Arial" w:hAnsiTheme="minorHAnsi" w:cstheme="minorHAnsi"/>
          <w:b/>
          <w:bCs/>
          <w:i/>
          <w:iCs/>
          <w:sz w:val="28"/>
          <w:szCs w:val="28"/>
        </w:rPr>
        <w:t xml:space="preserve">– </w:t>
      </w:r>
      <w:r w:rsidR="00F267A7" w:rsidRPr="00AB3CED">
        <w:rPr>
          <w:rFonts w:asciiTheme="minorHAnsi" w:eastAsia="Arial" w:hAnsiTheme="minorHAnsi" w:cstheme="minorHAnsi"/>
          <w:b/>
          <w:bCs/>
          <w:i/>
          <w:iCs/>
          <w:sz w:val="28"/>
          <w:szCs w:val="28"/>
        </w:rPr>
        <w:t>V</w:t>
      </w:r>
      <w:r w:rsidR="00137D21" w:rsidRPr="00AB3CED">
        <w:rPr>
          <w:rFonts w:asciiTheme="minorHAnsi" w:eastAsia="Arial" w:hAnsiTheme="minorHAnsi" w:cstheme="minorHAnsi"/>
          <w:b/>
          <w:bCs/>
          <w:i/>
          <w:iCs/>
          <w:sz w:val="28"/>
          <w:szCs w:val="28"/>
        </w:rPr>
        <w:t xml:space="preserve">ýzva č. </w:t>
      </w:r>
      <w:r w:rsidR="00595BC4">
        <w:rPr>
          <w:rFonts w:asciiTheme="minorHAnsi" w:eastAsia="Arial" w:hAnsiTheme="minorHAnsi" w:cstheme="minorHAnsi"/>
          <w:b/>
          <w:bCs/>
          <w:i/>
          <w:iCs/>
          <w:sz w:val="28"/>
          <w:szCs w:val="28"/>
        </w:rPr>
        <w:t>47</w:t>
      </w:r>
    </w:p>
    <w:bookmarkEnd w:id="0"/>
    <w:p w14:paraId="518132A9" w14:textId="77777777" w:rsidR="00137D21" w:rsidRPr="00613D4B" w:rsidRDefault="00137D21" w:rsidP="00137D21">
      <w:pPr>
        <w:pStyle w:val="Default"/>
        <w:jc w:val="center"/>
        <w:rPr>
          <w:rFonts w:ascii="Calibri" w:hAnsi="Calibri"/>
          <w:sz w:val="22"/>
          <w:szCs w:val="22"/>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6BB5DAAB"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F35A9A">
        <w:rPr>
          <w:rFonts w:ascii="Calibri" w:hAnsi="Calibri" w:cs="Calibri"/>
          <w:sz w:val="22"/>
          <w:szCs w:val="22"/>
        </w:rPr>
        <w:t>máj</w:t>
      </w:r>
      <w:r w:rsidR="00970F58">
        <w:rPr>
          <w:rFonts w:ascii="Calibri" w:hAnsi="Calibri" w:cs="Calibri"/>
          <w:sz w:val="22"/>
          <w:szCs w:val="22"/>
        </w:rPr>
        <w:t xml:space="preserve"> 202</w:t>
      </w:r>
      <w:r w:rsidR="00874CCF">
        <w:rPr>
          <w:rFonts w:ascii="Calibri" w:hAnsi="Calibri" w:cs="Calibri"/>
          <w:sz w:val="22"/>
          <w:szCs w:val="22"/>
        </w:rPr>
        <w:t>4</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7777777" w:rsidR="00C3520E" w:rsidRPr="00B52E99" w:rsidRDefault="00C3520E" w:rsidP="007E4E77">
      <w:pPr>
        <w:spacing w:line="276" w:lineRule="auto"/>
        <w:ind w:left="431"/>
        <w:jc w:val="both"/>
        <w:rPr>
          <w:rFonts w:asciiTheme="minorHAnsi" w:hAnsiTheme="minorHAnsi" w:cstheme="minorHAnsi"/>
          <w:sz w:val="22"/>
          <w:szCs w:val="22"/>
        </w:rPr>
      </w:pPr>
      <w:r w:rsidRPr="00B52E99">
        <w:rPr>
          <w:rFonts w:asciiTheme="minorHAnsi" w:hAnsiTheme="minorHAnsi" w:cstheme="minorHAnsi"/>
          <w:b/>
          <w:bCs/>
          <w:smallCaps/>
          <w:sz w:val="22"/>
          <w:szCs w:val="22"/>
        </w:rPr>
        <w:t xml:space="preserve"> Identifikácia VEREJNÉHO obstarávateľa</w:t>
      </w:r>
    </w:p>
    <w:p w14:paraId="50CAC713" w14:textId="77777777" w:rsidR="0045355D" w:rsidRPr="00944871" w:rsidRDefault="0045355D" w:rsidP="0045355D">
      <w:pPr>
        <w:spacing w:line="264" w:lineRule="auto"/>
        <w:ind w:left="2552" w:hanging="1985"/>
        <w:rPr>
          <w:rFonts w:asciiTheme="minorHAnsi" w:hAnsiTheme="minorHAnsi"/>
          <w:bCs/>
          <w:sz w:val="22"/>
          <w:szCs w:val="22"/>
        </w:rPr>
      </w:pPr>
      <w:r w:rsidRPr="00944871">
        <w:rPr>
          <w:rFonts w:asciiTheme="minorHAnsi" w:hAnsiTheme="minorHAnsi" w:cs="Calibri"/>
          <w:sz w:val="22"/>
          <w:szCs w:val="22"/>
        </w:rPr>
        <w:t>Názov:</w:t>
      </w:r>
      <w:r w:rsidRPr="00065970">
        <w:rPr>
          <w:rFonts w:asciiTheme="minorHAnsi" w:hAnsiTheme="minorHAnsi"/>
          <w:b/>
          <w:bCs/>
        </w:rPr>
        <w:t xml:space="preserve"> </w:t>
      </w:r>
      <w:r w:rsidRPr="00065970">
        <w:rPr>
          <w:rFonts w:asciiTheme="minorHAnsi" w:hAnsiTheme="minorHAnsi"/>
          <w:b/>
          <w:bCs/>
        </w:rPr>
        <w:tab/>
      </w:r>
      <w:r w:rsidRPr="00944871">
        <w:rPr>
          <w:rFonts w:asciiTheme="minorHAnsi" w:hAnsiTheme="minorHAnsi"/>
          <w:bCs/>
          <w:sz w:val="22"/>
          <w:szCs w:val="22"/>
        </w:rPr>
        <w:t>Banskobystrický samosprávny kraj</w:t>
      </w:r>
    </w:p>
    <w:p w14:paraId="0E441100" w14:textId="77777777" w:rsidR="0045355D" w:rsidRPr="00944871" w:rsidRDefault="0045355D" w:rsidP="0045355D">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IČO: </w:t>
      </w:r>
      <w:r w:rsidRPr="00944871">
        <w:rPr>
          <w:rFonts w:asciiTheme="minorHAnsi" w:hAnsiTheme="minorHAnsi" w:cs="Calibri"/>
          <w:sz w:val="22"/>
          <w:szCs w:val="22"/>
        </w:rPr>
        <w:tab/>
        <w:t>37 828 100</w:t>
      </w:r>
    </w:p>
    <w:p w14:paraId="644CF275" w14:textId="77777777" w:rsidR="0045355D" w:rsidRPr="00944871" w:rsidRDefault="0045355D" w:rsidP="0045355D">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Sídlo: </w:t>
      </w:r>
      <w:r w:rsidRPr="00944871">
        <w:rPr>
          <w:rFonts w:asciiTheme="minorHAnsi" w:hAnsiTheme="minorHAnsi" w:cs="Calibri"/>
          <w:sz w:val="22"/>
          <w:szCs w:val="22"/>
        </w:rPr>
        <w:tab/>
        <w:t>Námestie SNP 23, 974 01 Banská Bystrica</w:t>
      </w:r>
    </w:p>
    <w:p w14:paraId="76FE5AF3" w14:textId="127B9891" w:rsidR="0045355D" w:rsidRDefault="0045355D" w:rsidP="0045355D">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 xml:space="preserve">Kontaktná osoba: </w:t>
      </w:r>
      <w:r>
        <w:rPr>
          <w:rFonts w:asciiTheme="minorHAnsi" w:hAnsiTheme="minorHAnsi" w:cs="Calibri"/>
          <w:sz w:val="22"/>
          <w:szCs w:val="22"/>
        </w:rPr>
        <w:tab/>
      </w:r>
      <w:r w:rsidR="00A15863">
        <w:rPr>
          <w:rFonts w:asciiTheme="minorHAnsi" w:hAnsiTheme="minorHAnsi" w:cs="Calibri"/>
          <w:sz w:val="22"/>
          <w:szCs w:val="22"/>
        </w:rPr>
        <w:t>Mgr. Dominika Cvečková</w:t>
      </w:r>
      <w:r w:rsidRPr="00944871">
        <w:rPr>
          <w:rFonts w:asciiTheme="minorHAnsi" w:hAnsiTheme="minorHAnsi" w:cs="Calibri"/>
          <w:sz w:val="22"/>
          <w:szCs w:val="22"/>
        </w:rPr>
        <w:t xml:space="preserve"> – odborná refe</w:t>
      </w:r>
      <w:r>
        <w:rPr>
          <w:rFonts w:asciiTheme="minorHAnsi" w:hAnsiTheme="minorHAnsi" w:cs="Calibri"/>
          <w:sz w:val="22"/>
          <w:szCs w:val="22"/>
        </w:rPr>
        <w:t>rentka pre verejné obstarávanie</w:t>
      </w:r>
    </w:p>
    <w:p w14:paraId="16F4246D" w14:textId="60EEB189" w:rsidR="0045355D" w:rsidRPr="00944871" w:rsidRDefault="0045355D" w:rsidP="0045355D">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Telefón:</w:t>
      </w:r>
      <w:r w:rsidRPr="00944871">
        <w:rPr>
          <w:rFonts w:asciiTheme="minorHAnsi" w:hAnsiTheme="minorHAnsi" w:cs="Calibri"/>
          <w:sz w:val="22"/>
          <w:szCs w:val="22"/>
        </w:rPr>
        <w:tab/>
        <w:t>094</w:t>
      </w:r>
      <w:r w:rsidR="00A15863">
        <w:rPr>
          <w:rFonts w:asciiTheme="minorHAnsi" w:hAnsiTheme="minorHAnsi" w:cs="Calibri"/>
          <w:sz w:val="22"/>
          <w:szCs w:val="22"/>
        </w:rPr>
        <w:t>8</w:t>
      </w:r>
      <w:r w:rsidR="00593E04">
        <w:rPr>
          <w:rFonts w:asciiTheme="minorHAnsi" w:hAnsiTheme="minorHAnsi" w:cs="Calibri"/>
          <w:sz w:val="22"/>
          <w:szCs w:val="22"/>
        </w:rPr>
        <w:t xml:space="preserve"> </w:t>
      </w:r>
      <w:r w:rsidR="00A15863">
        <w:rPr>
          <w:rFonts w:asciiTheme="minorHAnsi" w:hAnsiTheme="minorHAnsi" w:cs="Calibri"/>
          <w:sz w:val="22"/>
          <w:szCs w:val="22"/>
        </w:rPr>
        <w:t>292 782</w:t>
      </w:r>
    </w:p>
    <w:p w14:paraId="2F261EB9" w14:textId="58AA293D" w:rsidR="0045355D" w:rsidRDefault="0045355D" w:rsidP="0045355D">
      <w:pPr>
        <w:spacing w:line="276" w:lineRule="auto"/>
        <w:ind w:left="2552" w:hanging="2000"/>
        <w:jc w:val="both"/>
        <w:rPr>
          <w:rStyle w:val="Hypertextovprepojenie"/>
          <w:rFonts w:asciiTheme="minorHAnsi" w:hAnsiTheme="minorHAnsi" w:cs="Calibri"/>
          <w:color w:val="auto"/>
          <w:sz w:val="22"/>
          <w:szCs w:val="22"/>
          <w:u w:val="none"/>
        </w:rPr>
      </w:pPr>
      <w:r w:rsidRPr="00944871">
        <w:rPr>
          <w:rFonts w:asciiTheme="minorHAnsi" w:hAnsiTheme="minorHAnsi" w:cs="Calibri"/>
          <w:sz w:val="22"/>
          <w:szCs w:val="22"/>
        </w:rPr>
        <w:t>E-mail:</w:t>
      </w:r>
      <w:r w:rsidRPr="00944871">
        <w:rPr>
          <w:rFonts w:asciiTheme="minorHAnsi" w:hAnsiTheme="minorHAnsi" w:cs="Calibri"/>
          <w:sz w:val="22"/>
          <w:szCs w:val="22"/>
        </w:rPr>
        <w:tab/>
      </w:r>
      <w:hyperlink r:id="rId7" w:history="1">
        <w:r w:rsidR="006A0499" w:rsidRPr="00450F65">
          <w:rPr>
            <w:rStyle w:val="Hypertextovprepojenie"/>
            <w:rFonts w:asciiTheme="minorHAnsi" w:hAnsiTheme="minorHAnsi" w:cs="Calibri"/>
            <w:sz w:val="22"/>
            <w:szCs w:val="22"/>
          </w:rPr>
          <w:t>dominika.cveckova@bbsk.sk</w:t>
        </w:r>
      </w:hyperlink>
    </w:p>
    <w:p w14:paraId="725D1981" w14:textId="77777777" w:rsidR="00D8503D" w:rsidRDefault="00D8503D" w:rsidP="0045355D">
      <w:pPr>
        <w:spacing w:line="276" w:lineRule="auto"/>
        <w:ind w:left="2552" w:hanging="2000"/>
        <w:jc w:val="both"/>
        <w:rPr>
          <w:rStyle w:val="Hypertextovprepojenie"/>
          <w:rFonts w:asciiTheme="minorHAnsi" w:hAnsiTheme="minorHAnsi" w:cs="Calibri"/>
          <w:color w:val="auto"/>
          <w:sz w:val="22"/>
          <w:szCs w:val="22"/>
          <w:u w:val="none"/>
        </w:rPr>
      </w:pPr>
      <w:r>
        <w:rPr>
          <w:rStyle w:val="Hypertextovprepojenie"/>
          <w:rFonts w:asciiTheme="minorHAnsi" w:hAnsiTheme="minorHAnsi" w:cs="Calibri"/>
          <w:color w:val="auto"/>
          <w:sz w:val="22"/>
          <w:szCs w:val="22"/>
          <w:u w:val="none"/>
        </w:rPr>
        <w:t>Kontaktná osoba</w:t>
      </w:r>
    </w:p>
    <w:p w14:paraId="115882A3" w14:textId="341809E7" w:rsidR="00D8503D" w:rsidRPr="007E4E77" w:rsidRDefault="00D8503D" w:rsidP="0045355D">
      <w:pPr>
        <w:spacing w:line="276" w:lineRule="auto"/>
        <w:ind w:left="2552" w:hanging="2000"/>
        <w:jc w:val="both"/>
        <w:rPr>
          <w:rFonts w:asciiTheme="minorHAnsi" w:hAnsiTheme="minorHAnsi" w:cs="Calibri"/>
          <w:sz w:val="22"/>
          <w:szCs w:val="22"/>
        </w:rPr>
      </w:pPr>
      <w:r>
        <w:rPr>
          <w:rStyle w:val="Hypertextovprepojenie"/>
          <w:rFonts w:asciiTheme="minorHAnsi" w:hAnsiTheme="minorHAnsi" w:cs="Calibri"/>
          <w:color w:val="auto"/>
          <w:sz w:val="22"/>
          <w:szCs w:val="22"/>
          <w:u w:val="none"/>
        </w:rPr>
        <w:t xml:space="preserve">vo veciach technických: </w:t>
      </w:r>
      <w:r w:rsidR="00371717" w:rsidRPr="00371717">
        <w:rPr>
          <w:rFonts w:asciiTheme="minorHAnsi" w:hAnsiTheme="minorHAnsi" w:cstheme="minorHAnsi"/>
          <w:sz w:val="22"/>
          <w:szCs w:val="22"/>
        </w:rPr>
        <w:t xml:space="preserve">Mgr. </w:t>
      </w:r>
      <w:r w:rsidR="001C2A33">
        <w:rPr>
          <w:rFonts w:asciiTheme="minorHAnsi" w:hAnsiTheme="minorHAnsi" w:cstheme="minorHAnsi"/>
          <w:sz w:val="22"/>
          <w:szCs w:val="22"/>
        </w:rPr>
        <w:t>Marko Izák</w:t>
      </w:r>
      <w:r w:rsidRPr="00371717">
        <w:rPr>
          <w:rStyle w:val="Hypertextovprepojenie"/>
          <w:rFonts w:asciiTheme="minorHAnsi" w:hAnsiTheme="minorHAnsi" w:cstheme="minorHAnsi"/>
          <w:color w:val="auto"/>
          <w:sz w:val="22"/>
          <w:szCs w:val="22"/>
          <w:u w:val="none"/>
        </w:rPr>
        <w:t>,</w:t>
      </w:r>
      <w:r w:rsidR="00371717" w:rsidRPr="00371717">
        <w:rPr>
          <w:rStyle w:val="Hypertextovprepojenie"/>
          <w:rFonts w:asciiTheme="minorHAnsi" w:hAnsiTheme="minorHAnsi" w:cstheme="minorHAnsi"/>
          <w:color w:val="auto"/>
          <w:sz w:val="22"/>
          <w:szCs w:val="22"/>
          <w:u w:val="none"/>
        </w:rPr>
        <w:t xml:space="preserve"> </w:t>
      </w:r>
      <w:r w:rsidRPr="00371717">
        <w:rPr>
          <w:rStyle w:val="Hypertextovprepojenie"/>
          <w:rFonts w:asciiTheme="minorHAnsi" w:hAnsiTheme="minorHAnsi" w:cstheme="minorHAnsi"/>
          <w:color w:val="auto"/>
          <w:sz w:val="22"/>
          <w:szCs w:val="22"/>
          <w:u w:val="none"/>
        </w:rPr>
        <w:t xml:space="preserve"> </w:t>
      </w:r>
      <w:hyperlink r:id="rId8" w:history="1">
        <w:r w:rsidR="002A22AD" w:rsidRPr="00450F65">
          <w:rPr>
            <w:rStyle w:val="Hypertextovprepojenie"/>
            <w:rFonts w:asciiTheme="minorHAnsi" w:hAnsiTheme="minorHAnsi" w:cstheme="minorHAnsi"/>
            <w:sz w:val="22"/>
            <w:szCs w:val="22"/>
          </w:rPr>
          <w:t>marko.izak@bbsk.sk</w:t>
        </w:r>
      </w:hyperlink>
    </w:p>
    <w:p w14:paraId="18B08F96" w14:textId="77777777" w:rsidR="00371717" w:rsidRDefault="00371717" w:rsidP="008A0009">
      <w:pPr>
        <w:spacing w:line="276" w:lineRule="auto"/>
        <w:ind w:left="4196" w:hanging="3644"/>
        <w:jc w:val="both"/>
        <w:rPr>
          <w:rFonts w:asciiTheme="minorHAnsi" w:hAnsiTheme="minorHAnsi" w:cs="Calibri"/>
          <w:sz w:val="22"/>
          <w:szCs w:val="22"/>
        </w:rPr>
      </w:pPr>
    </w:p>
    <w:p w14:paraId="6F7A3BCD" w14:textId="54D8B550" w:rsidR="008A0009" w:rsidRPr="00F21366" w:rsidRDefault="008A0009" w:rsidP="008A0009">
      <w:pPr>
        <w:spacing w:line="276" w:lineRule="auto"/>
        <w:ind w:left="4196" w:hanging="3644"/>
        <w:jc w:val="both"/>
        <w:rPr>
          <w:rFonts w:asciiTheme="minorHAnsi" w:hAnsiTheme="minorHAnsi" w:cs="Calibri"/>
          <w:sz w:val="22"/>
          <w:szCs w:val="22"/>
        </w:rPr>
      </w:pPr>
      <w:r w:rsidRPr="00F21366">
        <w:rPr>
          <w:rFonts w:asciiTheme="minorHAnsi" w:hAnsiTheme="minorHAnsi" w:cs="Calibri"/>
          <w:sz w:val="22"/>
          <w:szCs w:val="22"/>
        </w:rPr>
        <w:t>Adresa stránky, kde je možný prístup k dokumentácií VO: https://josephine.proebiz.com/</w:t>
      </w:r>
    </w:p>
    <w:p w14:paraId="3F551AB6" w14:textId="77777777" w:rsidR="008A0009" w:rsidRDefault="008A0009" w:rsidP="008A0009">
      <w:pPr>
        <w:spacing w:line="264" w:lineRule="auto"/>
        <w:ind w:left="552"/>
        <w:contextualSpacing/>
        <w:jc w:val="both"/>
        <w:rPr>
          <w:rFonts w:asciiTheme="minorHAnsi" w:hAnsiTheme="minorHAnsi"/>
          <w:sz w:val="22"/>
          <w:szCs w:val="22"/>
        </w:rPr>
      </w:pPr>
    </w:p>
    <w:p w14:paraId="3C0BB5DD" w14:textId="77777777" w:rsidR="00944871" w:rsidRDefault="00944871" w:rsidP="00AF0557">
      <w:pPr>
        <w:spacing w:line="264" w:lineRule="auto"/>
        <w:rPr>
          <w:rFonts w:asciiTheme="minorHAnsi" w:hAnsiTheme="minorHAnsi"/>
          <w:sz w:val="22"/>
          <w:szCs w:val="22"/>
        </w:rPr>
      </w:pPr>
    </w:p>
    <w:p w14:paraId="284CAAF7" w14:textId="77777777" w:rsidR="00C3520E" w:rsidRPr="00421221" w:rsidRDefault="00944871" w:rsidP="00944871">
      <w:pPr>
        <w:pStyle w:val="Odsekzoznamu"/>
        <w:numPr>
          <w:ilvl w:val="0"/>
          <w:numId w:val="10"/>
        </w:numPr>
        <w:tabs>
          <w:tab w:val="left" w:pos="284"/>
        </w:tabs>
        <w:spacing w:line="264" w:lineRule="auto"/>
        <w:rPr>
          <w:rFonts w:asciiTheme="minorHAnsi" w:hAnsiTheme="minorHAnsi" w:cstheme="minorHAnsi"/>
          <w:b/>
          <w:sz w:val="22"/>
          <w:szCs w:val="22"/>
        </w:rPr>
      </w:pPr>
      <w:bookmarkStart w:id="1" w:name="_Toc488059670"/>
      <w:r w:rsidRPr="00421221">
        <w:rPr>
          <w:rFonts w:asciiTheme="minorHAnsi" w:hAnsiTheme="minorHAnsi" w:cstheme="minorHAnsi"/>
          <w:b/>
          <w:sz w:val="22"/>
          <w:szCs w:val="22"/>
        </w:rPr>
        <w:t xml:space="preserve">  </w:t>
      </w:r>
      <w:r w:rsidR="00C3520E" w:rsidRPr="00421221">
        <w:rPr>
          <w:rFonts w:asciiTheme="minorHAnsi" w:hAnsiTheme="minorHAnsi" w:cstheme="minorHAnsi"/>
          <w:b/>
          <w:sz w:val="22"/>
          <w:szCs w:val="22"/>
        </w:rPr>
        <w:t>Predmet zákazky</w:t>
      </w:r>
      <w:bookmarkEnd w:id="1"/>
    </w:p>
    <w:p w14:paraId="466B5863" w14:textId="1BDBE3E0" w:rsidR="00823160" w:rsidRPr="00823160" w:rsidRDefault="00B9761F" w:rsidP="00823160">
      <w:pPr>
        <w:pStyle w:val="Odsekzoznamu"/>
        <w:numPr>
          <w:ilvl w:val="1"/>
          <w:numId w:val="10"/>
        </w:numPr>
        <w:spacing w:line="264" w:lineRule="auto"/>
        <w:contextualSpacing/>
        <w:jc w:val="both"/>
        <w:rPr>
          <w:rFonts w:asciiTheme="minorHAnsi" w:hAnsiTheme="minorHAnsi" w:cstheme="minorHAnsi"/>
          <w:sz w:val="22"/>
          <w:szCs w:val="22"/>
        </w:rPr>
      </w:pPr>
      <w:r w:rsidRPr="00823160">
        <w:rPr>
          <w:rFonts w:asciiTheme="minorHAnsi" w:hAnsiTheme="minorHAnsi" w:cstheme="minorHAnsi"/>
          <w:sz w:val="22"/>
          <w:szCs w:val="22"/>
        </w:rPr>
        <w:t xml:space="preserve">Predmetom </w:t>
      </w:r>
      <w:r w:rsidR="00823160" w:rsidRPr="00823160">
        <w:rPr>
          <w:rFonts w:asciiTheme="minorHAnsi" w:hAnsiTheme="minorHAnsi" w:cstheme="minorHAnsi"/>
          <w:sz w:val="22"/>
          <w:szCs w:val="22"/>
        </w:rPr>
        <w:t>zákazky je dodanie interiérového vybavenia – kancelárskeho nábytku, kancelárskych stoličiek pre Banskobystrický samosprávny kraj, Námestie SNP 23, Banská Bystrica, vrátane súvisiacich služieb, ktorými sa rozumejú doprava, inštalácia/montáž na mieste určenia, zneškodnenie a vývoz vzniknutého odpadu. Všetky náklady na dopravu, inštaláciu a ostatné práce priamo aj nepriamo súvisiace s dodaním tovaru musia byť súčasťou kúpnej ceny.</w:t>
      </w:r>
    </w:p>
    <w:p w14:paraId="6A8FAF1D" w14:textId="77777777" w:rsidR="0045355D" w:rsidRPr="00211C20" w:rsidRDefault="0045355D" w:rsidP="00211C20">
      <w:pPr>
        <w:spacing w:line="264" w:lineRule="auto"/>
        <w:contextualSpacing/>
        <w:jc w:val="both"/>
        <w:rPr>
          <w:rFonts w:asciiTheme="minorHAnsi" w:hAnsiTheme="minorHAnsi" w:cstheme="minorHAnsi"/>
          <w:sz w:val="22"/>
          <w:szCs w:val="22"/>
        </w:rPr>
      </w:pPr>
    </w:p>
    <w:p w14:paraId="61372F63" w14:textId="36D3EAB1" w:rsidR="0045355D" w:rsidRDefault="0045355D" w:rsidP="004343BA">
      <w:pPr>
        <w:pStyle w:val="Odsekzoznamu"/>
        <w:numPr>
          <w:ilvl w:val="1"/>
          <w:numId w:val="10"/>
        </w:numPr>
        <w:spacing w:line="264" w:lineRule="auto"/>
        <w:contextualSpacing/>
        <w:jc w:val="both"/>
        <w:rPr>
          <w:rFonts w:asciiTheme="minorHAnsi" w:hAnsiTheme="minorHAnsi" w:cstheme="minorHAnsi"/>
          <w:sz w:val="22"/>
          <w:szCs w:val="22"/>
        </w:rPr>
      </w:pPr>
      <w:r>
        <w:rPr>
          <w:rFonts w:asciiTheme="minorHAnsi" w:hAnsiTheme="minorHAnsi" w:cstheme="minorHAnsi"/>
          <w:sz w:val="22"/>
          <w:szCs w:val="22"/>
        </w:rPr>
        <w:t>Verejný obstarávateľ požaduje dodanie nových, nepoužívaných, nerozbalených tovarov.</w:t>
      </w:r>
    </w:p>
    <w:p w14:paraId="519182AF" w14:textId="77777777" w:rsidR="00421221" w:rsidRPr="0045355D" w:rsidRDefault="00421221" w:rsidP="0045355D">
      <w:pPr>
        <w:spacing w:line="264" w:lineRule="auto"/>
        <w:contextualSpacing/>
        <w:jc w:val="both"/>
        <w:rPr>
          <w:rFonts w:asciiTheme="minorHAnsi" w:hAnsiTheme="minorHAnsi" w:cstheme="minorHAnsi"/>
          <w:sz w:val="22"/>
          <w:szCs w:val="22"/>
        </w:rPr>
      </w:pPr>
    </w:p>
    <w:p w14:paraId="48A96121" w14:textId="3D51937F" w:rsidR="00C0614E" w:rsidRPr="00421221" w:rsidRDefault="00970F58" w:rsidP="00D5449F">
      <w:pPr>
        <w:pStyle w:val="tl1"/>
        <w:numPr>
          <w:ilvl w:val="1"/>
          <w:numId w:val="10"/>
        </w:numPr>
        <w:spacing w:line="276" w:lineRule="auto"/>
        <w:jc w:val="both"/>
        <w:rPr>
          <w:rFonts w:asciiTheme="minorHAnsi" w:hAnsiTheme="minorHAnsi" w:cstheme="minorHAnsi"/>
          <w:sz w:val="22"/>
          <w:szCs w:val="22"/>
        </w:rPr>
      </w:pPr>
      <w:r w:rsidRPr="00421221">
        <w:rPr>
          <w:rFonts w:asciiTheme="minorHAnsi" w:hAnsiTheme="minorHAnsi" w:cstheme="minorHAnsi"/>
          <w:sz w:val="22"/>
          <w:szCs w:val="22"/>
        </w:rPr>
        <w:t>Podrobná špecifikácia predmetu zákazky ako aj množstvá</w:t>
      </w:r>
      <w:r w:rsidR="00C3520E" w:rsidRPr="00421221">
        <w:rPr>
          <w:rFonts w:asciiTheme="minorHAnsi" w:hAnsiTheme="minorHAnsi" w:cstheme="minorHAnsi"/>
          <w:sz w:val="22"/>
          <w:szCs w:val="22"/>
        </w:rPr>
        <w:t xml:space="preserve"> sú uvedené v </w:t>
      </w:r>
      <w:r w:rsidR="00C3520E" w:rsidRPr="00421221">
        <w:rPr>
          <w:rFonts w:asciiTheme="minorHAnsi" w:hAnsiTheme="minorHAnsi" w:cstheme="minorHAnsi"/>
          <w:b/>
          <w:bCs/>
          <w:sz w:val="22"/>
          <w:szCs w:val="22"/>
        </w:rPr>
        <w:t xml:space="preserve">prílohe </w:t>
      </w:r>
      <w:r w:rsidR="00C3520E" w:rsidRPr="006869CA">
        <w:rPr>
          <w:rFonts w:asciiTheme="minorHAnsi" w:hAnsiTheme="minorHAnsi" w:cstheme="minorHAnsi"/>
          <w:b/>
          <w:bCs/>
          <w:sz w:val="22"/>
          <w:szCs w:val="22"/>
        </w:rPr>
        <w:t>č.</w:t>
      </w:r>
      <w:r w:rsidR="00763455">
        <w:rPr>
          <w:rFonts w:asciiTheme="minorHAnsi" w:hAnsiTheme="minorHAnsi" w:cstheme="minorHAnsi"/>
          <w:b/>
          <w:bCs/>
          <w:sz w:val="22"/>
          <w:szCs w:val="22"/>
        </w:rPr>
        <w:t xml:space="preserve"> 2</w:t>
      </w:r>
      <w:r w:rsidR="006869CA" w:rsidRPr="006869CA">
        <w:rPr>
          <w:rFonts w:asciiTheme="minorHAnsi" w:hAnsiTheme="minorHAnsi" w:cstheme="minorHAnsi"/>
          <w:b/>
          <w:bCs/>
          <w:sz w:val="22"/>
          <w:szCs w:val="22"/>
        </w:rPr>
        <w:t xml:space="preserve"> - </w:t>
      </w:r>
      <w:r w:rsidR="00D02668" w:rsidRPr="006869CA">
        <w:rPr>
          <w:rFonts w:asciiTheme="minorHAnsi" w:hAnsiTheme="minorHAnsi" w:cstheme="minorHAnsi"/>
          <w:b/>
          <w:bCs/>
          <w:sz w:val="22"/>
          <w:szCs w:val="22"/>
        </w:rPr>
        <w:t>Technická špecifikácia</w:t>
      </w:r>
      <w:r w:rsidR="00D02668" w:rsidRPr="00421221">
        <w:rPr>
          <w:rFonts w:asciiTheme="minorHAnsi" w:hAnsiTheme="minorHAnsi" w:cstheme="minorHAnsi"/>
          <w:sz w:val="22"/>
          <w:szCs w:val="22"/>
        </w:rPr>
        <w:t xml:space="preserve"> ponúkaného tovaru</w:t>
      </w:r>
      <w:r w:rsidR="00C3520E" w:rsidRPr="00421221">
        <w:rPr>
          <w:rFonts w:asciiTheme="minorHAnsi" w:hAnsiTheme="minorHAnsi" w:cstheme="minorHAnsi"/>
          <w:sz w:val="22"/>
          <w:szCs w:val="22"/>
        </w:rPr>
        <w:t xml:space="preserve">, týchto súťažných podkladov. </w:t>
      </w:r>
    </w:p>
    <w:p w14:paraId="0799A789" w14:textId="77777777" w:rsidR="00421221" w:rsidRPr="00421221" w:rsidRDefault="00421221" w:rsidP="00421221">
      <w:pPr>
        <w:pStyle w:val="Nadpis7"/>
      </w:pPr>
    </w:p>
    <w:p w14:paraId="0D00A2F5" w14:textId="297312C6" w:rsidR="00C0614E" w:rsidRDefault="00C0614E" w:rsidP="00C120F7">
      <w:pPr>
        <w:pStyle w:val="tl1"/>
        <w:numPr>
          <w:ilvl w:val="1"/>
          <w:numId w:val="10"/>
        </w:numPr>
        <w:spacing w:line="276" w:lineRule="auto"/>
        <w:jc w:val="both"/>
        <w:rPr>
          <w:rFonts w:asciiTheme="minorHAnsi" w:hAnsiTheme="minorHAnsi" w:cs="Cambria"/>
          <w:b/>
          <w:bCs/>
          <w:sz w:val="22"/>
          <w:szCs w:val="22"/>
        </w:rPr>
      </w:pPr>
      <w:r w:rsidRPr="00B9761F">
        <w:rPr>
          <w:rFonts w:asciiTheme="minorHAnsi" w:hAnsiTheme="minorHAnsi" w:cs="Cambria"/>
          <w:sz w:val="22"/>
          <w:szCs w:val="22"/>
        </w:rPr>
        <w:t>Predmet zákazky je v celom rozsahu opísaný tak, aby bol presne a zrozumiteľne špecifikovaný. Ak</w:t>
      </w:r>
      <w:r w:rsidR="0036134F" w:rsidRPr="00B9761F">
        <w:rPr>
          <w:rFonts w:asciiTheme="minorHAnsi" w:hAnsiTheme="minorHAnsi" w:cs="Cambria"/>
          <w:sz w:val="22"/>
          <w:szCs w:val="22"/>
        </w:rPr>
        <w:t> </w:t>
      </w:r>
      <w:r w:rsidRPr="00B9761F">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sidRPr="00B9761F">
        <w:rPr>
          <w:rFonts w:asciiTheme="minorHAnsi" w:hAnsiTheme="minorHAnsi" w:cs="Cambria"/>
          <w:sz w:val="22"/>
          <w:szCs w:val="22"/>
        </w:rPr>
        <w:t> </w:t>
      </w:r>
      <w:r w:rsidRPr="00B9761F">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sidRPr="00B9761F">
        <w:rPr>
          <w:rFonts w:asciiTheme="minorHAnsi" w:hAnsiTheme="minorHAnsi" w:cs="Cambria"/>
          <w:sz w:val="22"/>
          <w:szCs w:val="22"/>
        </w:rPr>
        <w:t> </w:t>
      </w:r>
      <w:r w:rsidRPr="00B9761F">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r w:rsidR="00325F9D" w:rsidRPr="00B9761F">
        <w:rPr>
          <w:rFonts w:asciiTheme="minorHAnsi" w:hAnsiTheme="minorHAnsi" w:cs="Cambria"/>
          <w:sz w:val="22"/>
          <w:szCs w:val="22"/>
        </w:rPr>
        <w:t xml:space="preserve"> </w:t>
      </w:r>
    </w:p>
    <w:p w14:paraId="3EA3F76B" w14:textId="77777777" w:rsidR="00B9761F" w:rsidRPr="00B9761F" w:rsidRDefault="00B9761F" w:rsidP="00B9761F">
      <w:pPr>
        <w:pStyle w:val="Nadpis7"/>
      </w:pPr>
    </w:p>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0639AFE3" w14:textId="77777777" w:rsidR="00F474BF" w:rsidRDefault="00C0614E" w:rsidP="00F474BF">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r w:rsidR="00F474BF">
        <w:rPr>
          <w:rFonts w:asciiTheme="minorHAnsi" w:hAnsiTheme="minorHAnsi" w:cs="Cambria"/>
          <w:sz w:val="22"/>
          <w:szCs w:val="22"/>
        </w:rPr>
        <w:t>.</w:t>
      </w:r>
    </w:p>
    <w:p w14:paraId="4BA86346" w14:textId="77777777" w:rsidR="00F474BF" w:rsidRPr="00142E21" w:rsidRDefault="00F474BF" w:rsidP="00142E21">
      <w:pPr>
        <w:pStyle w:val="Nadpis7"/>
      </w:pPr>
    </w:p>
    <w:p w14:paraId="73742410" w14:textId="656F2352" w:rsidR="00593E04" w:rsidRPr="00F474BF" w:rsidRDefault="00F474BF" w:rsidP="00F474BF">
      <w:pPr>
        <w:pStyle w:val="tl1"/>
        <w:numPr>
          <w:ilvl w:val="1"/>
          <w:numId w:val="10"/>
        </w:numPr>
        <w:spacing w:line="276" w:lineRule="auto"/>
        <w:jc w:val="both"/>
        <w:rPr>
          <w:rFonts w:asciiTheme="minorHAnsi" w:hAnsiTheme="minorHAnsi" w:cs="Cambria"/>
          <w:sz w:val="22"/>
          <w:szCs w:val="22"/>
        </w:rPr>
      </w:pPr>
      <w:r w:rsidRPr="00142E21">
        <w:rPr>
          <w:rFonts w:asciiTheme="minorHAnsi" w:hAnsiTheme="minorHAnsi" w:cs="Calibri"/>
          <w:b/>
          <w:bCs/>
          <w:sz w:val="22"/>
          <w:szCs w:val="22"/>
        </w:rPr>
        <w:t>Predpokladaná hodnota zákazky</w:t>
      </w:r>
      <w:r w:rsidRPr="00142E21">
        <w:rPr>
          <w:rFonts w:asciiTheme="minorHAnsi" w:hAnsiTheme="minorHAnsi" w:cs="Calibri"/>
          <w:sz w:val="22"/>
          <w:szCs w:val="22"/>
        </w:rPr>
        <w:t xml:space="preserve"> v zriadenom DNS (tejto výzvy) je </w:t>
      </w:r>
      <w:r w:rsidR="00817D3C">
        <w:rPr>
          <w:rFonts w:asciiTheme="minorHAnsi" w:hAnsiTheme="minorHAnsi" w:cs="Calibri"/>
          <w:b/>
          <w:bCs/>
          <w:sz w:val="22"/>
          <w:szCs w:val="22"/>
        </w:rPr>
        <w:t>8</w:t>
      </w:r>
      <w:r w:rsidR="00B72484">
        <w:rPr>
          <w:rFonts w:asciiTheme="minorHAnsi" w:hAnsiTheme="minorHAnsi" w:cs="Calibri"/>
          <w:b/>
          <w:bCs/>
          <w:sz w:val="22"/>
          <w:szCs w:val="22"/>
        </w:rPr>
        <w:t xml:space="preserve"> </w:t>
      </w:r>
      <w:r w:rsidR="00817D3C">
        <w:rPr>
          <w:rFonts w:asciiTheme="minorHAnsi" w:hAnsiTheme="minorHAnsi" w:cs="Calibri"/>
          <w:b/>
          <w:bCs/>
          <w:sz w:val="22"/>
          <w:szCs w:val="22"/>
        </w:rPr>
        <w:t>755</w:t>
      </w:r>
      <w:r w:rsidR="00B72484">
        <w:rPr>
          <w:rFonts w:asciiTheme="minorHAnsi" w:hAnsiTheme="minorHAnsi" w:cs="Calibri"/>
          <w:b/>
          <w:bCs/>
          <w:sz w:val="22"/>
          <w:szCs w:val="22"/>
        </w:rPr>
        <w:t xml:space="preserve"> </w:t>
      </w:r>
      <w:r w:rsidRPr="00142E21">
        <w:rPr>
          <w:rFonts w:asciiTheme="minorHAnsi" w:hAnsiTheme="minorHAnsi" w:cs="Calibri"/>
          <w:b/>
          <w:bCs/>
          <w:sz w:val="22"/>
          <w:szCs w:val="22"/>
        </w:rPr>
        <w:t>€ bez DPH</w:t>
      </w:r>
      <w:r w:rsidRPr="00142E21">
        <w:rPr>
          <w:rFonts w:asciiTheme="minorHAnsi" w:hAnsiTheme="minorHAnsi" w:cs="Calibri"/>
          <w:sz w:val="22"/>
          <w:szCs w:val="22"/>
        </w:rPr>
        <w:t>.</w:t>
      </w:r>
    </w:p>
    <w:p w14:paraId="5E0A600D" w14:textId="77777777" w:rsidR="00FB7171" w:rsidRPr="00FB7171" w:rsidRDefault="00FB7171" w:rsidP="00FB7171">
      <w:pPr>
        <w:pStyle w:val="Nadpis7"/>
      </w:pPr>
    </w:p>
    <w:p w14:paraId="3618602A" w14:textId="77777777" w:rsidR="00F474BF" w:rsidRDefault="00F474BF" w:rsidP="00F474BF">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w:t>
      </w:r>
    </w:p>
    <w:p w14:paraId="50FBAC1E" w14:textId="77777777" w:rsidR="00F474BF" w:rsidRDefault="00F474BF" w:rsidP="00142E21">
      <w:pPr>
        <w:pStyle w:val="tl1"/>
        <w:spacing w:line="276" w:lineRule="auto"/>
        <w:ind w:left="360"/>
        <w:jc w:val="both"/>
        <w:rPr>
          <w:rFonts w:asciiTheme="minorHAnsi" w:hAnsiTheme="minorHAnsi" w:cstheme="minorHAnsi"/>
          <w:sz w:val="22"/>
          <w:szCs w:val="22"/>
        </w:rPr>
      </w:pPr>
    </w:p>
    <w:p w14:paraId="3211397B" w14:textId="28293C51" w:rsidR="008616CA" w:rsidRPr="008616CA" w:rsidRDefault="008616CA" w:rsidP="008616CA">
      <w:pPr>
        <w:pStyle w:val="tl1"/>
        <w:numPr>
          <w:ilvl w:val="1"/>
          <w:numId w:val="10"/>
        </w:numPr>
        <w:spacing w:line="276" w:lineRule="auto"/>
        <w:jc w:val="both"/>
        <w:rPr>
          <w:rFonts w:asciiTheme="minorHAnsi" w:hAnsiTheme="minorHAnsi" w:cstheme="minorHAnsi"/>
          <w:sz w:val="22"/>
          <w:szCs w:val="22"/>
        </w:rPr>
      </w:pPr>
      <w:r w:rsidRPr="008616CA">
        <w:rPr>
          <w:rFonts w:asciiTheme="minorHAnsi" w:hAnsiTheme="minorHAnsi" w:cstheme="minorHAnsi"/>
          <w:sz w:val="22"/>
          <w:szCs w:val="22"/>
        </w:rPr>
        <w:t xml:space="preserve">Miestom dodania je </w:t>
      </w:r>
      <w:r w:rsidR="0045355D">
        <w:rPr>
          <w:rFonts w:asciiTheme="minorHAnsi" w:hAnsiTheme="minorHAnsi" w:cstheme="minorHAnsi"/>
          <w:sz w:val="22"/>
          <w:szCs w:val="22"/>
        </w:rPr>
        <w:t xml:space="preserve"> Banskobystrický samosprávny kraj, Námestie SNP 23, Banská bystrica 974 01.</w:t>
      </w:r>
    </w:p>
    <w:p w14:paraId="7EDCB584" w14:textId="5F4E9174" w:rsidR="00D152E2" w:rsidRPr="008616CA" w:rsidRDefault="00D152E2" w:rsidP="008616CA">
      <w:pPr>
        <w:pStyle w:val="tl1"/>
        <w:spacing w:line="276" w:lineRule="auto"/>
        <w:ind w:left="360"/>
        <w:jc w:val="both"/>
        <w:rPr>
          <w:rFonts w:asciiTheme="minorHAnsi" w:hAnsiTheme="minorHAnsi" w:cstheme="minorHAnsi"/>
          <w:sz w:val="22"/>
          <w:szCs w:val="22"/>
        </w:rPr>
      </w:pPr>
    </w:p>
    <w:p w14:paraId="495E6CBE" w14:textId="77777777" w:rsidR="00C0614E" w:rsidRPr="008616CA" w:rsidRDefault="00C0614E" w:rsidP="00C0614E">
      <w:pPr>
        <w:pStyle w:val="tl1"/>
        <w:numPr>
          <w:ilvl w:val="1"/>
          <w:numId w:val="10"/>
        </w:numPr>
        <w:spacing w:line="276" w:lineRule="auto"/>
        <w:jc w:val="both"/>
        <w:rPr>
          <w:rFonts w:asciiTheme="minorHAnsi" w:hAnsiTheme="minorHAnsi" w:cstheme="minorHAnsi"/>
          <w:sz w:val="22"/>
          <w:szCs w:val="22"/>
        </w:rPr>
      </w:pPr>
      <w:r w:rsidRPr="008616CA">
        <w:rPr>
          <w:rFonts w:asciiTheme="minorHAnsi" w:hAnsiTheme="minorHAnsi" w:cstheme="minorHAnsi"/>
          <w:sz w:val="22"/>
          <w:szCs w:val="22"/>
        </w:rPr>
        <w:t>Spoločný slovník obstarávania (CPV):</w:t>
      </w:r>
    </w:p>
    <w:p w14:paraId="6A36467E" w14:textId="155C15E3" w:rsidR="00C519CA" w:rsidRPr="00FB7171" w:rsidRDefault="00995479" w:rsidP="00995479">
      <w:pPr>
        <w:pStyle w:val="Bezriadkovania"/>
        <w:spacing w:line="276" w:lineRule="auto"/>
        <w:jc w:val="both"/>
        <w:rPr>
          <w:rFonts w:asciiTheme="minorHAnsi" w:hAnsiTheme="minorHAnsi" w:cstheme="minorHAnsi"/>
          <w:b/>
          <w:bCs/>
          <w:sz w:val="22"/>
          <w:szCs w:val="22"/>
        </w:rPr>
      </w:pPr>
      <w:r w:rsidRPr="00FB7171">
        <w:rPr>
          <w:rFonts w:asciiTheme="minorHAnsi" w:hAnsiTheme="minorHAnsi" w:cstheme="minorHAnsi"/>
          <w:b/>
          <w:bCs/>
          <w:sz w:val="22"/>
          <w:szCs w:val="22"/>
        </w:rPr>
        <w:t xml:space="preserve">Hlavný CPV kód: </w:t>
      </w:r>
      <w:r w:rsidRPr="00FB7171">
        <w:rPr>
          <w:rFonts w:asciiTheme="minorHAnsi" w:hAnsiTheme="minorHAnsi" w:cstheme="minorHAnsi"/>
          <w:b/>
          <w:bCs/>
          <w:sz w:val="22"/>
          <w:szCs w:val="22"/>
        </w:rPr>
        <w:tab/>
      </w:r>
      <w:r w:rsidR="00593E04">
        <w:rPr>
          <w:rFonts w:asciiTheme="minorHAnsi" w:hAnsiTheme="minorHAnsi" w:cstheme="minorHAnsi"/>
          <w:b/>
          <w:bCs/>
          <w:sz w:val="22"/>
          <w:szCs w:val="22"/>
        </w:rPr>
        <w:t>39100000-1</w:t>
      </w:r>
      <w:r w:rsidR="00593E04">
        <w:rPr>
          <w:rFonts w:asciiTheme="minorHAnsi" w:hAnsiTheme="minorHAnsi" w:cstheme="minorHAnsi"/>
          <w:b/>
          <w:bCs/>
          <w:sz w:val="22"/>
          <w:szCs w:val="22"/>
        </w:rPr>
        <w:tab/>
        <w:t>Nábytok</w:t>
      </w:r>
    </w:p>
    <w:p w14:paraId="51A49EEF" w14:textId="77777777" w:rsidR="00593E04" w:rsidRDefault="00C519CA" w:rsidP="00995479">
      <w:pPr>
        <w:pStyle w:val="Bezriadkovania"/>
        <w:spacing w:line="276" w:lineRule="auto"/>
        <w:jc w:val="both"/>
        <w:rPr>
          <w:rFonts w:asciiTheme="minorHAnsi" w:hAnsiTheme="minorHAnsi" w:cstheme="minorHAnsi"/>
          <w:sz w:val="22"/>
          <w:szCs w:val="22"/>
        </w:rPr>
      </w:pPr>
      <w:r>
        <w:rPr>
          <w:rFonts w:asciiTheme="minorHAnsi" w:hAnsiTheme="minorHAnsi" w:cstheme="minorHAnsi"/>
          <w:sz w:val="22"/>
          <w:szCs w:val="22"/>
        </w:rPr>
        <w:t>Doplňujúci CPV kód:      391</w:t>
      </w:r>
      <w:r w:rsidR="00A5509B">
        <w:rPr>
          <w:rFonts w:asciiTheme="minorHAnsi" w:hAnsiTheme="minorHAnsi" w:cstheme="minorHAnsi"/>
          <w:sz w:val="22"/>
          <w:szCs w:val="22"/>
        </w:rPr>
        <w:t>3</w:t>
      </w:r>
      <w:r w:rsidR="00557A20">
        <w:rPr>
          <w:rFonts w:asciiTheme="minorHAnsi" w:hAnsiTheme="minorHAnsi" w:cstheme="minorHAnsi"/>
          <w:sz w:val="22"/>
          <w:szCs w:val="22"/>
        </w:rPr>
        <w:t xml:space="preserve">0000-2       Kancelársky nábytok </w:t>
      </w:r>
    </w:p>
    <w:p w14:paraId="6B0BD159" w14:textId="653E8331" w:rsidR="00EE79F5" w:rsidRPr="00593E04" w:rsidRDefault="00593E04" w:rsidP="00995479">
      <w:pPr>
        <w:pStyle w:val="Bezriadkovania"/>
        <w:spacing w:line="276" w:lineRule="auto"/>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42E21">
        <w:rPr>
          <w:rFonts w:asciiTheme="minorHAnsi" w:hAnsiTheme="minorHAnsi" w:cstheme="minorHAnsi"/>
          <w:sz w:val="22"/>
          <w:szCs w:val="22"/>
        </w:rPr>
        <w:t xml:space="preserve">39150000-8 </w:t>
      </w:r>
      <w:r w:rsidRPr="00142E21">
        <w:rPr>
          <w:rFonts w:asciiTheme="minorHAnsi" w:hAnsiTheme="minorHAnsi" w:cstheme="minorHAnsi"/>
          <w:sz w:val="22"/>
          <w:szCs w:val="22"/>
        </w:rPr>
        <w:tab/>
        <w:t>Rôzny nábytok a vybavenie</w:t>
      </w:r>
      <w:r w:rsidR="00EE79F5" w:rsidRPr="00593E04">
        <w:rPr>
          <w:rFonts w:asciiTheme="minorHAnsi" w:hAnsiTheme="minorHAnsi" w:cstheme="minorHAnsi"/>
          <w:sz w:val="22"/>
          <w:szCs w:val="22"/>
        </w:rPr>
        <w:t xml:space="preserve"> </w:t>
      </w:r>
    </w:p>
    <w:p w14:paraId="593CF15A" w14:textId="07488394" w:rsidR="00B7652C" w:rsidRPr="00EE142A" w:rsidRDefault="00995479" w:rsidP="00EE142A">
      <w:pPr>
        <w:pStyle w:val="Bezriadkovania"/>
        <w:spacing w:line="276" w:lineRule="auto"/>
        <w:jc w:val="both"/>
        <w:rPr>
          <w:rFonts w:asciiTheme="minorHAnsi" w:eastAsia="Calibri" w:hAnsiTheme="minorHAnsi" w:cstheme="minorHAnsi"/>
          <w:sz w:val="22"/>
          <w:szCs w:val="22"/>
        </w:rPr>
      </w:pPr>
      <w:r w:rsidRPr="008616CA">
        <w:rPr>
          <w:rFonts w:asciiTheme="minorHAnsi" w:hAnsiTheme="minorHAnsi" w:cstheme="minorHAnsi"/>
          <w:sz w:val="22"/>
          <w:szCs w:val="22"/>
          <w:lang w:eastAsia="cs-CZ"/>
        </w:rPr>
        <w:tab/>
      </w:r>
      <w:r w:rsidRPr="008616CA">
        <w:rPr>
          <w:rFonts w:asciiTheme="minorHAnsi" w:hAnsiTheme="minorHAnsi" w:cstheme="minorHAnsi"/>
          <w:sz w:val="22"/>
          <w:szCs w:val="22"/>
          <w:lang w:eastAsia="cs-CZ"/>
        </w:rPr>
        <w:tab/>
      </w:r>
      <w:r w:rsidRPr="008616CA">
        <w:rPr>
          <w:rFonts w:asciiTheme="minorHAnsi" w:hAnsiTheme="minorHAnsi" w:cstheme="minorHAnsi"/>
          <w:sz w:val="22"/>
          <w:szCs w:val="22"/>
          <w:lang w:eastAsia="cs-CZ"/>
        </w:rPr>
        <w:tab/>
      </w: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3B39CE1D" w14:textId="77777777" w:rsidR="00995479" w:rsidRPr="0043116C" w:rsidRDefault="00995479" w:rsidP="00995479">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 a ich prílohách.</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21F3DCE" w14:textId="77777777" w:rsidR="009E54C1" w:rsidRPr="00B71F0F" w:rsidRDefault="009E54C1" w:rsidP="009E54C1">
      <w:pPr>
        <w:pStyle w:val="Nadpis2"/>
        <w:keepLines/>
        <w:numPr>
          <w:ilvl w:val="0"/>
          <w:numId w:val="10"/>
        </w:numPr>
        <w:spacing w:before="40" w:line="276" w:lineRule="auto"/>
        <w:ind w:left="567" w:hanging="567"/>
        <w:rPr>
          <w:rFonts w:ascii="Calibri" w:hAnsi="Calibri"/>
          <w:b/>
          <w:sz w:val="22"/>
          <w:szCs w:val="22"/>
        </w:rPr>
      </w:pPr>
      <w:bookmarkStart w:id="2" w:name="_Toc488059672"/>
      <w:r w:rsidRPr="00B71F0F">
        <w:rPr>
          <w:rFonts w:ascii="Calibri" w:hAnsi="Calibri"/>
          <w:b/>
          <w:sz w:val="22"/>
          <w:szCs w:val="22"/>
        </w:rPr>
        <w:t>Typ zmluvy</w:t>
      </w:r>
      <w:bookmarkEnd w:id="2"/>
    </w:p>
    <w:p w14:paraId="7392D4B6" w14:textId="77777777" w:rsidR="009E54C1" w:rsidRPr="00B71F0F" w:rsidRDefault="009E54C1" w:rsidP="009E54C1">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S úspešným uchádzačom bude uzavretá Kúpna zmluva. Verejný obstarávateľ určuje svoje obchodné podmienky realizácie predmetu zákazky v zmluve, ktorá bude uzavretá s úspešným uchádzačom.</w:t>
      </w:r>
    </w:p>
    <w:p w14:paraId="62F731E4" w14:textId="77777777" w:rsidR="009E54C1" w:rsidRPr="00B71F0F" w:rsidRDefault="009E54C1" w:rsidP="009E54C1">
      <w:pPr>
        <w:pStyle w:val="Bezriadkovania"/>
        <w:spacing w:line="276" w:lineRule="auto"/>
        <w:ind w:left="360"/>
        <w:jc w:val="both"/>
        <w:rPr>
          <w:rFonts w:ascii="Calibri" w:hAnsi="Calibri"/>
          <w:sz w:val="22"/>
          <w:szCs w:val="22"/>
        </w:rPr>
      </w:pPr>
    </w:p>
    <w:p w14:paraId="4041E7B2" w14:textId="77777777" w:rsidR="009E54C1" w:rsidRPr="00B71F0F" w:rsidRDefault="009E54C1" w:rsidP="009E54C1">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Kúpna </w:t>
      </w:r>
      <w:r w:rsidRPr="00F22D29">
        <w:rPr>
          <w:rFonts w:ascii="Calibri" w:hAnsi="Calibri"/>
          <w:sz w:val="22"/>
          <w:szCs w:val="22"/>
        </w:rPr>
        <w:t>zmluva tvorí prílohu č. 1</w:t>
      </w:r>
      <w:r>
        <w:rPr>
          <w:rFonts w:ascii="Calibri" w:hAnsi="Calibri"/>
          <w:sz w:val="22"/>
          <w:szCs w:val="22"/>
        </w:rPr>
        <w:t xml:space="preserve"> </w:t>
      </w:r>
      <w:r w:rsidRPr="00F22D29">
        <w:rPr>
          <w:rFonts w:ascii="Calibri" w:hAnsi="Calibri"/>
          <w:sz w:val="22"/>
          <w:szCs w:val="22"/>
        </w:rPr>
        <w:t>súťažných podkladov. Uchádzač predložením ponuky vyjadruje súhlas so zmluvnými podmienkami, ktoré verejný obstarávateľ uviedol v prílohe č. 1 tejto Výzvy.</w:t>
      </w:r>
    </w:p>
    <w:p w14:paraId="3B6278C6" w14:textId="77777777" w:rsidR="009E54C1" w:rsidRPr="00B71F0F" w:rsidRDefault="009E54C1" w:rsidP="009E54C1">
      <w:pPr>
        <w:pStyle w:val="Bezriadkovania"/>
        <w:spacing w:line="276" w:lineRule="auto"/>
        <w:jc w:val="both"/>
        <w:rPr>
          <w:rFonts w:ascii="Calibri" w:hAnsi="Calibri"/>
          <w:sz w:val="22"/>
          <w:szCs w:val="22"/>
        </w:rPr>
      </w:pPr>
    </w:p>
    <w:p w14:paraId="4BC006FD" w14:textId="77777777" w:rsidR="009E54C1" w:rsidRPr="00B71F0F" w:rsidRDefault="009E54C1" w:rsidP="009E54C1">
      <w:pPr>
        <w:pStyle w:val="Bezriadkovania"/>
        <w:numPr>
          <w:ilvl w:val="1"/>
          <w:numId w:val="10"/>
        </w:numPr>
        <w:spacing w:line="276" w:lineRule="auto"/>
        <w:ind w:left="567" w:hanging="567"/>
        <w:jc w:val="both"/>
        <w:rPr>
          <w:rFonts w:ascii="Calibri" w:hAnsi="Calibri"/>
          <w:sz w:val="22"/>
          <w:szCs w:val="22"/>
        </w:rPr>
      </w:pPr>
      <w:r w:rsidRPr="00B71F0F">
        <w:rPr>
          <w:rFonts w:ascii="Calibri" w:hAnsi="Calibri"/>
          <w:sz w:val="22"/>
          <w:szCs w:val="22"/>
        </w:rPr>
        <w:t xml:space="preserve">Verejný obstarávateľ považuje zmluvné podmienky uvedené v prílohe  č. </w:t>
      </w:r>
      <w:r>
        <w:rPr>
          <w:rFonts w:ascii="Calibri" w:hAnsi="Calibri"/>
          <w:sz w:val="22"/>
          <w:szCs w:val="22"/>
        </w:rPr>
        <w:t>1</w:t>
      </w:r>
      <w:r w:rsidRPr="00B71F0F">
        <w:rPr>
          <w:rFonts w:ascii="Calibri" w:hAnsi="Calibri"/>
          <w:sz w:val="22"/>
          <w:szCs w:val="22"/>
        </w:rPr>
        <w:t xml:space="preserve"> </w:t>
      </w:r>
      <w:r>
        <w:rPr>
          <w:rFonts w:ascii="Calibri" w:hAnsi="Calibri"/>
          <w:sz w:val="22"/>
          <w:szCs w:val="22"/>
        </w:rPr>
        <w:t>tejto Výzvy</w:t>
      </w:r>
      <w:r w:rsidRPr="00B71F0F">
        <w:rPr>
          <w:rFonts w:ascii="Calibri" w:hAnsi="Calibri"/>
          <w:sz w:val="22"/>
          <w:szCs w:val="22"/>
        </w:rPr>
        <w:t xml:space="preserve"> za nemenné s výnimkou zmien vo formálnych náležitostiach zmluvy a takých zmien, ktoré by pozíciu</w:t>
      </w:r>
      <w:r>
        <w:rPr>
          <w:rFonts w:ascii="Calibri" w:hAnsi="Calibri"/>
          <w:sz w:val="22"/>
          <w:szCs w:val="22"/>
        </w:rPr>
        <w:t xml:space="preserve"> </w:t>
      </w:r>
      <w:r w:rsidRPr="00B71F0F">
        <w:rPr>
          <w:rFonts w:ascii="Calibri" w:hAnsi="Calibri"/>
          <w:sz w:val="22"/>
          <w:szCs w:val="22"/>
        </w:rPr>
        <w:t>verejného obstarávateľa (kupujúceho) oproti úspešnému uchádzačovi (predávajúcemu) zvýhodňovali (išli by v neprospech úspešného uchádzača).</w:t>
      </w:r>
    </w:p>
    <w:p w14:paraId="1A2BE354" w14:textId="77777777" w:rsidR="007D0D8F" w:rsidRPr="0036134F" w:rsidRDefault="007D0D8F" w:rsidP="007D0D8F">
      <w:pPr>
        <w:pStyle w:val="Bezriadkovania"/>
        <w:spacing w:line="276" w:lineRule="auto"/>
        <w:ind w:left="360"/>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3" w:name="_Toc488059673"/>
      <w:r w:rsidRPr="007E4E77">
        <w:rPr>
          <w:rFonts w:asciiTheme="minorHAnsi" w:hAnsiTheme="minorHAnsi"/>
          <w:b/>
          <w:sz w:val="22"/>
          <w:szCs w:val="22"/>
        </w:rPr>
        <w:t>Zdroj finančných prostriedkov</w:t>
      </w:r>
      <w:bookmarkEnd w:id="3"/>
    </w:p>
    <w:p w14:paraId="375F2F2D" w14:textId="5B768BBF" w:rsidR="009E6700" w:rsidRDefault="00812D38" w:rsidP="009E6700">
      <w:pPr>
        <w:pStyle w:val="Zkladntext2"/>
        <w:shd w:val="clear" w:color="auto" w:fill="auto"/>
        <w:tabs>
          <w:tab w:val="left" w:pos="709"/>
        </w:tabs>
        <w:spacing w:before="0" w:after="0" w:line="264" w:lineRule="auto"/>
        <w:ind w:left="360" w:firstLine="0"/>
        <w:jc w:val="both"/>
        <w:rPr>
          <w:rFonts w:ascii="Calibri" w:eastAsia="TimesNewRomanPSMT" w:hAnsi="Calibri" w:cs="Calibri"/>
          <w:color w:val="000000"/>
        </w:rPr>
      </w:pPr>
      <w:r w:rsidRPr="00904E1B">
        <w:rPr>
          <w:rFonts w:ascii="Calibri" w:eastAsia="TimesNewRomanPSMT" w:hAnsi="Calibri" w:cs="Calibri"/>
          <w:color w:val="000000"/>
        </w:rPr>
        <w:t>Predmet zákazky bude financ</w:t>
      </w:r>
      <w:r>
        <w:rPr>
          <w:rFonts w:ascii="Calibri" w:eastAsia="TimesNewRomanPSMT" w:hAnsi="Calibri" w:cs="Calibri"/>
          <w:color w:val="000000"/>
        </w:rPr>
        <w:t>ovan</w:t>
      </w:r>
      <w:r w:rsidR="00B77F39">
        <w:rPr>
          <w:rFonts w:ascii="Calibri" w:eastAsia="TimesNewRomanPSMT" w:hAnsi="Calibri" w:cs="Calibri"/>
          <w:color w:val="000000"/>
        </w:rPr>
        <w:t>ý</w:t>
      </w:r>
      <w:r>
        <w:rPr>
          <w:rFonts w:ascii="Calibri" w:eastAsia="TimesNewRomanPSMT" w:hAnsi="Calibri" w:cs="Calibri"/>
          <w:color w:val="000000"/>
        </w:rPr>
        <w:t xml:space="preserve"> z rozpočtových</w:t>
      </w:r>
      <w:r w:rsidRPr="00904E1B">
        <w:rPr>
          <w:rFonts w:ascii="Calibri" w:eastAsia="TimesNewRomanPSMT" w:hAnsi="Calibri" w:cs="Calibri"/>
          <w:color w:val="000000"/>
        </w:rPr>
        <w:t xml:space="preserve"> prostriedkov verejného obstarávateľa</w:t>
      </w:r>
      <w:r>
        <w:rPr>
          <w:rFonts w:ascii="Calibri" w:eastAsia="TimesNewRomanPSMT" w:hAnsi="Calibri" w:cs="Calibri"/>
          <w:color w:val="000000"/>
        </w:rPr>
        <w:t>.</w:t>
      </w:r>
    </w:p>
    <w:p w14:paraId="06C8928C" w14:textId="77777777" w:rsidR="00812D38" w:rsidRPr="007E4E77" w:rsidRDefault="00812D38" w:rsidP="009E6700">
      <w:pPr>
        <w:pStyle w:val="Zkladntext2"/>
        <w:shd w:val="clear" w:color="auto" w:fill="auto"/>
        <w:tabs>
          <w:tab w:val="left" w:pos="709"/>
        </w:tabs>
        <w:spacing w:before="0" w:after="0" w:line="264" w:lineRule="auto"/>
        <w:ind w:left="360" w:firstLine="0"/>
        <w:jc w:val="both"/>
      </w:pPr>
    </w:p>
    <w:p w14:paraId="60D206B5" w14:textId="067F0C49"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bookmarkStart w:id="4" w:name="_Toc488059674"/>
      <w:r w:rsidRPr="007E4E77">
        <w:rPr>
          <w:rFonts w:asciiTheme="minorHAnsi" w:hAnsiTheme="minorHAnsi"/>
          <w:b/>
          <w:sz w:val="22"/>
          <w:szCs w:val="22"/>
        </w:rPr>
        <w:t>Podmienky predloženia ponuky</w:t>
      </w:r>
      <w:bookmarkEnd w:id="4"/>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9"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0"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5" w:name="_Toc488059675"/>
      <w:r w:rsidRPr="007E4E77">
        <w:rPr>
          <w:rFonts w:asciiTheme="minorHAnsi" w:hAnsiTheme="minorHAnsi"/>
          <w:b/>
          <w:sz w:val="22"/>
          <w:szCs w:val="22"/>
        </w:rPr>
        <w:t>Jazyk ponuky</w:t>
      </w:r>
      <w:bookmarkEnd w:id="5"/>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6" w:name="_Toc488059676"/>
      <w:r w:rsidRPr="007E4E77">
        <w:rPr>
          <w:rFonts w:asciiTheme="minorHAnsi" w:hAnsiTheme="minorHAnsi"/>
          <w:b/>
          <w:sz w:val="22"/>
          <w:szCs w:val="22"/>
        </w:rPr>
        <w:t>Predkladanie a obsah ponuky</w:t>
      </w:r>
      <w:bookmarkEnd w:id="6"/>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1"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0018B1" w:rsidRDefault="00C3520E" w:rsidP="000625BD">
      <w:pPr>
        <w:pStyle w:val="Bezriadkovania"/>
        <w:numPr>
          <w:ilvl w:val="1"/>
          <w:numId w:val="10"/>
        </w:numPr>
        <w:spacing w:line="276" w:lineRule="auto"/>
        <w:jc w:val="both"/>
        <w:rPr>
          <w:rFonts w:asciiTheme="minorHAnsi" w:hAnsiTheme="minorHAnsi"/>
          <w:sz w:val="22"/>
          <w:szCs w:val="22"/>
        </w:rPr>
      </w:pPr>
      <w:r w:rsidRPr="000018B1">
        <w:rPr>
          <w:rFonts w:asciiTheme="minorHAnsi" w:hAnsiTheme="minorHAnsi"/>
          <w:b/>
          <w:color w:val="000000"/>
          <w:sz w:val="22"/>
          <w:szCs w:val="22"/>
          <w:u w:val="single"/>
        </w:rPr>
        <w:t>Ponuka bude obsahovať:</w:t>
      </w:r>
    </w:p>
    <w:p w14:paraId="017B4D50" w14:textId="13F638A9" w:rsidR="00995479"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T</w:t>
      </w:r>
      <w:r w:rsidR="00995479" w:rsidRPr="00504110">
        <w:rPr>
          <w:rFonts w:asciiTheme="minorHAnsi" w:eastAsia="TimesNewRomanPSMT" w:hAnsiTheme="minorHAnsi"/>
          <w:b/>
          <w:color w:val="000000"/>
          <w:sz w:val="22"/>
          <w:szCs w:val="22"/>
        </w:rPr>
        <w:t>echnickú špecifikáciu</w:t>
      </w:r>
      <w:r w:rsidR="00995479" w:rsidRPr="00504110">
        <w:rPr>
          <w:rFonts w:asciiTheme="minorHAnsi" w:eastAsia="TimesNewRomanPSMT" w:hAnsiTheme="minorHAnsi"/>
          <w:color w:val="000000"/>
          <w:sz w:val="22"/>
          <w:szCs w:val="22"/>
        </w:rPr>
        <w:t xml:space="preserve"> - opis ponúkaného tovaru, preukazujúci splnenie požiadaviek verejného obstarávateľa na predmet zákazky (príloha č.</w:t>
      </w:r>
      <w:r w:rsidR="00DD1E70">
        <w:rPr>
          <w:rFonts w:asciiTheme="minorHAnsi" w:eastAsia="TimesNewRomanPSMT" w:hAnsiTheme="minorHAnsi"/>
          <w:color w:val="000000"/>
          <w:sz w:val="22"/>
          <w:szCs w:val="22"/>
        </w:rPr>
        <w:t>2</w:t>
      </w:r>
      <w:r w:rsidR="00DD6F06">
        <w:rPr>
          <w:rFonts w:asciiTheme="minorHAnsi" w:eastAsia="TimesNewRomanPSMT" w:hAnsiTheme="minorHAnsi"/>
          <w:color w:val="000000"/>
          <w:sz w:val="22"/>
          <w:szCs w:val="22"/>
        </w:rPr>
        <w:t xml:space="preserve"> </w:t>
      </w:r>
      <w:r w:rsidR="00995479" w:rsidRPr="00504110">
        <w:rPr>
          <w:rFonts w:asciiTheme="minorHAnsi" w:eastAsia="TimesNewRomanPSMT" w:hAnsiTheme="minorHAnsi"/>
          <w:color w:val="000000"/>
          <w:sz w:val="22"/>
          <w:szCs w:val="22"/>
        </w:rPr>
        <w:t>SP</w:t>
      </w:r>
      <w:r w:rsidR="00995479">
        <w:rPr>
          <w:rFonts w:asciiTheme="minorHAnsi" w:eastAsia="TimesNewRomanPSMT" w:hAnsiTheme="minorHAnsi"/>
          <w:color w:val="000000"/>
          <w:sz w:val="22"/>
          <w:szCs w:val="22"/>
        </w:rPr>
        <w:t>)</w:t>
      </w:r>
      <w:r w:rsidR="00995479" w:rsidRPr="00504110">
        <w:rPr>
          <w:rFonts w:asciiTheme="minorHAnsi" w:eastAsia="TimesNewRomanPSMT" w:hAnsiTheme="minorHAnsi"/>
          <w:color w:val="000000"/>
          <w:sz w:val="22"/>
          <w:szCs w:val="22"/>
        </w:rPr>
        <w:t xml:space="preserve"> doplnen</w:t>
      </w:r>
      <w:r w:rsidR="00995479">
        <w:rPr>
          <w:rFonts w:asciiTheme="minorHAnsi" w:eastAsia="TimesNewRomanPSMT" w:hAnsiTheme="minorHAnsi"/>
          <w:color w:val="000000"/>
          <w:sz w:val="22"/>
          <w:szCs w:val="22"/>
        </w:rPr>
        <w:t>é</w:t>
      </w:r>
      <w:r w:rsidR="00995479" w:rsidRPr="00504110">
        <w:rPr>
          <w:rFonts w:asciiTheme="minorHAnsi" w:eastAsia="TimesNewRomanPSMT" w:hAnsiTheme="minorHAnsi"/>
          <w:color w:val="000000"/>
          <w:sz w:val="22"/>
          <w:szCs w:val="22"/>
        </w:rPr>
        <w:t xml:space="preserve"> o technickú špecifikáciu ponúkaného tovaru. Z predmetnej špecifikácie musí vyplývať splnenie minimálnych požadovaných parametrov na predmet zákazky. </w:t>
      </w:r>
    </w:p>
    <w:p w14:paraId="43129719" w14:textId="5F867344" w:rsidR="00995479" w:rsidRPr="00142E21"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N</w:t>
      </w:r>
      <w:r w:rsidR="00995479" w:rsidRPr="00504110">
        <w:rPr>
          <w:rFonts w:asciiTheme="minorHAnsi" w:eastAsia="TimesNewRomanPSMT" w:hAnsiTheme="minorHAnsi"/>
          <w:b/>
          <w:color w:val="000000"/>
          <w:sz w:val="22"/>
          <w:szCs w:val="22"/>
        </w:rPr>
        <w:t>ávrh</w:t>
      </w:r>
      <w:r w:rsidR="00995479" w:rsidRPr="00504110">
        <w:rPr>
          <w:rFonts w:asciiTheme="minorHAnsi" w:eastAsia="TimesNewRomanPSMT" w:hAnsiTheme="minorHAnsi"/>
          <w:color w:val="000000"/>
          <w:sz w:val="22"/>
          <w:szCs w:val="22"/>
        </w:rPr>
        <w:t xml:space="preserve"> z</w:t>
      </w:r>
      <w:r w:rsidR="00995479" w:rsidRPr="00504110">
        <w:rPr>
          <w:rFonts w:asciiTheme="minorHAnsi" w:eastAsia="TimesNewRomanPSMT" w:hAnsiTheme="minorHAnsi" w:cs="Calibri"/>
          <w:color w:val="000000"/>
          <w:sz w:val="22"/>
          <w:szCs w:val="22"/>
        </w:rPr>
        <w:t>aradeného záujemcu</w:t>
      </w:r>
      <w:r w:rsidR="00995479" w:rsidRPr="00504110">
        <w:rPr>
          <w:rFonts w:asciiTheme="minorHAnsi" w:eastAsia="TimesNewRomanPSMT" w:hAnsiTheme="minorHAnsi"/>
          <w:color w:val="000000"/>
          <w:sz w:val="22"/>
          <w:szCs w:val="22"/>
        </w:rPr>
        <w:t xml:space="preserve"> </w:t>
      </w:r>
      <w:r w:rsidR="00995479" w:rsidRPr="00D06C5D">
        <w:rPr>
          <w:rFonts w:asciiTheme="minorHAnsi" w:eastAsia="TimesNewRomanPSMT" w:hAnsiTheme="minorHAnsi"/>
          <w:b/>
          <w:color w:val="000000"/>
          <w:sz w:val="22"/>
          <w:szCs w:val="22"/>
        </w:rPr>
        <w:t>na plnenie kritéria</w:t>
      </w:r>
      <w:r w:rsidR="00995479" w:rsidRPr="00504110">
        <w:rPr>
          <w:rFonts w:asciiTheme="minorHAnsi" w:eastAsia="TimesNewRomanPSMT" w:hAnsiTheme="minorHAnsi"/>
          <w:color w:val="000000"/>
          <w:sz w:val="22"/>
          <w:szCs w:val="22"/>
        </w:rPr>
        <w:t xml:space="preserve"> predmetu </w:t>
      </w:r>
      <w:r w:rsidR="00995479" w:rsidRPr="00504110">
        <w:rPr>
          <w:rFonts w:asciiTheme="minorHAnsi" w:eastAsia="TimesNewRomanPSMT" w:hAnsiTheme="minorHAnsi"/>
          <w:sz w:val="22"/>
          <w:szCs w:val="22"/>
        </w:rPr>
        <w:t xml:space="preserve">zákazky </w:t>
      </w:r>
      <w:r>
        <w:rPr>
          <w:rFonts w:asciiTheme="minorHAnsi" w:eastAsia="TimesNewRomanPSMT" w:hAnsiTheme="minorHAnsi"/>
          <w:sz w:val="22"/>
          <w:szCs w:val="22"/>
        </w:rPr>
        <w:t xml:space="preserve">(cenová ponuka) </w:t>
      </w:r>
      <w:r w:rsidR="00995479" w:rsidRPr="00504110">
        <w:rPr>
          <w:rFonts w:asciiTheme="minorHAnsi" w:hAnsiTheme="minorHAnsi" w:cs="Lucida Sans Unicode"/>
          <w:color w:val="000000"/>
          <w:sz w:val="22"/>
          <w:szCs w:val="22"/>
          <w:shd w:val="clear" w:color="auto" w:fill="FFFFFF"/>
        </w:rPr>
        <w:t xml:space="preserve">vložený do systému JOSEPHINE (príloha č. </w:t>
      </w:r>
      <w:r w:rsidR="00DD1E70">
        <w:rPr>
          <w:rFonts w:asciiTheme="minorHAnsi" w:hAnsiTheme="minorHAnsi" w:cs="Lucida Sans Unicode"/>
          <w:color w:val="000000"/>
          <w:sz w:val="22"/>
          <w:szCs w:val="22"/>
          <w:shd w:val="clear" w:color="auto" w:fill="FFFFFF"/>
        </w:rPr>
        <w:t>3</w:t>
      </w:r>
      <w:r w:rsidR="00995479">
        <w:rPr>
          <w:rFonts w:asciiTheme="minorHAnsi" w:hAnsiTheme="minorHAnsi" w:cs="Lucida Sans Unicode"/>
          <w:color w:val="000000"/>
          <w:sz w:val="22"/>
          <w:szCs w:val="22"/>
          <w:shd w:val="clear" w:color="auto" w:fill="FFFFFF"/>
        </w:rPr>
        <w:t xml:space="preserve"> SP</w:t>
      </w:r>
      <w:r w:rsidR="00995479" w:rsidRPr="00504110">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 xml:space="preserve"> Tento dokument musí byť podpísaný štatutárnym zástupcom alebo osobou oprávnenou konať za uchádzača.</w:t>
      </w:r>
    </w:p>
    <w:p w14:paraId="08D734B4" w14:textId="75757B04" w:rsidR="00C36C7A" w:rsidRPr="00E93F0D" w:rsidRDefault="00C36C7A" w:rsidP="00C36C7A">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C</w:t>
      </w:r>
      <w:r w:rsidRPr="007B19E7">
        <w:rPr>
          <w:rFonts w:asciiTheme="minorHAnsi" w:eastAsia="TimesNewRomanPSMT" w:hAnsiTheme="minorHAnsi"/>
          <w:b/>
          <w:color w:val="000000"/>
          <w:sz w:val="22"/>
          <w:szCs w:val="22"/>
        </w:rPr>
        <w:t>enovú kalkuláciu</w:t>
      </w:r>
      <w:r w:rsidRPr="007B19E7">
        <w:rPr>
          <w:rFonts w:asciiTheme="minorHAnsi" w:eastAsia="TimesNewRomanPSMT" w:hAnsiTheme="minorHAnsi"/>
          <w:color w:val="000000"/>
          <w:sz w:val="22"/>
          <w:szCs w:val="22"/>
        </w:rPr>
        <w:t xml:space="preserve"> </w:t>
      </w:r>
      <w:r w:rsidRPr="007B19E7">
        <w:rPr>
          <w:rFonts w:asciiTheme="minorHAnsi" w:eastAsia="TimesNewRomanPSMT" w:hAnsiTheme="minorHAnsi"/>
          <w:b/>
          <w:color w:val="000000"/>
          <w:sz w:val="22"/>
          <w:szCs w:val="22"/>
        </w:rPr>
        <w:t>predmetu zákazky</w:t>
      </w:r>
      <w:r>
        <w:rPr>
          <w:rFonts w:asciiTheme="minorHAnsi" w:eastAsia="TimesNewRomanPSMT" w:hAnsiTheme="minorHAnsi"/>
          <w:color w:val="000000"/>
          <w:sz w:val="22"/>
          <w:szCs w:val="22"/>
        </w:rPr>
        <w:t xml:space="preserve"> </w:t>
      </w:r>
      <w:r w:rsidRPr="007B19E7">
        <w:rPr>
          <w:rFonts w:asciiTheme="minorHAnsi" w:eastAsia="TimesNewRomanPSMT" w:hAnsiTheme="minorHAnsi"/>
          <w:color w:val="000000"/>
          <w:sz w:val="22"/>
          <w:szCs w:val="22"/>
        </w:rPr>
        <w:t xml:space="preserve">s uvedením jednotkových cien a celkovej ceny podľa prílohy č. </w:t>
      </w:r>
      <w:r>
        <w:rPr>
          <w:rFonts w:asciiTheme="minorHAnsi" w:eastAsia="TimesNewRomanPSMT" w:hAnsiTheme="minorHAnsi"/>
          <w:color w:val="000000"/>
          <w:sz w:val="22"/>
          <w:szCs w:val="22"/>
        </w:rPr>
        <w:t>4</w:t>
      </w:r>
      <w:r w:rsidRPr="007B19E7">
        <w:rPr>
          <w:rFonts w:asciiTheme="minorHAnsi" w:eastAsia="TimesNewRomanPSMT" w:hAnsiTheme="minorHAnsi"/>
          <w:color w:val="000000"/>
          <w:sz w:val="22"/>
          <w:szCs w:val="22"/>
        </w:rPr>
        <w:t xml:space="preserve"> </w:t>
      </w:r>
      <w:r>
        <w:rPr>
          <w:rFonts w:asciiTheme="minorHAnsi" w:eastAsia="TimesNewRomanPSMT" w:hAnsiTheme="minorHAnsi"/>
          <w:color w:val="000000"/>
          <w:sz w:val="22"/>
          <w:szCs w:val="22"/>
        </w:rPr>
        <w:t>SP</w:t>
      </w:r>
      <w:r w:rsidRPr="007B19E7">
        <w:rPr>
          <w:rFonts w:asciiTheme="minorHAnsi" w:eastAsia="TimesNewRomanPSMT" w:hAnsiTheme="minorHAnsi"/>
          <w:color w:val="000000"/>
          <w:sz w:val="22"/>
          <w:szCs w:val="22"/>
        </w:rPr>
        <w:t>, ktorá bude korešpondovať s návrhom na plnenie kritérií</w:t>
      </w:r>
      <w:r>
        <w:rPr>
          <w:rFonts w:asciiTheme="minorHAnsi" w:eastAsia="TimesNewRomanPSMT" w:hAnsiTheme="minorHAnsi"/>
          <w:color w:val="000000"/>
          <w:sz w:val="22"/>
          <w:szCs w:val="22"/>
        </w:rPr>
        <w:t xml:space="preserve"> (vo formáte .</w:t>
      </w:r>
      <w:proofErr w:type="spellStart"/>
      <w:r>
        <w:rPr>
          <w:rFonts w:asciiTheme="minorHAnsi" w:eastAsia="TimesNewRomanPSMT" w:hAnsiTheme="minorHAnsi"/>
          <w:color w:val="000000"/>
          <w:sz w:val="22"/>
          <w:szCs w:val="22"/>
        </w:rPr>
        <w:t>pdf</w:t>
      </w:r>
      <w:proofErr w:type="spellEnd"/>
      <w:r>
        <w:rPr>
          <w:rFonts w:asciiTheme="minorHAnsi" w:eastAsia="TimesNewRomanPSMT" w:hAnsiTheme="minorHAnsi"/>
          <w:color w:val="000000"/>
          <w:sz w:val="22"/>
          <w:szCs w:val="22"/>
        </w:rPr>
        <w:t xml:space="preserve"> aj .</w:t>
      </w:r>
      <w:proofErr w:type="spellStart"/>
      <w:r>
        <w:rPr>
          <w:rFonts w:asciiTheme="minorHAnsi" w:eastAsia="TimesNewRomanPSMT" w:hAnsiTheme="minorHAnsi"/>
          <w:color w:val="000000"/>
          <w:sz w:val="22"/>
          <w:szCs w:val="22"/>
        </w:rPr>
        <w:t>xls</w:t>
      </w:r>
      <w:proofErr w:type="spellEnd"/>
      <w:r>
        <w:rPr>
          <w:rFonts w:asciiTheme="minorHAnsi" w:eastAsia="TimesNewRomanPSMT" w:hAnsiTheme="minorHAnsi"/>
          <w:color w:val="000000"/>
          <w:sz w:val="22"/>
          <w:szCs w:val="22"/>
        </w:rPr>
        <w:t>);</w:t>
      </w:r>
      <w:r w:rsidRPr="00E93F0D">
        <w:rPr>
          <w:rFonts w:asciiTheme="minorHAnsi" w:eastAsia="TimesNewRomanPSMT" w:hAnsiTheme="minorHAnsi"/>
          <w:color w:val="000000"/>
          <w:sz w:val="22"/>
          <w:szCs w:val="22"/>
        </w:rPr>
        <w:t xml:space="preserve"> </w:t>
      </w:r>
    </w:p>
    <w:p w14:paraId="7C06F673" w14:textId="77777777" w:rsidR="00C36C7A" w:rsidRPr="00504110" w:rsidRDefault="00C36C7A"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p>
    <w:p w14:paraId="07EFC497" w14:textId="1CD7C7E2" w:rsidR="00542FC2" w:rsidRPr="008E0E1B" w:rsidRDefault="00542FC2"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s="Calibri"/>
          <w:color w:val="000000"/>
          <w:sz w:val="22"/>
          <w:szCs w:val="22"/>
        </w:rPr>
      </w:pPr>
      <w:r w:rsidRPr="008E0E1B">
        <w:rPr>
          <w:rFonts w:asciiTheme="minorHAnsi" w:eastAsia="TimesNewRomanPSMT" w:hAnsiTheme="minorHAnsi" w:cs="Calibri"/>
          <w:color w:val="000000"/>
          <w:sz w:val="22"/>
          <w:szCs w:val="22"/>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7" w:name="_Toc488059677"/>
      <w:r w:rsidRPr="007E4E77">
        <w:rPr>
          <w:rFonts w:asciiTheme="minorHAnsi" w:hAnsiTheme="minorHAnsi"/>
          <w:b/>
          <w:sz w:val="22"/>
          <w:szCs w:val="22"/>
        </w:rPr>
        <w:t>Lehota na predkladanie ponúk</w:t>
      </w:r>
      <w:bookmarkEnd w:id="7"/>
    </w:p>
    <w:p w14:paraId="06951496" w14:textId="57BBBBA1"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w:t>
      </w:r>
      <w:r w:rsidR="00592FEE">
        <w:rPr>
          <w:rFonts w:asciiTheme="minorHAnsi" w:hAnsiTheme="minorHAnsi"/>
          <w:b/>
          <w:sz w:val="22"/>
          <w:szCs w:val="22"/>
        </w:rPr>
        <w:t>1</w:t>
      </w:r>
      <w:r w:rsidR="00ED4B24">
        <w:rPr>
          <w:rFonts w:asciiTheme="minorHAnsi" w:hAnsiTheme="minorHAnsi"/>
          <w:b/>
          <w:sz w:val="22"/>
          <w:szCs w:val="22"/>
        </w:rPr>
        <w:t>7</w:t>
      </w:r>
      <w:r w:rsidR="00EF33C6" w:rsidRPr="001325B4">
        <w:rPr>
          <w:rFonts w:asciiTheme="minorHAnsi" w:hAnsiTheme="minorHAnsi"/>
          <w:b/>
          <w:sz w:val="22"/>
          <w:szCs w:val="22"/>
        </w:rPr>
        <w:t>.</w:t>
      </w:r>
      <w:r w:rsidR="007D0D8F">
        <w:rPr>
          <w:rFonts w:asciiTheme="minorHAnsi" w:hAnsiTheme="minorHAnsi"/>
          <w:b/>
          <w:sz w:val="22"/>
          <w:szCs w:val="22"/>
        </w:rPr>
        <w:t>0</w:t>
      </w:r>
      <w:r w:rsidR="00592FEE">
        <w:rPr>
          <w:rFonts w:asciiTheme="minorHAnsi" w:hAnsiTheme="minorHAnsi"/>
          <w:b/>
          <w:sz w:val="22"/>
          <w:szCs w:val="22"/>
        </w:rPr>
        <w:t>5</w:t>
      </w:r>
      <w:r w:rsidR="00EF33C6" w:rsidRPr="001325B4">
        <w:rPr>
          <w:rFonts w:asciiTheme="minorHAnsi" w:hAnsiTheme="minorHAnsi"/>
          <w:b/>
          <w:sz w:val="22"/>
          <w:szCs w:val="22"/>
        </w:rPr>
        <w:t>.</w:t>
      </w:r>
      <w:r w:rsidR="00890AE1" w:rsidRPr="001325B4">
        <w:rPr>
          <w:rFonts w:asciiTheme="minorHAnsi" w:hAnsiTheme="minorHAnsi"/>
          <w:b/>
          <w:sz w:val="22"/>
          <w:szCs w:val="22"/>
        </w:rPr>
        <w:t>202</w:t>
      </w:r>
      <w:r w:rsidR="0019733E">
        <w:rPr>
          <w:rFonts w:asciiTheme="minorHAnsi" w:hAnsiTheme="minorHAnsi"/>
          <w:b/>
          <w:sz w:val="22"/>
          <w:szCs w:val="22"/>
        </w:rPr>
        <w:t>4</w:t>
      </w:r>
      <w:r w:rsidR="00890AE1" w:rsidRPr="001325B4">
        <w:rPr>
          <w:rFonts w:asciiTheme="minorHAnsi" w:hAnsiTheme="minorHAnsi"/>
          <w:b/>
          <w:sz w:val="22"/>
          <w:szCs w:val="22"/>
        </w:rPr>
        <w:t xml:space="preserve"> </w:t>
      </w:r>
      <w:r w:rsidRPr="001325B4">
        <w:rPr>
          <w:rFonts w:asciiTheme="minorHAnsi" w:hAnsiTheme="minorHAnsi"/>
          <w:b/>
          <w:sz w:val="22"/>
          <w:szCs w:val="22"/>
        </w:rPr>
        <w:t xml:space="preserve">do </w:t>
      </w:r>
      <w:r w:rsidR="00592FEE">
        <w:rPr>
          <w:rFonts w:asciiTheme="minorHAnsi" w:hAnsiTheme="minorHAnsi"/>
          <w:b/>
          <w:sz w:val="22"/>
          <w:szCs w:val="22"/>
        </w:rPr>
        <w:t>10</w:t>
      </w:r>
      <w:r w:rsidR="00A17F6D" w:rsidRPr="001325B4">
        <w:rPr>
          <w:rFonts w:asciiTheme="minorHAnsi" w:hAnsiTheme="minorHAnsi"/>
          <w:b/>
          <w:sz w:val="22"/>
          <w:szCs w:val="22"/>
        </w:rPr>
        <w:t xml:space="preserve">:00 </w:t>
      </w:r>
      <w:r w:rsidRPr="001325B4">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8"/>
      <w:r w:rsidRPr="007E4E77">
        <w:rPr>
          <w:rFonts w:asciiTheme="minorHAnsi" w:hAnsiTheme="minorHAnsi"/>
          <w:b/>
          <w:sz w:val="22"/>
          <w:szCs w:val="22"/>
        </w:rPr>
        <w:t>Platnosť (viazanosť) ponuky</w:t>
      </w:r>
      <w:bookmarkEnd w:id="8"/>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9"/>
      <w:r w:rsidRPr="007E4E77">
        <w:rPr>
          <w:rFonts w:asciiTheme="minorHAnsi" w:hAnsiTheme="minorHAnsi"/>
          <w:b/>
          <w:sz w:val="22"/>
          <w:szCs w:val="22"/>
        </w:rPr>
        <w:t>Zábezpeka ponuky</w:t>
      </w:r>
      <w:bookmarkEnd w:id="9"/>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lastRenderedPageBreak/>
        <w:t xml:space="preserve"> </w:t>
      </w:r>
      <w:bookmarkStart w:id="10" w:name="_Toc488059680"/>
      <w:r w:rsidRPr="007E4E77">
        <w:rPr>
          <w:rFonts w:asciiTheme="minorHAnsi" w:hAnsiTheme="minorHAnsi"/>
          <w:b/>
          <w:sz w:val="22"/>
          <w:szCs w:val="22"/>
        </w:rPr>
        <w:t>Doplnenie, zmena a odvolanie ponuky</w:t>
      </w:r>
      <w:bookmarkEnd w:id="10"/>
    </w:p>
    <w:p w14:paraId="1CF09B77" w14:textId="4A25B871"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1"/>
      <w:r w:rsidRPr="007E4E77">
        <w:rPr>
          <w:rFonts w:asciiTheme="minorHAnsi" w:hAnsiTheme="minorHAnsi"/>
          <w:b/>
          <w:sz w:val="22"/>
          <w:szCs w:val="22"/>
        </w:rPr>
        <w:t>Náklady na ponuku</w:t>
      </w:r>
      <w:bookmarkEnd w:id="11"/>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2"/>
      <w:r w:rsidRPr="007E4E77">
        <w:rPr>
          <w:rFonts w:asciiTheme="minorHAnsi" w:hAnsiTheme="minorHAnsi"/>
          <w:b/>
          <w:sz w:val="22"/>
          <w:szCs w:val="22"/>
        </w:rPr>
        <w:t>Variantné riešenie</w:t>
      </w:r>
      <w:bookmarkEnd w:id="12"/>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3"/>
      <w:r w:rsidRPr="007E4E77">
        <w:rPr>
          <w:rFonts w:asciiTheme="minorHAnsi" w:hAnsiTheme="minorHAnsi"/>
          <w:b/>
          <w:sz w:val="22"/>
          <w:szCs w:val="22"/>
        </w:rPr>
        <w:t>Predkladanie žiadostí o súťažné podklady</w:t>
      </w:r>
      <w:bookmarkEnd w:id="13"/>
    </w:p>
    <w:p w14:paraId="0A8DA3A7" w14:textId="29846352"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verejné obstarávanie sa nachádza </w:t>
      </w:r>
      <w:proofErr w:type="spellStart"/>
      <w:r w:rsidRPr="000625BD">
        <w:rPr>
          <w:rFonts w:asciiTheme="minorHAnsi" w:eastAsia="TimesNewRomanPSMT" w:hAnsiTheme="minorHAnsi"/>
          <w:color w:val="000000"/>
          <w:sz w:val="22"/>
          <w:szCs w:val="22"/>
        </w:rPr>
        <w:t>link</w:t>
      </w:r>
      <w:proofErr w:type="spellEnd"/>
      <w:r w:rsidRPr="000625BD">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4"/>
      <w:r w:rsidRPr="007E4E77">
        <w:rPr>
          <w:rFonts w:asciiTheme="minorHAnsi" w:hAnsiTheme="minorHAnsi"/>
          <w:b/>
          <w:sz w:val="22"/>
          <w:szCs w:val="22"/>
        </w:rPr>
        <w:t>Podmienky zrušenia použitého postupu zadávania zákazky</w:t>
      </w:r>
      <w:bookmarkEnd w:id="14"/>
    </w:p>
    <w:p w14:paraId="707BD260" w14:textId="3C0378F5"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Pr>
          <w:rFonts w:asciiTheme="minorHAnsi" w:eastAsia="TimesNewRomanPSMT" w:hAnsiTheme="minorHAnsi"/>
          <w:color w:val="000000"/>
          <w:sz w:val="22"/>
          <w:szCs w:val="22"/>
        </w:rPr>
        <w:t xml:space="preserve"> Uvedené platí pre obe časti predmetu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5"/>
      <w:r w:rsidRPr="007E4E77">
        <w:rPr>
          <w:rFonts w:asciiTheme="minorHAnsi" w:hAnsiTheme="minorHAnsi"/>
          <w:b/>
          <w:sz w:val="22"/>
          <w:szCs w:val="22"/>
        </w:rPr>
        <w:t>Komunikácia a vysvetlenie</w:t>
      </w:r>
      <w:bookmarkEnd w:id="15"/>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ak jej adresát bude mať objektívnu možnosť oboznámiť sa s jej obsahom, </w:t>
      </w:r>
      <w:proofErr w:type="spellStart"/>
      <w:r w:rsidRPr="00E8312B">
        <w:rPr>
          <w:rFonts w:asciiTheme="minorHAnsi" w:eastAsia="TimesNewRomanPSMT" w:hAnsiTheme="minorHAnsi"/>
          <w:color w:val="000000"/>
          <w:sz w:val="22"/>
          <w:szCs w:val="22"/>
        </w:rPr>
        <w:t>t.j</w:t>
      </w:r>
      <w:proofErr w:type="spellEnd"/>
      <w:r w:rsidRPr="00E8312B">
        <w:rPr>
          <w:rFonts w:asciiTheme="minorHAnsi" w:eastAsia="TimesNewRomanPSMT" w:hAnsiTheme="minorHAnsi"/>
          <w:color w:val="000000"/>
          <w:sz w:val="22"/>
          <w:szCs w:val="22"/>
        </w:rPr>
        <w:t>.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w:t>
      </w:r>
      <w:r w:rsidRPr="00E8312B">
        <w:rPr>
          <w:rFonts w:asciiTheme="minorHAnsi" w:eastAsia="TimesNewRomanPSMT" w:hAnsiTheme="minorHAnsi"/>
          <w:color w:val="000000"/>
          <w:sz w:val="22"/>
          <w:szCs w:val="22"/>
        </w:rPr>
        <w:lastRenderedPageBreak/>
        <w:t>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6"/>
      <w:r w:rsidRPr="007E4E77">
        <w:rPr>
          <w:rFonts w:asciiTheme="minorHAnsi" w:hAnsiTheme="minorHAnsi"/>
          <w:b/>
          <w:sz w:val="22"/>
          <w:szCs w:val="22"/>
        </w:rPr>
        <w:t>Vysvetlenie súťažných podkladov</w:t>
      </w:r>
      <w:bookmarkEnd w:id="16"/>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2"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Default="00E8312B" w:rsidP="00E8312B">
      <w:pPr>
        <w:pStyle w:val="Odsekzoznamu"/>
        <w:rPr>
          <w:rFonts w:asciiTheme="minorHAnsi" w:hAnsiTheme="minorHAnsi"/>
          <w:b/>
          <w:bCs/>
          <w:sz w:val="22"/>
          <w:szCs w:val="22"/>
        </w:rPr>
      </w:pPr>
    </w:p>
    <w:p w14:paraId="1993B833" w14:textId="77777777" w:rsidR="00C40690" w:rsidRPr="00E8312B" w:rsidRDefault="00C40690"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3"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lastRenderedPageBreak/>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4D73AC76"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w:t>
      </w:r>
      <w:proofErr w:type="spellStart"/>
      <w:r w:rsidR="00E76F1E">
        <w:rPr>
          <w:rFonts w:asciiTheme="minorHAnsi" w:hAnsiTheme="minorHAnsi"/>
          <w:sz w:val="22"/>
          <w:szCs w:val="22"/>
        </w:rPr>
        <w:t>Edge</w:t>
      </w:r>
      <w:proofErr w:type="spellEnd"/>
      <w:r w:rsidRPr="007E4E77">
        <w:rPr>
          <w:rFonts w:asciiTheme="minorHAnsi" w:hAnsiTheme="minorHAnsi"/>
          <w:sz w:val="22"/>
          <w:szCs w:val="22"/>
        </w:rPr>
        <w:t xml:space="preserve">, </w:t>
      </w:r>
    </w:p>
    <w:p w14:paraId="28119402" w14:textId="77777777" w:rsidR="00C3520E" w:rsidRPr="007E4E77" w:rsidRDefault="00C3520E" w:rsidP="00E8312B">
      <w:pPr>
        <w:spacing w:line="276" w:lineRule="auto"/>
        <w:ind w:left="567"/>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14:paraId="4567EBB1"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7" w:name="_Toc488059687"/>
      <w:r w:rsidRPr="007E4E77">
        <w:rPr>
          <w:rFonts w:asciiTheme="minorHAnsi" w:hAnsiTheme="minorHAnsi"/>
          <w:b/>
          <w:sz w:val="22"/>
          <w:szCs w:val="22"/>
        </w:rPr>
        <w:t>Spôsob určenia ceny</w:t>
      </w:r>
    </w:p>
    <w:p w14:paraId="3B7215A6" w14:textId="586F1774" w:rsidR="00340ABE" w:rsidRPr="008A3577" w:rsidRDefault="00D06C5D" w:rsidP="005D0497">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8A3577">
        <w:rPr>
          <w:rFonts w:asciiTheme="minorHAnsi" w:hAnsiTheme="minorHAnsi"/>
          <w:sz w:val="22"/>
          <w:szCs w:val="22"/>
        </w:rPr>
        <w:t>Do konečnej ceny, ktorá bude zmluvnou cenou, musia byť započítané všetky výdavky uchádzača súvisiace s realizáciou predmetu zákazky</w:t>
      </w:r>
      <w:r w:rsidR="008A3577" w:rsidRPr="008A3577">
        <w:rPr>
          <w:rFonts w:asciiTheme="minorHAnsi" w:hAnsiTheme="minorHAnsi"/>
          <w:sz w:val="22"/>
          <w:szCs w:val="22"/>
        </w:rPr>
        <w:t>.</w:t>
      </w:r>
      <w:r w:rsidRPr="008A3577">
        <w:rPr>
          <w:rFonts w:asciiTheme="minorHAnsi" w:hAnsiTheme="minorHAnsi"/>
          <w:sz w:val="22"/>
          <w:szCs w:val="22"/>
        </w:rPr>
        <w:t xml:space="preserve"> </w:t>
      </w: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7"/>
      <w:r w:rsidRPr="007E4E77">
        <w:rPr>
          <w:rFonts w:asciiTheme="minorHAnsi" w:hAnsiTheme="minorHAnsi"/>
          <w:b/>
          <w:sz w:val="22"/>
          <w:szCs w:val="22"/>
        </w:rPr>
        <w:t xml:space="preserve"> (ku konkrétnej výzve)</w:t>
      </w:r>
    </w:p>
    <w:p w14:paraId="627DFCCF" w14:textId="6CD07132" w:rsidR="00F474BF" w:rsidRPr="00142E21" w:rsidRDefault="00835081" w:rsidP="00835081">
      <w:pPr>
        <w:pStyle w:val="Odsekzoznamu"/>
        <w:numPr>
          <w:ilvl w:val="1"/>
          <w:numId w:val="10"/>
        </w:numPr>
        <w:jc w:val="both"/>
        <w:rPr>
          <w:rFonts w:asciiTheme="minorHAnsi" w:hAnsiTheme="minorHAnsi" w:cstheme="minorHAnsi"/>
          <w:sz w:val="22"/>
          <w:szCs w:val="22"/>
        </w:rPr>
      </w:pPr>
      <w:r w:rsidRPr="00835081">
        <w:rPr>
          <w:rStyle w:val="ui-provider"/>
          <w:rFonts w:asciiTheme="minorHAnsi" w:hAnsiTheme="minorHAnsi" w:cstheme="minorHAnsi"/>
          <w:sz w:val="22"/>
          <w:szCs w:val="22"/>
        </w:rPr>
        <w:t xml:space="preserve">Otváranie ponúk sa uskutoční elektronicky dňa </w:t>
      </w:r>
      <w:r w:rsidR="0007697F">
        <w:rPr>
          <w:rFonts w:asciiTheme="minorHAnsi" w:eastAsia="TimesNewRomanPSMT" w:hAnsiTheme="minorHAnsi"/>
          <w:b/>
          <w:bCs/>
          <w:sz w:val="22"/>
          <w:szCs w:val="22"/>
        </w:rPr>
        <w:t>1</w:t>
      </w:r>
      <w:r w:rsidR="009228D8">
        <w:rPr>
          <w:rFonts w:asciiTheme="minorHAnsi" w:eastAsia="TimesNewRomanPSMT" w:hAnsiTheme="minorHAnsi"/>
          <w:b/>
          <w:bCs/>
          <w:sz w:val="22"/>
          <w:szCs w:val="22"/>
        </w:rPr>
        <w:t>7</w:t>
      </w:r>
      <w:r w:rsidRPr="001325B4">
        <w:rPr>
          <w:rFonts w:asciiTheme="minorHAnsi" w:eastAsia="TimesNewRomanPSMT" w:hAnsiTheme="minorHAnsi"/>
          <w:b/>
          <w:bCs/>
          <w:sz w:val="22"/>
          <w:szCs w:val="22"/>
        </w:rPr>
        <w:t>.</w:t>
      </w:r>
      <w:r w:rsidR="00711F86">
        <w:rPr>
          <w:rFonts w:asciiTheme="minorHAnsi" w:eastAsia="TimesNewRomanPSMT" w:hAnsiTheme="minorHAnsi"/>
          <w:b/>
          <w:bCs/>
          <w:sz w:val="22"/>
          <w:szCs w:val="22"/>
        </w:rPr>
        <w:t>0</w:t>
      </w:r>
      <w:r w:rsidR="0007697F">
        <w:rPr>
          <w:rFonts w:asciiTheme="minorHAnsi" w:eastAsia="TimesNewRomanPSMT" w:hAnsiTheme="minorHAnsi"/>
          <w:b/>
          <w:bCs/>
          <w:sz w:val="22"/>
          <w:szCs w:val="22"/>
        </w:rPr>
        <w:t>5</w:t>
      </w:r>
      <w:r w:rsidRPr="001325B4">
        <w:rPr>
          <w:rFonts w:asciiTheme="minorHAnsi" w:eastAsia="TimesNewRomanPSMT" w:hAnsiTheme="minorHAnsi"/>
          <w:b/>
          <w:bCs/>
          <w:sz w:val="22"/>
          <w:szCs w:val="22"/>
        </w:rPr>
        <w:t>.</w:t>
      </w:r>
      <w:r w:rsidRPr="001325B4">
        <w:rPr>
          <w:rFonts w:asciiTheme="minorHAnsi" w:eastAsia="TimesNewRomanPSMT" w:hAnsiTheme="minorHAnsi"/>
          <w:b/>
          <w:sz w:val="22"/>
          <w:szCs w:val="22"/>
        </w:rPr>
        <w:t>202</w:t>
      </w:r>
      <w:r w:rsidR="0019733E">
        <w:rPr>
          <w:rFonts w:asciiTheme="minorHAnsi" w:eastAsia="TimesNewRomanPSMT" w:hAnsiTheme="minorHAnsi"/>
          <w:b/>
          <w:sz w:val="22"/>
          <w:szCs w:val="22"/>
        </w:rPr>
        <w:t>4</w:t>
      </w:r>
      <w:r w:rsidRPr="001325B4">
        <w:rPr>
          <w:rFonts w:asciiTheme="minorHAnsi" w:eastAsia="TimesNewRomanPSMT" w:hAnsiTheme="minorHAnsi"/>
          <w:b/>
          <w:sz w:val="22"/>
          <w:szCs w:val="22"/>
        </w:rPr>
        <w:t xml:space="preserve"> o 11:00 hod</w:t>
      </w:r>
      <w:r w:rsidRPr="001325B4">
        <w:rPr>
          <w:rFonts w:asciiTheme="minorHAnsi" w:eastAsia="TimesNewRomanPSMT" w:hAnsiTheme="minorHAnsi" w:cstheme="minorHAnsi"/>
          <w:b/>
          <w:sz w:val="22"/>
          <w:szCs w:val="22"/>
        </w:rPr>
        <w:t>.</w:t>
      </w:r>
      <w:r w:rsidRPr="00CD1CCE">
        <w:rPr>
          <w:rFonts w:asciiTheme="minorHAnsi" w:eastAsia="TimesNewRomanPSMT" w:hAnsiTheme="minorHAnsi" w:cstheme="minorHAnsi"/>
          <w:sz w:val="22"/>
          <w:szCs w:val="22"/>
        </w:rPr>
        <w:t xml:space="preserve"> </w:t>
      </w:r>
    </w:p>
    <w:p w14:paraId="458EE280" w14:textId="4A5CBAFB" w:rsidR="00835081" w:rsidRPr="00CD1CCE" w:rsidRDefault="00835081" w:rsidP="00835081">
      <w:pPr>
        <w:pStyle w:val="Odsekzoznamu"/>
        <w:numPr>
          <w:ilvl w:val="1"/>
          <w:numId w:val="10"/>
        </w:numPr>
        <w:jc w:val="both"/>
        <w:rPr>
          <w:rFonts w:asciiTheme="minorHAnsi" w:hAnsiTheme="minorHAnsi" w:cstheme="minorHAnsi"/>
          <w:sz w:val="22"/>
          <w:szCs w:val="22"/>
        </w:rPr>
      </w:pPr>
      <w:r w:rsidRPr="00CD1CCE">
        <w:rPr>
          <w:rStyle w:val="ui-provider"/>
          <w:rFonts w:asciiTheme="minorHAnsi" w:hAnsiTheme="minorHAnsi" w:cstheme="minorHAnsi"/>
          <w:sz w:val="22"/>
          <w:szCs w:val="22"/>
        </w:rPr>
        <w:t>Miestom „on-line“ sprístupnenia ponúk je webová adresa </w:t>
      </w:r>
      <w:hyperlink r:id="rId14" w:tgtFrame="_blank" w:tooltip="https://josephhine.proebiz.com/" w:history="1">
        <w:r w:rsidRPr="00CD1CCE">
          <w:rPr>
            <w:rStyle w:val="Hypertextovprepojenie"/>
            <w:rFonts w:asciiTheme="minorHAnsi" w:hAnsiTheme="minorHAnsi" w:cstheme="minorHAnsi"/>
            <w:color w:val="auto"/>
            <w:sz w:val="22"/>
            <w:szCs w:val="22"/>
          </w:rPr>
          <w:t>https://josephhine.proebiz.com/</w:t>
        </w:r>
      </w:hyperlink>
      <w:r w:rsidRPr="00CD1CCE">
        <w:rPr>
          <w:rStyle w:val="ui-provider"/>
          <w:rFonts w:asciiTheme="minorHAnsi" w:hAnsiTheme="minorHAnsi" w:cstheme="minorHAnsi"/>
          <w:sz w:val="22"/>
          <w:szCs w:val="22"/>
        </w:rPr>
        <w:t xml:space="preserve"> . V zmysle § 61 ods. 4 ZVO je otváranie ponúk neverejné, údaje z otvárania ponúk verejný obstarávateľ nezverejňuje a neposiela uchádzačom ani zápisnicu z otvárania ponúk. </w:t>
      </w:r>
    </w:p>
    <w:p w14:paraId="5A3E0030" w14:textId="77777777" w:rsidR="0088147E" w:rsidRPr="00835081" w:rsidRDefault="0088147E" w:rsidP="00835081">
      <w:pPr>
        <w:autoSpaceDE w:val="0"/>
        <w:autoSpaceDN w:val="0"/>
        <w:adjustRightInd w:val="0"/>
        <w:spacing w:line="276" w:lineRule="auto"/>
        <w:jc w:val="both"/>
        <w:rPr>
          <w:rFonts w:asciiTheme="minorHAnsi" w:hAnsiTheme="minorHAnsi"/>
          <w:color w:val="000000"/>
          <w:sz w:val="22"/>
          <w:szCs w:val="22"/>
        </w:rPr>
      </w:pPr>
    </w:p>
    <w:p w14:paraId="043E968A" w14:textId="57343BF0"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lastRenderedPageBreak/>
        <w:t xml:space="preserve"> </w:t>
      </w:r>
      <w:bookmarkStart w:id="18" w:name="_Toc488059688"/>
      <w:r w:rsidRPr="007E4E77">
        <w:rPr>
          <w:rFonts w:asciiTheme="minorHAnsi" w:hAnsiTheme="minorHAnsi"/>
          <w:b/>
          <w:sz w:val="22"/>
          <w:szCs w:val="22"/>
        </w:rPr>
        <w:t>Vyhodnotenie ponúk</w:t>
      </w:r>
      <w:bookmarkEnd w:id="18"/>
    </w:p>
    <w:p w14:paraId="5C980BD8" w14:textId="325EB679"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19"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19"/>
      <w:r w:rsidRPr="007E4E77">
        <w:rPr>
          <w:rFonts w:asciiTheme="minorHAnsi" w:hAnsiTheme="minorHAnsi"/>
          <w:b/>
          <w:sz w:val="22"/>
          <w:szCs w:val="22"/>
        </w:rPr>
        <w:t xml:space="preserve"> </w:t>
      </w:r>
    </w:p>
    <w:p w14:paraId="3F790FA7" w14:textId="54496DE2" w:rsidR="00C3520E" w:rsidRPr="006F352F" w:rsidRDefault="00C3520E" w:rsidP="002B047F">
      <w:pPr>
        <w:pStyle w:val="Zarkazkladnhotextu"/>
        <w:numPr>
          <w:ilvl w:val="1"/>
          <w:numId w:val="13"/>
        </w:numPr>
        <w:spacing w:line="276" w:lineRule="auto"/>
        <w:ind w:left="360" w:hanging="360"/>
        <w:rPr>
          <w:rFonts w:asciiTheme="minorHAnsi" w:hAnsiTheme="minorHAnsi" w:cs="Calibri"/>
          <w:b/>
          <w:sz w:val="22"/>
          <w:szCs w:val="22"/>
          <w:lang w:eastAsia="cs-CZ"/>
        </w:rPr>
      </w:pPr>
      <w:r w:rsidRPr="006F352F">
        <w:rPr>
          <w:rFonts w:asciiTheme="minorHAnsi" w:hAnsiTheme="minorHAnsi" w:cs="Calibri"/>
          <w:color w:val="000000"/>
          <w:sz w:val="22"/>
          <w:szCs w:val="22"/>
        </w:rPr>
        <w:t>Po</w:t>
      </w:r>
      <w:r w:rsidRPr="006F352F">
        <w:rPr>
          <w:rFonts w:asciiTheme="minorHAnsi" w:eastAsia="TimesNewRomanPSMT" w:hAnsiTheme="minorHAnsi" w:cs="Calibri"/>
          <w:color w:val="000000"/>
          <w:sz w:val="22"/>
          <w:szCs w:val="22"/>
        </w:rPr>
        <w:t xml:space="preserve">nuky budú vyhodnocované na základe stanovených kritérií </w:t>
      </w:r>
      <w:r w:rsidRPr="006F352F">
        <w:rPr>
          <w:rFonts w:asciiTheme="minorHAnsi" w:hAnsiTheme="minorHAnsi" w:cs="Calibri"/>
          <w:color w:val="000000"/>
          <w:sz w:val="22"/>
          <w:szCs w:val="22"/>
        </w:rPr>
        <w:t xml:space="preserve">v </w:t>
      </w:r>
      <w:r w:rsidRPr="006F352F">
        <w:rPr>
          <w:rFonts w:asciiTheme="minorHAnsi" w:eastAsia="TimesNewRomanPSMT" w:hAnsiTheme="minorHAnsi" w:cs="Calibri"/>
          <w:color w:val="000000"/>
          <w:sz w:val="22"/>
          <w:szCs w:val="22"/>
        </w:rPr>
        <w:t>týchto súťažných podkladoch a</w:t>
      </w:r>
      <w:r w:rsidR="00245BDC" w:rsidRPr="006F352F">
        <w:rPr>
          <w:rFonts w:asciiTheme="minorHAnsi" w:eastAsia="TimesNewRomanPSMT" w:hAnsiTheme="minorHAnsi" w:cs="Calibri"/>
          <w:color w:val="000000"/>
          <w:sz w:val="22"/>
          <w:szCs w:val="22"/>
        </w:rPr>
        <w:t> </w:t>
      </w:r>
      <w:r w:rsidRPr="006F352F">
        <w:rPr>
          <w:rFonts w:asciiTheme="minorHAnsi" w:hAnsiTheme="minorHAnsi" w:cs="Calibri"/>
          <w:color w:val="000000"/>
          <w:sz w:val="22"/>
          <w:szCs w:val="22"/>
        </w:rPr>
        <w:t>v </w:t>
      </w:r>
      <w:r w:rsidRPr="006F352F">
        <w:rPr>
          <w:rFonts w:asciiTheme="minorHAnsi" w:eastAsia="TimesNewRomanPSMT" w:hAnsiTheme="minorHAnsi" w:cs="Calibri"/>
          <w:color w:val="000000"/>
          <w:sz w:val="22"/>
          <w:szCs w:val="22"/>
        </w:rPr>
        <w:t>súlade so ZVO. Kritéri</w:t>
      </w:r>
      <w:r w:rsidRPr="006F352F">
        <w:rPr>
          <w:rFonts w:asciiTheme="minorHAnsi" w:hAnsiTheme="minorHAnsi" w:cs="Calibri"/>
          <w:color w:val="000000"/>
          <w:sz w:val="22"/>
          <w:szCs w:val="22"/>
        </w:rPr>
        <w:t>u</w:t>
      </w:r>
      <w:r w:rsidRPr="006F352F">
        <w:rPr>
          <w:rFonts w:asciiTheme="minorHAnsi" w:eastAsia="TimesNewRomanPSMT" w:hAnsiTheme="minorHAnsi" w:cs="Calibri"/>
          <w:color w:val="000000"/>
          <w:sz w:val="22"/>
          <w:szCs w:val="22"/>
        </w:rPr>
        <w:t xml:space="preserve">m na vyhodnotenie ponúk je </w:t>
      </w:r>
      <w:r w:rsidRPr="006F352F">
        <w:rPr>
          <w:rFonts w:asciiTheme="minorHAnsi" w:hAnsiTheme="minorHAnsi" w:cs="Calibri"/>
          <w:b/>
          <w:bCs/>
          <w:color w:val="000000"/>
          <w:sz w:val="22"/>
          <w:szCs w:val="22"/>
        </w:rPr>
        <w:t>najnižšia cena</w:t>
      </w:r>
      <w:r w:rsidRPr="006F352F">
        <w:rPr>
          <w:rFonts w:asciiTheme="minorHAnsi" w:hAnsiTheme="minorHAnsi" w:cs="Calibri"/>
          <w:sz w:val="22"/>
          <w:szCs w:val="22"/>
        </w:rPr>
        <w:t xml:space="preserve">. Cena musí byť uvedená v eurách bez DPH a zaokrúhlená </w:t>
      </w:r>
      <w:r w:rsidRPr="006F352F">
        <w:rPr>
          <w:rFonts w:asciiTheme="minorHAnsi" w:hAnsiTheme="minorHAnsi" w:cs="Calibri"/>
          <w:b/>
          <w:sz w:val="22"/>
          <w:szCs w:val="22"/>
        </w:rPr>
        <w:t>najviac na 2 desatinné miesta.</w:t>
      </w:r>
      <w:r w:rsidR="0098640B" w:rsidRPr="006F352F">
        <w:rPr>
          <w:rFonts w:asciiTheme="minorHAnsi" w:hAnsiTheme="minorHAnsi" w:cs="Calibri"/>
          <w:b/>
          <w:sz w:val="22"/>
          <w:szCs w:val="22"/>
        </w:rPr>
        <w:t xml:space="preserve"> </w:t>
      </w:r>
      <w:r w:rsidR="0098640B" w:rsidRPr="006F352F">
        <w:rPr>
          <w:rFonts w:asciiTheme="minorHAnsi" w:hAnsiTheme="minorHAnsi" w:cs="Calibri"/>
          <w:sz w:val="22"/>
          <w:szCs w:val="22"/>
        </w:rPr>
        <w:t>Pod cenou sa rozumie cena za</w:t>
      </w:r>
      <w:r w:rsidR="00245BDC" w:rsidRPr="006F352F">
        <w:rPr>
          <w:rFonts w:asciiTheme="minorHAnsi" w:hAnsiTheme="minorHAnsi" w:cs="Calibri"/>
          <w:sz w:val="22"/>
          <w:szCs w:val="22"/>
        </w:rPr>
        <w:t> </w:t>
      </w:r>
      <w:r w:rsidR="0098640B" w:rsidRPr="006F352F">
        <w:rPr>
          <w:rFonts w:asciiTheme="minorHAnsi" w:hAnsiTheme="minorHAnsi" w:cs="Calibri"/>
          <w:sz w:val="22"/>
          <w:szCs w:val="22"/>
        </w:rPr>
        <w:t>celý predmet zákazky v EUR s DPH.</w:t>
      </w:r>
      <w:r w:rsidR="00E701E1" w:rsidRPr="006F352F">
        <w:rPr>
          <w:rFonts w:asciiTheme="minorHAnsi" w:hAnsiTheme="minorHAnsi" w:cs="Calibri"/>
          <w:sz w:val="22"/>
          <w:szCs w:val="22"/>
        </w:rPr>
        <w:t xml:space="preserve"> </w:t>
      </w:r>
    </w:p>
    <w:p w14:paraId="20095537" w14:textId="77777777" w:rsidR="006F352F" w:rsidRPr="006F352F" w:rsidRDefault="006F352F" w:rsidP="006F352F">
      <w:pPr>
        <w:pStyle w:val="Zarkazkladnhotextu"/>
        <w:spacing w:line="276" w:lineRule="auto"/>
        <w:ind w:left="360"/>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0" w:name="_Toc488059690"/>
      <w:r w:rsidRPr="00E20949">
        <w:rPr>
          <w:rFonts w:asciiTheme="minorHAnsi" w:hAnsiTheme="minorHAnsi"/>
          <w:b/>
          <w:sz w:val="22"/>
          <w:szCs w:val="22"/>
        </w:rPr>
        <w:t>Informácia o výsledku vyhodnotenia ponúk a uzavretie zmluvy</w:t>
      </w:r>
      <w:bookmarkEnd w:id="20"/>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988116" w:rsidR="004826E1" w:rsidRPr="009657D1" w:rsidRDefault="004826E1" w:rsidP="009657D1">
      <w:pPr>
        <w:pStyle w:val="Odsekzoznamu"/>
        <w:numPr>
          <w:ilvl w:val="0"/>
          <w:numId w:val="13"/>
        </w:numPr>
        <w:shd w:val="clear" w:color="auto" w:fill="FFFFFF"/>
        <w:spacing w:line="276" w:lineRule="auto"/>
        <w:jc w:val="both"/>
        <w:rPr>
          <w:rFonts w:asciiTheme="minorHAnsi" w:hAnsiTheme="minorHAnsi"/>
          <w:b/>
          <w:iCs/>
          <w:sz w:val="22"/>
          <w:szCs w:val="22"/>
        </w:rPr>
      </w:pPr>
      <w:r w:rsidRPr="009657D1">
        <w:rPr>
          <w:rFonts w:asciiTheme="minorHAnsi" w:hAnsiTheme="minorHAnsi" w:cs="Cambria"/>
          <w:b/>
          <w:sz w:val="22"/>
          <w:szCs w:val="22"/>
        </w:rPr>
        <w:t>Osobitné podmienky súvisiace s </w:t>
      </w:r>
      <w:r w:rsidR="00AF6F6E" w:rsidRPr="009657D1">
        <w:rPr>
          <w:rFonts w:asciiTheme="minorHAnsi" w:hAnsiTheme="minorHAnsi" w:cs="Cambria"/>
          <w:b/>
          <w:sz w:val="22"/>
          <w:szCs w:val="22"/>
        </w:rPr>
        <w:t>objednávkou</w:t>
      </w:r>
      <w:r w:rsidRPr="009657D1">
        <w:rPr>
          <w:rFonts w:asciiTheme="minorHAnsi" w:hAnsiTheme="minorHAnsi" w:cs="Cambria"/>
          <w:b/>
          <w:sz w:val="22"/>
          <w:szCs w:val="22"/>
        </w:rPr>
        <w:t>.</w:t>
      </w:r>
    </w:p>
    <w:p w14:paraId="2D2D9F88" w14:textId="061B6CA4" w:rsidR="004826E1" w:rsidRDefault="00DF1F32" w:rsidP="00DF1F32">
      <w:pPr>
        <w:autoSpaceDE w:val="0"/>
        <w:autoSpaceDN w:val="0"/>
        <w:adjustRightInd w:val="0"/>
        <w:spacing w:line="276" w:lineRule="auto"/>
        <w:jc w:val="both"/>
        <w:rPr>
          <w:rFonts w:asciiTheme="minorHAnsi" w:hAnsiTheme="minorHAnsi"/>
          <w:iCs/>
          <w:sz w:val="22"/>
          <w:szCs w:val="22"/>
        </w:rPr>
      </w:pPr>
      <w:r>
        <w:rPr>
          <w:rFonts w:asciiTheme="minorHAnsi" w:hAnsiTheme="minorHAnsi"/>
          <w:iCs/>
          <w:sz w:val="22"/>
          <w:szCs w:val="22"/>
        </w:rPr>
        <w:t xml:space="preserve">25.1 </w:t>
      </w:r>
      <w:r w:rsidR="004826E1" w:rsidRPr="007E4E77">
        <w:rPr>
          <w:rFonts w:asciiTheme="minorHAnsi" w:hAnsiTheme="minorHAnsi"/>
          <w:iCs/>
          <w:sz w:val="22"/>
          <w:szCs w:val="22"/>
        </w:rPr>
        <w:t>Verejný obstarávateľ požaduje od</w:t>
      </w:r>
      <w:r w:rsidR="00245BDC">
        <w:rPr>
          <w:rFonts w:asciiTheme="minorHAnsi" w:hAnsiTheme="minorHAnsi"/>
          <w:iCs/>
          <w:sz w:val="22"/>
          <w:szCs w:val="22"/>
        </w:rPr>
        <w:t> </w:t>
      </w:r>
      <w:r w:rsidR="004826E1"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004826E1" w:rsidRPr="007E4E77">
        <w:rPr>
          <w:rFonts w:asciiTheme="minorHAnsi" w:hAnsiTheme="minorHAnsi"/>
          <w:iCs/>
          <w:sz w:val="22"/>
          <w:szCs w:val="22"/>
        </w:rPr>
        <w:t>), aby predložil</w:t>
      </w:r>
      <w:r w:rsidR="00AF6F6E">
        <w:rPr>
          <w:rFonts w:asciiTheme="minorHAnsi" w:hAnsiTheme="minorHAnsi"/>
          <w:iCs/>
          <w:sz w:val="22"/>
          <w:szCs w:val="22"/>
        </w:rPr>
        <w:t xml:space="preserve"> </w:t>
      </w:r>
      <w:r w:rsidR="004826E1" w:rsidRPr="007E4E77">
        <w:rPr>
          <w:rFonts w:asciiTheme="minorHAnsi" w:hAnsiTheme="minorHAnsi"/>
          <w:iCs/>
          <w:sz w:val="22"/>
          <w:szCs w:val="22"/>
        </w:rPr>
        <w:t xml:space="preserve">verejnému obstarávateľovi v lehote </w:t>
      </w:r>
      <w:r w:rsidR="004826E1"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004826E1" w:rsidRPr="007E4E77">
        <w:rPr>
          <w:rFonts w:asciiTheme="minorHAnsi" w:hAnsiTheme="minorHAnsi"/>
          <w:b/>
          <w:iCs/>
          <w:sz w:val="22"/>
          <w:szCs w:val="22"/>
          <w:u w:val="single"/>
        </w:rPr>
        <w:t xml:space="preserve"> pracovných dní</w:t>
      </w:r>
      <w:r w:rsidR="004826E1"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 xml:space="preserve">na poskytnutie súčinnosti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004826E1"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14:paraId="299BD10A" w14:textId="77777777" w:rsidR="004826E1" w:rsidRDefault="004826E1"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61619ADC" w14:textId="77777777" w:rsidR="002A20A3" w:rsidRDefault="002A20A3" w:rsidP="002A20A3">
      <w:pPr>
        <w:numPr>
          <w:ilvl w:val="0"/>
          <w:numId w:val="7"/>
        </w:numPr>
        <w:autoSpaceDE w:val="0"/>
        <w:autoSpaceDN w:val="0"/>
        <w:adjustRightInd w:val="0"/>
        <w:ind w:firstLine="273"/>
        <w:rPr>
          <w:rFonts w:ascii="Calibri" w:eastAsia="Calibri" w:hAnsi="Calibri" w:cs="Calibri"/>
          <w:color w:val="000000"/>
          <w:sz w:val="22"/>
          <w:szCs w:val="22"/>
        </w:rPr>
      </w:pPr>
      <w:bookmarkStart w:id="21" w:name="_Hlk134166746"/>
      <w:proofErr w:type="spellStart"/>
      <w:r w:rsidRPr="00407642">
        <w:rPr>
          <w:rFonts w:ascii="Calibri" w:eastAsia="Calibri" w:hAnsi="Calibri" w:cs="Calibri"/>
          <w:b/>
          <w:bCs/>
          <w:color w:val="000000"/>
          <w:sz w:val="22"/>
          <w:szCs w:val="22"/>
        </w:rPr>
        <w:lastRenderedPageBreak/>
        <w:t>Scan</w:t>
      </w:r>
      <w:proofErr w:type="spellEnd"/>
      <w:r w:rsidRPr="00407642">
        <w:rPr>
          <w:rFonts w:ascii="Calibri" w:eastAsia="Calibri" w:hAnsi="Calibri" w:cs="Calibri"/>
          <w:b/>
          <w:bCs/>
          <w:color w:val="000000"/>
          <w:sz w:val="22"/>
          <w:szCs w:val="22"/>
        </w:rPr>
        <w:t xml:space="preserve"> </w:t>
      </w:r>
      <w:r w:rsidRPr="00FB1B40">
        <w:rPr>
          <w:rFonts w:ascii="Calibri" w:eastAsia="Calibri" w:hAnsi="Calibri" w:cs="Calibri"/>
          <w:b/>
          <w:bCs/>
          <w:color w:val="000000"/>
          <w:sz w:val="22"/>
          <w:szCs w:val="22"/>
        </w:rPr>
        <w:t xml:space="preserve">vyplnenej a podpísanej zmluvy </w:t>
      </w:r>
      <w:r w:rsidRPr="00FB1B40">
        <w:rPr>
          <w:rFonts w:ascii="Calibri" w:eastAsia="Calibri" w:hAnsi="Calibri" w:cs="Calibri"/>
          <w:color w:val="000000"/>
          <w:sz w:val="22"/>
          <w:szCs w:val="22"/>
        </w:rPr>
        <w:t xml:space="preserve">vrátane všetkých relevantných príloh. </w:t>
      </w:r>
    </w:p>
    <w:p w14:paraId="32258BD6" w14:textId="410D9028" w:rsidR="00DA7BA7" w:rsidRPr="00FB1B40" w:rsidRDefault="00DA7BA7" w:rsidP="000F54A6">
      <w:pPr>
        <w:pStyle w:val="Odsekzoznamu"/>
        <w:numPr>
          <w:ilvl w:val="0"/>
          <w:numId w:val="7"/>
        </w:numPr>
        <w:ind w:firstLine="273"/>
        <w:rPr>
          <w:rFonts w:ascii="Calibri" w:hAnsi="Calibri"/>
          <w:iCs/>
          <w:sz w:val="22"/>
          <w:szCs w:val="22"/>
        </w:rPr>
      </w:pPr>
      <w:proofErr w:type="spellStart"/>
      <w:r w:rsidRPr="00EE436D">
        <w:rPr>
          <w:rFonts w:ascii="Calibri" w:hAnsi="Calibri"/>
          <w:b/>
          <w:bCs/>
          <w:iCs/>
          <w:sz w:val="22"/>
          <w:szCs w:val="22"/>
        </w:rPr>
        <w:t>Scan</w:t>
      </w:r>
      <w:proofErr w:type="spellEnd"/>
      <w:r w:rsidRPr="00EE436D">
        <w:rPr>
          <w:rFonts w:ascii="Calibri" w:hAnsi="Calibri"/>
          <w:b/>
          <w:bCs/>
          <w:iCs/>
          <w:sz w:val="22"/>
          <w:szCs w:val="22"/>
        </w:rPr>
        <w:t xml:space="preserve"> vyplnenej a podpísanej prílohy č. </w:t>
      </w:r>
      <w:r w:rsidR="00C36C7A">
        <w:rPr>
          <w:rFonts w:ascii="Calibri" w:hAnsi="Calibri"/>
          <w:b/>
          <w:bCs/>
          <w:iCs/>
          <w:sz w:val="22"/>
          <w:szCs w:val="22"/>
        </w:rPr>
        <w:t>5</w:t>
      </w:r>
      <w:r w:rsidR="00C36C7A" w:rsidRPr="00FB1B40">
        <w:rPr>
          <w:rFonts w:ascii="Calibri" w:hAnsi="Calibri"/>
          <w:iCs/>
          <w:sz w:val="22"/>
          <w:szCs w:val="22"/>
        </w:rPr>
        <w:t xml:space="preserve">  </w:t>
      </w:r>
      <w:r w:rsidRPr="00FB1B40">
        <w:rPr>
          <w:rFonts w:ascii="Calibri" w:hAnsi="Calibri"/>
          <w:iCs/>
          <w:sz w:val="22"/>
          <w:szCs w:val="22"/>
        </w:rPr>
        <w:t>- Čestné vyhlásenie k uplatňovaniu medzinárodných sankcií</w:t>
      </w:r>
      <w:r w:rsidR="00C36C7A">
        <w:rPr>
          <w:rFonts w:ascii="Calibri" w:hAnsi="Calibri"/>
          <w:iCs/>
          <w:sz w:val="22"/>
          <w:szCs w:val="22"/>
        </w:rPr>
        <w:t xml:space="preserve">. </w:t>
      </w:r>
      <w:r w:rsidR="00C36C7A" w:rsidRPr="001F741A">
        <w:rPr>
          <w:rFonts w:asciiTheme="minorHAnsi" w:hAnsiTheme="minorHAnsi"/>
          <w:iCs/>
          <w:sz w:val="22"/>
          <w:szCs w:val="22"/>
        </w:rPr>
        <w:t>Tento dokument musí byť podpísaný štatutárnym zástupcom alebo osobou oprávnenou konať za uchádzača.</w:t>
      </w:r>
    </w:p>
    <w:p w14:paraId="568E1A09" w14:textId="095A4F5D" w:rsidR="002A20A3" w:rsidRPr="00E87A25" w:rsidRDefault="00DA7BA7" w:rsidP="00E87A25">
      <w:pPr>
        <w:shd w:val="clear" w:color="auto" w:fill="FFFFFF"/>
        <w:spacing w:line="276" w:lineRule="auto"/>
        <w:ind w:left="360"/>
        <w:jc w:val="both"/>
        <w:rPr>
          <w:rFonts w:ascii="Calibri" w:hAnsi="Calibri"/>
          <w:iCs/>
          <w:sz w:val="22"/>
          <w:szCs w:val="22"/>
        </w:rPr>
      </w:pPr>
      <w:r w:rsidRPr="00EE436D">
        <w:rPr>
          <w:rFonts w:ascii="Calibri" w:hAnsi="Calibri"/>
          <w:iCs/>
          <w:sz w:val="22"/>
          <w:szCs w:val="22"/>
        </w:rPr>
        <w:t xml:space="preserve"> </w:t>
      </w:r>
    </w:p>
    <w:bookmarkEnd w:id="21"/>
    <w:p w14:paraId="713638CE" w14:textId="77777777" w:rsidR="00567854" w:rsidRPr="00567854" w:rsidRDefault="00567854" w:rsidP="00567854">
      <w:pPr>
        <w:shd w:val="clear" w:color="auto" w:fill="FFFFFF"/>
        <w:spacing w:line="276" w:lineRule="auto"/>
        <w:jc w:val="both"/>
        <w:rPr>
          <w:rFonts w:asciiTheme="minorHAnsi" w:hAnsiTheme="minorHAnsi"/>
          <w:iCs/>
          <w:sz w:val="22"/>
          <w:szCs w:val="22"/>
        </w:rPr>
      </w:pPr>
    </w:p>
    <w:p w14:paraId="31F35B5E" w14:textId="03D35636" w:rsidR="009C6207" w:rsidRPr="009C6207"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prostredníctvom pošty alebo inej doručovacej služby na adresu verejného obstarávateľa</w:t>
      </w:r>
      <w:r w:rsidR="00FB32B3">
        <w:rPr>
          <w:rFonts w:ascii="Calibri" w:hAnsi="Calibri" w:cs="Calibri"/>
          <w:color w:val="000000"/>
          <w:sz w:val="22"/>
          <w:szCs w:val="22"/>
        </w:rPr>
        <w:t xml:space="preserve"> </w:t>
      </w:r>
      <w:r w:rsidR="0088544A">
        <w:rPr>
          <w:rFonts w:asciiTheme="minorHAnsi" w:hAnsiTheme="minorHAnsi"/>
          <w:sz w:val="22"/>
          <w:szCs w:val="22"/>
        </w:rPr>
        <w:t>Banskobystrický samosprávny kraj, Námestie SNP 23, 974 01 Banská Bystrica</w:t>
      </w:r>
    </w:p>
    <w:p w14:paraId="6004E6A2" w14:textId="381081A9"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71544F">
        <w:rPr>
          <w:rFonts w:ascii="Calibri" w:hAnsi="Calibri"/>
          <w:iCs/>
          <w:sz w:val="22"/>
          <w:szCs w:val="22"/>
          <w:u w:val="single"/>
        </w:rPr>
        <w:t>kúpnu zmluvu</w:t>
      </w:r>
      <w:r w:rsidRPr="009C6207">
        <w:rPr>
          <w:rFonts w:ascii="Calibri" w:hAnsi="Calibri"/>
          <w:iCs/>
          <w:sz w:val="22"/>
          <w:szCs w:val="22"/>
          <w:u w:val="single"/>
        </w:rPr>
        <w:t xml:space="preserve"> v </w:t>
      </w:r>
      <w:r w:rsidR="005A54CD">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vrátane všetkých relevantných príloh</w:t>
      </w:r>
      <w:r w:rsidRPr="009C6207">
        <w:rPr>
          <w:rFonts w:ascii="Calibri" w:hAnsi="Calibri"/>
          <w:iCs/>
          <w:sz w:val="22"/>
          <w:szCs w:val="22"/>
        </w:rPr>
        <w:t>;</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28E62744" w:rsidR="004826E1" w:rsidRPr="00D60CE2" w:rsidRDefault="004826E1" w:rsidP="00D60CE2">
      <w:pPr>
        <w:pStyle w:val="Odsekzoznamu"/>
        <w:numPr>
          <w:ilvl w:val="1"/>
          <w:numId w:val="33"/>
        </w:numPr>
        <w:shd w:val="clear" w:color="auto" w:fill="FFFFFF"/>
        <w:spacing w:line="276" w:lineRule="auto"/>
        <w:jc w:val="both"/>
        <w:rPr>
          <w:rFonts w:asciiTheme="minorHAnsi" w:hAnsiTheme="minorHAnsi"/>
          <w:iCs/>
          <w:sz w:val="22"/>
          <w:szCs w:val="22"/>
        </w:rPr>
      </w:pPr>
      <w:r w:rsidRPr="00D60CE2">
        <w:rPr>
          <w:rFonts w:asciiTheme="minorHAnsi" w:hAnsiTheme="minorHAnsi"/>
          <w:iCs/>
          <w:sz w:val="22"/>
          <w:szCs w:val="22"/>
        </w:rPr>
        <w:t>Verejný obstarávateľ vyhodnotí pred podpisom</w:t>
      </w:r>
      <w:r w:rsidR="00F474BF">
        <w:rPr>
          <w:rFonts w:asciiTheme="minorHAnsi" w:hAnsiTheme="minorHAnsi"/>
          <w:iCs/>
          <w:sz w:val="22"/>
          <w:szCs w:val="22"/>
        </w:rPr>
        <w:t xml:space="preserve"> zmluvy</w:t>
      </w:r>
      <w:r w:rsidRPr="00D60CE2">
        <w:rPr>
          <w:rFonts w:asciiTheme="minorHAnsi" w:hAnsiTheme="minorHAnsi"/>
          <w:iCs/>
          <w:sz w:val="22"/>
          <w:szCs w:val="22"/>
        </w:rPr>
        <w:t xml:space="preserve">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D60CE2">
      <w:pPr>
        <w:pStyle w:val="Odsekzoznamu"/>
        <w:numPr>
          <w:ilvl w:val="1"/>
          <w:numId w:val="3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15015C2F" w:rsidR="004826E1" w:rsidRDefault="004826E1" w:rsidP="00D60CE2">
      <w:pPr>
        <w:pStyle w:val="Odsekzoznamu"/>
        <w:numPr>
          <w:ilvl w:val="1"/>
          <w:numId w:val="3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apeluje na uchádzačov, aby pristúpili zodpovedne k poskytnutiu súčinnosti k</w:t>
      </w:r>
      <w:r w:rsidR="00DF1F32">
        <w:rPr>
          <w:rFonts w:asciiTheme="minorHAnsi" w:hAnsiTheme="minorHAnsi"/>
          <w:iCs/>
          <w:sz w:val="22"/>
          <w:szCs w:val="22"/>
        </w:rPr>
        <w:t> vystaveniu objednávky</w:t>
      </w:r>
      <w:r w:rsidRPr="00864439">
        <w:rPr>
          <w:rFonts w:asciiTheme="minorHAnsi" w:hAnsiTheme="minorHAnsi"/>
          <w:iCs/>
          <w:sz w:val="22"/>
          <w:szCs w:val="22"/>
        </w:rPr>
        <w:t xml:space="preserve">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D60CE2">
      <w:pPr>
        <w:pStyle w:val="Nadpis2"/>
        <w:keepLines/>
        <w:numPr>
          <w:ilvl w:val="0"/>
          <w:numId w:val="3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D60CE2">
      <w:pPr>
        <w:pStyle w:val="Odsekzoznamu"/>
        <w:numPr>
          <w:ilvl w:val="1"/>
          <w:numId w:val="3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030913" w:rsidRDefault="00C3520E" w:rsidP="00D60CE2">
      <w:pPr>
        <w:pStyle w:val="Nadpis2"/>
        <w:keepLines/>
        <w:numPr>
          <w:ilvl w:val="0"/>
          <w:numId w:val="33"/>
        </w:numPr>
        <w:spacing w:before="40" w:line="276" w:lineRule="auto"/>
        <w:rPr>
          <w:rFonts w:asciiTheme="minorHAnsi" w:hAnsiTheme="minorHAnsi"/>
          <w:b/>
          <w:sz w:val="22"/>
          <w:szCs w:val="22"/>
        </w:rPr>
      </w:pPr>
      <w:bookmarkStart w:id="22" w:name="_Toc488059693"/>
      <w:r w:rsidRPr="00030913">
        <w:rPr>
          <w:rFonts w:asciiTheme="minorHAnsi" w:hAnsiTheme="minorHAnsi"/>
          <w:b/>
          <w:sz w:val="22"/>
          <w:szCs w:val="22"/>
        </w:rPr>
        <w:t>Prílohy</w:t>
      </w:r>
      <w:bookmarkEnd w:id="22"/>
    </w:p>
    <w:p w14:paraId="46D773C3" w14:textId="77777777" w:rsidR="00C3520E" w:rsidRPr="00864439" w:rsidRDefault="00C3520E" w:rsidP="00D60CE2">
      <w:pPr>
        <w:pStyle w:val="Odsekzoznamu"/>
        <w:numPr>
          <w:ilvl w:val="1"/>
          <w:numId w:val="3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2FAA2E78" w14:textId="3FD58011" w:rsidR="006F352F"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sidR="00424B59">
        <w:rPr>
          <w:rFonts w:asciiTheme="minorHAnsi" w:hAnsiTheme="minorHAnsi"/>
          <w:color w:val="000000"/>
          <w:sz w:val="22"/>
          <w:szCs w:val="22"/>
        </w:rPr>
        <w:t>Kúpna Zm</w:t>
      </w:r>
      <w:r w:rsidR="00091EFF">
        <w:rPr>
          <w:rFonts w:asciiTheme="minorHAnsi" w:hAnsiTheme="minorHAnsi"/>
          <w:color w:val="000000"/>
          <w:sz w:val="22"/>
          <w:szCs w:val="22"/>
        </w:rPr>
        <w:t xml:space="preserve">luva </w:t>
      </w:r>
    </w:p>
    <w:p w14:paraId="7874C767" w14:textId="1FD4F43E" w:rsidR="00091EFF" w:rsidRPr="007E4E77" w:rsidRDefault="00091EF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2: Technická špecifikácia</w:t>
      </w:r>
    </w:p>
    <w:p w14:paraId="2EC57974" w14:textId="207D30AD"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w:t>
      </w:r>
      <w:r w:rsidR="00091EFF">
        <w:rPr>
          <w:rFonts w:asciiTheme="minorHAnsi" w:eastAsia="TimesNewRomanPSMT" w:hAnsiTheme="minorHAnsi"/>
          <w:color w:val="000000"/>
          <w:sz w:val="22"/>
          <w:szCs w:val="22"/>
        </w:rPr>
        <w:t>3</w:t>
      </w:r>
      <w:r w:rsidRPr="007E4E77">
        <w:rPr>
          <w:rFonts w:asciiTheme="minorHAnsi" w:eastAsia="TimesNewRomanPSMT" w:hAnsiTheme="minorHAnsi"/>
          <w:color w:val="000000"/>
          <w:sz w:val="22"/>
          <w:szCs w:val="22"/>
        </w:rPr>
        <w:t xml:space="preserve">: </w:t>
      </w:r>
      <w:r w:rsidR="00BE75E4">
        <w:rPr>
          <w:rFonts w:asciiTheme="minorHAnsi" w:hAnsiTheme="minorHAnsi"/>
          <w:color w:val="000000"/>
          <w:sz w:val="22"/>
          <w:szCs w:val="22"/>
        </w:rPr>
        <w:t>Návrh na plnenie kritéria</w:t>
      </w:r>
    </w:p>
    <w:p w14:paraId="01A7E64E" w14:textId="7DC10F92" w:rsidR="00FF3ED0" w:rsidRDefault="006F352F" w:rsidP="00FF3ED0">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w:t>
      </w:r>
      <w:r w:rsidR="00091EFF">
        <w:rPr>
          <w:rFonts w:asciiTheme="minorHAnsi" w:hAnsiTheme="minorHAnsi"/>
          <w:color w:val="000000"/>
          <w:sz w:val="22"/>
          <w:szCs w:val="22"/>
        </w:rPr>
        <w:t>4</w:t>
      </w:r>
      <w:r w:rsidRPr="007E4E77">
        <w:rPr>
          <w:rFonts w:asciiTheme="minorHAnsi" w:hAnsiTheme="minorHAnsi"/>
          <w:color w:val="000000"/>
          <w:sz w:val="22"/>
          <w:szCs w:val="22"/>
        </w:rPr>
        <w:t xml:space="preserve">: </w:t>
      </w:r>
      <w:r w:rsidR="00C36C7A">
        <w:rPr>
          <w:rFonts w:asciiTheme="minorHAnsi" w:hAnsiTheme="minorHAnsi"/>
          <w:color w:val="000000"/>
          <w:sz w:val="22"/>
          <w:szCs w:val="22"/>
        </w:rPr>
        <w:t>Cenová kalkulácia</w:t>
      </w:r>
    </w:p>
    <w:p w14:paraId="1F11B996" w14:textId="21AA0DEB" w:rsidR="00C36C7A" w:rsidRDefault="00C36C7A" w:rsidP="00C36C7A">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w:t>
      </w:r>
      <w:r w:rsidR="006A5966">
        <w:rPr>
          <w:rFonts w:asciiTheme="minorHAnsi" w:hAnsiTheme="minorHAnsi"/>
          <w:color w:val="000000"/>
          <w:sz w:val="22"/>
          <w:szCs w:val="22"/>
        </w:rPr>
        <w:t>5</w:t>
      </w:r>
      <w:r w:rsidRPr="007E4E77">
        <w:rPr>
          <w:rFonts w:asciiTheme="minorHAnsi" w:hAnsiTheme="minorHAnsi"/>
          <w:color w:val="000000"/>
          <w:sz w:val="22"/>
          <w:szCs w:val="22"/>
        </w:rPr>
        <w:t xml:space="preserve">: </w:t>
      </w:r>
      <w:r w:rsidRPr="001F741A">
        <w:rPr>
          <w:rFonts w:asciiTheme="minorHAnsi" w:hAnsiTheme="minorHAnsi"/>
          <w:color w:val="000000"/>
          <w:sz w:val="22"/>
          <w:szCs w:val="22"/>
        </w:rPr>
        <w:t>Čestné vyhlásenie k uplatňovaniu medzinárodných sankcií</w:t>
      </w:r>
    </w:p>
    <w:p w14:paraId="588FA052" w14:textId="77777777" w:rsidR="00687A63" w:rsidRPr="007E4E77" w:rsidRDefault="00687A63" w:rsidP="001E1042">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1DF22303" w:rsidR="00973C0F" w:rsidRPr="00864439" w:rsidRDefault="00973C0F" w:rsidP="000018B1">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3A29C1">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AE766" w14:textId="77777777" w:rsidR="003A29C1" w:rsidRDefault="003A29C1" w:rsidP="00137D21">
      <w:r>
        <w:separator/>
      </w:r>
    </w:p>
  </w:endnote>
  <w:endnote w:type="continuationSeparator" w:id="0">
    <w:p w14:paraId="0D96D6C0" w14:textId="77777777" w:rsidR="003A29C1" w:rsidRDefault="003A29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BEC1D" w14:textId="77777777" w:rsidR="003A29C1" w:rsidRDefault="003A29C1" w:rsidP="00137D21">
      <w:r>
        <w:separator/>
      </w:r>
    </w:p>
  </w:footnote>
  <w:footnote w:type="continuationSeparator" w:id="0">
    <w:p w14:paraId="58728F7A" w14:textId="77777777" w:rsidR="003A29C1" w:rsidRDefault="003A29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8B22E" w14:textId="4FFE89C2" w:rsidR="008A0009" w:rsidRDefault="006D2E94" w:rsidP="004B38BF">
    <w:pPr>
      <w:pStyle w:val="Hlavika"/>
      <w:tabs>
        <w:tab w:val="clear" w:pos="4536"/>
        <w:tab w:val="right" w:pos="9354"/>
      </w:tabs>
      <w:jc w:val="center"/>
      <w:rPr>
        <w:rFonts w:asciiTheme="minorHAnsi" w:hAnsiTheme="minorHAnsi" w:cs="Arial"/>
        <w:sz w:val="22"/>
        <w:szCs w:val="22"/>
      </w:rPr>
    </w:pPr>
    <w:r>
      <w:rPr>
        <w:rFonts w:asciiTheme="minorHAnsi" w:hAnsiTheme="minorHAnsi" w:cs="Arial"/>
        <w:noProof/>
        <w:sz w:val="22"/>
        <w:szCs w:val="22"/>
        <w:lang w:eastAsia="cs-CZ"/>
      </w:rPr>
      <mc:AlternateContent>
        <mc:Choice Requires="wps">
          <w:drawing>
            <wp:anchor distT="0" distB="0" distL="114300" distR="114300" simplePos="0" relativeHeight="251662336" behindDoc="0" locked="0" layoutInCell="1" allowOverlap="0" wp14:anchorId="340090A0" wp14:editId="4B0DB04C">
              <wp:simplePos x="0" y="0"/>
              <wp:positionH relativeFrom="column">
                <wp:posOffset>556260</wp:posOffset>
              </wp:positionH>
              <wp:positionV relativeFrom="paragraph">
                <wp:posOffset>-3175</wp:posOffset>
              </wp:positionV>
              <wp:extent cx="2066925" cy="54292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090A0" id="_x0000_t202" coordsize="21600,21600" o:spt="202" path="m,l,21600r21600,l21600,xe">
              <v:stroke joinstyle="miter"/>
              <v:path gradientshapeok="t" o:connecttype="rect"/>
            </v:shapetype>
            <v:shape id="Text Box 65" o:spid="_x0000_s1026" type="#_x0000_t202" style="position:absolute;left:0;text-align:left;margin-left:43.8pt;margin-top:-.25pt;width:162.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vK4QEAAK8DAAAOAAAAZHJzL2Uyb0RvYy54bWysU1Fv0zAQfkfiP1h+p0mjtrCo6TQ2DSEN&#10;hjT4AY7jJBaJz5zdJuXXc3bSrsDbtBfLvrO/u++7z9vrse/YQaHTYAq+XKScKSOh0qYp+I/v9+8+&#10;cOa8MJXowKiCH5Xj17u3b7aDzVUGLXSVQkYgxuWDLXjrvc2TxMlW9cItwCpDyRqwF56O2CQVioHQ&#10;+y7J0nSTDICVRZDKOYreTUm+i/h1raR/rGunPOsKTr35uGJcy7Amu63IGxS21XJuQ7ygi15oQ0XP&#10;UHfCC7ZH/R9UryWCg9ovJPQJ1LWWKnIgNsv0HzZPrbAqciFxnD3L5F4PVn49PNlvyPz4EUYaYCTh&#10;7APIn44ZuG2FadQNIgytEhUVXgbJksG6fH4apHa5CyDl8AUqGrLYe4hAY419UIV4MkKnARzPoqvR&#10;M0nBLN1srrI1Z5Jy61UW9qGEyE+vLTr/SUHPwqbgSEON6OLw4Px09XQlFDNwr7suDrYzfwUIc4qo&#10;6Iz59an9iYgfy5HehmAJ1ZFYIUyuIZfTpgX8zdlAjim4+7UXqDjrPhtS5mq5WgWLxcNq/T6jA15m&#10;ysuMMJKgCu45m7a3frLl3qJuWqo0zcLADalZ60j0uat5BuSKKNXs4GC7y3O89fzPdn8AAAD//wMA&#10;UEsDBBQABgAIAAAAIQCgF7fk2wAAAAcBAAAPAAAAZHJzL2Rvd25yZXYueG1sTI7NTsJAFIX3Jr7D&#10;5JK4g5kqRSydEqNxiwGFxN3QubSNnTtNZ6D17b2sdHl+cs6Xr0fXigv2ofGkIZkpEEiltw1VGj4/&#10;3qZLECEasqb1hBp+MMC6uL3JTWb9QFu87GIleIRCZjTUMXaZlKGs0Zkw8x0SZyffOxNZ9pW0vRl4&#10;3LXyXqmFdKYhfqhNhy81lt+7s9Ow35y+DnP1Xr26tBv8qCS5J6n13WR8XoGIOMa/MlzxGR0KZjr6&#10;M9kgWg3LxwU3NUxTEBzPk4cExJH9VIEscvmfv/gFAAD//wMAUEsBAi0AFAAGAAgAAAAhALaDOJL+&#10;AAAA4QEAABMAAAAAAAAAAAAAAAAAAAAAAFtDb250ZW50X1R5cGVzXS54bWxQSwECLQAUAAYACAAA&#10;ACEAOP0h/9YAAACUAQAACwAAAAAAAAAAAAAAAAAvAQAAX3JlbHMvLnJlbHNQSwECLQAUAAYACAAA&#10;ACEAR0EbyuEBAACvAwAADgAAAAAAAAAAAAAAAAAuAgAAZHJzL2Uyb0RvYy54bWxQSwECLQAUAAYA&#10;CAAAACEAoBe35NsAAAAHAQAADwAAAAAAAAAAAAAAAAA7BAAAZHJzL2Rvd25yZXYueG1sUEsFBgAA&#10;AAAEAAQA8wAAAEMFAAAAAA==&#10;" o:allowoverlap="f" filled="f" stroked="f">
              <v:textbox>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mc:Fallback>
      </mc:AlternateConten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4B38BF">
      <w:rPr>
        <w:rFonts w:asciiTheme="minorHAnsi" w:hAnsiTheme="minorHAnsi" w:cs="Arial"/>
        <w:sz w:val="22"/>
        <w:szCs w:val="22"/>
      </w:rPr>
      <w:t xml:space="preserve">                                                                                                           </w:t>
    </w:r>
  </w:p>
  <w:p w14:paraId="440D7288" w14:textId="15289C38" w:rsidR="0076598D" w:rsidRDefault="0076598D" w:rsidP="0076598D">
    <w:pPr>
      <w:pStyle w:val="Hlavika"/>
      <w:tabs>
        <w:tab w:val="clear" w:pos="4536"/>
        <w:tab w:val="right" w:pos="9354"/>
      </w:tabs>
      <w:jc w:val="right"/>
      <w:rPr>
        <w:rFonts w:asciiTheme="minorHAnsi" w:hAnsiTheme="minorHAnsi" w:cs="Arial"/>
        <w:sz w:val="22"/>
        <w:szCs w:val="22"/>
      </w:rPr>
    </w:pPr>
  </w:p>
  <w:p w14:paraId="7470D69F" w14:textId="2002C2E6" w:rsidR="00AF0557" w:rsidRDefault="004B38BF" w:rsidP="004B38BF">
    <w:pPr>
      <w:pStyle w:val="Hlavika"/>
      <w:tabs>
        <w:tab w:val="clear" w:pos="4536"/>
        <w:tab w:val="right" w:pos="9354"/>
      </w:tabs>
      <w:jc w:val="center"/>
      <w:rPr>
        <w:rFonts w:asciiTheme="minorHAnsi" w:hAnsiTheme="minorHAnsi" w:cs="Arial"/>
        <w:sz w:val="22"/>
        <w:szCs w:val="22"/>
      </w:rPr>
    </w:pPr>
    <w:r>
      <w:rPr>
        <w:rFonts w:asciiTheme="minorHAnsi" w:hAnsiTheme="minorHAnsi" w:cs="Arial"/>
        <w:sz w:val="22"/>
        <w:szCs w:val="22"/>
      </w:rPr>
      <w:t xml:space="preserve">                                                                                                               </w:t>
    </w:r>
  </w:p>
  <w:p w14:paraId="500D6343" w14:textId="4D9C28C1" w:rsidR="00137D21" w:rsidRPr="00970F58" w:rsidRDefault="006D2E94" w:rsidP="00970F58">
    <w:pPr>
      <w:pStyle w:val="Hlavika"/>
      <w:tabs>
        <w:tab w:val="clear" w:pos="4536"/>
        <w:tab w:val="right" w:pos="9354"/>
      </w:tabs>
      <w:jc w:val="right"/>
      <w:rPr>
        <w:rFonts w:asciiTheme="minorHAnsi" w:hAnsiTheme="minorHAnsi" w:cs="Arial"/>
      </w:rPr>
    </w:pPr>
    <w:r>
      <w:rPr>
        <w:rFonts w:asciiTheme="minorHAnsi" w:hAnsiTheme="minorHAnsi" w:cs="Arial"/>
        <w:noProof/>
        <w:lang w:eastAsia="cs-CZ"/>
      </w:rPr>
      <mc:AlternateContent>
        <mc:Choice Requires="wps">
          <w:drawing>
            <wp:anchor distT="4294967292" distB="4294967292" distL="114300" distR="114300" simplePos="0" relativeHeight="251660288" behindDoc="0" locked="0" layoutInCell="1" allowOverlap="1" wp14:anchorId="3214B2C7" wp14:editId="04BFD006">
              <wp:simplePos x="0" y="0"/>
              <wp:positionH relativeFrom="column">
                <wp:posOffset>-100965</wp:posOffset>
              </wp:positionH>
              <wp:positionV relativeFrom="paragraph">
                <wp:posOffset>128269</wp:posOffset>
              </wp:positionV>
              <wp:extent cx="629602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E1CCAB" id="Rovná spojnica 9"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skMKZd8AAAAJAQAADwAAAGRycy9kb3ducmV2LnhtbEyPTU+DQBCG7yb+h82Y&#10;eGuXkrS0lKExfpz0gOihxy07Aik7S9gtoL/eNR70ODNP3nne7DCbTow0uNYywmoZgSCurG65Rnh/&#10;e1psQTivWKvOMiF8koNDfn2VqVTbiV9pLH0tQgi7VCE03veplK5qyCi3tD1xuH3YwSgfxqGWelBT&#10;CDedjKNoI41qOXxoVE/3DVXn8mIQksfnsuinh5evQiayKEbrt+cj4u3NfLcH4Wn2fzD86Ad1yIPT&#10;yV5YO9EhLFbrXUAR4igGEYBdst6AOP0uZJ7J/w3ybwAAAP//AwBQSwECLQAUAAYACAAAACEAtoM4&#10;kv4AAADhAQAAEwAAAAAAAAAAAAAAAAAAAAAAW0NvbnRlbnRfVHlwZXNdLnhtbFBLAQItABQABgAI&#10;AAAAIQA4/SH/1gAAAJQBAAALAAAAAAAAAAAAAAAAAC8BAABfcmVscy8ucmVsc1BLAQItABQABgAI&#10;AAAAIQDSiL81pgEAAKQDAAAOAAAAAAAAAAAAAAAAAC4CAABkcnMvZTJvRG9jLnhtbFBLAQItABQA&#10;BgAIAAAAIQCyQwpl3wAAAAkBAAAPAAAAAAAAAAAAAAAAAAAEAABkcnMvZG93bnJldi54bWxQSwUG&#10;AAAAAAQABADzAAAADAUAAAAA&#10;" strokecolor="black [3040]">
              <o:lock v:ext="edit" shapetype="f"/>
            </v:line>
          </w:pict>
        </mc:Fallback>
      </mc:AlternateConten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2BD1366"/>
    <w:multiLevelType w:val="hybridMultilevel"/>
    <w:tmpl w:val="F9ACE1D2"/>
    <w:lvl w:ilvl="0" w:tplc="0FBA938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5"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7496205"/>
    <w:multiLevelType w:val="multilevel"/>
    <w:tmpl w:val="6D3281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941B73"/>
    <w:multiLevelType w:val="hybridMultilevel"/>
    <w:tmpl w:val="8D846E54"/>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1E4B72C">
      <w:start w:val="1"/>
      <w:numFmt w:val="decimal"/>
      <w:lvlText w:val="%4."/>
      <w:lvlJc w:val="left"/>
      <w:pPr>
        <w:ind w:left="2880" w:hanging="360"/>
      </w:pPr>
      <w:rPr>
        <w:rFonts w:hint="default"/>
        <w:b w:val="0"/>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D4C494B"/>
    <w:multiLevelType w:val="hybridMultilevel"/>
    <w:tmpl w:val="CE02D44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5C4E3B"/>
    <w:multiLevelType w:val="hybridMultilevel"/>
    <w:tmpl w:val="D66CA53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5" w15:restartNumberingAfterBreak="0">
    <w:nsid w:val="5D8D35A5"/>
    <w:multiLevelType w:val="hybridMultilevel"/>
    <w:tmpl w:val="B0EE421A"/>
    <w:lvl w:ilvl="0" w:tplc="E264A878">
      <w:start w:val="1"/>
      <w:numFmt w:val="lowerLetter"/>
      <w:lvlText w:val="%1)"/>
      <w:lvlJc w:val="left"/>
      <w:pPr>
        <w:ind w:left="1855" w:hanging="360"/>
      </w:pPr>
      <w:rPr>
        <w:rFonts w:hint="default"/>
        <w:b/>
      </w:rPr>
    </w:lvl>
    <w:lvl w:ilvl="1" w:tplc="041B0019" w:tentative="1">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26"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724646C1"/>
    <w:multiLevelType w:val="multilevel"/>
    <w:tmpl w:val="43A2E9AE"/>
    <w:lvl w:ilvl="0">
      <w:start w:val="2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EF3FC0"/>
    <w:multiLevelType w:val="hybridMultilevel"/>
    <w:tmpl w:val="B5121432"/>
    <w:lvl w:ilvl="0" w:tplc="5634893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9794440">
    <w:abstractNumId w:val="28"/>
  </w:num>
  <w:num w:numId="2" w16cid:durableId="314799621">
    <w:abstractNumId w:val="3"/>
  </w:num>
  <w:num w:numId="3" w16cid:durableId="755906655">
    <w:abstractNumId w:val="7"/>
  </w:num>
  <w:num w:numId="4" w16cid:durableId="558979641">
    <w:abstractNumId w:val="17"/>
  </w:num>
  <w:num w:numId="5" w16cid:durableId="1076250175">
    <w:abstractNumId w:val="22"/>
  </w:num>
  <w:num w:numId="6" w16cid:durableId="719938217">
    <w:abstractNumId w:val="5"/>
  </w:num>
  <w:num w:numId="7" w16cid:durableId="1585916496">
    <w:abstractNumId w:val="21"/>
  </w:num>
  <w:num w:numId="8" w16cid:durableId="684405695">
    <w:abstractNumId w:val="20"/>
  </w:num>
  <w:num w:numId="9" w16cid:durableId="1300502405">
    <w:abstractNumId w:val="19"/>
  </w:num>
  <w:num w:numId="10" w16cid:durableId="1578319203">
    <w:abstractNumId w:val="6"/>
  </w:num>
  <w:num w:numId="11" w16cid:durableId="135685451">
    <w:abstractNumId w:val="13"/>
  </w:num>
  <w:num w:numId="12" w16cid:durableId="1536043436">
    <w:abstractNumId w:val="24"/>
  </w:num>
  <w:num w:numId="13" w16cid:durableId="1069229821">
    <w:abstractNumId w:val="8"/>
  </w:num>
  <w:num w:numId="14" w16cid:durableId="312222234">
    <w:abstractNumId w:val="11"/>
  </w:num>
  <w:num w:numId="15" w16cid:durableId="1065957383">
    <w:abstractNumId w:val="30"/>
  </w:num>
  <w:num w:numId="16" w16cid:durableId="544021584">
    <w:abstractNumId w:val="33"/>
  </w:num>
  <w:num w:numId="17" w16cid:durableId="1704162750">
    <w:abstractNumId w:val="0"/>
  </w:num>
  <w:num w:numId="18" w16cid:durableId="1931231661">
    <w:abstractNumId w:val="1"/>
  </w:num>
  <w:num w:numId="19" w16cid:durableId="685861241">
    <w:abstractNumId w:val="12"/>
  </w:num>
  <w:num w:numId="20" w16cid:durableId="1200556854">
    <w:abstractNumId w:val="18"/>
  </w:num>
  <w:num w:numId="21" w16cid:durableId="552735622">
    <w:abstractNumId w:val="15"/>
  </w:num>
  <w:num w:numId="22" w16cid:durableId="652291853">
    <w:abstractNumId w:val="26"/>
  </w:num>
  <w:num w:numId="23" w16cid:durableId="322899561">
    <w:abstractNumId w:val="32"/>
  </w:num>
  <w:num w:numId="24" w16cid:durableId="581305533">
    <w:abstractNumId w:val="16"/>
  </w:num>
  <w:num w:numId="25" w16cid:durableId="1778791485">
    <w:abstractNumId w:val="10"/>
  </w:num>
  <w:num w:numId="26" w16cid:durableId="932012790">
    <w:abstractNumId w:val="29"/>
  </w:num>
  <w:num w:numId="27" w16cid:durableId="253057802">
    <w:abstractNumId w:val="23"/>
  </w:num>
  <w:num w:numId="28" w16cid:durableId="496974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2390526">
    <w:abstractNumId w:val="4"/>
  </w:num>
  <w:num w:numId="30" w16cid:durableId="1794324193">
    <w:abstractNumId w:val="25"/>
  </w:num>
  <w:num w:numId="31" w16cid:durableId="296377287">
    <w:abstractNumId w:val="31"/>
  </w:num>
  <w:num w:numId="32" w16cid:durableId="660693638">
    <w:abstractNumId w:val="2"/>
  </w:num>
  <w:num w:numId="33" w16cid:durableId="991712920">
    <w:abstractNumId w:val="27"/>
  </w:num>
  <w:num w:numId="34" w16cid:durableId="1512529040">
    <w:abstractNumId w:val="14"/>
  </w:num>
  <w:num w:numId="35" w16cid:durableId="1378043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18B1"/>
    <w:rsid w:val="000057F4"/>
    <w:rsid w:val="0002259D"/>
    <w:rsid w:val="00030913"/>
    <w:rsid w:val="000462F6"/>
    <w:rsid w:val="000625BD"/>
    <w:rsid w:val="0007697F"/>
    <w:rsid w:val="00091EFF"/>
    <w:rsid w:val="00094C15"/>
    <w:rsid w:val="000A0437"/>
    <w:rsid w:val="000A13FF"/>
    <w:rsid w:val="000A191F"/>
    <w:rsid w:val="000D1882"/>
    <w:rsid w:val="000E76F4"/>
    <w:rsid w:val="000F54A6"/>
    <w:rsid w:val="0010727C"/>
    <w:rsid w:val="001235F6"/>
    <w:rsid w:val="001325B4"/>
    <w:rsid w:val="00137D21"/>
    <w:rsid w:val="001413CD"/>
    <w:rsid w:val="00142980"/>
    <w:rsid w:val="00142E21"/>
    <w:rsid w:val="00156BAF"/>
    <w:rsid w:val="00171237"/>
    <w:rsid w:val="00173EDE"/>
    <w:rsid w:val="00180048"/>
    <w:rsid w:val="00180A25"/>
    <w:rsid w:val="0019733E"/>
    <w:rsid w:val="001C2A33"/>
    <w:rsid w:val="001D1A1C"/>
    <w:rsid w:val="001D57C6"/>
    <w:rsid w:val="001E1042"/>
    <w:rsid w:val="001E3B57"/>
    <w:rsid w:val="001E5B7F"/>
    <w:rsid w:val="00211C20"/>
    <w:rsid w:val="00213034"/>
    <w:rsid w:val="0023035D"/>
    <w:rsid w:val="00245BDC"/>
    <w:rsid w:val="002461D9"/>
    <w:rsid w:val="002736AB"/>
    <w:rsid w:val="0028287C"/>
    <w:rsid w:val="00297F66"/>
    <w:rsid w:val="002A20A3"/>
    <w:rsid w:val="002A22AD"/>
    <w:rsid w:val="002A35CE"/>
    <w:rsid w:val="002B59D2"/>
    <w:rsid w:val="002C443F"/>
    <w:rsid w:val="002E24C1"/>
    <w:rsid w:val="0030339D"/>
    <w:rsid w:val="00305156"/>
    <w:rsid w:val="0032134D"/>
    <w:rsid w:val="00325F9D"/>
    <w:rsid w:val="00340ABE"/>
    <w:rsid w:val="00350569"/>
    <w:rsid w:val="003550E6"/>
    <w:rsid w:val="00355499"/>
    <w:rsid w:val="00360795"/>
    <w:rsid w:val="0036132D"/>
    <w:rsid w:val="0036134F"/>
    <w:rsid w:val="00365CD2"/>
    <w:rsid w:val="0036629A"/>
    <w:rsid w:val="00367C38"/>
    <w:rsid w:val="00371717"/>
    <w:rsid w:val="00373BFD"/>
    <w:rsid w:val="00377C8B"/>
    <w:rsid w:val="003A29C1"/>
    <w:rsid w:val="003B6879"/>
    <w:rsid w:val="003D1D64"/>
    <w:rsid w:val="003D5F1E"/>
    <w:rsid w:val="003E3199"/>
    <w:rsid w:val="00412478"/>
    <w:rsid w:val="00421221"/>
    <w:rsid w:val="00423C3B"/>
    <w:rsid w:val="00424210"/>
    <w:rsid w:val="00424B59"/>
    <w:rsid w:val="0043116C"/>
    <w:rsid w:val="0045354B"/>
    <w:rsid w:val="0045355D"/>
    <w:rsid w:val="004826E1"/>
    <w:rsid w:val="00485304"/>
    <w:rsid w:val="004863D5"/>
    <w:rsid w:val="004960E2"/>
    <w:rsid w:val="004B38BF"/>
    <w:rsid w:val="004B7F80"/>
    <w:rsid w:val="004C2523"/>
    <w:rsid w:val="004C38AB"/>
    <w:rsid w:val="004C604F"/>
    <w:rsid w:val="004E24BD"/>
    <w:rsid w:val="00504110"/>
    <w:rsid w:val="00531C8F"/>
    <w:rsid w:val="005328FD"/>
    <w:rsid w:val="0054010F"/>
    <w:rsid w:val="005426B7"/>
    <w:rsid w:val="00542FC2"/>
    <w:rsid w:val="0054776A"/>
    <w:rsid w:val="00552AD1"/>
    <w:rsid w:val="00557A20"/>
    <w:rsid w:val="005602E3"/>
    <w:rsid w:val="0056244F"/>
    <w:rsid w:val="00565944"/>
    <w:rsid w:val="00567854"/>
    <w:rsid w:val="00570D1F"/>
    <w:rsid w:val="00575336"/>
    <w:rsid w:val="005808D2"/>
    <w:rsid w:val="00592FEE"/>
    <w:rsid w:val="00593E04"/>
    <w:rsid w:val="00595BC4"/>
    <w:rsid w:val="005A1636"/>
    <w:rsid w:val="005A54CD"/>
    <w:rsid w:val="005B5237"/>
    <w:rsid w:val="005E7120"/>
    <w:rsid w:val="00617FBB"/>
    <w:rsid w:val="006530CD"/>
    <w:rsid w:val="00653C42"/>
    <w:rsid w:val="00681D23"/>
    <w:rsid w:val="006869CA"/>
    <w:rsid w:val="00687A63"/>
    <w:rsid w:val="006A0499"/>
    <w:rsid w:val="006A5966"/>
    <w:rsid w:val="006C3603"/>
    <w:rsid w:val="006D20AB"/>
    <w:rsid w:val="006D2E94"/>
    <w:rsid w:val="006D643A"/>
    <w:rsid w:val="006F352F"/>
    <w:rsid w:val="006F5D3E"/>
    <w:rsid w:val="006F642B"/>
    <w:rsid w:val="0070243F"/>
    <w:rsid w:val="00710C19"/>
    <w:rsid w:val="00711F86"/>
    <w:rsid w:val="0071544F"/>
    <w:rsid w:val="00716727"/>
    <w:rsid w:val="00720547"/>
    <w:rsid w:val="00720B3B"/>
    <w:rsid w:val="00721EBB"/>
    <w:rsid w:val="007532FE"/>
    <w:rsid w:val="00763455"/>
    <w:rsid w:val="0076598D"/>
    <w:rsid w:val="00792092"/>
    <w:rsid w:val="00793D67"/>
    <w:rsid w:val="007B19E7"/>
    <w:rsid w:val="007C0AEF"/>
    <w:rsid w:val="007C3298"/>
    <w:rsid w:val="007D0D8F"/>
    <w:rsid w:val="007E4E77"/>
    <w:rsid w:val="008059DE"/>
    <w:rsid w:val="00812D38"/>
    <w:rsid w:val="008158BE"/>
    <w:rsid w:val="00817D3C"/>
    <w:rsid w:val="00823160"/>
    <w:rsid w:val="00835081"/>
    <w:rsid w:val="00841F16"/>
    <w:rsid w:val="008616CA"/>
    <w:rsid w:val="00864439"/>
    <w:rsid w:val="008726BB"/>
    <w:rsid w:val="0087332C"/>
    <w:rsid w:val="00874CCF"/>
    <w:rsid w:val="00877AA9"/>
    <w:rsid w:val="0088147E"/>
    <w:rsid w:val="0088544A"/>
    <w:rsid w:val="00890AE1"/>
    <w:rsid w:val="008A0009"/>
    <w:rsid w:val="008A3577"/>
    <w:rsid w:val="008D522A"/>
    <w:rsid w:val="008D7E9D"/>
    <w:rsid w:val="008E0E1B"/>
    <w:rsid w:val="008E490C"/>
    <w:rsid w:val="00912113"/>
    <w:rsid w:val="0091731A"/>
    <w:rsid w:val="0092029B"/>
    <w:rsid w:val="009228D8"/>
    <w:rsid w:val="00925503"/>
    <w:rsid w:val="0092653E"/>
    <w:rsid w:val="00931222"/>
    <w:rsid w:val="00944871"/>
    <w:rsid w:val="0094559C"/>
    <w:rsid w:val="00945AB5"/>
    <w:rsid w:val="00950A74"/>
    <w:rsid w:val="009657D1"/>
    <w:rsid w:val="00970F58"/>
    <w:rsid w:val="00973C0F"/>
    <w:rsid w:val="00974D4B"/>
    <w:rsid w:val="009862A7"/>
    <w:rsid w:val="0098640B"/>
    <w:rsid w:val="00995479"/>
    <w:rsid w:val="009A0729"/>
    <w:rsid w:val="009C6207"/>
    <w:rsid w:val="009D1C2D"/>
    <w:rsid w:val="009D3721"/>
    <w:rsid w:val="009D60A5"/>
    <w:rsid w:val="009E0910"/>
    <w:rsid w:val="009E54C1"/>
    <w:rsid w:val="009E6700"/>
    <w:rsid w:val="009F10BD"/>
    <w:rsid w:val="00A04ED4"/>
    <w:rsid w:val="00A15863"/>
    <w:rsid w:val="00A17F6D"/>
    <w:rsid w:val="00A42C31"/>
    <w:rsid w:val="00A507C7"/>
    <w:rsid w:val="00A527EB"/>
    <w:rsid w:val="00A5509B"/>
    <w:rsid w:val="00A77EA4"/>
    <w:rsid w:val="00A81043"/>
    <w:rsid w:val="00A82EEB"/>
    <w:rsid w:val="00AB05AD"/>
    <w:rsid w:val="00AB3CED"/>
    <w:rsid w:val="00AB5773"/>
    <w:rsid w:val="00AC6FF0"/>
    <w:rsid w:val="00AD6817"/>
    <w:rsid w:val="00AF0557"/>
    <w:rsid w:val="00AF07BF"/>
    <w:rsid w:val="00AF6F6E"/>
    <w:rsid w:val="00B019E7"/>
    <w:rsid w:val="00B0383A"/>
    <w:rsid w:val="00B07DFB"/>
    <w:rsid w:val="00B07E37"/>
    <w:rsid w:val="00B12562"/>
    <w:rsid w:val="00B12BD4"/>
    <w:rsid w:val="00B13901"/>
    <w:rsid w:val="00B219F2"/>
    <w:rsid w:val="00B35DFA"/>
    <w:rsid w:val="00B44A53"/>
    <w:rsid w:val="00B52E99"/>
    <w:rsid w:val="00B72484"/>
    <w:rsid w:val="00B7652C"/>
    <w:rsid w:val="00B77F39"/>
    <w:rsid w:val="00B86492"/>
    <w:rsid w:val="00B92F3A"/>
    <w:rsid w:val="00B9761F"/>
    <w:rsid w:val="00BA1EBB"/>
    <w:rsid w:val="00BA4336"/>
    <w:rsid w:val="00BC40FE"/>
    <w:rsid w:val="00BD49F9"/>
    <w:rsid w:val="00BE4103"/>
    <w:rsid w:val="00BE75E4"/>
    <w:rsid w:val="00C05E09"/>
    <w:rsid w:val="00C0614E"/>
    <w:rsid w:val="00C07D9E"/>
    <w:rsid w:val="00C20C30"/>
    <w:rsid w:val="00C20DB8"/>
    <w:rsid w:val="00C3520E"/>
    <w:rsid w:val="00C36C7A"/>
    <w:rsid w:val="00C40690"/>
    <w:rsid w:val="00C519CA"/>
    <w:rsid w:val="00C57B75"/>
    <w:rsid w:val="00C61B4D"/>
    <w:rsid w:val="00C72819"/>
    <w:rsid w:val="00C84CBA"/>
    <w:rsid w:val="00C95669"/>
    <w:rsid w:val="00CA141D"/>
    <w:rsid w:val="00CC3F5E"/>
    <w:rsid w:val="00CD1CCE"/>
    <w:rsid w:val="00D02668"/>
    <w:rsid w:val="00D06C5D"/>
    <w:rsid w:val="00D14D95"/>
    <w:rsid w:val="00D152E2"/>
    <w:rsid w:val="00D265B9"/>
    <w:rsid w:val="00D456CA"/>
    <w:rsid w:val="00D60CE2"/>
    <w:rsid w:val="00D822BC"/>
    <w:rsid w:val="00D8503D"/>
    <w:rsid w:val="00D915EA"/>
    <w:rsid w:val="00DA7BA7"/>
    <w:rsid w:val="00DC7681"/>
    <w:rsid w:val="00DD1E70"/>
    <w:rsid w:val="00DD6F06"/>
    <w:rsid w:val="00DE1634"/>
    <w:rsid w:val="00DE615F"/>
    <w:rsid w:val="00DF048B"/>
    <w:rsid w:val="00DF1F32"/>
    <w:rsid w:val="00DF69A1"/>
    <w:rsid w:val="00DF7CB4"/>
    <w:rsid w:val="00E05FD6"/>
    <w:rsid w:val="00E07FD0"/>
    <w:rsid w:val="00E20949"/>
    <w:rsid w:val="00E24D95"/>
    <w:rsid w:val="00E32FF6"/>
    <w:rsid w:val="00E55C2A"/>
    <w:rsid w:val="00E55D16"/>
    <w:rsid w:val="00E6566B"/>
    <w:rsid w:val="00E67738"/>
    <w:rsid w:val="00E701E1"/>
    <w:rsid w:val="00E70E8B"/>
    <w:rsid w:val="00E76F1E"/>
    <w:rsid w:val="00E8312B"/>
    <w:rsid w:val="00E87A25"/>
    <w:rsid w:val="00EA1A04"/>
    <w:rsid w:val="00ED130A"/>
    <w:rsid w:val="00ED4B24"/>
    <w:rsid w:val="00EE142A"/>
    <w:rsid w:val="00EE43E6"/>
    <w:rsid w:val="00EE6D17"/>
    <w:rsid w:val="00EE79F5"/>
    <w:rsid w:val="00EF121B"/>
    <w:rsid w:val="00EF32CD"/>
    <w:rsid w:val="00EF33C6"/>
    <w:rsid w:val="00EF51A0"/>
    <w:rsid w:val="00F0153B"/>
    <w:rsid w:val="00F06EF5"/>
    <w:rsid w:val="00F21366"/>
    <w:rsid w:val="00F267A7"/>
    <w:rsid w:val="00F27E14"/>
    <w:rsid w:val="00F31B4C"/>
    <w:rsid w:val="00F35A9A"/>
    <w:rsid w:val="00F474BF"/>
    <w:rsid w:val="00F53303"/>
    <w:rsid w:val="00F7489D"/>
    <w:rsid w:val="00F77843"/>
    <w:rsid w:val="00FA71C8"/>
    <w:rsid w:val="00FB32B3"/>
    <w:rsid w:val="00FB7171"/>
    <w:rsid w:val="00FB7217"/>
    <w:rsid w:val="00FF3ED0"/>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8A0009"/>
    <w:rPr>
      <w:color w:val="605E5C"/>
      <w:shd w:val="clear" w:color="auto" w:fill="E1DFDD"/>
    </w:rPr>
  </w:style>
  <w:style w:type="paragraph" w:styleId="Revzia">
    <w:name w:val="Revision"/>
    <w:hidden/>
    <w:uiPriority w:val="99"/>
    <w:semiHidden/>
    <w:rsid w:val="003D5F1E"/>
    <w:pPr>
      <w:spacing w:after="0"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567854"/>
  </w:style>
  <w:style w:type="character" w:customStyle="1" w:styleId="eop">
    <w:name w:val="eop"/>
    <w:basedOn w:val="Predvolenpsmoodseku"/>
    <w:rsid w:val="00567854"/>
  </w:style>
  <w:style w:type="character" w:customStyle="1" w:styleId="ui-provider">
    <w:name w:val="ui-provider"/>
    <w:basedOn w:val="Predvolenpsmoodseku"/>
    <w:rsid w:val="00835081"/>
  </w:style>
  <w:style w:type="character" w:styleId="Vrazn">
    <w:name w:val="Strong"/>
    <w:basedOn w:val="Predvolenpsmoodseku"/>
    <w:uiPriority w:val="22"/>
    <w:qFormat/>
    <w:rsid w:val="00835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 w:id="169823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izak@bbsk.sk"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mailto:dominika.cveckova@bbsk.sk"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10</Pages>
  <Words>3490</Words>
  <Characters>19894</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Cvečková Dominika</cp:lastModifiedBy>
  <cp:revision>82</cp:revision>
  <dcterms:created xsi:type="dcterms:W3CDTF">2024-01-15T11:23:00Z</dcterms:created>
  <dcterms:modified xsi:type="dcterms:W3CDTF">2024-05-06T07:42:00Z</dcterms:modified>
</cp:coreProperties>
</file>