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394B" w14:textId="490335D9" w:rsidR="003D719E" w:rsidRDefault="00E43DE9" w:rsidP="008E0E79">
      <w:pPr>
        <w:rPr>
          <w:rFonts w:ascii="Calibri" w:hAnsi="Calibri" w:cs="Calibri"/>
          <w:b/>
          <w:bCs/>
          <w:u w:color="000000"/>
          <w:lang w:eastAsia="ar-SA"/>
        </w:rPr>
      </w:pPr>
      <w:r>
        <w:rPr>
          <w:rFonts w:ascii="Calibri" w:hAnsi="Calibri" w:cs="Calibri"/>
          <w:b/>
          <w:bCs/>
          <w:u w:color="000000"/>
          <w:lang w:eastAsia="ar-SA"/>
        </w:rPr>
        <w:t xml:space="preserve">   </w:t>
      </w:r>
      <w:r w:rsidR="008E0E79">
        <w:rPr>
          <w:rFonts w:ascii="Calibri" w:hAnsi="Calibri" w:cs="Calibri"/>
          <w:b/>
          <w:bCs/>
          <w:noProof/>
          <w:u w:color="000000"/>
          <w:lang w:eastAsia="ar-SA"/>
        </w:rPr>
        <w:drawing>
          <wp:inline distT="0" distB="0" distL="0" distR="0" wp14:anchorId="300E39EB" wp14:editId="26C8DCD2">
            <wp:extent cx="1906622" cy="459332"/>
            <wp:effectExtent l="0" t="0" r="0" b="0"/>
            <wp:docPr id="119885143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57" cy="462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u w:color="000000"/>
          <w:lang w:eastAsia="ar-SA"/>
        </w:rPr>
        <w:t xml:space="preserve">          </w:t>
      </w:r>
      <w:r w:rsidR="00417A78">
        <w:rPr>
          <w:rFonts w:ascii="Calibri" w:hAnsi="Calibri" w:cs="Calibri"/>
          <w:b/>
          <w:bCs/>
          <w:u w:color="000000"/>
          <w:lang w:eastAsia="ar-SA"/>
        </w:rPr>
        <w:t xml:space="preserve">                                                  </w:t>
      </w:r>
      <w:r w:rsidR="0092139D">
        <w:rPr>
          <w:rFonts w:ascii="Calibri" w:hAnsi="Calibri" w:cs="Calibri"/>
          <w:b/>
          <w:bCs/>
          <w:u w:color="000000"/>
          <w:lang w:eastAsia="ar-SA"/>
        </w:rPr>
        <w:tab/>
      </w:r>
      <w:r w:rsidRPr="0092139D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</w:t>
      </w:r>
    </w:p>
    <w:p w14:paraId="30D92885" w14:textId="77777777" w:rsidR="00E43DE9" w:rsidRDefault="00E43DE9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710AD45F" w14:textId="77777777" w:rsidR="008E5DDE" w:rsidRDefault="008E5DDE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5EC75424" w14:textId="77777777" w:rsidR="00180C4C" w:rsidRPr="008E0E79" w:rsidRDefault="00180C4C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6997FEE7" w14:textId="608B65A5" w:rsidR="00AA75EA" w:rsidRPr="008E0E79" w:rsidRDefault="00AA75EA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8E0E79">
        <w:rPr>
          <w:rFonts w:ascii="Noto Sans" w:hAnsi="Noto Sans" w:cs="Noto Sans"/>
          <w:b/>
          <w:bCs/>
          <w:u w:color="000000"/>
          <w:lang w:eastAsia="ar-SA"/>
        </w:rPr>
        <w:t>Výzva</w:t>
      </w:r>
      <w:r w:rsidRPr="008E0E79">
        <w:rPr>
          <w:rFonts w:ascii="Noto Sans" w:hAnsi="Noto Sans" w:cs="Noto Sans"/>
          <w:b/>
          <w:u w:color="000000"/>
          <w:lang w:eastAsia="ar-SA"/>
        </w:rPr>
        <w:t xml:space="preserve"> </w:t>
      </w:r>
      <w:r w:rsidRPr="008E0E79">
        <w:rPr>
          <w:rFonts w:ascii="Noto Sans" w:hAnsi="Noto Sans" w:cs="Noto Sans"/>
          <w:b/>
          <w:bCs/>
          <w:u w:color="000000"/>
          <w:lang w:eastAsia="ar-SA"/>
        </w:rPr>
        <w:t xml:space="preserve">na predloženie </w:t>
      </w:r>
      <w:r w:rsidR="004649CB" w:rsidRPr="008E0E79">
        <w:rPr>
          <w:rFonts w:ascii="Noto Sans" w:hAnsi="Noto Sans" w:cs="Noto Sans"/>
          <w:b/>
          <w:bCs/>
          <w:u w:color="000000"/>
          <w:lang w:eastAsia="ar-SA"/>
        </w:rPr>
        <w:t xml:space="preserve">ponuky </w:t>
      </w:r>
      <w:r w:rsidRPr="008E0E79">
        <w:rPr>
          <w:rFonts w:ascii="Noto Sans" w:hAnsi="Noto Sans" w:cs="Noto Sans"/>
          <w:b/>
          <w:bCs/>
          <w:u w:color="000000"/>
          <w:lang w:eastAsia="ar-SA"/>
        </w:rPr>
        <w:br/>
      </w:r>
      <w:r w:rsidRPr="008E0E79">
        <w:rPr>
          <w:rFonts w:ascii="Noto Sans" w:hAnsi="Noto Sans" w:cs="Noto Sans"/>
          <w:bCs/>
          <w:u w:color="000000"/>
          <w:lang w:eastAsia="ar-SA"/>
        </w:rPr>
        <w:t>(ďalej len „Výzva“)</w:t>
      </w:r>
      <w:r w:rsidRPr="008E0E79">
        <w:rPr>
          <w:rFonts w:ascii="Noto Sans" w:hAnsi="Noto Sans" w:cs="Noto Sans"/>
          <w:bCs/>
          <w:u w:color="000000"/>
          <w:lang w:eastAsia="ar-SA"/>
        </w:rPr>
        <w:br/>
      </w:r>
    </w:p>
    <w:p w14:paraId="146B79A9" w14:textId="19121EAA" w:rsidR="009876C2" w:rsidRDefault="00AA75EA" w:rsidP="009113A3">
      <w:pPr>
        <w:jc w:val="both"/>
        <w:rPr>
          <w:rFonts w:ascii="Noto Sans" w:hAnsi="Noto Sans" w:cs="Noto Sans"/>
          <w:color w:val="333333"/>
          <w:shd w:val="clear" w:color="auto" w:fill="FFFFFF"/>
        </w:rPr>
      </w:pPr>
      <w:r w:rsidRPr="009113A3">
        <w:rPr>
          <w:rFonts w:ascii="Noto Sans" w:hAnsi="Noto Sans" w:cs="Noto Sans"/>
          <w:lang w:eastAsia="ar-SA"/>
        </w:rPr>
        <w:t xml:space="preserve">zákazka </w:t>
      </w:r>
      <w:r w:rsidR="00327261" w:rsidRPr="009113A3">
        <w:rPr>
          <w:rFonts w:ascii="Noto Sans" w:hAnsi="Noto Sans" w:cs="Noto Sans"/>
          <w:lang w:eastAsia="ar-SA"/>
        </w:rPr>
        <w:t xml:space="preserve"> v</w:t>
      </w:r>
      <w:r w:rsidR="00161563" w:rsidRPr="009113A3">
        <w:rPr>
          <w:rFonts w:ascii="Noto Sans" w:hAnsi="Noto Sans" w:cs="Noto Sans"/>
          <w:lang w:eastAsia="ar-SA"/>
        </w:rPr>
        <w:t> </w:t>
      </w:r>
      <w:r w:rsidR="00327261" w:rsidRPr="009113A3">
        <w:rPr>
          <w:rFonts w:ascii="Noto Sans" w:hAnsi="Noto Sans" w:cs="Noto Sans"/>
          <w:lang w:eastAsia="ar-SA"/>
        </w:rPr>
        <w:t>rámci</w:t>
      </w:r>
      <w:r w:rsidR="00161563" w:rsidRPr="009113A3">
        <w:rPr>
          <w:rFonts w:ascii="Noto Sans" w:hAnsi="Noto Sans" w:cs="Noto Sans"/>
          <w:lang w:eastAsia="ar-SA"/>
        </w:rPr>
        <w:t xml:space="preserve"> zriadeného </w:t>
      </w:r>
      <w:r w:rsidR="00327261" w:rsidRPr="009113A3">
        <w:rPr>
          <w:rFonts w:ascii="Noto Sans" w:hAnsi="Noto Sans" w:cs="Noto Sans"/>
          <w:lang w:eastAsia="ar-SA"/>
        </w:rPr>
        <w:t xml:space="preserve"> DNS</w:t>
      </w:r>
      <w:r w:rsidR="009113A3" w:rsidRPr="009113A3">
        <w:rPr>
          <w:rFonts w:ascii="Noto Sans" w:hAnsi="Noto Sans" w:cs="Noto Sans"/>
          <w:color w:val="333333"/>
          <w:shd w:val="clear" w:color="auto" w:fill="FFFFFF"/>
        </w:rPr>
        <w:t xml:space="preserve">  Stavebné, remeselné stavebné , vodoinštalačné, kanalizačné, kúrenárske, elektroinštalačné a elektromontážne práce</w:t>
      </w:r>
      <w:r w:rsidR="008470B5">
        <w:rPr>
          <w:rFonts w:ascii="Noto Sans" w:hAnsi="Noto Sans" w:cs="Noto Sans"/>
          <w:color w:val="333333"/>
          <w:shd w:val="clear" w:color="auto" w:fill="FFFFFF"/>
        </w:rPr>
        <w:t>.</w:t>
      </w:r>
    </w:p>
    <w:p w14:paraId="14AE2EB6" w14:textId="77777777" w:rsidR="008470B5" w:rsidRDefault="008470B5" w:rsidP="009113A3">
      <w:pPr>
        <w:jc w:val="both"/>
        <w:rPr>
          <w:rFonts w:ascii="Noto Sans" w:hAnsi="Noto Sans" w:cs="Noto Sans"/>
          <w:color w:val="333333"/>
          <w:shd w:val="clear" w:color="auto" w:fill="FFFFFF"/>
        </w:rPr>
      </w:pPr>
    </w:p>
    <w:p w14:paraId="117647F1" w14:textId="6A9CA18D" w:rsidR="008470B5" w:rsidRDefault="008470B5" w:rsidP="009113A3">
      <w:pPr>
        <w:jc w:val="both"/>
        <w:rPr>
          <w:rFonts w:ascii="Noto Sans" w:hAnsi="Noto Sans" w:cs="Noto Sans"/>
          <w:color w:val="333333"/>
          <w:shd w:val="clear" w:color="auto" w:fill="FFFFFF"/>
        </w:rPr>
      </w:pPr>
      <w:r>
        <w:rPr>
          <w:rFonts w:ascii="Noto Sans" w:hAnsi="Noto Sans" w:cs="Noto Sans"/>
          <w:color w:val="333333"/>
          <w:shd w:val="clear" w:color="auto" w:fill="FFFFFF"/>
        </w:rPr>
        <w:t xml:space="preserve">Odkaz na DNS: </w:t>
      </w:r>
      <w:hyperlink r:id="rId12" w:history="1">
        <w:r w:rsidRPr="001019D0">
          <w:rPr>
            <w:rStyle w:val="Hypertextovprepojenie"/>
            <w:rFonts w:ascii="Noto Sans" w:hAnsi="Noto Sans" w:cs="Noto Sans"/>
            <w:shd w:val="clear" w:color="auto" w:fill="FFFFFF"/>
          </w:rPr>
          <w:t>https://josephine.proebiz.com/sk/tender/36815/summary</w:t>
        </w:r>
      </w:hyperlink>
    </w:p>
    <w:p w14:paraId="5B82EB91" w14:textId="77777777" w:rsidR="00592CDE" w:rsidRPr="008E0E79" w:rsidRDefault="00592CDE" w:rsidP="00592CDE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</w:p>
    <w:p w14:paraId="79EFDECD" w14:textId="19CFFF54" w:rsidR="00FF1D73" w:rsidRPr="008E0E79" w:rsidRDefault="00AA75EA" w:rsidP="006D302F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0"/>
        <w:rPr>
          <w:rFonts w:ascii="Noto Sans" w:hAnsi="Noto Sans" w:cs="Noto Sans"/>
          <w:b/>
          <w:bCs/>
        </w:rPr>
      </w:pPr>
      <w:r w:rsidRPr="008E0E79">
        <w:rPr>
          <w:rFonts w:ascii="Noto Sans" w:hAnsi="Noto Sans" w:cs="Noto Sans"/>
          <w:b/>
          <w:u w:color="000000"/>
        </w:rPr>
        <w:t>Identifikácia</w:t>
      </w:r>
      <w:r w:rsidRPr="008E0E79">
        <w:rPr>
          <w:rFonts w:ascii="Noto Sans" w:hAnsi="Noto Sans" w:cs="Noto Sans"/>
          <w:b/>
          <w:bCs/>
        </w:rPr>
        <w:t xml:space="preserve"> </w:t>
      </w:r>
      <w:r w:rsidR="008437FF" w:rsidRPr="008E0E79">
        <w:rPr>
          <w:rFonts w:ascii="Noto Sans" w:hAnsi="Noto Sans" w:cs="Noto Sans"/>
          <w:b/>
          <w:bCs/>
        </w:rPr>
        <w:t xml:space="preserve">verejného </w:t>
      </w:r>
      <w:r w:rsidRPr="008E0E79">
        <w:rPr>
          <w:rFonts w:ascii="Noto Sans" w:hAnsi="Noto Sans" w:cs="Noto Sans"/>
          <w:b/>
          <w:bCs/>
        </w:rPr>
        <w:t xml:space="preserve">obstarávateľa </w:t>
      </w:r>
      <w:r w:rsidR="2CA69E21" w:rsidRPr="008E0E79">
        <w:rPr>
          <w:rFonts w:ascii="Noto Sans" w:hAnsi="Noto Sans" w:cs="Noto Sans"/>
          <w:b/>
          <w:bCs/>
        </w:rPr>
        <w:t>/obstarávateľ</w:t>
      </w:r>
      <w:r w:rsidR="00665D62" w:rsidRPr="008E0E79">
        <w:rPr>
          <w:rFonts w:ascii="Noto Sans" w:hAnsi="Noto Sans" w:cs="Noto Sans"/>
          <w:b/>
          <w:bCs/>
        </w:rPr>
        <w:t>a</w:t>
      </w:r>
      <w:r w:rsidR="2CA69E21" w:rsidRPr="008E0E79">
        <w:rPr>
          <w:rFonts w:ascii="Noto Sans" w:hAnsi="Noto Sans" w:cs="Noto Sans"/>
          <w:b/>
          <w:bCs/>
        </w:rPr>
        <w:t xml:space="preserve"> </w:t>
      </w:r>
    </w:p>
    <w:p w14:paraId="28A689CC" w14:textId="10B3661B" w:rsidR="001C7E3C" w:rsidRPr="008E0E79" w:rsidRDefault="00AA75EA" w:rsidP="006D302F">
      <w:pPr>
        <w:shd w:val="clear" w:color="auto" w:fill="FFFFFF" w:themeFill="background1"/>
        <w:spacing w:line="276" w:lineRule="auto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 xml:space="preserve">Názov: </w:t>
      </w:r>
      <w:r w:rsidRPr="008E0E79">
        <w:rPr>
          <w:rFonts w:ascii="Noto Sans" w:hAnsi="Noto Sans" w:cs="Noto Sans"/>
        </w:rPr>
        <w:tab/>
      </w:r>
      <w:r w:rsidRPr="008E0E79">
        <w:rPr>
          <w:rFonts w:ascii="Noto Sans" w:hAnsi="Noto Sans" w:cs="Noto Sans"/>
        </w:rPr>
        <w:tab/>
      </w:r>
      <w:r w:rsidR="001C7E3C" w:rsidRPr="008E0E79">
        <w:rPr>
          <w:rFonts w:ascii="Noto Sans" w:hAnsi="Noto Sans" w:cs="Noto Sans"/>
        </w:rPr>
        <w:t>M</w:t>
      </w:r>
      <w:r w:rsidR="006B0E36" w:rsidRPr="008E0E79">
        <w:rPr>
          <w:rFonts w:ascii="Noto Sans" w:hAnsi="Noto Sans" w:cs="Noto Sans"/>
        </w:rPr>
        <w:t>arianum</w:t>
      </w:r>
      <w:r w:rsidR="001C7E3C" w:rsidRPr="008E0E79">
        <w:rPr>
          <w:rFonts w:ascii="Noto Sans" w:hAnsi="Noto Sans" w:cs="Noto Sans"/>
        </w:rPr>
        <w:t xml:space="preserve"> – Pohrebníctvo mesta Bratislavy </w:t>
      </w:r>
    </w:p>
    <w:p w14:paraId="6354472D" w14:textId="6C1669AC" w:rsidR="00AA75EA" w:rsidRPr="008E0E79" w:rsidRDefault="00AA75EA" w:rsidP="006D302F">
      <w:pPr>
        <w:shd w:val="clear" w:color="auto" w:fill="FFFFFF" w:themeFill="background1"/>
        <w:spacing w:line="276" w:lineRule="auto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Sídlo:</w:t>
      </w:r>
      <w:r w:rsidRPr="008E0E79">
        <w:rPr>
          <w:rFonts w:ascii="Noto Sans" w:hAnsi="Noto Sans" w:cs="Noto Sans"/>
        </w:rPr>
        <w:tab/>
      </w:r>
      <w:r w:rsidRPr="008E0E79">
        <w:rPr>
          <w:rFonts w:ascii="Noto Sans" w:hAnsi="Noto Sans" w:cs="Noto Sans"/>
        </w:rPr>
        <w:tab/>
      </w:r>
      <w:r w:rsidR="006B0E36" w:rsidRPr="008E0E79">
        <w:rPr>
          <w:rFonts w:ascii="Noto Sans" w:hAnsi="Noto Sans" w:cs="Noto Sans"/>
        </w:rPr>
        <w:tab/>
      </w:r>
      <w:r w:rsidR="001C7E3C" w:rsidRPr="008E0E79">
        <w:rPr>
          <w:rFonts w:ascii="Noto Sans" w:hAnsi="Noto Sans" w:cs="Noto Sans"/>
        </w:rPr>
        <w:t>Šafárikovo námestie 3, 811 02 Bratislava</w:t>
      </w:r>
    </w:p>
    <w:p w14:paraId="333B692F" w14:textId="047342D3" w:rsidR="00AA75EA" w:rsidRPr="008E0E79" w:rsidRDefault="00AA75EA" w:rsidP="006D302F">
      <w:pPr>
        <w:shd w:val="clear" w:color="auto" w:fill="FFFFFF" w:themeFill="background1"/>
        <w:spacing w:line="276" w:lineRule="auto"/>
        <w:rPr>
          <w:rFonts w:ascii="Noto Sans" w:hAnsi="Noto Sans" w:cs="Noto Sans"/>
        </w:rPr>
      </w:pPr>
      <w:r w:rsidRPr="008E0E79">
        <w:rPr>
          <w:rStyle w:val="menu"/>
          <w:rFonts w:ascii="Noto Sans" w:hAnsi="Noto Sans" w:cs="Noto Sans"/>
        </w:rPr>
        <w:t>IČO:</w:t>
      </w:r>
      <w:r w:rsidRPr="008E0E79">
        <w:rPr>
          <w:rFonts w:ascii="Noto Sans" w:hAnsi="Noto Sans" w:cs="Noto Sans"/>
        </w:rPr>
        <w:t xml:space="preserve"> </w:t>
      </w:r>
      <w:r w:rsidRPr="008E0E79">
        <w:rPr>
          <w:rFonts w:ascii="Noto Sans" w:hAnsi="Noto Sans" w:cs="Noto Sans"/>
        </w:rPr>
        <w:tab/>
      </w:r>
      <w:r w:rsidRPr="008E0E79">
        <w:rPr>
          <w:rFonts w:ascii="Noto Sans" w:hAnsi="Noto Sans" w:cs="Noto Sans"/>
        </w:rPr>
        <w:tab/>
      </w:r>
      <w:r w:rsidR="006B0E36" w:rsidRPr="008E0E79">
        <w:rPr>
          <w:rFonts w:ascii="Noto Sans" w:hAnsi="Noto Sans" w:cs="Noto Sans"/>
        </w:rPr>
        <w:tab/>
      </w:r>
      <w:r w:rsidR="001C7E3C" w:rsidRPr="008E0E79">
        <w:rPr>
          <w:rFonts w:ascii="Noto Sans" w:hAnsi="Noto Sans" w:cs="Noto Sans"/>
        </w:rPr>
        <w:t>17330190</w:t>
      </w:r>
    </w:p>
    <w:p w14:paraId="093EEFC4" w14:textId="7511E25D" w:rsidR="00AA75EA" w:rsidRPr="008E0E79" w:rsidRDefault="00AA75EA" w:rsidP="006D302F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Kontaktná osoba:</w:t>
      </w:r>
      <w:r w:rsidR="006B0E36" w:rsidRPr="008E0E79">
        <w:rPr>
          <w:rFonts w:ascii="Noto Sans" w:hAnsi="Noto Sans" w:cs="Noto Sans"/>
        </w:rPr>
        <w:tab/>
      </w:r>
      <w:r w:rsidR="003B0EB2">
        <w:rPr>
          <w:rFonts w:ascii="Noto Sans" w:hAnsi="Noto Sans" w:cs="Noto Sans"/>
        </w:rPr>
        <w:t>Ing. Milan Hamala</w:t>
      </w:r>
    </w:p>
    <w:p w14:paraId="686465A4" w14:textId="754FE360" w:rsidR="00FB3346" w:rsidRPr="008E0E79" w:rsidRDefault="00AA75EA" w:rsidP="006D302F">
      <w:pPr>
        <w:shd w:val="clear" w:color="auto" w:fill="FFFFFF" w:themeFill="background1"/>
        <w:spacing w:line="276" w:lineRule="auto"/>
        <w:rPr>
          <w:rStyle w:val="Hypertextovprepojenie"/>
          <w:rFonts w:ascii="Noto Sans" w:hAnsi="Noto Sans" w:cs="Noto Sans"/>
        </w:rPr>
      </w:pPr>
      <w:r w:rsidRPr="008E0E79">
        <w:rPr>
          <w:rFonts w:ascii="Noto Sans" w:hAnsi="Noto Sans" w:cs="Noto Sans"/>
        </w:rPr>
        <w:t xml:space="preserve">E-mail: </w:t>
      </w:r>
      <w:r w:rsidRPr="008E0E79">
        <w:rPr>
          <w:rFonts w:ascii="Noto Sans" w:hAnsi="Noto Sans" w:cs="Noto Sans"/>
        </w:rPr>
        <w:tab/>
      </w:r>
      <w:r w:rsidRPr="008E0E79">
        <w:rPr>
          <w:rFonts w:ascii="Noto Sans" w:hAnsi="Noto Sans" w:cs="Noto Sans"/>
        </w:rPr>
        <w:tab/>
      </w:r>
      <w:hyperlink r:id="rId13" w:history="1">
        <w:r w:rsidR="003B0EB2" w:rsidRPr="00A04E80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632B468F" w14:textId="33EFD6EA" w:rsidR="00251E6E" w:rsidRPr="008E0E79" w:rsidRDefault="00251E6E" w:rsidP="002E5009">
      <w:pPr>
        <w:shd w:val="clear" w:color="auto" w:fill="FFFFFF" w:themeFill="background1"/>
        <w:spacing w:line="276" w:lineRule="auto"/>
        <w:ind w:left="1440" w:firstLine="720"/>
        <w:rPr>
          <w:rFonts w:ascii="Noto Sans" w:hAnsi="Noto Sans" w:cs="Noto Sans"/>
          <w:color w:val="0000FF"/>
          <w:u w:val="single"/>
        </w:rPr>
      </w:pPr>
      <w:r w:rsidRPr="008E0E79">
        <w:rPr>
          <w:rFonts w:ascii="Noto Sans" w:hAnsi="Noto Sans" w:cs="Noto Sans"/>
        </w:rPr>
        <w:t>(</w:t>
      </w:r>
      <w:hyperlink r:id="rId14" w:history="1">
        <w:r w:rsidRPr="008E0E79">
          <w:rPr>
            <w:rStyle w:val="Hypertextovprepojenie"/>
            <w:rFonts w:ascii="Noto Sans" w:hAnsi="Noto Sans" w:cs="Noto Sans"/>
          </w:rPr>
          <w:t>vo@marianum.sk</w:t>
        </w:r>
      </w:hyperlink>
      <w:r w:rsidRPr="008E0E79">
        <w:rPr>
          <w:rFonts w:ascii="Noto Sans" w:hAnsi="Noto Sans" w:cs="Noto Sans"/>
        </w:rPr>
        <w:t xml:space="preserve"> )</w:t>
      </w:r>
    </w:p>
    <w:p w14:paraId="443CBBC2" w14:textId="44014D49" w:rsidR="00AA75EA" w:rsidRPr="008E0E79" w:rsidRDefault="00AA75EA" w:rsidP="006D302F">
      <w:pPr>
        <w:shd w:val="clear" w:color="auto" w:fill="FFFFFF" w:themeFill="background1"/>
        <w:spacing w:line="276" w:lineRule="auto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Telefón:</w:t>
      </w:r>
      <w:r w:rsidR="00FB3346" w:rsidRPr="008E0E79">
        <w:rPr>
          <w:rFonts w:ascii="Noto Sans" w:hAnsi="Noto Sans" w:cs="Noto Sans"/>
        </w:rPr>
        <w:tab/>
      </w:r>
      <w:r w:rsidR="00FB3346" w:rsidRPr="008E0E79">
        <w:rPr>
          <w:rFonts w:ascii="Noto Sans" w:hAnsi="Noto Sans" w:cs="Noto Sans"/>
        </w:rPr>
        <w:tab/>
      </w:r>
      <w:r w:rsidR="001C7E3C" w:rsidRPr="008E0E79">
        <w:rPr>
          <w:rFonts w:ascii="Noto Sans" w:hAnsi="Noto Sans" w:cs="Noto Sans"/>
        </w:rPr>
        <w:t>+421</w:t>
      </w:r>
      <w:r w:rsidR="002413DC">
        <w:rPr>
          <w:rFonts w:ascii="Noto Sans" w:hAnsi="Noto Sans" w:cs="Noto Sans"/>
        </w:rPr>
        <w:t> 905 212 445</w:t>
      </w:r>
    </w:p>
    <w:p w14:paraId="68FBE667" w14:textId="6AE3CDD4" w:rsidR="00AA75EA" w:rsidRPr="008E0E79" w:rsidRDefault="00AA75EA" w:rsidP="006D302F">
      <w:pPr>
        <w:spacing w:line="276" w:lineRule="auto"/>
        <w:rPr>
          <w:rFonts w:ascii="Noto Sans" w:hAnsi="Noto Sans" w:cs="Noto Sans"/>
          <w:b/>
          <w:u w:color="000000"/>
        </w:rPr>
      </w:pPr>
    </w:p>
    <w:p w14:paraId="024368B8" w14:textId="63BBEF58" w:rsidR="00FF1D73" w:rsidRPr="008E0E79" w:rsidRDefault="00AA75EA" w:rsidP="006D302F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0"/>
        <w:rPr>
          <w:rFonts w:ascii="Noto Sans" w:hAnsi="Noto Sans" w:cs="Noto Sans"/>
          <w:b/>
          <w:u w:color="000000"/>
        </w:rPr>
      </w:pPr>
      <w:r w:rsidRPr="008E0E79">
        <w:rPr>
          <w:rFonts w:ascii="Noto Sans" w:hAnsi="Noto Sans" w:cs="Noto Sans"/>
          <w:b/>
          <w:u w:color="000000"/>
        </w:rPr>
        <w:t>Všeobecn</w:t>
      </w:r>
      <w:r w:rsidR="00046F12" w:rsidRPr="008E0E79">
        <w:rPr>
          <w:rFonts w:ascii="Noto Sans" w:hAnsi="Noto Sans" w:cs="Noto Sans"/>
          <w:b/>
          <w:u w:color="000000"/>
        </w:rPr>
        <w:t>á špecifikácia predmetu zákazky</w:t>
      </w:r>
    </w:p>
    <w:p w14:paraId="687EABB0" w14:textId="71147396" w:rsidR="00B8101A" w:rsidRPr="008E0E79" w:rsidRDefault="004649CB" w:rsidP="00A7246B">
      <w:pPr>
        <w:jc w:val="both"/>
        <w:rPr>
          <w:rFonts w:ascii="Noto Sans" w:hAnsi="Noto Sans" w:cs="Noto Sans"/>
          <w:b/>
          <w:bCs/>
          <w:sz w:val="24"/>
          <w:szCs w:val="24"/>
        </w:rPr>
      </w:pPr>
      <w:r w:rsidRPr="008E0E79">
        <w:rPr>
          <w:rFonts w:ascii="Noto Sans" w:hAnsi="Noto Sans" w:cs="Noto Sans"/>
        </w:rPr>
        <w:t xml:space="preserve">Názov zákazky : </w:t>
      </w:r>
      <w:r w:rsidR="0063582A" w:rsidRPr="008E0E79">
        <w:rPr>
          <w:rFonts w:ascii="Noto Sans" w:hAnsi="Noto Sans" w:cs="Noto Sans"/>
        </w:rPr>
        <w:t xml:space="preserve">  </w:t>
      </w:r>
      <w:r w:rsidR="00AE1A9A" w:rsidRPr="00DD572C">
        <w:rPr>
          <w:rFonts w:ascii="Noto Sans" w:hAnsi="Noto Sans" w:cs="Noto Sans"/>
          <w:u w:val="single"/>
        </w:rPr>
        <w:t>„</w:t>
      </w:r>
      <w:r w:rsidR="004E31CF" w:rsidRPr="004E31CF">
        <w:rPr>
          <w:rFonts w:ascii="Noto Sans" w:hAnsi="Noto Sans" w:cs="Noto Sans"/>
          <w:u w:val="single"/>
        </w:rPr>
        <w:t>Vytvorenie kópie Náhrobníka cestovateľa Karla Jettinga</w:t>
      </w:r>
      <w:r w:rsidR="00DD572C" w:rsidRPr="00DD572C">
        <w:rPr>
          <w:rFonts w:ascii="Noto Sans" w:hAnsi="Noto Sans" w:cs="Noto Sans"/>
          <w:u w:val="single"/>
        </w:rPr>
        <w:t>“</w:t>
      </w:r>
      <w:r w:rsidR="00AE1A9A">
        <w:rPr>
          <w:rFonts w:ascii="Noto Sans" w:hAnsi="Noto Sans" w:cs="Noto Sans"/>
        </w:rPr>
        <w:t xml:space="preserve">  </w:t>
      </w:r>
    </w:p>
    <w:p w14:paraId="1E27925B" w14:textId="77777777" w:rsidR="0020679B" w:rsidRPr="008E0E79" w:rsidRDefault="0020679B" w:rsidP="006D302F">
      <w:pPr>
        <w:ind w:right="-426"/>
        <w:rPr>
          <w:rFonts w:ascii="Noto Sans" w:hAnsi="Noto Sans" w:cs="Noto Sans"/>
        </w:rPr>
      </w:pPr>
    </w:p>
    <w:p w14:paraId="5B900D78" w14:textId="141775E3" w:rsidR="004A298A" w:rsidRDefault="004649CB" w:rsidP="004F31EC">
      <w:pPr>
        <w:spacing w:line="360" w:lineRule="auto"/>
        <w:ind w:right="-426"/>
      </w:pPr>
      <w:r w:rsidRPr="008E0E79">
        <w:rPr>
          <w:rFonts w:ascii="Noto Sans" w:hAnsi="Noto Sans" w:cs="Noto Sans"/>
        </w:rPr>
        <w:t>Odkaz na zákazk</w:t>
      </w:r>
      <w:r w:rsidR="00A6420D">
        <w:rPr>
          <w:rFonts w:ascii="Noto Sans" w:hAnsi="Noto Sans" w:cs="Noto Sans"/>
        </w:rPr>
        <w:t xml:space="preserve">u:    </w:t>
      </w:r>
      <w:r w:rsidR="00A6420D">
        <w:rPr>
          <w:rStyle w:val="Hypertextovprepojenie"/>
          <w:rFonts w:ascii="Noto Sans" w:hAnsi="Noto Sans" w:cs="Noto Sans"/>
        </w:rPr>
        <w:t xml:space="preserve"> </w:t>
      </w:r>
      <w:hyperlink r:id="rId15" w:history="1">
        <w:r w:rsidR="004A298A" w:rsidRPr="00873881">
          <w:rPr>
            <w:rStyle w:val="Hypertextovprepojenie"/>
          </w:rPr>
          <w:t>https://josephine.proebiz.com/sk/tender/56009/summary</w:t>
        </w:r>
      </w:hyperlink>
    </w:p>
    <w:p w14:paraId="5E1F435C" w14:textId="6189D1AE" w:rsidR="00E5316E" w:rsidRPr="008E0E79" w:rsidRDefault="00E5316E" w:rsidP="006D302F">
      <w:pPr>
        <w:pStyle w:val="Odsekzoznamu"/>
        <w:jc w:val="both"/>
        <w:rPr>
          <w:rFonts w:ascii="Noto Sans" w:hAnsi="Noto Sans" w:cs="Noto Sans"/>
          <w:b/>
          <w:bCs/>
        </w:rPr>
      </w:pPr>
      <w:r w:rsidRPr="008E0E79">
        <w:rPr>
          <w:rFonts w:ascii="Noto Sans" w:hAnsi="Noto Sans" w:cs="Noto Sans"/>
          <w:b/>
          <w:bCs/>
        </w:rPr>
        <w:t xml:space="preserve">CPV: </w:t>
      </w:r>
    </w:p>
    <w:p w14:paraId="4C1742F6" w14:textId="4A16B094" w:rsidR="00BB3AA7" w:rsidRDefault="00A7246B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8E0E79">
        <w:rPr>
          <w:rFonts w:ascii="Noto Sans" w:hAnsi="Noto Sans" w:cs="Noto Sans"/>
          <w:bCs/>
          <w:u w:color="000000"/>
        </w:rPr>
        <w:t>Hlavný slovník:</w:t>
      </w:r>
      <w:r w:rsidR="0035369B">
        <w:rPr>
          <w:rFonts w:ascii="Noto Sans" w:hAnsi="Noto Sans" w:cs="Noto Sans"/>
          <w:bCs/>
          <w:u w:color="000000"/>
        </w:rPr>
        <w:t xml:space="preserve">                     </w:t>
      </w:r>
    </w:p>
    <w:p w14:paraId="678399C3" w14:textId="435FC50C" w:rsidR="00A7246B" w:rsidRDefault="00363521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363521">
        <w:rPr>
          <w:rFonts w:ascii="Noto Sans" w:hAnsi="Noto Sans" w:cs="Noto Sans"/>
          <w:bCs/>
          <w:u w:color="000000"/>
        </w:rPr>
        <w:t xml:space="preserve">45454100-5 </w:t>
      </w:r>
      <w:r>
        <w:rPr>
          <w:rFonts w:ascii="Noto Sans" w:hAnsi="Noto Sans" w:cs="Noto Sans"/>
          <w:bCs/>
          <w:u w:color="000000"/>
        </w:rPr>
        <w:t>–</w:t>
      </w:r>
      <w:r w:rsidRPr="00363521">
        <w:rPr>
          <w:rFonts w:ascii="Noto Sans" w:hAnsi="Noto Sans" w:cs="Noto Sans"/>
          <w:bCs/>
          <w:u w:color="000000"/>
        </w:rPr>
        <w:t xml:space="preserve"> Reštaurovanie</w:t>
      </w:r>
    </w:p>
    <w:p w14:paraId="5026B011" w14:textId="77777777" w:rsidR="00A7246B" w:rsidRPr="008E0E79" w:rsidRDefault="00A7246B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</w:p>
    <w:p w14:paraId="773D6B97" w14:textId="2501E726" w:rsidR="00A7246B" w:rsidRPr="008E0E79" w:rsidRDefault="00A7246B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8E0E79">
        <w:rPr>
          <w:rFonts w:ascii="Noto Sans" w:hAnsi="Noto Sans" w:cs="Noto Sans"/>
          <w:bCs/>
          <w:u w:color="000000"/>
        </w:rPr>
        <w:t>Dodatočný kód CPV:</w:t>
      </w:r>
      <w:r w:rsidR="0065506C">
        <w:rPr>
          <w:rFonts w:ascii="Noto Sans" w:hAnsi="Noto Sans" w:cs="Noto Sans"/>
          <w:bCs/>
          <w:u w:color="000000"/>
        </w:rPr>
        <w:t xml:space="preserve">                         </w:t>
      </w:r>
      <w:r w:rsidR="00932ED7">
        <w:rPr>
          <w:rFonts w:ascii="Noto Sans" w:hAnsi="Noto Sans" w:cs="Noto Sans"/>
          <w:bCs/>
          <w:u w:color="000000"/>
        </w:rPr>
        <w:t xml:space="preserve"> </w:t>
      </w:r>
      <w:r w:rsidR="007A0DF6">
        <w:rPr>
          <w:rFonts w:ascii="Noto Sans" w:hAnsi="Noto Sans" w:cs="Noto Sans"/>
          <w:bCs/>
          <w:u w:color="000000"/>
        </w:rPr>
        <w:t xml:space="preserve"> </w:t>
      </w:r>
    </w:p>
    <w:p w14:paraId="5BD584AC" w14:textId="77777777" w:rsidR="005E38E3" w:rsidRDefault="005E38E3" w:rsidP="005E38E3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981E2B">
        <w:rPr>
          <w:rFonts w:ascii="Noto Sans" w:hAnsi="Noto Sans" w:cs="Noto Sans"/>
          <w:bCs/>
          <w:u w:color="000000"/>
        </w:rPr>
        <w:t>45454000-4 - Obnovovacie práce</w:t>
      </w:r>
    </w:p>
    <w:p w14:paraId="294F9FA4" w14:textId="77777777" w:rsidR="005E38E3" w:rsidRPr="00BB3AA7" w:rsidRDefault="005E38E3" w:rsidP="005E38E3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BB3AA7">
        <w:rPr>
          <w:rFonts w:ascii="Noto Sans" w:hAnsi="Noto Sans" w:cs="Noto Sans"/>
          <w:bCs/>
          <w:u w:color="000000"/>
        </w:rPr>
        <w:t>45453100-8 - Renovačné práce</w:t>
      </w:r>
    </w:p>
    <w:p w14:paraId="6EAC124B" w14:textId="77777777" w:rsidR="005E38E3" w:rsidRPr="00BB3AA7" w:rsidRDefault="005E38E3" w:rsidP="005E38E3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BB3AA7">
        <w:rPr>
          <w:rFonts w:ascii="Noto Sans" w:hAnsi="Noto Sans" w:cs="Noto Sans"/>
          <w:bCs/>
          <w:u w:color="000000"/>
        </w:rPr>
        <w:t>90512000-9 - Služby na prepravu odpadu</w:t>
      </w:r>
    </w:p>
    <w:p w14:paraId="5A46BE88" w14:textId="77777777" w:rsidR="005E38E3" w:rsidRPr="00BB3AA7" w:rsidRDefault="005E38E3" w:rsidP="005E38E3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BB3AA7">
        <w:rPr>
          <w:rFonts w:ascii="Noto Sans" w:hAnsi="Noto Sans" w:cs="Noto Sans"/>
          <w:bCs/>
          <w:u w:color="000000"/>
        </w:rPr>
        <w:t>90513000-6 - Služby na spracovanie a likvidáciu nie nebezpečného odpadu</w:t>
      </w:r>
    </w:p>
    <w:p w14:paraId="670847D6" w14:textId="77777777" w:rsidR="005E38E3" w:rsidRPr="008E0E79" w:rsidRDefault="005E38E3" w:rsidP="005E38E3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BB3AA7">
        <w:rPr>
          <w:rFonts w:ascii="Noto Sans" w:hAnsi="Noto Sans" w:cs="Noto Sans"/>
          <w:bCs/>
          <w:u w:color="000000"/>
        </w:rPr>
        <w:t>60000000-8 - Dopravné služby (bez prepravy odpadu)</w:t>
      </w:r>
      <w:r>
        <w:rPr>
          <w:rFonts w:ascii="Noto Sans" w:hAnsi="Noto Sans" w:cs="Noto Sans"/>
          <w:bCs/>
          <w:u w:color="000000"/>
        </w:rPr>
        <w:t xml:space="preserve">  </w:t>
      </w:r>
    </w:p>
    <w:p w14:paraId="6067F273" w14:textId="77777777" w:rsidR="005E38E3" w:rsidRPr="008E0E79" w:rsidRDefault="005E38E3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</w:p>
    <w:p w14:paraId="40AB6C2B" w14:textId="0880CA76" w:rsidR="00A7246B" w:rsidRPr="008E0E79" w:rsidRDefault="00A7246B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8E0E79">
        <w:rPr>
          <w:rFonts w:ascii="Noto Sans" w:hAnsi="Noto Sans" w:cs="Noto Sans"/>
          <w:b/>
          <w:u w:color="000000"/>
        </w:rPr>
        <w:t>Druh:</w:t>
      </w:r>
      <w:r w:rsidRPr="008E0E79">
        <w:rPr>
          <w:rFonts w:ascii="Noto Sans" w:hAnsi="Noto Sans" w:cs="Noto Sans"/>
          <w:bCs/>
          <w:u w:color="000000"/>
        </w:rPr>
        <w:tab/>
      </w:r>
      <w:r w:rsidRPr="008E0E79">
        <w:rPr>
          <w:rFonts w:ascii="Noto Sans" w:hAnsi="Noto Sans" w:cs="Noto Sans"/>
          <w:bCs/>
          <w:u w:color="000000"/>
        </w:rPr>
        <w:tab/>
      </w:r>
      <w:r w:rsidRPr="008E0E79">
        <w:rPr>
          <w:rFonts w:ascii="Noto Sans" w:hAnsi="Noto Sans" w:cs="Noto Sans"/>
          <w:bCs/>
          <w:u w:color="000000"/>
        </w:rPr>
        <w:tab/>
      </w:r>
      <w:r w:rsidRPr="008E0E79">
        <w:rPr>
          <w:rFonts w:ascii="Noto Sans" w:hAnsi="Noto Sans" w:cs="Noto Sans"/>
          <w:bCs/>
          <w:u w:color="000000"/>
        </w:rPr>
        <w:tab/>
      </w:r>
      <w:r w:rsidR="006A47AF">
        <w:rPr>
          <w:rFonts w:ascii="Noto Sans" w:hAnsi="Noto Sans" w:cs="Noto Sans"/>
          <w:bCs/>
          <w:u w:color="000000"/>
        </w:rPr>
        <w:t xml:space="preserve">            </w:t>
      </w:r>
      <w:r w:rsidR="005D206C">
        <w:rPr>
          <w:rFonts w:ascii="Noto Sans" w:hAnsi="Noto Sans" w:cs="Noto Sans"/>
          <w:bCs/>
          <w:u w:color="000000"/>
        </w:rPr>
        <w:t xml:space="preserve"> </w:t>
      </w:r>
      <w:r w:rsidRPr="008E0E79">
        <w:rPr>
          <w:rFonts w:ascii="Noto Sans" w:hAnsi="Noto Sans" w:cs="Noto Sans"/>
          <w:bCs/>
          <w:u w:color="000000"/>
        </w:rPr>
        <w:t>služba</w:t>
      </w:r>
    </w:p>
    <w:p w14:paraId="6679EECD" w14:textId="79F5972F" w:rsidR="00192803" w:rsidRPr="008E0E79" w:rsidRDefault="00A7246B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8E0E79">
        <w:rPr>
          <w:rFonts w:ascii="Noto Sans" w:hAnsi="Noto Sans" w:cs="Noto Sans"/>
          <w:b/>
          <w:u w:color="000000"/>
        </w:rPr>
        <w:t>Elektronická aukcia:</w:t>
      </w:r>
      <w:r w:rsidRPr="008E0E79">
        <w:rPr>
          <w:rFonts w:ascii="Noto Sans" w:hAnsi="Noto Sans" w:cs="Noto Sans"/>
          <w:bCs/>
          <w:u w:color="000000"/>
        </w:rPr>
        <w:tab/>
      </w:r>
      <w:r w:rsidRPr="008E0E79">
        <w:rPr>
          <w:rFonts w:ascii="Noto Sans" w:hAnsi="Noto Sans" w:cs="Noto Sans"/>
          <w:bCs/>
          <w:u w:color="000000"/>
        </w:rPr>
        <w:tab/>
      </w:r>
      <w:r w:rsidR="00932ED7">
        <w:rPr>
          <w:rFonts w:ascii="Noto Sans" w:hAnsi="Noto Sans" w:cs="Noto Sans"/>
          <w:bCs/>
          <w:u w:color="000000"/>
        </w:rPr>
        <w:t xml:space="preserve"> </w:t>
      </w:r>
      <w:r w:rsidRPr="008E0E79">
        <w:rPr>
          <w:rFonts w:ascii="Noto Sans" w:hAnsi="Noto Sans" w:cs="Noto Sans"/>
          <w:bCs/>
          <w:u w:color="000000"/>
        </w:rPr>
        <w:t>Nie</w:t>
      </w:r>
    </w:p>
    <w:p w14:paraId="65DD8082" w14:textId="77777777" w:rsidR="005E38E3" w:rsidRPr="008E0E79" w:rsidRDefault="005E38E3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</w:p>
    <w:p w14:paraId="457A867E" w14:textId="77777777" w:rsidR="009635E3" w:rsidRDefault="009635E3" w:rsidP="00867611">
      <w:pPr>
        <w:widowControl/>
        <w:autoSpaceDE/>
        <w:spacing w:line="276" w:lineRule="auto"/>
        <w:jc w:val="both"/>
        <w:rPr>
          <w:rFonts w:ascii="Noto Sans" w:hAnsi="Noto Sans" w:cs="Noto Sans"/>
          <w:b/>
        </w:rPr>
      </w:pPr>
    </w:p>
    <w:p w14:paraId="24BA1E4D" w14:textId="77777777" w:rsidR="009635E3" w:rsidRDefault="009635E3" w:rsidP="00867611">
      <w:pPr>
        <w:widowControl/>
        <w:autoSpaceDE/>
        <w:spacing w:line="276" w:lineRule="auto"/>
        <w:jc w:val="both"/>
        <w:rPr>
          <w:rFonts w:ascii="Noto Sans" w:hAnsi="Noto Sans" w:cs="Noto Sans"/>
          <w:b/>
        </w:rPr>
      </w:pPr>
    </w:p>
    <w:p w14:paraId="1259D08A" w14:textId="088656BC" w:rsidR="00E5316E" w:rsidRPr="008E0E79" w:rsidRDefault="00E5316E" w:rsidP="00867611">
      <w:pPr>
        <w:widowControl/>
        <w:autoSpaceDE/>
        <w:spacing w:line="276" w:lineRule="auto"/>
        <w:jc w:val="both"/>
        <w:rPr>
          <w:rFonts w:ascii="Noto Sans" w:hAnsi="Noto Sans" w:cs="Noto Sans"/>
          <w:b/>
          <w:lang w:val="sk-SK" w:eastAsia="sk-SK"/>
        </w:rPr>
      </w:pPr>
      <w:r w:rsidRPr="008E0E79">
        <w:rPr>
          <w:rFonts w:ascii="Noto Sans" w:hAnsi="Noto Sans" w:cs="Noto Sans"/>
          <w:b/>
        </w:rPr>
        <w:t xml:space="preserve">Opis predmetu zákazky  : </w:t>
      </w:r>
    </w:p>
    <w:p w14:paraId="361F5AE6" w14:textId="721B6375" w:rsidR="00843DAC" w:rsidRPr="00843DAC" w:rsidRDefault="00843DAC" w:rsidP="00843DAC">
      <w:pPr>
        <w:widowControl/>
        <w:autoSpaceDE/>
        <w:autoSpaceDN/>
        <w:spacing w:line="276" w:lineRule="auto"/>
        <w:ind w:left="426"/>
        <w:jc w:val="both"/>
        <w:rPr>
          <w:rFonts w:ascii="Noto Sans" w:hAnsi="Noto Sans" w:cs="Noto Sans"/>
          <w:bCs/>
        </w:rPr>
      </w:pPr>
      <w:r w:rsidRPr="00843DAC">
        <w:rPr>
          <w:rFonts w:ascii="Noto Sans" w:hAnsi="Noto Sans" w:cs="Noto Sans"/>
          <w:bCs/>
        </w:rPr>
        <w:lastRenderedPageBreak/>
        <w:t>Predmetom zákazky je kompletná obnova náhrobníka Karla Jettinga, Ondrejský cintorín Bratislava (evidovaný v ÚZPF č. 279/16), ktorý sa nachádza na pozemku v správe organizácie MARIANUM.</w:t>
      </w:r>
    </w:p>
    <w:p w14:paraId="6BEF0ACF" w14:textId="77777777" w:rsidR="00843DAC" w:rsidRPr="00843DAC" w:rsidRDefault="00843DAC" w:rsidP="00843DAC">
      <w:pPr>
        <w:widowControl/>
        <w:autoSpaceDE/>
        <w:autoSpaceDN/>
        <w:spacing w:line="276" w:lineRule="auto"/>
        <w:ind w:left="426"/>
        <w:jc w:val="both"/>
        <w:rPr>
          <w:rFonts w:ascii="Noto Sans" w:hAnsi="Noto Sans" w:cs="Noto Sans"/>
          <w:bCs/>
        </w:rPr>
      </w:pPr>
      <w:r w:rsidRPr="00843DAC">
        <w:rPr>
          <w:rFonts w:ascii="Noto Sans" w:hAnsi="Noto Sans" w:cs="Noto Sans"/>
          <w:bCs/>
        </w:rPr>
        <w:t xml:space="preserve">Zákazka zahŕňa odstránenie súčasnej poškodenej kópie a vytvorenie novej kópie pomníka, podľa zachovaného originálu, s domodelovaním chýbajúcich častí. Originálne časti pomníka sú uložené v depozite Múzea mesta Bratislava. Nová kópia pomníka bude zhotovená z umelého kameňa (kompozitný materiál minerálny, na báze cementu). </w:t>
      </w:r>
    </w:p>
    <w:p w14:paraId="4C7E9E8F" w14:textId="77777777" w:rsidR="00843DAC" w:rsidRPr="00843DAC" w:rsidRDefault="00843DAC" w:rsidP="00843DAC">
      <w:pPr>
        <w:widowControl/>
        <w:autoSpaceDE/>
        <w:autoSpaceDN/>
        <w:spacing w:line="276" w:lineRule="auto"/>
        <w:ind w:firstLine="426"/>
        <w:jc w:val="both"/>
        <w:rPr>
          <w:rFonts w:ascii="Noto Sans" w:hAnsi="Noto Sans" w:cs="Noto Sans"/>
          <w:bCs/>
        </w:rPr>
      </w:pPr>
    </w:p>
    <w:p w14:paraId="3095BB6D" w14:textId="77777777" w:rsidR="00843DAC" w:rsidRPr="00843DAC" w:rsidRDefault="00843DAC" w:rsidP="00843DAC">
      <w:pPr>
        <w:widowControl/>
        <w:autoSpaceDE/>
        <w:autoSpaceDN/>
        <w:spacing w:line="276" w:lineRule="auto"/>
        <w:ind w:firstLine="426"/>
        <w:jc w:val="both"/>
        <w:rPr>
          <w:rFonts w:ascii="Noto Sans" w:hAnsi="Noto Sans" w:cs="Noto Sans"/>
          <w:bCs/>
        </w:rPr>
      </w:pPr>
      <w:r w:rsidRPr="00843DAC">
        <w:rPr>
          <w:rFonts w:ascii="Noto Sans" w:hAnsi="Noto Sans" w:cs="Noto Sans"/>
          <w:bCs/>
        </w:rPr>
        <w:t xml:space="preserve">Bližšia špecifikácia plnenia: </w:t>
      </w:r>
    </w:p>
    <w:p w14:paraId="7B441884" w14:textId="6B9966B5" w:rsidR="00843DAC" w:rsidRPr="00843DAC" w:rsidRDefault="00843DAC" w:rsidP="00843DAC">
      <w:pPr>
        <w:pStyle w:val="Odsekzoznamu"/>
        <w:widowControl/>
        <w:numPr>
          <w:ilvl w:val="0"/>
          <w:numId w:val="29"/>
        </w:numPr>
        <w:autoSpaceDE/>
        <w:autoSpaceDN/>
        <w:spacing w:line="276" w:lineRule="auto"/>
        <w:jc w:val="both"/>
        <w:rPr>
          <w:rFonts w:ascii="Noto Sans" w:hAnsi="Noto Sans" w:cs="Noto Sans"/>
          <w:bCs/>
        </w:rPr>
      </w:pPr>
      <w:r w:rsidRPr="00843DAC">
        <w:rPr>
          <w:rFonts w:ascii="Noto Sans" w:hAnsi="Noto Sans" w:cs="Noto Sans"/>
          <w:bCs/>
        </w:rPr>
        <w:t>vypracovanie návrhu obnovy pomníka – návrh na reštaurovanie (v písomnej podobe) so špecifikáciou navrhovaného postupu</w:t>
      </w:r>
      <w:r w:rsidR="004D70C3" w:rsidRPr="004D70C3">
        <w:rPr>
          <w:rFonts w:ascii="Noto Sans" w:hAnsi="Noto Sans" w:cs="Noto Sans"/>
          <w:bCs/>
        </w:rPr>
        <w:t>, ktorý bude predložený na KPÚ Bratislava spolu so žiadosťou o obnovu.</w:t>
      </w:r>
      <w:r w:rsidRPr="00843DAC">
        <w:rPr>
          <w:rFonts w:ascii="Noto Sans" w:hAnsi="Noto Sans" w:cs="Noto Sans"/>
          <w:bCs/>
        </w:rPr>
        <w:t xml:space="preserve"> Súčasťou reštaurátorskej dokumentácie bude výtvarný návrh rekonštrukčných kópií s domodelovanými chýbajúcimi časťami. </w:t>
      </w:r>
    </w:p>
    <w:p w14:paraId="7E6D6A93" w14:textId="77777777" w:rsidR="00843DAC" w:rsidRPr="00843DAC" w:rsidRDefault="00843DAC" w:rsidP="00843DAC">
      <w:pPr>
        <w:pStyle w:val="Odsekzoznamu"/>
        <w:widowControl/>
        <w:numPr>
          <w:ilvl w:val="0"/>
          <w:numId w:val="29"/>
        </w:numPr>
        <w:autoSpaceDE/>
        <w:autoSpaceDN/>
        <w:spacing w:line="276" w:lineRule="auto"/>
        <w:jc w:val="both"/>
        <w:rPr>
          <w:rFonts w:ascii="Noto Sans" w:hAnsi="Noto Sans" w:cs="Noto Sans"/>
          <w:bCs/>
        </w:rPr>
      </w:pPr>
      <w:r w:rsidRPr="00843DAC">
        <w:rPr>
          <w:rFonts w:ascii="Noto Sans" w:hAnsi="Noto Sans" w:cs="Noto Sans"/>
          <w:bCs/>
        </w:rPr>
        <w:t>spolupráca s Múzeom mesta Bratislava – správcom depozitu s uloženým originálom pomníka</w:t>
      </w:r>
    </w:p>
    <w:p w14:paraId="469E7586" w14:textId="77777777" w:rsidR="00843DAC" w:rsidRPr="00843DAC" w:rsidRDefault="00843DAC" w:rsidP="00843DAC">
      <w:pPr>
        <w:pStyle w:val="Odsekzoznamu"/>
        <w:widowControl/>
        <w:numPr>
          <w:ilvl w:val="0"/>
          <w:numId w:val="29"/>
        </w:numPr>
        <w:autoSpaceDE/>
        <w:autoSpaceDN/>
        <w:spacing w:line="276" w:lineRule="auto"/>
        <w:jc w:val="both"/>
        <w:rPr>
          <w:rFonts w:ascii="Noto Sans" w:hAnsi="Noto Sans" w:cs="Noto Sans"/>
          <w:bCs/>
        </w:rPr>
      </w:pPr>
      <w:r w:rsidRPr="00843DAC">
        <w:rPr>
          <w:rFonts w:ascii="Noto Sans" w:hAnsi="Noto Sans" w:cs="Noto Sans"/>
          <w:bCs/>
        </w:rPr>
        <w:t>konzultácie a spolupráca s KPÚ Bratislava – kontrolné dni</w:t>
      </w:r>
    </w:p>
    <w:p w14:paraId="480F73B7" w14:textId="77777777" w:rsidR="00843DAC" w:rsidRPr="00843DAC" w:rsidRDefault="00843DAC" w:rsidP="00843DAC">
      <w:pPr>
        <w:pStyle w:val="Odsekzoznamu"/>
        <w:widowControl/>
        <w:numPr>
          <w:ilvl w:val="0"/>
          <w:numId w:val="29"/>
        </w:numPr>
        <w:autoSpaceDE/>
        <w:autoSpaceDN/>
        <w:spacing w:line="276" w:lineRule="auto"/>
        <w:jc w:val="both"/>
        <w:rPr>
          <w:rFonts w:ascii="Noto Sans" w:hAnsi="Noto Sans" w:cs="Noto Sans"/>
          <w:bCs/>
        </w:rPr>
      </w:pPr>
      <w:r w:rsidRPr="00843DAC">
        <w:rPr>
          <w:rFonts w:ascii="Noto Sans" w:hAnsi="Noto Sans" w:cs="Noto Sans"/>
          <w:bCs/>
        </w:rPr>
        <w:t>odstránenenie poškodenej kópie pomníka</w:t>
      </w:r>
    </w:p>
    <w:p w14:paraId="13D70BC0" w14:textId="77777777" w:rsidR="00843DAC" w:rsidRPr="00843DAC" w:rsidRDefault="00843DAC" w:rsidP="00843DAC">
      <w:pPr>
        <w:pStyle w:val="Odsekzoznamu"/>
        <w:widowControl/>
        <w:numPr>
          <w:ilvl w:val="0"/>
          <w:numId w:val="29"/>
        </w:numPr>
        <w:autoSpaceDE/>
        <w:autoSpaceDN/>
        <w:spacing w:line="276" w:lineRule="auto"/>
        <w:jc w:val="both"/>
        <w:rPr>
          <w:rFonts w:ascii="Noto Sans" w:hAnsi="Noto Sans" w:cs="Noto Sans"/>
          <w:bCs/>
        </w:rPr>
      </w:pPr>
      <w:r w:rsidRPr="00843DAC">
        <w:rPr>
          <w:rFonts w:ascii="Noto Sans" w:hAnsi="Noto Sans" w:cs="Noto Sans"/>
          <w:bCs/>
        </w:rPr>
        <w:t>osadenie novej kópie pomníka</w:t>
      </w:r>
    </w:p>
    <w:p w14:paraId="3BEA772D" w14:textId="77777777" w:rsidR="00843DAC" w:rsidRPr="00843DAC" w:rsidRDefault="00843DAC" w:rsidP="00843DAC">
      <w:pPr>
        <w:pStyle w:val="Odsekzoznamu"/>
        <w:widowControl/>
        <w:numPr>
          <w:ilvl w:val="0"/>
          <w:numId w:val="29"/>
        </w:numPr>
        <w:autoSpaceDE/>
        <w:autoSpaceDN/>
        <w:spacing w:line="276" w:lineRule="auto"/>
        <w:jc w:val="both"/>
        <w:rPr>
          <w:rFonts w:ascii="Noto Sans" w:hAnsi="Noto Sans" w:cs="Noto Sans"/>
          <w:bCs/>
        </w:rPr>
      </w:pPr>
      <w:r w:rsidRPr="00843DAC">
        <w:rPr>
          <w:rFonts w:ascii="Noto Sans" w:hAnsi="Noto Sans" w:cs="Noto Sans"/>
          <w:bCs/>
        </w:rPr>
        <w:t>vypracovanie záverečnej dokumentácie vykonaných reštaurátorských prác obnovy NKP (textová, grafická, fotografická podoba)</w:t>
      </w:r>
    </w:p>
    <w:p w14:paraId="2CEADC8E" w14:textId="77777777" w:rsidR="00843DAC" w:rsidRPr="00843DAC" w:rsidRDefault="00843DAC" w:rsidP="00843DAC">
      <w:pPr>
        <w:widowControl/>
        <w:autoSpaceDE/>
        <w:autoSpaceDN/>
        <w:spacing w:line="276" w:lineRule="auto"/>
        <w:jc w:val="both"/>
        <w:rPr>
          <w:rFonts w:ascii="Noto Sans" w:hAnsi="Noto Sans" w:cs="Noto Sans"/>
          <w:bCs/>
          <w:highlight w:val="yellow"/>
        </w:rPr>
      </w:pPr>
    </w:p>
    <w:p w14:paraId="4D084885" w14:textId="1E8954DE" w:rsidR="00F5183F" w:rsidRDefault="00843DAC" w:rsidP="00843DAC">
      <w:pPr>
        <w:jc w:val="both"/>
        <w:rPr>
          <w:rFonts w:ascii="Noto Sans" w:hAnsi="Noto Sans" w:cs="Noto Sans"/>
          <w:bCs/>
        </w:rPr>
      </w:pPr>
      <w:r w:rsidRPr="00843DAC">
        <w:rPr>
          <w:rFonts w:ascii="Noto Sans" w:hAnsi="Noto Sans" w:cs="Noto Sans"/>
          <w:bCs/>
        </w:rPr>
        <w:t>Dodanie v termínoch: v zmysle spracovaného časového harmonogramu vypracovaného v spolupráci s úspešným uchádzačom</w:t>
      </w:r>
    </w:p>
    <w:p w14:paraId="6FEC4722" w14:textId="77777777" w:rsidR="005F6773" w:rsidRDefault="005F6773" w:rsidP="00843DAC">
      <w:pPr>
        <w:jc w:val="both"/>
        <w:rPr>
          <w:rFonts w:ascii="Noto Sans" w:hAnsi="Noto Sans" w:cs="Noto Sans"/>
          <w:bCs/>
        </w:rPr>
      </w:pPr>
    </w:p>
    <w:p w14:paraId="5BBD6401" w14:textId="77777777" w:rsidR="005F6773" w:rsidRPr="005F6773" w:rsidRDefault="005F6773" w:rsidP="005F6773">
      <w:pPr>
        <w:spacing w:line="276" w:lineRule="auto"/>
        <w:jc w:val="both"/>
        <w:rPr>
          <w:rFonts w:ascii="Noto Sans" w:eastAsia="Calibri" w:hAnsi="Noto Sans" w:cs="Noto Sans"/>
          <w:b/>
          <w:color w:val="000000"/>
        </w:rPr>
      </w:pPr>
      <w:r w:rsidRPr="005F6773">
        <w:rPr>
          <w:rFonts w:ascii="Noto Sans" w:eastAsia="Calibri" w:hAnsi="Noto Sans" w:cs="Noto Sans"/>
          <w:b/>
          <w:color w:val="000000"/>
        </w:rPr>
        <w:t>Preberanie a overovanie poskytovaných služieb, zodpovednosť za vady a zodpovednosť za škodu:</w:t>
      </w:r>
    </w:p>
    <w:p w14:paraId="0BB266CA" w14:textId="77777777" w:rsidR="005F6773" w:rsidRPr="005F6773" w:rsidRDefault="005F6773" w:rsidP="005F6773">
      <w:pPr>
        <w:spacing w:line="276" w:lineRule="auto"/>
        <w:jc w:val="both"/>
        <w:rPr>
          <w:rFonts w:ascii="Noto Sans" w:eastAsia="Calibri" w:hAnsi="Noto Sans" w:cs="Noto Sans"/>
          <w:bCs/>
          <w:color w:val="000000"/>
        </w:rPr>
      </w:pPr>
      <w:r w:rsidRPr="005F6773">
        <w:rPr>
          <w:rFonts w:ascii="Noto Sans" w:hAnsi="Noto Sans" w:cs="Noto Sans"/>
        </w:rPr>
        <w:t>K zásadným etapám reštaurovania bude zodpovedný reštaurátor zvolávať kontrolné dni za účasti zástupcov správcu a KPÚ Bratislava. Účelom bude prezentácia dosiaľ realizovaných prác a ďalšieho zamýšľaného postupu reštaurovania. KPÚ BA samostatne odsúhlasí domodeláciu v priebehu vyhotovovania rekonštrukčnej kópie pomníka.</w:t>
      </w:r>
    </w:p>
    <w:p w14:paraId="66A17975" w14:textId="77777777" w:rsidR="005F6773" w:rsidRPr="00843DAC" w:rsidRDefault="005F6773" w:rsidP="00843DAC">
      <w:pPr>
        <w:jc w:val="both"/>
        <w:rPr>
          <w:rFonts w:ascii="Noto Sans" w:hAnsi="Noto Sans" w:cs="Noto Sans"/>
        </w:rPr>
      </w:pPr>
    </w:p>
    <w:p w14:paraId="7EAE5FE3" w14:textId="77777777" w:rsidR="00965F17" w:rsidRDefault="00965F17" w:rsidP="00F5183F">
      <w:pPr>
        <w:jc w:val="both"/>
        <w:rPr>
          <w:rFonts w:ascii="Noto Sans" w:hAnsi="Noto Sans" w:cs="Noto Sans"/>
        </w:rPr>
      </w:pPr>
    </w:p>
    <w:p w14:paraId="0C911092" w14:textId="77777777" w:rsidR="00C45A8E" w:rsidRPr="00C45A8E" w:rsidRDefault="00C45A8E" w:rsidP="005F6773">
      <w:pPr>
        <w:spacing w:line="276" w:lineRule="auto"/>
        <w:jc w:val="both"/>
        <w:rPr>
          <w:rFonts w:ascii="Noto Sans" w:hAnsi="Noto Sans" w:cs="Noto Sans"/>
          <w:shd w:val="clear" w:color="auto" w:fill="FFFFFF"/>
        </w:rPr>
      </w:pPr>
      <w:r w:rsidRPr="00C45A8E">
        <w:rPr>
          <w:rFonts w:ascii="Noto Sans" w:hAnsi="Noto Sans" w:cs="Noto Sans"/>
          <w:u w:val="single"/>
          <w:shd w:val="clear" w:color="auto" w:fill="FFFFFF"/>
        </w:rPr>
        <w:t>Ťažiskové legislatívne, právne rámce</w:t>
      </w:r>
    </w:p>
    <w:p w14:paraId="343556E1" w14:textId="77777777" w:rsidR="00C45A8E" w:rsidRPr="00C45A8E" w:rsidRDefault="00C45A8E" w:rsidP="005F6773">
      <w:pPr>
        <w:pStyle w:val="Odsekzoznamu"/>
        <w:numPr>
          <w:ilvl w:val="0"/>
          <w:numId w:val="30"/>
        </w:numPr>
        <w:spacing w:line="276" w:lineRule="auto"/>
        <w:ind w:left="709" w:hanging="8"/>
        <w:jc w:val="both"/>
        <w:rPr>
          <w:rFonts w:ascii="Noto Sans" w:hAnsi="Noto Sans" w:cs="Noto Sans"/>
          <w:bCs/>
        </w:rPr>
      </w:pPr>
      <w:r w:rsidRPr="00C45A8E">
        <w:rPr>
          <w:rFonts w:ascii="Noto Sans" w:hAnsi="Noto Sans" w:cs="Noto Sans"/>
          <w:bCs/>
        </w:rPr>
        <w:t>Pamiatkový zákon a Vyhláška MK SR č. 253/2010 v znení vyhlášky č. 231/2014 Z.z.</w:t>
      </w:r>
    </w:p>
    <w:p w14:paraId="7D52C529" w14:textId="1B3A2046" w:rsidR="00C45A8E" w:rsidRPr="00C45A8E" w:rsidRDefault="00C45A8E" w:rsidP="00F726A9">
      <w:pPr>
        <w:pStyle w:val="Odsekzoznamu"/>
        <w:numPr>
          <w:ilvl w:val="0"/>
          <w:numId w:val="30"/>
        </w:numPr>
        <w:spacing w:line="276" w:lineRule="auto"/>
        <w:ind w:left="1418" w:hanging="709"/>
        <w:jc w:val="both"/>
        <w:rPr>
          <w:rFonts w:ascii="Noto Sans" w:hAnsi="Noto Sans" w:cs="Noto Sans"/>
          <w:bCs/>
        </w:rPr>
      </w:pPr>
      <w:r w:rsidRPr="00C45A8E">
        <w:rPr>
          <w:rFonts w:ascii="Noto Sans" w:hAnsi="Noto Sans" w:cs="Noto Sans"/>
          <w:bCs/>
        </w:rPr>
        <w:t xml:space="preserve">Zákon č. 200/1994 Z.z. o komore reštaurátorov a o výkone reštaurátorskej </w:t>
      </w:r>
      <w:r w:rsidR="00F726A9">
        <w:rPr>
          <w:rFonts w:ascii="Noto Sans" w:hAnsi="Noto Sans" w:cs="Noto Sans"/>
          <w:bCs/>
        </w:rPr>
        <w:t xml:space="preserve"> </w:t>
      </w:r>
      <w:r w:rsidRPr="00C45A8E">
        <w:rPr>
          <w:rFonts w:ascii="Noto Sans" w:hAnsi="Noto Sans" w:cs="Noto Sans"/>
          <w:bCs/>
        </w:rPr>
        <w:t>činnosti</w:t>
      </w:r>
    </w:p>
    <w:p w14:paraId="6B62A469" w14:textId="2E81A6FB" w:rsidR="00C45A8E" w:rsidRPr="00C45A8E" w:rsidRDefault="00F726A9" w:rsidP="00F726A9">
      <w:pPr>
        <w:pStyle w:val="Odsekzoznamu"/>
        <w:numPr>
          <w:ilvl w:val="0"/>
          <w:numId w:val="30"/>
        </w:numPr>
        <w:spacing w:line="276" w:lineRule="auto"/>
        <w:ind w:left="1276" w:hanging="567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 xml:space="preserve"> </w:t>
      </w:r>
      <w:r w:rsidR="00C45A8E" w:rsidRPr="00C45A8E">
        <w:rPr>
          <w:rFonts w:ascii="Noto Sans" w:hAnsi="Noto Sans" w:cs="Noto Sans"/>
          <w:bCs/>
        </w:rPr>
        <w:t xml:space="preserve">Všeobecne záväzného nariadenia hlavného mesta Slovenskej republiky Bratislavy </w:t>
      </w:r>
      <w:r>
        <w:rPr>
          <w:rFonts w:ascii="Noto Sans" w:hAnsi="Noto Sans" w:cs="Noto Sans"/>
          <w:bCs/>
        </w:rPr>
        <w:t xml:space="preserve"> </w:t>
      </w:r>
      <w:r w:rsidR="00C45A8E" w:rsidRPr="00C45A8E">
        <w:rPr>
          <w:rFonts w:ascii="Noto Sans" w:hAnsi="Noto Sans" w:cs="Noto Sans"/>
          <w:bCs/>
        </w:rPr>
        <w:t>č. 17/2012 z 13. decembra 2012</w:t>
      </w:r>
    </w:p>
    <w:p w14:paraId="274B3DDD" w14:textId="424A4D5A" w:rsidR="00C45A8E" w:rsidRPr="00C45A8E" w:rsidRDefault="00C45A8E" w:rsidP="00F726A9">
      <w:pPr>
        <w:pStyle w:val="Odsekzoznamu"/>
        <w:numPr>
          <w:ilvl w:val="0"/>
          <w:numId w:val="30"/>
        </w:numPr>
        <w:ind w:left="1276" w:hanging="567"/>
        <w:jc w:val="both"/>
        <w:rPr>
          <w:rFonts w:ascii="Noto Sans" w:hAnsi="Noto Sans" w:cs="Noto Sans"/>
        </w:rPr>
      </w:pPr>
      <w:r w:rsidRPr="00C45A8E">
        <w:rPr>
          <w:rFonts w:ascii="Noto Sans" w:hAnsi="Noto Sans" w:cs="Noto Sans"/>
          <w:bCs/>
        </w:rPr>
        <w:t>Prevádzkový poriadok pohrebísk na území hlavného mesta Slovenskej republiky Bratislavy</w:t>
      </w:r>
    </w:p>
    <w:p w14:paraId="535AECD4" w14:textId="77777777" w:rsidR="00965F17" w:rsidRPr="00965F17" w:rsidRDefault="00965F17" w:rsidP="00965F17">
      <w:pPr>
        <w:jc w:val="both"/>
        <w:rPr>
          <w:rFonts w:ascii="Noto Sans" w:hAnsi="Noto Sans" w:cs="Noto Sans"/>
          <w:highlight w:val="yellow"/>
        </w:rPr>
      </w:pPr>
    </w:p>
    <w:p w14:paraId="06AB5D0D" w14:textId="77777777" w:rsidR="003134FE" w:rsidRDefault="003134FE" w:rsidP="00965F17">
      <w:pPr>
        <w:jc w:val="both"/>
        <w:rPr>
          <w:rFonts w:ascii="Noto Sans" w:hAnsi="Noto Sans" w:cs="Noto Sans"/>
          <w:highlight w:val="yellow"/>
        </w:rPr>
      </w:pPr>
    </w:p>
    <w:p w14:paraId="3409B805" w14:textId="45E30943" w:rsidR="00E5316E" w:rsidRPr="00F837F7" w:rsidRDefault="00744A51" w:rsidP="00D255B5">
      <w:pPr>
        <w:jc w:val="both"/>
        <w:rPr>
          <w:rFonts w:ascii="Noto Sans" w:hAnsi="Noto Sans" w:cs="Noto Sans"/>
          <w:bCs/>
          <w:color w:val="FF0000"/>
        </w:rPr>
      </w:pPr>
      <w:r w:rsidRPr="00744A51">
        <w:rPr>
          <w:rFonts w:ascii="Noto Sans" w:hAnsi="Noto Sans" w:cs="Noto Sans"/>
        </w:rPr>
        <w:t xml:space="preserve"> </w:t>
      </w:r>
      <w:r w:rsidR="00C57ED4" w:rsidRPr="000862CD">
        <w:rPr>
          <w:rFonts w:ascii="Noto Sans" w:hAnsi="Noto Sans" w:cs="Noto Sans"/>
          <w:b/>
        </w:rPr>
        <w:t>Termín dodania</w:t>
      </w:r>
      <w:r w:rsidR="002B3D9E" w:rsidRPr="000862CD">
        <w:rPr>
          <w:rFonts w:ascii="Noto Sans" w:hAnsi="Noto Sans" w:cs="Noto Sans"/>
          <w:b/>
        </w:rPr>
        <w:t>:</w:t>
      </w:r>
      <w:r w:rsidR="002B3D9E" w:rsidRPr="008E0E79">
        <w:rPr>
          <w:rFonts w:ascii="Noto Sans" w:hAnsi="Noto Sans" w:cs="Noto Sans"/>
          <w:bCs/>
        </w:rPr>
        <w:t xml:space="preserve"> </w:t>
      </w:r>
      <w:r w:rsidR="00617230">
        <w:rPr>
          <w:rFonts w:ascii="Noto Sans" w:hAnsi="Noto Sans" w:cs="Noto Sans"/>
          <w:bCs/>
        </w:rPr>
        <w:t xml:space="preserve">  najneskôr do 30.4. 2025</w:t>
      </w:r>
    </w:p>
    <w:p w14:paraId="53E0F2A2" w14:textId="77777777" w:rsidR="00A660B8" w:rsidRPr="008E0E79" w:rsidRDefault="00A660B8" w:rsidP="00867611">
      <w:pPr>
        <w:widowControl/>
        <w:autoSpaceDE/>
        <w:autoSpaceDN/>
        <w:spacing w:line="276" w:lineRule="auto"/>
        <w:jc w:val="both"/>
        <w:rPr>
          <w:rFonts w:ascii="Noto Sans" w:hAnsi="Noto Sans" w:cs="Noto Sans"/>
          <w:bCs/>
          <w:highlight w:val="cyan"/>
        </w:rPr>
      </w:pPr>
    </w:p>
    <w:p w14:paraId="5D7C143A" w14:textId="5BA6CBB5" w:rsidR="000245E3" w:rsidRPr="008E0E79" w:rsidRDefault="00D67722" w:rsidP="00867611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rFonts w:ascii="Noto Sans" w:hAnsi="Noto Sans" w:cs="Noto Sans"/>
          <w:b/>
          <w:u w:color="000000"/>
        </w:rPr>
      </w:pPr>
      <w:r w:rsidRPr="008E0E79">
        <w:rPr>
          <w:rFonts w:ascii="Noto Sans" w:hAnsi="Noto Sans" w:cs="Noto Sans"/>
          <w:b/>
          <w:u w:color="000000"/>
        </w:rPr>
        <w:t xml:space="preserve">Predpokladaná hodnota </w:t>
      </w:r>
      <w:r w:rsidR="00161286" w:rsidRPr="008E0E79">
        <w:rPr>
          <w:rFonts w:ascii="Noto Sans" w:hAnsi="Noto Sans" w:cs="Noto Sans"/>
          <w:b/>
          <w:u w:color="000000"/>
        </w:rPr>
        <w:t>zákazky</w:t>
      </w:r>
    </w:p>
    <w:p w14:paraId="4B3DC0F3" w14:textId="3A745CEC" w:rsidR="00276CED" w:rsidRPr="008E0E79" w:rsidRDefault="00D13A04" w:rsidP="009B0590">
      <w:pPr>
        <w:widowControl/>
        <w:tabs>
          <w:tab w:val="left" w:pos="284"/>
        </w:tabs>
        <w:autoSpaceDE/>
        <w:autoSpaceDN/>
        <w:spacing w:line="276" w:lineRule="auto"/>
        <w:ind w:left="284" w:hanging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  </w:t>
      </w:r>
      <w:r w:rsidR="007C2FF9">
        <w:rPr>
          <w:rFonts w:ascii="Noto Sans" w:hAnsi="Noto Sans" w:cs="Noto Sans"/>
          <w:b/>
          <w:bCs/>
        </w:rPr>
        <w:t>25 0</w:t>
      </w:r>
      <w:r w:rsidR="00B267F7" w:rsidRPr="00B267F7">
        <w:rPr>
          <w:rFonts w:ascii="Noto Sans" w:hAnsi="Noto Sans" w:cs="Noto Sans"/>
          <w:b/>
          <w:bCs/>
        </w:rPr>
        <w:t>00,00</w:t>
      </w:r>
      <w:r w:rsidR="00240DD9" w:rsidRPr="009B0590">
        <w:rPr>
          <w:rFonts w:ascii="Noto Sans" w:hAnsi="Noto Sans" w:cs="Noto Sans"/>
          <w:b/>
          <w:bCs/>
        </w:rPr>
        <w:t xml:space="preserve"> </w:t>
      </w:r>
      <w:r w:rsidR="00542391" w:rsidRPr="009B0590">
        <w:rPr>
          <w:rFonts w:ascii="Noto Sans" w:hAnsi="Noto Sans" w:cs="Noto Sans"/>
          <w:b/>
          <w:bCs/>
        </w:rPr>
        <w:t xml:space="preserve"> EUR bez DPH</w:t>
      </w:r>
      <w:r>
        <w:rPr>
          <w:rFonts w:ascii="Noto Sans" w:hAnsi="Noto Sans" w:cs="Noto Sans"/>
        </w:rPr>
        <w:t xml:space="preserve"> </w:t>
      </w:r>
      <w:r w:rsidR="004E17F2">
        <w:rPr>
          <w:rFonts w:ascii="Noto Sans" w:hAnsi="Noto Sans" w:cs="Noto Sans"/>
        </w:rPr>
        <w:t xml:space="preserve"> ( vrátanie nákladov a dopravy do Bratislavy</w:t>
      </w:r>
      <w:r w:rsidR="003767B5">
        <w:rPr>
          <w:rFonts w:ascii="Noto Sans" w:hAnsi="Noto Sans" w:cs="Noto Sans"/>
        </w:rPr>
        <w:t>)</w:t>
      </w:r>
    </w:p>
    <w:p w14:paraId="505F4E6C" w14:textId="6C251B6E" w:rsidR="002B3D9E" w:rsidRPr="008E0E79" w:rsidRDefault="00DE296C" w:rsidP="00867611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   </w:t>
      </w:r>
    </w:p>
    <w:p w14:paraId="15A08532" w14:textId="281D6649" w:rsidR="00CA7275" w:rsidRDefault="00D67722" w:rsidP="00867611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rFonts w:ascii="Noto Sans" w:hAnsi="Noto Sans" w:cs="Noto Sans"/>
          <w:b/>
          <w:u w:color="000000"/>
        </w:rPr>
      </w:pPr>
      <w:r w:rsidRPr="008E0E79">
        <w:rPr>
          <w:rFonts w:ascii="Noto Sans" w:hAnsi="Noto Sans" w:cs="Noto Sans"/>
          <w:b/>
          <w:u w:color="000000"/>
        </w:rPr>
        <w:t>Rozdelenie zákazky na časti</w:t>
      </w:r>
      <w:r w:rsidR="008D7824" w:rsidRPr="008E0E79">
        <w:rPr>
          <w:rFonts w:ascii="Noto Sans" w:hAnsi="Noto Sans" w:cs="Noto Sans"/>
          <w:b/>
          <w:u w:color="000000"/>
        </w:rPr>
        <w:t xml:space="preserve"> </w:t>
      </w:r>
      <w:r w:rsidR="00534710" w:rsidRPr="008E0E79">
        <w:rPr>
          <w:rFonts w:ascii="Noto Sans" w:hAnsi="Noto Sans" w:cs="Noto Sans"/>
          <w:b/>
          <w:u w:color="000000"/>
        </w:rPr>
        <w:t>–</w:t>
      </w:r>
      <w:r w:rsidR="00407B4E" w:rsidRPr="008E0E79">
        <w:rPr>
          <w:rFonts w:ascii="Noto Sans" w:hAnsi="Noto Sans" w:cs="Noto Sans"/>
          <w:b/>
          <w:u w:color="000000"/>
        </w:rPr>
        <w:t xml:space="preserve"> </w:t>
      </w:r>
      <w:r w:rsidR="004E17F2">
        <w:rPr>
          <w:rFonts w:ascii="Noto Sans" w:hAnsi="Noto Sans" w:cs="Noto Sans"/>
          <w:b/>
          <w:u w:color="000000"/>
        </w:rPr>
        <w:t xml:space="preserve"> n</w:t>
      </w:r>
      <w:r w:rsidR="00407B4E" w:rsidRPr="008E0E79">
        <w:rPr>
          <w:rFonts w:ascii="Noto Sans" w:hAnsi="Noto Sans" w:cs="Noto Sans"/>
          <w:b/>
          <w:u w:color="000000"/>
        </w:rPr>
        <w:t>ie</w:t>
      </w:r>
    </w:p>
    <w:p w14:paraId="52C6851A" w14:textId="77777777" w:rsidR="002C68D3" w:rsidRDefault="002C68D3" w:rsidP="002C68D3">
      <w:pPr>
        <w:widowControl/>
        <w:autoSpaceDE/>
        <w:autoSpaceDN/>
        <w:spacing w:line="276" w:lineRule="auto"/>
        <w:jc w:val="both"/>
        <w:rPr>
          <w:rFonts w:ascii="Noto Sans" w:hAnsi="Noto Sans" w:cs="Noto Sans"/>
          <w:b/>
          <w:u w:color="000000"/>
        </w:rPr>
      </w:pPr>
    </w:p>
    <w:p w14:paraId="324BFCE3" w14:textId="77777777" w:rsidR="00605BEC" w:rsidRPr="008E0E79" w:rsidRDefault="00605BEC" w:rsidP="002C68D3">
      <w:pPr>
        <w:widowControl/>
        <w:autoSpaceDE/>
        <w:autoSpaceDN/>
        <w:spacing w:line="276" w:lineRule="auto"/>
        <w:jc w:val="both"/>
        <w:rPr>
          <w:rFonts w:ascii="Noto Sans" w:hAnsi="Noto Sans" w:cs="Noto Sans"/>
          <w:b/>
          <w:u w:color="000000"/>
        </w:rPr>
      </w:pPr>
    </w:p>
    <w:p w14:paraId="2BEE9D3D" w14:textId="13CFB497" w:rsidR="00CA7275" w:rsidRDefault="00CA7275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Miesto</w:t>
      </w:r>
      <w:r w:rsidR="00D33F17" w:rsidRPr="008E0E79">
        <w:rPr>
          <w:rFonts w:ascii="Noto Sans" w:hAnsi="Noto Sans" w:cs="Noto Sans"/>
          <w:b/>
        </w:rPr>
        <w:t xml:space="preserve"> a čas</w:t>
      </w:r>
      <w:r w:rsidRPr="008E0E79">
        <w:rPr>
          <w:rFonts w:ascii="Noto Sans" w:hAnsi="Noto Sans" w:cs="Noto Sans"/>
          <w:b/>
        </w:rPr>
        <w:t xml:space="preserve"> </w:t>
      </w:r>
      <w:r w:rsidR="009B1D05" w:rsidRPr="008E0E79">
        <w:rPr>
          <w:rFonts w:ascii="Noto Sans" w:hAnsi="Noto Sans" w:cs="Noto Sans"/>
          <w:b/>
        </w:rPr>
        <w:t>plnenia</w:t>
      </w:r>
      <w:r w:rsidRPr="008E0E79">
        <w:rPr>
          <w:rFonts w:ascii="Noto Sans" w:hAnsi="Noto Sans" w:cs="Noto Sans"/>
          <w:b/>
        </w:rPr>
        <w:t xml:space="preserve"> predmetu zákazky:</w:t>
      </w:r>
      <w:r w:rsidR="008E2B4D" w:rsidRPr="008E0E79">
        <w:rPr>
          <w:rFonts w:ascii="Noto Sans" w:hAnsi="Noto Sans" w:cs="Noto Sans"/>
          <w:b/>
        </w:rPr>
        <w:t xml:space="preserve"> </w:t>
      </w:r>
      <w:r w:rsidR="004E17F2">
        <w:rPr>
          <w:rFonts w:ascii="Noto Sans" w:hAnsi="Noto Sans" w:cs="Noto Sans"/>
          <w:b/>
        </w:rPr>
        <w:t xml:space="preserve"> </w:t>
      </w:r>
    </w:p>
    <w:p w14:paraId="0D6DF058" w14:textId="77777777" w:rsidR="00046629" w:rsidRDefault="00046629" w:rsidP="00046629">
      <w:pPr>
        <w:pStyle w:val="Odsekzoznamu"/>
        <w:spacing w:line="276" w:lineRule="auto"/>
        <w:jc w:val="both"/>
        <w:rPr>
          <w:rFonts w:ascii="Noto Sans" w:hAnsi="Noto Sans" w:cs="Noto Sans"/>
          <w:b/>
        </w:rPr>
      </w:pPr>
    </w:p>
    <w:p w14:paraId="4141E6E0" w14:textId="3740C0D7" w:rsidR="00DA3DFD" w:rsidRPr="00DA3DFD" w:rsidRDefault="00DA3DFD" w:rsidP="002C68D3">
      <w:pPr>
        <w:pStyle w:val="Odsekzoznamu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    Miesto: </w:t>
      </w:r>
      <w:r w:rsidR="00A4189A">
        <w:rPr>
          <w:rFonts w:ascii="Noto Sans" w:hAnsi="Noto Sans" w:cs="Noto Sans"/>
          <w:b/>
        </w:rPr>
        <w:t xml:space="preserve">  </w:t>
      </w:r>
      <w:r w:rsidR="003767B5">
        <w:rPr>
          <w:rFonts w:ascii="Noto Sans" w:hAnsi="Noto Sans" w:cs="Noto Sans"/>
          <w:b/>
        </w:rPr>
        <w:t>ul. 29. Augusta, Bratislava (</w:t>
      </w:r>
      <w:r w:rsidR="00AE26CA">
        <w:rPr>
          <w:rFonts w:ascii="Noto Sans" w:hAnsi="Noto Sans" w:cs="Noto Sans"/>
          <w:b/>
        </w:rPr>
        <w:t xml:space="preserve">Ondrejský </w:t>
      </w:r>
      <w:r w:rsidR="003767B5">
        <w:rPr>
          <w:rFonts w:ascii="Noto Sans" w:hAnsi="Noto Sans" w:cs="Noto Sans"/>
          <w:b/>
        </w:rPr>
        <w:t>cintorín),</w:t>
      </w:r>
      <w:r w:rsidR="002C68D3">
        <w:rPr>
          <w:rFonts w:ascii="Noto Sans" w:hAnsi="Noto Sans" w:cs="Noto Sans"/>
          <w:b/>
        </w:rPr>
        <w:t xml:space="preserve"> Národná kultúrna pamiatka</w:t>
      </w:r>
      <w:r w:rsidR="00A4189A">
        <w:rPr>
          <w:rFonts w:ascii="Noto Sans" w:hAnsi="Noto Sans" w:cs="Noto Sans"/>
          <w:b/>
        </w:rPr>
        <w:t xml:space="preserve">   </w:t>
      </w:r>
    </w:p>
    <w:p w14:paraId="7557B82F" w14:textId="7CCB2BD5" w:rsidR="00DA3DFD" w:rsidRPr="008E0E79" w:rsidRDefault="00B52EB2" w:rsidP="00DA3DFD">
      <w:pPr>
        <w:pStyle w:val="Odsekzoznamu"/>
        <w:spacing w:line="276" w:lineRule="auto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    Čas:         </w:t>
      </w:r>
      <w:r w:rsidRPr="005E79B0">
        <w:rPr>
          <w:rFonts w:ascii="Noto Sans" w:hAnsi="Noto Sans" w:cs="Noto Sans"/>
          <w:b/>
        </w:rPr>
        <w:t xml:space="preserve">do </w:t>
      </w:r>
      <w:r w:rsidR="00FD2A9E" w:rsidRPr="005E79B0">
        <w:rPr>
          <w:rFonts w:ascii="Noto Sans" w:hAnsi="Noto Sans" w:cs="Noto Sans"/>
          <w:b/>
        </w:rPr>
        <w:t>3</w:t>
      </w:r>
      <w:r w:rsidR="005E79B0" w:rsidRPr="005E79B0">
        <w:rPr>
          <w:rFonts w:ascii="Noto Sans" w:hAnsi="Noto Sans" w:cs="Noto Sans"/>
          <w:b/>
        </w:rPr>
        <w:t>0</w:t>
      </w:r>
      <w:r w:rsidR="00274065" w:rsidRPr="005E79B0">
        <w:rPr>
          <w:rFonts w:ascii="Noto Sans" w:hAnsi="Noto Sans" w:cs="Noto Sans"/>
          <w:b/>
        </w:rPr>
        <w:t>.</w:t>
      </w:r>
      <w:r w:rsidR="005E79B0" w:rsidRPr="005E79B0">
        <w:rPr>
          <w:rFonts w:ascii="Noto Sans" w:hAnsi="Noto Sans" w:cs="Noto Sans"/>
          <w:b/>
        </w:rPr>
        <w:t>4</w:t>
      </w:r>
      <w:r w:rsidR="00274065" w:rsidRPr="005E79B0">
        <w:rPr>
          <w:rFonts w:ascii="Noto Sans" w:hAnsi="Noto Sans" w:cs="Noto Sans"/>
          <w:b/>
        </w:rPr>
        <w:t>.202</w:t>
      </w:r>
      <w:r w:rsidR="005E79B0" w:rsidRPr="005E79B0">
        <w:rPr>
          <w:rFonts w:ascii="Noto Sans" w:hAnsi="Noto Sans" w:cs="Noto Sans"/>
          <w:b/>
        </w:rPr>
        <w:t>5</w:t>
      </w:r>
    </w:p>
    <w:p w14:paraId="2D101B8C" w14:textId="1FEE98AC" w:rsidR="005B3A6D" w:rsidRDefault="005B3A6D" w:rsidP="00867611">
      <w:pPr>
        <w:spacing w:line="276" w:lineRule="auto"/>
        <w:jc w:val="both"/>
        <w:rPr>
          <w:rFonts w:ascii="Noto Sans" w:hAnsi="Noto Sans" w:cs="Noto Sans"/>
        </w:rPr>
      </w:pPr>
    </w:p>
    <w:p w14:paraId="5592B5C5" w14:textId="77777777" w:rsidR="00D255B5" w:rsidRPr="008E0E79" w:rsidRDefault="00D255B5" w:rsidP="00867611">
      <w:pPr>
        <w:spacing w:line="276" w:lineRule="auto"/>
        <w:jc w:val="both"/>
        <w:rPr>
          <w:rFonts w:ascii="Noto Sans" w:hAnsi="Noto Sans" w:cs="Noto Sans"/>
        </w:rPr>
      </w:pPr>
    </w:p>
    <w:p w14:paraId="107AEA94" w14:textId="5406D011" w:rsidR="006D767D" w:rsidRPr="00BD5A61" w:rsidRDefault="009D269E" w:rsidP="002977C6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  <w:b/>
        </w:rPr>
        <w:t>Obhliadka:</w:t>
      </w:r>
      <w:r w:rsidR="002977C6">
        <w:rPr>
          <w:rFonts w:ascii="Noto Sans" w:hAnsi="Noto Sans" w:cs="Noto Sans"/>
          <w:b/>
        </w:rPr>
        <w:t xml:space="preserve">  </w:t>
      </w:r>
    </w:p>
    <w:p w14:paraId="7E60B8E5" w14:textId="6533EF0D" w:rsidR="00D10E26" w:rsidRDefault="00E90717" w:rsidP="003205BB">
      <w:pPr>
        <w:spacing w:line="276" w:lineRule="auto"/>
        <w:ind w:left="142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sz w:val="16"/>
          <w:szCs w:val="16"/>
        </w:rPr>
        <w:t xml:space="preserve">       </w:t>
      </w:r>
      <w:r w:rsidR="00D10E26" w:rsidRPr="003205BB">
        <w:rPr>
          <w:rFonts w:ascii="Noto Sans" w:hAnsi="Noto Sans" w:cs="Noto Sans"/>
          <w:bCs/>
        </w:rPr>
        <w:t xml:space="preserve">Obhliadka nie je povinná. V prípade záujmu je možná v mieste plnenia zákazky po telefonickom dohovore v čase </w:t>
      </w:r>
      <w:r w:rsidR="00D10E26" w:rsidRPr="002D311A">
        <w:rPr>
          <w:rFonts w:ascii="Noto Sans" w:hAnsi="Noto Sans" w:cs="Noto Sans"/>
          <w:b/>
        </w:rPr>
        <w:t xml:space="preserve">08:00-14:00 hod. v dňoch </w:t>
      </w:r>
      <w:r w:rsidR="00101E43" w:rsidRPr="002D311A">
        <w:rPr>
          <w:rFonts w:ascii="Noto Sans" w:hAnsi="Noto Sans" w:cs="Noto Sans"/>
          <w:b/>
        </w:rPr>
        <w:t>4</w:t>
      </w:r>
      <w:r w:rsidR="00D10E26" w:rsidRPr="002D311A">
        <w:rPr>
          <w:rFonts w:ascii="Noto Sans" w:hAnsi="Noto Sans" w:cs="Noto Sans"/>
          <w:b/>
        </w:rPr>
        <w:t>.</w:t>
      </w:r>
      <w:r w:rsidR="00101E43" w:rsidRPr="002D311A">
        <w:rPr>
          <w:rFonts w:ascii="Noto Sans" w:hAnsi="Noto Sans" w:cs="Noto Sans"/>
          <w:b/>
        </w:rPr>
        <w:t xml:space="preserve"> </w:t>
      </w:r>
      <w:r w:rsidR="00D10E26" w:rsidRPr="002D311A">
        <w:rPr>
          <w:rFonts w:ascii="Noto Sans" w:hAnsi="Noto Sans" w:cs="Noto Sans"/>
          <w:b/>
        </w:rPr>
        <w:t>3. a</w:t>
      </w:r>
      <w:r w:rsidR="00101E43" w:rsidRPr="002D311A">
        <w:rPr>
          <w:rFonts w:ascii="Noto Sans" w:hAnsi="Noto Sans" w:cs="Noto Sans"/>
          <w:b/>
        </w:rPr>
        <w:t> 6.3</w:t>
      </w:r>
      <w:r w:rsidR="00D10E26" w:rsidRPr="002D311A">
        <w:rPr>
          <w:rFonts w:ascii="Noto Sans" w:hAnsi="Noto Sans" w:cs="Noto Sans"/>
          <w:b/>
        </w:rPr>
        <w:t>.</w:t>
      </w:r>
      <w:r w:rsidR="002D311A" w:rsidRPr="002D311A">
        <w:rPr>
          <w:rFonts w:ascii="Noto Sans" w:hAnsi="Noto Sans" w:cs="Noto Sans"/>
          <w:b/>
        </w:rPr>
        <w:t xml:space="preserve"> </w:t>
      </w:r>
      <w:r w:rsidR="00D10E26" w:rsidRPr="002D311A">
        <w:rPr>
          <w:rFonts w:ascii="Noto Sans" w:hAnsi="Noto Sans" w:cs="Noto Sans"/>
          <w:b/>
        </w:rPr>
        <w:t>03.2024,</w:t>
      </w:r>
      <w:r w:rsidR="00D10E26" w:rsidRPr="003205BB">
        <w:rPr>
          <w:rFonts w:ascii="Noto Sans" w:hAnsi="Noto Sans" w:cs="Noto Sans"/>
          <w:bCs/>
        </w:rPr>
        <w:t xml:space="preserve"> alebo podľa telefonickej dohody s kontaktnou osobou.</w:t>
      </w:r>
    </w:p>
    <w:p w14:paraId="6A9B9EA6" w14:textId="77777777" w:rsidR="00BD5A61" w:rsidRPr="003205BB" w:rsidRDefault="00BD5A61" w:rsidP="003205BB">
      <w:pPr>
        <w:spacing w:line="276" w:lineRule="auto"/>
        <w:ind w:left="142"/>
        <w:jc w:val="both"/>
        <w:rPr>
          <w:rFonts w:ascii="Noto Sans" w:hAnsi="Noto Sans" w:cs="Noto Sans"/>
          <w:bCs/>
        </w:rPr>
      </w:pPr>
    </w:p>
    <w:p w14:paraId="0CDE8A1B" w14:textId="5064E8ED" w:rsidR="00BD5A61" w:rsidRPr="00BD5A61" w:rsidRDefault="00D10E26" w:rsidP="00BD5A61">
      <w:pPr>
        <w:spacing w:line="276" w:lineRule="auto"/>
        <w:ind w:left="142"/>
        <w:rPr>
          <w:rFonts w:ascii="Noto Sans" w:hAnsi="Noto Sans" w:cs="Noto Sans"/>
          <w:bCs/>
        </w:rPr>
      </w:pPr>
      <w:r w:rsidRPr="003205BB">
        <w:rPr>
          <w:rFonts w:ascii="Noto Sans" w:hAnsi="Noto Sans" w:cs="Noto Sans"/>
          <w:bCs/>
          <w:u w:val="single"/>
        </w:rPr>
        <w:t xml:space="preserve">Kontaktná osoba: </w:t>
      </w:r>
      <w:r w:rsidR="00BD5A61">
        <w:rPr>
          <w:rFonts w:ascii="Noto Sans" w:hAnsi="Noto Sans" w:cs="Noto Sans"/>
          <w:bCs/>
          <w:u w:val="single"/>
        </w:rPr>
        <w:t xml:space="preserve"> </w:t>
      </w:r>
      <w:r w:rsidRPr="00BD5A61">
        <w:rPr>
          <w:rFonts w:ascii="Noto Sans" w:hAnsi="Noto Sans" w:cs="Noto Sans"/>
          <w:bCs/>
        </w:rPr>
        <w:t xml:space="preserve">Mgr. Ing. arch. Soňa Ščepánová, </w:t>
      </w:r>
    </w:p>
    <w:p w14:paraId="5FA22BF1" w14:textId="6F222B28" w:rsidR="00D10E26" w:rsidRPr="00BD5A61" w:rsidRDefault="00D10E26" w:rsidP="00BD5A61">
      <w:pPr>
        <w:spacing w:line="276" w:lineRule="auto"/>
        <w:ind w:left="142"/>
        <w:rPr>
          <w:rFonts w:ascii="Noto Sans" w:hAnsi="Noto Sans" w:cs="Noto Sans"/>
          <w:bCs/>
        </w:rPr>
      </w:pPr>
      <w:r w:rsidRPr="00BD5A61">
        <w:rPr>
          <w:rFonts w:ascii="Noto Sans" w:hAnsi="Noto Sans" w:cs="Noto Sans"/>
          <w:bCs/>
        </w:rPr>
        <w:t xml:space="preserve">+421 911 306 064, </w:t>
      </w:r>
      <w:hyperlink r:id="rId16" w:history="1">
        <w:r w:rsidRPr="00BD5A61">
          <w:rPr>
            <w:rStyle w:val="Hypertextovprepojenie"/>
            <w:rFonts w:ascii="Noto Sans" w:hAnsi="Noto Sans" w:cs="Noto Sans"/>
            <w:bCs/>
            <w:u w:val="none"/>
          </w:rPr>
          <w:t>sona.scepanova@marianum.sk</w:t>
        </w:r>
      </w:hyperlink>
    </w:p>
    <w:p w14:paraId="16C8F1CF" w14:textId="6B7C950A" w:rsidR="00213FAA" w:rsidRDefault="00213FAA" w:rsidP="00867611">
      <w:pPr>
        <w:jc w:val="both"/>
        <w:rPr>
          <w:rFonts w:ascii="Noto Sans" w:hAnsi="Noto Sans" w:cs="Noto Sans"/>
          <w:sz w:val="16"/>
          <w:szCs w:val="16"/>
        </w:rPr>
      </w:pPr>
    </w:p>
    <w:p w14:paraId="6BBF6541" w14:textId="77777777" w:rsidR="00C522DF" w:rsidRPr="008E0E79" w:rsidRDefault="00C522DF" w:rsidP="00867611">
      <w:pPr>
        <w:spacing w:line="276" w:lineRule="auto"/>
        <w:jc w:val="both"/>
        <w:rPr>
          <w:rFonts w:ascii="Noto Sans" w:eastAsia="Times New Roman" w:hAnsi="Noto Sans" w:cs="Noto Sans"/>
          <w:lang w:eastAsia="sk-SK"/>
        </w:rPr>
      </w:pPr>
    </w:p>
    <w:p w14:paraId="3E16CA2B" w14:textId="2FF57E71" w:rsidR="009D269E" w:rsidRPr="008E0E79" w:rsidRDefault="009D269E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Typ zmluvného vzťahu:</w:t>
      </w:r>
      <w:r w:rsidR="001C4805" w:rsidRPr="008E0E79">
        <w:rPr>
          <w:rFonts w:ascii="Noto Sans" w:hAnsi="Noto Sans" w:cs="Noto Sans"/>
          <w:b/>
        </w:rPr>
        <w:t xml:space="preserve"> </w:t>
      </w:r>
      <w:r w:rsidR="0046747E">
        <w:rPr>
          <w:rFonts w:ascii="Noto Sans" w:hAnsi="Noto Sans" w:cs="Noto Sans"/>
          <w:b/>
        </w:rPr>
        <w:t xml:space="preserve"> </w:t>
      </w:r>
      <w:r w:rsidR="00457350" w:rsidRPr="008E0E79">
        <w:rPr>
          <w:rFonts w:ascii="Noto Sans" w:hAnsi="Noto Sans" w:cs="Noto Sans"/>
          <w:bCs/>
        </w:rPr>
        <w:t>Objednávka</w:t>
      </w:r>
      <w:r w:rsidR="00AC4FDA" w:rsidRPr="008E0E79">
        <w:rPr>
          <w:rFonts w:ascii="Noto Sans" w:hAnsi="Noto Sans" w:cs="Noto Sans"/>
          <w:bCs/>
        </w:rPr>
        <w:t xml:space="preserve"> s VOP</w:t>
      </w:r>
    </w:p>
    <w:p w14:paraId="6640208A" w14:textId="77777777" w:rsidR="00FC0728" w:rsidRPr="008E0E79" w:rsidRDefault="00FC0728" w:rsidP="00867611">
      <w:pPr>
        <w:pStyle w:val="Odsekzoznamu"/>
        <w:spacing w:line="276" w:lineRule="auto"/>
        <w:jc w:val="both"/>
        <w:rPr>
          <w:rFonts w:ascii="Noto Sans" w:hAnsi="Noto Sans" w:cs="Noto Sans"/>
          <w:b/>
        </w:rPr>
      </w:pPr>
    </w:p>
    <w:p w14:paraId="5C6ACEAD" w14:textId="77777777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  <w:b/>
        </w:rPr>
        <w:t>Hlavné podmienky financovania :</w:t>
      </w:r>
    </w:p>
    <w:p w14:paraId="7610C970" w14:textId="77777777" w:rsidR="00475475" w:rsidRPr="00475475" w:rsidRDefault="00475475" w:rsidP="00000260">
      <w:pPr>
        <w:spacing w:line="276" w:lineRule="auto"/>
        <w:ind w:left="284"/>
        <w:jc w:val="both"/>
        <w:rPr>
          <w:rFonts w:ascii="Noto Sans" w:hAnsi="Noto Sans" w:cs="Noto Sans"/>
        </w:rPr>
      </w:pPr>
      <w:r w:rsidRPr="00475475">
        <w:rPr>
          <w:rFonts w:ascii="Noto Sans" w:hAnsi="Noto Sans" w:cs="Noto Sans"/>
        </w:rPr>
        <w:t>Predmet zákazky bude financovaný z vlastných zdrojov, platba na základe faktúry. Faktúra bude mať 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5696E660" w14:textId="77777777" w:rsidR="00475475" w:rsidRPr="008E0E79" w:rsidRDefault="00475475" w:rsidP="00867611">
      <w:pPr>
        <w:spacing w:line="276" w:lineRule="auto"/>
        <w:jc w:val="both"/>
        <w:rPr>
          <w:rFonts w:ascii="Noto Sans" w:hAnsi="Noto Sans" w:cs="Noto Sans"/>
        </w:rPr>
      </w:pPr>
    </w:p>
    <w:p w14:paraId="4551F89B" w14:textId="684B4593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Podmienky účasti uchádzačov:</w:t>
      </w:r>
      <w:r w:rsidR="00E26F25">
        <w:rPr>
          <w:rFonts w:ascii="Noto Sans" w:hAnsi="Noto Sans" w:cs="Noto Sans"/>
          <w:b/>
        </w:rPr>
        <w:t xml:space="preserve">     </w:t>
      </w:r>
    </w:p>
    <w:p w14:paraId="07AABE61" w14:textId="1C631B1A" w:rsidR="005E4066" w:rsidRPr="00CB28A4" w:rsidRDefault="00A43A97" w:rsidP="00CB28A4">
      <w:pPr>
        <w:widowControl/>
        <w:autoSpaceDE/>
        <w:autoSpaceDN/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CB28A4">
        <w:rPr>
          <w:rFonts w:ascii="Noto Sans" w:hAnsi="Noto Sans" w:cs="Noto Sans"/>
          <w:bCs/>
        </w:rPr>
        <w:t>Reštaurátorské práce môže vykonávať len fyzická osoba, ktorá má odbornú spôsobilosť podľa § 5 ods. 2 písm. a) zákona č. 200/1994 Z.z. o komore reštaurátorov a o výkone reštaurátorskej činnosti jej členov s príslušnou špecializáciou na reštaurovanie kamenných architektonických článkov a/alebo kamenných sôch</w:t>
      </w:r>
      <w:r w:rsidR="00055F82">
        <w:rPr>
          <w:rFonts w:ascii="Noto Sans" w:hAnsi="Noto Sans" w:cs="Noto Sans"/>
          <w:bCs/>
        </w:rPr>
        <w:t xml:space="preserve">, </w:t>
      </w:r>
      <w:r w:rsidR="005E4066" w:rsidRPr="005E4066">
        <w:rPr>
          <w:rFonts w:ascii="Noto Sans" w:hAnsi="Noto Sans" w:cs="Noto Sans"/>
          <w:bCs/>
        </w:rPr>
        <w:t xml:space="preserve">aj reštaurátorov s príslušnou špecializáciou na reštaurovanie kamenných architektonických článkov a/alebo kamenných sôch, ktorí práce budú vykonávať pod dozorom reštaurátora, ktorý </w:t>
      </w:r>
      <w:r w:rsidR="00DE572C">
        <w:rPr>
          <w:rFonts w:ascii="Noto Sans" w:hAnsi="Noto Sans" w:cs="Noto Sans"/>
          <w:bCs/>
        </w:rPr>
        <w:t>spĺ</w:t>
      </w:r>
      <w:r w:rsidR="00F726A9">
        <w:rPr>
          <w:rFonts w:ascii="Noto Sans" w:hAnsi="Noto Sans" w:cs="Noto Sans"/>
          <w:bCs/>
        </w:rPr>
        <w:t>ňa požiadavky predchádzajúceho odstavca tohoto bodu.</w:t>
      </w:r>
    </w:p>
    <w:p w14:paraId="2515C2ED" w14:textId="77777777" w:rsidR="00C814A7" w:rsidRPr="008E0E79" w:rsidRDefault="00C814A7" w:rsidP="00867611">
      <w:pPr>
        <w:spacing w:line="276" w:lineRule="auto"/>
        <w:jc w:val="both"/>
        <w:rPr>
          <w:rFonts w:ascii="Noto Sans" w:eastAsia="Calibri" w:hAnsi="Noto Sans" w:cs="Noto Sans"/>
          <w:bCs/>
          <w:color w:val="000000"/>
        </w:rPr>
      </w:pPr>
    </w:p>
    <w:p w14:paraId="06093B8D" w14:textId="77777777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Komunikácia a vysvetľovania:</w:t>
      </w:r>
    </w:p>
    <w:p w14:paraId="48D71BC4" w14:textId="77777777" w:rsidR="00ED5B5C" w:rsidRDefault="00ED5B5C" w:rsidP="00ED5B5C">
      <w:pPr>
        <w:spacing w:line="276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   </w:t>
      </w:r>
      <w:r w:rsidR="000B7062" w:rsidRPr="008E0E79">
        <w:rPr>
          <w:rFonts w:ascii="Noto Sans" w:hAnsi="Noto Sans" w:cs="Noto Sans"/>
        </w:rPr>
        <w:t xml:space="preserve">Komunikácia medzi verejným obstarávateľom a záujemcami/uchádzačmi sa uskutočňuje v </w:t>
      </w:r>
      <w:r>
        <w:rPr>
          <w:rFonts w:ascii="Noto Sans" w:hAnsi="Noto Sans" w:cs="Noto Sans"/>
        </w:rPr>
        <w:t xml:space="preserve"> </w:t>
      </w:r>
    </w:p>
    <w:p w14:paraId="38F795CF" w14:textId="77777777" w:rsidR="00ED5B5C" w:rsidRDefault="00ED5B5C" w:rsidP="00ED5B5C">
      <w:pPr>
        <w:spacing w:line="276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lastRenderedPageBreak/>
        <w:t xml:space="preserve">      </w:t>
      </w:r>
      <w:r w:rsidR="000B7062" w:rsidRPr="008E0E79">
        <w:rPr>
          <w:rFonts w:ascii="Noto Sans" w:hAnsi="Noto Sans" w:cs="Noto Sans"/>
        </w:rPr>
        <w:t>štátnom (slovenskom) jazyku výhradne prostredníctvom IS JOSEPHINE</w:t>
      </w:r>
      <w:r w:rsidR="003A268E" w:rsidRPr="008E0E79">
        <w:rPr>
          <w:rFonts w:ascii="Noto Sans" w:hAnsi="Noto Sans" w:cs="Noto Sans"/>
        </w:rPr>
        <w:t xml:space="preserve"> </w:t>
      </w:r>
      <w:r w:rsidR="000B7062" w:rsidRPr="008E0E79">
        <w:rPr>
          <w:rFonts w:ascii="Noto Sans" w:hAnsi="Noto Sans" w:cs="Noto Sans"/>
        </w:rPr>
        <w:t xml:space="preserve">prevádzkovaného na </w:t>
      </w:r>
    </w:p>
    <w:p w14:paraId="22E93000" w14:textId="77777777" w:rsidR="00ED5B5C" w:rsidRDefault="00ED5B5C" w:rsidP="00ED5B5C">
      <w:pPr>
        <w:spacing w:line="276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   </w:t>
      </w:r>
      <w:r w:rsidR="000B7062" w:rsidRPr="008E0E79">
        <w:rPr>
          <w:rFonts w:ascii="Noto Sans" w:hAnsi="Noto Sans" w:cs="Noto Sans"/>
        </w:rPr>
        <w:t xml:space="preserve">elektronickej adrese: </w:t>
      </w:r>
      <w:r w:rsidR="00BC7DAA" w:rsidRPr="00BC7DAA">
        <w:rPr>
          <w:rFonts w:ascii="Noto Sans" w:hAnsi="Noto Sans" w:cs="Noto Sans"/>
        </w:rPr>
        <w:t>https://josephine.proebiz.com/sk/</w:t>
      </w:r>
      <w:r w:rsidR="004E0B52">
        <w:rPr>
          <w:rFonts w:ascii="Noto Sans" w:hAnsi="Noto Sans" w:cs="Noto Sans"/>
        </w:rPr>
        <w:t>.</w:t>
      </w:r>
      <w:r w:rsidR="000B7062" w:rsidRPr="008E0E79">
        <w:rPr>
          <w:rFonts w:ascii="Noto Sans" w:hAnsi="Noto Sans" w:cs="Noto Sans"/>
        </w:rPr>
        <w:t xml:space="preserve"> Tento spôsob komunikácie sa týka </w:t>
      </w:r>
      <w:r>
        <w:rPr>
          <w:rFonts w:ascii="Noto Sans" w:hAnsi="Noto Sans" w:cs="Noto Sans"/>
        </w:rPr>
        <w:t xml:space="preserve"> </w:t>
      </w:r>
    </w:p>
    <w:p w14:paraId="2B3E4A85" w14:textId="0EFB3EDE" w:rsidR="000B7062" w:rsidRPr="008E0E79" w:rsidRDefault="00ED5B5C" w:rsidP="00A85FFE">
      <w:pPr>
        <w:spacing w:line="276" w:lineRule="auto"/>
        <w:ind w:left="284" w:hanging="284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</w:rPr>
        <w:t xml:space="preserve">      </w:t>
      </w:r>
      <w:r w:rsidR="000B7062" w:rsidRPr="008E0E79">
        <w:rPr>
          <w:rFonts w:ascii="Noto Sans" w:hAnsi="Noto Sans" w:cs="Noto Sans"/>
        </w:rPr>
        <w:t xml:space="preserve">akejkoľvek komunikácie a podaní medzi verejným obstarávateľom a </w:t>
      </w:r>
      <w:r w:rsidR="00A85FFE">
        <w:rPr>
          <w:rFonts w:ascii="Noto Sans" w:hAnsi="Noto Sans" w:cs="Noto Sans"/>
        </w:rPr>
        <w:t xml:space="preserve">        </w:t>
      </w:r>
      <w:r w:rsidR="000B7062" w:rsidRPr="008E0E79">
        <w:rPr>
          <w:rFonts w:ascii="Noto Sans" w:hAnsi="Noto Sans" w:cs="Noto Sans"/>
        </w:rPr>
        <w:t xml:space="preserve">záujemcami/uchádzačmi počas celého procesu verejného obstarávania. </w:t>
      </w:r>
    </w:p>
    <w:p w14:paraId="059432D8" w14:textId="1A539683" w:rsidR="003A268E" w:rsidRPr="008E0E79" w:rsidRDefault="000B7062" w:rsidP="00A85FFE">
      <w:pPr>
        <w:spacing w:line="276" w:lineRule="auto"/>
        <w:ind w:left="284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 xml:space="preserve">Každý hospodársky subjekt/záujemca má možnosť registrovať sa do systému JOSEPHINE. </w:t>
      </w:r>
    </w:p>
    <w:p w14:paraId="45892B7F" w14:textId="77777777" w:rsidR="003A268E" w:rsidRPr="008E0E79" w:rsidRDefault="003A268E" w:rsidP="003A268E">
      <w:pPr>
        <w:spacing w:line="276" w:lineRule="auto"/>
        <w:jc w:val="both"/>
        <w:rPr>
          <w:rFonts w:ascii="Noto Sans" w:hAnsi="Noto Sans" w:cs="Noto Sans"/>
        </w:rPr>
      </w:pPr>
    </w:p>
    <w:p w14:paraId="6BC0BAE6" w14:textId="75C12013" w:rsidR="000B7062" w:rsidRPr="00605D04" w:rsidRDefault="000B7062" w:rsidP="00605D04">
      <w:pPr>
        <w:pStyle w:val="Odsekzoznamu"/>
        <w:numPr>
          <w:ilvl w:val="0"/>
          <w:numId w:val="1"/>
        </w:numPr>
        <w:spacing w:line="276" w:lineRule="auto"/>
        <w:ind w:left="284" w:hanging="284"/>
        <w:jc w:val="both"/>
        <w:rPr>
          <w:rFonts w:ascii="Noto Sans" w:hAnsi="Noto Sans" w:cs="Noto Sans"/>
          <w:b/>
        </w:rPr>
      </w:pPr>
      <w:r w:rsidRPr="00605D04">
        <w:rPr>
          <w:rFonts w:ascii="Noto Sans" w:hAnsi="Noto Sans" w:cs="Noto Sans"/>
          <w:b/>
        </w:rPr>
        <w:t>Predkladanie ponúk:</w:t>
      </w:r>
    </w:p>
    <w:p w14:paraId="5BCEFD64" w14:textId="53F43CB0" w:rsidR="000B7062" w:rsidRPr="008E0E79" w:rsidRDefault="000B7062" w:rsidP="007C1DF0">
      <w:pPr>
        <w:spacing w:line="276" w:lineRule="auto"/>
        <w:ind w:firstLine="284"/>
        <w:jc w:val="both"/>
        <w:rPr>
          <w:rFonts w:ascii="Noto Sans" w:hAnsi="Noto Sans" w:cs="Noto Sans"/>
          <w:b/>
          <w:u w:val="single"/>
        </w:rPr>
      </w:pPr>
      <w:r w:rsidRPr="003D3025">
        <w:rPr>
          <w:rFonts w:ascii="Noto Sans" w:hAnsi="Noto Sans" w:cs="Noto Sans"/>
          <w:b/>
          <w:u w:val="single"/>
        </w:rPr>
        <w:t>Lehota:</w:t>
      </w:r>
      <w:r w:rsidR="00A55298" w:rsidRPr="003D3025">
        <w:rPr>
          <w:rFonts w:ascii="Noto Sans" w:hAnsi="Noto Sans" w:cs="Noto Sans"/>
          <w:b/>
          <w:u w:val="single"/>
        </w:rPr>
        <w:t xml:space="preserve"> </w:t>
      </w:r>
      <w:r w:rsidR="00D75508" w:rsidRPr="003D3025">
        <w:rPr>
          <w:rFonts w:ascii="Noto Sans" w:hAnsi="Noto Sans" w:cs="Noto Sans"/>
          <w:b/>
          <w:u w:val="single"/>
        </w:rPr>
        <w:t xml:space="preserve"> </w:t>
      </w:r>
      <w:r w:rsidR="006C47CA" w:rsidRPr="003D3025">
        <w:rPr>
          <w:rFonts w:ascii="Noto Sans" w:hAnsi="Noto Sans" w:cs="Noto Sans"/>
          <w:b/>
          <w:u w:val="single"/>
        </w:rPr>
        <w:t>1</w:t>
      </w:r>
      <w:r w:rsidR="003D3025">
        <w:rPr>
          <w:rFonts w:ascii="Noto Sans" w:hAnsi="Noto Sans" w:cs="Noto Sans"/>
          <w:b/>
          <w:u w:val="single"/>
        </w:rPr>
        <w:t>0</w:t>
      </w:r>
      <w:r w:rsidR="00DD0826" w:rsidRPr="003D3025">
        <w:rPr>
          <w:rFonts w:ascii="Noto Sans" w:hAnsi="Noto Sans" w:cs="Noto Sans"/>
          <w:b/>
          <w:u w:val="single"/>
        </w:rPr>
        <w:t>.</w:t>
      </w:r>
      <w:r w:rsidR="003D3025">
        <w:rPr>
          <w:rFonts w:ascii="Noto Sans" w:hAnsi="Noto Sans" w:cs="Noto Sans"/>
          <w:b/>
          <w:u w:val="single"/>
        </w:rPr>
        <w:t>3</w:t>
      </w:r>
      <w:r w:rsidR="00DD0826" w:rsidRPr="003D3025">
        <w:rPr>
          <w:rFonts w:ascii="Noto Sans" w:hAnsi="Noto Sans" w:cs="Noto Sans"/>
          <w:b/>
          <w:u w:val="single"/>
        </w:rPr>
        <w:t>.202</w:t>
      </w:r>
      <w:r w:rsidR="004A298A">
        <w:rPr>
          <w:rFonts w:ascii="Noto Sans" w:hAnsi="Noto Sans" w:cs="Noto Sans"/>
          <w:b/>
          <w:u w:val="single"/>
        </w:rPr>
        <w:t>5</w:t>
      </w:r>
      <w:r w:rsidR="001B30DE" w:rsidRPr="003D3025">
        <w:rPr>
          <w:rFonts w:ascii="Noto Sans" w:hAnsi="Noto Sans" w:cs="Noto Sans"/>
          <w:b/>
          <w:u w:val="single"/>
        </w:rPr>
        <w:t xml:space="preserve"> </w:t>
      </w:r>
      <w:r w:rsidRPr="003D3025">
        <w:rPr>
          <w:rFonts w:ascii="Noto Sans" w:hAnsi="Noto Sans" w:cs="Noto Sans"/>
          <w:b/>
          <w:u w:val="single"/>
        </w:rPr>
        <w:t xml:space="preserve"> do 1</w:t>
      </w:r>
      <w:r w:rsidR="00BC6858" w:rsidRPr="003D3025">
        <w:rPr>
          <w:rFonts w:ascii="Noto Sans" w:hAnsi="Noto Sans" w:cs="Noto Sans"/>
          <w:b/>
          <w:u w:val="single"/>
        </w:rPr>
        <w:t>0</w:t>
      </w:r>
      <w:r w:rsidRPr="003D3025">
        <w:rPr>
          <w:rFonts w:ascii="Noto Sans" w:hAnsi="Noto Sans" w:cs="Noto Sans"/>
          <w:b/>
          <w:u w:val="single"/>
        </w:rPr>
        <w:t>:00 hod.</w:t>
      </w:r>
    </w:p>
    <w:p w14:paraId="2EDBDEA3" w14:textId="3AD821D5" w:rsidR="000B7062" w:rsidRPr="008E0E79" w:rsidRDefault="000B7062" w:rsidP="007C1DF0">
      <w:pPr>
        <w:spacing w:line="276" w:lineRule="auto"/>
        <w:ind w:firstLine="284"/>
        <w:jc w:val="both"/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  <w:b/>
        </w:rPr>
        <w:t>Spôsob:</w:t>
      </w:r>
      <w:r w:rsidR="00BC6858" w:rsidRPr="008E0E79">
        <w:rPr>
          <w:rFonts w:ascii="Noto Sans" w:hAnsi="Noto Sans" w:cs="Noto Sans"/>
          <w:b/>
        </w:rPr>
        <w:t xml:space="preserve"> </w:t>
      </w:r>
      <w:r w:rsidRPr="008E0E79">
        <w:rPr>
          <w:rFonts w:ascii="Noto Sans" w:hAnsi="Noto Sans" w:cs="Noto Sans"/>
          <w:bCs/>
        </w:rPr>
        <w:t>prostredníctvom systému JOSEPHINE na adrese:</w:t>
      </w:r>
    </w:p>
    <w:p w14:paraId="0937FE09" w14:textId="7EC3CBE4" w:rsidR="00194328" w:rsidRDefault="004A298A" w:rsidP="00867611">
      <w:pPr>
        <w:ind w:right="-426"/>
        <w:jc w:val="both"/>
      </w:pPr>
      <w:r>
        <w:t xml:space="preserve">     </w:t>
      </w:r>
      <w:hyperlink r:id="rId17" w:history="1">
        <w:r w:rsidRPr="00873881">
          <w:rPr>
            <w:rStyle w:val="Hypertextovprepojenie"/>
          </w:rPr>
          <w:t>https://josephine.proebiz.com/sk/tender/56009/summary</w:t>
        </w:r>
      </w:hyperlink>
    </w:p>
    <w:p w14:paraId="4F4D74D9" w14:textId="77777777" w:rsidR="004A298A" w:rsidRPr="008E0E79" w:rsidRDefault="004A298A" w:rsidP="00867611">
      <w:pPr>
        <w:ind w:right="-426"/>
        <w:jc w:val="both"/>
        <w:rPr>
          <w:rFonts w:ascii="Noto Sans" w:hAnsi="Noto Sans" w:cs="Noto Sans"/>
        </w:rPr>
      </w:pPr>
    </w:p>
    <w:p w14:paraId="401B1EB7" w14:textId="56D2F671" w:rsidR="000B7062" w:rsidRDefault="000B7062" w:rsidP="00C466D2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</w:rPr>
      </w:pPr>
      <w:r w:rsidRPr="008E0E79">
        <w:rPr>
          <w:rFonts w:ascii="Noto Sans" w:hAnsi="Noto Sans" w:cs="Noto Sans"/>
          <w:bCs/>
        </w:rPr>
        <w:t xml:space="preserve">Ponuka </w:t>
      </w:r>
      <w:r w:rsidRPr="008E0E79">
        <w:rPr>
          <w:rFonts w:ascii="Noto Sans" w:eastAsia="Calibri" w:hAnsi="Noto Sans" w:cs="Noto Sans"/>
          <w:color w:val="000000"/>
        </w:rPr>
        <w:t xml:space="preserve"> sa považuje za doručenú až momentom jej doručenia (nie odoslania) verejnému obstarávateľovi v systéme </w:t>
      </w:r>
      <w:r w:rsidR="002A2CEC">
        <w:rPr>
          <w:rFonts w:ascii="Noto Sans" w:eastAsia="Calibri" w:hAnsi="Noto Sans" w:cs="Noto Sans"/>
          <w:color w:val="000000"/>
        </w:rPr>
        <w:t>Josephin</w:t>
      </w:r>
      <w:r w:rsidR="00E467D7">
        <w:rPr>
          <w:rFonts w:ascii="Noto Sans" w:eastAsia="Calibri" w:hAnsi="Noto Sans" w:cs="Noto Sans"/>
          <w:color w:val="000000"/>
        </w:rPr>
        <w:t>e.</w:t>
      </w:r>
      <w:r w:rsidRPr="008E0E79">
        <w:rPr>
          <w:rFonts w:ascii="Noto Sans" w:eastAsia="Calibri" w:hAnsi="Noto Sans" w:cs="Noto Sans"/>
          <w:color w:val="000000"/>
        </w:rPr>
        <w:t xml:space="preserve"> </w:t>
      </w:r>
      <w:r w:rsidRPr="008E0E79">
        <w:rPr>
          <w:rFonts w:ascii="Noto Sans" w:eastAsia="Calibri" w:hAnsi="Noto Sans" w:cs="Noto Sans"/>
        </w:rPr>
        <w:t xml:space="preserve">Ponuka uchádzača predložená po uplynutí lehoty na predkladanie ponúk nebude zaradená do vyhodnocovania. </w:t>
      </w:r>
    </w:p>
    <w:p w14:paraId="1E35F138" w14:textId="5B121F82" w:rsidR="00E467D7" w:rsidRPr="008E0E79" w:rsidRDefault="00815118" w:rsidP="00C466D2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</w:rPr>
      </w:pPr>
      <w:r>
        <w:t>Len tým dodávateľom, ktorí boli zaregistrovaní v DNS je možné zasielať výzvu na predloženie ponuky a teda majú právo na predloženie ponuky. V momente po vyhlásení jednotlivej konkrétnej zákazky sa nezaradení dodávatelia nevedia už uchádzať o vyhlásenú zákazku, avšak po ich zaradení im verejný obstarávateľ bude môcť zaslať výzvu na predloženie ponuky do ďalšej vyhlásenej zákazky. To znamená, že do DNS je možné zasielať žiadosť o zaradenie v priebehu celého jeho trvania, avšak výzvu ku konkrétnej jednotlivej zákazke môže takémuto dodávateľovi verejný obstarávateľ zaslať až po jeho zaradení, a nie je možné dodatočne niekoho zaradiť do už vyhlásenej zákazky</w:t>
      </w:r>
    </w:p>
    <w:p w14:paraId="2E6704C8" w14:textId="77777777" w:rsidR="000B7062" w:rsidRDefault="000B7062" w:rsidP="00867611">
      <w:pPr>
        <w:pStyle w:val="Odsekzoznamu"/>
        <w:spacing w:line="276" w:lineRule="auto"/>
        <w:jc w:val="both"/>
        <w:rPr>
          <w:rFonts w:ascii="Noto Sans" w:hAnsi="Noto Sans" w:cs="Noto Sans"/>
          <w:bCs/>
        </w:rPr>
      </w:pPr>
    </w:p>
    <w:p w14:paraId="412F4898" w14:textId="77777777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Obsah ponuky :</w:t>
      </w:r>
    </w:p>
    <w:p w14:paraId="4E00C430" w14:textId="77777777" w:rsidR="000B7062" w:rsidRPr="008E0E79" w:rsidRDefault="000B7062" w:rsidP="00C466D2">
      <w:pPr>
        <w:spacing w:line="276" w:lineRule="auto"/>
        <w:ind w:firstLine="720"/>
        <w:jc w:val="both"/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  <w:bCs/>
        </w:rPr>
        <w:t>Ponuka musí obsahovať riadne vyplnené a podpísané:</w:t>
      </w:r>
    </w:p>
    <w:p w14:paraId="2C0FBCC6" w14:textId="4E3F9F64" w:rsidR="003F2237" w:rsidRDefault="00657006" w:rsidP="00867611">
      <w:pPr>
        <w:pStyle w:val="Odsekzoznamu"/>
        <w:numPr>
          <w:ilvl w:val="0"/>
          <w:numId w:val="14"/>
        </w:numPr>
        <w:spacing w:line="276" w:lineRule="auto"/>
        <w:ind w:left="0" w:firstLine="0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>Návrh na plnenie kritéria</w:t>
      </w:r>
      <w:r w:rsidR="003F2237">
        <w:rPr>
          <w:rFonts w:ascii="Noto Sans" w:hAnsi="Noto Sans" w:cs="Noto Sans"/>
          <w:bCs/>
        </w:rPr>
        <w:t xml:space="preserve"> pre časť/ </w:t>
      </w:r>
      <w:r w:rsidR="007F2067">
        <w:rPr>
          <w:rFonts w:ascii="Noto Sans" w:hAnsi="Noto Sans" w:cs="Noto Sans"/>
          <w:bCs/>
        </w:rPr>
        <w:t>časti predmetu zákazky</w:t>
      </w:r>
      <w:r w:rsidR="00FA765C">
        <w:rPr>
          <w:rFonts w:ascii="Noto Sans" w:hAnsi="Noto Sans" w:cs="Noto Sans"/>
          <w:bCs/>
        </w:rPr>
        <w:t xml:space="preserve"> (podľa prílohy č.1)</w:t>
      </w:r>
      <w:r>
        <w:rPr>
          <w:rFonts w:ascii="Noto Sans" w:hAnsi="Noto Sans" w:cs="Noto Sans"/>
          <w:bCs/>
        </w:rPr>
        <w:t xml:space="preserve"> </w:t>
      </w:r>
    </w:p>
    <w:p w14:paraId="0E733E88" w14:textId="5DDCCE10" w:rsidR="000B7062" w:rsidRPr="008E0E79" w:rsidRDefault="00FA765C" w:rsidP="00867611">
      <w:pPr>
        <w:pStyle w:val="Odsekzoznamu"/>
        <w:numPr>
          <w:ilvl w:val="0"/>
          <w:numId w:val="14"/>
        </w:numPr>
        <w:spacing w:line="276" w:lineRule="auto"/>
        <w:ind w:left="0" w:firstLine="0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 xml:space="preserve">Doklady preukazujúce odbornú spôsobilosť </w:t>
      </w:r>
    </w:p>
    <w:p w14:paraId="0E4183B7" w14:textId="0212A7DF" w:rsidR="000B7062" w:rsidRPr="008E0E79" w:rsidRDefault="000B7062" w:rsidP="00C466D2">
      <w:pPr>
        <w:spacing w:line="276" w:lineRule="auto"/>
        <w:ind w:left="720"/>
        <w:jc w:val="both"/>
        <w:rPr>
          <w:rFonts w:ascii="Noto Sans" w:eastAsia="Calibri" w:hAnsi="Noto Sans" w:cs="Noto Sans"/>
          <w:shd w:val="clear" w:color="auto" w:fill="FFFFFF"/>
        </w:rPr>
      </w:pPr>
      <w:r w:rsidRPr="008E0E79">
        <w:rPr>
          <w:rFonts w:ascii="Noto Sans" w:eastAsia="Calibri" w:hAnsi="Noto Sans" w:cs="Noto Sans"/>
          <w:shd w:val="clear" w:color="auto" w:fill="FFFFFF"/>
        </w:rPr>
        <w:t>Odporúčaný formát predkladaných dokladov je „PDF“, doklady sa predkladajú vo forme naskenovaných dokumentov.</w:t>
      </w:r>
    </w:p>
    <w:p w14:paraId="73C0E786" w14:textId="77777777" w:rsidR="002C0913" w:rsidRPr="008E0E79" w:rsidRDefault="002C0913" w:rsidP="00867611">
      <w:pPr>
        <w:spacing w:line="276" w:lineRule="auto"/>
        <w:jc w:val="both"/>
        <w:rPr>
          <w:rFonts w:ascii="Noto Sans" w:eastAsia="Calibri" w:hAnsi="Noto Sans" w:cs="Noto Sans"/>
          <w:shd w:val="clear" w:color="auto" w:fill="FFFFFF"/>
        </w:rPr>
      </w:pPr>
    </w:p>
    <w:p w14:paraId="0266CE0A" w14:textId="77777777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Kritériá na vyhodnotenie ponúk:</w:t>
      </w:r>
    </w:p>
    <w:p w14:paraId="3CFAFED8" w14:textId="77777777" w:rsidR="000B7062" w:rsidRPr="008E0E79" w:rsidRDefault="000B7062" w:rsidP="00C466D2">
      <w:pPr>
        <w:spacing w:line="276" w:lineRule="auto"/>
        <w:ind w:firstLine="284"/>
        <w:jc w:val="both"/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</w:rPr>
        <w:t>Kritériom na vyhodnotenie ponúk je najnižšia c</w:t>
      </w:r>
      <w:r w:rsidRPr="008E0E79">
        <w:rPr>
          <w:rFonts w:ascii="Noto Sans" w:hAnsi="Noto Sans" w:cs="Noto Sans"/>
          <w:bCs/>
        </w:rPr>
        <w:t>elková cena v EUR bez DPH.</w:t>
      </w:r>
    </w:p>
    <w:p w14:paraId="040F7A91" w14:textId="77777777" w:rsidR="000B7062" w:rsidRPr="008E0E79" w:rsidRDefault="000B7062" w:rsidP="00E520EB">
      <w:pPr>
        <w:spacing w:line="276" w:lineRule="auto"/>
        <w:ind w:left="284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60DDCBD7" w14:textId="77777777" w:rsidR="000B7062" w:rsidRDefault="000B7062" w:rsidP="00E520EB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68E62817" w14:textId="77777777" w:rsidR="008620BA" w:rsidRPr="008E0E79" w:rsidRDefault="008620BA" w:rsidP="00E520EB">
      <w:pPr>
        <w:spacing w:line="276" w:lineRule="auto"/>
        <w:ind w:left="284"/>
        <w:jc w:val="both"/>
        <w:rPr>
          <w:rFonts w:ascii="Noto Sans" w:hAnsi="Noto Sans" w:cs="Noto Sans"/>
          <w:bCs/>
        </w:rPr>
      </w:pPr>
    </w:p>
    <w:p w14:paraId="37E1D5AA" w14:textId="77777777" w:rsidR="000B7062" w:rsidRPr="008E0E79" w:rsidRDefault="000B7062" w:rsidP="00867611">
      <w:pPr>
        <w:widowControl/>
        <w:autoSpaceDE/>
        <w:autoSpaceDN/>
        <w:spacing w:line="276" w:lineRule="auto"/>
        <w:jc w:val="both"/>
        <w:rPr>
          <w:rFonts w:ascii="Noto Sans" w:hAnsi="Noto Sans" w:cs="Noto Sans"/>
          <w:b/>
        </w:rPr>
      </w:pPr>
    </w:p>
    <w:p w14:paraId="6DCEBD70" w14:textId="77777777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Ďalšie informácie:</w:t>
      </w:r>
    </w:p>
    <w:p w14:paraId="4C962C66" w14:textId="15D249E0" w:rsidR="00683449" w:rsidRPr="008E0E79" w:rsidRDefault="00683449" w:rsidP="00F55603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 xml:space="preserve">SW Josephine zostaví poradie ponúk uchádzačov na základe vyhodnotenia návrhov na </w:t>
      </w:r>
      <w:r w:rsidRPr="008E0E79">
        <w:rPr>
          <w:rFonts w:ascii="Noto Sans" w:hAnsi="Noto Sans" w:cs="Noto Sans"/>
        </w:rPr>
        <w:lastRenderedPageBreak/>
        <w:t>plnenie kritéria. Následne sa vyhodnotí ponuka uchádzača, ktorý sa umiestnil na prvom mieste v poradí, splnenie požiadaviek na predmet zákazky. Ak dôjde k vylúčeniu ponuky, vyhodnotí sa následne splnenie požiadaviek na predmet zákazky u ďalšieho uchádzača tak, aby</w:t>
      </w:r>
      <w:r w:rsidR="00D12D5F" w:rsidRPr="008E0E79">
        <w:rPr>
          <w:rFonts w:ascii="Noto Sans" w:hAnsi="Noto Sans" w:cs="Noto Sans"/>
        </w:rPr>
        <w:t xml:space="preserve"> </w:t>
      </w:r>
      <w:r w:rsidRPr="008E0E79">
        <w:rPr>
          <w:rFonts w:ascii="Noto Sans" w:hAnsi="Noto Sans" w:cs="Noto Sans"/>
        </w:rPr>
        <w:t>uchádzač umiestnený na prvom mieste v novo zostavenom poradí spĺňal požiadavky na predmet zákazky.</w:t>
      </w:r>
    </w:p>
    <w:p w14:paraId="0B764CD9" w14:textId="368FED33" w:rsidR="00683449" w:rsidRPr="008E0E79" w:rsidRDefault="00683449" w:rsidP="00075325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Verejný obstarávateľ po vyhodnotení ponúk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profile, a to v súlade s § 55 ZVO</w:t>
      </w:r>
      <w:r w:rsidR="00D12D5F" w:rsidRPr="008E0E79">
        <w:rPr>
          <w:rFonts w:ascii="Noto Sans" w:hAnsi="Noto Sans" w:cs="Noto Sans"/>
        </w:rPr>
        <w:t>.</w:t>
      </w:r>
    </w:p>
    <w:p w14:paraId="4A929A07" w14:textId="74DE8761" w:rsidR="00683449" w:rsidRPr="008E0E79" w:rsidRDefault="00683449" w:rsidP="00D12D5F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Verejný obstarávateľ si vyhradzuje právo neprijať žiadnu ponuku, O takomto postupe budú uchádzači informovaný</w:t>
      </w:r>
    </w:p>
    <w:p w14:paraId="1D4B26A2" w14:textId="77777777" w:rsidR="00C6304E" w:rsidRDefault="00683449" w:rsidP="006D302F">
      <w:pPr>
        <w:pStyle w:val="Odsekzoznamu"/>
        <w:numPr>
          <w:ilvl w:val="0"/>
          <w:numId w:val="15"/>
        </w:numPr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50DF75C3" w14:textId="77777777" w:rsidR="00696790" w:rsidRDefault="00696790" w:rsidP="00696790">
      <w:pPr>
        <w:jc w:val="both"/>
        <w:rPr>
          <w:rFonts w:ascii="Noto Sans" w:hAnsi="Noto Sans" w:cs="Noto Sans"/>
        </w:rPr>
      </w:pPr>
    </w:p>
    <w:tbl>
      <w:tblPr>
        <w:tblW w:w="9441" w:type="dxa"/>
        <w:tblInd w:w="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3"/>
        <w:gridCol w:w="1272"/>
        <w:gridCol w:w="1655"/>
        <w:gridCol w:w="1206"/>
        <w:gridCol w:w="648"/>
        <w:gridCol w:w="1170"/>
        <w:gridCol w:w="838"/>
        <w:gridCol w:w="599"/>
      </w:tblGrid>
      <w:tr w:rsidR="000B7062" w:rsidRPr="008E0E79" w14:paraId="57E2B146" w14:textId="77777777" w:rsidTr="00324E2E">
        <w:trPr>
          <w:trHeight w:val="206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3DF3" w14:textId="614063CD" w:rsidR="000B7062" w:rsidRPr="008E0E79" w:rsidRDefault="000B7062" w:rsidP="006D302F">
            <w:pPr>
              <w:rPr>
                <w:rFonts w:ascii="Noto Sans" w:eastAsia="Times New Roman" w:hAnsi="Noto Sans" w:cs="Noto Sans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D7D61" w14:textId="77777777" w:rsidR="000B7062" w:rsidRPr="008E0E79" w:rsidRDefault="000B7062" w:rsidP="006D302F">
            <w:pPr>
              <w:rPr>
                <w:rFonts w:ascii="Noto Sans" w:eastAsia="Times New Roman" w:hAnsi="Noto Sans" w:cs="Noto Sans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FAD82" w14:textId="77777777" w:rsidR="000B7062" w:rsidRPr="008E0E79" w:rsidRDefault="000B7062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021B3" w14:textId="77777777" w:rsidR="000B7062" w:rsidRPr="008E0E79" w:rsidRDefault="000B7062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9C92F" w14:textId="77777777" w:rsidR="000B7062" w:rsidRPr="008E0E79" w:rsidRDefault="000B7062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80556" w14:textId="77777777" w:rsidR="000B7062" w:rsidRPr="008E0E79" w:rsidRDefault="000B7062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1986B" w14:textId="77777777" w:rsidR="000B7062" w:rsidRPr="008E0E79" w:rsidRDefault="000B7062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13B74" w14:textId="77777777" w:rsidR="000B7062" w:rsidRPr="008E0E79" w:rsidRDefault="000B7062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</w:tr>
      <w:tr w:rsidR="00E44DCC" w:rsidRPr="008E0E79" w14:paraId="53EF30D6" w14:textId="77777777" w:rsidTr="00324E2E">
        <w:trPr>
          <w:trHeight w:val="206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B1FA8" w14:textId="77777777" w:rsidR="00E44DCC" w:rsidRPr="008E0E79" w:rsidRDefault="00E44DCC" w:rsidP="006D302F">
            <w:pPr>
              <w:rPr>
                <w:rFonts w:ascii="Noto Sans" w:eastAsia="Times New Roman" w:hAnsi="Noto Sans" w:cs="Noto Sans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A520A" w14:textId="77777777" w:rsidR="00E44DCC" w:rsidRPr="008E0E79" w:rsidRDefault="00E44DCC" w:rsidP="006D302F">
            <w:pPr>
              <w:rPr>
                <w:rFonts w:ascii="Noto Sans" w:eastAsia="Times New Roman" w:hAnsi="Noto Sans" w:cs="Noto Sans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A1396" w14:textId="77777777" w:rsidR="00E44DCC" w:rsidRPr="008E0E79" w:rsidRDefault="00E44DCC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E460B" w14:textId="77777777" w:rsidR="00E44DCC" w:rsidRPr="008E0E79" w:rsidRDefault="00E44DCC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20B34" w14:textId="77777777" w:rsidR="00E44DCC" w:rsidRPr="008E0E79" w:rsidRDefault="00E44DCC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4C9B9" w14:textId="77777777" w:rsidR="00E44DCC" w:rsidRPr="008E0E79" w:rsidRDefault="00E44DCC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B6D30" w14:textId="77777777" w:rsidR="00E44DCC" w:rsidRPr="008E0E79" w:rsidRDefault="00E44DCC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8A001" w14:textId="77777777" w:rsidR="00E44DCC" w:rsidRPr="008E0E79" w:rsidRDefault="00E44DCC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</w:tr>
    </w:tbl>
    <w:p w14:paraId="6919FB88" w14:textId="5313F52B" w:rsidR="000B7062" w:rsidRPr="008E0E79" w:rsidRDefault="000B7062" w:rsidP="006D302F">
      <w:pPr>
        <w:tabs>
          <w:tab w:val="left" w:pos="1102"/>
        </w:tabs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Prílohy:</w:t>
      </w:r>
    </w:p>
    <w:p w14:paraId="2717B7BC" w14:textId="2456833A" w:rsidR="000B7062" w:rsidRPr="008E0E79" w:rsidRDefault="000B7062" w:rsidP="006D302F">
      <w:pPr>
        <w:tabs>
          <w:tab w:val="left" w:pos="1102"/>
        </w:tabs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  <w:bCs/>
        </w:rPr>
        <w:t xml:space="preserve">Príloha č. 1    -  </w:t>
      </w:r>
      <w:r w:rsidR="00C148F7">
        <w:rPr>
          <w:rFonts w:ascii="Noto Sans" w:hAnsi="Noto Sans" w:cs="Noto Sans"/>
          <w:bCs/>
        </w:rPr>
        <w:t>Cenová ponuka</w:t>
      </w:r>
    </w:p>
    <w:p w14:paraId="3BEEBC87" w14:textId="37990819" w:rsidR="001728FF" w:rsidRPr="008E0E79" w:rsidRDefault="00324E2E" w:rsidP="000E463A">
      <w:pPr>
        <w:tabs>
          <w:tab w:val="left" w:pos="1102"/>
        </w:tabs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 xml:space="preserve">Príloha č. </w:t>
      </w:r>
      <w:r w:rsidR="001A4725">
        <w:rPr>
          <w:rFonts w:ascii="Noto Sans" w:hAnsi="Noto Sans" w:cs="Noto Sans"/>
          <w:bCs/>
        </w:rPr>
        <w:t>2</w:t>
      </w:r>
      <w:r>
        <w:rPr>
          <w:rFonts w:ascii="Noto Sans" w:hAnsi="Noto Sans" w:cs="Noto Sans"/>
          <w:bCs/>
        </w:rPr>
        <w:t xml:space="preserve">    -  Vzor objednávky</w:t>
      </w:r>
    </w:p>
    <w:p w14:paraId="50D68994" w14:textId="77777777" w:rsidR="0023194B" w:rsidRPr="008E0E79" w:rsidRDefault="0023194B" w:rsidP="000C21D7">
      <w:pPr>
        <w:tabs>
          <w:tab w:val="left" w:pos="1102"/>
        </w:tabs>
        <w:rPr>
          <w:rFonts w:ascii="Noto Sans" w:hAnsi="Noto Sans" w:cs="Noto Sans"/>
          <w:bCs/>
        </w:rPr>
      </w:pPr>
    </w:p>
    <w:sectPr w:rsidR="0023194B" w:rsidRPr="008E0E79" w:rsidSect="00547210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113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3CFFE" w14:textId="77777777" w:rsidR="00FA6CCC" w:rsidRDefault="00FA6CCC" w:rsidP="003C1ABA">
      <w:r>
        <w:separator/>
      </w:r>
    </w:p>
  </w:endnote>
  <w:endnote w:type="continuationSeparator" w:id="0">
    <w:p w14:paraId="0DB489D3" w14:textId="77777777" w:rsidR="00FA6CCC" w:rsidRDefault="00FA6CCC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8371682"/>
      <w:docPartObj>
        <w:docPartGallery w:val="Page Numbers (Bottom of Page)"/>
        <w:docPartUnique/>
      </w:docPartObj>
    </w:sdtPr>
    <w:sdtEndPr/>
    <w:sdtContent>
      <w:p w14:paraId="29ADB7E5" w14:textId="2D5AAB12" w:rsidR="00D13BE8" w:rsidRDefault="00D13BE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13FF0" w14:textId="77777777" w:rsidR="00FA6CCC" w:rsidRDefault="00FA6CCC" w:rsidP="003C1ABA">
      <w:r>
        <w:separator/>
      </w:r>
    </w:p>
  </w:footnote>
  <w:footnote w:type="continuationSeparator" w:id="0">
    <w:p w14:paraId="30F9DB90" w14:textId="77777777" w:rsidR="00FA6CCC" w:rsidRDefault="00FA6CCC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32BF" w14:textId="3CE97E52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649FDA1E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21A0D8AF" w:rsidR="00E740E3" w:rsidRDefault="003D719E" w:rsidP="00C03A89">
                          <w:r>
                            <w:rPr>
                              <w:rFonts w:ascii="Calibri" w:hAnsi="Calibri" w:cs="Calibri"/>
                              <w:b/>
                              <w:bCs/>
                              <w:u w:color="000000"/>
                              <w:lang w:eastAsia="ar-SA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21A0D8AF" w:rsidR="00E740E3" w:rsidRDefault="003D719E" w:rsidP="00C03A89">
                    <w:r>
                      <w:rPr>
                        <w:rFonts w:ascii="Calibri" w:hAnsi="Calibri" w:cs="Calibri"/>
                        <w:b/>
                        <w:bCs/>
                        <w:u w:color="000000"/>
                        <w:lang w:eastAsia="ar-SA"/>
                      </w:rPr>
                      <w:t xml:space="preserve">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2250023"/>
    <w:multiLevelType w:val="hybridMultilevel"/>
    <w:tmpl w:val="27BEF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E2FC1"/>
    <w:multiLevelType w:val="hybridMultilevel"/>
    <w:tmpl w:val="B4F6E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2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3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FE7A3E"/>
    <w:multiLevelType w:val="hybridMultilevel"/>
    <w:tmpl w:val="54FEE6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565C5"/>
    <w:multiLevelType w:val="hybridMultilevel"/>
    <w:tmpl w:val="00C495F4"/>
    <w:lvl w:ilvl="0" w:tplc="041B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5797976"/>
    <w:multiLevelType w:val="hybridMultilevel"/>
    <w:tmpl w:val="AF8AE866"/>
    <w:lvl w:ilvl="0" w:tplc="8690CD1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F4D91"/>
    <w:multiLevelType w:val="hybridMultilevel"/>
    <w:tmpl w:val="18FCCB5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8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461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7"/>
  </w:num>
  <w:num w:numId="2" w16cid:durableId="1981230832">
    <w:abstractNumId w:val="27"/>
  </w:num>
  <w:num w:numId="3" w16cid:durableId="45180442">
    <w:abstractNumId w:val="2"/>
  </w:num>
  <w:num w:numId="4" w16cid:durableId="2139108147">
    <w:abstractNumId w:val="22"/>
  </w:num>
  <w:num w:numId="5" w16cid:durableId="648831102">
    <w:abstractNumId w:val="12"/>
  </w:num>
  <w:num w:numId="6" w16cid:durableId="714350050">
    <w:abstractNumId w:val="4"/>
  </w:num>
  <w:num w:numId="7" w16cid:durableId="1697191005">
    <w:abstractNumId w:val="25"/>
  </w:num>
  <w:num w:numId="8" w16cid:durableId="428161307">
    <w:abstractNumId w:val="20"/>
  </w:num>
  <w:num w:numId="9" w16cid:durableId="953749007">
    <w:abstractNumId w:val="18"/>
  </w:num>
  <w:num w:numId="10" w16cid:durableId="1683631942">
    <w:abstractNumId w:val="14"/>
  </w:num>
  <w:num w:numId="11" w16cid:durableId="1015620656">
    <w:abstractNumId w:val="10"/>
  </w:num>
  <w:num w:numId="12" w16cid:durableId="1528714858">
    <w:abstractNumId w:val="0"/>
  </w:num>
  <w:num w:numId="13" w16cid:durableId="1988896976">
    <w:abstractNumId w:val="21"/>
  </w:num>
  <w:num w:numId="14" w16cid:durableId="1152259537">
    <w:abstractNumId w:val="28"/>
  </w:num>
  <w:num w:numId="15" w16cid:durableId="1798986173">
    <w:abstractNumId w:val="23"/>
  </w:num>
  <w:num w:numId="16" w16cid:durableId="1258831759">
    <w:abstractNumId w:val="8"/>
  </w:num>
  <w:num w:numId="17" w16cid:durableId="1085229442">
    <w:abstractNumId w:val="5"/>
  </w:num>
  <w:num w:numId="18" w16cid:durableId="1019432253">
    <w:abstractNumId w:val="9"/>
  </w:num>
  <w:num w:numId="19" w16cid:durableId="1325933033">
    <w:abstractNumId w:val="15"/>
  </w:num>
  <w:num w:numId="20" w16cid:durableId="455832732">
    <w:abstractNumId w:val="3"/>
  </w:num>
  <w:num w:numId="21" w16cid:durableId="884147092">
    <w:abstractNumId w:val="26"/>
  </w:num>
  <w:num w:numId="22" w16cid:durableId="1228998066">
    <w:abstractNumId w:val="7"/>
  </w:num>
  <w:num w:numId="23" w16cid:durableId="218058803">
    <w:abstractNumId w:val="13"/>
  </w:num>
  <w:num w:numId="24" w16cid:durableId="645400917">
    <w:abstractNumId w:val="11"/>
  </w:num>
  <w:num w:numId="25" w16cid:durableId="2040399818">
    <w:abstractNumId w:val="1"/>
  </w:num>
  <w:num w:numId="26" w16cid:durableId="649403936">
    <w:abstractNumId w:val="6"/>
  </w:num>
  <w:num w:numId="27" w16cid:durableId="1769420177">
    <w:abstractNumId w:val="16"/>
  </w:num>
  <w:num w:numId="28" w16cid:durableId="1932620762">
    <w:abstractNumId w:val="19"/>
  </w:num>
  <w:num w:numId="29" w16cid:durableId="1899658877">
    <w:abstractNumId w:val="24"/>
  </w:num>
  <w:num w:numId="30" w16cid:durableId="17956376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0260"/>
    <w:rsid w:val="00001CF6"/>
    <w:rsid w:val="00002275"/>
    <w:rsid w:val="000044F2"/>
    <w:rsid w:val="000059FF"/>
    <w:rsid w:val="00005CE2"/>
    <w:rsid w:val="00010202"/>
    <w:rsid w:val="00010DF4"/>
    <w:rsid w:val="0001171B"/>
    <w:rsid w:val="0001303C"/>
    <w:rsid w:val="00020739"/>
    <w:rsid w:val="000207E5"/>
    <w:rsid w:val="000211D8"/>
    <w:rsid w:val="000228C6"/>
    <w:rsid w:val="000245E3"/>
    <w:rsid w:val="00030E67"/>
    <w:rsid w:val="00032D11"/>
    <w:rsid w:val="0003495E"/>
    <w:rsid w:val="00035ABD"/>
    <w:rsid w:val="0003769B"/>
    <w:rsid w:val="00040FB8"/>
    <w:rsid w:val="00041909"/>
    <w:rsid w:val="00044615"/>
    <w:rsid w:val="00044674"/>
    <w:rsid w:val="00046629"/>
    <w:rsid w:val="00046F12"/>
    <w:rsid w:val="000532AC"/>
    <w:rsid w:val="00053513"/>
    <w:rsid w:val="000548D0"/>
    <w:rsid w:val="00054BA4"/>
    <w:rsid w:val="00054F2D"/>
    <w:rsid w:val="00055F82"/>
    <w:rsid w:val="00056967"/>
    <w:rsid w:val="00061C05"/>
    <w:rsid w:val="00064A97"/>
    <w:rsid w:val="000664D0"/>
    <w:rsid w:val="000678C5"/>
    <w:rsid w:val="00072BBF"/>
    <w:rsid w:val="00073453"/>
    <w:rsid w:val="0007516A"/>
    <w:rsid w:val="00075221"/>
    <w:rsid w:val="000771D9"/>
    <w:rsid w:val="00080C32"/>
    <w:rsid w:val="00080FD5"/>
    <w:rsid w:val="00083999"/>
    <w:rsid w:val="000862CD"/>
    <w:rsid w:val="00086C1D"/>
    <w:rsid w:val="0009053E"/>
    <w:rsid w:val="00090A35"/>
    <w:rsid w:val="00094D3A"/>
    <w:rsid w:val="000A0CF3"/>
    <w:rsid w:val="000A4940"/>
    <w:rsid w:val="000A6112"/>
    <w:rsid w:val="000B06D2"/>
    <w:rsid w:val="000B0B79"/>
    <w:rsid w:val="000B1F11"/>
    <w:rsid w:val="000B2D36"/>
    <w:rsid w:val="000B3DBD"/>
    <w:rsid w:val="000B3E1B"/>
    <w:rsid w:val="000B4A75"/>
    <w:rsid w:val="000B5B42"/>
    <w:rsid w:val="000B68DE"/>
    <w:rsid w:val="000B7062"/>
    <w:rsid w:val="000B7FA4"/>
    <w:rsid w:val="000C21D7"/>
    <w:rsid w:val="000C504E"/>
    <w:rsid w:val="000C6914"/>
    <w:rsid w:val="000C6A70"/>
    <w:rsid w:val="000D0BC1"/>
    <w:rsid w:val="000D1006"/>
    <w:rsid w:val="000D18C6"/>
    <w:rsid w:val="000D22B2"/>
    <w:rsid w:val="000D7D67"/>
    <w:rsid w:val="000E0022"/>
    <w:rsid w:val="000E4464"/>
    <w:rsid w:val="000E463A"/>
    <w:rsid w:val="000E51E3"/>
    <w:rsid w:val="000F1704"/>
    <w:rsid w:val="000F1D85"/>
    <w:rsid w:val="000F5420"/>
    <w:rsid w:val="000F5A56"/>
    <w:rsid w:val="000F72BE"/>
    <w:rsid w:val="000F7608"/>
    <w:rsid w:val="000F766D"/>
    <w:rsid w:val="000F7B74"/>
    <w:rsid w:val="00101E43"/>
    <w:rsid w:val="0010373B"/>
    <w:rsid w:val="0010432E"/>
    <w:rsid w:val="00104BE5"/>
    <w:rsid w:val="0010624C"/>
    <w:rsid w:val="001068AC"/>
    <w:rsid w:val="00106D96"/>
    <w:rsid w:val="001110AC"/>
    <w:rsid w:val="001110EF"/>
    <w:rsid w:val="00116E26"/>
    <w:rsid w:val="001204BA"/>
    <w:rsid w:val="00120AEF"/>
    <w:rsid w:val="00121C39"/>
    <w:rsid w:val="0012219D"/>
    <w:rsid w:val="00134CB7"/>
    <w:rsid w:val="001361CC"/>
    <w:rsid w:val="00141DFD"/>
    <w:rsid w:val="00150569"/>
    <w:rsid w:val="001530AE"/>
    <w:rsid w:val="001530E5"/>
    <w:rsid w:val="00156034"/>
    <w:rsid w:val="00156E11"/>
    <w:rsid w:val="00161286"/>
    <w:rsid w:val="00161563"/>
    <w:rsid w:val="00161B56"/>
    <w:rsid w:val="001625BA"/>
    <w:rsid w:val="001711B0"/>
    <w:rsid w:val="00171705"/>
    <w:rsid w:val="001728FF"/>
    <w:rsid w:val="001738FA"/>
    <w:rsid w:val="00175A33"/>
    <w:rsid w:val="00177BFE"/>
    <w:rsid w:val="00180A97"/>
    <w:rsid w:val="00180C4C"/>
    <w:rsid w:val="0018118A"/>
    <w:rsid w:val="00183D01"/>
    <w:rsid w:val="00185B9F"/>
    <w:rsid w:val="0018636B"/>
    <w:rsid w:val="0019190E"/>
    <w:rsid w:val="00191C2C"/>
    <w:rsid w:val="00192803"/>
    <w:rsid w:val="00193A4F"/>
    <w:rsid w:val="00194328"/>
    <w:rsid w:val="00195BE8"/>
    <w:rsid w:val="0019672B"/>
    <w:rsid w:val="001A4591"/>
    <w:rsid w:val="001A4725"/>
    <w:rsid w:val="001B30DE"/>
    <w:rsid w:val="001B4564"/>
    <w:rsid w:val="001B467E"/>
    <w:rsid w:val="001C1DB8"/>
    <w:rsid w:val="001C207B"/>
    <w:rsid w:val="001C25A3"/>
    <w:rsid w:val="001C4805"/>
    <w:rsid w:val="001C56D1"/>
    <w:rsid w:val="001C7E3C"/>
    <w:rsid w:val="001D6137"/>
    <w:rsid w:val="001D6CB3"/>
    <w:rsid w:val="001E2BC3"/>
    <w:rsid w:val="001E3485"/>
    <w:rsid w:val="001F5F6A"/>
    <w:rsid w:val="001F6472"/>
    <w:rsid w:val="001F78EA"/>
    <w:rsid w:val="002001B3"/>
    <w:rsid w:val="00200254"/>
    <w:rsid w:val="00203298"/>
    <w:rsid w:val="00204A1C"/>
    <w:rsid w:val="0020679B"/>
    <w:rsid w:val="00212769"/>
    <w:rsid w:val="00212E8A"/>
    <w:rsid w:val="00213FAA"/>
    <w:rsid w:val="002164E6"/>
    <w:rsid w:val="00224224"/>
    <w:rsid w:val="00225279"/>
    <w:rsid w:val="002261EF"/>
    <w:rsid w:val="00226235"/>
    <w:rsid w:val="00231475"/>
    <w:rsid w:val="0023194B"/>
    <w:rsid w:val="002334E0"/>
    <w:rsid w:val="00240DD9"/>
    <w:rsid w:val="002413DC"/>
    <w:rsid w:val="00243399"/>
    <w:rsid w:val="00244830"/>
    <w:rsid w:val="00246EA6"/>
    <w:rsid w:val="00247FD3"/>
    <w:rsid w:val="00251E6E"/>
    <w:rsid w:val="00273F26"/>
    <w:rsid w:val="00274065"/>
    <w:rsid w:val="0027562F"/>
    <w:rsid w:val="00276A42"/>
    <w:rsid w:val="00276CED"/>
    <w:rsid w:val="00281A35"/>
    <w:rsid w:val="00281D9A"/>
    <w:rsid w:val="0028317A"/>
    <w:rsid w:val="00283247"/>
    <w:rsid w:val="00284EBF"/>
    <w:rsid w:val="00285E87"/>
    <w:rsid w:val="00292E0A"/>
    <w:rsid w:val="00293E77"/>
    <w:rsid w:val="00294F30"/>
    <w:rsid w:val="002977C6"/>
    <w:rsid w:val="002A0595"/>
    <w:rsid w:val="002A1989"/>
    <w:rsid w:val="002A253F"/>
    <w:rsid w:val="002A2CEC"/>
    <w:rsid w:val="002A5352"/>
    <w:rsid w:val="002B0963"/>
    <w:rsid w:val="002B1EE8"/>
    <w:rsid w:val="002B3D9E"/>
    <w:rsid w:val="002B4851"/>
    <w:rsid w:val="002C0154"/>
    <w:rsid w:val="002C0913"/>
    <w:rsid w:val="002C0F07"/>
    <w:rsid w:val="002C141D"/>
    <w:rsid w:val="002C16B6"/>
    <w:rsid w:val="002C68D3"/>
    <w:rsid w:val="002C7FE8"/>
    <w:rsid w:val="002D311A"/>
    <w:rsid w:val="002D32BA"/>
    <w:rsid w:val="002D3F8E"/>
    <w:rsid w:val="002D4D2E"/>
    <w:rsid w:val="002D6778"/>
    <w:rsid w:val="002D78DE"/>
    <w:rsid w:val="002E34E8"/>
    <w:rsid w:val="002E5009"/>
    <w:rsid w:val="002E71A3"/>
    <w:rsid w:val="002F79CB"/>
    <w:rsid w:val="00305544"/>
    <w:rsid w:val="003069AC"/>
    <w:rsid w:val="003123D8"/>
    <w:rsid w:val="003134FE"/>
    <w:rsid w:val="00314509"/>
    <w:rsid w:val="00315D8C"/>
    <w:rsid w:val="00316055"/>
    <w:rsid w:val="003205BB"/>
    <w:rsid w:val="00322F25"/>
    <w:rsid w:val="00323CFE"/>
    <w:rsid w:val="00324E2E"/>
    <w:rsid w:val="00326571"/>
    <w:rsid w:val="00326D1D"/>
    <w:rsid w:val="00327261"/>
    <w:rsid w:val="003278F9"/>
    <w:rsid w:val="00327A0E"/>
    <w:rsid w:val="003302F0"/>
    <w:rsid w:val="00330F46"/>
    <w:rsid w:val="0033274C"/>
    <w:rsid w:val="00336386"/>
    <w:rsid w:val="00340190"/>
    <w:rsid w:val="003475C9"/>
    <w:rsid w:val="0034767C"/>
    <w:rsid w:val="003500A1"/>
    <w:rsid w:val="00350909"/>
    <w:rsid w:val="0035369B"/>
    <w:rsid w:val="0035573F"/>
    <w:rsid w:val="00356786"/>
    <w:rsid w:val="003624BB"/>
    <w:rsid w:val="003628BA"/>
    <w:rsid w:val="00363521"/>
    <w:rsid w:val="00363AED"/>
    <w:rsid w:val="00365BB9"/>
    <w:rsid w:val="0036772E"/>
    <w:rsid w:val="00371488"/>
    <w:rsid w:val="00372B94"/>
    <w:rsid w:val="00373089"/>
    <w:rsid w:val="003732A8"/>
    <w:rsid w:val="00376755"/>
    <w:rsid w:val="003767B5"/>
    <w:rsid w:val="00382E3F"/>
    <w:rsid w:val="00384748"/>
    <w:rsid w:val="003849F7"/>
    <w:rsid w:val="003852BE"/>
    <w:rsid w:val="003864FB"/>
    <w:rsid w:val="00386656"/>
    <w:rsid w:val="003937D4"/>
    <w:rsid w:val="003941F4"/>
    <w:rsid w:val="003963D6"/>
    <w:rsid w:val="003976C4"/>
    <w:rsid w:val="003A095D"/>
    <w:rsid w:val="003A268E"/>
    <w:rsid w:val="003A5266"/>
    <w:rsid w:val="003B0EB2"/>
    <w:rsid w:val="003B129D"/>
    <w:rsid w:val="003B1CA2"/>
    <w:rsid w:val="003B321A"/>
    <w:rsid w:val="003B5408"/>
    <w:rsid w:val="003C1ABA"/>
    <w:rsid w:val="003C1E69"/>
    <w:rsid w:val="003C2610"/>
    <w:rsid w:val="003C34D7"/>
    <w:rsid w:val="003C4ECD"/>
    <w:rsid w:val="003C7592"/>
    <w:rsid w:val="003D0506"/>
    <w:rsid w:val="003D23EA"/>
    <w:rsid w:val="003D2C90"/>
    <w:rsid w:val="003D3025"/>
    <w:rsid w:val="003D3FBD"/>
    <w:rsid w:val="003D70C2"/>
    <w:rsid w:val="003D719E"/>
    <w:rsid w:val="003D7719"/>
    <w:rsid w:val="003E1D33"/>
    <w:rsid w:val="003E4021"/>
    <w:rsid w:val="003F0F58"/>
    <w:rsid w:val="003F2237"/>
    <w:rsid w:val="003F3078"/>
    <w:rsid w:val="0040167D"/>
    <w:rsid w:val="0040328F"/>
    <w:rsid w:val="00404044"/>
    <w:rsid w:val="0040417C"/>
    <w:rsid w:val="00404888"/>
    <w:rsid w:val="00404D1E"/>
    <w:rsid w:val="004069C6"/>
    <w:rsid w:val="004072F9"/>
    <w:rsid w:val="00407B4E"/>
    <w:rsid w:val="00407DBF"/>
    <w:rsid w:val="00411689"/>
    <w:rsid w:val="004120E4"/>
    <w:rsid w:val="00413BF2"/>
    <w:rsid w:val="0041437B"/>
    <w:rsid w:val="00417A78"/>
    <w:rsid w:val="00420135"/>
    <w:rsid w:val="004206C7"/>
    <w:rsid w:val="004217FE"/>
    <w:rsid w:val="004219C7"/>
    <w:rsid w:val="0042557A"/>
    <w:rsid w:val="004274D0"/>
    <w:rsid w:val="00427C07"/>
    <w:rsid w:val="00432464"/>
    <w:rsid w:val="004331D6"/>
    <w:rsid w:val="0043342F"/>
    <w:rsid w:val="00437DEF"/>
    <w:rsid w:val="00441685"/>
    <w:rsid w:val="00441E90"/>
    <w:rsid w:val="004437D0"/>
    <w:rsid w:val="004463D4"/>
    <w:rsid w:val="004469C9"/>
    <w:rsid w:val="00450AF0"/>
    <w:rsid w:val="004529AB"/>
    <w:rsid w:val="00457350"/>
    <w:rsid w:val="004614E1"/>
    <w:rsid w:val="00461B37"/>
    <w:rsid w:val="004649CB"/>
    <w:rsid w:val="00464BAA"/>
    <w:rsid w:val="00466FCE"/>
    <w:rsid w:val="00467417"/>
    <w:rsid w:val="0046747E"/>
    <w:rsid w:val="004716C2"/>
    <w:rsid w:val="00472C35"/>
    <w:rsid w:val="00475475"/>
    <w:rsid w:val="00476130"/>
    <w:rsid w:val="00477FEF"/>
    <w:rsid w:val="004841BD"/>
    <w:rsid w:val="00491D6F"/>
    <w:rsid w:val="004A298A"/>
    <w:rsid w:val="004A546D"/>
    <w:rsid w:val="004A5845"/>
    <w:rsid w:val="004A5FB8"/>
    <w:rsid w:val="004B101F"/>
    <w:rsid w:val="004B1405"/>
    <w:rsid w:val="004B2913"/>
    <w:rsid w:val="004C3831"/>
    <w:rsid w:val="004C463F"/>
    <w:rsid w:val="004C7903"/>
    <w:rsid w:val="004D3153"/>
    <w:rsid w:val="004D6772"/>
    <w:rsid w:val="004D6D53"/>
    <w:rsid w:val="004D70C3"/>
    <w:rsid w:val="004E0B52"/>
    <w:rsid w:val="004E17F2"/>
    <w:rsid w:val="004E1EDC"/>
    <w:rsid w:val="004E31CF"/>
    <w:rsid w:val="004E4487"/>
    <w:rsid w:val="004E6419"/>
    <w:rsid w:val="004E6F8B"/>
    <w:rsid w:val="004E7FA4"/>
    <w:rsid w:val="004F11FE"/>
    <w:rsid w:val="004F2222"/>
    <w:rsid w:val="004F2648"/>
    <w:rsid w:val="004F31EC"/>
    <w:rsid w:val="004F56F2"/>
    <w:rsid w:val="004F5A05"/>
    <w:rsid w:val="00504B90"/>
    <w:rsid w:val="0051051A"/>
    <w:rsid w:val="00510FD5"/>
    <w:rsid w:val="00513F4B"/>
    <w:rsid w:val="00515BC9"/>
    <w:rsid w:val="00515C43"/>
    <w:rsid w:val="0052093E"/>
    <w:rsid w:val="00527FC0"/>
    <w:rsid w:val="005335E0"/>
    <w:rsid w:val="00533875"/>
    <w:rsid w:val="00534710"/>
    <w:rsid w:val="0053729D"/>
    <w:rsid w:val="00537A3A"/>
    <w:rsid w:val="00542391"/>
    <w:rsid w:val="00543C47"/>
    <w:rsid w:val="0054426C"/>
    <w:rsid w:val="005443E3"/>
    <w:rsid w:val="00544D24"/>
    <w:rsid w:val="005451A8"/>
    <w:rsid w:val="00547210"/>
    <w:rsid w:val="00547507"/>
    <w:rsid w:val="00550F85"/>
    <w:rsid w:val="0055564D"/>
    <w:rsid w:val="00557240"/>
    <w:rsid w:val="0056735E"/>
    <w:rsid w:val="00571E82"/>
    <w:rsid w:val="005726C0"/>
    <w:rsid w:val="00572F48"/>
    <w:rsid w:val="005733B2"/>
    <w:rsid w:val="00585E20"/>
    <w:rsid w:val="005862A3"/>
    <w:rsid w:val="00592CDE"/>
    <w:rsid w:val="005954E5"/>
    <w:rsid w:val="00595C09"/>
    <w:rsid w:val="005962ED"/>
    <w:rsid w:val="00596F8A"/>
    <w:rsid w:val="005A63C3"/>
    <w:rsid w:val="005A6A22"/>
    <w:rsid w:val="005B149F"/>
    <w:rsid w:val="005B153C"/>
    <w:rsid w:val="005B3A6D"/>
    <w:rsid w:val="005B4AB1"/>
    <w:rsid w:val="005B5440"/>
    <w:rsid w:val="005B56A6"/>
    <w:rsid w:val="005B58F9"/>
    <w:rsid w:val="005B5C84"/>
    <w:rsid w:val="005C14B7"/>
    <w:rsid w:val="005C3942"/>
    <w:rsid w:val="005C4C36"/>
    <w:rsid w:val="005C5991"/>
    <w:rsid w:val="005C7A9C"/>
    <w:rsid w:val="005D1EBC"/>
    <w:rsid w:val="005D1F4E"/>
    <w:rsid w:val="005D206C"/>
    <w:rsid w:val="005D2A90"/>
    <w:rsid w:val="005D4693"/>
    <w:rsid w:val="005D4D8D"/>
    <w:rsid w:val="005D728C"/>
    <w:rsid w:val="005E38E3"/>
    <w:rsid w:val="005E4066"/>
    <w:rsid w:val="005E5B00"/>
    <w:rsid w:val="005E6561"/>
    <w:rsid w:val="005E79B0"/>
    <w:rsid w:val="005E7BBD"/>
    <w:rsid w:val="005F6773"/>
    <w:rsid w:val="005F6D73"/>
    <w:rsid w:val="005F71E7"/>
    <w:rsid w:val="0060234E"/>
    <w:rsid w:val="00604282"/>
    <w:rsid w:val="00605B2F"/>
    <w:rsid w:val="00605BEC"/>
    <w:rsid w:val="00605D04"/>
    <w:rsid w:val="00607601"/>
    <w:rsid w:val="006110AB"/>
    <w:rsid w:val="0061336E"/>
    <w:rsid w:val="0061600E"/>
    <w:rsid w:val="00617230"/>
    <w:rsid w:val="006302F1"/>
    <w:rsid w:val="006318C7"/>
    <w:rsid w:val="00633891"/>
    <w:rsid w:val="00634642"/>
    <w:rsid w:val="0063582A"/>
    <w:rsid w:val="00636EB4"/>
    <w:rsid w:val="0064362D"/>
    <w:rsid w:val="00644228"/>
    <w:rsid w:val="0064440C"/>
    <w:rsid w:val="00644D61"/>
    <w:rsid w:val="0065068D"/>
    <w:rsid w:val="00651B35"/>
    <w:rsid w:val="006528DA"/>
    <w:rsid w:val="0065506C"/>
    <w:rsid w:val="00657006"/>
    <w:rsid w:val="00657D40"/>
    <w:rsid w:val="0066006D"/>
    <w:rsid w:val="0066083A"/>
    <w:rsid w:val="006610C4"/>
    <w:rsid w:val="006617E8"/>
    <w:rsid w:val="00664FCA"/>
    <w:rsid w:val="00665D62"/>
    <w:rsid w:val="00666363"/>
    <w:rsid w:val="006718C9"/>
    <w:rsid w:val="00674249"/>
    <w:rsid w:val="00676C8D"/>
    <w:rsid w:val="006805AA"/>
    <w:rsid w:val="00681D5D"/>
    <w:rsid w:val="00683449"/>
    <w:rsid w:val="00683569"/>
    <w:rsid w:val="00687FDC"/>
    <w:rsid w:val="006906F7"/>
    <w:rsid w:val="0069155D"/>
    <w:rsid w:val="00694EAA"/>
    <w:rsid w:val="00696790"/>
    <w:rsid w:val="006A0C37"/>
    <w:rsid w:val="006A414D"/>
    <w:rsid w:val="006A47AF"/>
    <w:rsid w:val="006A64AB"/>
    <w:rsid w:val="006A686D"/>
    <w:rsid w:val="006A7247"/>
    <w:rsid w:val="006B0352"/>
    <w:rsid w:val="006B0E36"/>
    <w:rsid w:val="006B1BBD"/>
    <w:rsid w:val="006B1D80"/>
    <w:rsid w:val="006B3104"/>
    <w:rsid w:val="006B32C1"/>
    <w:rsid w:val="006B373E"/>
    <w:rsid w:val="006C22E1"/>
    <w:rsid w:val="006C47CA"/>
    <w:rsid w:val="006C71DE"/>
    <w:rsid w:val="006C7E4B"/>
    <w:rsid w:val="006D25E5"/>
    <w:rsid w:val="006D302F"/>
    <w:rsid w:val="006D436F"/>
    <w:rsid w:val="006D767D"/>
    <w:rsid w:val="006D7D3E"/>
    <w:rsid w:val="006E09EB"/>
    <w:rsid w:val="006E389B"/>
    <w:rsid w:val="006F12B0"/>
    <w:rsid w:val="006F3748"/>
    <w:rsid w:val="006F4443"/>
    <w:rsid w:val="006F5631"/>
    <w:rsid w:val="006F6A31"/>
    <w:rsid w:val="0070005D"/>
    <w:rsid w:val="00700457"/>
    <w:rsid w:val="00700565"/>
    <w:rsid w:val="00705228"/>
    <w:rsid w:val="00705F0E"/>
    <w:rsid w:val="00707832"/>
    <w:rsid w:val="00710036"/>
    <w:rsid w:val="007110EF"/>
    <w:rsid w:val="00711A51"/>
    <w:rsid w:val="007122C2"/>
    <w:rsid w:val="00712461"/>
    <w:rsid w:val="00712B8D"/>
    <w:rsid w:val="00715D53"/>
    <w:rsid w:val="00715EB2"/>
    <w:rsid w:val="00722A91"/>
    <w:rsid w:val="00723F48"/>
    <w:rsid w:val="00725121"/>
    <w:rsid w:val="00731E27"/>
    <w:rsid w:val="00732846"/>
    <w:rsid w:val="007329AB"/>
    <w:rsid w:val="00732CCE"/>
    <w:rsid w:val="0073399D"/>
    <w:rsid w:val="00734DEA"/>
    <w:rsid w:val="00744A51"/>
    <w:rsid w:val="00744E93"/>
    <w:rsid w:val="007462E6"/>
    <w:rsid w:val="007472AA"/>
    <w:rsid w:val="007518B7"/>
    <w:rsid w:val="007518BF"/>
    <w:rsid w:val="0075309F"/>
    <w:rsid w:val="00753890"/>
    <w:rsid w:val="007542DD"/>
    <w:rsid w:val="0075472A"/>
    <w:rsid w:val="00754AD1"/>
    <w:rsid w:val="00754B74"/>
    <w:rsid w:val="00756043"/>
    <w:rsid w:val="0075731D"/>
    <w:rsid w:val="007615B7"/>
    <w:rsid w:val="00767A01"/>
    <w:rsid w:val="007701FA"/>
    <w:rsid w:val="00771F65"/>
    <w:rsid w:val="0077349A"/>
    <w:rsid w:val="00773591"/>
    <w:rsid w:val="00774E29"/>
    <w:rsid w:val="00776D6A"/>
    <w:rsid w:val="00783315"/>
    <w:rsid w:val="00785B74"/>
    <w:rsid w:val="007911A8"/>
    <w:rsid w:val="0079499C"/>
    <w:rsid w:val="0079615C"/>
    <w:rsid w:val="007971E0"/>
    <w:rsid w:val="007A0DF6"/>
    <w:rsid w:val="007A422F"/>
    <w:rsid w:val="007A47B6"/>
    <w:rsid w:val="007A591C"/>
    <w:rsid w:val="007B007A"/>
    <w:rsid w:val="007B45BF"/>
    <w:rsid w:val="007B54E4"/>
    <w:rsid w:val="007C0C05"/>
    <w:rsid w:val="007C0F64"/>
    <w:rsid w:val="007C1DF0"/>
    <w:rsid w:val="007C212F"/>
    <w:rsid w:val="007C238A"/>
    <w:rsid w:val="007C2FF9"/>
    <w:rsid w:val="007C3EE0"/>
    <w:rsid w:val="007C444E"/>
    <w:rsid w:val="007C6849"/>
    <w:rsid w:val="007C6A9E"/>
    <w:rsid w:val="007D064A"/>
    <w:rsid w:val="007D11FF"/>
    <w:rsid w:val="007D2676"/>
    <w:rsid w:val="007D3192"/>
    <w:rsid w:val="007D3D0F"/>
    <w:rsid w:val="007D4D72"/>
    <w:rsid w:val="007E19A8"/>
    <w:rsid w:val="007E5E7F"/>
    <w:rsid w:val="007E6C26"/>
    <w:rsid w:val="007E7BA4"/>
    <w:rsid w:val="007E7C96"/>
    <w:rsid w:val="007E7ECA"/>
    <w:rsid w:val="007F0969"/>
    <w:rsid w:val="007F2067"/>
    <w:rsid w:val="007F3CB5"/>
    <w:rsid w:val="007F4344"/>
    <w:rsid w:val="007F4622"/>
    <w:rsid w:val="007F48CF"/>
    <w:rsid w:val="007F658A"/>
    <w:rsid w:val="00801476"/>
    <w:rsid w:val="0080345C"/>
    <w:rsid w:val="0080362C"/>
    <w:rsid w:val="00803A26"/>
    <w:rsid w:val="00803BC6"/>
    <w:rsid w:val="00806E8C"/>
    <w:rsid w:val="00807E8B"/>
    <w:rsid w:val="00815118"/>
    <w:rsid w:val="00816C59"/>
    <w:rsid w:val="00820785"/>
    <w:rsid w:val="00820D8C"/>
    <w:rsid w:val="008242EF"/>
    <w:rsid w:val="008260E8"/>
    <w:rsid w:val="008270F6"/>
    <w:rsid w:val="008276B4"/>
    <w:rsid w:val="0083162F"/>
    <w:rsid w:val="0083183C"/>
    <w:rsid w:val="00832396"/>
    <w:rsid w:val="00833838"/>
    <w:rsid w:val="00836D0D"/>
    <w:rsid w:val="00836D71"/>
    <w:rsid w:val="00840586"/>
    <w:rsid w:val="008426B0"/>
    <w:rsid w:val="00842FB8"/>
    <w:rsid w:val="008437FF"/>
    <w:rsid w:val="00843DAC"/>
    <w:rsid w:val="00844833"/>
    <w:rsid w:val="00845789"/>
    <w:rsid w:val="008470B5"/>
    <w:rsid w:val="008620BA"/>
    <w:rsid w:val="008652A2"/>
    <w:rsid w:val="00867611"/>
    <w:rsid w:val="00880475"/>
    <w:rsid w:val="008806BC"/>
    <w:rsid w:val="00885633"/>
    <w:rsid w:val="00886280"/>
    <w:rsid w:val="00886F78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08C0"/>
    <w:rsid w:val="008B6B32"/>
    <w:rsid w:val="008C00BD"/>
    <w:rsid w:val="008C0DFA"/>
    <w:rsid w:val="008C351C"/>
    <w:rsid w:val="008C5F21"/>
    <w:rsid w:val="008D7824"/>
    <w:rsid w:val="008E0701"/>
    <w:rsid w:val="008E0832"/>
    <w:rsid w:val="008E0E79"/>
    <w:rsid w:val="008E2B4D"/>
    <w:rsid w:val="008E365E"/>
    <w:rsid w:val="008E3F27"/>
    <w:rsid w:val="008E5DDE"/>
    <w:rsid w:val="008E64A5"/>
    <w:rsid w:val="008E7143"/>
    <w:rsid w:val="008F2252"/>
    <w:rsid w:val="008F2930"/>
    <w:rsid w:val="008F4291"/>
    <w:rsid w:val="008F5802"/>
    <w:rsid w:val="008F604D"/>
    <w:rsid w:val="008F6A99"/>
    <w:rsid w:val="008F7FD4"/>
    <w:rsid w:val="00901595"/>
    <w:rsid w:val="009107C8"/>
    <w:rsid w:val="009113A3"/>
    <w:rsid w:val="009129C6"/>
    <w:rsid w:val="00913A5C"/>
    <w:rsid w:val="0091415F"/>
    <w:rsid w:val="00915720"/>
    <w:rsid w:val="009161A3"/>
    <w:rsid w:val="00916E36"/>
    <w:rsid w:val="00916F13"/>
    <w:rsid w:val="00920F13"/>
    <w:rsid w:val="0092139D"/>
    <w:rsid w:val="00922283"/>
    <w:rsid w:val="00930208"/>
    <w:rsid w:val="00932ED7"/>
    <w:rsid w:val="009372B2"/>
    <w:rsid w:val="00944104"/>
    <w:rsid w:val="00944AD0"/>
    <w:rsid w:val="009508F2"/>
    <w:rsid w:val="0095406B"/>
    <w:rsid w:val="009635E3"/>
    <w:rsid w:val="00965F17"/>
    <w:rsid w:val="009700D3"/>
    <w:rsid w:val="009700EE"/>
    <w:rsid w:val="009705D2"/>
    <w:rsid w:val="00972581"/>
    <w:rsid w:val="00981E2B"/>
    <w:rsid w:val="0098445A"/>
    <w:rsid w:val="009876C2"/>
    <w:rsid w:val="00992DFC"/>
    <w:rsid w:val="009939A9"/>
    <w:rsid w:val="009950BA"/>
    <w:rsid w:val="009961C0"/>
    <w:rsid w:val="00996FC8"/>
    <w:rsid w:val="009A1AF3"/>
    <w:rsid w:val="009A39CC"/>
    <w:rsid w:val="009A69F9"/>
    <w:rsid w:val="009A6E9D"/>
    <w:rsid w:val="009B0590"/>
    <w:rsid w:val="009B0CE1"/>
    <w:rsid w:val="009B1B7E"/>
    <w:rsid w:val="009B1D05"/>
    <w:rsid w:val="009B1E5D"/>
    <w:rsid w:val="009B3B98"/>
    <w:rsid w:val="009B4B70"/>
    <w:rsid w:val="009C0C99"/>
    <w:rsid w:val="009C0DC7"/>
    <w:rsid w:val="009C5AD4"/>
    <w:rsid w:val="009C5DBC"/>
    <w:rsid w:val="009D269E"/>
    <w:rsid w:val="009D5CA0"/>
    <w:rsid w:val="009D6F4F"/>
    <w:rsid w:val="009D738E"/>
    <w:rsid w:val="009E031B"/>
    <w:rsid w:val="009E1AC7"/>
    <w:rsid w:val="009E30DA"/>
    <w:rsid w:val="009F0086"/>
    <w:rsid w:val="009F3E79"/>
    <w:rsid w:val="00A006E8"/>
    <w:rsid w:val="00A0404F"/>
    <w:rsid w:val="00A10C46"/>
    <w:rsid w:val="00A10E40"/>
    <w:rsid w:val="00A13B70"/>
    <w:rsid w:val="00A15A63"/>
    <w:rsid w:val="00A16307"/>
    <w:rsid w:val="00A1726A"/>
    <w:rsid w:val="00A17E6F"/>
    <w:rsid w:val="00A17F92"/>
    <w:rsid w:val="00A21EC7"/>
    <w:rsid w:val="00A24D1F"/>
    <w:rsid w:val="00A25A05"/>
    <w:rsid w:val="00A25D41"/>
    <w:rsid w:val="00A33674"/>
    <w:rsid w:val="00A34485"/>
    <w:rsid w:val="00A3463A"/>
    <w:rsid w:val="00A36762"/>
    <w:rsid w:val="00A40F01"/>
    <w:rsid w:val="00A4189A"/>
    <w:rsid w:val="00A43A97"/>
    <w:rsid w:val="00A47060"/>
    <w:rsid w:val="00A47E56"/>
    <w:rsid w:val="00A52965"/>
    <w:rsid w:val="00A5394D"/>
    <w:rsid w:val="00A55298"/>
    <w:rsid w:val="00A5753C"/>
    <w:rsid w:val="00A6238E"/>
    <w:rsid w:val="00A63D18"/>
    <w:rsid w:val="00A63DF0"/>
    <w:rsid w:val="00A6420D"/>
    <w:rsid w:val="00A64DFA"/>
    <w:rsid w:val="00A65302"/>
    <w:rsid w:val="00A65480"/>
    <w:rsid w:val="00A660B8"/>
    <w:rsid w:val="00A66788"/>
    <w:rsid w:val="00A67879"/>
    <w:rsid w:val="00A7246B"/>
    <w:rsid w:val="00A76B4F"/>
    <w:rsid w:val="00A76FF4"/>
    <w:rsid w:val="00A8068F"/>
    <w:rsid w:val="00A809C7"/>
    <w:rsid w:val="00A80A94"/>
    <w:rsid w:val="00A82C1D"/>
    <w:rsid w:val="00A85FFE"/>
    <w:rsid w:val="00A86C65"/>
    <w:rsid w:val="00A90153"/>
    <w:rsid w:val="00A90501"/>
    <w:rsid w:val="00A90865"/>
    <w:rsid w:val="00A927F7"/>
    <w:rsid w:val="00A931AD"/>
    <w:rsid w:val="00A970C1"/>
    <w:rsid w:val="00A97581"/>
    <w:rsid w:val="00AA268B"/>
    <w:rsid w:val="00AA29CE"/>
    <w:rsid w:val="00AA44AE"/>
    <w:rsid w:val="00AA4C8D"/>
    <w:rsid w:val="00AA5060"/>
    <w:rsid w:val="00AA5919"/>
    <w:rsid w:val="00AA75EA"/>
    <w:rsid w:val="00AB12BC"/>
    <w:rsid w:val="00AC11C3"/>
    <w:rsid w:val="00AC4FDA"/>
    <w:rsid w:val="00AD0A18"/>
    <w:rsid w:val="00AD2A4F"/>
    <w:rsid w:val="00AD2F13"/>
    <w:rsid w:val="00AD354B"/>
    <w:rsid w:val="00AD5F4B"/>
    <w:rsid w:val="00AD6495"/>
    <w:rsid w:val="00AD6BD7"/>
    <w:rsid w:val="00AD6D42"/>
    <w:rsid w:val="00AE1A9A"/>
    <w:rsid w:val="00AE1C3C"/>
    <w:rsid w:val="00AE26CA"/>
    <w:rsid w:val="00AE461A"/>
    <w:rsid w:val="00AE4E77"/>
    <w:rsid w:val="00AE74C8"/>
    <w:rsid w:val="00AE7651"/>
    <w:rsid w:val="00AF6CEC"/>
    <w:rsid w:val="00B02CC0"/>
    <w:rsid w:val="00B142D0"/>
    <w:rsid w:val="00B1756A"/>
    <w:rsid w:val="00B23B03"/>
    <w:rsid w:val="00B24C01"/>
    <w:rsid w:val="00B26386"/>
    <w:rsid w:val="00B267F7"/>
    <w:rsid w:val="00B27C2C"/>
    <w:rsid w:val="00B3098A"/>
    <w:rsid w:val="00B3351D"/>
    <w:rsid w:val="00B33D06"/>
    <w:rsid w:val="00B40314"/>
    <w:rsid w:val="00B40466"/>
    <w:rsid w:val="00B41952"/>
    <w:rsid w:val="00B46A05"/>
    <w:rsid w:val="00B46E2B"/>
    <w:rsid w:val="00B47293"/>
    <w:rsid w:val="00B52D58"/>
    <w:rsid w:val="00B52EB2"/>
    <w:rsid w:val="00B56513"/>
    <w:rsid w:val="00B621EA"/>
    <w:rsid w:val="00B65A69"/>
    <w:rsid w:val="00B715D5"/>
    <w:rsid w:val="00B7336C"/>
    <w:rsid w:val="00B736A5"/>
    <w:rsid w:val="00B76786"/>
    <w:rsid w:val="00B77113"/>
    <w:rsid w:val="00B77438"/>
    <w:rsid w:val="00B77C4D"/>
    <w:rsid w:val="00B8101A"/>
    <w:rsid w:val="00B82FA2"/>
    <w:rsid w:val="00B87454"/>
    <w:rsid w:val="00B92647"/>
    <w:rsid w:val="00B945B6"/>
    <w:rsid w:val="00BA0B21"/>
    <w:rsid w:val="00BA5DD1"/>
    <w:rsid w:val="00BB01BA"/>
    <w:rsid w:val="00BB3AA7"/>
    <w:rsid w:val="00BB3C74"/>
    <w:rsid w:val="00BB57BE"/>
    <w:rsid w:val="00BB6C5F"/>
    <w:rsid w:val="00BC3474"/>
    <w:rsid w:val="00BC6858"/>
    <w:rsid w:val="00BC6E48"/>
    <w:rsid w:val="00BC7DAA"/>
    <w:rsid w:val="00BD346B"/>
    <w:rsid w:val="00BD5A61"/>
    <w:rsid w:val="00BE0449"/>
    <w:rsid w:val="00BE0C8C"/>
    <w:rsid w:val="00BE601B"/>
    <w:rsid w:val="00BE68CB"/>
    <w:rsid w:val="00BE73B6"/>
    <w:rsid w:val="00BF067E"/>
    <w:rsid w:val="00BF17B6"/>
    <w:rsid w:val="00BF523F"/>
    <w:rsid w:val="00BF7541"/>
    <w:rsid w:val="00C0012F"/>
    <w:rsid w:val="00C001D5"/>
    <w:rsid w:val="00C00C92"/>
    <w:rsid w:val="00C023AA"/>
    <w:rsid w:val="00C027CF"/>
    <w:rsid w:val="00C03108"/>
    <w:rsid w:val="00C03A89"/>
    <w:rsid w:val="00C10807"/>
    <w:rsid w:val="00C10B31"/>
    <w:rsid w:val="00C12303"/>
    <w:rsid w:val="00C148F7"/>
    <w:rsid w:val="00C15683"/>
    <w:rsid w:val="00C1569C"/>
    <w:rsid w:val="00C17940"/>
    <w:rsid w:val="00C22906"/>
    <w:rsid w:val="00C22C8A"/>
    <w:rsid w:val="00C23FB6"/>
    <w:rsid w:val="00C24B21"/>
    <w:rsid w:val="00C25A4F"/>
    <w:rsid w:val="00C27F22"/>
    <w:rsid w:val="00C32A93"/>
    <w:rsid w:val="00C37102"/>
    <w:rsid w:val="00C442B9"/>
    <w:rsid w:val="00C453B9"/>
    <w:rsid w:val="00C45A8E"/>
    <w:rsid w:val="00C466D2"/>
    <w:rsid w:val="00C522DF"/>
    <w:rsid w:val="00C57ED4"/>
    <w:rsid w:val="00C6030E"/>
    <w:rsid w:val="00C6304E"/>
    <w:rsid w:val="00C6695C"/>
    <w:rsid w:val="00C72FF4"/>
    <w:rsid w:val="00C73962"/>
    <w:rsid w:val="00C73A5E"/>
    <w:rsid w:val="00C77DC7"/>
    <w:rsid w:val="00C814A7"/>
    <w:rsid w:val="00C814E1"/>
    <w:rsid w:val="00C84C19"/>
    <w:rsid w:val="00C91E87"/>
    <w:rsid w:val="00C95494"/>
    <w:rsid w:val="00CA1B8E"/>
    <w:rsid w:val="00CA27BD"/>
    <w:rsid w:val="00CA3B2D"/>
    <w:rsid w:val="00CA3E79"/>
    <w:rsid w:val="00CA4911"/>
    <w:rsid w:val="00CA4B95"/>
    <w:rsid w:val="00CA5777"/>
    <w:rsid w:val="00CA583D"/>
    <w:rsid w:val="00CA5A81"/>
    <w:rsid w:val="00CA6CC4"/>
    <w:rsid w:val="00CA7275"/>
    <w:rsid w:val="00CB28A4"/>
    <w:rsid w:val="00CB49C6"/>
    <w:rsid w:val="00CC249D"/>
    <w:rsid w:val="00CC26A5"/>
    <w:rsid w:val="00CC3752"/>
    <w:rsid w:val="00CD40C1"/>
    <w:rsid w:val="00CD6335"/>
    <w:rsid w:val="00CD65F6"/>
    <w:rsid w:val="00CE0048"/>
    <w:rsid w:val="00CE198E"/>
    <w:rsid w:val="00CE199B"/>
    <w:rsid w:val="00CE3A1F"/>
    <w:rsid w:val="00CE5E70"/>
    <w:rsid w:val="00CE675D"/>
    <w:rsid w:val="00CF2F48"/>
    <w:rsid w:val="00CF344A"/>
    <w:rsid w:val="00CF5DB4"/>
    <w:rsid w:val="00CF6F4A"/>
    <w:rsid w:val="00D0113A"/>
    <w:rsid w:val="00D02E86"/>
    <w:rsid w:val="00D03FC3"/>
    <w:rsid w:val="00D06502"/>
    <w:rsid w:val="00D06A4E"/>
    <w:rsid w:val="00D07AE0"/>
    <w:rsid w:val="00D10E26"/>
    <w:rsid w:val="00D12D5F"/>
    <w:rsid w:val="00D13A04"/>
    <w:rsid w:val="00D13BE8"/>
    <w:rsid w:val="00D17374"/>
    <w:rsid w:val="00D1769B"/>
    <w:rsid w:val="00D236DF"/>
    <w:rsid w:val="00D24D11"/>
    <w:rsid w:val="00D253E7"/>
    <w:rsid w:val="00D255B5"/>
    <w:rsid w:val="00D3084F"/>
    <w:rsid w:val="00D30FD8"/>
    <w:rsid w:val="00D337FE"/>
    <w:rsid w:val="00D33F17"/>
    <w:rsid w:val="00D436EE"/>
    <w:rsid w:val="00D45461"/>
    <w:rsid w:val="00D474C7"/>
    <w:rsid w:val="00D47AC8"/>
    <w:rsid w:val="00D519F8"/>
    <w:rsid w:val="00D52A88"/>
    <w:rsid w:val="00D55EE4"/>
    <w:rsid w:val="00D60270"/>
    <w:rsid w:val="00D62BA9"/>
    <w:rsid w:val="00D64A25"/>
    <w:rsid w:val="00D659A6"/>
    <w:rsid w:val="00D67544"/>
    <w:rsid w:val="00D67722"/>
    <w:rsid w:val="00D726B0"/>
    <w:rsid w:val="00D75508"/>
    <w:rsid w:val="00D77A90"/>
    <w:rsid w:val="00D80840"/>
    <w:rsid w:val="00D80EF4"/>
    <w:rsid w:val="00D819A4"/>
    <w:rsid w:val="00D855E6"/>
    <w:rsid w:val="00D85ACE"/>
    <w:rsid w:val="00D9165E"/>
    <w:rsid w:val="00D943B9"/>
    <w:rsid w:val="00D951E0"/>
    <w:rsid w:val="00D96431"/>
    <w:rsid w:val="00D96BCD"/>
    <w:rsid w:val="00D9717B"/>
    <w:rsid w:val="00D97CE9"/>
    <w:rsid w:val="00DA142C"/>
    <w:rsid w:val="00DA3DFD"/>
    <w:rsid w:val="00DA43FF"/>
    <w:rsid w:val="00DA47CC"/>
    <w:rsid w:val="00DA4A0D"/>
    <w:rsid w:val="00DA5FA0"/>
    <w:rsid w:val="00DA7AE3"/>
    <w:rsid w:val="00DA7D03"/>
    <w:rsid w:val="00DB096C"/>
    <w:rsid w:val="00DB2698"/>
    <w:rsid w:val="00DB39E1"/>
    <w:rsid w:val="00DB635E"/>
    <w:rsid w:val="00DB7C61"/>
    <w:rsid w:val="00DC34BC"/>
    <w:rsid w:val="00DC475C"/>
    <w:rsid w:val="00DD0826"/>
    <w:rsid w:val="00DD1071"/>
    <w:rsid w:val="00DD1C73"/>
    <w:rsid w:val="00DD238C"/>
    <w:rsid w:val="00DD4763"/>
    <w:rsid w:val="00DD572C"/>
    <w:rsid w:val="00DD6F94"/>
    <w:rsid w:val="00DE009F"/>
    <w:rsid w:val="00DE0AC3"/>
    <w:rsid w:val="00DE296C"/>
    <w:rsid w:val="00DE572C"/>
    <w:rsid w:val="00DE7EDD"/>
    <w:rsid w:val="00DE7F21"/>
    <w:rsid w:val="00DF11E9"/>
    <w:rsid w:val="00DF2510"/>
    <w:rsid w:val="00DF29E3"/>
    <w:rsid w:val="00DF5315"/>
    <w:rsid w:val="00DF7B12"/>
    <w:rsid w:val="00E06001"/>
    <w:rsid w:val="00E0709D"/>
    <w:rsid w:val="00E074DE"/>
    <w:rsid w:val="00E077D8"/>
    <w:rsid w:val="00E100D0"/>
    <w:rsid w:val="00E11ECA"/>
    <w:rsid w:val="00E15EF5"/>
    <w:rsid w:val="00E15FB0"/>
    <w:rsid w:val="00E17A44"/>
    <w:rsid w:val="00E21B4D"/>
    <w:rsid w:val="00E220A8"/>
    <w:rsid w:val="00E25357"/>
    <w:rsid w:val="00E26F25"/>
    <w:rsid w:val="00E33ED2"/>
    <w:rsid w:val="00E43DE9"/>
    <w:rsid w:val="00E44DCC"/>
    <w:rsid w:val="00E4586E"/>
    <w:rsid w:val="00E467D7"/>
    <w:rsid w:val="00E479FE"/>
    <w:rsid w:val="00E520EB"/>
    <w:rsid w:val="00E5316E"/>
    <w:rsid w:val="00E54527"/>
    <w:rsid w:val="00E54CAE"/>
    <w:rsid w:val="00E54F19"/>
    <w:rsid w:val="00E5611D"/>
    <w:rsid w:val="00E6320F"/>
    <w:rsid w:val="00E64040"/>
    <w:rsid w:val="00E6454B"/>
    <w:rsid w:val="00E725FB"/>
    <w:rsid w:val="00E740E3"/>
    <w:rsid w:val="00E77667"/>
    <w:rsid w:val="00E80A3E"/>
    <w:rsid w:val="00E82BF9"/>
    <w:rsid w:val="00E874BD"/>
    <w:rsid w:val="00E90717"/>
    <w:rsid w:val="00E91FE6"/>
    <w:rsid w:val="00E925BC"/>
    <w:rsid w:val="00E9312E"/>
    <w:rsid w:val="00E93AD9"/>
    <w:rsid w:val="00E9511F"/>
    <w:rsid w:val="00EA0847"/>
    <w:rsid w:val="00EA3806"/>
    <w:rsid w:val="00EA6064"/>
    <w:rsid w:val="00EA63AE"/>
    <w:rsid w:val="00EB397B"/>
    <w:rsid w:val="00EB3A60"/>
    <w:rsid w:val="00EB45FB"/>
    <w:rsid w:val="00EB6DD7"/>
    <w:rsid w:val="00EB78D2"/>
    <w:rsid w:val="00EC593D"/>
    <w:rsid w:val="00EC717B"/>
    <w:rsid w:val="00ED5B5C"/>
    <w:rsid w:val="00EE3C5E"/>
    <w:rsid w:val="00EF0384"/>
    <w:rsid w:val="00EF05E7"/>
    <w:rsid w:val="00EF3721"/>
    <w:rsid w:val="00EF5189"/>
    <w:rsid w:val="00EF6476"/>
    <w:rsid w:val="00EF733B"/>
    <w:rsid w:val="00F0274C"/>
    <w:rsid w:val="00F04EB1"/>
    <w:rsid w:val="00F105D9"/>
    <w:rsid w:val="00F13676"/>
    <w:rsid w:val="00F158E5"/>
    <w:rsid w:val="00F15C23"/>
    <w:rsid w:val="00F1675B"/>
    <w:rsid w:val="00F169B1"/>
    <w:rsid w:val="00F203EB"/>
    <w:rsid w:val="00F21D77"/>
    <w:rsid w:val="00F24F95"/>
    <w:rsid w:val="00F25D5C"/>
    <w:rsid w:val="00F2644A"/>
    <w:rsid w:val="00F26796"/>
    <w:rsid w:val="00F26D81"/>
    <w:rsid w:val="00F27D42"/>
    <w:rsid w:val="00F31B35"/>
    <w:rsid w:val="00F3247E"/>
    <w:rsid w:val="00F3411F"/>
    <w:rsid w:val="00F35192"/>
    <w:rsid w:val="00F35EBF"/>
    <w:rsid w:val="00F365C6"/>
    <w:rsid w:val="00F36C14"/>
    <w:rsid w:val="00F41F7E"/>
    <w:rsid w:val="00F42983"/>
    <w:rsid w:val="00F42B58"/>
    <w:rsid w:val="00F5183F"/>
    <w:rsid w:val="00F551ED"/>
    <w:rsid w:val="00F56115"/>
    <w:rsid w:val="00F577E6"/>
    <w:rsid w:val="00F57E5A"/>
    <w:rsid w:val="00F60D0B"/>
    <w:rsid w:val="00F61242"/>
    <w:rsid w:val="00F616C2"/>
    <w:rsid w:val="00F621BC"/>
    <w:rsid w:val="00F71165"/>
    <w:rsid w:val="00F71ED1"/>
    <w:rsid w:val="00F726A9"/>
    <w:rsid w:val="00F75434"/>
    <w:rsid w:val="00F80073"/>
    <w:rsid w:val="00F8293A"/>
    <w:rsid w:val="00F837F7"/>
    <w:rsid w:val="00F92F9F"/>
    <w:rsid w:val="00F93AFE"/>
    <w:rsid w:val="00F949B7"/>
    <w:rsid w:val="00F96982"/>
    <w:rsid w:val="00F977D5"/>
    <w:rsid w:val="00FA2BA1"/>
    <w:rsid w:val="00FA2E71"/>
    <w:rsid w:val="00FA6CCC"/>
    <w:rsid w:val="00FA72B3"/>
    <w:rsid w:val="00FA765C"/>
    <w:rsid w:val="00FB24D8"/>
    <w:rsid w:val="00FB32E9"/>
    <w:rsid w:val="00FB3346"/>
    <w:rsid w:val="00FB48FE"/>
    <w:rsid w:val="00FB78CE"/>
    <w:rsid w:val="00FC0728"/>
    <w:rsid w:val="00FC0A96"/>
    <w:rsid w:val="00FC0DE3"/>
    <w:rsid w:val="00FC3271"/>
    <w:rsid w:val="00FC51B2"/>
    <w:rsid w:val="00FD017A"/>
    <w:rsid w:val="00FD0926"/>
    <w:rsid w:val="00FD1966"/>
    <w:rsid w:val="00FD2A9E"/>
    <w:rsid w:val="00FD2B33"/>
    <w:rsid w:val="00FD2EB0"/>
    <w:rsid w:val="00FD2EDC"/>
    <w:rsid w:val="00FD59CA"/>
    <w:rsid w:val="00FE0139"/>
    <w:rsid w:val="00FE163C"/>
    <w:rsid w:val="00FE5336"/>
    <w:rsid w:val="00FE56CE"/>
    <w:rsid w:val="00FE611F"/>
    <w:rsid w:val="00FE6AEB"/>
    <w:rsid w:val="00FF03CF"/>
    <w:rsid w:val="00FF1D73"/>
    <w:rsid w:val="00FF62D8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,ODRAZKY PRVA UROVEN,Bullet List,FooterText,numbered,Paragraphe de liste1,Medium List 2 - Accent 41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,ODRAZKY PRVA UROVEN Char,Bullet List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an.hamala@marianum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36815/summary" TargetMode="External"/><Relationship Id="rId17" Type="http://schemas.openxmlformats.org/officeDocument/2006/relationships/hyperlink" Target="https://josephine.proebiz.com/sk/tender/56009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ona.scepanova@marianum.s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56009/summar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o@marianum.s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</cp:lastModifiedBy>
  <cp:revision>3</cp:revision>
  <cp:lastPrinted>2023-09-07T07:53:00Z</cp:lastPrinted>
  <dcterms:created xsi:type="dcterms:W3CDTF">2025-02-20T10:13:00Z</dcterms:created>
  <dcterms:modified xsi:type="dcterms:W3CDTF">2025-02-20T10:13:00Z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